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ssPhr16"/>
      <w:bookmarkStart w:id="1" w:name="kras_534_part182"/>
      <w:bookmarkStart w:id="2" w:name="dfasfpgvl7"/>
      <w:bookmarkStart w:id="3" w:name="bssPhr17"/>
      <w:bookmarkStart w:id="4" w:name="kras_534_part183"/>
      <w:bookmarkStart w:id="5" w:name="dfas0ebq8a"/>
      <w:bookmarkEnd w:id="0"/>
      <w:bookmarkEnd w:id="1"/>
      <w:bookmarkEnd w:id="2"/>
      <w:bookmarkEnd w:id="3"/>
      <w:bookmarkEnd w:id="4"/>
      <w:bookmarkEnd w:id="5"/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Pr="002A1CD0" w:rsidRDefault="002A1CD0" w:rsidP="002A1C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CD0" w:rsidRPr="002A1CD0" w:rsidRDefault="002A1CD0" w:rsidP="002A1C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CD0" w:rsidRDefault="002A1CD0" w:rsidP="002A1C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CD0" w:rsidRPr="002A1CD0" w:rsidRDefault="002A1CD0" w:rsidP="002A1CD0">
      <w:pPr>
        <w:tabs>
          <w:tab w:val="left" w:pos="64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1CD0" w:rsidRDefault="00D50793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CD0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638" w:dyaOrig="1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8.25pt" o:ole="">
            <v:imagedata r:id="rId6" o:title=""/>
          </v:shape>
          <o:OLEObject Type="Embed" ProgID="Word.Document.8" ShapeID="_x0000_i1025" DrawAspect="Content" ObjectID="_1527068533" r:id="rId7">
            <o:FieldCodes>\s</o:FieldCodes>
          </o:OLEObject>
        </w:object>
      </w: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CD0" w:rsidRDefault="002A1CD0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079" w:rsidRPr="009542A8" w:rsidRDefault="00FA0079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6" w:name="kras_534_part1140"/>
      <w:bookmarkEnd w:id="6"/>
      <w:proofErr w:type="gramStart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7" w:name="kras_534_part1141"/>
      <w:bookmarkEnd w:id="7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главы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8" w:name="kras_534_part1142"/>
      <w:bookmarkEnd w:id="8"/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9" w:name="kras_534_part1143"/>
      <w:bookmarkEnd w:id="9"/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района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0" w:name="kras_534_part1144"/>
      <w:bookmarkEnd w:id="10"/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D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3981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A83B63"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D071F" w:rsidRPr="009542A8" w:rsidRDefault="00FA0079" w:rsidP="007D09BE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bssPhr18"/>
      <w:bookmarkStart w:id="12" w:name="kras_534_part184"/>
      <w:bookmarkStart w:id="13" w:name="dfas8b4l0v"/>
      <w:bookmarkEnd w:id="11"/>
      <w:bookmarkEnd w:id="12"/>
      <w:bookmarkEnd w:id="13"/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9542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4" w:name="kras_534_part1145"/>
      <w:bookmarkEnd w:id="14"/>
      <w:r w:rsidR="00A83B63"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принятия решений о </w:t>
      </w:r>
      <w:r w:rsidR="00A83B63"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 w:rsidR="000B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ставлении</w:t>
      </w:r>
      <w:r w:rsidR="00F50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субсидии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</w:t>
      </w:r>
      <w:r w:rsidR="00167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бюджета  на осуществление капитальных вложений в объекты капитального строительства муниципальной собственности</w:t>
      </w:r>
      <w:r w:rsidR="007D0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Туапсинского городского поселения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и приобретение объектов недвижимого имущества в муниципальную собственность Туапсинского городского поселения</w:t>
      </w:r>
      <w:bookmarkStart w:id="15" w:name="bssPhr19"/>
      <w:bookmarkStart w:id="16" w:name="kras_534_part185"/>
      <w:bookmarkStart w:id="17" w:name="dfasxl3oyg"/>
      <w:bookmarkEnd w:id="15"/>
      <w:bookmarkEnd w:id="16"/>
      <w:bookmarkEnd w:id="17"/>
      <w:r w:rsidR="00F849AC"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0079" w:rsidRPr="009542A8" w:rsidRDefault="00F849AC" w:rsidP="001D071F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D2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95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0079" w:rsidRPr="009542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Основные положения</w:t>
      </w:r>
    </w:p>
    <w:p w:rsidR="00843CB5" w:rsidRPr="00843CB5" w:rsidRDefault="00FA0079" w:rsidP="00843CB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ssPhr20"/>
      <w:bookmarkStart w:id="19" w:name="kras_534_part186"/>
      <w:bookmarkStart w:id="20" w:name="dfasrc42dr"/>
      <w:bookmarkEnd w:id="18"/>
      <w:bookmarkEnd w:id="19"/>
      <w:bookmarkEnd w:id="20"/>
      <w:r w:rsidRPr="00843CB5">
        <w:rPr>
          <w:rFonts w:ascii="Times New Roman" w:eastAsia="Times New Roman" w:hAnsi="Times New Roman" w:cs="Times New Roman"/>
          <w:sz w:val="28"/>
          <w:szCs w:val="28"/>
        </w:rPr>
        <w:t>    1.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06D0" w:rsidRPr="00843C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5A2CED" w:rsidRPr="00843CB5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бюджетным и автономным учреждениям Туапсинского городского поселения  (далее – учреждения), 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унитарным предприятиям Туапсинского городского поселения (далее – предприятия)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из местного бюджета в виде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>учреждениями и предприятиями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(реконструкцию, в том числе с элементами реставрации, техническое перевооружение) объектов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 муниципальной собственности Туапсинского городского поселения</w:t>
      </w:r>
      <w:proofErr w:type="gramEnd"/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объектов недвижимого имущества в муниципальную собственность Туапсинского городского поселения (дале</w:t>
      </w:r>
      <w:proofErr w:type="gramStart"/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685531">
        <w:rPr>
          <w:rFonts w:ascii="Times New Roman" w:eastAsia="Times New Roman" w:hAnsi="Times New Roman" w:cs="Times New Roman"/>
          <w:sz w:val="28"/>
          <w:szCs w:val="28"/>
        </w:rPr>
        <w:t xml:space="preserve"> решение, объекты капитального строительства, объекты  недвижимого имущества,</w:t>
      </w:r>
      <w:r w:rsidR="009C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0B89" w:rsidRPr="00843CB5">
        <w:rPr>
          <w:rFonts w:ascii="Times New Roman" w:eastAsia="Times New Roman" w:hAnsi="Times New Roman" w:cs="Times New Roman"/>
          <w:sz w:val="28"/>
          <w:szCs w:val="28"/>
        </w:rPr>
        <w:t>убсидия</w:t>
      </w:r>
      <w:r w:rsidR="006D2150" w:rsidRPr="00843C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7FA5" w:rsidRPr="00843CB5" w:rsidRDefault="005C7FA5" w:rsidP="00672CB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      1.2  Инициатором подготовки проекта решения мо</w:t>
      </w:r>
      <w:r w:rsidR="00561270"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>выступать структурные подразделения администрации Туапсинского городского поселения или Отдел культуры Туапсинского городского поселения, Отдел имущественных и земельных отношений</w:t>
      </w:r>
      <w:r w:rsidR="005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  <w:r w:rsidR="00843CB5" w:rsidRPr="00843CB5">
        <w:rPr>
          <w:rFonts w:ascii="Times New Roman" w:eastAsia="Times New Roman" w:hAnsi="Times New Roman" w:cs="Times New Roman"/>
          <w:sz w:val="28"/>
          <w:szCs w:val="28"/>
        </w:rPr>
        <w:t>апсин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поселения, а в случае принятия решения в рамках муниципальной программы Туапсинского городского поселения–</w:t>
      </w:r>
      <w:r w:rsidR="00992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CBB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672CBB">
        <w:rPr>
          <w:rFonts w:ascii="Times New Roman" w:eastAsia="Times New Roman" w:hAnsi="Times New Roman" w:cs="Times New Roman"/>
          <w:sz w:val="28"/>
          <w:szCs w:val="28"/>
        </w:rPr>
        <w:t>ординатор муниципальной программы Ту</w:t>
      </w:r>
      <w:r w:rsidR="00B736CD">
        <w:rPr>
          <w:rFonts w:ascii="Times New Roman" w:eastAsia="Times New Roman" w:hAnsi="Times New Roman" w:cs="Times New Roman"/>
          <w:sz w:val="28"/>
          <w:szCs w:val="28"/>
        </w:rPr>
        <w:t>апсинского городского поселения),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которой планируется предоставление субсидий</w:t>
      </w:r>
      <w:r w:rsidR="00B7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CBB">
        <w:rPr>
          <w:rFonts w:ascii="Times New Roman" w:eastAsia="Times New Roman" w:hAnsi="Times New Roman" w:cs="Times New Roman"/>
          <w:sz w:val="28"/>
          <w:szCs w:val="28"/>
        </w:rPr>
        <w:t xml:space="preserve"> (далее- инициатор).</w:t>
      </w:r>
    </w:p>
    <w:p w:rsidR="003C40FB" w:rsidRPr="003C40FB" w:rsidRDefault="00843CB5" w:rsidP="003C40F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      1.3</w:t>
      </w:r>
      <w:proofErr w:type="gramStart"/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3C40FB">
        <w:rPr>
          <w:rFonts w:ascii="Times New Roman" w:eastAsia="Times New Roman" w:hAnsi="Times New Roman" w:cs="Times New Roman"/>
          <w:sz w:val="28"/>
          <w:szCs w:val="28"/>
        </w:rPr>
        <w:t>е допускается при исполнении бюджета Туапсинского городского поселения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3C40FB" w:rsidRPr="003C40FB" w:rsidRDefault="003C40FB" w:rsidP="003C40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3C40FB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</w:t>
      </w:r>
      <w:r w:rsidR="00B736CD"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736CD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="00B736C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3C40FB">
        <w:rPr>
          <w:rFonts w:ascii="Times New Roman" w:hAnsi="Times New Roman" w:cs="Times New Roman"/>
          <w:sz w:val="28"/>
          <w:szCs w:val="28"/>
        </w:rPr>
        <w:t>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  <w:proofErr w:type="gramEnd"/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либо объектов недвижимого имущества производится с учетом: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1) приоритетов и целей развития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561270">
        <w:rPr>
          <w:rFonts w:ascii="Times New Roman" w:hAnsi="Times New Roman" w:cs="Times New Roman"/>
          <w:sz w:val="28"/>
          <w:szCs w:val="28"/>
        </w:rPr>
        <w:t xml:space="preserve"> исходя из прогноза</w:t>
      </w:r>
      <w:r w:rsidRPr="003C40FB"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F50BC8">
        <w:rPr>
          <w:rFonts w:ascii="Times New Roman" w:hAnsi="Times New Roman" w:cs="Times New Roman"/>
          <w:sz w:val="28"/>
          <w:szCs w:val="28"/>
        </w:rPr>
        <w:t>, стратегии</w:t>
      </w:r>
      <w:r w:rsidRPr="003C40FB">
        <w:rPr>
          <w:rFonts w:ascii="Times New Roman" w:hAnsi="Times New Roman" w:cs="Times New Roman"/>
          <w:sz w:val="28"/>
          <w:szCs w:val="28"/>
        </w:rPr>
        <w:t xml:space="preserve"> развития на </w:t>
      </w:r>
      <w:r w:rsidR="00561270">
        <w:rPr>
          <w:rFonts w:ascii="Times New Roman" w:hAnsi="Times New Roman" w:cs="Times New Roman"/>
          <w:sz w:val="28"/>
          <w:szCs w:val="28"/>
        </w:rPr>
        <w:t>текущий период</w:t>
      </w:r>
      <w:r w:rsidRPr="003C40FB">
        <w:rPr>
          <w:rFonts w:ascii="Times New Roman" w:hAnsi="Times New Roman" w:cs="Times New Roman"/>
          <w:sz w:val="28"/>
          <w:szCs w:val="28"/>
        </w:rPr>
        <w:t xml:space="preserve">, а также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>;</w:t>
      </w:r>
    </w:p>
    <w:p w:rsid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2) поручений главы 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0B5414">
        <w:rPr>
          <w:rFonts w:ascii="Times New Roman" w:hAnsi="Times New Roman" w:cs="Times New Roman"/>
          <w:sz w:val="28"/>
          <w:szCs w:val="28"/>
        </w:rPr>
        <w:t>;</w:t>
      </w:r>
    </w:p>
    <w:p w:rsidR="000B5414" w:rsidRPr="003C40FB" w:rsidRDefault="000B5414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положительного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4"/>
      <w:bookmarkEnd w:id="21"/>
      <w:r w:rsidRPr="003C40FB">
        <w:rPr>
          <w:rFonts w:ascii="Times New Roman" w:hAnsi="Times New Roman" w:cs="Times New Roman"/>
          <w:sz w:val="28"/>
          <w:szCs w:val="28"/>
        </w:rPr>
        <w:t>1.5. Субсидия, предоставляемая предприятию, не направляется на финансовое обеспечение следующих работ: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2) проведение государственной экспертизы проектной документации и результатов инженерных изысканий;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3C40FB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3C40FB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1.6. Субсидия, предоставляемая учреждению, не направляется на финансовое обеспечение работ, указанных в </w:t>
      </w:r>
      <w:r w:rsidR="00672CBB">
        <w:rPr>
          <w:rFonts w:ascii="Times New Roman" w:hAnsi="Times New Roman" w:cs="Times New Roman"/>
          <w:sz w:val="28"/>
          <w:szCs w:val="28"/>
        </w:rPr>
        <w:t xml:space="preserve">пункте 1.5 </w:t>
      </w:r>
      <w:r w:rsidRPr="003C40FB">
        <w:rPr>
          <w:rFonts w:ascii="Times New Roman" w:hAnsi="Times New Roman" w:cs="Times New Roman"/>
          <w:sz w:val="28"/>
          <w:szCs w:val="28"/>
        </w:rPr>
        <w:t xml:space="preserve">настоящего Порядка, если иное не предусмотрено постановлением главы администрации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0FB" w:rsidRDefault="003C40FB" w:rsidP="003C40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2. </w:t>
      </w:r>
      <w:r w:rsidR="000872A4">
        <w:rPr>
          <w:rFonts w:ascii="Times New Roman" w:hAnsi="Times New Roman" w:cs="Times New Roman"/>
          <w:sz w:val="28"/>
          <w:szCs w:val="28"/>
        </w:rPr>
        <w:t>Подготовка принятия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A138C" w:rsidRPr="003C40FB" w:rsidRDefault="002A138C" w:rsidP="003C40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0FB" w:rsidRPr="003C40FB" w:rsidRDefault="002A138C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Решение оформляется в форме постановления администрации Туапсинского городского поселения (далее – решение).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 w:rsidR="002A138C">
        <w:rPr>
          <w:rFonts w:ascii="Times New Roman" w:hAnsi="Times New Roman" w:cs="Times New Roman"/>
          <w:sz w:val="28"/>
          <w:szCs w:val="28"/>
        </w:rPr>
        <w:t>2</w:t>
      </w:r>
      <w:r w:rsidRPr="003C40FB">
        <w:rPr>
          <w:rFonts w:ascii="Times New Roman" w:hAnsi="Times New Roman" w:cs="Times New Roman"/>
          <w:sz w:val="28"/>
          <w:szCs w:val="28"/>
        </w:rPr>
        <w:t xml:space="preserve">. Инициатор подготавливает проект решения в форме проекта постановления главы администрации </w:t>
      </w:r>
      <w:r w:rsidR="009D7968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рамках </w:t>
      </w:r>
      <w:r w:rsidR="009D7968"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(подпрограммы, отдельного мероприятия) инициатор включает проект решения в соответствующую </w:t>
      </w:r>
      <w:r w:rsidR="009D7968">
        <w:rPr>
          <w:rFonts w:ascii="Times New Roman" w:hAnsi="Times New Roman" w:cs="Times New Roman"/>
          <w:sz w:val="28"/>
          <w:szCs w:val="28"/>
        </w:rPr>
        <w:t>муниципальную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561270">
        <w:rPr>
          <w:rFonts w:ascii="Times New Roman" w:hAnsi="Times New Roman" w:cs="Times New Roman"/>
          <w:sz w:val="28"/>
          <w:szCs w:val="28"/>
        </w:rPr>
        <w:t xml:space="preserve"> (подпрограмму</w:t>
      </w:r>
      <w:r w:rsidRPr="003C40FB">
        <w:rPr>
          <w:rFonts w:ascii="Times New Roman" w:hAnsi="Times New Roman" w:cs="Times New Roman"/>
          <w:sz w:val="28"/>
          <w:szCs w:val="28"/>
        </w:rPr>
        <w:t xml:space="preserve">) и согласовывает его с координатором </w:t>
      </w:r>
      <w:r w:rsidR="009D7968"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</w:t>
      </w:r>
      <w:r w:rsidRPr="003C40F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в случае, если он не является одновременно ее координатором.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Принятие решения в рамках </w:t>
      </w:r>
      <w:r w:rsidR="009D7968"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(подпрограмм,  отдельных мероприятий) оформляется путем дополнения </w:t>
      </w:r>
      <w:r w:rsidR="009D7968"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561270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Pr="003C40FB">
        <w:rPr>
          <w:rFonts w:ascii="Times New Roman" w:hAnsi="Times New Roman" w:cs="Times New Roman"/>
          <w:sz w:val="28"/>
          <w:szCs w:val="28"/>
        </w:rPr>
        <w:t xml:space="preserve">) соответствующим приложением, ссылка на которое отражается в разделе "Механизм реализации </w:t>
      </w:r>
      <w:r w:rsidR="009D7968"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, включающий, в том числе, методику оценки эффективности </w:t>
      </w:r>
      <w:r w:rsidR="009D7968">
        <w:rPr>
          <w:rFonts w:ascii="Times New Roman" w:hAnsi="Times New Roman" w:cs="Times New Roman"/>
          <w:sz w:val="28"/>
          <w:szCs w:val="28"/>
        </w:rPr>
        <w:t>муниципальной</w:t>
      </w:r>
      <w:r w:rsidR="00F50BC8">
        <w:rPr>
          <w:rFonts w:ascii="Times New Roman" w:hAnsi="Times New Roman" w:cs="Times New Roman"/>
          <w:sz w:val="28"/>
          <w:szCs w:val="28"/>
        </w:rPr>
        <w:t xml:space="preserve"> программы (подпрограммы</w:t>
      </w:r>
      <w:r w:rsidRPr="003C40FB">
        <w:rPr>
          <w:rFonts w:ascii="Times New Roman" w:hAnsi="Times New Roman" w:cs="Times New Roman"/>
          <w:sz w:val="28"/>
          <w:szCs w:val="28"/>
        </w:rPr>
        <w:t>)".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 w:rsidR="002A138C">
        <w:rPr>
          <w:rFonts w:ascii="Times New Roman" w:hAnsi="Times New Roman" w:cs="Times New Roman"/>
          <w:sz w:val="28"/>
          <w:szCs w:val="28"/>
        </w:rPr>
        <w:t>3</w:t>
      </w:r>
      <w:r w:rsidRPr="003C40FB">
        <w:rPr>
          <w:rFonts w:ascii="Times New Roman" w:hAnsi="Times New Roman" w:cs="Times New Roman"/>
          <w:sz w:val="28"/>
          <w:szCs w:val="28"/>
        </w:rPr>
        <w:t xml:space="preserve">.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виде субсидии, в том числе в рамках </w:t>
      </w:r>
      <w:r w:rsidR="009D7968"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D796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>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 w:rsidR="002A138C">
        <w:rPr>
          <w:rFonts w:ascii="Times New Roman" w:hAnsi="Times New Roman" w:cs="Times New Roman"/>
          <w:sz w:val="28"/>
          <w:szCs w:val="28"/>
        </w:rPr>
        <w:t xml:space="preserve">4 </w:t>
      </w:r>
      <w:r w:rsidRPr="003C40FB">
        <w:rPr>
          <w:rFonts w:ascii="Times New Roman" w:hAnsi="Times New Roman" w:cs="Times New Roman"/>
          <w:sz w:val="28"/>
          <w:szCs w:val="28"/>
        </w:rPr>
        <w:t>. Проект решения содержит следующую информацию: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FB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  <w:proofErr w:type="gramEnd"/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 или приобретение объектов недвижимого имущества;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3) наименование застройщика, заказчика;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4) мощность (прирост мощности) объекта капитального строительства, подлежащая вводу, мощность объекта недвижимого имущества;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5) срок ввода в эксплуатацию объекта капитального строительства либо приобретения объекта недвижимого имущества;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2"/>
      <w:bookmarkEnd w:id="22"/>
      <w:r w:rsidRPr="003C40FB"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имущества, с выделением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84"/>
      <w:bookmarkEnd w:id="23"/>
      <w:r w:rsidRPr="003C40FB">
        <w:rPr>
          <w:rFonts w:ascii="Times New Roman" w:hAnsi="Times New Roman" w:cs="Times New Roman"/>
          <w:sz w:val="28"/>
          <w:szCs w:val="28"/>
        </w:rPr>
        <w:t>7)</w:t>
      </w:r>
      <w:r w:rsidR="00702EB7">
        <w:rPr>
          <w:rFonts w:ascii="Times New Roman" w:hAnsi="Times New Roman" w:cs="Times New Roman"/>
          <w:sz w:val="28"/>
          <w:szCs w:val="28"/>
        </w:rPr>
        <w:t xml:space="preserve"> </w:t>
      </w:r>
      <w:r w:rsidRPr="003C40FB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документации, общий (предельный) объем субсидии на приобретение объекта недвижимого имущества;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86"/>
      <w:bookmarkEnd w:id="24"/>
      <w:r w:rsidRPr="003C40FB">
        <w:rPr>
          <w:rFonts w:ascii="Times New Roman" w:hAnsi="Times New Roman" w:cs="Times New Roman"/>
          <w:sz w:val="28"/>
          <w:szCs w:val="28"/>
        </w:rPr>
        <w:lastRenderedPageBreak/>
        <w:t>8) 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имущества.</w:t>
      </w:r>
    </w:p>
    <w:p w:rsidR="003C40FB" w:rsidRPr="003C40FB" w:rsidRDefault="003C40FB" w:rsidP="003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В случае необходимости информация, предусмотренная </w:t>
      </w:r>
      <w:hyperlink w:anchor="Par82" w:tooltip="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" w:history="1">
        <w:r w:rsidRPr="00702EB7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702EB7">
        <w:rPr>
          <w:rFonts w:ascii="Times New Roman" w:hAnsi="Times New Roman" w:cs="Times New Roman"/>
          <w:sz w:val="28"/>
          <w:szCs w:val="28"/>
        </w:rPr>
        <w:t>,</w:t>
      </w:r>
      <w:r w:rsidRPr="003C40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4" w:tooltip="7) 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прав на использов" w:history="1">
        <w:r w:rsidRPr="00702EB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6" w:tooltip="8) 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." w:history="1">
        <w:r w:rsidRPr="00702EB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</w:t>
      </w:r>
      <w:proofErr w:type="spellStart"/>
      <w:r w:rsidRPr="003C40F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C40FB">
        <w:rPr>
          <w:rFonts w:ascii="Times New Roman" w:hAnsi="Times New Roman" w:cs="Times New Roman"/>
          <w:sz w:val="28"/>
          <w:szCs w:val="28"/>
        </w:rPr>
        <w:t xml:space="preserve"> дополнена выделением объема субсидии на приобретение оборудования.</w:t>
      </w:r>
    </w:p>
    <w:p w:rsidR="003C40FB" w:rsidRDefault="003C40FB" w:rsidP="009D7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hyperlink w:anchor="Par122" w:tooltip="ФОРМА" w:history="1">
        <w:r w:rsidRPr="00702EB7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об объектах капитального строительства должна отображаться согласно приложению N 1 к настоящему Порядку, а </w:t>
      </w:r>
      <w:hyperlink w:anchor="Par355" w:tooltip="ФОРМА" w:history="1">
        <w:r w:rsidRPr="00702EB7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приобретаемых с использованием субсидии, должна отображаться согласно приложению N 2 к настоящему Порядку.</w:t>
      </w:r>
    </w:p>
    <w:p w:rsidR="00A12714" w:rsidRDefault="00A12714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14">
        <w:rPr>
          <w:rFonts w:ascii="Times New Roman" w:hAnsi="Times New Roman" w:cs="Times New Roman"/>
          <w:sz w:val="28"/>
          <w:szCs w:val="28"/>
        </w:rPr>
        <w:t>2.</w:t>
      </w:r>
      <w:r w:rsidR="00F50BC8">
        <w:rPr>
          <w:rFonts w:ascii="Times New Roman" w:hAnsi="Times New Roman" w:cs="Times New Roman"/>
          <w:sz w:val="28"/>
          <w:szCs w:val="28"/>
        </w:rPr>
        <w:t>5</w:t>
      </w:r>
      <w:r w:rsidRPr="00A12714">
        <w:rPr>
          <w:rFonts w:ascii="Times New Roman" w:hAnsi="Times New Roman" w:cs="Times New Roman"/>
          <w:sz w:val="28"/>
          <w:szCs w:val="28"/>
        </w:rPr>
        <w:t xml:space="preserve">. </w:t>
      </w:r>
      <w:r w:rsidR="002A138C">
        <w:rPr>
          <w:rFonts w:ascii="Times New Roman" w:hAnsi="Times New Roman" w:cs="Times New Roman"/>
          <w:sz w:val="28"/>
          <w:szCs w:val="28"/>
        </w:rPr>
        <w:t xml:space="preserve"> </w:t>
      </w:r>
      <w:r w:rsidRPr="00A12714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12714">
        <w:rPr>
          <w:rFonts w:ascii="Times New Roman" w:hAnsi="Times New Roman" w:cs="Times New Roman"/>
          <w:sz w:val="28"/>
          <w:szCs w:val="28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6335DA" w:rsidRDefault="006335DA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Согласованный в установленном порядке проект постановления с пояснительной запиской и финансово-экономическим обоснованием с приложением необходимых документов и расчетом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на финансовый год, передается для подготовки заключения об эффективности использования бюджетных средств</w:t>
      </w:r>
      <w:r w:rsidR="00C87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вложения, в отдел экономики Туапсинского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6335DA" w:rsidRDefault="006335DA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ежегодно до 1 июля в части инвестиционных проектов, предлагаемых к реализации в очередном году и плановом периоде для работы по формированию проекта бюджета на очередной финансовый год;</w:t>
      </w:r>
    </w:p>
    <w:p w:rsidR="006335DA" w:rsidRDefault="006335DA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66E">
        <w:rPr>
          <w:rFonts w:ascii="Times New Roman" w:hAnsi="Times New Roman" w:cs="Times New Roman"/>
          <w:sz w:val="28"/>
          <w:szCs w:val="28"/>
        </w:rPr>
        <w:t>в течение года в части инвестиционных проектов, предлагаемых к реализации в текущем году - для работы по внесению изменений в бюджет на текущий финансовый год.</w:t>
      </w:r>
    </w:p>
    <w:p w:rsidR="00C8766E" w:rsidRDefault="00C8766E" w:rsidP="00C8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  Обязательным  условием согласования проекта постановления для принятия решения является положительное заключение об эффективности использования бюджетных средств, направляемых на капитальные вложения.       В случае выдачи отрицательного заключения об эффективности использования бюджетных средств, направляемых для осуществления инвестиций в объекты капитального и (или) приобретение объектов недвижимого имущества такой объект подлежит исключению из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F87" w:rsidRDefault="00387F87" w:rsidP="00C8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После выдачи заключения проект постановления в срок до 25 августа направляется главе Туапсинского городского поселения для рассмотрения и подписания.</w:t>
      </w:r>
    </w:p>
    <w:p w:rsidR="00387F87" w:rsidRDefault="00387F87" w:rsidP="00C8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1B1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главой Туапсинского городского поселения постановление о принятии решения по подготовке и реализации инвестиций в объекты капитального строительства и (или) приобретение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в муниципальную собственность является основанием для планирования расходов бюджета на очередной финансовый год в объекты капитального строительства и (или) приобретение объектов недвижимого имущества в муниципальную собственность путем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7F87" w:rsidRDefault="00387F87" w:rsidP="00C8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-включения в соответствующую муниципальную программу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которой будет производиться финансирование мероприятий, направленных на капитальные вложения ;</w:t>
      </w:r>
    </w:p>
    <w:p w:rsidR="00387F87" w:rsidRPr="00A12714" w:rsidRDefault="00387F87" w:rsidP="00C8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-включения в расходы бюджета, согласно ведомственной структуре расходов бюджета поселения, в случае если финансирование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рамок муниципальной программы.</w:t>
      </w:r>
    </w:p>
    <w:p w:rsidR="00A12714" w:rsidRDefault="00C8766E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14" w:rsidRPr="00A12714">
        <w:rPr>
          <w:rFonts w:ascii="Times New Roman" w:hAnsi="Times New Roman" w:cs="Times New Roman"/>
          <w:sz w:val="28"/>
          <w:szCs w:val="28"/>
        </w:rPr>
        <w:t>2.</w:t>
      </w:r>
      <w:r w:rsidR="000D1B18">
        <w:rPr>
          <w:rFonts w:ascii="Times New Roman" w:hAnsi="Times New Roman" w:cs="Times New Roman"/>
          <w:sz w:val="28"/>
          <w:szCs w:val="28"/>
        </w:rPr>
        <w:t>10</w:t>
      </w:r>
      <w:r w:rsidR="00A12714" w:rsidRPr="00A12714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решение, включая изменения, предусмотренные </w:t>
      </w:r>
      <w:hyperlink w:anchor="Par59" w:tooltip="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государственной собственности Краснодарског" w:history="1">
        <w:r w:rsidR="00A12714" w:rsidRPr="00702EB7">
          <w:rPr>
            <w:rFonts w:ascii="Times New Roman" w:hAnsi="Times New Roman" w:cs="Times New Roman"/>
            <w:sz w:val="28"/>
            <w:szCs w:val="28"/>
          </w:rPr>
          <w:t>абзацем вторым пункта 1.3</w:t>
        </w:r>
      </w:hyperlink>
      <w:r w:rsidR="00A12714" w:rsidRPr="00A127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правилами, установленными настоящим Порядком.</w:t>
      </w: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904DDD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И.Б.Тищенко</w:t>
      </w: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8" w:rsidRDefault="00F50BC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8" w:rsidRDefault="00F50BC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8" w:rsidRDefault="00F50BC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8" w:rsidRDefault="00F50BC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C8" w:rsidRDefault="00F50BC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EB7" w:rsidRDefault="00702EB7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258" w:rsidRDefault="00F8525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258" w:rsidRDefault="00F8525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258" w:rsidRDefault="00F8525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258" w:rsidRPr="00A12714" w:rsidRDefault="00F85258" w:rsidP="00A12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4A" w:rsidRDefault="006106D0" w:rsidP="00FC14A7">
      <w:pPr>
        <w:pStyle w:val="a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542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0079" w:rsidRPr="0095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296" w:rsidRDefault="00FA0079" w:rsidP="00514296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bssPhr56"/>
      <w:bookmarkStart w:id="26" w:name="kras_534_part1122"/>
      <w:bookmarkStart w:id="27" w:name="dfas4o3cf6"/>
      <w:bookmarkEnd w:id="25"/>
      <w:bookmarkEnd w:id="26"/>
      <w:bookmarkEnd w:id="27"/>
      <w:r w:rsidRPr="005142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 1</w:t>
      </w:r>
      <w:bookmarkStart w:id="28" w:name="kras_534_part1150"/>
      <w:bookmarkEnd w:id="28"/>
      <w:r w:rsidR="0051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514296" w:rsidRPr="00514296" w:rsidRDefault="00514296" w:rsidP="005142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                                     </w:t>
      </w:r>
      <w:r w:rsidR="00E2337A">
        <w:rPr>
          <w:rFonts w:eastAsia="Times New Roman"/>
        </w:rPr>
        <w:t xml:space="preserve">                          </w:t>
      </w:r>
      <w:r>
        <w:rPr>
          <w:rFonts w:eastAsia="Times New Roman"/>
        </w:rPr>
        <w:t xml:space="preserve"> </w:t>
      </w:r>
      <w:r w:rsidRPr="0051429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принятия решений о предоставлении                          </w:t>
      </w:r>
    </w:p>
    <w:p w:rsidR="00FA0079" w:rsidRPr="00514296" w:rsidRDefault="00B929F1" w:rsidP="00AD6F0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</w:t>
      </w:r>
      <w:r w:rsidR="00514296" w:rsidRPr="00514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="00DF6C4A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="00514296" w:rsidRPr="00514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 на осуществление капитальных вложений в объекты капитального строительства муниципальной собственности Туапсинского городского поселения  и приобретение объектов недвижимого имущества в муниципальную собственность Туапсинского городского поселения </w:t>
      </w:r>
      <w:r w:rsidR="00514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FA0079" w:rsidRPr="008515AC" w:rsidRDefault="00FA0079" w:rsidP="00514296">
      <w:pPr>
        <w:spacing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bssPhr57"/>
      <w:bookmarkStart w:id="30" w:name="kras_534_part1123"/>
      <w:bookmarkStart w:id="31" w:name="dfas67odl6"/>
      <w:bookmarkEnd w:id="29"/>
      <w:bookmarkEnd w:id="30"/>
      <w:bookmarkEnd w:id="31"/>
      <w:proofErr w:type="gramStart"/>
      <w:r w:rsidRPr="00851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  <w:r w:rsidRPr="008515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32" w:name="kras_534_part1161"/>
      <w:bookmarkEnd w:id="32"/>
      <w:r w:rsidRPr="00851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информации об объекте капитального строительства</w:t>
      </w:r>
      <w:r w:rsidRPr="008515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33" w:name="kras_534_part1162"/>
      <w:bookmarkEnd w:id="33"/>
      <w:r w:rsidRPr="00851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</w:t>
      </w:r>
      <w:r w:rsidRPr="008515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34" w:name="kras_534_part1124"/>
      <w:bookmarkEnd w:id="34"/>
      <w:r w:rsidRPr="00851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  <w:bookmarkStart w:id="35" w:name="dfasgs623h"/>
      <w:bookmarkStart w:id="36" w:name="bssPhr58"/>
      <w:bookmarkStart w:id="37" w:name="kras_534_part11902533603"/>
      <w:bookmarkEnd w:id="35"/>
      <w:bookmarkEnd w:id="36"/>
      <w:bookmarkEnd w:id="37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9045"/>
        <w:gridCol w:w="170"/>
      </w:tblGrid>
      <w:tr w:rsidR="00FA0079" w:rsidRPr="008515AC" w:rsidTr="00FA0079">
        <w:tc>
          <w:tcPr>
            <w:tcW w:w="0" w:type="auto"/>
            <w:gridSpan w:val="3"/>
            <w:vAlign w:val="center"/>
            <w:hideMark/>
          </w:tcPr>
          <w:p w:rsidR="00FA0079" w:rsidRPr="008515AC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kras_534_part10"/>
            <w:bookmarkStart w:id="39" w:name="bssPhr59"/>
            <w:bookmarkStart w:id="40" w:name="dfasghk5rp"/>
            <w:bookmarkEnd w:id="38"/>
            <w:bookmarkEnd w:id="39"/>
            <w:bookmarkEnd w:id="40"/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FA0079" w:rsidRPr="00514296" w:rsidTr="00FA0079"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kras_534_part11"/>
            <w:bookmarkStart w:id="42" w:name="bssPhr60"/>
            <w:bookmarkStart w:id="43" w:name="dfas1orrt1"/>
            <w:bookmarkEnd w:id="41"/>
            <w:bookmarkEnd w:id="42"/>
            <w:bookmarkEnd w:id="43"/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A0079" w:rsidRPr="00514296" w:rsidRDefault="0051429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A0079"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A0079" w:rsidRPr="00514296" w:rsidTr="00FA0079"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kras_534_part12"/>
            <w:bookmarkStart w:id="45" w:name="bssPhr61"/>
            <w:bookmarkStart w:id="46" w:name="dfas8qzxl4"/>
            <w:bookmarkEnd w:id="44"/>
            <w:bookmarkEnd w:id="45"/>
            <w:bookmarkEnd w:id="46"/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A0079" w:rsidRPr="00514296" w:rsidRDefault="0051429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</w:t>
            </w:r>
            <w:r w:rsidR="00FA0079"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застройщика, заказчика</w:t>
            </w:r>
          </w:p>
        </w:tc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A0079" w:rsidRPr="00514296" w:rsidTr="00FA0079"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kras_534_part13"/>
            <w:bookmarkStart w:id="48" w:name="bssPhr62"/>
            <w:bookmarkStart w:id="49" w:name="dfasgf30g9"/>
            <w:bookmarkEnd w:id="47"/>
            <w:bookmarkEnd w:id="48"/>
            <w:bookmarkEnd w:id="49"/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A0079" w:rsidRPr="00514296" w:rsidRDefault="0051429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A0079"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A0079" w:rsidRPr="00514296" w:rsidTr="00FA0079"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kras_534_part14"/>
            <w:bookmarkStart w:id="51" w:name="bssPhr63"/>
            <w:bookmarkStart w:id="52" w:name="dfaska2qn6"/>
            <w:bookmarkEnd w:id="50"/>
            <w:bookmarkEnd w:id="51"/>
            <w:bookmarkEnd w:id="52"/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AD6F06" w:rsidRDefault="0051429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A0079"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  <w:p w:rsidR="008515AC" w:rsidRPr="00514296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A0079" w:rsidRPr="00514296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9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FA0079" w:rsidRPr="00FA0079" w:rsidRDefault="00FA0079" w:rsidP="00FA0079">
      <w:pPr>
        <w:spacing w:after="15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bookmarkStart w:id="53" w:name="dfaszcogqz"/>
      <w:bookmarkStart w:id="54" w:name="bssPhr64"/>
      <w:bookmarkStart w:id="55" w:name="kras_534_part15"/>
      <w:bookmarkEnd w:id="53"/>
      <w:bookmarkEnd w:id="54"/>
      <w:bookmarkEnd w:id="55"/>
      <w:r w:rsidRPr="00FA007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025"/>
        <w:gridCol w:w="666"/>
        <w:gridCol w:w="1768"/>
        <w:gridCol w:w="1470"/>
        <w:gridCol w:w="1521"/>
      </w:tblGrid>
      <w:tr w:rsidR="00FA0079" w:rsidRPr="00FA0079" w:rsidTr="00C60BA5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8515AC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" w:name="kras_534_part17"/>
            <w:bookmarkStart w:id="57" w:name="bssPhr65"/>
            <w:bookmarkStart w:id="58" w:name="dfasp4gsmg"/>
            <w:bookmarkEnd w:id="56"/>
            <w:bookmarkEnd w:id="57"/>
            <w:bookmarkEnd w:id="58"/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финансового обеспечения</w:t>
            </w:r>
          </w:p>
        </w:tc>
      </w:tr>
      <w:tr w:rsidR="00FA007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8515AC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" w:name="kras_534_part18"/>
            <w:bookmarkStart w:id="60" w:name="bssPhr66"/>
            <w:bookmarkStart w:id="61" w:name="dfasv2v647"/>
            <w:bookmarkEnd w:id="59"/>
            <w:bookmarkEnd w:id="60"/>
            <w:bookmarkEnd w:id="61"/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8515AC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8515AC" w:rsidRDefault="00E2337A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FA0079"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 реализации</w:t>
            </w:r>
          </w:p>
        </w:tc>
      </w:tr>
      <w:tr w:rsidR="008515AC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8515AC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" w:name="bssPhr67"/>
            <w:bookmarkStart w:id="63" w:name="dfasu27rg5"/>
            <w:bookmarkEnd w:id="62"/>
            <w:bookmarkEnd w:id="63"/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8515AC" w:rsidRDefault="008515AC" w:rsidP="00FA0079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" w:name="bssPhr68"/>
            <w:bookmarkStart w:id="65" w:name="dfasq6brmy"/>
            <w:bookmarkEnd w:id="64"/>
            <w:bookmarkEnd w:id="65"/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предшествующий</w:t>
            </w:r>
          </w:p>
          <w:p w:rsidR="008515AC" w:rsidRPr="008515AC" w:rsidRDefault="008515AC" w:rsidP="00FA0079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" w:name="bssPhr69"/>
            <w:bookmarkStart w:id="67" w:name="dfasa0sfgw"/>
            <w:bookmarkEnd w:id="66"/>
            <w:bookmarkEnd w:id="67"/>
            <w:r w:rsidRPr="00851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8515AC" w:rsidRDefault="00C60BA5" w:rsidP="00FA0079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" w:name="bssPhr70"/>
            <w:bookmarkStart w:id="69" w:name="dfasg3iwqg"/>
            <w:bookmarkEnd w:id="68"/>
            <w:bookmarkEnd w:id="69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C60BA5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111939" w:rsidRPr="00FA0079" w:rsidTr="00C60BA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FA0079" w:rsidRDefault="0011193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kras_534_part19"/>
            <w:bookmarkStart w:id="71" w:name="bssPhr72"/>
            <w:bookmarkStart w:id="72" w:name="dfase3kzrm"/>
            <w:bookmarkEnd w:id="70"/>
            <w:bookmarkEnd w:id="71"/>
            <w:bookmarkEnd w:id="72"/>
            <w:r w:rsidRPr="00F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193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" w:name="kras_534_part110"/>
            <w:bookmarkStart w:id="74" w:name="bssPhr73"/>
            <w:bookmarkStart w:id="75" w:name="dfas3g6kia"/>
            <w:bookmarkEnd w:id="73"/>
            <w:bookmarkEnd w:id="74"/>
            <w:bookmarkEnd w:id="75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предполагаемая (предельная) стоимость объекта капитального строительства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85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  б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</w:t>
            </w:r>
            <w:bookmarkStart w:id="76" w:name="bssPhr74"/>
            <w:bookmarkStart w:id="77" w:name="dfasqpds4a"/>
            <w:bookmarkEnd w:id="76"/>
            <w:bookmarkEnd w:id="77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8" w:name="bssPhr75"/>
            <w:bookmarkStart w:id="79" w:name="dfassqu77a"/>
            <w:bookmarkEnd w:id="78"/>
            <w:bookmarkEnd w:id="79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0" w:name="bssPhr76"/>
            <w:bookmarkStart w:id="81" w:name="dfasse2xbh"/>
            <w:bookmarkEnd w:id="80"/>
            <w:bookmarkEnd w:id="81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2" w:name="kras_534_part111"/>
            <w:bookmarkStart w:id="83" w:name="bssPhr77"/>
            <w:bookmarkStart w:id="84" w:name="dfasah0z04"/>
            <w:bookmarkEnd w:id="82"/>
            <w:bookmarkEnd w:id="83"/>
            <w:bookmarkEnd w:id="84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5" w:name="kras_534_part112"/>
            <w:bookmarkStart w:id="86" w:name="bssPhr78"/>
            <w:bookmarkStart w:id="87" w:name="dfassub23h"/>
            <w:bookmarkEnd w:id="85"/>
            <w:bookmarkEnd w:id="86"/>
            <w:bookmarkEnd w:id="87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11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8" w:name="bssPhr79"/>
            <w:bookmarkStart w:id="89" w:name="dfasa62hui"/>
            <w:bookmarkEnd w:id="88"/>
            <w:bookmarkEnd w:id="8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0" w:name="bssPhr80"/>
            <w:bookmarkStart w:id="91" w:name="dfaswlov4h"/>
            <w:bookmarkEnd w:id="90"/>
            <w:bookmarkEnd w:id="91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2" w:name="bssPhr81"/>
            <w:bookmarkStart w:id="93" w:name="dfasg7nlro"/>
            <w:bookmarkEnd w:id="92"/>
            <w:bookmarkEnd w:id="93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4" w:name="kras_534_part113"/>
            <w:bookmarkStart w:id="95" w:name="bssPhr82"/>
            <w:bookmarkStart w:id="96" w:name="dfasq1neh8"/>
            <w:bookmarkEnd w:id="94"/>
            <w:bookmarkEnd w:id="95"/>
            <w:bookmarkEnd w:id="96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7" w:name="bssPhr83"/>
            <w:bookmarkStart w:id="98" w:name="dfas6mspad"/>
            <w:bookmarkEnd w:id="97"/>
            <w:bookmarkEnd w:id="9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9" w:name="bssPhr84"/>
            <w:bookmarkStart w:id="100" w:name="dfaso0arqy"/>
            <w:bookmarkEnd w:id="99"/>
            <w:bookmarkEnd w:id="100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1" w:name="kras_534_part114"/>
            <w:bookmarkStart w:id="102" w:name="bssPhr85"/>
            <w:bookmarkStart w:id="103" w:name="dfask98o45"/>
            <w:bookmarkEnd w:id="101"/>
            <w:bookmarkEnd w:id="102"/>
            <w:bookmarkEnd w:id="103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4" w:name="kras_534_part115"/>
            <w:bookmarkStart w:id="105" w:name="bssPhr86"/>
            <w:bookmarkStart w:id="106" w:name="dfasbszmkp"/>
            <w:bookmarkEnd w:id="104"/>
            <w:bookmarkEnd w:id="105"/>
            <w:bookmarkEnd w:id="106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проектной документации и проведение инженерных изысканий или приобретение прав на использование типовой 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проектной документации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7" w:name="bssPhr87"/>
            <w:bookmarkStart w:id="108" w:name="dfasouzp0v"/>
            <w:bookmarkEnd w:id="107"/>
            <w:bookmarkEnd w:id="10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9" w:name="bssPhr88"/>
            <w:bookmarkStart w:id="110" w:name="dfasvoytbx"/>
            <w:bookmarkEnd w:id="109"/>
            <w:bookmarkEnd w:id="110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1" w:name="kras_534_part116"/>
            <w:bookmarkStart w:id="112" w:name="bssPhr89"/>
            <w:bookmarkStart w:id="113" w:name="dfas441lvp"/>
            <w:bookmarkEnd w:id="111"/>
            <w:bookmarkEnd w:id="112"/>
            <w:bookmarkEnd w:id="113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размер средств учреждения либо предприятия,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4" w:name="bssPhr90"/>
            <w:bookmarkStart w:id="115" w:name="dfas4g00us"/>
            <w:bookmarkEnd w:id="114"/>
            <w:bookmarkEnd w:id="1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6" w:name="bssPhr91"/>
            <w:bookmarkStart w:id="117" w:name="dfasge2906"/>
            <w:bookmarkEnd w:id="116"/>
            <w:bookmarkEnd w:id="117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8" w:name="bssPhr92"/>
            <w:bookmarkStart w:id="119" w:name="dfasdyg0qh"/>
            <w:bookmarkEnd w:id="118"/>
            <w:bookmarkEnd w:id="119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0" w:name="kras_534_part117"/>
            <w:bookmarkStart w:id="121" w:name="bssPhr93"/>
            <w:bookmarkStart w:id="122" w:name="dfaswppeiy"/>
            <w:bookmarkEnd w:id="120"/>
            <w:bookmarkEnd w:id="121"/>
            <w:bookmarkEnd w:id="122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3" w:name="kras_534_part118"/>
            <w:bookmarkStart w:id="124" w:name="bssPhr94"/>
            <w:bookmarkStart w:id="125" w:name="dfasbbl8r8"/>
            <w:bookmarkEnd w:id="123"/>
            <w:bookmarkEnd w:id="124"/>
            <w:bookmarkEnd w:id="125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6" w:name="bssPhr95"/>
            <w:bookmarkStart w:id="127" w:name="dfasbgh2ae"/>
            <w:bookmarkEnd w:id="126"/>
            <w:bookmarkEnd w:id="12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rPr>
          <w:trHeight w:val="125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8" w:name="bssPhr96"/>
            <w:bookmarkStart w:id="129" w:name="dfasbswzad"/>
            <w:bookmarkEnd w:id="128"/>
            <w:bookmarkEnd w:id="129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11939" w:rsidRPr="00FA0079" w:rsidTr="00C60BA5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E2337A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0" w:name="bssPhr97"/>
            <w:bookmarkStart w:id="131" w:name="dfasao3wps"/>
            <w:bookmarkEnd w:id="130"/>
            <w:bookmarkEnd w:id="131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FA0079" w:rsidRPr="00E2337A" w:rsidRDefault="00FA0079" w:rsidP="00FA0079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2" w:name="dfas00gqxc"/>
      <w:bookmarkStart w:id="133" w:name="bssPhr98"/>
      <w:bookmarkStart w:id="134" w:name="kras_534_part119"/>
      <w:bookmarkEnd w:id="132"/>
      <w:bookmarkEnd w:id="133"/>
      <w:bookmarkEnd w:id="134"/>
      <w:r w:rsidRPr="00FA0079">
        <w:rPr>
          <w:rFonts w:ascii="Arial" w:eastAsia="Times New Roman" w:hAnsi="Arial" w:cs="Arial"/>
          <w:color w:val="000000"/>
          <w:sz w:val="21"/>
          <w:szCs w:val="21"/>
        </w:rPr>
        <w:t> </w:t>
      </w:r>
      <w:bookmarkStart w:id="135" w:name="kras_534_part120"/>
      <w:bookmarkEnd w:id="135"/>
      <w:r w:rsidRPr="00FA0079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136" w:name="kras_534_part121"/>
      <w:bookmarkEnd w:id="13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36"/>
        <w:gridCol w:w="150"/>
        <w:gridCol w:w="150"/>
        <w:gridCol w:w="150"/>
        <w:gridCol w:w="150"/>
      </w:tblGrid>
      <w:tr w:rsidR="00FA0079" w:rsidRPr="00FA0079" w:rsidTr="00FA0079"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kras_534_part123"/>
            <w:bookmarkStart w:id="138" w:name="bssPhr100"/>
            <w:bookmarkStart w:id="139" w:name="dfasqym44g"/>
            <w:bookmarkEnd w:id="137"/>
            <w:bookmarkEnd w:id="138"/>
            <w:bookmarkEnd w:id="139"/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A0079" w:rsidRPr="00FA0079" w:rsidRDefault="00FA0079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bssPhr101"/>
            <w:bookmarkStart w:id="141" w:name="dfasnyka6h"/>
            <w:bookmarkEnd w:id="140"/>
            <w:bookmarkEnd w:id="141"/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E2337A" w:rsidRPr="00FA0079" w:rsidTr="00FA0079">
        <w:tc>
          <w:tcPr>
            <w:tcW w:w="0" w:type="auto"/>
            <w:hideMark/>
          </w:tcPr>
          <w:p w:rsidR="00E2337A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37A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37A" w:rsidRPr="00FA0079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37A" w:rsidRPr="00FA0079" w:rsidRDefault="00E2337A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37A" w:rsidRPr="00FA0079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37A" w:rsidRPr="00FA0079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37A" w:rsidRPr="00FA0079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337A" w:rsidRPr="00FA0079" w:rsidRDefault="00E2337A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5AC" w:rsidRPr="00FA0079" w:rsidTr="00FA0079">
        <w:tc>
          <w:tcPr>
            <w:tcW w:w="0" w:type="auto"/>
            <w:hideMark/>
          </w:tcPr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5AC" w:rsidRPr="00FA0079" w:rsidTr="00FA0079">
        <w:tc>
          <w:tcPr>
            <w:tcW w:w="0" w:type="auto"/>
            <w:hideMark/>
          </w:tcPr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5AC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15AC" w:rsidRPr="00FA0079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F06" w:rsidRPr="00FA0079" w:rsidTr="00FA0079">
        <w:tc>
          <w:tcPr>
            <w:tcW w:w="0" w:type="auto"/>
            <w:hideMark/>
          </w:tcPr>
          <w:p w:rsidR="00AD6F06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F06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F06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D6F06" w:rsidRPr="00FA0079" w:rsidRDefault="00AD6F06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D6F06" w:rsidRPr="00FA0079" w:rsidRDefault="00AD6F06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939" w:rsidRPr="00FA0079" w:rsidTr="00FA0079">
        <w:tc>
          <w:tcPr>
            <w:tcW w:w="0" w:type="auto"/>
            <w:hideMark/>
          </w:tcPr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1939" w:rsidRPr="00FA0079" w:rsidRDefault="00111939" w:rsidP="00E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1939" w:rsidRPr="00FA0079" w:rsidRDefault="0011193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079" w:rsidRPr="00FA0079" w:rsidTr="00FA0079"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kras_534_part124"/>
            <w:bookmarkStart w:id="143" w:name="bssPhr102"/>
            <w:bookmarkStart w:id="144" w:name="dfas0qfx3d"/>
            <w:bookmarkEnd w:id="142"/>
            <w:bookmarkEnd w:id="143"/>
            <w:bookmarkEnd w:id="144"/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0079" w:rsidRPr="00FA0079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37A" w:rsidRPr="00514296" w:rsidRDefault="00E2337A" w:rsidP="00E2337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45" w:name="bssPhr103"/>
      <w:bookmarkStart w:id="146" w:name="kras_534_part1128"/>
      <w:bookmarkStart w:id="147" w:name="dfasrqxlxc"/>
      <w:bookmarkStart w:id="148" w:name="kras_534_part1165"/>
      <w:bookmarkStart w:id="149" w:name="bssPhr104"/>
      <w:bookmarkStart w:id="150" w:name="kras_534_part1129"/>
      <w:bookmarkStart w:id="151" w:name="dfascyq8rv"/>
      <w:bookmarkStart w:id="152" w:name="bssPhr105"/>
      <w:bookmarkStart w:id="153" w:name="kras_534_part1130"/>
      <w:bookmarkStart w:id="154" w:name="dfasotqdfh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FA0079" w:rsidRPr="00E233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 2</w:t>
      </w:r>
      <w:r w:rsidR="00FA0079" w:rsidRPr="00E23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55" w:name="kras_534_part1170"/>
      <w:bookmarkEnd w:id="155"/>
      <w:r w:rsidRPr="0051429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принятия решений о предоставлении                          </w:t>
      </w:r>
    </w:p>
    <w:p w:rsidR="00E2337A" w:rsidRPr="00514296" w:rsidRDefault="00B929F1" w:rsidP="00E2337A">
      <w:pPr>
        <w:pStyle w:val="a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</w:t>
      </w:r>
      <w:r w:rsidR="00E2337A" w:rsidRPr="00514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</w:t>
      </w:r>
      <w:r w:rsidR="00DF6C4A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="00E2337A" w:rsidRPr="00514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 на осуществление капитальных вложений в объекты капитального строительства муниципальной собственности Туапсинского городского поселения  и приобретение объектов недвижимого имущества в муниципальную собственность Туапсинского городского поселения </w:t>
      </w:r>
    </w:p>
    <w:p w:rsidR="00FA0079" w:rsidRPr="00E2337A" w:rsidRDefault="00FA0079" w:rsidP="00FA0079">
      <w:pPr>
        <w:spacing w:after="12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079" w:rsidRPr="002216D3" w:rsidRDefault="00FA0079" w:rsidP="00E2337A">
      <w:pPr>
        <w:spacing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6" w:name="bssPhr106"/>
      <w:bookmarkStart w:id="157" w:name="kras_534_part1131"/>
      <w:bookmarkStart w:id="158" w:name="dfasdr74ke"/>
      <w:bookmarkEnd w:id="156"/>
      <w:bookmarkEnd w:id="157"/>
      <w:bookmarkEnd w:id="158"/>
      <w:r w:rsidRPr="00221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</w:t>
      </w:r>
      <w:r w:rsidRPr="002216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59" w:name="kras_534_part1181"/>
      <w:bookmarkEnd w:id="159"/>
      <w:r w:rsidRPr="00221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информации об объекте недвижимого имущества, приобретаемого с использованием субсидии</w:t>
      </w:r>
      <w:r w:rsidRPr="002216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60" w:name="kras_534_part1182"/>
      <w:bookmarkEnd w:id="160"/>
      <w:r w:rsidRPr="00221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</w:t>
      </w:r>
      <w:r w:rsidRPr="002216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61" w:name="kras_534_part1183"/>
      <w:bookmarkEnd w:id="161"/>
      <w:r w:rsidRPr="00221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объекта недвижимого имущества</w:t>
      </w:r>
      <w:bookmarkStart w:id="162" w:name="dfasekdhtf"/>
      <w:bookmarkStart w:id="163" w:name="bssPhr107"/>
      <w:bookmarkStart w:id="164" w:name="kras_534_part125"/>
      <w:bookmarkEnd w:id="162"/>
      <w:bookmarkEnd w:id="163"/>
      <w:bookmarkEnd w:id="16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6602"/>
        <w:gridCol w:w="174"/>
      </w:tblGrid>
      <w:tr w:rsidR="00FA0079" w:rsidRPr="002216D3" w:rsidTr="00FA0079">
        <w:tc>
          <w:tcPr>
            <w:tcW w:w="0" w:type="auto"/>
            <w:gridSpan w:val="3"/>
            <w:vAlign w:val="center"/>
            <w:hideMark/>
          </w:tcPr>
          <w:p w:rsidR="00FA0079" w:rsidRPr="002216D3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5" w:name="kras_534_part126"/>
            <w:bookmarkStart w:id="166" w:name="bssPhr108"/>
            <w:bookmarkStart w:id="167" w:name="dfaskhfxgi"/>
            <w:bookmarkEnd w:id="165"/>
            <w:bookmarkEnd w:id="166"/>
            <w:bookmarkEnd w:id="167"/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FA0079" w:rsidRPr="00E2337A" w:rsidTr="00FA0079"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8" w:name="kras_534_part127"/>
            <w:bookmarkStart w:id="169" w:name="bssPhr109"/>
            <w:bookmarkStart w:id="170" w:name="dfasfuudts"/>
            <w:bookmarkEnd w:id="168"/>
            <w:bookmarkEnd w:id="169"/>
            <w:bookmarkEnd w:id="170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A0079" w:rsidRPr="00E2337A" w:rsidTr="00FA0079"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1" w:name="kras_534_part128"/>
            <w:bookmarkStart w:id="172" w:name="bssPhr110"/>
            <w:bookmarkStart w:id="173" w:name="dfasfmkf49"/>
            <w:bookmarkEnd w:id="171"/>
            <w:bookmarkEnd w:id="172"/>
            <w:bookmarkEnd w:id="173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FA0079" w:rsidRPr="00E2337A" w:rsidTr="00FA0079"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4" w:name="kras_534_part129"/>
            <w:bookmarkStart w:id="175" w:name="bssPhr111"/>
            <w:bookmarkStart w:id="176" w:name="dfasp71tym"/>
            <w:bookmarkEnd w:id="174"/>
            <w:bookmarkEnd w:id="175"/>
            <w:bookmarkEnd w:id="176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0" w:type="auto"/>
            <w:hideMark/>
          </w:tcPr>
          <w:p w:rsidR="00FA0079" w:rsidRPr="00E2337A" w:rsidRDefault="00FA0079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FA0079" w:rsidRPr="00E2337A" w:rsidRDefault="00FA0079" w:rsidP="00FA0079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7" w:name="dfasw0kpsy"/>
      <w:bookmarkStart w:id="178" w:name="bssPhr112"/>
      <w:bookmarkStart w:id="179" w:name="kras_534_part130"/>
      <w:bookmarkEnd w:id="177"/>
      <w:bookmarkEnd w:id="178"/>
      <w:bookmarkEnd w:id="179"/>
      <w:r w:rsidRPr="00E23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984"/>
        <w:gridCol w:w="709"/>
        <w:gridCol w:w="1418"/>
        <w:gridCol w:w="1800"/>
        <w:gridCol w:w="1602"/>
      </w:tblGrid>
      <w:tr w:rsidR="00FA0079" w:rsidRPr="00E2337A" w:rsidTr="008515AC"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2216D3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0" w:name="kras_534_part131"/>
            <w:bookmarkStart w:id="181" w:name="bssPhr113"/>
            <w:bookmarkStart w:id="182" w:name="dfash38e3k"/>
            <w:bookmarkEnd w:id="180"/>
            <w:bookmarkEnd w:id="181"/>
            <w:bookmarkEnd w:id="182"/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финансового обеспечения</w:t>
            </w:r>
          </w:p>
        </w:tc>
      </w:tr>
      <w:tr w:rsidR="00FA0079" w:rsidRPr="00E2337A" w:rsidTr="00FC14A7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2216D3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3" w:name="kras_534_part132"/>
            <w:bookmarkStart w:id="184" w:name="bssPhr114"/>
            <w:bookmarkStart w:id="185" w:name="dfasffveqb"/>
            <w:bookmarkEnd w:id="183"/>
            <w:bookmarkEnd w:id="184"/>
            <w:bookmarkEnd w:id="185"/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2216D3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79" w:rsidRPr="002216D3" w:rsidRDefault="00FA0079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 реализации</w:t>
            </w:r>
          </w:p>
        </w:tc>
      </w:tr>
      <w:tr w:rsidR="008515AC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6" w:name="bssPhr115"/>
            <w:bookmarkStart w:id="187" w:name="dfas2o6lm4"/>
            <w:bookmarkEnd w:id="186"/>
            <w:bookmarkEnd w:id="187"/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C60BA5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8515AC"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редшествующий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C60BA5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C60BA5" w:rsidP="00F5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8515AC" w:rsidRPr="00E2337A" w:rsidTr="00FC14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8" w:name="kras_534_part133"/>
            <w:bookmarkStart w:id="189" w:name="bssPhr116"/>
            <w:bookmarkStart w:id="190" w:name="dfasirbaao"/>
            <w:bookmarkEnd w:id="188"/>
            <w:bookmarkEnd w:id="189"/>
            <w:bookmarkEnd w:id="190"/>
            <w:r w:rsidRPr="00E23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2216D3" w:rsidRDefault="008515AC" w:rsidP="00FA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15AC" w:rsidRPr="00E2337A" w:rsidTr="00FC14A7"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1" w:name="kras_534_part134"/>
            <w:bookmarkStart w:id="192" w:name="bssPhr117"/>
            <w:bookmarkStart w:id="193" w:name="dfasgwdvg9"/>
            <w:bookmarkEnd w:id="191"/>
            <w:bookmarkEnd w:id="192"/>
            <w:bookmarkEnd w:id="193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515AC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2216D3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4" w:name="bssPhr118"/>
            <w:bookmarkStart w:id="195" w:name="dfasw55gxh"/>
            <w:bookmarkEnd w:id="194"/>
            <w:bookmarkEnd w:id="19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="008515AC"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515AC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6" w:name="bssPhr119"/>
            <w:bookmarkStart w:id="197" w:name="dfasrrdgcn"/>
            <w:bookmarkEnd w:id="196"/>
            <w:bookmarkEnd w:id="197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515AC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8" w:name="bssPhr120"/>
            <w:bookmarkStart w:id="199" w:name="dfasszlte6"/>
            <w:bookmarkEnd w:id="198"/>
            <w:bookmarkEnd w:id="199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8515AC" w:rsidRPr="00E2337A" w:rsidTr="00FC14A7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0" w:name="kras_534_part135"/>
            <w:bookmarkStart w:id="201" w:name="bssPhr121"/>
            <w:bookmarkStart w:id="202" w:name="dfask2klg6"/>
            <w:bookmarkEnd w:id="200"/>
            <w:bookmarkEnd w:id="201"/>
            <w:bookmarkEnd w:id="202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(предельный) объем субсидии, направляемой на приобретение объекта недвижимого 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8515AC" w:rsidRPr="00E2337A" w:rsidRDefault="008515AC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78045E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3" w:name="bssPhr122"/>
            <w:bookmarkStart w:id="204" w:name="dfas5g196h"/>
            <w:bookmarkEnd w:id="203"/>
            <w:bookmarkEnd w:id="20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78045E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5" w:name="bssPhr123"/>
            <w:bookmarkStart w:id="206" w:name="dfasodp4v3"/>
            <w:bookmarkEnd w:id="205"/>
            <w:bookmarkEnd w:id="206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78045E" w:rsidRPr="00E2337A" w:rsidTr="00FC14A7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7" w:name="kras_534_part136"/>
            <w:bookmarkStart w:id="208" w:name="bssPhr124"/>
            <w:bookmarkStart w:id="209" w:name="dfasnmufc4"/>
            <w:bookmarkEnd w:id="207"/>
            <w:bookmarkEnd w:id="208"/>
            <w:bookmarkEnd w:id="209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размер средств учреждения либо предприятия, направляемых на приобретение объектов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78045E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0" w:name="bssPhr125"/>
            <w:bookmarkStart w:id="211" w:name="dfasgi6qem"/>
            <w:bookmarkEnd w:id="210"/>
            <w:bookmarkEnd w:id="2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78045E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2" w:name="bssPhr126"/>
            <w:bookmarkStart w:id="213" w:name="dfas9ng8ei"/>
            <w:bookmarkEnd w:id="212"/>
            <w:bookmarkEnd w:id="213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78045E" w:rsidRPr="00E2337A" w:rsidTr="00FC14A7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4" w:name="bssPhr127"/>
            <w:bookmarkStart w:id="215" w:name="dfasvbkf1i"/>
            <w:bookmarkEnd w:id="214"/>
            <w:bookmarkEnd w:id="215"/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8045E" w:rsidRPr="00E2337A" w:rsidRDefault="0078045E" w:rsidP="00F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37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FA0079" w:rsidRPr="00FA0079" w:rsidRDefault="00FA0079" w:rsidP="002216D3">
      <w:pPr>
        <w:spacing w:after="12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16" w:name="dfasgq2ovd"/>
      <w:bookmarkStart w:id="217" w:name="bssPhr128"/>
      <w:bookmarkStart w:id="218" w:name="kras_534_part137"/>
      <w:bookmarkEnd w:id="216"/>
      <w:bookmarkEnd w:id="217"/>
      <w:bookmarkEnd w:id="218"/>
      <w:r w:rsidRPr="00FA007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A0079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219" w:name="kras_534_part138"/>
      <w:bookmarkStart w:id="220" w:name="dfas6yqwzg"/>
      <w:bookmarkStart w:id="221" w:name="bssPhr129"/>
      <w:bookmarkStart w:id="222" w:name="kras_534_part140"/>
      <w:bookmarkEnd w:id="219"/>
      <w:bookmarkEnd w:id="220"/>
      <w:bookmarkEnd w:id="221"/>
      <w:bookmarkEnd w:id="222"/>
      <w:r w:rsidRPr="00E2337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223" w:name="kras_534_part141"/>
      <w:bookmarkStart w:id="224" w:name="bssPhr130"/>
      <w:bookmarkStart w:id="225" w:name="dfas2b8i9r"/>
      <w:bookmarkEnd w:id="223"/>
      <w:bookmarkEnd w:id="224"/>
      <w:bookmarkEnd w:id="225"/>
    </w:p>
    <w:p w:rsidR="00FA0079" w:rsidRPr="00FA0079" w:rsidRDefault="00FA0079" w:rsidP="00FA0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007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A0079" w:rsidRDefault="00FA0079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  <w:r w:rsidRPr="00FA007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2216D3" w:rsidRPr="00FA0079" w:rsidRDefault="002216D3" w:rsidP="00FA0079">
      <w:pPr>
        <w:spacing w:after="0" w:line="240" w:lineRule="auto"/>
        <w:ind w:left="-150" w:right="-10530"/>
        <w:rPr>
          <w:rFonts w:ascii="Arial" w:eastAsia="Times New Roman" w:hAnsi="Arial" w:cs="Arial"/>
          <w:color w:val="000000"/>
          <w:sz w:val="24"/>
          <w:szCs w:val="24"/>
        </w:rPr>
      </w:pPr>
    </w:p>
    <w:p w:rsidR="00FA0079" w:rsidRPr="00FA0079" w:rsidRDefault="00FA0079" w:rsidP="00FA00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0079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FA0079" w:rsidRPr="00FA0079" w:rsidRDefault="00FA0079" w:rsidP="00FA0079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A0079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FA0079" w:rsidRPr="00FA0079" w:rsidSect="0013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C9F"/>
    <w:multiLevelType w:val="multilevel"/>
    <w:tmpl w:val="6D84E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903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8301D"/>
    <w:multiLevelType w:val="multilevel"/>
    <w:tmpl w:val="018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27FB8"/>
    <w:multiLevelType w:val="multilevel"/>
    <w:tmpl w:val="556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187B"/>
    <w:multiLevelType w:val="multilevel"/>
    <w:tmpl w:val="977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C6043"/>
    <w:multiLevelType w:val="hybridMultilevel"/>
    <w:tmpl w:val="74B2346E"/>
    <w:lvl w:ilvl="0" w:tplc="27707B3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63D6281"/>
    <w:multiLevelType w:val="multilevel"/>
    <w:tmpl w:val="64A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B5202"/>
    <w:multiLevelType w:val="multilevel"/>
    <w:tmpl w:val="AB4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E7AD6"/>
    <w:multiLevelType w:val="multilevel"/>
    <w:tmpl w:val="88B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79"/>
    <w:rsid w:val="00016BF4"/>
    <w:rsid w:val="00080B89"/>
    <w:rsid w:val="00084809"/>
    <w:rsid w:val="000872A4"/>
    <w:rsid w:val="000B5414"/>
    <w:rsid w:val="000D1B18"/>
    <w:rsid w:val="000D2D5C"/>
    <w:rsid w:val="00111939"/>
    <w:rsid w:val="00120E87"/>
    <w:rsid w:val="00134ECF"/>
    <w:rsid w:val="0016538E"/>
    <w:rsid w:val="00167172"/>
    <w:rsid w:val="00180D65"/>
    <w:rsid w:val="001A1665"/>
    <w:rsid w:val="001D071F"/>
    <w:rsid w:val="001D7B93"/>
    <w:rsid w:val="00207BF6"/>
    <w:rsid w:val="0021010A"/>
    <w:rsid w:val="002216D3"/>
    <w:rsid w:val="002442AA"/>
    <w:rsid w:val="0026348B"/>
    <w:rsid w:val="0028127D"/>
    <w:rsid w:val="00286E3F"/>
    <w:rsid w:val="002A138C"/>
    <w:rsid w:val="002A1CD0"/>
    <w:rsid w:val="00387F87"/>
    <w:rsid w:val="003C40FB"/>
    <w:rsid w:val="003E2C82"/>
    <w:rsid w:val="00470FB3"/>
    <w:rsid w:val="00485A79"/>
    <w:rsid w:val="004F6A55"/>
    <w:rsid w:val="00514296"/>
    <w:rsid w:val="00554224"/>
    <w:rsid w:val="00561270"/>
    <w:rsid w:val="005A2CED"/>
    <w:rsid w:val="005C7FA5"/>
    <w:rsid w:val="005D2B43"/>
    <w:rsid w:val="005F0953"/>
    <w:rsid w:val="006106D0"/>
    <w:rsid w:val="006335DA"/>
    <w:rsid w:val="00672CBB"/>
    <w:rsid w:val="00676EAD"/>
    <w:rsid w:val="00685531"/>
    <w:rsid w:val="006D2150"/>
    <w:rsid w:val="006E69B8"/>
    <w:rsid w:val="00702EB7"/>
    <w:rsid w:val="00750884"/>
    <w:rsid w:val="00755A47"/>
    <w:rsid w:val="00771EF7"/>
    <w:rsid w:val="0078045E"/>
    <w:rsid w:val="007A1A15"/>
    <w:rsid w:val="007B3ACD"/>
    <w:rsid w:val="007D09BE"/>
    <w:rsid w:val="007E7E28"/>
    <w:rsid w:val="00826D55"/>
    <w:rsid w:val="00843CB5"/>
    <w:rsid w:val="008515AC"/>
    <w:rsid w:val="00865204"/>
    <w:rsid w:val="008B1C02"/>
    <w:rsid w:val="009001C1"/>
    <w:rsid w:val="00904DDD"/>
    <w:rsid w:val="009542A8"/>
    <w:rsid w:val="00960CB6"/>
    <w:rsid w:val="0096123A"/>
    <w:rsid w:val="009765C8"/>
    <w:rsid w:val="009922DC"/>
    <w:rsid w:val="009A3981"/>
    <w:rsid w:val="009C55EF"/>
    <w:rsid w:val="009C65FA"/>
    <w:rsid w:val="009D7968"/>
    <w:rsid w:val="009E175C"/>
    <w:rsid w:val="00A0377B"/>
    <w:rsid w:val="00A12714"/>
    <w:rsid w:val="00A6076E"/>
    <w:rsid w:val="00A83B63"/>
    <w:rsid w:val="00AC77E5"/>
    <w:rsid w:val="00AD1FA7"/>
    <w:rsid w:val="00AD6F06"/>
    <w:rsid w:val="00B06A88"/>
    <w:rsid w:val="00B1308B"/>
    <w:rsid w:val="00B42EC6"/>
    <w:rsid w:val="00B736CD"/>
    <w:rsid w:val="00B929F1"/>
    <w:rsid w:val="00BB5B30"/>
    <w:rsid w:val="00C60BA5"/>
    <w:rsid w:val="00C634AC"/>
    <w:rsid w:val="00C8766E"/>
    <w:rsid w:val="00CA3F8B"/>
    <w:rsid w:val="00CE7D55"/>
    <w:rsid w:val="00D50793"/>
    <w:rsid w:val="00D75552"/>
    <w:rsid w:val="00DF6C4A"/>
    <w:rsid w:val="00E102B0"/>
    <w:rsid w:val="00E16E7C"/>
    <w:rsid w:val="00E2337A"/>
    <w:rsid w:val="00E44B05"/>
    <w:rsid w:val="00F31C15"/>
    <w:rsid w:val="00F50BC8"/>
    <w:rsid w:val="00F849AC"/>
    <w:rsid w:val="00F85258"/>
    <w:rsid w:val="00FA0079"/>
    <w:rsid w:val="00FC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F"/>
  </w:style>
  <w:style w:type="paragraph" w:styleId="1">
    <w:name w:val="heading 1"/>
    <w:basedOn w:val="a"/>
    <w:link w:val="10"/>
    <w:uiPriority w:val="9"/>
    <w:qFormat/>
    <w:rsid w:val="00FA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00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0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07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0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0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079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FA0079"/>
  </w:style>
  <w:style w:type="character" w:customStyle="1" w:styleId="label">
    <w:name w:val="label"/>
    <w:basedOn w:val="a0"/>
    <w:rsid w:val="00FA0079"/>
  </w:style>
  <w:style w:type="character" w:customStyle="1" w:styleId="text">
    <w:name w:val="text"/>
    <w:basedOn w:val="a0"/>
    <w:rsid w:val="00FA0079"/>
  </w:style>
  <w:style w:type="character" w:customStyle="1" w:styleId="near-button">
    <w:name w:val="near-button"/>
    <w:basedOn w:val="a0"/>
    <w:rsid w:val="00FA007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0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0079"/>
    <w:rPr>
      <w:rFonts w:ascii="Arial" w:eastAsia="Times New Roman" w:hAnsi="Arial" w:cs="Arial"/>
      <w:vanish/>
      <w:sz w:val="16"/>
      <w:szCs w:val="16"/>
    </w:rPr>
  </w:style>
  <w:style w:type="paragraph" w:customStyle="1" w:styleId="smaller">
    <w:name w:val="smaller"/>
    <w:basedOn w:val="a"/>
    <w:rsid w:val="00FA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FA0079"/>
  </w:style>
  <w:style w:type="paragraph" w:styleId="a6">
    <w:name w:val="Balloon Text"/>
    <w:basedOn w:val="a"/>
    <w:link w:val="a7"/>
    <w:uiPriority w:val="99"/>
    <w:semiHidden/>
    <w:unhideWhenUsed/>
    <w:rsid w:val="00F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html">
    <w:name w:val="print_html"/>
    <w:basedOn w:val="a0"/>
    <w:rsid w:val="00A83B63"/>
  </w:style>
  <w:style w:type="paragraph" w:customStyle="1" w:styleId="ac">
    <w:name w:val="_ac"/>
    <w:basedOn w:val="a"/>
    <w:rsid w:val="00A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A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06D0"/>
    <w:pPr>
      <w:spacing w:after="0" w:line="240" w:lineRule="auto"/>
    </w:pPr>
  </w:style>
  <w:style w:type="paragraph" w:customStyle="1" w:styleId="ConsPlusNormal">
    <w:name w:val="ConsPlusNormal"/>
    <w:rsid w:val="003C4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9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63">
              <w:marLeft w:val="0"/>
              <w:marRight w:val="-3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240">
                      <w:marLeft w:val="0"/>
                      <w:marRight w:val="-27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46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7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3" w:color="auto"/>
                                            <w:left w:val="single" w:sz="6" w:space="9" w:color="DDDDDD"/>
                                            <w:bottom w:val="single" w:sz="6" w:space="3" w:color="DDDDDD"/>
                                            <w:right w:val="single" w:sz="6" w:space="9" w:color="DDDDDD"/>
                                          </w:divBdr>
                                          <w:divsChild>
                                            <w:div w:id="15331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6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138278">
              <w:marLeft w:val="0"/>
              <w:marRight w:val="-10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553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04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5365">
                  <w:marLeft w:val="0"/>
                  <w:marRight w:val="40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2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8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837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84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5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90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78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5113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501">
                  <w:marLeft w:val="0"/>
                  <w:marRight w:val="-16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5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777">
                  <w:marLeft w:val="0"/>
                  <w:marRight w:val="-16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2657">
                      <w:marLeft w:val="0"/>
                      <w:marRight w:val="2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5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C5B3-8DBB-4F1A-A741-F9674D3E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2016-06-10T08:45:00Z</cp:lastPrinted>
  <dcterms:created xsi:type="dcterms:W3CDTF">2016-04-19T13:24:00Z</dcterms:created>
  <dcterms:modified xsi:type="dcterms:W3CDTF">2016-06-10T08:56:00Z</dcterms:modified>
</cp:coreProperties>
</file>