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E36" w:rsidRDefault="00BD1E36" w:rsidP="00BD1E36">
      <w:pPr>
        <w:jc w:val="center"/>
      </w:pPr>
      <w:r>
        <w:rPr>
          <w:noProof/>
          <w:lang w:eastAsia="ru-RU"/>
        </w:rPr>
        <w:drawing>
          <wp:inline distT="0" distB="0" distL="0" distR="0">
            <wp:extent cx="487680" cy="601980"/>
            <wp:effectExtent l="19050" t="0" r="7620" b="0"/>
            <wp:docPr id="1" name="Рисунок 3" descr="Герб копи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копия2.png"/>
                    <pic:cNvPicPr>
                      <a:picLocks noChangeAspect="1" noChangeArrowheads="1"/>
                    </pic:cNvPicPr>
                  </pic:nvPicPr>
                  <pic:blipFill>
                    <a:blip r:embed="rId7" cstate="print">
                      <a:lum contrast="40000"/>
                    </a:blip>
                    <a:srcRect/>
                    <a:stretch>
                      <a:fillRect/>
                    </a:stretch>
                  </pic:blipFill>
                  <pic:spPr bwMode="auto">
                    <a:xfrm>
                      <a:off x="0" y="0"/>
                      <a:ext cx="487680" cy="601980"/>
                    </a:xfrm>
                    <a:prstGeom prst="rect">
                      <a:avLst/>
                    </a:prstGeom>
                    <a:noFill/>
                    <a:ln w="9525">
                      <a:noFill/>
                      <a:miter lim="800000"/>
                      <a:headEnd/>
                      <a:tailEnd/>
                    </a:ln>
                  </pic:spPr>
                </pic:pic>
              </a:graphicData>
            </a:graphic>
          </wp:inline>
        </w:drawing>
      </w:r>
    </w:p>
    <w:p w:rsidR="00BD1E36" w:rsidRPr="005A05C2" w:rsidRDefault="00BD1E36" w:rsidP="00BD1E36">
      <w:pPr>
        <w:rPr>
          <w:sz w:val="16"/>
          <w:szCs w:val="16"/>
        </w:rPr>
      </w:pPr>
    </w:p>
    <w:p w:rsidR="00BD1E36" w:rsidRDefault="00BD1E36" w:rsidP="00BD1E36">
      <w:pPr>
        <w:pStyle w:val="Style4"/>
        <w:widowControl/>
        <w:spacing w:before="149" w:line="336" w:lineRule="exact"/>
        <w:ind w:left="605" w:right="629"/>
        <w:rPr>
          <w:rStyle w:val="FontStyle52"/>
          <w:spacing w:val="50"/>
        </w:rPr>
      </w:pPr>
      <w:r>
        <w:rPr>
          <w:rStyle w:val="FontStyle52"/>
          <w:spacing w:val="50"/>
        </w:rPr>
        <w:t>ПОСТАНОВЛЕНИЕ</w:t>
      </w:r>
    </w:p>
    <w:p w:rsidR="00BD1E36" w:rsidRDefault="00BD1E36" w:rsidP="00BD1E36">
      <w:pPr>
        <w:jc w:val="center"/>
        <w:outlineLvl w:val="0"/>
        <w:rPr>
          <w:rStyle w:val="FontStyle49"/>
        </w:rPr>
      </w:pPr>
    </w:p>
    <w:p w:rsidR="00BD1E36" w:rsidRDefault="00BD1E36" w:rsidP="00BD1E36">
      <w:pPr>
        <w:jc w:val="center"/>
        <w:outlineLvl w:val="0"/>
        <w:rPr>
          <w:rStyle w:val="FontStyle49"/>
        </w:rPr>
      </w:pPr>
      <w:r>
        <w:rPr>
          <w:rStyle w:val="FontStyle49"/>
        </w:rPr>
        <w:t xml:space="preserve">АДМИНИСТРАЦИИ ТУАПСИНСКОГО ГОРОДСКОГО ПОСЕЛЕНИЯ               </w:t>
      </w:r>
    </w:p>
    <w:p w:rsidR="00BD1E36" w:rsidRDefault="00BD1E36" w:rsidP="00BD1E36">
      <w:pPr>
        <w:pStyle w:val="Style4"/>
        <w:widowControl/>
        <w:spacing w:before="149" w:line="336" w:lineRule="exact"/>
        <w:ind w:left="605" w:right="629"/>
        <w:rPr>
          <w:rStyle w:val="FontStyle49"/>
        </w:rPr>
      </w:pPr>
      <w:r>
        <w:rPr>
          <w:rStyle w:val="FontStyle49"/>
        </w:rPr>
        <w:t xml:space="preserve">ТУАПСИНСКОГО РАЙОНА </w:t>
      </w:r>
    </w:p>
    <w:p w:rsidR="00BD1E36" w:rsidRPr="00BD1E36" w:rsidRDefault="00BD1E36" w:rsidP="00BD1E36">
      <w:pPr>
        <w:pStyle w:val="Style35"/>
        <w:widowControl/>
        <w:tabs>
          <w:tab w:val="left" w:leader="underscore" w:pos="2491"/>
          <w:tab w:val="left" w:pos="7090"/>
          <w:tab w:val="left" w:pos="7580"/>
          <w:tab w:val="left" w:leader="underscore" w:pos="8981"/>
        </w:tabs>
        <w:spacing w:before="173"/>
        <w:jc w:val="both"/>
        <w:rPr>
          <w:rStyle w:val="FontStyle62"/>
          <w:sz w:val="26"/>
          <w:szCs w:val="26"/>
          <w:u w:val="single"/>
        </w:rPr>
      </w:pPr>
      <w:r>
        <w:rPr>
          <w:rStyle w:val="FontStyle62"/>
          <w:sz w:val="26"/>
          <w:szCs w:val="26"/>
        </w:rPr>
        <w:t>о</w:t>
      </w:r>
      <w:r w:rsidRPr="00A6715F">
        <w:rPr>
          <w:rStyle w:val="FontStyle62"/>
          <w:sz w:val="26"/>
          <w:szCs w:val="26"/>
        </w:rPr>
        <w:t>т</w:t>
      </w:r>
      <w:r>
        <w:rPr>
          <w:rStyle w:val="FontStyle62"/>
          <w:sz w:val="26"/>
          <w:szCs w:val="26"/>
        </w:rPr>
        <w:t xml:space="preserve">  </w:t>
      </w:r>
      <w:r w:rsidRPr="00BD1E36">
        <w:rPr>
          <w:rStyle w:val="FontStyle62"/>
          <w:sz w:val="26"/>
          <w:szCs w:val="26"/>
          <w:u w:val="single"/>
        </w:rPr>
        <w:t xml:space="preserve">28 ноября 2017года </w:t>
      </w:r>
      <w:r>
        <w:rPr>
          <w:rStyle w:val="FontStyle62"/>
          <w:sz w:val="26"/>
          <w:szCs w:val="26"/>
        </w:rPr>
        <w:t xml:space="preserve">                                                          </w:t>
      </w:r>
      <w:r w:rsidRPr="00A6715F">
        <w:rPr>
          <w:rStyle w:val="FontStyle62"/>
          <w:sz w:val="26"/>
          <w:szCs w:val="26"/>
        </w:rPr>
        <w:t>№</w:t>
      </w:r>
      <w:r>
        <w:rPr>
          <w:rStyle w:val="FontStyle62"/>
          <w:sz w:val="26"/>
          <w:szCs w:val="26"/>
        </w:rPr>
        <w:t xml:space="preserve"> </w:t>
      </w:r>
      <w:r>
        <w:rPr>
          <w:rStyle w:val="FontStyle62"/>
          <w:sz w:val="26"/>
          <w:szCs w:val="26"/>
          <w:u w:val="single"/>
        </w:rPr>
        <w:t>1730</w:t>
      </w:r>
    </w:p>
    <w:p w:rsidR="00BD1E36" w:rsidRPr="00A6715F" w:rsidRDefault="00BD1E36" w:rsidP="00BD1E36">
      <w:pPr>
        <w:pStyle w:val="Style35"/>
        <w:widowControl/>
        <w:tabs>
          <w:tab w:val="left" w:leader="underscore" w:pos="2491"/>
          <w:tab w:val="left" w:pos="7090"/>
          <w:tab w:val="left" w:pos="7580"/>
          <w:tab w:val="left" w:leader="underscore" w:pos="8981"/>
        </w:tabs>
        <w:spacing w:before="173"/>
        <w:jc w:val="center"/>
        <w:rPr>
          <w:rStyle w:val="FontStyle59"/>
          <w:spacing w:val="10"/>
          <w:sz w:val="26"/>
          <w:szCs w:val="26"/>
        </w:rPr>
      </w:pPr>
      <w:r>
        <w:rPr>
          <w:rStyle w:val="FontStyle62"/>
          <w:sz w:val="26"/>
          <w:szCs w:val="26"/>
        </w:rPr>
        <w:t>г</w:t>
      </w:r>
      <w:r w:rsidRPr="00A6715F">
        <w:rPr>
          <w:rStyle w:val="FontStyle59"/>
          <w:spacing w:val="10"/>
          <w:sz w:val="26"/>
          <w:szCs w:val="26"/>
        </w:rPr>
        <w:t>.</w:t>
      </w:r>
      <w:r w:rsidRPr="00A6715F">
        <w:rPr>
          <w:rStyle w:val="FontStyle59"/>
          <w:sz w:val="26"/>
          <w:szCs w:val="26"/>
        </w:rPr>
        <w:t xml:space="preserve"> </w:t>
      </w:r>
      <w:r w:rsidRPr="00A6715F">
        <w:rPr>
          <w:rStyle w:val="FontStyle59"/>
          <w:spacing w:val="10"/>
          <w:sz w:val="26"/>
          <w:szCs w:val="26"/>
        </w:rPr>
        <w:t>Туапсе</w:t>
      </w:r>
    </w:p>
    <w:p w:rsidR="00BD1E36" w:rsidRDefault="00BD1E36" w:rsidP="00BD1E36">
      <w:pPr>
        <w:rPr>
          <w:b/>
          <w:sz w:val="28"/>
          <w:szCs w:val="28"/>
        </w:rPr>
      </w:pPr>
    </w:p>
    <w:p w:rsidR="0088320B" w:rsidRPr="002030AC" w:rsidRDefault="0088320B" w:rsidP="0088320B">
      <w:pPr>
        <w:pStyle w:val="ConsPlusTitle"/>
        <w:jc w:val="center"/>
        <w:rPr>
          <w:rFonts w:ascii="Times New Roman" w:hAnsi="Times New Roman" w:cs="Times New Roman"/>
          <w:sz w:val="28"/>
          <w:szCs w:val="28"/>
        </w:rPr>
      </w:pPr>
      <w:r w:rsidRPr="002030AC">
        <w:rPr>
          <w:rFonts w:ascii="Times New Roman" w:hAnsi="Times New Roman" w:cs="Times New Roman"/>
          <w:sz w:val="28"/>
          <w:szCs w:val="28"/>
        </w:rPr>
        <w:t xml:space="preserve">Об  </w:t>
      </w:r>
      <w:r>
        <w:rPr>
          <w:rFonts w:ascii="Times New Roman" w:hAnsi="Times New Roman" w:cs="Times New Roman"/>
          <w:sz w:val="28"/>
          <w:szCs w:val="28"/>
        </w:rPr>
        <w:t>утверждении</w:t>
      </w:r>
      <w:r w:rsidRPr="002030AC">
        <w:rPr>
          <w:rFonts w:ascii="Times New Roman" w:hAnsi="Times New Roman" w:cs="Times New Roman"/>
          <w:sz w:val="28"/>
          <w:szCs w:val="28"/>
        </w:rPr>
        <w:t xml:space="preserve">  муниципальной программы  </w:t>
      </w:r>
    </w:p>
    <w:p w:rsidR="0088320B" w:rsidRPr="008B31FF" w:rsidRDefault="0088320B" w:rsidP="0088320B">
      <w:pPr>
        <w:pStyle w:val="ConsPlusTitle"/>
        <w:jc w:val="center"/>
        <w:rPr>
          <w:rFonts w:ascii="Times New Roman" w:hAnsi="Times New Roman" w:cs="Times New Roman"/>
          <w:sz w:val="28"/>
          <w:szCs w:val="28"/>
        </w:rPr>
      </w:pPr>
      <w:r w:rsidRPr="008B31FF">
        <w:rPr>
          <w:rFonts w:ascii="Times New Roman" w:hAnsi="Times New Roman" w:cs="Times New Roman"/>
          <w:sz w:val="28"/>
          <w:szCs w:val="28"/>
        </w:rPr>
        <w:t>«Формирование современной городской среды на 201</w:t>
      </w:r>
      <w:r>
        <w:rPr>
          <w:rFonts w:ascii="Times New Roman" w:hAnsi="Times New Roman" w:cs="Times New Roman"/>
          <w:sz w:val="28"/>
          <w:szCs w:val="28"/>
        </w:rPr>
        <w:t>8-2022</w:t>
      </w:r>
      <w:r w:rsidRPr="008B31FF">
        <w:rPr>
          <w:rFonts w:ascii="Times New Roman" w:hAnsi="Times New Roman" w:cs="Times New Roman"/>
          <w:sz w:val="28"/>
          <w:szCs w:val="28"/>
        </w:rPr>
        <w:t xml:space="preserve"> год</w:t>
      </w:r>
      <w:r>
        <w:rPr>
          <w:rFonts w:ascii="Times New Roman" w:hAnsi="Times New Roman" w:cs="Times New Roman"/>
          <w:sz w:val="28"/>
          <w:szCs w:val="28"/>
        </w:rPr>
        <w:t>ы</w:t>
      </w:r>
    </w:p>
    <w:p w:rsidR="0088320B" w:rsidRDefault="0088320B" w:rsidP="0088320B">
      <w:pPr>
        <w:pStyle w:val="ConsPlusNormal"/>
        <w:jc w:val="center"/>
        <w:rPr>
          <w:rFonts w:ascii="Times New Roman" w:hAnsi="Times New Roman" w:cs="Times New Roman"/>
          <w:b/>
          <w:sz w:val="28"/>
          <w:szCs w:val="28"/>
        </w:rPr>
      </w:pPr>
      <w:r>
        <w:rPr>
          <w:rFonts w:ascii="Times New Roman" w:hAnsi="Times New Roman" w:cs="Times New Roman"/>
          <w:b/>
          <w:sz w:val="28"/>
          <w:szCs w:val="28"/>
        </w:rPr>
        <w:t xml:space="preserve">на территории </w:t>
      </w:r>
      <w:r w:rsidRPr="0079754D">
        <w:rPr>
          <w:rFonts w:ascii="Times New Roman" w:hAnsi="Times New Roman" w:cs="Times New Roman"/>
          <w:b/>
          <w:sz w:val="28"/>
          <w:szCs w:val="28"/>
        </w:rPr>
        <w:t>Туапсинско</w:t>
      </w:r>
      <w:r>
        <w:rPr>
          <w:rFonts w:ascii="Times New Roman" w:hAnsi="Times New Roman" w:cs="Times New Roman"/>
          <w:b/>
          <w:sz w:val="28"/>
          <w:szCs w:val="28"/>
        </w:rPr>
        <w:t>го</w:t>
      </w:r>
      <w:r w:rsidRPr="0079754D">
        <w:rPr>
          <w:rFonts w:ascii="Times New Roman" w:hAnsi="Times New Roman" w:cs="Times New Roman"/>
          <w:b/>
          <w:sz w:val="28"/>
          <w:szCs w:val="28"/>
        </w:rPr>
        <w:t xml:space="preserve">  городско</w:t>
      </w:r>
      <w:r>
        <w:rPr>
          <w:rFonts w:ascii="Times New Roman" w:hAnsi="Times New Roman" w:cs="Times New Roman"/>
          <w:b/>
          <w:sz w:val="28"/>
          <w:szCs w:val="28"/>
        </w:rPr>
        <w:t>го</w:t>
      </w:r>
      <w:r w:rsidRPr="0079754D">
        <w:rPr>
          <w:rFonts w:ascii="Times New Roman" w:hAnsi="Times New Roman" w:cs="Times New Roman"/>
          <w:b/>
          <w:sz w:val="28"/>
          <w:szCs w:val="28"/>
        </w:rPr>
        <w:t xml:space="preserve"> поселени</w:t>
      </w:r>
      <w:r>
        <w:rPr>
          <w:rFonts w:ascii="Times New Roman" w:hAnsi="Times New Roman" w:cs="Times New Roman"/>
          <w:b/>
          <w:sz w:val="28"/>
          <w:szCs w:val="28"/>
        </w:rPr>
        <w:t>я</w:t>
      </w:r>
      <w:r w:rsidRPr="0079754D">
        <w:rPr>
          <w:rFonts w:ascii="Times New Roman" w:hAnsi="Times New Roman" w:cs="Times New Roman"/>
          <w:b/>
          <w:sz w:val="28"/>
          <w:szCs w:val="28"/>
        </w:rPr>
        <w:t xml:space="preserve"> Туапсинского  района</w:t>
      </w:r>
      <w:r w:rsidRPr="008B31FF">
        <w:rPr>
          <w:rFonts w:ascii="Times New Roman" w:hAnsi="Times New Roman" w:cs="Times New Roman"/>
          <w:sz w:val="28"/>
          <w:szCs w:val="28"/>
        </w:rPr>
        <w:t>»</w:t>
      </w:r>
    </w:p>
    <w:p w:rsidR="0088320B" w:rsidRDefault="0088320B" w:rsidP="0088320B">
      <w:pPr>
        <w:pStyle w:val="ConsPlusNormal"/>
        <w:jc w:val="center"/>
        <w:rPr>
          <w:rFonts w:ascii="Times New Roman" w:hAnsi="Times New Roman" w:cs="Times New Roman"/>
          <w:b/>
          <w:sz w:val="28"/>
          <w:szCs w:val="28"/>
        </w:rPr>
      </w:pPr>
    </w:p>
    <w:p w:rsidR="0088320B" w:rsidRDefault="0088320B" w:rsidP="0088320B">
      <w:pPr>
        <w:pStyle w:val="ConsPlusNormal"/>
        <w:jc w:val="center"/>
        <w:rPr>
          <w:rFonts w:ascii="Times New Roman" w:hAnsi="Times New Roman" w:cs="Times New Roman"/>
          <w:sz w:val="28"/>
          <w:szCs w:val="28"/>
        </w:rPr>
      </w:pPr>
    </w:p>
    <w:p w:rsidR="0088320B" w:rsidRDefault="0088320B" w:rsidP="0088320B">
      <w:pPr>
        <w:pStyle w:val="ConsPlusNormal"/>
        <w:ind w:firstLine="708"/>
        <w:jc w:val="both"/>
        <w:rPr>
          <w:rFonts w:ascii="Times New Roman" w:hAnsi="Times New Roman" w:cs="Times New Roman"/>
          <w:sz w:val="28"/>
          <w:szCs w:val="28"/>
        </w:rPr>
      </w:pPr>
      <w:r w:rsidRPr="00005296">
        <w:rPr>
          <w:rFonts w:ascii="Times New Roman" w:hAnsi="Times New Roman" w:cs="Times New Roman"/>
          <w:sz w:val="28"/>
          <w:szCs w:val="28"/>
        </w:rPr>
        <w:t>В соответствии</w:t>
      </w:r>
      <w:r>
        <w:rPr>
          <w:rFonts w:ascii="Times New Roman" w:hAnsi="Times New Roman" w:cs="Times New Roman"/>
          <w:sz w:val="28"/>
          <w:szCs w:val="28"/>
        </w:rPr>
        <w:t xml:space="preserve"> с </w:t>
      </w:r>
      <w:r w:rsidRPr="00005296">
        <w:rPr>
          <w:rFonts w:ascii="Times New Roman" w:hAnsi="Times New Roman" w:cs="Times New Roman"/>
          <w:sz w:val="28"/>
          <w:szCs w:val="28"/>
        </w:rPr>
        <w:t>Бюджетн</w:t>
      </w:r>
      <w:r>
        <w:rPr>
          <w:rFonts w:ascii="Times New Roman" w:hAnsi="Times New Roman" w:cs="Times New Roman"/>
          <w:sz w:val="28"/>
          <w:szCs w:val="28"/>
        </w:rPr>
        <w:t xml:space="preserve">ым </w:t>
      </w:r>
      <w:r w:rsidRPr="00005296">
        <w:rPr>
          <w:rFonts w:ascii="Times New Roman" w:hAnsi="Times New Roman" w:cs="Times New Roman"/>
          <w:sz w:val="28"/>
          <w:szCs w:val="28"/>
        </w:rPr>
        <w:t>кодекс</w:t>
      </w:r>
      <w:r>
        <w:rPr>
          <w:rFonts w:ascii="Times New Roman" w:hAnsi="Times New Roman" w:cs="Times New Roman"/>
          <w:sz w:val="28"/>
          <w:szCs w:val="28"/>
        </w:rPr>
        <w:t>ом</w:t>
      </w:r>
      <w:r w:rsidRPr="00005296">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Федеральным законом  от 6 октября 2003года №131-ФЗ «Об общих принципах организации  местного самоуправления в Российской Федерации»,</w:t>
      </w:r>
      <w:r w:rsidRPr="00005296">
        <w:rPr>
          <w:rFonts w:ascii="Times New Roman" w:hAnsi="Times New Roman" w:cs="Times New Roman"/>
          <w:sz w:val="28"/>
          <w:szCs w:val="28"/>
        </w:rPr>
        <w:t xml:space="preserve"> постановлением Правительства Российской Федерации от 10 февраля 2017 г</w:t>
      </w:r>
      <w:r>
        <w:rPr>
          <w:rFonts w:ascii="Times New Roman" w:hAnsi="Times New Roman" w:cs="Times New Roman"/>
          <w:sz w:val="28"/>
          <w:szCs w:val="28"/>
        </w:rPr>
        <w:t>ода</w:t>
      </w:r>
      <w:r w:rsidRPr="00005296">
        <w:rPr>
          <w:rFonts w:ascii="Times New Roman" w:hAnsi="Times New Roman" w:cs="Times New Roman"/>
          <w:sz w:val="28"/>
          <w:szCs w:val="28"/>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ascii="Times New Roman" w:hAnsi="Times New Roman" w:cs="Times New Roman"/>
          <w:sz w:val="28"/>
          <w:szCs w:val="28"/>
        </w:rPr>
        <w:t>»</w:t>
      </w:r>
      <w:r w:rsidRPr="00005296">
        <w:rPr>
          <w:rFonts w:ascii="Times New Roman" w:hAnsi="Times New Roman" w:cs="Times New Roman"/>
          <w:sz w:val="28"/>
          <w:szCs w:val="28"/>
        </w:rPr>
        <w:t>,</w:t>
      </w:r>
      <w:r>
        <w:rPr>
          <w:rFonts w:ascii="Times New Roman" w:hAnsi="Times New Roman" w:cs="Times New Roman"/>
          <w:sz w:val="28"/>
          <w:szCs w:val="28"/>
        </w:rPr>
        <w:t xml:space="preserve"> постановлением администрации Туапсинского городского поселения от 03 июля 2014 года   № 631 «Об утверждении Порядка принятия решения  </w:t>
      </w:r>
      <w:r w:rsidRPr="00005296">
        <w:rPr>
          <w:rFonts w:ascii="Times New Roman" w:hAnsi="Times New Roman" w:cs="Times New Roman"/>
          <w:sz w:val="28"/>
          <w:szCs w:val="28"/>
        </w:rPr>
        <w:t>о разработке</w:t>
      </w:r>
      <w:r>
        <w:rPr>
          <w:rFonts w:ascii="Times New Roman" w:hAnsi="Times New Roman" w:cs="Times New Roman"/>
          <w:sz w:val="28"/>
          <w:szCs w:val="28"/>
        </w:rPr>
        <w:t>,</w:t>
      </w:r>
      <w:r w:rsidRPr="00005296">
        <w:rPr>
          <w:rFonts w:ascii="Times New Roman" w:hAnsi="Times New Roman" w:cs="Times New Roman"/>
          <w:sz w:val="28"/>
          <w:szCs w:val="28"/>
        </w:rPr>
        <w:t xml:space="preserve"> формировани</w:t>
      </w:r>
      <w:r>
        <w:rPr>
          <w:rFonts w:ascii="Times New Roman" w:hAnsi="Times New Roman" w:cs="Times New Roman"/>
          <w:sz w:val="28"/>
          <w:szCs w:val="28"/>
        </w:rPr>
        <w:t>и</w:t>
      </w:r>
      <w:r w:rsidRPr="00005296">
        <w:rPr>
          <w:rFonts w:ascii="Times New Roman" w:hAnsi="Times New Roman" w:cs="Times New Roman"/>
          <w:sz w:val="28"/>
          <w:szCs w:val="28"/>
        </w:rPr>
        <w:t>, реализации и</w:t>
      </w:r>
      <w:r>
        <w:rPr>
          <w:rFonts w:ascii="Times New Roman" w:hAnsi="Times New Roman" w:cs="Times New Roman"/>
          <w:sz w:val="28"/>
          <w:szCs w:val="28"/>
        </w:rPr>
        <w:t xml:space="preserve"> оценки  эффективности </w:t>
      </w:r>
      <w:r w:rsidRPr="00005296">
        <w:rPr>
          <w:rFonts w:ascii="Times New Roman" w:hAnsi="Times New Roman" w:cs="Times New Roman"/>
          <w:sz w:val="28"/>
          <w:szCs w:val="28"/>
        </w:rPr>
        <w:t xml:space="preserve"> реализации</w:t>
      </w:r>
      <w:r>
        <w:rPr>
          <w:rFonts w:ascii="Times New Roman" w:hAnsi="Times New Roman" w:cs="Times New Roman"/>
          <w:sz w:val="28"/>
          <w:szCs w:val="28"/>
        </w:rPr>
        <w:t xml:space="preserve"> муниципальных программ Туапсинского городского поселения»,</w:t>
      </w:r>
      <w:r w:rsidRPr="00005296">
        <w:rPr>
          <w:rFonts w:ascii="Times New Roman" w:hAnsi="Times New Roman" w:cs="Times New Roman"/>
          <w:sz w:val="28"/>
          <w:szCs w:val="28"/>
        </w:rPr>
        <w:t>Устав</w:t>
      </w:r>
      <w:r>
        <w:rPr>
          <w:rFonts w:ascii="Times New Roman" w:hAnsi="Times New Roman" w:cs="Times New Roman"/>
          <w:sz w:val="28"/>
          <w:szCs w:val="28"/>
        </w:rPr>
        <w:t>ом Туапсинского городского поселения</w:t>
      </w:r>
      <w:r w:rsidRPr="00005296">
        <w:rPr>
          <w:rFonts w:ascii="Times New Roman" w:hAnsi="Times New Roman" w:cs="Times New Roman"/>
          <w:sz w:val="28"/>
          <w:szCs w:val="28"/>
        </w:rPr>
        <w:t>,</w:t>
      </w:r>
      <w:r>
        <w:rPr>
          <w:rFonts w:ascii="Times New Roman" w:hAnsi="Times New Roman" w:cs="Times New Roman"/>
          <w:sz w:val="28"/>
          <w:szCs w:val="28"/>
        </w:rPr>
        <w:t xml:space="preserve">с учётом результатов общественного обсуждения, </w:t>
      </w:r>
      <w:r w:rsidR="00BD1E36">
        <w:rPr>
          <w:rFonts w:ascii="Times New Roman" w:hAnsi="Times New Roman" w:cs="Times New Roman"/>
          <w:sz w:val="28"/>
          <w:szCs w:val="28"/>
        </w:rPr>
        <w:t xml:space="preserve">                           </w:t>
      </w:r>
      <w:r w:rsidRPr="00005296">
        <w:rPr>
          <w:rFonts w:ascii="Times New Roman" w:hAnsi="Times New Roman" w:cs="Times New Roman"/>
          <w:sz w:val="28"/>
          <w:szCs w:val="28"/>
        </w:rPr>
        <w:t>п</w:t>
      </w:r>
      <w:r>
        <w:rPr>
          <w:rFonts w:ascii="Times New Roman" w:hAnsi="Times New Roman" w:cs="Times New Roman"/>
          <w:sz w:val="28"/>
          <w:szCs w:val="28"/>
        </w:rPr>
        <w:t xml:space="preserve"> </w:t>
      </w:r>
      <w:r w:rsidRPr="00005296">
        <w:rPr>
          <w:rFonts w:ascii="Times New Roman" w:hAnsi="Times New Roman" w:cs="Times New Roman"/>
          <w:sz w:val="28"/>
          <w:szCs w:val="28"/>
        </w:rPr>
        <w:t>о</w:t>
      </w:r>
      <w:r>
        <w:rPr>
          <w:rFonts w:ascii="Times New Roman" w:hAnsi="Times New Roman" w:cs="Times New Roman"/>
          <w:sz w:val="28"/>
          <w:szCs w:val="28"/>
        </w:rPr>
        <w:t xml:space="preserve"> </w:t>
      </w:r>
      <w:r w:rsidRPr="00005296">
        <w:rPr>
          <w:rFonts w:ascii="Times New Roman" w:hAnsi="Times New Roman" w:cs="Times New Roman"/>
          <w:sz w:val="28"/>
          <w:szCs w:val="28"/>
        </w:rPr>
        <w:t>с</w:t>
      </w:r>
      <w:r>
        <w:rPr>
          <w:rFonts w:ascii="Times New Roman" w:hAnsi="Times New Roman" w:cs="Times New Roman"/>
          <w:sz w:val="28"/>
          <w:szCs w:val="28"/>
        </w:rPr>
        <w:t xml:space="preserve"> </w:t>
      </w:r>
      <w:r w:rsidRPr="00005296">
        <w:rPr>
          <w:rFonts w:ascii="Times New Roman" w:hAnsi="Times New Roman" w:cs="Times New Roman"/>
          <w:sz w:val="28"/>
          <w:szCs w:val="28"/>
        </w:rPr>
        <w:t>т</w:t>
      </w:r>
      <w:r>
        <w:rPr>
          <w:rFonts w:ascii="Times New Roman" w:hAnsi="Times New Roman" w:cs="Times New Roman"/>
          <w:sz w:val="28"/>
          <w:szCs w:val="28"/>
        </w:rPr>
        <w:t xml:space="preserve"> </w:t>
      </w:r>
      <w:r w:rsidRPr="00005296">
        <w:rPr>
          <w:rFonts w:ascii="Times New Roman" w:hAnsi="Times New Roman" w:cs="Times New Roman"/>
          <w:sz w:val="28"/>
          <w:szCs w:val="28"/>
        </w:rPr>
        <w:t>а</w:t>
      </w:r>
      <w:r>
        <w:rPr>
          <w:rFonts w:ascii="Times New Roman" w:hAnsi="Times New Roman" w:cs="Times New Roman"/>
          <w:sz w:val="28"/>
          <w:szCs w:val="28"/>
        </w:rPr>
        <w:t xml:space="preserve"> </w:t>
      </w:r>
      <w:r w:rsidRPr="00005296">
        <w:rPr>
          <w:rFonts w:ascii="Times New Roman" w:hAnsi="Times New Roman" w:cs="Times New Roman"/>
          <w:sz w:val="28"/>
          <w:szCs w:val="28"/>
        </w:rPr>
        <w:t>н</w:t>
      </w:r>
      <w:r>
        <w:rPr>
          <w:rFonts w:ascii="Times New Roman" w:hAnsi="Times New Roman" w:cs="Times New Roman"/>
          <w:sz w:val="28"/>
          <w:szCs w:val="28"/>
        </w:rPr>
        <w:t xml:space="preserve"> </w:t>
      </w:r>
      <w:r w:rsidRPr="00005296">
        <w:rPr>
          <w:rFonts w:ascii="Times New Roman" w:hAnsi="Times New Roman" w:cs="Times New Roman"/>
          <w:sz w:val="28"/>
          <w:szCs w:val="28"/>
        </w:rPr>
        <w:t>о</w:t>
      </w:r>
      <w:r>
        <w:rPr>
          <w:rFonts w:ascii="Times New Roman" w:hAnsi="Times New Roman" w:cs="Times New Roman"/>
          <w:sz w:val="28"/>
          <w:szCs w:val="28"/>
        </w:rPr>
        <w:t xml:space="preserve"> </w:t>
      </w:r>
      <w:r w:rsidRPr="00005296">
        <w:rPr>
          <w:rFonts w:ascii="Times New Roman" w:hAnsi="Times New Roman" w:cs="Times New Roman"/>
          <w:sz w:val="28"/>
          <w:szCs w:val="28"/>
        </w:rPr>
        <w:t>в</w:t>
      </w:r>
      <w:r>
        <w:rPr>
          <w:rFonts w:ascii="Times New Roman" w:hAnsi="Times New Roman" w:cs="Times New Roman"/>
          <w:sz w:val="28"/>
          <w:szCs w:val="28"/>
        </w:rPr>
        <w:t xml:space="preserve"> </w:t>
      </w:r>
      <w:r w:rsidRPr="00005296">
        <w:rPr>
          <w:rFonts w:ascii="Times New Roman" w:hAnsi="Times New Roman" w:cs="Times New Roman"/>
          <w:sz w:val="28"/>
          <w:szCs w:val="28"/>
        </w:rPr>
        <w:t>л</w:t>
      </w:r>
      <w:r>
        <w:rPr>
          <w:rFonts w:ascii="Times New Roman" w:hAnsi="Times New Roman" w:cs="Times New Roman"/>
          <w:sz w:val="28"/>
          <w:szCs w:val="28"/>
        </w:rPr>
        <w:t xml:space="preserve"> </w:t>
      </w:r>
      <w:r w:rsidRPr="00005296">
        <w:rPr>
          <w:rFonts w:ascii="Times New Roman" w:hAnsi="Times New Roman" w:cs="Times New Roman"/>
          <w:sz w:val="28"/>
          <w:szCs w:val="28"/>
        </w:rPr>
        <w:t>я</w:t>
      </w:r>
      <w:r>
        <w:rPr>
          <w:rFonts w:ascii="Times New Roman" w:hAnsi="Times New Roman" w:cs="Times New Roman"/>
          <w:sz w:val="28"/>
          <w:szCs w:val="28"/>
        </w:rPr>
        <w:t xml:space="preserve"> </w:t>
      </w:r>
      <w:r w:rsidRPr="00005296">
        <w:rPr>
          <w:rFonts w:ascii="Times New Roman" w:hAnsi="Times New Roman" w:cs="Times New Roman"/>
          <w:sz w:val="28"/>
          <w:szCs w:val="28"/>
        </w:rPr>
        <w:t>ю:</w:t>
      </w:r>
    </w:p>
    <w:p w:rsidR="0088320B" w:rsidRDefault="0088320B" w:rsidP="0088320B">
      <w:pPr>
        <w:pStyle w:val="ConsPlusNormal"/>
        <w:ind w:firstLine="708"/>
        <w:jc w:val="both"/>
        <w:rPr>
          <w:rFonts w:ascii="Times New Roman" w:hAnsi="Times New Roman" w:cs="Times New Roman"/>
          <w:sz w:val="28"/>
          <w:szCs w:val="28"/>
        </w:rPr>
      </w:pPr>
      <w:r w:rsidRPr="009A6AEF">
        <w:rPr>
          <w:rFonts w:ascii="Times New Roman" w:hAnsi="Times New Roman" w:cs="Times New Roman"/>
          <w:sz w:val="28"/>
          <w:szCs w:val="28"/>
        </w:rPr>
        <w:t xml:space="preserve">1.Утвердить муниципальную  программу </w:t>
      </w:r>
      <w:r w:rsidRPr="009A6AEF">
        <w:rPr>
          <w:rFonts w:ascii="Times New Roman" w:hAnsi="Times New Roman" w:cs="Times New Roman"/>
          <w:sz w:val="26"/>
          <w:szCs w:val="26"/>
        </w:rPr>
        <w:t xml:space="preserve"> </w:t>
      </w:r>
      <w:r w:rsidRPr="009A6AEF">
        <w:rPr>
          <w:rFonts w:ascii="Times New Roman" w:hAnsi="Times New Roman" w:cs="Times New Roman"/>
          <w:sz w:val="28"/>
          <w:szCs w:val="28"/>
        </w:rPr>
        <w:t>«Формирование современной городской среды на 2018-2022 годы</w:t>
      </w:r>
      <w:r>
        <w:rPr>
          <w:rFonts w:ascii="Times New Roman" w:hAnsi="Times New Roman" w:cs="Times New Roman"/>
          <w:b/>
          <w:sz w:val="28"/>
          <w:szCs w:val="28"/>
        </w:rPr>
        <w:t xml:space="preserve"> </w:t>
      </w:r>
      <w:r w:rsidRPr="009A6AEF">
        <w:rPr>
          <w:rFonts w:ascii="Times New Roman" w:hAnsi="Times New Roman" w:cs="Times New Roman"/>
          <w:sz w:val="28"/>
          <w:szCs w:val="28"/>
        </w:rPr>
        <w:t>на территории Туапсинского  городского поселения Туапсинского  района»</w:t>
      </w:r>
      <w:r>
        <w:rPr>
          <w:rFonts w:ascii="Times New Roman" w:hAnsi="Times New Roman" w:cs="Times New Roman"/>
          <w:sz w:val="28"/>
          <w:szCs w:val="28"/>
        </w:rPr>
        <w:t xml:space="preserve"> согласно приложению.</w:t>
      </w:r>
    </w:p>
    <w:p w:rsidR="0088320B" w:rsidRDefault="0088320B" w:rsidP="0088320B">
      <w:pPr>
        <w:pStyle w:val="ConsPlusNormal"/>
        <w:ind w:firstLine="708"/>
        <w:jc w:val="both"/>
        <w:rPr>
          <w:rFonts w:ascii="Times New Roman" w:hAnsi="Times New Roman" w:cs="Times New Roman"/>
          <w:sz w:val="28"/>
          <w:szCs w:val="28"/>
        </w:rPr>
      </w:pPr>
      <w:r>
        <w:rPr>
          <w:rFonts w:ascii="Times New Roman" w:hAnsi="Times New Roman" w:cs="Times New Roman"/>
          <w:sz w:val="26"/>
          <w:szCs w:val="26"/>
        </w:rPr>
        <w:t xml:space="preserve">2.Опубликовать </w:t>
      </w:r>
      <w:r>
        <w:rPr>
          <w:rFonts w:ascii="Times New Roman" w:hAnsi="Times New Roman" w:cs="Times New Roman"/>
          <w:sz w:val="28"/>
          <w:szCs w:val="28"/>
        </w:rPr>
        <w:t xml:space="preserve">муниципальную  программу </w:t>
      </w:r>
      <w:r w:rsidRPr="00EB65F9">
        <w:rPr>
          <w:rFonts w:ascii="Times New Roman" w:hAnsi="Times New Roman" w:cs="Times New Roman"/>
          <w:sz w:val="26"/>
          <w:szCs w:val="26"/>
        </w:rPr>
        <w:t xml:space="preserve"> «Формирование современной городской среды» </w:t>
      </w:r>
      <w:r>
        <w:rPr>
          <w:rFonts w:ascii="Times New Roman" w:hAnsi="Times New Roman" w:cs="Times New Roman"/>
          <w:sz w:val="26"/>
          <w:szCs w:val="26"/>
        </w:rPr>
        <w:t xml:space="preserve"> </w:t>
      </w:r>
      <w:r w:rsidRPr="009A6AEF">
        <w:rPr>
          <w:rFonts w:ascii="Times New Roman" w:hAnsi="Times New Roman" w:cs="Times New Roman"/>
          <w:sz w:val="28"/>
          <w:szCs w:val="28"/>
        </w:rPr>
        <w:t xml:space="preserve">на 2018-2022 </w:t>
      </w:r>
      <w:r>
        <w:rPr>
          <w:rFonts w:ascii="Times New Roman" w:hAnsi="Times New Roman" w:cs="Times New Roman"/>
          <w:sz w:val="26"/>
          <w:szCs w:val="26"/>
        </w:rPr>
        <w:t>на территории Туапсинского  городского поселения Туапсинского района</w:t>
      </w:r>
      <w:r w:rsidRPr="00177840">
        <w:rPr>
          <w:rFonts w:ascii="Times New Roman" w:hAnsi="Times New Roman" w:cs="Times New Roman"/>
          <w:sz w:val="28"/>
          <w:szCs w:val="28"/>
        </w:rPr>
        <w:t xml:space="preserve"> </w:t>
      </w:r>
      <w:r>
        <w:rPr>
          <w:rFonts w:ascii="Times New Roman" w:hAnsi="Times New Roman" w:cs="Times New Roman"/>
          <w:sz w:val="28"/>
          <w:szCs w:val="28"/>
        </w:rPr>
        <w:t>в газете «Черноморье сегодня», разместить на официальном  сайте  администрации Туапсинского  городского поселения</w:t>
      </w:r>
      <w:r w:rsidRPr="00177840">
        <w:rPr>
          <w:rFonts w:ascii="Times New Roman" w:hAnsi="Times New Roman" w:cs="Times New Roman"/>
          <w:sz w:val="28"/>
          <w:szCs w:val="28"/>
        </w:rPr>
        <w:t xml:space="preserve"> </w:t>
      </w:r>
      <w:r>
        <w:rPr>
          <w:rFonts w:ascii="Times New Roman" w:hAnsi="Times New Roman" w:cs="Times New Roman"/>
          <w:sz w:val="28"/>
          <w:szCs w:val="28"/>
        </w:rPr>
        <w:t>в информационно-</w:t>
      </w:r>
      <w:r w:rsidRPr="00177840">
        <w:rPr>
          <w:rFonts w:ascii="Times New Roman" w:hAnsi="Times New Roman" w:cs="Times New Roman"/>
          <w:sz w:val="28"/>
          <w:szCs w:val="28"/>
        </w:rPr>
        <w:t xml:space="preserve">телекоммуникационной </w:t>
      </w:r>
      <w:r>
        <w:rPr>
          <w:rFonts w:ascii="Times New Roman" w:hAnsi="Times New Roman" w:cs="Times New Roman"/>
          <w:sz w:val="28"/>
          <w:szCs w:val="28"/>
        </w:rPr>
        <w:t>сети «Интернет».</w:t>
      </w:r>
    </w:p>
    <w:p w:rsidR="0088320B" w:rsidRDefault="0088320B" w:rsidP="0088320B">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 Контроль за исполнением настоящего постановления возложить на заместителя главы администрации Туапсинского городского поселения Балантаеву Е.М.</w:t>
      </w:r>
    </w:p>
    <w:p w:rsidR="0088320B" w:rsidRDefault="0088320B" w:rsidP="0088320B">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4.Настоящее  постановление вступает в силу со дня его подписания.</w:t>
      </w:r>
    </w:p>
    <w:p w:rsidR="0088320B" w:rsidRDefault="0088320B" w:rsidP="0088320B">
      <w:pPr>
        <w:widowControl/>
        <w:autoSpaceDE/>
        <w:rPr>
          <w:rFonts w:ascii="Times New Roman" w:hAnsi="Times New Roman" w:cs="Times New Roman"/>
          <w:sz w:val="28"/>
          <w:szCs w:val="28"/>
        </w:rPr>
      </w:pPr>
    </w:p>
    <w:p w:rsidR="0088320B" w:rsidRPr="00177840" w:rsidRDefault="0088320B" w:rsidP="0088320B">
      <w:pPr>
        <w:widowControl/>
        <w:autoSpaceDE/>
        <w:rPr>
          <w:rFonts w:ascii="Times New Roman" w:hAnsi="Times New Roman" w:cs="Times New Roman"/>
          <w:sz w:val="28"/>
          <w:szCs w:val="28"/>
        </w:rPr>
      </w:pPr>
      <w:r w:rsidRPr="00177840">
        <w:rPr>
          <w:rFonts w:ascii="Times New Roman" w:hAnsi="Times New Roman" w:cs="Times New Roman"/>
          <w:sz w:val="28"/>
          <w:szCs w:val="28"/>
        </w:rPr>
        <w:t>Глава   Туапсинского</w:t>
      </w:r>
    </w:p>
    <w:p w:rsidR="0088320B" w:rsidRPr="00177840" w:rsidRDefault="0088320B" w:rsidP="0088320B">
      <w:pPr>
        <w:widowControl/>
        <w:autoSpaceDE/>
        <w:rPr>
          <w:rFonts w:ascii="Times New Roman" w:hAnsi="Times New Roman" w:cs="Times New Roman"/>
          <w:sz w:val="28"/>
          <w:szCs w:val="28"/>
        </w:rPr>
      </w:pPr>
      <w:r w:rsidRPr="00177840">
        <w:rPr>
          <w:rFonts w:ascii="Times New Roman" w:hAnsi="Times New Roman" w:cs="Times New Roman"/>
          <w:sz w:val="28"/>
          <w:szCs w:val="28"/>
        </w:rPr>
        <w:t xml:space="preserve">Городского поселения </w:t>
      </w:r>
    </w:p>
    <w:p w:rsidR="0088320B" w:rsidRPr="00177840" w:rsidRDefault="0088320B" w:rsidP="0088320B">
      <w:pPr>
        <w:widowControl/>
        <w:autoSpaceDE/>
        <w:rPr>
          <w:rFonts w:ascii="Times New Roman" w:hAnsi="Times New Roman" w:cs="Times New Roman"/>
          <w:sz w:val="28"/>
          <w:szCs w:val="28"/>
        </w:rPr>
      </w:pPr>
      <w:r w:rsidRPr="00177840">
        <w:rPr>
          <w:rFonts w:ascii="Times New Roman" w:hAnsi="Times New Roman" w:cs="Times New Roman"/>
          <w:sz w:val="28"/>
          <w:szCs w:val="28"/>
        </w:rPr>
        <w:t xml:space="preserve">Туапсинского района  </w:t>
      </w:r>
      <w:r w:rsidRPr="00177840">
        <w:rPr>
          <w:rFonts w:ascii="Times New Roman" w:hAnsi="Times New Roman" w:cs="Times New Roman"/>
          <w:sz w:val="28"/>
          <w:szCs w:val="28"/>
        </w:rPr>
        <w:tab/>
      </w:r>
      <w:r w:rsidRPr="00177840">
        <w:rPr>
          <w:rFonts w:ascii="Times New Roman" w:hAnsi="Times New Roman" w:cs="Times New Roman"/>
          <w:sz w:val="28"/>
          <w:szCs w:val="28"/>
        </w:rPr>
        <w:tab/>
      </w:r>
      <w:r w:rsidRPr="00177840">
        <w:rPr>
          <w:rFonts w:ascii="Times New Roman" w:hAnsi="Times New Roman" w:cs="Times New Roman"/>
          <w:sz w:val="28"/>
          <w:szCs w:val="28"/>
        </w:rPr>
        <w:tab/>
      </w:r>
      <w:r w:rsidRPr="00177840">
        <w:rPr>
          <w:rFonts w:ascii="Times New Roman" w:hAnsi="Times New Roman" w:cs="Times New Roman"/>
          <w:sz w:val="28"/>
          <w:szCs w:val="28"/>
        </w:rPr>
        <w:tab/>
      </w:r>
      <w:r w:rsidRPr="00177840">
        <w:rPr>
          <w:rFonts w:ascii="Times New Roman" w:hAnsi="Times New Roman" w:cs="Times New Roman"/>
          <w:sz w:val="28"/>
          <w:szCs w:val="28"/>
        </w:rPr>
        <w:tab/>
      </w:r>
      <w:r w:rsidRPr="0017784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77840">
        <w:rPr>
          <w:rFonts w:ascii="Times New Roman" w:hAnsi="Times New Roman" w:cs="Times New Roman"/>
          <w:sz w:val="28"/>
          <w:szCs w:val="28"/>
        </w:rPr>
        <w:t>А.В.Чехов</w:t>
      </w:r>
    </w:p>
    <w:p w:rsidR="00BD1E36" w:rsidRDefault="00BD1E36" w:rsidP="00BD1E36">
      <w:pPr>
        <w:pStyle w:val="ConsPlusNormal"/>
        <w:ind w:left="4248" w:right="-2" w:firstLine="708"/>
        <w:jc w:val="center"/>
        <w:rPr>
          <w:rFonts w:ascii="Times New Roman" w:hAnsi="Times New Roman" w:cs="Times New Roman"/>
          <w:sz w:val="28"/>
          <w:szCs w:val="28"/>
        </w:rPr>
      </w:pPr>
      <w:bookmarkStart w:id="0" w:name="P32"/>
      <w:bookmarkEnd w:id="0"/>
      <w:r>
        <w:rPr>
          <w:rFonts w:ascii="Times New Roman" w:hAnsi="Times New Roman" w:cs="Times New Roman"/>
          <w:sz w:val="28"/>
          <w:szCs w:val="28"/>
        </w:rPr>
        <w:lastRenderedPageBreak/>
        <w:t xml:space="preserve">ПРИЛОЖЕНИЕ </w:t>
      </w:r>
    </w:p>
    <w:p w:rsidR="00BD1E36" w:rsidRDefault="00BD1E36" w:rsidP="00BD1E36">
      <w:pPr>
        <w:pStyle w:val="ConsPlusNormal"/>
        <w:ind w:left="5664" w:right="-2" w:firstLine="708"/>
        <w:rPr>
          <w:rFonts w:ascii="Times New Roman" w:hAnsi="Times New Roman" w:cs="Times New Roman"/>
          <w:sz w:val="28"/>
          <w:szCs w:val="28"/>
        </w:rPr>
      </w:pPr>
    </w:p>
    <w:p w:rsidR="00BD1E36" w:rsidRPr="008B31FF" w:rsidRDefault="00BD1E36" w:rsidP="00BD1E36">
      <w:pPr>
        <w:pStyle w:val="ConsPlusNormal"/>
        <w:ind w:left="5664" w:right="-2" w:firstLine="708"/>
        <w:rPr>
          <w:rFonts w:ascii="Times New Roman" w:hAnsi="Times New Roman" w:cs="Times New Roman"/>
          <w:sz w:val="28"/>
          <w:szCs w:val="28"/>
        </w:rPr>
      </w:pPr>
      <w:r>
        <w:rPr>
          <w:rFonts w:ascii="Times New Roman" w:hAnsi="Times New Roman" w:cs="Times New Roman"/>
          <w:sz w:val="28"/>
          <w:szCs w:val="28"/>
        </w:rPr>
        <w:t>УТВЕРЖДЕН</w:t>
      </w:r>
    </w:p>
    <w:p w:rsidR="00BD1E36" w:rsidRDefault="00BD1E36" w:rsidP="00BD1E36">
      <w:pPr>
        <w:pStyle w:val="ConsPlusNormal"/>
        <w:ind w:left="4248" w:right="-2" w:firstLine="708"/>
        <w:jc w:val="center"/>
        <w:rPr>
          <w:rFonts w:ascii="Times New Roman" w:hAnsi="Times New Roman" w:cs="Times New Roman"/>
          <w:sz w:val="28"/>
          <w:szCs w:val="28"/>
        </w:rPr>
      </w:pPr>
      <w:r>
        <w:rPr>
          <w:rFonts w:ascii="Times New Roman" w:hAnsi="Times New Roman" w:cs="Times New Roman"/>
          <w:sz w:val="28"/>
          <w:szCs w:val="28"/>
        </w:rPr>
        <w:t>п</w:t>
      </w:r>
      <w:r w:rsidRPr="008B31FF">
        <w:rPr>
          <w:rFonts w:ascii="Times New Roman" w:hAnsi="Times New Roman" w:cs="Times New Roman"/>
          <w:sz w:val="28"/>
          <w:szCs w:val="28"/>
        </w:rPr>
        <w:t>остановлением</w:t>
      </w:r>
      <w:r>
        <w:rPr>
          <w:rFonts w:ascii="Times New Roman" w:hAnsi="Times New Roman" w:cs="Times New Roman"/>
          <w:sz w:val="28"/>
          <w:szCs w:val="28"/>
        </w:rPr>
        <w:t xml:space="preserve"> а</w:t>
      </w:r>
      <w:r w:rsidRPr="008B31FF">
        <w:rPr>
          <w:rFonts w:ascii="Times New Roman" w:hAnsi="Times New Roman" w:cs="Times New Roman"/>
          <w:sz w:val="28"/>
          <w:szCs w:val="28"/>
        </w:rPr>
        <w:t>дминистрации</w:t>
      </w:r>
    </w:p>
    <w:p w:rsidR="00BD1E36" w:rsidRDefault="00BD1E36" w:rsidP="00BD1E36">
      <w:pPr>
        <w:pStyle w:val="ConsPlusNormal"/>
        <w:ind w:left="5664" w:right="-2"/>
        <w:rPr>
          <w:rFonts w:ascii="Times New Roman" w:hAnsi="Times New Roman" w:cs="Times New Roman"/>
          <w:sz w:val="28"/>
          <w:szCs w:val="28"/>
        </w:rPr>
      </w:pPr>
      <w:r>
        <w:rPr>
          <w:rFonts w:ascii="Times New Roman" w:hAnsi="Times New Roman" w:cs="Times New Roman"/>
          <w:sz w:val="28"/>
          <w:szCs w:val="28"/>
        </w:rPr>
        <w:t>Туапсинского  городского</w:t>
      </w:r>
    </w:p>
    <w:p w:rsidR="00BD1E36" w:rsidRDefault="00BD1E36" w:rsidP="00BD1E36">
      <w:pPr>
        <w:pStyle w:val="ConsPlusNormal"/>
        <w:ind w:left="4956" w:right="-2"/>
        <w:rPr>
          <w:rFonts w:ascii="Times New Roman" w:hAnsi="Times New Roman" w:cs="Times New Roman"/>
          <w:sz w:val="28"/>
          <w:szCs w:val="28"/>
        </w:rPr>
      </w:pPr>
      <w:r>
        <w:rPr>
          <w:rFonts w:ascii="Times New Roman" w:hAnsi="Times New Roman" w:cs="Times New Roman"/>
          <w:sz w:val="28"/>
          <w:szCs w:val="28"/>
        </w:rPr>
        <w:t xml:space="preserve">     поселения Туапсинского района </w:t>
      </w:r>
    </w:p>
    <w:p w:rsidR="00BD1E36" w:rsidRPr="00F3204A" w:rsidRDefault="00BD1E36" w:rsidP="00BD1E36">
      <w:pPr>
        <w:pStyle w:val="ConsPlusNormal"/>
        <w:ind w:left="5664" w:right="-2"/>
        <w:rPr>
          <w:rFonts w:ascii="Times New Roman" w:hAnsi="Times New Roman" w:cs="Times New Roman"/>
          <w:sz w:val="28"/>
          <w:szCs w:val="28"/>
          <w:u w:val="single"/>
        </w:rPr>
      </w:pPr>
      <w:r w:rsidRPr="008B31FF">
        <w:rPr>
          <w:rFonts w:ascii="Times New Roman" w:hAnsi="Times New Roman" w:cs="Times New Roman"/>
          <w:sz w:val="28"/>
          <w:szCs w:val="28"/>
        </w:rPr>
        <w:t xml:space="preserve">от  </w:t>
      </w:r>
      <w:r w:rsidRPr="00F3204A">
        <w:rPr>
          <w:rFonts w:ascii="Times New Roman" w:hAnsi="Times New Roman" w:cs="Times New Roman"/>
          <w:sz w:val="28"/>
          <w:szCs w:val="28"/>
          <w:u w:val="single"/>
        </w:rPr>
        <w:t>28 ноября 2017 г</w:t>
      </w:r>
      <w:r>
        <w:rPr>
          <w:rFonts w:ascii="Times New Roman" w:hAnsi="Times New Roman" w:cs="Times New Roman"/>
          <w:sz w:val="28"/>
          <w:szCs w:val="28"/>
        </w:rPr>
        <w:t>.</w:t>
      </w:r>
      <w:r w:rsidRPr="008B31FF">
        <w:rPr>
          <w:rFonts w:ascii="Times New Roman" w:hAnsi="Times New Roman" w:cs="Times New Roman"/>
          <w:sz w:val="28"/>
          <w:szCs w:val="28"/>
        </w:rPr>
        <w:t xml:space="preserve"> N </w:t>
      </w:r>
      <w:r w:rsidRPr="00F3204A">
        <w:rPr>
          <w:rFonts w:ascii="Times New Roman" w:hAnsi="Times New Roman" w:cs="Times New Roman"/>
          <w:sz w:val="28"/>
          <w:szCs w:val="28"/>
          <w:u w:val="single"/>
        </w:rPr>
        <w:t>1730</w:t>
      </w:r>
    </w:p>
    <w:p w:rsidR="00BD1E36" w:rsidRPr="008B31FF" w:rsidRDefault="00BD1E36" w:rsidP="00BD1E36">
      <w:pPr>
        <w:pStyle w:val="ConsPlusNormal"/>
        <w:ind w:right="-2"/>
        <w:jc w:val="both"/>
        <w:rPr>
          <w:rFonts w:ascii="Times New Roman" w:hAnsi="Times New Roman" w:cs="Times New Roman"/>
          <w:sz w:val="28"/>
          <w:szCs w:val="28"/>
        </w:rPr>
      </w:pPr>
    </w:p>
    <w:p w:rsidR="00BD1E36" w:rsidRPr="008B31FF" w:rsidRDefault="00BD1E36" w:rsidP="00BD1E36">
      <w:pPr>
        <w:pStyle w:val="ConsPlusTitle"/>
        <w:rPr>
          <w:rFonts w:ascii="Times New Roman" w:hAnsi="Times New Roman" w:cs="Times New Roman"/>
          <w:sz w:val="28"/>
          <w:szCs w:val="28"/>
        </w:rPr>
      </w:pPr>
    </w:p>
    <w:p w:rsidR="00BD1E36" w:rsidRDefault="00BD1E36" w:rsidP="00BD1E36">
      <w:pPr>
        <w:pStyle w:val="ConsPlusTitle"/>
        <w:jc w:val="center"/>
        <w:rPr>
          <w:rFonts w:ascii="Times New Roman" w:hAnsi="Times New Roman" w:cs="Times New Roman"/>
          <w:sz w:val="28"/>
          <w:szCs w:val="28"/>
        </w:rPr>
      </w:pPr>
    </w:p>
    <w:p w:rsidR="00BD1E36" w:rsidRDefault="00BD1E36" w:rsidP="00BD1E36">
      <w:pPr>
        <w:pStyle w:val="ConsPlusTitle"/>
        <w:jc w:val="center"/>
        <w:rPr>
          <w:rFonts w:ascii="Times New Roman" w:hAnsi="Times New Roman" w:cs="Times New Roman"/>
          <w:sz w:val="28"/>
          <w:szCs w:val="28"/>
        </w:rPr>
      </w:pPr>
    </w:p>
    <w:p w:rsidR="00BD1E36" w:rsidRDefault="00BD1E36" w:rsidP="00BD1E36">
      <w:pPr>
        <w:pStyle w:val="ConsPlusTitle"/>
        <w:jc w:val="center"/>
        <w:rPr>
          <w:rFonts w:ascii="Times New Roman" w:hAnsi="Times New Roman" w:cs="Times New Roman"/>
          <w:sz w:val="28"/>
          <w:szCs w:val="28"/>
        </w:rPr>
      </w:pPr>
    </w:p>
    <w:p w:rsidR="00BD1E36" w:rsidRDefault="00BD1E36" w:rsidP="00BD1E36">
      <w:pPr>
        <w:pStyle w:val="ConsPlusTitle"/>
        <w:jc w:val="center"/>
        <w:rPr>
          <w:rFonts w:ascii="Times New Roman" w:hAnsi="Times New Roman" w:cs="Times New Roman"/>
          <w:sz w:val="28"/>
          <w:szCs w:val="28"/>
        </w:rPr>
      </w:pPr>
    </w:p>
    <w:p w:rsidR="00BD1E36" w:rsidRDefault="00BD1E36" w:rsidP="00BD1E36">
      <w:pPr>
        <w:pStyle w:val="ConsPlusTitle"/>
        <w:jc w:val="center"/>
        <w:rPr>
          <w:rFonts w:ascii="Times New Roman" w:hAnsi="Times New Roman" w:cs="Times New Roman"/>
          <w:sz w:val="28"/>
          <w:szCs w:val="28"/>
        </w:rPr>
      </w:pPr>
    </w:p>
    <w:p w:rsidR="00BD1E36" w:rsidRPr="008B31FF" w:rsidRDefault="00BD1E36" w:rsidP="00BD1E36">
      <w:pPr>
        <w:pStyle w:val="ConsPlusTitle"/>
        <w:jc w:val="center"/>
        <w:rPr>
          <w:rFonts w:ascii="Times New Roman" w:hAnsi="Times New Roman" w:cs="Times New Roman"/>
          <w:sz w:val="28"/>
          <w:szCs w:val="28"/>
        </w:rPr>
      </w:pPr>
      <w:r>
        <w:rPr>
          <w:rFonts w:ascii="Times New Roman" w:hAnsi="Times New Roman" w:cs="Times New Roman"/>
          <w:sz w:val="28"/>
          <w:szCs w:val="28"/>
        </w:rPr>
        <w:t>Муниципальная программа</w:t>
      </w:r>
    </w:p>
    <w:p w:rsidR="00BD1E36" w:rsidRPr="008B31FF" w:rsidRDefault="00BD1E36" w:rsidP="00BD1E36">
      <w:pPr>
        <w:pStyle w:val="ConsPlusTitle"/>
        <w:jc w:val="center"/>
        <w:rPr>
          <w:rFonts w:ascii="Times New Roman" w:hAnsi="Times New Roman" w:cs="Times New Roman"/>
          <w:sz w:val="28"/>
          <w:szCs w:val="28"/>
        </w:rPr>
      </w:pPr>
      <w:r w:rsidRPr="008B31FF">
        <w:rPr>
          <w:rFonts w:ascii="Times New Roman" w:hAnsi="Times New Roman" w:cs="Times New Roman"/>
          <w:sz w:val="28"/>
          <w:szCs w:val="28"/>
        </w:rPr>
        <w:t>«Формирование современной городской среды на 201</w:t>
      </w:r>
      <w:r>
        <w:rPr>
          <w:rFonts w:ascii="Times New Roman" w:hAnsi="Times New Roman" w:cs="Times New Roman"/>
          <w:sz w:val="28"/>
          <w:szCs w:val="28"/>
        </w:rPr>
        <w:t>8-2022</w:t>
      </w:r>
      <w:r w:rsidRPr="008B31FF">
        <w:rPr>
          <w:rFonts w:ascii="Times New Roman" w:hAnsi="Times New Roman" w:cs="Times New Roman"/>
          <w:sz w:val="28"/>
          <w:szCs w:val="28"/>
        </w:rPr>
        <w:t xml:space="preserve"> год</w:t>
      </w:r>
      <w:r>
        <w:rPr>
          <w:rFonts w:ascii="Times New Roman" w:hAnsi="Times New Roman" w:cs="Times New Roman"/>
          <w:sz w:val="28"/>
          <w:szCs w:val="28"/>
        </w:rPr>
        <w:t>ы</w:t>
      </w:r>
    </w:p>
    <w:p w:rsidR="00BD1E36" w:rsidRDefault="00BD1E36" w:rsidP="00BD1E36">
      <w:pPr>
        <w:pStyle w:val="ConsPlusNormal"/>
        <w:jc w:val="center"/>
        <w:rPr>
          <w:rFonts w:ascii="Times New Roman" w:hAnsi="Times New Roman" w:cs="Times New Roman"/>
          <w:b/>
          <w:sz w:val="28"/>
          <w:szCs w:val="28"/>
        </w:rPr>
      </w:pPr>
      <w:r>
        <w:rPr>
          <w:rFonts w:ascii="Times New Roman" w:hAnsi="Times New Roman" w:cs="Times New Roman"/>
          <w:b/>
          <w:sz w:val="28"/>
          <w:szCs w:val="28"/>
        </w:rPr>
        <w:t xml:space="preserve">на территории </w:t>
      </w:r>
      <w:r w:rsidRPr="0079754D">
        <w:rPr>
          <w:rFonts w:ascii="Times New Roman" w:hAnsi="Times New Roman" w:cs="Times New Roman"/>
          <w:b/>
          <w:sz w:val="28"/>
          <w:szCs w:val="28"/>
        </w:rPr>
        <w:t>Туапсинско</w:t>
      </w:r>
      <w:r>
        <w:rPr>
          <w:rFonts w:ascii="Times New Roman" w:hAnsi="Times New Roman" w:cs="Times New Roman"/>
          <w:b/>
          <w:sz w:val="28"/>
          <w:szCs w:val="28"/>
        </w:rPr>
        <w:t>го</w:t>
      </w:r>
      <w:r w:rsidRPr="0079754D">
        <w:rPr>
          <w:rFonts w:ascii="Times New Roman" w:hAnsi="Times New Roman" w:cs="Times New Roman"/>
          <w:b/>
          <w:sz w:val="28"/>
          <w:szCs w:val="28"/>
        </w:rPr>
        <w:t xml:space="preserve">  городско</w:t>
      </w:r>
      <w:r>
        <w:rPr>
          <w:rFonts w:ascii="Times New Roman" w:hAnsi="Times New Roman" w:cs="Times New Roman"/>
          <w:b/>
          <w:sz w:val="28"/>
          <w:szCs w:val="28"/>
        </w:rPr>
        <w:t>го</w:t>
      </w:r>
      <w:r w:rsidRPr="0079754D">
        <w:rPr>
          <w:rFonts w:ascii="Times New Roman" w:hAnsi="Times New Roman" w:cs="Times New Roman"/>
          <w:b/>
          <w:sz w:val="28"/>
          <w:szCs w:val="28"/>
        </w:rPr>
        <w:t xml:space="preserve"> поселени</w:t>
      </w:r>
      <w:r>
        <w:rPr>
          <w:rFonts w:ascii="Times New Roman" w:hAnsi="Times New Roman" w:cs="Times New Roman"/>
          <w:b/>
          <w:sz w:val="28"/>
          <w:szCs w:val="28"/>
        </w:rPr>
        <w:t>я</w:t>
      </w:r>
      <w:r w:rsidRPr="0079754D">
        <w:rPr>
          <w:rFonts w:ascii="Times New Roman" w:hAnsi="Times New Roman" w:cs="Times New Roman"/>
          <w:b/>
          <w:sz w:val="28"/>
          <w:szCs w:val="28"/>
        </w:rPr>
        <w:t xml:space="preserve"> Туапсинского  района</w:t>
      </w:r>
      <w:r w:rsidRPr="008B31FF">
        <w:rPr>
          <w:rFonts w:ascii="Times New Roman" w:hAnsi="Times New Roman" w:cs="Times New Roman"/>
          <w:sz w:val="28"/>
          <w:szCs w:val="28"/>
        </w:rPr>
        <w:t>»</w:t>
      </w:r>
    </w:p>
    <w:p w:rsidR="00BD1E36" w:rsidRDefault="00BD1E36" w:rsidP="00BD1E36">
      <w:pPr>
        <w:pStyle w:val="ConsPlusNormal"/>
        <w:jc w:val="center"/>
        <w:rPr>
          <w:rFonts w:ascii="Times New Roman" w:hAnsi="Times New Roman" w:cs="Times New Roman"/>
          <w:b/>
          <w:sz w:val="28"/>
          <w:szCs w:val="28"/>
        </w:rPr>
      </w:pPr>
    </w:p>
    <w:p w:rsidR="00BD1E36" w:rsidRDefault="00BD1E36" w:rsidP="00BD1E36">
      <w:pPr>
        <w:pStyle w:val="ConsPlusNormal"/>
        <w:jc w:val="center"/>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rPr>
          <w:rFonts w:ascii="Times New Roman" w:hAnsi="Times New Roman" w:cs="Times New Roman"/>
          <w:sz w:val="28"/>
          <w:szCs w:val="28"/>
        </w:rPr>
      </w:pPr>
    </w:p>
    <w:p w:rsidR="00BD1E36" w:rsidRDefault="00BD1E36" w:rsidP="00BD1E36">
      <w:pPr>
        <w:pStyle w:val="ConsPlusNormal"/>
        <w:jc w:val="center"/>
        <w:rPr>
          <w:rFonts w:ascii="Times New Roman" w:hAnsi="Times New Roman" w:cs="Times New Roman"/>
          <w:sz w:val="28"/>
          <w:szCs w:val="28"/>
        </w:rPr>
      </w:pPr>
    </w:p>
    <w:p w:rsidR="00BD1E36"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lastRenderedPageBreak/>
        <w:t>Раздел I.</w:t>
      </w:r>
    </w:p>
    <w:p w:rsidR="00BD1E36" w:rsidRPr="008B31FF"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 xml:space="preserve">ПАСПОРТ МУНИЦИПАЛЬНОЙ ПРОГРАММЫ </w:t>
      </w:r>
      <w:r>
        <w:rPr>
          <w:rFonts w:ascii="Times New Roman" w:hAnsi="Times New Roman" w:cs="Times New Roman"/>
          <w:sz w:val="28"/>
          <w:szCs w:val="28"/>
        </w:rPr>
        <w:t xml:space="preserve"> </w:t>
      </w:r>
    </w:p>
    <w:p w:rsidR="00BD1E36"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 xml:space="preserve">«ФОРМИРОВАНИЕ СОВРЕМЕННОЙ ГОРОДСКОЙ СРЕДЫ </w:t>
      </w:r>
    </w:p>
    <w:p w:rsidR="00BD1E36" w:rsidRPr="008B31FF"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НА 20</w:t>
      </w:r>
      <w:r>
        <w:rPr>
          <w:rFonts w:ascii="Times New Roman" w:hAnsi="Times New Roman" w:cs="Times New Roman"/>
          <w:sz w:val="28"/>
          <w:szCs w:val="28"/>
        </w:rPr>
        <w:t>18-2022</w:t>
      </w:r>
      <w:r w:rsidRPr="008B31FF">
        <w:rPr>
          <w:rFonts w:ascii="Times New Roman" w:hAnsi="Times New Roman" w:cs="Times New Roman"/>
          <w:sz w:val="28"/>
          <w:szCs w:val="28"/>
        </w:rPr>
        <w:t xml:space="preserve"> ГОД</w:t>
      </w:r>
      <w:r>
        <w:rPr>
          <w:rFonts w:ascii="Times New Roman" w:hAnsi="Times New Roman" w:cs="Times New Roman"/>
          <w:sz w:val="28"/>
          <w:szCs w:val="28"/>
        </w:rPr>
        <w:t>Ы</w:t>
      </w:r>
      <w:r w:rsidRPr="002A20C8">
        <w:rPr>
          <w:rFonts w:ascii="Times New Roman" w:hAnsi="Times New Roman" w:cs="Times New Roman"/>
          <w:sz w:val="28"/>
          <w:szCs w:val="28"/>
        </w:rPr>
        <w:t xml:space="preserve">  </w:t>
      </w:r>
      <w:r>
        <w:rPr>
          <w:rFonts w:ascii="Times New Roman" w:hAnsi="Times New Roman" w:cs="Times New Roman"/>
          <w:sz w:val="28"/>
          <w:szCs w:val="28"/>
        </w:rPr>
        <w:t>НА ТЕРРИТОРИИ ТУАПСИНСКОГО  ГОРОДСКОГО ПОСЕЛЕНИЯ ТУАПСИНСКОГО РАЙОНА</w:t>
      </w:r>
      <w:r w:rsidRPr="008B31FF">
        <w:rPr>
          <w:rFonts w:ascii="Times New Roman" w:hAnsi="Times New Roman" w:cs="Times New Roman"/>
          <w:sz w:val="28"/>
          <w:szCs w:val="28"/>
        </w:rPr>
        <w:t>»</w:t>
      </w:r>
    </w:p>
    <w:p w:rsidR="00BD1E36" w:rsidRPr="008B31FF" w:rsidRDefault="00BD1E36" w:rsidP="00BD1E36">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 xml:space="preserve"> </w:t>
      </w:r>
    </w:p>
    <w:p w:rsidR="00BD1E36" w:rsidRPr="008B31FF" w:rsidRDefault="00BD1E36" w:rsidP="00BD1E36">
      <w:pPr>
        <w:pStyle w:val="ConsPlusNormal"/>
        <w:jc w:val="both"/>
        <w:rPr>
          <w:rFonts w:ascii="Times New Roman" w:hAnsi="Times New Roman" w:cs="Times New Roman"/>
          <w:sz w:val="28"/>
          <w:szCs w:val="28"/>
        </w:rPr>
      </w:pPr>
    </w:p>
    <w:tbl>
      <w:tblPr>
        <w:tblW w:w="0" w:type="auto"/>
        <w:tblLook w:val="04A0"/>
      </w:tblPr>
      <w:tblGrid>
        <w:gridCol w:w="4077"/>
        <w:gridCol w:w="5493"/>
      </w:tblGrid>
      <w:tr w:rsidR="00BD1E36" w:rsidRPr="008B31FF" w:rsidTr="00143482">
        <w:tc>
          <w:tcPr>
            <w:tcW w:w="4077" w:type="dxa"/>
            <w:shd w:val="clear" w:color="auto" w:fill="auto"/>
          </w:tcPr>
          <w:p w:rsidR="00BD1E36" w:rsidRPr="008B31FF" w:rsidRDefault="00BD1E36" w:rsidP="00143482">
            <w:pPr>
              <w:pStyle w:val="ConsPlusNormal"/>
              <w:rPr>
                <w:rFonts w:ascii="Times New Roman" w:hAnsi="Times New Roman" w:cs="Times New Roman"/>
                <w:sz w:val="28"/>
                <w:szCs w:val="28"/>
              </w:rPr>
            </w:pPr>
            <w:r>
              <w:rPr>
                <w:rFonts w:ascii="Times New Roman" w:hAnsi="Times New Roman" w:cs="Times New Roman"/>
                <w:sz w:val="28"/>
                <w:szCs w:val="28"/>
              </w:rPr>
              <w:t>Координатор</w:t>
            </w:r>
            <w:r w:rsidRPr="008B31FF">
              <w:rPr>
                <w:rFonts w:ascii="Times New Roman" w:hAnsi="Times New Roman" w:cs="Times New Roman"/>
                <w:sz w:val="28"/>
                <w:szCs w:val="28"/>
              </w:rPr>
              <w:t xml:space="preserve"> муниципальной программы города Туапсе "Формирование современной городской среды» на </w:t>
            </w:r>
            <w:r>
              <w:rPr>
                <w:rFonts w:ascii="Times New Roman" w:hAnsi="Times New Roman" w:cs="Times New Roman"/>
                <w:sz w:val="28"/>
                <w:szCs w:val="28"/>
              </w:rPr>
              <w:t>2018-2022</w:t>
            </w:r>
            <w:r w:rsidRPr="008B31FF">
              <w:rPr>
                <w:rFonts w:ascii="Times New Roman" w:hAnsi="Times New Roman" w:cs="Times New Roman"/>
                <w:sz w:val="28"/>
                <w:szCs w:val="28"/>
              </w:rPr>
              <w:t xml:space="preserve"> год (далее - Муниципальная программа)</w:t>
            </w:r>
          </w:p>
          <w:p w:rsidR="00BD1E36" w:rsidRPr="008B31FF" w:rsidRDefault="00BD1E36" w:rsidP="00143482">
            <w:pPr>
              <w:pStyle w:val="ConsPlusNormal"/>
              <w:rPr>
                <w:rFonts w:ascii="Times New Roman" w:hAnsi="Times New Roman" w:cs="Times New Roman"/>
                <w:sz w:val="28"/>
                <w:szCs w:val="28"/>
              </w:rPr>
            </w:pPr>
          </w:p>
          <w:p w:rsidR="00BD1E36" w:rsidRPr="008B31FF" w:rsidRDefault="00BD1E36" w:rsidP="00143482">
            <w:pPr>
              <w:pStyle w:val="ConsPlusNormal"/>
              <w:rPr>
                <w:rFonts w:ascii="Times New Roman" w:hAnsi="Times New Roman" w:cs="Times New Roman"/>
                <w:sz w:val="28"/>
                <w:szCs w:val="28"/>
              </w:rPr>
            </w:pPr>
          </w:p>
        </w:tc>
        <w:tc>
          <w:tcPr>
            <w:tcW w:w="5493" w:type="dxa"/>
            <w:shd w:val="clear" w:color="auto" w:fill="auto"/>
          </w:tcPr>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Отдел жилищно-коммунального хозяйства</w:t>
            </w:r>
          </w:p>
          <w:p w:rsidR="00BD1E36" w:rsidRPr="008B31FF"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а</w:t>
            </w:r>
            <w:r w:rsidRPr="008B31FF">
              <w:rPr>
                <w:rFonts w:ascii="Times New Roman" w:hAnsi="Times New Roman" w:cs="Times New Roman"/>
                <w:sz w:val="28"/>
                <w:szCs w:val="28"/>
              </w:rPr>
              <w:t>дминистрации Туапсинского городского поселения</w:t>
            </w:r>
            <w:r>
              <w:rPr>
                <w:rFonts w:ascii="Times New Roman" w:hAnsi="Times New Roman" w:cs="Times New Roman"/>
                <w:sz w:val="28"/>
                <w:szCs w:val="28"/>
              </w:rPr>
              <w:t xml:space="preserve"> Туапсинского района</w:t>
            </w:r>
          </w:p>
          <w:p w:rsidR="00BD1E36" w:rsidRPr="008B31FF" w:rsidRDefault="00BD1E36" w:rsidP="00143482">
            <w:pPr>
              <w:pStyle w:val="ConsPlusNormal"/>
              <w:jc w:val="both"/>
              <w:rPr>
                <w:rFonts w:ascii="Times New Roman" w:hAnsi="Times New Roman" w:cs="Times New Roman"/>
                <w:sz w:val="28"/>
                <w:szCs w:val="28"/>
              </w:rPr>
            </w:pPr>
          </w:p>
        </w:tc>
      </w:tr>
      <w:tr w:rsidR="00BD1E36" w:rsidRPr="008B31FF" w:rsidTr="00143482">
        <w:tc>
          <w:tcPr>
            <w:tcW w:w="4077" w:type="dxa"/>
            <w:shd w:val="clear" w:color="auto" w:fill="auto"/>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Исполнители Муниципальной программы</w:t>
            </w:r>
          </w:p>
        </w:tc>
        <w:tc>
          <w:tcPr>
            <w:tcW w:w="5493" w:type="dxa"/>
            <w:shd w:val="clear" w:color="auto" w:fill="auto"/>
          </w:tcPr>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Отдел архи</w:t>
            </w:r>
            <w:r>
              <w:rPr>
                <w:rFonts w:ascii="Times New Roman" w:hAnsi="Times New Roman" w:cs="Times New Roman"/>
                <w:sz w:val="28"/>
                <w:szCs w:val="28"/>
              </w:rPr>
              <w:t>тектуры и градостроительства а</w:t>
            </w:r>
            <w:r w:rsidRPr="008B31FF">
              <w:rPr>
                <w:rFonts w:ascii="Times New Roman" w:hAnsi="Times New Roman" w:cs="Times New Roman"/>
                <w:sz w:val="28"/>
                <w:szCs w:val="28"/>
              </w:rPr>
              <w:t>дминистрации Туапсинского городского поселения</w:t>
            </w:r>
            <w:r>
              <w:rPr>
                <w:rFonts w:ascii="Times New Roman" w:hAnsi="Times New Roman" w:cs="Times New Roman"/>
                <w:sz w:val="28"/>
                <w:szCs w:val="28"/>
              </w:rPr>
              <w:t xml:space="preserve"> Туапсинского района</w:t>
            </w:r>
            <w:r w:rsidRPr="008B31FF">
              <w:rPr>
                <w:rFonts w:ascii="Times New Roman" w:hAnsi="Times New Roman" w:cs="Times New Roman"/>
                <w:sz w:val="28"/>
                <w:szCs w:val="28"/>
              </w:rPr>
              <w:t>;</w:t>
            </w:r>
          </w:p>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Отдел жилищно-коммунального хозяйства</w:t>
            </w:r>
          </w:p>
          <w:p w:rsidR="00BD1E36" w:rsidRPr="008B31FF"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а</w:t>
            </w:r>
            <w:r w:rsidRPr="008B31FF">
              <w:rPr>
                <w:rFonts w:ascii="Times New Roman" w:hAnsi="Times New Roman" w:cs="Times New Roman"/>
                <w:sz w:val="28"/>
                <w:szCs w:val="28"/>
              </w:rPr>
              <w:t>дминистрации Туапсинского городского поселения</w:t>
            </w:r>
            <w:r>
              <w:rPr>
                <w:rFonts w:ascii="Times New Roman" w:hAnsi="Times New Roman" w:cs="Times New Roman"/>
                <w:sz w:val="28"/>
                <w:szCs w:val="28"/>
              </w:rPr>
              <w:t xml:space="preserve"> Туапсинского района</w:t>
            </w:r>
            <w:r w:rsidRPr="008B31FF">
              <w:rPr>
                <w:rFonts w:ascii="Times New Roman" w:hAnsi="Times New Roman" w:cs="Times New Roman"/>
                <w:sz w:val="28"/>
                <w:szCs w:val="28"/>
              </w:rPr>
              <w:t>;</w:t>
            </w:r>
          </w:p>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tc>
      </w:tr>
      <w:tr w:rsidR="00BD1E36" w:rsidRPr="008B31FF" w:rsidTr="00143482">
        <w:tc>
          <w:tcPr>
            <w:tcW w:w="4077" w:type="dxa"/>
            <w:shd w:val="clear" w:color="auto" w:fill="auto"/>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Участники Муниципальной программы</w:t>
            </w:r>
          </w:p>
        </w:tc>
        <w:tc>
          <w:tcPr>
            <w:tcW w:w="5493" w:type="dxa"/>
            <w:shd w:val="clear" w:color="auto" w:fill="auto"/>
          </w:tcPr>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МКУ</w:t>
            </w:r>
            <w:r>
              <w:rPr>
                <w:rFonts w:ascii="Times New Roman" w:hAnsi="Times New Roman" w:cs="Times New Roman"/>
                <w:sz w:val="28"/>
                <w:szCs w:val="28"/>
              </w:rPr>
              <w:t xml:space="preserve"> ТГП</w:t>
            </w:r>
            <w:r w:rsidRPr="008B31FF">
              <w:rPr>
                <w:rFonts w:ascii="Times New Roman" w:hAnsi="Times New Roman" w:cs="Times New Roman"/>
                <w:sz w:val="28"/>
                <w:szCs w:val="28"/>
              </w:rPr>
              <w:t xml:space="preserve"> «Управление капитального строительства»</w:t>
            </w:r>
            <w:r>
              <w:rPr>
                <w:rFonts w:ascii="Times New Roman" w:hAnsi="Times New Roman" w:cs="Times New Roman"/>
                <w:sz w:val="28"/>
                <w:szCs w:val="28"/>
              </w:rPr>
              <w:t>;</w:t>
            </w:r>
          </w:p>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МБУ</w:t>
            </w:r>
            <w:r>
              <w:rPr>
                <w:rFonts w:ascii="Times New Roman" w:hAnsi="Times New Roman" w:cs="Times New Roman"/>
                <w:sz w:val="28"/>
                <w:szCs w:val="28"/>
              </w:rPr>
              <w:t xml:space="preserve"> ТГП</w:t>
            </w:r>
            <w:r w:rsidRPr="008B31FF">
              <w:rPr>
                <w:rFonts w:ascii="Times New Roman" w:hAnsi="Times New Roman" w:cs="Times New Roman"/>
                <w:sz w:val="28"/>
                <w:szCs w:val="28"/>
              </w:rPr>
              <w:t xml:space="preserve"> «Управление реформирования жилищно-коммунального хозяйства»</w:t>
            </w:r>
            <w:r>
              <w:rPr>
                <w:rFonts w:ascii="Times New Roman" w:hAnsi="Times New Roman" w:cs="Times New Roman"/>
                <w:sz w:val="28"/>
                <w:szCs w:val="28"/>
              </w:rPr>
              <w:t>;</w:t>
            </w:r>
          </w:p>
          <w:p w:rsidR="00BD1E36"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МУП ТГП «Архитектуры и градостроительства»;</w:t>
            </w:r>
          </w:p>
          <w:p w:rsidR="00BD1E36" w:rsidRPr="008B31FF"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Заинтересованные лица;</w:t>
            </w:r>
          </w:p>
        </w:tc>
      </w:tr>
      <w:tr w:rsidR="00BD1E36" w:rsidRPr="008B31FF" w:rsidTr="00143482">
        <w:tc>
          <w:tcPr>
            <w:tcW w:w="4077" w:type="dxa"/>
            <w:shd w:val="clear" w:color="auto" w:fill="auto"/>
          </w:tcPr>
          <w:p w:rsidR="00BD1E36" w:rsidRDefault="00BD1E36" w:rsidP="00143482">
            <w:pPr>
              <w:pStyle w:val="ConsPlusNormal"/>
              <w:rPr>
                <w:rFonts w:ascii="Times New Roman" w:hAnsi="Times New Roman" w:cs="Times New Roman"/>
                <w:sz w:val="28"/>
                <w:szCs w:val="28"/>
              </w:rPr>
            </w:pPr>
          </w:p>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Этапы и сроки реализации Муниципальной программы</w:t>
            </w:r>
          </w:p>
          <w:p w:rsidR="00BD1E36" w:rsidRPr="008B31FF" w:rsidRDefault="00BD1E36" w:rsidP="00143482">
            <w:pPr>
              <w:pStyle w:val="ConsPlusNormal"/>
              <w:rPr>
                <w:rFonts w:ascii="Times New Roman" w:hAnsi="Times New Roman" w:cs="Times New Roman"/>
                <w:sz w:val="28"/>
                <w:szCs w:val="28"/>
              </w:rPr>
            </w:pPr>
          </w:p>
        </w:tc>
        <w:tc>
          <w:tcPr>
            <w:tcW w:w="5493" w:type="dxa"/>
            <w:shd w:val="clear" w:color="auto" w:fill="auto"/>
          </w:tcPr>
          <w:p w:rsidR="00BD1E36"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201</w:t>
            </w:r>
            <w:r>
              <w:rPr>
                <w:rFonts w:ascii="Times New Roman" w:hAnsi="Times New Roman" w:cs="Times New Roman"/>
                <w:sz w:val="28"/>
                <w:szCs w:val="28"/>
              </w:rPr>
              <w:t>8-2022</w:t>
            </w:r>
            <w:r w:rsidRPr="008B31FF">
              <w:rPr>
                <w:rFonts w:ascii="Times New Roman" w:hAnsi="Times New Roman" w:cs="Times New Roman"/>
                <w:sz w:val="28"/>
                <w:szCs w:val="28"/>
              </w:rPr>
              <w:t xml:space="preserve"> год</w:t>
            </w:r>
            <w:r>
              <w:rPr>
                <w:rFonts w:ascii="Times New Roman" w:hAnsi="Times New Roman" w:cs="Times New Roman"/>
                <w:sz w:val="28"/>
                <w:szCs w:val="28"/>
              </w:rPr>
              <w:t>ы;</w:t>
            </w:r>
          </w:p>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tc>
      </w:tr>
      <w:tr w:rsidR="00BD1E36" w:rsidRPr="008B31FF" w:rsidTr="00143482">
        <w:tc>
          <w:tcPr>
            <w:tcW w:w="4077" w:type="dxa"/>
            <w:shd w:val="clear" w:color="auto" w:fill="auto"/>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Цель Муниципальной программы</w:t>
            </w:r>
          </w:p>
          <w:p w:rsidR="00BD1E36" w:rsidRPr="008B31FF" w:rsidRDefault="00BD1E36" w:rsidP="00143482">
            <w:pPr>
              <w:pStyle w:val="ConsPlusNormal"/>
              <w:rPr>
                <w:rFonts w:ascii="Times New Roman" w:hAnsi="Times New Roman" w:cs="Times New Roman"/>
                <w:sz w:val="28"/>
                <w:szCs w:val="28"/>
              </w:rPr>
            </w:pPr>
          </w:p>
        </w:tc>
        <w:tc>
          <w:tcPr>
            <w:tcW w:w="5493" w:type="dxa"/>
            <w:shd w:val="clear" w:color="auto" w:fill="auto"/>
          </w:tcPr>
          <w:p w:rsidR="00BD1E36" w:rsidRPr="008B31FF" w:rsidRDefault="00BD1E36" w:rsidP="00143482">
            <w:pPr>
              <w:pStyle w:val="ConsPlusNormal"/>
              <w:rPr>
                <w:rFonts w:ascii="Times New Roman" w:hAnsi="Times New Roman" w:cs="Times New Roman"/>
                <w:sz w:val="28"/>
                <w:szCs w:val="28"/>
              </w:rPr>
            </w:pPr>
            <w:r>
              <w:rPr>
                <w:rFonts w:ascii="Times New Roman" w:hAnsi="Times New Roman" w:cs="Times New Roman"/>
                <w:sz w:val="28"/>
                <w:szCs w:val="28"/>
              </w:rPr>
              <w:t xml:space="preserve">Повышение качества и комфорта  городской среды на </w:t>
            </w:r>
            <w:r w:rsidRPr="008B31FF">
              <w:rPr>
                <w:rFonts w:ascii="Times New Roman" w:hAnsi="Times New Roman" w:cs="Times New Roman"/>
                <w:sz w:val="28"/>
                <w:szCs w:val="28"/>
              </w:rPr>
              <w:t xml:space="preserve"> территори</w:t>
            </w:r>
            <w:r>
              <w:rPr>
                <w:rFonts w:ascii="Times New Roman" w:hAnsi="Times New Roman" w:cs="Times New Roman"/>
                <w:sz w:val="28"/>
                <w:szCs w:val="28"/>
              </w:rPr>
              <w:t>и города Туапсе;</w:t>
            </w:r>
          </w:p>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tc>
      </w:tr>
      <w:tr w:rsidR="00BD1E36" w:rsidRPr="008B31FF" w:rsidTr="00143482">
        <w:trPr>
          <w:trHeight w:val="1112"/>
        </w:trPr>
        <w:tc>
          <w:tcPr>
            <w:tcW w:w="4077" w:type="dxa"/>
            <w:shd w:val="clear" w:color="auto" w:fill="auto"/>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Задачи Муниципальной программы</w:t>
            </w:r>
          </w:p>
          <w:p w:rsidR="00BD1E36" w:rsidRPr="008B31FF" w:rsidRDefault="00BD1E36" w:rsidP="00143482">
            <w:pPr>
              <w:pStyle w:val="ConsPlusNormal"/>
              <w:rPr>
                <w:rFonts w:ascii="Times New Roman" w:hAnsi="Times New Roman" w:cs="Times New Roman"/>
                <w:sz w:val="28"/>
                <w:szCs w:val="28"/>
              </w:rPr>
            </w:pPr>
          </w:p>
        </w:tc>
        <w:tc>
          <w:tcPr>
            <w:tcW w:w="5493" w:type="dxa"/>
            <w:shd w:val="clear" w:color="auto" w:fill="auto"/>
          </w:tcPr>
          <w:p w:rsidR="00BD1E36"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1.</w:t>
            </w:r>
            <w:r>
              <w:rPr>
                <w:rFonts w:ascii="Times New Roman" w:hAnsi="Times New Roman" w:cs="Times New Roman"/>
                <w:sz w:val="28"/>
                <w:szCs w:val="28"/>
              </w:rPr>
              <w:t xml:space="preserve">Обеспечение формирования единого </w:t>
            </w:r>
            <w:r w:rsidRPr="00144E13">
              <w:rPr>
                <w:rFonts w:ascii="Times New Roman" w:hAnsi="Times New Roman" w:cs="Times New Roman"/>
                <w:sz w:val="28"/>
                <w:szCs w:val="28"/>
              </w:rPr>
              <w:t>облика  города Туапсе, увеличение площади благоустроенных наиболее посещаемых общественных территорий города Туапсе (скверов, парков, набережных);</w:t>
            </w:r>
          </w:p>
          <w:p w:rsidR="00BD1E36"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2. Обеспечение создания, содержания и развития объектов благоустройства на  </w:t>
            </w:r>
            <w:r>
              <w:rPr>
                <w:rFonts w:ascii="Times New Roman" w:hAnsi="Times New Roman" w:cs="Times New Roman"/>
                <w:sz w:val="28"/>
                <w:szCs w:val="28"/>
              </w:rPr>
              <w:lastRenderedPageBreak/>
              <w:t>территории  города Туапсе, включая объекты, находящиеся в частной собственности и прилегающие к ним территории;</w:t>
            </w:r>
          </w:p>
          <w:p w:rsidR="00BD1E36" w:rsidRPr="008B31FF"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3. </w:t>
            </w:r>
            <w:r w:rsidRPr="008B31FF">
              <w:rPr>
                <w:rFonts w:ascii="Times New Roman" w:hAnsi="Times New Roman" w:cs="Times New Roman"/>
                <w:sz w:val="28"/>
                <w:szCs w:val="28"/>
              </w:rPr>
              <w:t>Повышение уровня</w:t>
            </w:r>
            <w:r>
              <w:rPr>
                <w:rFonts w:ascii="Times New Roman" w:hAnsi="Times New Roman" w:cs="Times New Roman"/>
                <w:sz w:val="28"/>
                <w:szCs w:val="28"/>
              </w:rPr>
              <w:t xml:space="preserve"> вовлечённости заинтересованных  граждан, организаций в реализацию мероприятий  по благоустройству территории  города Туапсе</w:t>
            </w:r>
            <w:r w:rsidRPr="008B31FF">
              <w:rPr>
                <w:rFonts w:ascii="Times New Roman" w:hAnsi="Times New Roman" w:cs="Times New Roman"/>
                <w:sz w:val="28"/>
                <w:szCs w:val="28"/>
              </w:rPr>
              <w:t>.</w:t>
            </w:r>
          </w:p>
          <w:p w:rsidR="00BD1E36" w:rsidRPr="008B31FF" w:rsidRDefault="00BD1E36" w:rsidP="00143482">
            <w:pPr>
              <w:pStyle w:val="ConsPlusNormal"/>
              <w:jc w:val="both"/>
              <w:rPr>
                <w:rFonts w:ascii="Times New Roman" w:hAnsi="Times New Roman" w:cs="Times New Roman"/>
                <w:sz w:val="28"/>
                <w:szCs w:val="28"/>
              </w:rPr>
            </w:pPr>
          </w:p>
        </w:tc>
      </w:tr>
      <w:tr w:rsidR="00BD1E36" w:rsidRPr="008B31FF" w:rsidTr="00143482">
        <w:tc>
          <w:tcPr>
            <w:tcW w:w="4077" w:type="dxa"/>
            <w:shd w:val="clear" w:color="auto" w:fill="auto"/>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lastRenderedPageBreak/>
              <w:t>Целевые показатели (индикаторы) Муниципальной программы</w:t>
            </w:r>
          </w:p>
        </w:tc>
        <w:tc>
          <w:tcPr>
            <w:tcW w:w="5493" w:type="dxa"/>
            <w:shd w:val="clear" w:color="auto" w:fill="auto"/>
          </w:tcPr>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1.Доля благоустроенных дворовых территорий МКД от общего количества дворовых территорий МКД.</w:t>
            </w:r>
          </w:p>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2.Доля благоустроенных муниципальных территорий общего пользования от общего количества таких территорий.</w:t>
            </w:r>
          </w:p>
          <w:p w:rsidR="00BD1E36" w:rsidRPr="008B31FF" w:rsidRDefault="00BD1E36" w:rsidP="00143482">
            <w:pPr>
              <w:pStyle w:val="ConsPlusNormal"/>
              <w:ind w:left="720"/>
              <w:jc w:val="both"/>
              <w:rPr>
                <w:rFonts w:ascii="Times New Roman" w:hAnsi="Times New Roman" w:cs="Times New Roman"/>
                <w:sz w:val="28"/>
                <w:szCs w:val="28"/>
              </w:rPr>
            </w:pPr>
          </w:p>
          <w:p w:rsidR="00BD1E36" w:rsidRPr="008B31FF" w:rsidRDefault="00BD1E36" w:rsidP="00143482">
            <w:pPr>
              <w:pStyle w:val="ConsPlusNormal"/>
              <w:ind w:left="720"/>
              <w:jc w:val="both"/>
              <w:rPr>
                <w:rFonts w:ascii="Times New Roman" w:hAnsi="Times New Roman" w:cs="Times New Roman"/>
                <w:sz w:val="28"/>
                <w:szCs w:val="28"/>
              </w:rPr>
            </w:pPr>
          </w:p>
        </w:tc>
      </w:tr>
      <w:tr w:rsidR="00BD1E36" w:rsidRPr="008B31FF" w:rsidTr="00143482">
        <w:tc>
          <w:tcPr>
            <w:tcW w:w="4077" w:type="dxa"/>
            <w:shd w:val="clear" w:color="auto" w:fill="auto"/>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Объем и источники финансирования Муниципальной программы</w:t>
            </w:r>
          </w:p>
        </w:tc>
        <w:tc>
          <w:tcPr>
            <w:tcW w:w="5493" w:type="dxa"/>
            <w:shd w:val="clear" w:color="auto" w:fill="auto"/>
          </w:tcPr>
          <w:p w:rsidR="00BD1E36" w:rsidRPr="005634B4" w:rsidRDefault="00BD1E36" w:rsidP="00143482">
            <w:pPr>
              <w:pStyle w:val="ConsPlusNormal"/>
              <w:jc w:val="both"/>
              <w:rPr>
                <w:rFonts w:ascii="Times New Roman" w:hAnsi="Times New Roman" w:cs="Times New Roman"/>
                <w:sz w:val="28"/>
                <w:szCs w:val="28"/>
              </w:rPr>
            </w:pPr>
            <w:r w:rsidRPr="002A20C8">
              <w:rPr>
                <w:rFonts w:ascii="Times New Roman" w:hAnsi="Times New Roman" w:cs="Times New Roman"/>
                <w:sz w:val="28"/>
                <w:szCs w:val="28"/>
              </w:rPr>
              <w:t xml:space="preserve">Общий объем средств, направляемых на реализацию муниципальной программы составляет </w:t>
            </w:r>
            <w:r>
              <w:rPr>
                <w:rFonts w:ascii="Times New Roman" w:hAnsi="Times New Roman" w:cs="Times New Roman"/>
                <w:sz w:val="28"/>
                <w:szCs w:val="28"/>
              </w:rPr>
              <w:t xml:space="preserve">28 000,00 </w:t>
            </w:r>
            <w:r w:rsidRPr="002A20C8">
              <w:rPr>
                <w:rFonts w:ascii="Times New Roman" w:hAnsi="Times New Roman" w:cs="Times New Roman"/>
                <w:sz w:val="28"/>
                <w:szCs w:val="28"/>
              </w:rPr>
              <w:t>тыс. рублей</w:t>
            </w:r>
            <w:r w:rsidRPr="005634B4">
              <w:rPr>
                <w:rFonts w:ascii="Times New Roman" w:hAnsi="Times New Roman" w:cs="Times New Roman"/>
                <w:sz w:val="28"/>
                <w:szCs w:val="28"/>
              </w:rPr>
              <w:t>, в том числе по годам :</w:t>
            </w:r>
          </w:p>
          <w:p w:rsidR="00BD1E36"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2018 год – 8 000,00 тыс.рублей;</w:t>
            </w:r>
          </w:p>
          <w:p w:rsidR="00BD1E36"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2019 год – 5 000,00 тыс. рублей;</w:t>
            </w:r>
          </w:p>
          <w:p w:rsidR="00BD1E36"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2020 год – 5 000,00 тыс. рублей;</w:t>
            </w:r>
          </w:p>
          <w:p w:rsidR="00BD1E36"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2021 год – 5 000,00 тыс. рублей;</w:t>
            </w:r>
          </w:p>
          <w:p w:rsidR="00BD1E36" w:rsidRDefault="00BD1E36" w:rsidP="00143482">
            <w:pPr>
              <w:pStyle w:val="ConsPlusNormal"/>
              <w:jc w:val="both"/>
              <w:rPr>
                <w:rFonts w:ascii="Times New Roman" w:hAnsi="Times New Roman" w:cs="Times New Roman"/>
                <w:sz w:val="28"/>
                <w:szCs w:val="28"/>
              </w:rPr>
            </w:pPr>
            <w:r>
              <w:rPr>
                <w:rFonts w:ascii="Times New Roman" w:hAnsi="Times New Roman" w:cs="Times New Roman"/>
                <w:sz w:val="28"/>
                <w:szCs w:val="28"/>
              </w:rPr>
              <w:t>2022 год – 5 000,00 тыс. рублей;</w:t>
            </w:r>
          </w:p>
          <w:p w:rsidR="00BD1E36" w:rsidRPr="002A20C8" w:rsidRDefault="00BD1E36" w:rsidP="00143482">
            <w:pPr>
              <w:pStyle w:val="ConsPlusNormal"/>
              <w:rPr>
                <w:rFonts w:ascii="Times New Roman" w:hAnsi="Times New Roman" w:cs="Times New Roman"/>
                <w:sz w:val="28"/>
                <w:szCs w:val="28"/>
              </w:rPr>
            </w:pPr>
          </w:p>
        </w:tc>
      </w:tr>
      <w:tr w:rsidR="00BD1E36" w:rsidRPr="008B31FF" w:rsidTr="00143482">
        <w:tc>
          <w:tcPr>
            <w:tcW w:w="4077" w:type="dxa"/>
            <w:shd w:val="clear" w:color="auto" w:fill="auto"/>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Ожидаемые результаты реализации Муниципальной программы</w:t>
            </w:r>
          </w:p>
        </w:tc>
        <w:tc>
          <w:tcPr>
            <w:tcW w:w="5493" w:type="dxa"/>
            <w:shd w:val="clear" w:color="auto" w:fill="auto"/>
          </w:tcPr>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1.П</w:t>
            </w:r>
            <w:r>
              <w:rPr>
                <w:rFonts w:ascii="Times New Roman" w:hAnsi="Times New Roman" w:cs="Times New Roman"/>
                <w:sz w:val="28"/>
                <w:szCs w:val="28"/>
              </w:rPr>
              <w:t>овышение  уровня  благоустройства дворовых  и общественных  территорий</w:t>
            </w:r>
            <w:r w:rsidRPr="002A20C8">
              <w:rPr>
                <w:rFonts w:ascii="Times New Roman" w:hAnsi="Times New Roman" w:cs="Times New Roman"/>
                <w:sz w:val="28"/>
                <w:szCs w:val="28"/>
              </w:rPr>
              <w:t>.</w:t>
            </w:r>
          </w:p>
          <w:p w:rsidR="00BD1E36" w:rsidRPr="008B31FF" w:rsidRDefault="00BD1E36" w:rsidP="00143482">
            <w:pPr>
              <w:pStyle w:val="ConsPlusNormal"/>
              <w:jc w:val="both"/>
              <w:rPr>
                <w:rFonts w:ascii="Times New Roman" w:hAnsi="Times New Roman" w:cs="Times New Roman"/>
                <w:sz w:val="28"/>
                <w:szCs w:val="28"/>
              </w:rPr>
            </w:pPr>
            <w:r w:rsidRPr="008B31FF">
              <w:rPr>
                <w:rFonts w:ascii="Times New Roman" w:hAnsi="Times New Roman" w:cs="Times New Roman"/>
                <w:sz w:val="28"/>
                <w:szCs w:val="28"/>
              </w:rPr>
              <w:t>2.</w:t>
            </w:r>
            <w:r>
              <w:rPr>
                <w:rFonts w:ascii="Times New Roman" w:hAnsi="Times New Roman" w:cs="Times New Roman"/>
                <w:sz w:val="28"/>
                <w:szCs w:val="28"/>
              </w:rPr>
              <w:t>Увеличение уровня  социальной  ответственности населения в части сохранности благоустроенных территорий</w:t>
            </w:r>
            <w:r w:rsidRPr="008B31FF">
              <w:rPr>
                <w:rFonts w:ascii="Times New Roman" w:hAnsi="Times New Roman" w:cs="Times New Roman"/>
                <w:sz w:val="28"/>
                <w:szCs w:val="28"/>
              </w:rPr>
              <w:t>.</w:t>
            </w:r>
          </w:p>
        </w:tc>
      </w:tr>
    </w:tbl>
    <w:p w:rsidR="00BD1E36" w:rsidRPr="008B31FF" w:rsidRDefault="00BD1E36" w:rsidP="00BD1E36">
      <w:pPr>
        <w:pStyle w:val="ConsPlusNormal"/>
        <w:rPr>
          <w:rFonts w:ascii="Times New Roman" w:hAnsi="Times New Roman" w:cs="Times New Roman"/>
          <w:sz w:val="28"/>
          <w:szCs w:val="28"/>
        </w:rPr>
      </w:pPr>
    </w:p>
    <w:p w:rsidR="00BD1E36"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 xml:space="preserve">Раздел II. </w:t>
      </w:r>
    </w:p>
    <w:p w:rsidR="00BD1E36" w:rsidRPr="008B31FF"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ХАРАКТЕРИСТИКА ТЕКУЩЕГО СОСТОЯНИЯ</w:t>
      </w:r>
    </w:p>
    <w:p w:rsidR="00BD1E36" w:rsidRPr="008B31FF"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СФЕРЫ РЕАЛИЗАЦИИ МУНИЦИПАЛЬНОЙ ПРОГРАММЫ</w:t>
      </w:r>
    </w:p>
    <w:p w:rsidR="00BD1E36" w:rsidRDefault="00BD1E36" w:rsidP="00BD1E36">
      <w:pPr>
        <w:pStyle w:val="ConsPlusNormal"/>
        <w:ind w:firstLine="540"/>
        <w:jc w:val="both"/>
        <w:rPr>
          <w:rFonts w:ascii="Times New Roman" w:hAnsi="Times New Roman" w:cs="Times New Roman"/>
          <w:sz w:val="28"/>
          <w:szCs w:val="28"/>
        </w:rPr>
      </w:pPr>
    </w:p>
    <w:p w:rsidR="00BD1E36" w:rsidRDefault="00BD1E36" w:rsidP="00BD1E36">
      <w:pPr>
        <w:pStyle w:val="ConsPlusNormal"/>
        <w:ind w:firstLine="540"/>
        <w:jc w:val="both"/>
        <w:rPr>
          <w:rFonts w:ascii="Times New Roman" w:hAnsi="Times New Roman" w:cs="Times New Roman"/>
          <w:sz w:val="28"/>
          <w:szCs w:val="28"/>
        </w:rPr>
      </w:pPr>
      <w:r w:rsidRPr="008B31FF">
        <w:rPr>
          <w:rFonts w:ascii="Times New Roman" w:hAnsi="Times New Roman" w:cs="Times New Roman"/>
          <w:sz w:val="28"/>
          <w:szCs w:val="28"/>
        </w:rPr>
        <w:t xml:space="preserve">2.1. </w:t>
      </w:r>
      <w:r>
        <w:rPr>
          <w:rFonts w:ascii="Times New Roman" w:hAnsi="Times New Roman" w:cs="Times New Roman"/>
          <w:sz w:val="28"/>
          <w:szCs w:val="28"/>
        </w:rPr>
        <w:t xml:space="preserve">Формирование комфортной городской среды - комплекс мероприятий, направленных на создание  условий  для  обеспечения благоприятных, безопасных и доступных  условий  проживания  граждан на  территории  города Туапсе. </w:t>
      </w:r>
    </w:p>
    <w:p w:rsidR="00BD1E36"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Городская среда должна соответствовать санитарным и гигиеническим нормам, иметь завершённый, привлекательный и эстетичный вид. Создание  городской  среды  включает в  себя  проведение  работ  по благоустройству дворовых  территорий  и наиболее  посещаемых  общественных  пространств.</w:t>
      </w:r>
    </w:p>
    <w:p w:rsidR="00BD1E36" w:rsidRPr="00CE66B1" w:rsidRDefault="00BD1E36" w:rsidP="00BD1E36">
      <w:pPr>
        <w:shd w:val="clear" w:color="auto" w:fill="FFFFFF"/>
        <w:tabs>
          <w:tab w:val="left" w:pos="0"/>
        </w:tabs>
        <w:ind w:firstLine="709"/>
        <w:jc w:val="both"/>
        <w:rPr>
          <w:rFonts w:ascii="Times New Roman" w:hAnsi="Times New Roman" w:cs="Times New Roman"/>
          <w:sz w:val="28"/>
          <w:szCs w:val="28"/>
        </w:rPr>
      </w:pPr>
      <w:r w:rsidRPr="00CE66B1">
        <w:rPr>
          <w:rFonts w:ascii="Times New Roman" w:hAnsi="Times New Roman" w:cs="Times New Roman"/>
          <w:sz w:val="28"/>
          <w:szCs w:val="28"/>
        </w:rPr>
        <w:t xml:space="preserve">В муниципальной программе под дворовой территорией понимается совокупность территорий, прилегающих к многоквартирным домам, с </w:t>
      </w:r>
      <w:r w:rsidRPr="00CE66B1">
        <w:rPr>
          <w:rFonts w:ascii="Times New Roman" w:hAnsi="Times New Roman" w:cs="Times New Roman"/>
          <w:sz w:val="28"/>
          <w:szCs w:val="28"/>
        </w:rPr>
        <w:lastRenderedPageBreak/>
        <w:t>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BD1E36" w:rsidRPr="00CE66B1" w:rsidRDefault="00BD1E36" w:rsidP="00BD1E36">
      <w:pPr>
        <w:shd w:val="clear" w:color="auto" w:fill="FFFFFF"/>
        <w:tabs>
          <w:tab w:val="left" w:pos="0"/>
        </w:tabs>
        <w:ind w:firstLine="709"/>
        <w:jc w:val="both"/>
        <w:rPr>
          <w:rFonts w:ascii="Times New Roman" w:hAnsi="Times New Roman" w:cs="Times New Roman"/>
          <w:sz w:val="28"/>
          <w:szCs w:val="28"/>
        </w:rPr>
      </w:pPr>
      <w:r w:rsidRPr="00CE66B1">
        <w:rPr>
          <w:rFonts w:ascii="Times New Roman" w:hAnsi="Times New Roman" w:cs="Times New Roman"/>
          <w:sz w:val="28"/>
          <w:szCs w:val="28"/>
        </w:rPr>
        <w:t>Под общественной территорией понимается территория общего пользования (улицы, набережные, площади, скверы, парки).</w:t>
      </w:r>
    </w:p>
    <w:p w:rsidR="00BD1E36" w:rsidRPr="00CE66B1" w:rsidRDefault="00BD1E36" w:rsidP="00BD1E36">
      <w:pPr>
        <w:pStyle w:val="ConsPlusNormal"/>
        <w:ind w:firstLine="709"/>
        <w:jc w:val="both"/>
        <w:rPr>
          <w:rFonts w:ascii="Times New Roman" w:hAnsi="Times New Roman" w:cs="Times New Roman"/>
          <w:sz w:val="28"/>
          <w:szCs w:val="28"/>
        </w:rPr>
      </w:pPr>
      <w:r w:rsidRPr="00CE66B1">
        <w:rPr>
          <w:rFonts w:ascii="Times New Roman" w:hAnsi="Times New Roman" w:cs="Times New Roman"/>
          <w:sz w:val="28"/>
          <w:szCs w:val="28"/>
        </w:rPr>
        <w:t>Анализ благоустройства общественных и дворовых территорий в городе Туапсе показал, что в последние годы проводилась целенаправленная работа по благоустройству общественных и дворовых территорий.</w:t>
      </w:r>
    </w:p>
    <w:p w:rsidR="00BD1E36" w:rsidRPr="00CE66B1" w:rsidRDefault="00BD1E36" w:rsidP="00BD1E36">
      <w:pPr>
        <w:pStyle w:val="ConsPlusNormal"/>
        <w:ind w:firstLine="709"/>
        <w:jc w:val="both"/>
        <w:rPr>
          <w:rFonts w:ascii="Times New Roman" w:hAnsi="Times New Roman" w:cs="Times New Roman"/>
          <w:sz w:val="28"/>
          <w:szCs w:val="28"/>
        </w:rPr>
      </w:pPr>
      <w:r w:rsidRPr="00CE66B1">
        <w:rPr>
          <w:rFonts w:ascii="Times New Roman" w:hAnsi="Times New Roman" w:cs="Times New Roman"/>
          <w:sz w:val="28"/>
          <w:szCs w:val="28"/>
        </w:rPr>
        <w:t>В то же время имеется ряд проблем: низкий уровень общего благоустройства дворовых территории, низкий уровень экономической привлекательности общественных территорий из-за наличия инфраструктурных проблем.</w:t>
      </w:r>
    </w:p>
    <w:p w:rsidR="00BD1E36" w:rsidRPr="00CE66B1" w:rsidRDefault="00BD1E36" w:rsidP="00BD1E36">
      <w:pPr>
        <w:autoSpaceDN w:val="0"/>
        <w:adjustRightInd w:val="0"/>
        <w:ind w:firstLine="746"/>
        <w:jc w:val="both"/>
        <w:rPr>
          <w:rFonts w:ascii="Times New Roman" w:hAnsi="Times New Roman" w:cs="Times New Roman"/>
          <w:sz w:val="28"/>
          <w:szCs w:val="28"/>
        </w:rPr>
      </w:pPr>
      <w:r w:rsidRPr="00CE66B1">
        <w:rPr>
          <w:rFonts w:ascii="Times New Roman" w:hAnsi="Times New Roman" w:cs="Times New Roman"/>
          <w:sz w:val="28"/>
          <w:szCs w:val="28"/>
        </w:rPr>
        <w:t xml:space="preserve">Так, на территории города  имеются общественные территории и дворовые территории многоквартирных домов, благоустройство которых не отвечает современным требованиям. </w:t>
      </w:r>
    </w:p>
    <w:p w:rsidR="00BD1E36" w:rsidRPr="00CE66B1" w:rsidRDefault="00BD1E36" w:rsidP="00BD1E36">
      <w:pPr>
        <w:autoSpaceDN w:val="0"/>
        <w:adjustRightInd w:val="0"/>
        <w:ind w:firstLine="746"/>
        <w:jc w:val="both"/>
        <w:rPr>
          <w:rFonts w:ascii="Times New Roman" w:hAnsi="Times New Roman" w:cs="Times New Roman"/>
          <w:sz w:val="28"/>
          <w:szCs w:val="28"/>
        </w:rPr>
      </w:pPr>
      <w:r w:rsidRPr="00CE66B1">
        <w:rPr>
          <w:rFonts w:ascii="Times New Roman" w:hAnsi="Times New Roman" w:cs="Times New Roman"/>
          <w:sz w:val="28"/>
          <w:szCs w:val="28"/>
        </w:rPr>
        <w:t>Объекты благоустройства дворов в существующем жилищном фонде города  за многолетний период эксплуатации пришли в ветхое состояние и не отвечают в полной мере современным требованиям. С увеличением транспортного потока значительно возрос процент физического износа асфальтобетонного покрытия внутриквартальных проездов и дворовых территорий. Большинство существующих автостоянок, расположенных на территориях, прилегающих к многоквартирным домам, не обеспечивают в полной мере потребность в парковке автотранспортных средств.</w:t>
      </w:r>
    </w:p>
    <w:p w:rsidR="00BD1E36" w:rsidRPr="00CE66B1" w:rsidRDefault="00BD1E36" w:rsidP="00BD1E36">
      <w:pPr>
        <w:autoSpaceDN w:val="0"/>
        <w:adjustRightInd w:val="0"/>
        <w:ind w:firstLine="746"/>
        <w:jc w:val="both"/>
        <w:rPr>
          <w:rFonts w:ascii="Times New Roman" w:hAnsi="Times New Roman" w:cs="Times New Roman"/>
          <w:sz w:val="28"/>
          <w:szCs w:val="28"/>
        </w:rPr>
      </w:pPr>
      <w:r w:rsidRPr="00CE66B1">
        <w:rPr>
          <w:rFonts w:ascii="Times New Roman" w:hAnsi="Times New Roman" w:cs="Times New Roman"/>
          <w:sz w:val="28"/>
          <w:szCs w:val="28"/>
        </w:rPr>
        <w:t xml:space="preserve">Срок  службы дорожных покрытий дворовых территорий истек с момента массовой застройки города многоквартирными домами. Из-за недостаточного финансирования отрасли практически не производился ремонт дворовых территорий, в результате чего пришло в негодность асфальтобетонное покрытие внутриквартальных проездов и тротуаров. </w:t>
      </w:r>
    </w:p>
    <w:p w:rsidR="00BD1E36" w:rsidRPr="00CE66B1" w:rsidRDefault="00BD1E36" w:rsidP="00BD1E36">
      <w:pPr>
        <w:autoSpaceDN w:val="0"/>
        <w:adjustRightInd w:val="0"/>
        <w:ind w:firstLine="746"/>
        <w:jc w:val="both"/>
        <w:rPr>
          <w:rFonts w:ascii="Times New Roman" w:hAnsi="Times New Roman" w:cs="Times New Roman"/>
          <w:sz w:val="28"/>
          <w:szCs w:val="28"/>
        </w:rPr>
      </w:pPr>
      <w:r w:rsidRPr="00CE66B1">
        <w:rPr>
          <w:rFonts w:ascii="Times New Roman" w:hAnsi="Times New Roman" w:cs="Times New Roman"/>
          <w:sz w:val="28"/>
          <w:szCs w:val="28"/>
        </w:rPr>
        <w:t>Дворовые территории являются важнейшей составной частью транспортной инфраструктуры.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p>
    <w:p w:rsidR="00BD1E36" w:rsidRPr="00CE66B1" w:rsidRDefault="00BD1E36" w:rsidP="00BD1E36">
      <w:pPr>
        <w:autoSpaceDN w:val="0"/>
        <w:adjustRightInd w:val="0"/>
        <w:ind w:firstLine="746"/>
        <w:jc w:val="both"/>
        <w:rPr>
          <w:rFonts w:ascii="Times New Roman" w:hAnsi="Times New Roman" w:cs="Times New Roman"/>
          <w:sz w:val="28"/>
          <w:szCs w:val="28"/>
        </w:rPr>
      </w:pPr>
      <w:r w:rsidRPr="00CE66B1">
        <w:rPr>
          <w:rFonts w:ascii="Times New Roman" w:hAnsi="Times New Roman" w:cs="Times New Roman"/>
          <w:sz w:val="28"/>
          <w:szCs w:val="28"/>
        </w:rPr>
        <w:t>Несоблюдение сроков службы дорожных покрытий увеличивает объемы разрушения асфальтобетонного покрытия и не дает необходимого эффекта в сохранении дворовых территорий многоквартирных домов и проездов к дворовым территориям многоквартирных домов. Значительная часть асфальтобетонного покрытия внутриквартальных проездов имеет максимальную степень разрушения. Кроме этого, отсутствие необходимого количества мест для парковки автотранспортных средств на территориях, прилегающих к многоквартирным домам, нередко создает социальную напряженность.</w:t>
      </w:r>
    </w:p>
    <w:p w:rsidR="00BD1E36" w:rsidRPr="005E3EFC" w:rsidRDefault="00BD1E36" w:rsidP="00BD1E36">
      <w:pPr>
        <w:pStyle w:val="ConsPlusNormal"/>
        <w:ind w:firstLine="540"/>
        <w:jc w:val="both"/>
        <w:rPr>
          <w:rFonts w:ascii="Times New Roman" w:hAnsi="Times New Roman" w:cs="Times New Roman"/>
          <w:sz w:val="26"/>
          <w:szCs w:val="26"/>
        </w:rPr>
      </w:pPr>
      <w:r w:rsidRPr="008B31FF">
        <w:rPr>
          <w:rFonts w:ascii="Times New Roman" w:hAnsi="Times New Roman" w:cs="Times New Roman"/>
          <w:sz w:val="28"/>
          <w:szCs w:val="28"/>
        </w:rPr>
        <w:t xml:space="preserve">К благоустройству дворовых и внутриквартальных территорий необходим последовательный комплексный подход, рассчитанный на среднесрочный период, </w:t>
      </w:r>
      <w:r>
        <w:rPr>
          <w:rFonts w:ascii="Times New Roman" w:hAnsi="Times New Roman" w:cs="Times New Roman"/>
          <w:sz w:val="28"/>
          <w:szCs w:val="28"/>
        </w:rPr>
        <w:t xml:space="preserve">предполагающий </w:t>
      </w:r>
      <w:r w:rsidRPr="008B31FF">
        <w:rPr>
          <w:rFonts w:ascii="Times New Roman" w:hAnsi="Times New Roman" w:cs="Times New Roman"/>
          <w:sz w:val="28"/>
          <w:szCs w:val="28"/>
        </w:rPr>
        <w:t xml:space="preserve"> использование программно-целевых методов, обеспечивающих увязку реализации мероприятий по срокам, ресурсам и исполнителям</w:t>
      </w:r>
      <w:r>
        <w:rPr>
          <w:rFonts w:ascii="Times New Roman" w:hAnsi="Times New Roman" w:cs="Times New Roman"/>
          <w:sz w:val="28"/>
          <w:szCs w:val="28"/>
        </w:rPr>
        <w:t xml:space="preserve"> и включающий </w:t>
      </w:r>
      <w:r w:rsidRPr="005E3EFC">
        <w:rPr>
          <w:rFonts w:ascii="Times New Roman" w:hAnsi="Times New Roman" w:cs="Times New Roman"/>
          <w:sz w:val="26"/>
          <w:szCs w:val="26"/>
        </w:rPr>
        <w:t>в себя:</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lastRenderedPageBreak/>
        <w:t>благоустройство общественных территорий, в том числе:</w:t>
      </w:r>
    </w:p>
    <w:p w:rsidR="00BD1E36" w:rsidRPr="005E3EFC" w:rsidRDefault="00BD1E36" w:rsidP="00BD1E36">
      <w:pPr>
        <w:pStyle w:val="a6"/>
        <w:ind w:left="0" w:firstLine="709"/>
        <w:jc w:val="both"/>
        <w:rPr>
          <w:rFonts w:ascii="Times New Roman" w:hAnsi="Times New Roman"/>
          <w:sz w:val="26"/>
          <w:szCs w:val="26"/>
        </w:rPr>
      </w:pPr>
      <w:r w:rsidRPr="005E3EFC">
        <w:rPr>
          <w:rFonts w:ascii="Times New Roman" w:hAnsi="Times New Roman"/>
          <w:sz w:val="26"/>
          <w:szCs w:val="26"/>
        </w:rPr>
        <w:t>- устройство и ремонт пешеходных зон (тротуаров, дорожек, аллей, бульваров);</w:t>
      </w:r>
    </w:p>
    <w:p w:rsidR="00BD1E36" w:rsidRPr="005E3EFC" w:rsidRDefault="00BD1E36" w:rsidP="00BD1E36">
      <w:pPr>
        <w:pStyle w:val="a6"/>
        <w:ind w:hanging="11"/>
        <w:jc w:val="both"/>
        <w:rPr>
          <w:rFonts w:ascii="Times New Roman" w:hAnsi="Times New Roman"/>
          <w:sz w:val="26"/>
          <w:szCs w:val="26"/>
        </w:rPr>
      </w:pPr>
      <w:r w:rsidRPr="005E3EFC">
        <w:rPr>
          <w:rFonts w:ascii="Times New Roman" w:hAnsi="Times New Roman"/>
          <w:sz w:val="26"/>
          <w:szCs w:val="26"/>
        </w:rPr>
        <w:t>- устройство велосипедных дорожек;</w:t>
      </w:r>
    </w:p>
    <w:p w:rsidR="00BD1E36" w:rsidRPr="005E3EFC" w:rsidRDefault="00BD1E36" w:rsidP="00BD1E36">
      <w:pPr>
        <w:pStyle w:val="a6"/>
        <w:ind w:hanging="11"/>
        <w:jc w:val="both"/>
        <w:rPr>
          <w:rFonts w:ascii="Times New Roman" w:hAnsi="Times New Roman"/>
          <w:sz w:val="26"/>
          <w:szCs w:val="26"/>
        </w:rPr>
      </w:pPr>
      <w:r w:rsidRPr="005E3EFC">
        <w:rPr>
          <w:rFonts w:ascii="Times New Roman" w:hAnsi="Times New Roman"/>
          <w:sz w:val="26"/>
          <w:szCs w:val="26"/>
        </w:rPr>
        <w:t>- благоустройство набережных;</w:t>
      </w:r>
    </w:p>
    <w:p w:rsidR="00BD1E36" w:rsidRPr="005E3EFC" w:rsidRDefault="00BD1E36" w:rsidP="00BD1E36">
      <w:pPr>
        <w:pStyle w:val="a6"/>
        <w:ind w:left="567" w:firstLine="142"/>
        <w:jc w:val="both"/>
        <w:rPr>
          <w:rFonts w:ascii="Times New Roman" w:hAnsi="Times New Roman"/>
          <w:sz w:val="26"/>
          <w:szCs w:val="26"/>
        </w:rPr>
      </w:pPr>
      <w:r w:rsidRPr="005E3EFC">
        <w:rPr>
          <w:rFonts w:ascii="Times New Roman" w:hAnsi="Times New Roman"/>
          <w:sz w:val="26"/>
          <w:szCs w:val="26"/>
        </w:rPr>
        <w:t>- устройство и ремонт наружного освещения общегородских территорий;</w:t>
      </w:r>
    </w:p>
    <w:p w:rsidR="00BD1E36" w:rsidRPr="005E3EFC" w:rsidRDefault="00BD1E36" w:rsidP="00BD1E36">
      <w:pPr>
        <w:pStyle w:val="a6"/>
        <w:ind w:hanging="11"/>
        <w:jc w:val="both"/>
        <w:rPr>
          <w:rFonts w:ascii="Times New Roman" w:hAnsi="Times New Roman"/>
          <w:sz w:val="26"/>
          <w:szCs w:val="26"/>
        </w:rPr>
      </w:pPr>
      <w:r w:rsidRPr="005E3EFC">
        <w:rPr>
          <w:rFonts w:ascii="Times New Roman" w:hAnsi="Times New Roman"/>
          <w:sz w:val="26"/>
          <w:szCs w:val="26"/>
        </w:rPr>
        <w:t>- установка скамеек;</w:t>
      </w:r>
    </w:p>
    <w:p w:rsidR="00BD1E36" w:rsidRPr="005E3EFC" w:rsidRDefault="00BD1E36" w:rsidP="00BD1E36">
      <w:pPr>
        <w:pStyle w:val="a6"/>
        <w:ind w:hanging="11"/>
        <w:jc w:val="both"/>
        <w:rPr>
          <w:rFonts w:ascii="Times New Roman" w:hAnsi="Times New Roman"/>
          <w:sz w:val="26"/>
          <w:szCs w:val="26"/>
        </w:rPr>
      </w:pPr>
      <w:r w:rsidRPr="005E3EFC">
        <w:rPr>
          <w:rFonts w:ascii="Times New Roman" w:hAnsi="Times New Roman"/>
          <w:sz w:val="26"/>
          <w:szCs w:val="26"/>
        </w:rPr>
        <w:t>- установка урн для мусора;</w:t>
      </w:r>
    </w:p>
    <w:p w:rsidR="00BD1E36" w:rsidRPr="005E3EFC" w:rsidRDefault="00BD1E36" w:rsidP="00BD1E36">
      <w:pPr>
        <w:pStyle w:val="a6"/>
        <w:ind w:hanging="11"/>
        <w:jc w:val="both"/>
        <w:rPr>
          <w:rFonts w:ascii="Times New Roman" w:hAnsi="Times New Roman"/>
          <w:sz w:val="26"/>
          <w:szCs w:val="26"/>
        </w:rPr>
      </w:pPr>
      <w:r w:rsidRPr="005E3EFC">
        <w:rPr>
          <w:rFonts w:ascii="Times New Roman" w:hAnsi="Times New Roman"/>
          <w:sz w:val="26"/>
          <w:szCs w:val="26"/>
        </w:rPr>
        <w:t>- установка малых архитектурных форм;</w:t>
      </w:r>
    </w:p>
    <w:p w:rsidR="00BD1E36" w:rsidRPr="005E3EFC" w:rsidRDefault="00BD1E36" w:rsidP="00BD1E36">
      <w:pPr>
        <w:pStyle w:val="a6"/>
        <w:ind w:hanging="11"/>
        <w:jc w:val="both"/>
        <w:rPr>
          <w:rFonts w:ascii="Times New Roman" w:hAnsi="Times New Roman"/>
          <w:sz w:val="26"/>
          <w:szCs w:val="26"/>
        </w:rPr>
      </w:pPr>
      <w:r w:rsidRPr="005E3EFC">
        <w:rPr>
          <w:rFonts w:ascii="Times New Roman" w:hAnsi="Times New Roman"/>
          <w:sz w:val="26"/>
          <w:szCs w:val="26"/>
        </w:rPr>
        <w:t>- озеленение общественных территорий;</w:t>
      </w:r>
    </w:p>
    <w:p w:rsidR="00BD1E36" w:rsidRPr="005E3EFC" w:rsidRDefault="00BD1E36" w:rsidP="00BD1E36">
      <w:pPr>
        <w:pStyle w:val="a6"/>
        <w:ind w:hanging="11"/>
        <w:jc w:val="both"/>
        <w:rPr>
          <w:rFonts w:ascii="Times New Roman" w:hAnsi="Times New Roman"/>
          <w:sz w:val="26"/>
          <w:szCs w:val="26"/>
        </w:rPr>
      </w:pPr>
      <w:r w:rsidRPr="005E3EFC">
        <w:rPr>
          <w:rFonts w:ascii="Times New Roman" w:hAnsi="Times New Roman"/>
          <w:sz w:val="26"/>
          <w:szCs w:val="26"/>
        </w:rPr>
        <w:t>- благоустройство мест для купания (пляжа);</w:t>
      </w:r>
    </w:p>
    <w:p w:rsidR="00BD1E36" w:rsidRPr="005E3EFC" w:rsidRDefault="00BD1E36" w:rsidP="00BD1E36">
      <w:pPr>
        <w:pStyle w:val="a6"/>
        <w:ind w:left="0" w:firstLine="709"/>
        <w:jc w:val="both"/>
        <w:rPr>
          <w:rFonts w:ascii="Times New Roman" w:hAnsi="Times New Roman"/>
          <w:sz w:val="26"/>
          <w:szCs w:val="26"/>
        </w:rPr>
      </w:pPr>
      <w:r w:rsidRPr="005E3EFC">
        <w:rPr>
          <w:rFonts w:ascii="Times New Roman" w:hAnsi="Times New Roman"/>
          <w:sz w:val="26"/>
          <w:szCs w:val="26"/>
        </w:rPr>
        <w:t>- установка памятников с благоустройством территории вокруг них;</w:t>
      </w:r>
    </w:p>
    <w:p w:rsidR="00BD1E36" w:rsidRPr="00D22706" w:rsidRDefault="00BD1E36" w:rsidP="00BD1E36">
      <w:pPr>
        <w:pStyle w:val="a6"/>
        <w:ind w:hanging="11"/>
        <w:jc w:val="both"/>
        <w:rPr>
          <w:rFonts w:ascii="Times New Roman" w:hAnsi="Times New Roman"/>
          <w:color w:val="000000"/>
          <w:sz w:val="26"/>
          <w:szCs w:val="26"/>
        </w:rPr>
      </w:pPr>
      <w:r w:rsidRPr="005E3EFC">
        <w:rPr>
          <w:rFonts w:ascii="Times New Roman" w:hAnsi="Times New Roman"/>
          <w:sz w:val="26"/>
          <w:szCs w:val="26"/>
        </w:rPr>
        <w:t xml:space="preserve">- </w:t>
      </w:r>
      <w:r w:rsidRPr="00D22706">
        <w:rPr>
          <w:rFonts w:ascii="Times New Roman" w:hAnsi="Times New Roman"/>
          <w:color w:val="000000"/>
          <w:sz w:val="26"/>
          <w:szCs w:val="26"/>
        </w:rPr>
        <w:t>устройство систем водоотведения;</w:t>
      </w:r>
    </w:p>
    <w:p w:rsidR="00BD1E36" w:rsidRPr="005E3EFC" w:rsidRDefault="00BD1E36" w:rsidP="00BD1E36">
      <w:pPr>
        <w:pStyle w:val="a6"/>
        <w:ind w:hanging="11"/>
        <w:jc w:val="both"/>
        <w:rPr>
          <w:rFonts w:ascii="Times New Roman" w:hAnsi="Times New Roman"/>
          <w:sz w:val="26"/>
          <w:szCs w:val="26"/>
        </w:rPr>
      </w:pPr>
      <w:r w:rsidRPr="005E3EFC">
        <w:rPr>
          <w:rFonts w:ascii="Times New Roman" w:hAnsi="Times New Roman"/>
          <w:sz w:val="26"/>
          <w:szCs w:val="26"/>
        </w:rPr>
        <w:t>- благоустройство пустырей;</w:t>
      </w:r>
    </w:p>
    <w:p w:rsidR="00BD1E36" w:rsidRPr="005E3EFC" w:rsidRDefault="00BD1E36" w:rsidP="00BD1E36">
      <w:pPr>
        <w:pStyle w:val="a6"/>
        <w:ind w:hanging="11"/>
        <w:jc w:val="both"/>
        <w:rPr>
          <w:rFonts w:ascii="Times New Roman" w:hAnsi="Times New Roman"/>
          <w:sz w:val="26"/>
          <w:szCs w:val="26"/>
        </w:rPr>
      </w:pPr>
      <w:r w:rsidRPr="005E3EFC">
        <w:rPr>
          <w:rFonts w:ascii="Times New Roman" w:hAnsi="Times New Roman"/>
          <w:sz w:val="26"/>
          <w:szCs w:val="26"/>
        </w:rPr>
        <w:t>-устройство фонтанов;</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благоустройство дворовых территории, предусматривающее:</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минимальный перечень работ по благоустройству дворовых территорий:</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 ремонт автомобильных дорог и тротуаров, велосипедных дорожек, образующих проезды и подходы к территориям, прилегающим к многоквартирным домам;</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 ремонт проездов и тротуаров, расположенных на дворовых территориях многоквартирных домов; устройство тротуаров в границах дворовых территорий при наличии технической возможности;</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 обеспечение освещения дворовых территорий;</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 установка скамеек;</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 установка урн для мусора.</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дополнительный перечень работ по благоустройству дворовых территорий:</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 оборудование детских и (или) спортивных площадок;</w:t>
      </w:r>
    </w:p>
    <w:p w:rsidR="00BD1E36"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 оборудование автомобильных парковок;</w:t>
      </w:r>
    </w:p>
    <w:p w:rsidR="00BD1E36" w:rsidRPr="00D22706" w:rsidRDefault="00BD1E36" w:rsidP="00BD1E36">
      <w:pPr>
        <w:pStyle w:val="a6"/>
        <w:ind w:left="0" w:firstLine="709"/>
        <w:jc w:val="both"/>
        <w:rPr>
          <w:rFonts w:ascii="Times New Roman" w:hAnsi="Times New Roman"/>
          <w:color w:val="000000"/>
          <w:sz w:val="26"/>
          <w:szCs w:val="26"/>
        </w:rPr>
      </w:pPr>
      <w:r w:rsidRPr="00D22706">
        <w:rPr>
          <w:rFonts w:ascii="Times New Roman" w:hAnsi="Times New Roman"/>
          <w:color w:val="000000"/>
          <w:sz w:val="26"/>
          <w:szCs w:val="26"/>
        </w:rPr>
        <w:t xml:space="preserve">- устройство </w:t>
      </w:r>
      <w:r>
        <w:rPr>
          <w:rFonts w:ascii="Times New Roman" w:hAnsi="Times New Roman"/>
          <w:color w:val="000000"/>
          <w:sz w:val="26"/>
          <w:szCs w:val="26"/>
        </w:rPr>
        <w:t xml:space="preserve">(ремонт) </w:t>
      </w:r>
      <w:r w:rsidRPr="00D22706">
        <w:rPr>
          <w:rFonts w:ascii="Times New Roman" w:hAnsi="Times New Roman"/>
          <w:color w:val="000000"/>
          <w:sz w:val="26"/>
          <w:szCs w:val="26"/>
        </w:rPr>
        <w:t>систем водоотведения</w:t>
      </w:r>
      <w:r>
        <w:rPr>
          <w:rFonts w:ascii="Times New Roman" w:hAnsi="Times New Roman"/>
          <w:color w:val="000000"/>
          <w:sz w:val="26"/>
          <w:szCs w:val="26"/>
        </w:rPr>
        <w:t xml:space="preserve"> (дренаж)</w:t>
      </w:r>
      <w:r w:rsidRPr="00D22706">
        <w:rPr>
          <w:rFonts w:ascii="Times New Roman" w:hAnsi="Times New Roman"/>
          <w:color w:val="000000"/>
          <w:sz w:val="26"/>
          <w:szCs w:val="26"/>
        </w:rPr>
        <w:t xml:space="preserve"> при наличи</w:t>
      </w:r>
      <w:r>
        <w:rPr>
          <w:rFonts w:ascii="Times New Roman" w:hAnsi="Times New Roman"/>
          <w:color w:val="000000"/>
          <w:sz w:val="26"/>
          <w:szCs w:val="26"/>
        </w:rPr>
        <w:t>и</w:t>
      </w:r>
      <w:r w:rsidRPr="00D22706">
        <w:rPr>
          <w:rFonts w:ascii="Times New Roman" w:hAnsi="Times New Roman"/>
          <w:color w:val="000000"/>
          <w:sz w:val="26"/>
          <w:szCs w:val="26"/>
        </w:rPr>
        <w:t xml:space="preserve"> </w:t>
      </w:r>
      <w:r>
        <w:rPr>
          <w:rFonts w:ascii="Times New Roman" w:hAnsi="Times New Roman"/>
          <w:color w:val="000000"/>
          <w:sz w:val="26"/>
          <w:szCs w:val="26"/>
        </w:rPr>
        <w:t xml:space="preserve">врезки в </w:t>
      </w:r>
      <w:r w:rsidRPr="00D22706">
        <w:rPr>
          <w:rFonts w:ascii="Times New Roman" w:hAnsi="Times New Roman"/>
          <w:color w:val="000000"/>
          <w:sz w:val="26"/>
          <w:szCs w:val="26"/>
        </w:rPr>
        <w:t>существующ</w:t>
      </w:r>
      <w:r>
        <w:rPr>
          <w:rFonts w:ascii="Times New Roman" w:hAnsi="Times New Roman"/>
          <w:color w:val="000000"/>
          <w:sz w:val="26"/>
          <w:szCs w:val="26"/>
        </w:rPr>
        <w:t>ую</w:t>
      </w:r>
      <w:r w:rsidRPr="00D22706">
        <w:rPr>
          <w:rFonts w:ascii="Times New Roman" w:hAnsi="Times New Roman"/>
          <w:color w:val="000000"/>
          <w:sz w:val="26"/>
          <w:szCs w:val="26"/>
        </w:rPr>
        <w:t xml:space="preserve"> ливнев</w:t>
      </w:r>
      <w:r>
        <w:rPr>
          <w:rFonts w:ascii="Times New Roman" w:hAnsi="Times New Roman"/>
          <w:color w:val="000000"/>
          <w:sz w:val="26"/>
          <w:szCs w:val="26"/>
        </w:rPr>
        <w:t>ую</w:t>
      </w:r>
      <w:r w:rsidRPr="00D22706">
        <w:rPr>
          <w:rFonts w:ascii="Times New Roman" w:hAnsi="Times New Roman"/>
          <w:color w:val="000000"/>
          <w:sz w:val="26"/>
          <w:szCs w:val="26"/>
        </w:rPr>
        <w:t xml:space="preserve"> систем</w:t>
      </w:r>
      <w:r>
        <w:rPr>
          <w:rFonts w:ascii="Times New Roman" w:hAnsi="Times New Roman"/>
          <w:color w:val="000000"/>
          <w:sz w:val="26"/>
          <w:szCs w:val="26"/>
        </w:rPr>
        <w:t>у</w:t>
      </w:r>
      <w:r w:rsidRPr="00D22706">
        <w:rPr>
          <w:rFonts w:ascii="Times New Roman" w:hAnsi="Times New Roman"/>
          <w:color w:val="000000"/>
          <w:sz w:val="26"/>
          <w:szCs w:val="26"/>
        </w:rPr>
        <w:t>;</w:t>
      </w:r>
    </w:p>
    <w:p w:rsidR="00BD1E36" w:rsidRPr="005E3EFC"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 установка малых архитектурных форм;</w:t>
      </w:r>
    </w:p>
    <w:p w:rsidR="00BD1E36" w:rsidRDefault="00BD1E36" w:rsidP="00BD1E36">
      <w:pPr>
        <w:pStyle w:val="ConsPlusNormal"/>
        <w:ind w:firstLine="709"/>
        <w:jc w:val="both"/>
        <w:rPr>
          <w:rFonts w:ascii="Times New Roman" w:hAnsi="Times New Roman" w:cs="Times New Roman"/>
          <w:sz w:val="26"/>
          <w:szCs w:val="26"/>
        </w:rPr>
      </w:pPr>
      <w:r w:rsidRPr="005E3EFC">
        <w:rPr>
          <w:rFonts w:ascii="Times New Roman" w:hAnsi="Times New Roman" w:cs="Times New Roman"/>
          <w:sz w:val="26"/>
          <w:szCs w:val="26"/>
        </w:rPr>
        <w:t>- озеленение дворовых территорий.</w:t>
      </w:r>
    </w:p>
    <w:p w:rsidR="00BD1E36" w:rsidRDefault="00BD1E36" w:rsidP="00BD1E36">
      <w:pPr>
        <w:pStyle w:val="ConsPlusNormal"/>
        <w:ind w:firstLine="540"/>
        <w:jc w:val="both"/>
        <w:rPr>
          <w:rFonts w:ascii="Times New Roman" w:hAnsi="Times New Roman" w:cs="Times New Roman"/>
          <w:sz w:val="28"/>
          <w:szCs w:val="28"/>
        </w:rPr>
      </w:pPr>
      <w:r w:rsidRPr="00662EEC">
        <w:rPr>
          <w:rFonts w:ascii="Times New Roman" w:eastAsia="Calibri" w:hAnsi="Times New Roman" w:cs="Times New Roman"/>
          <w:sz w:val="26"/>
          <w:szCs w:val="26"/>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w:t>
      </w:r>
      <w:r>
        <w:rPr>
          <w:rFonts w:ascii="Times New Roman" w:eastAsia="Calibri" w:hAnsi="Times New Roman" w:cs="Times New Roman"/>
          <w:sz w:val="26"/>
          <w:szCs w:val="26"/>
        </w:rPr>
        <w:t>минимального</w:t>
      </w:r>
      <w:r w:rsidRPr="00662EEC">
        <w:rPr>
          <w:rFonts w:ascii="Times New Roman" w:eastAsia="Calibri" w:hAnsi="Times New Roman" w:cs="Times New Roman"/>
          <w:sz w:val="26"/>
          <w:szCs w:val="26"/>
        </w:rPr>
        <w:t xml:space="preserve"> перечня работ по благоустройству дворовых территорий, указан</w:t>
      </w:r>
      <w:r>
        <w:rPr>
          <w:rFonts w:ascii="Times New Roman" w:eastAsia="Calibri" w:hAnsi="Times New Roman" w:cs="Times New Roman"/>
          <w:sz w:val="26"/>
          <w:szCs w:val="26"/>
        </w:rPr>
        <w:t xml:space="preserve"> в приложении № 5.</w:t>
      </w:r>
      <w:r w:rsidRPr="003D3613">
        <w:rPr>
          <w:rFonts w:ascii="Times New Roman" w:hAnsi="Times New Roman" w:cs="Times New Roman"/>
          <w:sz w:val="28"/>
          <w:szCs w:val="28"/>
        </w:rPr>
        <w:t xml:space="preserve"> </w:t>
      </w:r>
    </w:p>
    <w:p w:rsidR="00BD1E36" w:rsidRPr="00890DF8" w:rsidRDefault="00BD1E36" w:rsidP="00BD1E36">
      <w:pPr>
        <w:pStyle w:val="ConsPlusNormal"/>
        <w:ind w:firstLine="709"/>
        <w:jc w:val="both"/>
        <w:rPr>
          <w:rFonts w:ascii="Times New Roman" w:hAnsi="Times New Roman" w:cs="Times New Roman"/>
          <w:sz w:val="26"/>
          <w:szCs w:val="26"/>
        </w:rPr>
      </w:pPr>
      <w:r w:rsidRPr="00890DF8">
        <w:rPr>
          <w:rFonts w:ascii="Times New Roman" w:hAnsi="Times New Roman" w:cs="Times New Roman"/>
          <w:sz w:val="26"/>
          <w:szCs w:val="26"/>
        </w:rPr>
        <w:t>Проведение мероприятий по благоустройству дворовых территорий многоквартирных домов</w:t>
      </w:r>
      <w:r w:rsidRPr="003D3613">
        <w:rPr>
          <w:rFonts w:ascii="Times New Roman" w:hAnsi="Times New Roman" w:cs="Times New Roman"/>
          <w:sz w:val="26"/>
          <w:szCs w:val="26"/>
        </w:rPr>
        <w:t xml:space="preserve"> </w:t>
      </w:r>
      <w:r w:rsidRPr="00890DF8">
        <w:rPr>
          <w:rFonts w:ascii="Times New Roman" w:hAnsi="Times New Roman" w:cs="Times New Roman"/>
          <w:sz w:val="26"/>
          <w:szCs w:val="26"/>
        </w:rPr>
        <w:t xml:space="preserve">и общественных территорий, расположенных на территории города </w:t>
      </w:r>
      <w:r>
        <w:rPr>
          <w:rFonts w:ascii="Times New Roman" w:hAnsi="Times New Roman" w:cs="Times New Roman"/>
          <w:sz w:val="26"/>
          <w:szCs w:val="26"/>
        </w:rPr>
        <w:t>Туапсе</w:t>
      </w:r>
      <w:r w:rsidRPr="00890DF8">
        <w:rPr>
          <w:rFonts w:ascii="Times New Roman" w:hAnsi="Times New Roman" w:cs="Times New Roman"/>
          <w:sz w:val="26"/>
          <w:szCs w:val="26"/>
        </w:rPr>
        <w:t>, а также общественных территорий осуществляется с учетом необходимости обеспечения физической, пространственной и информационной доступности зданий, сооружений, дворовых для инвалидов и других маломобильных групп населения</w:t>
      </w:r>
      <w:r>
        <w:rPr>
          <w:rFonts w:ascii="Times New Roman" w:hAnsi="Times New Roman" w:cs="Times New Roman"/>
          <w:sz w:val="26"/>
          <w:szCs w:val="26"/>
        </w:rPr>
        <w:t xml:space="preserve">, </w:t>
      </w:r>
      <w:r w:rsidRPr="009F7490">
        <w:rPr>
          <w:rFonts w:ascii="Times New Roman" w:hAnsi="Times New Roman" w:cs="Times New Roman"/>
          <w:sz w:val="28"/>
          <w:szCs w:val="28"/>
        </w:rPr>
        <w:t>с учетом следующих критериев привлекательности территории как места для создания общественного пространства: востребованность, наличие пешеходных потоков и сервисов для жителей, существование постоянно действующих факторов, способствующих постоянному притоку посетителей на данную территорию, наличие целевой аудитории, потребностям которой соответствует данная территория (молодые мамы с колясками, подростки, школьники).</w:t>
      </w:r>
    </w:p>
    <w:p w:rsidR="00BD1E36" w:rsidRPr="00A85F1D" w:rsidRDefault="00BD1E36" w:rsidP="00BD1E36">
      <w:pPr>
        <w:pStyle w:val="Default"/>
        <w:ind w:firstLine="540"/>
        <w:jc w:val="both"/>
        <w:rPr>
          <w:sz w:val="28"/>
          <w:szCs w:val="28"/>
        </w:rPr>
      </w:pPr>
      <w:r w:rsidRPr="00A85F1D">
        <w:rPr>
          <w:sz w:val="28"/>
          <w:szCs w:val="28"/>
        </w:rPr>
        <w:lastRenderedPageBreak/>
        <w:t xml:space="preserve">Применение программного метода позволит поэтапно осуществлять комплексное благоустройство общественных территорий с учетом мнения граждан, а именно: </w:t>
      </w:r>
    </w:p>
    <w:p w:rsidR="00BD1E36" w:rsidRPr="00A85F1D" w:rsidRDefault="00BD1E36" w:rsidP="00BD1E36">
      <w:pPr>
        <w:pStyle w:val="Default"/>
        <w:ind w:firstLine="540"/>
        <w:jc w:val="both"/>
        <w:rPr>
          <w:sz w:val="28"/>
          <w:szCs w:val="28"/>
        </w:rPr>
      </w:pPr>
      <w:r w:rsidRPr="00A85F1D">
        <w:rPr>
          <w:sz w:val="28"/>
          <w:szCs w:val="28"/>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BD1E36" w:rsidRPr="00A85F1D" w:rsidRDefault="00BD1E36" w:rsidP="00BD1E36">
      <w:pPr>
        <w:pStyle w:val="Default"/>
        <w:ind w:firstLine="540"/>
        <w:jc w:val="both"/>
        <w:rPr>
          <w:sz w:val="28"/>
          <w:szCs w:val="28"/>
        </w:rPr>
      </w:pPr>
      <w:r w:rsidRPr="00A85F1D">
        <w:rPr>
          <w:sz w:val="28"/>
          <w:szCs w:val="28"/>
        </w:rPr>
        <w:t xml:space="preserve">- запустит реализацию механизма поддержки мероприятий по благоустройству, инициированных гражданами; </w:t>
      </w:r>
    </w:p>
    <w:p w:rsidR="00BD1E36" w:rsidRPr="00A85F1D" w:rsidRDefault="00BD1E36" w:rsidP="00BD1E36">
      <w:pPr>
        <w:pStyle w:val="Default"/>
        <w:ind w:firstLine="540"/>
        <w:jc w:val="both"/>
        <w:rPr>
          <w:sz w:val="28"/>
          <w:szCs w:val="28"/>
        </w:rPr>
      </w:pPr>
      <w:r w:rsidRPr="00A85F1D">
        <w:rPr>
          <w:sz w:val="28"/>
          <w:szCs w:val="28"/>
        </w:rPr>
        <w:t xml:space="preserve">- запустит механизм финансового и трудового участия граждан и организаций в реализации мероприятий по благоустройству; </w:t>
      </w:r>
    </w:p>
    <w:p w:rsidR="00BD1E36" w:rsidRDefault="00BD1E36" w:rsidP="00BD1E36">
      <w:pPr>
        <w:pStyle w:val="Default"/>
        <w:ind w:firstLine="540"/>
        <w:jc w:val="both"/>
        <w:rPr>
          <w:sz w:val="28"/>
          <w:szCs w:val="28"/>
        </w:rPr>
      </w:pPr>
      <w:r w:rsidRPr="00A85F1D">
        <w:rPr>
          <w:sz w:val="28"/>
          <w:szCs w:val="28"/>
        </w:rPr>
        <w:t xml:space="preserve">- сформирует инструменты общественного контроля за реализацией мероприятий по благоустройству на территории города Туапсе. </w:t>
      </w:r>
    </w:p>
    <w:p w:rsidR="00BD1E36" w:rsidRPr="003D3613" w:rsidRDefault="00BD1E36" w:rsidP="00BD1E36">
      <w:pPr>
        <w:pStyle w:val="Default"/>
        <w:ind w:firstLine="540"/>
        <w:jc w:val="both"/>
        <w:rPr>
          <w:sz w:val="28"/>
          <w:szCs w:val="28"/>
        </w:rPr>
      </w:pPr>
      <w:r w:rsidRPr="003D3613">
        <w:rPr>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современное «общественное пространство».</w:t>
      </w:r>
    </w:p>
    <w:p w:rsidR="00BD1E36" w:rsidRPr="00822306" w:rsidRDefault="00BD1E36" w:rsidP="00BD1E36">
      <w:pPr>
        <w:pStyle w:val="Default"/>
        <w:ind w:firstLine="540"/>
        <w:jc w:val="center"/>
        <w:rPr>
          <w:b/>
          <w:szCs w:val="28"/>
        </w:rPr>
      </w:pPr>
    </w:p>
    <w:p w:rsidR="00BD1E36" w:rsidRPr="001679CE" w:rsidRDefault="00BD1E36" w:rsidP="00BD1E36">
      <w:pPr>
        <w:pStyle w:val="Default"/>
        <w:ind w:firstLine="540"/>
        <w:jc w:val="center"/>
        <w:rPr>
          <w:sz w:val="28"/>
          <w:szCs w:val="28"/>
        </w:rPr>
      </w:pPr>
      <w:r w:rsidRPr="001679CE">
        <w:rPr>
          <w:sz w:val="28"/>
          <w:szCs w:val="28"/>
        </w:rPr>
        <w:t>Раздел III.</w:t>
      </w:r>
    </w:p>
    <w:p w:rsidR="00BD1E36" w:rsidRPr="0081591F" w:rsidRDefault="00BD1E36" w:rsidP="00BD1E36">
      <w:pPr>
        <w:pStyle w:val="Default"/>
        <w:ind w:firstLine="540"/>
        <w:jc w:val="center"/>
        <w:rPr>
          <w:color w:val="auto"/>
          <w:sz w:val="28"/>
          <w:szCs w:val="28"/>
        </w:rPr>
      </w:pPr>
      <w:r w:rsidRPr="0081591F">
        <w:rPr>
          <w:sz w:val="28"/>
          <w:szCs w:val="28"/>
        </w:rPr>
        <w:t>ПРИОРИТЕТЫ  МУНИЦИПАЛЬНОЙ ПОЛИТИКИ  В СФЕРЕ РЕАЛИЗАЦИИ</w:t>
      </w:r>
      <w:r>
        <w:rPr>
          <w:sz w:val="28"/>
          <w:szCs w:val="28"/>
        </w:rPr>
        <w:t xml:space="preserve"> </w:t>
      </w:r>
      <w:r w:rsidRPr="0081591F">
        <w:rPr>
          <w:sz w:val="28"/>
          <w:szCs w:val="28"/>
        </w:rPr>
        <w:t xml:space="preserve"> ПРОГРАММЫ</w:t>
      </w:r>
      <w:r>
        <w:rPr>
          <w:sz w:val="28"/>
          <w:szCs w:val="28"/>
        </w:rPr>
        <w:t>, ЕЁ ЦЕЛИ И ЗАДАЧИ</w:t>
      </w:r>
    </w:p>
    <w:p w:rsidR="00BD1E36" w:rsidRPr="0045678B" w:rsidRDefault="00BD1E36" w:rsidP="00BD1E36">
      <w:pPr>
        <w:pStyle w:val="a3"/>
        <w:jc w:val="center"/>
        <w:rPr>
          <w:b/>
          <w:szCs w:val="28"/>
        </w:rPr>
      </w:pPr>
    </w:p>
    <w:p w:rsidR="00BD1E36" w:rsidRDefault="00BD1E36" w:rsidP="00BD1E36">
      <w:pPr>
        <w:pStyle w:val="a3"/>
        <w:ind w:firstLine="709"/>
        <w:jc w:val="both"/>
      </w:pPr>
      <w:r>
        <w:t>При определении приоритетов политики администрации Туапсинского городского поселения в сфере благоустройства были учтены:</w:t>
      </w:r>
    </w:p>
    <w:p w:rsidR="00BD1E36" w:rsidRDefault="00BD1E36" w:rsidP="00BD1E36">
      <w:pPr>
        <w:pStyle w:val="a3"/>
        <w:ind w:firstLine="709"/>
        <w:jc w:val="both"/>
      </w:pPr>
      <w:r>
        <w:t xml:space="preserve"> - основные направления государственной политики, заявленные в Послании Президента Российской Федерации В.В. Путина Федеральному Собранию от 01.12.2016 года; </w:t>
      </w:r>
    </w:p>
    <w:p w:rsidR="00BD1E36" w:rsidRDefault="00BD1E36" w:rsidP="00BD1E36">
      <w:pPr>
        <w:pStyle w:val="a3"/>
        <w:ind w:firstLine="709"/>
        <w:jc w:val="both"/>
      </w:pPr>
      <w:r>
        <w:t>- положения федерального приоритетного проекта «Формирование комфортной городской среды» (паспорт проекта утвержден Президиумом Совета при Президенте Российской Федерации по стратегическому планированию и приоритетным проектам, протокол от 21.11.2016 №10);</w:t>
      </w:r>
    </w:p>
    <w:p w:rsidR="00BD1E36" w:rsidRDefault="00BD1E36" w:rsidP="00BD1E36">
      <w:pPr>
        <w:pStyle w:val="a3"/>
        <w:ind w:firstLine="709"/>
        <w:jc w:val="both"/>
      </w:pPr>
      <w:r>
        <w:t xml:space="preserve"> - направления региональной политики в сфере благоустройства в рамках реализации в 2018-2022 годах на территории Краснодарского края федерального приоритетного проекта «Формирование комфортной городской среды»;</w:t>
      </w:r>
    </w:p>
    <w:p w:rsidR="00BD1E36" w:rsidRDefault="00BD1E36" w:rsidP="00BD1E36">
      <w:pPr>
        <w:pStyle w:val="a3"/>
        <w:ind w:firstLine="709"/>
        <w:jc w:val="both"/>
      </w:pPr>
      <w:r>
        <w:t xml:space="preserve"> - деятельность органов местного самоуправления, в соответствии с требованиями Федерального закона от 06.10.2003 № 131-ФЗ «Об общих принципах организации местного самоуправления в Российской Федерации» по решению вопросов благоустройства территории, созданию современной городской среды, как одного из составляющих элементов комплексного развития территории,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BD1E36" w:rsidRDefault="00BD1E36" w:rsidP="00BD1E36">
      <w:pPr>
        <w:pStyle w:val="a3"/>
        <w:ind w:firstLine="709"/>
        <w:jc w:val="both"/>
      </w:pPr>
      <w:r>
        <w:t xml:space="preserve">На основании изложенного, администрация  Туапсинского городского поселения в качестве приоритетного направления деятельности в сфере благоустройства на период 2018-2022 годов определяет системное повышение качества и комфортности городской среды путем реализации первоочередных мероприятий по благоустройству, а также проектов комплексного благоустройства дворовых территорий многоквартирных </w:t>
      </w:r>
      <w:r>
        <w:lastRenderedPageBreak/>
        <w:t>жилых домов и территорий общего пользования, подготовленных с учетом мнения населения.</w:t>
      </w:r>
    </w:p>
    <w:p w:rsidR="00BD1E36" w:rsidRDefault="00BD1E36" w:rsidP="00BD1E36">
      <w:pPr>
        <w:pStyle w:val="a3"/>
        <w:ind w:firstLine="709"/>
        <w:contextualSpacing/>
        <w:jc w:val="both"/>
        <w:rPr>
          <w:szCs w:val="28"/>
        </w:rPr>
      </w:pPr>
      <w:r>
        <w:t xml:space="preserve">Основной целью реализация данного приоритетного направления является повышение комфортности и безопасности условий проживания и отдыха граждан,  </w:t>
      </w:r>
      <w:r>
        <w:rPr>
          <w:rFonts w:eastAsia="Times New Roman"/>
          <w:szCs w:val="28"/>
          <w:lang w:eastAsia="ru-RU"/>
        </w:rPr>
        <w:t xml:space="preserve">а также создание условий для системного повышения качества и комфорта городской среды на всей территории </w:t>
      </w:r>
      <w:r>
        <w:rPr>
          <w:szCs w:val="28"/>
        </w:rPr>
        <w:t>города Туапсе</w:t>
      </w:r>
      <w:r>
        <w:rPr>
          <w:rFonts w:eastAsia="Times New Roman"/>
          <w:szCs w:val="28"/>
          <w:lang w:eastAsia="ru-RU"/>
        </w:rPr>
        <w:t xml:space="preserve"> путем реализации мероприятий Программы (в период 2018-2022 годов),  </w:t>
      </w:r>
      <w:r w:rsidRPr="00F46C3C">
        <w:rPr>
          <w:szCs w:val="28"/>
        </w:rPr>
        <w:t>повышение уровня социальной ответственности населения в части сохранности благоустроенных территорий</w:t>
      </w:r>
      <w:r w:rsidRPr="003E4D7F">
        <w:rPr>
          <w:szCs w:val="28"/>
        </w:rPr>
        <w:t>.</w:t>
      </w:r>
    </w:p>
    <w:p w:rsidR="00BD1E36" w:rsidRDefault="00BD1E36" w:rsidP="00BD1E36">
      <w:pPr>
        <w:pStyle w:val="ConsPlusNormal"/>
        <w:ind w:firstLine="708"/>
        <w:rPr>
          <w:rFonts w:ascii="Times New Roman" w:hAnsi="Times New Roman" w:cs="Times New Roman"/>
          <w:sz w:val="28"/>
          <w:szCs w:val="28"/>
        </w:rPr>
      </w:pPr>
      <w:r>
        <w:rPr>
          <w:rFonts w:ascii="Times New Roman" w:hAnsi="Times New Roman"/>
          <w:sz w:val="28"/>
          <w:szCs w:val="28"/>
        </w:rPr>
        <w:t>Срок реализации Программы: 2018 - 2022 годы</w:t>
      </w:r>
      <w:r w:rsidRPr="005168AF">
        <w:rPr>
          <w:rFonts w:ascii="Times New Roman" w:hAnsi="Times New Roman" w:cs="Times New Roman"/>
          <w:sz w:val="28"/>
          <w:szCs w:val="28"/>
        </w:rPr>
        <w:t xml:space="preserve"> </w:t>
      </w:r>
    </w:p>
    <w:p w:rsidR="00BD1E36" w:rsidRDefault="00BD1E36" w:rsidP="00BD1E36">
      <w:pPr>
        <w:pStyle w:val="ConsPlusNormal"/>
        <w:jc w:val="center"/>
        <w:rPr>
          <w:rFonts w:ascii="Times New Roman" w:hAnsi="Times New Roman" w:cs="Times New Roman"/>
          <w:sz w:val="28"/>
          <w:szCs w:val="28"/>
        </w:rPr>
      </w:pPr>
    </w:p>
    <w:p w:rsidR="00BD1E36" w:rsidRDefault="00BD1E36" w:rsidP="00BD1E3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IV</w:t>
      </w:r>
      <w:r>
        <w:rPr>
          <w:rFonts w:ascii="Times New Roman" w:hAnsi="Times New Roman" w:cs="Times New Roman"/>
          <w:sz w:val="28"/>
          <w:szCs w:val="28"/>
        </w:rPr>
        <w:t xml:space="preserve">. </w:t>
      </w:r>
    </w:p>
    <w:p w:rsidR="00BD1E36" w:rsidRDefault="00BD1E36" w:rsidP="00BD1E3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ЦЕЛЕВЫЕ  ПОКАЗАТЕЛИ И </w:t>
      </w:r>
      <w:r w:rsidRPr="008B31FF">
        <w:rPr>
          <w:rFonts w:ascii="Times New Roman" w:hAnsi="Times New Roman" w:cs="Times New Roman"/>
          <w:sz w:val="28"/>
          <w:szCs w:val="28"/>
        </w:rPr>
        <w:t xml:space="preserve">ОЖИДАЕМЫЕ </w:t>
      </w:r>
    </w:p>
    <w:p w:rsidR="00BD1E36" w:rsidRPr="008B31FF"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РЕЗУЛЬТАТЫ РЕАЛИЗАЦИИ</w:t>
      </w:r>
      <w:r>
        <w:rPr>
          <w:rFonts w:ascii="Times New Roman" w:hAnsi="Times New Roman" w:cs="Times New Roman"/>
          <w:sz w:val="28"/>
          <w:szCs w:val="28"/>
        </w:rPr>
        <w:t xml:space="preserve"> </w:t>
      </w:r>
      <w:r w:rsidRPr="008B31FF">
        <w:rPr>
          <w:rFonts w:ascii="Times New Roman" w:hAnsi="Times New Roman" w:cs="Times New Roman"/>
          <w:sz w:val="28"/>
          <w:szCs w:val="28"/>
        </w:rPr>
        <w:t>МУНИЦИПАЛЬНОЙ ПРОГРАММЫ</w:t>
      </w:r>
    </w:p>
    <w:p w:rsidR="00BD1E36" w:rsidRDefault="00BD1E36" w:rsidP="00BD1E36">
      <w:pPr>
        <w:pStyle w:val="ConsPlusNormal"/>
        <w:ind w:firstLine="540"/>
        <w:jc w:val="both"/>
        <w:rPr>
          <w:rFonts w:ascii="Times New Roman" w:hAnsi="Times New Roman" w:cs="Times New Roman"/>
          <w:sz w:val="28"/>
          <w:szCs w:val="28"/>
        </w:rPr>
      </w:pPr>
    </w:p>
    <w:p w:rsidR="00BD1E36" w:rsidRDefault="00BD1E36" w:rsidP="00BD1E36">
      <w:pPr>
        <w:pStyle w:val="ConsPlusNormal"/>
        <w:ind w:firstLine="709"/>
        <w:jc w:val="both"/>
        <w:rPr>
          <w:rFonts w:ascii="Times New Roman" w:hAnsi="Times New Roman" w:cs="Times New Roman"/>
          <w:sz w:val="28"/>
          <w:szCs w:val="28"/>
        </w:rPr>
      </w:pPr>
      <w:r>
        <w:rPr>
          <w:rFonts w:ascii="Times New Roman" w:hAnsi="Times New Roman" w:cs="Times New Roman"/>
          <w:sz w:val="26"/>
          <w:szCs w:val="26"/>
        </w:rPr>
        <w:t>Целевыми показателями эффективности реализации муниципальной программы являются:</w:t>
      </w:r>
      <w:r w:rsidRPr="00B371C8">
        <w:rPr>
          <w:rFonts w:ascii="Times New Roman" w:hAnsi="Times New Roman" w:cs="Times New Roman"/>
          <w:sz w:val="28"/>
          <w:szCs w:val="28"/>
        </w:rPr>
        <w:t xml:space="preserve"> </w:t>
      </w:r>
    </w:p>
    <w:p w:rsidR="00BD1E36" w:rsidRDefault="00BD1E36" w:rsidP="00BD1E36">
      <w:pPr>
        <w:pStyle w:val="ConsPlusNormal"/>
        <w:ind w:firstLine="709"/>
        <w:jc w:val="both"/>
        <w:rPr>
          <w:rFonts w:ascii="Times New Roman" w:hAnsi="Times New Roman" w:cs="Times New Roman"/>
          <w:sz w:val="28"/>
          <w:szCs w:val="28"/>
        </w:rPr>
      </w:pPr>
      <w:r w:rsidRPr="00B371C8">
        <w:rPr>
          <w:rFonts w:ascii="Times New Roman" w:hAnsi="Times New Roman" w:cs="Times New Roman"/>
          <w:sz w:val="28"/>
          <w:szCs w:val="28"/>
        </w:rPr>
        <w:t>количество благоустроенных дворовых территорий, ед.;</w:t>
      </w:r>
    </w:p>
    <w:p w:rsidR="00BD1E36" w:rsidRDefault="00BD1E36" w:rsidP="00BD1E36">
      <w:pPr>
        <w:pStyle w:val="ConsPlusNormal"/>
        <w:ind w:firstLine="709"/>
        <w:jc w:val="both"/>
        <w:rPr>
          <w:rFonts w:ascii="Times New Roman" w:hAnsi="Times New Roman" w:cs="Times New Roman"/>
          <w:sz w:val="28"/>
          <w:szCs w:val="28"/>
        </w:rPr>
      </w:pPr>
      <w:r w:rsidRPr="00B371C8">
        <w:rPr>
          <w:rFonts w:ascii="Times New Roman" w:hAnsi="Times New Roman" w:cs="Times New Roman"/>
          <w:sz w:val="28"/>
          <w:szCs w:val="28"/>
        </w:rPr>
        <w:t xml:space="preserve">доля благоустроенных дворовых территорий от общего количества дворовых территорий, %; </w:t>
      </w:r>
    </w:p>
    <w:p w:rsidR="00BD1E36" w:rsidRDefault="00BD1E36" w:rsidP="00BD1E36">
      <w:pPr>
        <w:pStyle w:val="ConsPlusNormal"/>
        <w:ind w:firstLine="709"/>
        <w:jc w:val="both"/>
        <w:rPr>
          <w:rFonts w:ascii="Times New Roman" w:hAnsi="Times New Roman" w:cs="Times New Roman"/>
          <w:sz w:val="28"/>
          <w:szCs w:val="28"/>
        </w:rPr>
      </w:pPr>
      <w:r w:rsidRPr="00B371C8">
        <w:rPr>
          <w:rFonts w:ascii="Times New Roman" w:hAnsi="Times New Roman" w:cs="Times New Roman"/>
          <w:sz w:val="28"/>
          <w:szCs w:val="28"/>
        </w:rPr>
        <w:t xml:space="preserve">охват населения благоустроенными дворовыми территориями (доля населения, проживающего в жилищном фонде с благоустроенными дворовыми территориями, от общей численности населения муниципального образования), %; </w:t>
      </w:r>
    </w:p>
    <w:p w:rsidR="00BD1E36" w:rsidRDefault="00BD1E36" w:rsidP="00BD1E36">
      <w:pPr>
        <w:pStyle w:val="ConsPlusNormal"/>
        <w:ind w:firstLine="709"/>
        <w:jc w:val="both"/>
        <w:rPr>
          <w:rFonts w:ascii="Times New Roman" w:hAnsi="Times New Roman" w:cs="Times New Roman"/>
          <w:sz w:val="28"/>
          <w:szCs w:val="28"/>
        </w:rPr>
      </w:pPr>
      <w:r w:rsidRPr="00B371C8">
        <w:rPr>
          <w:rFonts w:ascii="Times New Roman" w:hAnsi="Times New Roman" w:cs="Times New Roman"/>
          <w:sz w:val="28"/>
          <w:szCs w:val="28"/>
        </w:rPr>
        <w:t xml:space="preserve">количество благоустроенных муниципальных территорий общего пользования, ед.; </w:t>
      </w:r>
    </w:p>
    <w:p w:rsidR="00BD1E36" w:rsidRDefault="00BD1E36" w:rsidP="00BD1E36">
      <w:pPr>
        <w:pStyle w:val="ConsPlusNormal"/>
        <w:ind w:firstLine="709"/>
        <w:jc w:val="both"/>
        <w:rPr>
          <w:rFonts w:ascii="Times New Roman" w:hAnsi="Times New Roman" w:cs="Times New Roman"/>
          <w:sz w:val="28"/>
          <w:szCs w:val="28"/>
        </w:rPr>
      </w:pPr>
      <w:r w:rsidRPr="00B371C8">
        <w:rPr>
          <w:rFonts w:ascii="Times New Roman" w:hAnsi="Times New Roman" w:cs="Times New Roman"/>
          <w:sz w:val="28"/>
          <w:szCs w:val="28"/>
        </w:rPr>
        <w:t xml:space="preserve">площадь благоустроенных муниципальных территорий общего пользования, га; </w:t>
      </w:r>
    </w:p>
    <w:p w:rsidR="00BD1E36" w:rsidRDefault="00BD1E36" w:rsidP="00BD1E36">
      <w:pPr>
        <w:pStyle w:val="ConsPlusNormal"/>
        <w:ind w:firstLine="709"/>
        <w:jc w:val="both"/>
        <w:rPr>
          <w:rFonts w:ascii="Times New Roman" w:hAnsi="Times New Roman" w:cs="Times New Roman"/>
          <w:sz w:val="28"/>
          <w:szCs w:val="28"/>
        </w:rPr>
      </w:pPr>
      <w:r w:rsidRPr="00B371C8">
        <w:rPr>
          <w:rFonts w:ascii="Times New Roman" w:hAnsi="Times New Roman" w:cs="Times New Roman"/>
          <w:sz w:val="28"/>
          <w:szCs w:val="28"/>
        </w:rPr>
        <w:t xml:space="preserve">доля площади благоустроенных муниципальных общественных территорий, %; </w:t>
      </w:r>
    </w:p>
    <w:p w:rsidR="00BD1E36" w:rsidRDefault="00BD1E36" w:rsidP="00BD1E36">
      <w:pPr>
        <w:pStyle w:val="a3"/>
        <w:ind w:firstLine="709"/>
        <w:jc w:val="both"/>
        <w:rPr>
          <w:szCs w:val="28"/>
        </w:rPr>
      </w:pPr>
      <w:r w:rsidRPr="00B371C8">
        <w:rPr>
          <w:szCs w:val="28"/>
        </w:rPr>
        <w:t>Реализация  Программы к 2022 году предполагает достижение следующих показателей:</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119"/>
        <w:gridCol w:w="850"/>
        <w:gridCol w:w="851"/>
        <w:gridCol w:w="850"/>
        <w:gridCol w:w="851"/>
        <w:gridCol w:w="850"/>
        <w:gridCol w:w="851"/>
        <w:gridCol w:w="1559"/>
      </w:tblGrid>
      <w:tr w:rsidR="00BD1E36" w:rsidRPr="00C22E14" w:rsidTr="00143482">
        <w:trPr>
          <w:trHeight w:val="754"/>
        </w:trPr>
        <w:tc>
          <w:tcPr>
            <w:tcW w:w="568" w:type="dxa"/>
            <w:vMerge w:val="restart"/>
            <w:shd w:val="clear" w:color="auto" w:fill="auto"/>
          </w:tcPr>
          <w:p w:rsidR="00BD1E36" w:rsidRPr="00D21633" w:rsidRDefault="00BD1E36" w:rsidP="00143482">
            <w:pPr>
              <w:jc w:val="center"/>
              <w:rPr>
                <w:rFonts w:ascii="Times New Roman" w:hAnsi="Times New Roman" w:cs="Times New Roman"/>
                <w:b/>
                <w:sz w:val="20"/>
                <w:szCs w:val="20"/>
              </w:rPr>
            </w:pPr>
            <w:r w:rsidRPr="00D21633">
              <w:rPr>
                <w:rFonts w:ascii="Times New Roman" w:hAnsi="Times New Roman" w:cs="Times New Roman"/>
                <w:b/>
                <w:sz w:val="20"/>
                <w:szCs w:val="20"/>
              </w:rPr>
              <w:t>№ п/п</w:t>
            </w:r>
          </w:p>
        </w:tc>
        <w:tc>
          <w:tcPr>
            <w:tcW w:w="3119" w:type="dxa"/>
            <w:vMerge w:val="restart"/>
            <w:shd w:val="clear" w:color="auto" w:fill="auto"/>
            <w:noWrap/>
          </w:tcPr>
          <w:p w:rsidR="00BD1E36" w:rsidRPr="00D21633" w:rsidRDefault="00BD1E36" w:rsidP="00143482">
            <w:pPr>
              <w:jc w:val="center"/>
              <w:rPr>
                <w:rFonts w:ascii="Times New Roman" w:hAnsi="Times New Roman" w:cs="Times New Roman"/>
                <w:b/>
                <w:sz w:val="20"/>
                <w:szCs w:val="20"/>
              </w:rPr>
            </w:pPr>
            <w:r w:rsidRPr="00D21633">
              <w:rPr>
                <w:rFonts w:ascii="Times New Roman" w:hAnsi="Times New Roman" w:cs="Times New Roman"/>
                <w:b/>
                <w:sz w:val="20"/>
                <w:szCs w:val="20"/>
              </w:rPr>
              <w:t>Наименование основных показателей эффективности</w:t>
            </w:r>
          </w:p>
        </w:tc>
        <w:tc>
          <w:tcPr>
            <w:tcW w:w="5103" w:type="dxa"/>
            <w:gridSpan w:val="6"/>
            <w:tcBorders>
              <w:bottom w:val="single" w:sz="4" w:space="0" w:color="auto"/>
            </w:tcBorders>
            <w:shd w:val="clear" w:color="auto" w:fill="auto"/>
          </w:tcPr>
          <w:p w:rsidR="00BD1E36" w:rsidRPr="00D21633" w:rsidRDefault="00BD1E36" w:rsidP="00143482">
            <w:pPr>
              <w:jc w:val="center"/>
              <w:rPr>
                <w:rFonts w:ascii="Times New Roman" w:hAnsi="Times New Roman" w:cs="Times New Roman"/>
                <w:b/>
                <w:sz w:val="20"/>
                <w:szCs w:val="20"/>
              </w:rPr>
            </w:pPr>
            <w:r w:rsidRPr="00D21633">
              <w:rPr>
                <w:rFonts w:ascii="Times New Roman" w:hAnsi="Times New Roman" w:cs="Times New Roman"/>
                <w:b/>
                <w:sz w:val="20"/>
                <w:szCs w:val="20"/>
              </w:rPr>
              <w:t>Годы реализации муниципальной программы</w:t>
            </w:r>
          </w:p>
        </w:tc>
        <w:tc>
          <w:tcPr>
            <w:tcW w:w="1559" w:type="dxa"/>
            <w:vMerge w:val="restart"/>
            <w:shd w:val="clear" w:color="auto" w:fill="auto"/>
          </w:tcPr>
          <w:p w:rsidR="00BD1E36" w:rsidRPr="00D21633" w:rsidRDefault="00BD1E36" w:rsidP="00143482">
            <w:pPr>
              <w:jc w:val="center"/>
              <w:rPr>
                <w:rFonts w:ascii="Times New Roman" w:hAnsi="Times New Roman" w:cs="Times New Roman"/>
                <w:b/>
              </w:rPr>
            </w:pPr>
            <w:r w:rsidRPr="00D21633">
              <w:rPr>
                <w:rFonts w:ascii="Times New Roman" w:hAnsi="Times New Roman" w:cs="Times New Roman"/>
                <w:b/>
              </w:rPr>
              <w:t>Ожидаемый конечный результат показателя эффективности, достигнутый за годы реализации муниципальной программы</w:t>
            </w:r>
          </w:p>
        </w:tc>
      </w:tr>
      <w:tr w:rsidR="00BD1E36" w:rsidRPr="00C22E14" w:rsidTr="00143482">
        <w:trPr>
          <w:trHeight w:val="456"/>
        </w:trPr>
        <w:tc>
          <w:tcPr>
            <w:tcW w:w="568" w:type="dxa"/>
            <w:vMerge/>
            <w:shd w:val="clear" w:color="auto" w:fill="auto"/>
          </w:tcPr>
          <w:p w:rsidR="00BD1E36" w:rsidRPr="00160B66" w:rsidRDefault="00BD1E36" w:rsidP="00143482">
            <w:pPr>
              <w:jc w:val="center"/>
              <w:rPr>
                <w:rFonts w:ascii="Times New Roman" w:hAnsi="Times New Roman" w:cs="Times New Roman"/>
                <w:sz w:val="26"/>
                <w:szCs w:val="26"/>
              </w:rPr>
            </w:pPr>
          </w:p>
        </w:tc>
        <w:tc>
          <w:tcPr>
            <w:tcW w:w="3119" w:type="dxa"/>
            <w:vMerge/>
            <w:shd w:val="clear" w:color="auto" w:fill="auto"/>
            <w:noWrap/>
          </w:tcPr>
          <w:p w:rsidR="00BD1E36" w:rsidRPr="00160B66" w:rsidRDefault="00BD1E36" w:rsidP="00143482">
            <w:pPr>
              <w:jc w:val="center"/>
              <w:rPr>
                <w:rFonts w:ascii="Times New Roman" w:hAnsi="Times New Roman" w:cs="Times New Roman"/>
                <w:sz w:val="26"/>
                <w:szCs w:val="26"/>
              </w:rPr>
            </w:pPr>
          </w:p>
        </w:tc>
        <w:tc>
          <w:tcPr>
            <w:tcW w:w="850" w:type="dxa"/>
            <w:vMerge w:val="restart"/>
            <w:shd w:val="clear" w:color="auto" w:fill="auto"/>
          </w:tcPr>
          <w:p w:rsidR="00BD1E36" w:rsidRPr="00D21633" w:rsidRDefault="00BD1E36" w:rsidP="00143482">
            <w:pPr>
              <w:jc w:val="center"/>
              <w:rPr>
                <w:rFonts w:ascii="Times New Roman" w:hAnsi="Times New Roman" w:cs="Times New Roman"/>
                <w:sz w:val="20"/>
                <w:szCs w:val="20"/>
              </w:rPr>
            </w:pPr>
            <w:r w:rsidRPr="00D21633">
              <w:rPr>
                <w:rFonts w:ascii="Times New Roman" w:hAnsi="Times New Roman" w:cs="Times New Roman"/>
                <w:sz w:val="20"/>
                <w:szCs w:val="20"/>
              </w:rPr>
              <w:t>Факт 2017 г.</w:t>
            </w:r>
          </w:p>
        </w:tc>
        <w:tc>
          <w:tcPr>
            <w:tcW w:w="4253" w:type="dxa"/>
            <w:gridSpan w:val="5"/>
            <w:tcBorders>
              <w:bottom w:val="single" w:sz="4" w:space="0" w:color="auto"/>
            </w:tcBorders>
            <w:shd w:val="clear" w:color="auto" w:fill="auto"/>
          </w:tcPr>
          <w:p w:rsidR="00BD1E36" w:rsidRPr="00D21633" w:rsidRDefault="00BD1E36" w:rsidP="00143482">
            <w:pPr>
              <w:jc w:val="center"/>
              <w:rPr>
                <w:rFonts w:ascii="Times New Roman" w:hAnsi="Times New Roman" w:cs="Times New Roman"/>
                <w:sz w:val="20"/>
                <w:szCs w:val="20"/>
              </w:rPr>
            </w:pPr>
            <w:r w:rsidRPr="00D21633">
              <w:rPr>
                <w:rFonts w:ascii="Times New Roman" w:hAnsi="Times New Roman" w:cs="Times New Roman"/>
                <w:sz w:val="20"/>
                <w:szCs w:val="20"/>
              </w:rPr>
              <w:t>План.</w:t>
            </w:r>
          </w:p>
        </w:tc>
        <w:tc>
          <w:tcPr>
            <w:tcW w:w="1559" w:type="dxa"/>
            <w:vMerge/>
            <w:shd w:val="clear" w:color="auto" w:fill="auto"/>
          </w:tcPr>
          <w:p w:rsidR="00BD1E36" w:rsidRPr="00160B66" w:rsidRDefault="00BD1E36" w:rsidP="00143482">
            <w:pPr>
              <w:rPr>
                <w:rFonts w:ascii="Times New Roman" w:hAnsi="Times New Roman" w:cs="Times New Roman"/>
                <w:sz w:val="28"/>
                <w:szCs w:val="28"/>
              </w:rPr>
            </w:pPr>
          </w:p>
        </w:tc>
      </w:tr>
      <w:tr w:rsidR="00BD1E36" w:rsidRPr="00C22E14" w:rsidTr="00143482">
        <w:trPr>
          <w:trHeight w:val="1248"/>
        </w:trPr>
        <w:tc>
          <w:tcPr>
            <w:tcW w:w="568" w:type="dxa"/>
            <w:vMerge/>
            <w:shd w:val="clear" w:color="auto" w:fill="auto"/>
          </w:tcPr>
          <w:p w:rsidR="00BD1E36" w:rsidRPr="00160B66" w:rsidRDefault="00BD1E36" w:rsidP="00143482">
            <w:pPr>
              <w:jc w:val="center"/>
              <w:rPr>
                <w:rFonts w:ascii="Times New Roman" w:hAnsi="Times New Roman" w:cs="Times New Roman"/>
                <w:sz w:val="26"/>
                <w:szCs w:val="26"/>
              </w:rPr>
            </w:pPr>
          </w:p>
        </w:tc>
        <w:tc>
          <w:tcPr>
            <w:tcW w:w="3119" w:type="dxa"/>
            <w:vMerge/>
            <w:shd w:val="clear" w:color="auto" w:fill="auto"/>
            <w:noWrap/>
          </w:tcPr>
          <w:p w:rsidR="00BD1E36" w:rsidRPr="00160B66" w:rsidRDefault="00BD1E36" w:rsidP="00143482">
            <w:pPr>
              <w:jc w:val="center"/>
              <w:rPr>
                <w:rFonts w:ascii="Times New Roman" w:hAnsi="Times New Roman" w:cs="Times New Roman"/>
                <w:sz w:val="26"/>
                <w:szCs w:val="26"/>
              </w:rPr>
            </w:pPr>
          </w:p>
        </w:tc>
        <w:tc>
          <w:tcPr>
            <w:tcW w:w="850" w:type="dxa"/>
            <w:vMerge/>
            <w:tcBorders>
              <w:bottom w:val="single" w:sz="4" w:space="0" w:color="auto"/>
            </w:tcBorders>
            <w:shd w:val="clear" w:color="auto" w:fill="auto"/>
          </w:tcPr>
          <w:p w:rsidR="00BD1E36" w:rsidRPr="00D21633" w:rsidRDefault="00BD1E36" w:rsidP="00143482">
            <w:pPr>
              <w:jc w:val="center"/>
              <w:rPr>
                <w:rFonts w:ascii="Times New Roman" w:hAnsi="Times New Roman" w:cs="Times New Roman"/>
                <w:sz w:val="20"/>
                <w:szCs w:val="20"/>
              </w:rPr>
            </w:pPr>
          </w:p>
        </w:tc>
        <w:tc>
          <w:tcPr>
            <w:tcW w:w="851" w:type="dxa"/>
            <w:tcBorders>
              <w:bottom w:val="single" w:sz="4" w:space="0" w:color="auto"/>
            </w:tcBorders>
            <w:shd w:val="clear" w:color="auto" w:fill="auto"/>
          </w:tcPr>
          <w:p w:rsidR="00BD1E36" w:rsidRPr="00D21633" w:rsidRDefault="00BD1E36" w:rsidP="00143482">
            <w:pPr>
              <w:jc w:val="center"/>
              <w:rPr>
                <w:rFonts w:ascii="Times New Roman" w:hAnsi="Times New Roman" w:cs="Times New Roman"/>
                <w:sz w:val="20"/>
                <w:szCs w:val="20"/>
              </w:rPr>
            </w:pPr>
            <w:r w:rsidRPr="00D21633">
              <w:rPr>
                <w:rFonts w:ascii="Times New Roman" w:hAnsi="Times New Roman" w:cs="Times New Roman"/>
                <w:sz w:val="20"/>
                <w:szCs w:val="20"/>
              </w:rPr>
              <w:t>2018г.</w:t>
            </w:r>
          </w:p>
        </w:tc>
        <w:tc>
          <w:tcPr>
            <w:tcW w:w="850" w:type="dxa"/>
            <w:tcBorders>
              <w:bottom w:val="single" w:sz="4" w:space="0" w:color="auto"/>
            </w:tcBorders>
            <w:shd w:val="clear" w:color="auto" w:fill="auto"/>
          </w:tcPr>
          <w:p w:rsidR="00BD1E36" w:rsidRPr="00D21633" w:rsidRDefault="00BD1E36" w:rsidP="00143482">
            <w:pPr>
              <w:jc w:val="center"/>
              <w:rPr>
                <w:rFonts w:ascii="Times New Roman" w:hAnsi="Times New Roman" w:cs="Times New Roman"/>
                <w:sz w:val="20"/>
                <w:szCs w:val="20"/>
              </w:rPr>
            </w:pPr>
            <w:r w:rsidRPr="00D21633">
              <w:rPr>
                <w:rFonts w:ascii="Times New Roman" w:hAnsi="Times New Roman" w:cs="Times New Roman"/>
                <w:sz w:val="20"/>
                <w:szCs w:val="20"/>
              </w:rPr>
              <w:t>2019г.</w:t>
            </w:r>
          </w:p>
        </w:tc>
        <w:tc>
          <w:tcPr>
            <w:tcW w:w="851" w:type="dxa"/>
            <w:tcBorders>
              <w:bottom w:val="single" w:sz="4" w:space="0" w:color="auto"/>
            </w:tcBorders>
            <w:shd w:val="clear" w:color="auto" w:fill="auto"/>
          </w:tcPr>
          <w:p w:rsidR="00BD1E36" w:rsidRPr="00D21633" w:rsidRDefault="00BD1E36" w:rsidP="00143482">
            <w:pPr>
              <w:jc w:val="center"/>
              <w:rPr>
                <w:rFonts w:ascii="Times New Roman" w:hAnsi="Times New Roman" w:cs="Times New Roman"/>
                <w:sz w:val="20"/>
                <w:szCs w:val="20"/>
              </w:rPr>
            </w:pPr>
            <w:r w:rsidRPr="00D21633">
              <w:rPr>
                <w:rFonts w:ascii="Times New Roman" w:hAnsi="Times New Roman" w:cs="Times New Roman"/>
                <w:sz w:val="20"/>
                <w:szCs w:val="20"/>
              </w:rPr>
              <w:t>2020г.</w:t>
            </w:r>
          </w:p>
        </w:tc>
        <w:tc>
          <w:tcPr>
            <w:tcW w:w="850" w:type="dxa"/>
            <w:tcBorders>
              <w:bottom w:val="single" w:sz="4" w:space="0" w:color="auto"/>
            </w:tcBorders>
            <w:shd w:val="clear" w:color="auto" w:fill="auto"/>
          </w:tcPr>
          <w:p w:rsidR="00BD1E36" w:rsidRPr="00D21633" w:rsidRDefault="00BD1E36" w:rsidP="00143482">
            <w:pPr>
              <w:jc w:val="center"/>
              <w:rPr>
                <w:rFonts w:ascii="Times New Roman" w:hAnsi="Times New Roman" w:cs="Times New Roman"/>
                <w:sz w:val="20"/>
                <w:szCs w:val="20"/>
              </w:rPr>
            </w:pPr>
            <w:r w:rsidRPr="00D21633">
              <w:rPr>
                <w:rFonts w:ascii="Times New Roman" w:hAnsi="Times New Roman" w:cs="Times New Roman"/>
                <w:sz w:val="20"/>
                <w:szCs w:val="20"/>
              </w:rPr>
              <w:t>2021г</w:t>
            </w:r>
            <w:r>
              <w:rPr>
                <w:rFonts w:ascii="Times New Roman" w:hAnsi="Times New Roman" w:cs="Times New Roman"/>
                <w:sz w:val="20"/>
                <w:szCs w:val="20"/>
              </w:rPr>
              <w:t>.</w:t>
            </w:r>
          </w:p>
        </w:tc>
        <w:tc>
          <w:tcPr>
            <w:tcW w:w="851" w:type="dxa"/>
            <w:tcBorders>
              <w:bottom w:val="single" w:sz="4" w:space="0" w:color="auto"/>
            </w:tcBorders>
            <w:shd w:val="clear" w:color="auto" w:fill="auto"/>
          </w:tcPr>
          <w:p w:rsidR="00BD1E36" w:rsidRPr="00D21633" w:rsidRDefault="00BD1E36" w:rsidP="00143482">
            <w:pPr>
              <w:jc w:val="center"/>
              <w:rPr>
                <w:rFonts w:ascii="Times New Roman" w:hAnsi="Times New Roman" w:cs="Times New Roman"/>
                <w:sz w:val="20"/>
                <w:szCs w:val="20"/>
              </w:rPr>
            </w:pPr>
            <w:r w:rsidRPr="00D21633">
              <w:rPr>
                <w:rFonts w:ascii="Times New Roman" w:hAnsi="Times New Roman" w:cs="Times New Roman"/>
                <w:sz w:val="20"/>
                <w:szCs w:val="20"/>
              </w:rPr>
              <w:t>2022 г.</w:t>
            </w:r>
          </w:p>
        </w:tc>
        <w:tc>
          <w:tcPr>
            <w:tcW w:w="1559" w:type="dxa"/>
            <w:tcBorders>
              <w:bottom w:val="single" w:sz="4" w:space="0" w:color="auto"/>
            </w:tcBorders>
            <w:shd w:val="clear" w:color="auto" w:fill="auto"/>
          </w:tcPr>
          <w:p w:rsidR="00BD1E36" w:rsidRPr="00160B66" w:rsidRDefault="00BD1E36" w:rsidP="00143482">
            <w:pPr>
              <w:rPr>
                <w:rFonts w:ascii="Times New Roman" w:hAnsi="Times New Roman" w:cs="Times New Roman"/>
                <w:sz w:val="28"/>
                <w:szCs w:val="28"/>
              </w:rPr>
            </w:pPr>
          </w:p>
        </w:tc>
      </w:tr>
      <w:tr w:rsidR="00BD1E36" w:rsidRPr="00D21633" w:rsidTr="00143482">
        <w:trPr>
          <w:trHeight w:val="405"/>
        </w:trPr>
        <w:tc>
          <w:tcPr>
            <w:tcW w:w="568"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1.</w:t>
            </w:r>
          </w:p>
        </w:tc>
        <w:tc>
          <w:tcPr>
            <w:tcW w:w="3119" w:type="dxa"/>
            <w:shd w:val="clear" w:color="auto" w:fill="auto"/>
            <w:noWrap/>
            <w:vAlign w:val="center"/>
          </w:tcPr>
          <w:p w:rsidR="00BD1E36" w:rsidRPr="00D21633" w:rsidRDefault="00BD1E36" w:rsidP="00143482">
            <w:pPr>
              <w:rPr>
                <w:rFonts w:ascii="Times New Roman" w:hAnsi="Times New Roman" w:cs="Times New Roman"/>
                <w:color w:val="000000"/>
                <w:sz w:val="20"/>
                <w:szCs w:val="20"/>
              </w:rPr>
            </w:pPr>
            <w:r w:rsidRPr="00D21633">
              <w:rPr>
                <w:rFonts w:ascii="Times New Roman" w:hAnsi="Times New Roman" w:cs="Times New Roman"/>
                <w:color w:val="000000"/>
                <w:sz w:val="20"/>
                <w:szCs w:val="20"/>
              </w:rPr>
              <w:t xml:space="preserve">Количество благоустроенных дворовых территорий, ед. </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104</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10</w:t>
            </w:r>
          </w:p>
        </w:tc>
        <w:tc>
          <w:tcPr>
            <w:tcW w:w="850" w:type="dxa"/>
            <w:shd w:val="clear" w:color="auto" w:fill="auto"/>
          </w:tcPr>
          <w:p w:rsidR="00BD1E36" w:rsidRDefault="00BD1E36" w:rsidP="00143482">
            <w:pPr>
              <w:jc w:val="center"/>
            </w:pPr>
            <w:r w:rsidRPr="00AC4C2A">
              <w:rPr>
                <w:rFonts w:ascii="Times New Roman" w:hAnsi="Times New Roman" w:cs="Times New Roman"/>
                <w:sz w:val="22"/>
                <w:szCs w:val="22"/>
              </w:rPr>
              <w:t>10</w:t>
            </w:r>
          </w:p>
        </w:tc>
        <w:tc>
          <w:tcPr>
            <w:tcW w:w="851" w:type="dxa"/>
            <w:shd w:val="clear" w:color="auto" w:fill="auto"/>
          </w:tcPr>
          <w:p w:rsidR="00BD1E36" w:rsidRDefault="00BD1E36" w:rsidP="00143482">
            <w:pPr>
              <w:jc w:val="center"/>
            </w:pPr>
            <w:r w:rsidRPr="00AC4C2A">
              <w:rPr>
                <w:rFonts w:ascii="Times New Roman" w:hAnsi="Times New Roman" w:cs="Times New Roman"/>
                <w:sz w:val="22"/>
                <w:szCs w:val="22"/>
              </w:rPr>
              <w:t>10</w:t>
            </w:r>
          </w:p>
        </w:tc>
        <w:tc>
          <w:tcPr>
            <w:tcW w:w="850" w:type="dxa"/>
            <w:shd w:val="clear" w:color="auto" w:fill="auto"/>
          </w:tcPr>
          <w:p w:rsidR="00BD1E36" w:rsidRDefault="00BD1E36" w:rsidP="00143482">
            <w:pPr>
              <w:jc w:val="center"/>
            </w:pPr>
            <w:r w:rsidRPr="00AC4C2A">
              <w:rPr>
                <w:rFonts w:ascii="Times New Roman" w:hAnsi="Times New Roman" w:cs="Times New Roman"/>
                <w:sz w:val="22"/>
                <w:szCs w:val="22"/>
              </w:rPr>
              <w:t>10</w:t>
            </w:r>
          </w:p>
        </w:tc>
        <w:tc>
          <w:tcPr>
            <w:tcW w:w="851" w:type="dxa"/>
            <w:shd w:val="clear" w:color="auto" w:fill="auto"/>
          </w:tcPr>
          <w:p w:rsidR="00BD1E36" w:rsidRDefault="00BD1E36" w:rsidP="00143482">
            <w:pPr>
              <w:jc w:val="center"/>
            </w:pPr>
            <w:r w:rsidRPr="00AC4C2A">
              <w:rPr>
                <w:rFonts w:ascii="Times New Roman" w:hAnsi="Times New Roman" w:cs="Times New Roman"/>
                <w:sz w:val="22"/>
                <w:szCs w:val="22"/>
              </w:rPr>
              <w:t>10</w:t>
            </w:r>
          </w:p>
        </w:tc>
        <w:tc>
          <w:tcPr>
            <w:tcW w:w="1559"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154</w:t>
            </w:r>
          </w:p>
        </w:tc>
      </w:tr>
      <w:tr w:rsidR="00BD1E36" w:rsidRPr="00D21633" w:rsidTr="00143482">
        <w:trPr>
          <w:trHeight w:val="420"/>
        </w:trPr>
        <w:tc>
          <w:tcPr>
            <w:tcW w:w="568"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2.</w:t>
            </w:r>
          </w:p>
        </w:tc>
        <w:tc>
          <w:tcPr>
            <w:tcW w:w="3119" w:type="dxa"/>
            <w:shd w:val="clear" w:color="auto" w:fill="auto"/>
          </w:tcPr>
          <w:p w:rsidR="00BD1E36" w:rsidRPr="00D21633" w:rsidRDefault="00BD1E36" w:rsidP="00143482">
            <w:pPr>
              <w:rPr>
                <w:rFonts w:ascii="Times New Roman" w:hAnsi="Times New Roman" w:cs="Times New Roman"/>
                <w:color w:val="000000"/>
                <w:sz w:val="20"/>
                <w:szCs w:val="20"/>
              </w:rPr>
            </w:pPr>
            <w:r w:rsidRPr="00D21633">
              <w:rPr>
                <w:rFonts w:ascii="Times New Roman" w:hAnsi="Times New Roman" w:cs="Times New Roman"/>
                <w:color w:val="000000"/>
                <w:sz w:val="20"/>
                <w:szCs w:val="20"/>
              </w:rPr>
              <w:t>Доля благоустроенных дворовых  территорий от общего количества дворовых территорий, %</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19,9</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21,82</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23,74</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25,7</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27,6</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29,5</w:t>
            </w:r>
          </w:p>
        </w:tc>
        <w:tc>
          <w:tcPr>
            <w:tcW w:w="1559"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29,5</w:t>
            </w:r>
          </w:p>
        </w:tc>
      </w:tr>
      <w:tr w:rsidR="00BD1E36" w:rsidRPr="00D21633" w:rsidTr="00143482">
        <w:trPr>
          <w:trHeight w:val="495"/>
        </w:trPr>
        <w:tc>
          <w:tcPr>
            <w:tcW w:w="568"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3.</w:t>
            </w:r>
          </w:p>
        </w:tc>
        <w:tc>
          <w:tcPr>
            <w:tcW w:w="3119" w:type="dxa"/>
            <w:shd w:val="clear" w:color="auto" w:fill="auto"/>
          </w:tcPr>
          <w:p w:rsidR="00BD1E36" w:rsidRPr="00D21633" w:rsidRDefault="00BD1E36" w:rsidP="00143482">
            <w:pPr>
              <w:rPr>
                <w:rFonts w:ascii="Times New Roman" w:hAnsi="Times New Roman" w:cs="Times New Roman"/>
                <w:color w:val="000000"/>
                <w:sz w:val="20"/>
                <w:szCs w:val="20"/>
              </w:rPr>
            </w:pPr>
            <w:r w:rsidRPr="00D21633">
              <w:rPr>
                <w:rFonts w:ascii="Times New Roman" w:hAnsi="Times New Roman" w:cs="Times New Roman"/>
                <w:color w:val="000000"/>
                <w:sz w:val="20"/>
                <w:szCs w:val="20"/>
              </w:rPr>
              <w:t xml:space="preserve">Охват населения благоустроенными дворовыми территориями (доля населения, </w:t>
            </w:r>
            <w:r w:rsidRPr="00D21633">
              <w:rPr>
                <w:rFonts w:ascii="Times New Roman" w:hAnsi="Times New Roman" w:cs="Times New Roman"/>
                <w:color w:val="000000"/>
                <w:sz w:val="20"/>
                <w:szCs w:val="20"/>
              </w:rPr>
              <w:lastRenderedPageBreak/>
              <w:t xml:space="preserve">проживающего в жилищном фонде с благоустроенными дворовыми территориями от общей численности населения муниципального образования), % </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lastRenderedPageBreak/>
              <w:t>30</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30,5</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30,9</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31,4</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31,8</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32,3</w:t>
            </w:r>
          </w:p>
        </w:tc>
        <w:tc>
          <w:tcPr>
            <w:tcW w:w="1559"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32,3</w:t>
            </w:r>
          </w:p>
        </w:tc>
      </w:tr>
      <w:tr w:rsidR="00BD1E36" w:rsidRPr="00D21633" w:rsidTr="00143482">
        <w:trPr>
          <w:trHeight w:val="555"/>
        </w:trPr>
        <w:tc>
          <w:tcPr>
            <w:tcW w:w="568"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lastRenderedPageBreak/>
              <w:t>4.</w:t>
            </w:r>
          </w:p>
        </w:tc>
        <w:tc>
          <w:tcPr>
            <w:tcW w:w="3119" w:type="dxa"/>
            <w:shd w:val="clear" w:color="auto" w:fill="auto"/>
          </w:tcPr>
          <w:p w:rsidR="00BD1E36" w:rsidRPr="00D21633" w:rsidRDefault="00BD1E36" w:rsidP="00143482">
            <w:pPr>
              <w:rPr>
                <w:rFonts w:ascii="Times New Roman" w:hAnsi="Times New Roman" w:cs="Times New Roman"/>
                <w:color w:val="000000"/>
                <w:sz w:val="20"/>
                <w:szCs w:val="20"/>
              </w:rPr>
            </w:pPr>
            <w:r w:rsidRPr="00D21633">
              <w:rPr>
                <w:rFonts w:ascii="Times New Roman" w:hAnsi="Times New Roman" w:cs="Times New Roman"/>
                <w:color w:val="000000"/>
                <w:sz w:val="20"/>
                <w:szCs w:val="20"/>
              </w:rPr>
              <w:t>Количество благоустроенных муниципальных территорий общего пользования, ед.</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185</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2</w:t>
            </w:r>
          </w:p>
        </w:tc>
        <w:tc>
          <w:tcPr>
            <w:tcW w:w="850" w:type="dxa"/>
            <w:shd w:val="clear" w:color="auto" w:fill="auto"/>
          </w:tcPr>
          <w:p w:rsidR="00BD1E36" w:rsidRDefault="00BD1E36" w:rsidP="00143482">
            <w:pPr>
              <w:jc w:val="center"/>
            </w:pPr>
            <w:r w:rsidRPr="00612465">
              <w:rPr>
                <w:rFonts w:ascii="Times New Roman" w:hAnsi="Times New Roman" w:cs="Times New Roman"/>
                <w:sz w:val="22"/>
                <w:szCs w:val="22"/>
              </w:rPr>
              <w:t>2</w:t>
            </w:r>
          </w:p>
        </w:tc>
        <w:tc>
          <w:tcPr>
            <w:tcW w:w="851" w:type="dxa"/>
            <w:shd w:val="clear" w:color="auto" w:fill="auto"/>
          </w:tcPr>
          <w:p w:rsidR="00BD1E36" w:rsidRDefault="00BD1E36" w:rsidP="00143482">
            <w:pPr>
              <w:jc w:val="center"/>
            </w:pPr>
            <w:r w:rsidRPr="00612465">
              <w:rPr>
                <w:rFonts w:ascii="Times New Roman" w:hAnsi="Times New Roman" w:cs="Times New Roman"/>
                <w:sz w:val="22"/>
                <w:szCs w:val="22"/>
              </w:rPr>
              <w:t>2</w:t>
            </w:r>
          </w:p>
        </w:tc>
        <w:tc>
          <w:tcPr>
            <w:tcW w:w="850" w:type="dxa"/>
            <w:shd w:val="clear" w:color="auto" w:fill="auto"/>
          </w:tcPr>
          <w:p w:rsidR="00BD1E36" w:rsidRDefault="00BD1E36" w:rsidP="00143482">
            <w:pPr>
              <w:jc w:val="center"/>
            </w:pPr>
            <w:r w:rsidRPr="00612465">
              <w:rPr>
                <w:rFonts w:ascii="Times New Roman" w:hAnsi="Times New Roman" w:cs="Times New Roman"/>
                <w:sz w:val="22"/>
                <w:szCs w:val="22"/>
              </w:rPr>
              <w:t>2</w:t>
            </w:r>
          </w:p>
        </w:tc>
        <w:tc>
          <w:tcPr>
            <w:tcW w:w="851" w:type="dxa"/>
            <w:shd w:val="clear" w:color="auto" w:fill="auto"/>
          </w:tcPr>
          <w:p w:rsidR="00BD1E36" w:rsidRDefault="00BD1E36" w:rsidP="00143482">
            <w:pPr>
              <w:jc w:val="center"/>
            </w:pPr>
            <w:r w:rsidRPr="00612465">
              <w:rPr>
                <w:rFonts w:ascii="Times New Roman" w:hAnsi="Times New Roman" w:cs="Times New Roman"/>
                <w:sz w:val="22"/>
                <w:szCs w:val="22"/>
              </w:rPr>
              <w:t>2</w:t>
            </w:r>
          </w:p>
        </w:tc>
        <w:tc>
          <w:tcPr>
            <w:tcW w:w="1559"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195</w:t>
            </w:r>
          </w:p>
        </w:tc>
      </w:tr>
      <w:tr w:rsidR="00BD1E36" w:rsidRPr="00D21633" w:rsidTr="00143482">
        <w:trPr>
          <w:trHeight w:val="840"/>
        </w:trPr>
        <w:tc>
          <w:tcPr>
            <w:tcW w:w="568"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 xml:space="preserve">5. </w:t>
            </w:r>
          </w:p>
        </w:tc>
        <w:tc>
          <w:tcPr>
            <w:tcW w:w="3119" w:type="dxa"/>
            <w:shd w:val="clear" w:color="auto" w:fill="auto"/>
          </w:tcPr>
          <w:p w:rsidR="00BD1E36" w:rsidRPr="00D21633" w:rsidRDefault="00BD1E36" w:rsidP="00143482">
            <w:pPr>
              <w:rPr>
                <w:rFonts w:ascii="Times New Roman" w:hAnsi="Times New Roman" w:cs="Times New Roman"/>
                <w:color w:val="000000"/>
                <w:sz w:val="20"/>
                <w:szCs w:val="20"/>
              </w:rPr>
            </w:pPr>
            <w:r w:rsidRPr="00D21633">
              <w:rPr>
                <w:rFonts w:ascii="Times New Roman" w:hAnsi="Times New Roman" w:cs="Times New Roman"/>
                <w:color w:val="000000"/>
                <w:sz w:val="20"/>
                <w:szCs w:val="20"/>
              </w:rPr>
              <w:t>Площадь благоустроенных муниципальных территорий общего пользования, га</w:t>
            </w:r>
          </w:p>
        </w:tc>
        <w:tc>
          <w:tcPr>
            <w:tcW w:w="850" w:type="dxa"/>
            <w:shd w:val="clear" w:color="auto" w:fill="auto"/>
            <w:noWrap/>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97,6</w:t>
            </w:r>
          </w:p>
        </w:tc>
        <w:tc>
          <w:tcPr>
            <w:tcW w:w="851" w:type="dxa"/>
            <w:shd w:val="clear" w:color="auto" w:fill="auto"/>
            <w:noWrap/>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98,73</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99,86</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100,8</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102,6</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104,03</w:t>
            </w:r>
          </w:p>
        </w:tc>
        <w:tc>
          <w:tcPr>
            <w:tcW w:w="1559"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104,03</w:t>
            </w:r>
          </w:p>
        </w:tc>
      </w:tr>
      <w:tr w:rsidR="00BD1E36" w:rsidRPr="00D21633" w:rsidTr="00143482">
        <w:trPr>
          <w:trHeight w:val="904"/>
        </w:trPr>
        <w:tc>
          <w:tcPr>
            <w:tcW w:w="568" w:type="dxa"/>
            <w:shd w:val="clear" w:color="auto" w:fill="auto"/>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6.</w:t>
            </w:r>
          </w:p>
        </w:tc>
        <w:tc>
          <w:tcPr>
            <w:tcW w:w="3119" w:type="dxa"/>
            <w:shd w:val="clear" w:color="auto" w:fill="auto"/>
          </w:tcPr>
          <w:p w:rsidR="00BD1E36" w:rsidRPr="00D21633" w:rsidRDefault="00BD1E36" w:rsidP="00143482">
            <w:pPr>
              <w:rPr>
                <w:rFonts w:ascii="Times New Roman" w:hAnsi="Times New Roman" w:cs="Times New Roman"/>
                <w:color w:val="000000"/>
                <w:sz w:val="20"/>
                <w:szCs w:val="20"/>
              </w:rPr>
            </w:pPr>
            <w:r w:rsidRPr="00D21633">
              <w:rPr>
                <w:rFonts w:ascii="Times New Roman" w:hAnsi="Times New Roman" w:cs="Times New Roman"/>
                <w:color w:val="000000"/>
                <w:sz w:val="20"/>
                <w:szCs w:val="20"/>
              </w:rPr>
              <w:t xml:space="preserve">Доля площади благоустроенных муниципальных общественных территорий, % </w:t>
            </w:r>
          </w:p>
        </w:tc>
        <w:tc>
          <w:tcPr>
            <w:tcW w:w="850" w:type="dxa"/>
            <w:shd w:val="clear" w:color="auto" w:fill="auto"/>
            <w:noWrap/>
          </w:tcPr>
          <w:p w:rsidR="00BD1E36" w:rsidRPr="00D21633" w:rsidRDefault="00BD1E36" w:rsidP="00143482">
            <w:pPr>
              <w:jc w:val="center"/>
              <w:rPr>
                <w:rFonts w:ascii="Times New Roman" w:hAnsi="Times New Roman" w:cs="Times New Roman"/>
                <w:sz w:val="22"/>
                <w:szCs w:val="22"/>
              </w:rPr>
            </w:pPr>
            <w:r w:rsidRPr="00D21633">
              <w:rPr>
                <w:rFonts w:ascii="Times New Roman" w:hAnsi="Times New Roman" w:cs="Times New Roman"/>
                <w:sz w:val="22"/>
                <w:szCs w:val="22"/>
              </w:rPr>
              <w:t>82</w:t>
            </w:r>
          </w:p>
        </w:tc>
        <w:tc>
          <w:tcPr>
            <w:tcW w:w="851" w:type="dxa"/>
            <w:shd w:val="clear" w:color="auto" w:fill="auto"/>
            <w:noWrap/>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83,7</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85,4</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87,1</w:t>
            </w:r>
          </w:p>
        </w:tc>
        <w:tc>
          <w:tcPr>
            <w:tcW w:w="850"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88,7</w:t>
            </w:r>
          </w:p>
        </w:tc>
        <w:tc>
          <w:tcPr>
            <w:tcW w:w="851"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90,6</w:t>
            </w:r>
          </w:p>
        </w:tc>
        <w:tc>
          <w:tcPr>
            <w:tcW w:w="1559" w:type="dxa"/>
            <w:shd w:val="clear" w:color="auto" w:fill="auto"/>
          </w:tcPr>
          <w:p w:rsidR="00BD1E36" w:rsidRPr="00D21633" w:rsidRDefault="00BD1E36" w:rsidP="00143482">
            <w:pPr>
              <w:jc w:val="center"/>
              <w:rPr>
                <w:rFonts w:ascii="Times New Roman" w:hAnsi="Times New Roman" w:cs="Times New Roman"/>
                <w:sz w:val="22"/>
                <w:szCs w:val="22"/>
              </w:rPr>
            </w:pPr>
            <w:r>
              <w:rPr>
                <w:rFonts w:ascii="Times New Roman" w:hAnsi="Times New Roman" w:cs="Times New Roman"/>
                <w:sz w:val="22"/>
                <w:szCs w:val="22"/>
              </w:rPr>
              <w:t>90,6</w:t>
            </w:r>
          </w:p>
        </w:tc>
      </w:tr>
    </w:tbl>
    <w:p w:rsidR="00BD1E36" w:rsidRDefault="00BD1E36" w:rsidP="00BD1E36">
      <w:pPr>
        <w:pStyle w:val="a3"/>
        <w:ind w:firstLine="709"/>
        <w:jc w:val="both"/>
        <w:rPr>
          <w:szCs w:val="28"/>
        </w:rPr>
      </w:pPr>
    </w:p>
    <w:p w:rsidR="00BD1E36" w:rsidRPr="00A02654" w:rsidRDefault="00BD1E36" w:rsidP="00BD1E36">
      <w:pPr>
        <w:pStyle w:val="ConsPlusNormal"/>
        <w:ind w:firstLine="708"/>
        <w:jc w:val="both"/>
        <w:rPr>
          <w:rFonts w:ascii="Times New Roman" w:hAnsi="Times New Roman"/>
          <w:sz w:val="28"/>
          <w:szCs w:val="28"/>
        </w:rPr>
      </w:pPr>
      <w:r w:rsidRPr="00A02654">
        <w:rPr>
          <w:rFonts w:ascii="Times New Roman" w:hAnsi="Times New Roman"/>
          <w:sz w:val="28"/>
          <w:szCs w:val="28"/>
        </w:rPr>
        <w:t xml:space="preserve">В результате реализации мероприятий Программы ожидается: </w:t>
      </w:r>
    </w:p>
    <w:p w:rsidR="00BD1E36" w:rsidRPr="00A02654" w:rsidRDefault="00BD1E36" w:rsidP="00BD1E36">
      <w:pPr>
        <w:pStyle w:val="a3"/>
        <w:ind w:firstLine="709"/>
        <w:jc w:val="both"/>
        <w:rPr>
          <w:szCs w:val="28"/>
        </w:rPr>
      </w:pPr>
      <w:r w:rsidRPr="00A02654">
        <w:rPr>
          <w:szCs w:val="28"/>
        </w:rPr>
        <w:t xml:space="preserve">- повышение уровня комфортности проживания населения; </w:t>
      </w:r>
    </w:p>
    <w:p w:rsidR="00BD1E36" w:rsidRPr="00A02654" w:rsidRDefault="00BD1E36" w:rsidP="00BD1E36">
      <w:pPr>
        <w:pStyle w:val="a3"/>
        <w:ind w:firstLine="709"/>
        <w:jc w:val="both"/>
        <w:rPr>
          <w:szCs w:val="28"/>
        </w:rPr>
      </w:pPr>
      <w:r w:rsidRPr="00A02654">
        <w:rPr>
          <w:szCs w:val="28"/>
        </w:rPr>
        <w:t xml:space="preserve">- повышение качества жилищно-коммунальных услуг; </w:t>
      </w:r>
    </w:p>
    <w:p w:rsidR="00BD1E36" w:rsidRPr="00A02654" w:rsidRDefault="00BD1E36" w:rsidP="00BD1E36">
      <w:pPr>
        <w:pStyle w:val="a3"/>
        <w:ind w:firstLine="709"/>
        <w:jc w:val="both"/>
        <w:rPr>
          <w:szCs w:val="28"/>
        </w:rPr>
      </w:pPr>
      <w:r w:rsidRPr="00A02654">
        <w:rPr>
          <w:szCs w:val="28"/>
        </w:rPr>
        <w:t xml:space="preserve">- улучшение организации досуга всех возрастных групп населения; </w:t>
      </w:r>
    </w:p>
    <w:p w:rsidR="00BD1E36" w:rsidRPr="00A02654" w:rsidRDefault="00BD1E36" w:rsidP="00BD1E36">
      <w:pPr>
        <w:pStyle w:val="a3"/>
        <w:ind w:firstLine="709"/>
        <w:jc w:val="both"/>
        <w:rPr>
          <w:szCs w:val="28"/>
        </w:rPr>
      </w:pPr>
      <w:r w:rsidRPr="00A02654">
        <w:rPr>
          <w:szCs w:val="28"/>
        </w:rPr>
        <w:t xml:space="preserve">- улучшение экологических, санитарных, функциональных и эстетических качеств городской среды; </w:t>
      </w:r>
    </w:p>
    <w:p w:rsidR="00BD1E36" w:rsidRPr="00A02654" w:rsidRDefault="00BD1E36" w:rsidP="00BD1E36">
      <w:pPr>
        <w:pStyle w:val="a3"/>
        <w:ind w:firstLine="709"/>
        <w:jc w:val="both"/>
        <w:rPr>
          <w:szCs w:val="28"/>
        </w:rPr>
      </w:pPr>
      <w:r w:rsidRPr="00A02654">
        <w:rPr>
          <w:szCs w:val="28"/>
        </w:rPr>
        <w:t xml:space="preserve">-привлечение общественности и населения к решению задач благоустройства городских и дворовых территорий; </w:t>
      </w:r>
    </w:p>
    <w:p w:rsidR="00BD1E36" w:rsidRDefault="00BD1E36" w:rsidP="00BD1E36">
      <w:pPr>
        <w:pStyle w:val="a3"/>
        <w:ind w:firstLine="709"/>
        <w:jc w:val="both"/>
        <w:rPr>
          <w:szCs w:val="28"/>
        </w:rPr>
      </w:pPr>
      <w:r w:rsidRPr="00A02654">
        <w:rPr>
          <w:szCs w:val="28"/>
        </w:rPr>
        <w:t>- воспитание бережного отношения и создание условий для расширения инициативы жителей в сфере благоустройства, а также развитие их творческого по</w:t>
      </w:r>
      <w:r>
        <w:rPr>
          <w:szCs w:val="28"/>
        </w:rPr>
        <w:t>тенциала;</w:t>
      </w:r>
    </w:p>
    <w:p w:rsidR="00BD1E36" w:rsidRPr="00A02654" w:rsidRDefault="00BD1E36" w:rsidP="00BD1E36">
      <w:pPr>
        <w:pStyle w:val="a3"/>
        <w:ind w:firstLine="709"/>
        <w:jc w:val="both"/>
        <w:rPr>
          <w:szCs w:val="28"/>
        </w:rPr>
      </w:pPr>
      <w:r>
        <w:rPr>
          <w:szCs w:val="28"/>
        </w:rPr>
        <w:t>- улучшение</w:t>
      </w:r>
      <w:r w:rsidRPr="00BE7BEC">
        <w:rPr>
          <w:szCs w:val="28"/>
        </w:rPr>
        <w:t xml:space="preserve"> </w:t>
      </w:r>
      <w:r w:rsidRPr="00A02654">
        <w:rPr>
          <w:szCs w:val="28"/>
        </w:rPr>
        <w:t>условий для ма</w:t>
      </w:r>
      <w:r>
        <w:rPr>
          <w:szCs w:val="28"/>
        </w:rPr>
        <w:t>ломобильных групп населения</w:t>
      </w:r>
      <w:r w:rsidRPr="00A02654">
        <w:rPr>
          <w:szCs w:val="28"/>
        </w:rPr>
        <w:t>.</w:t>
      </w:r>
    </w:p>
    <w:p w:rsidR="00BD1E36" w:rsidRPr="00421BB1" w:rsidRDefault="00BD1E36" w:rsidP="00BD1E36">
      <w:pPr>
        <w:pStyle w:val="a3"/>
        <w:rPr>
          <w:szCs w:val="28"/>
        </w:rPr>
      </w:pPr>
    </w:p>
    <w:p w:rsidR="00BD1E36" w:rsidRDefault="00BD1E36" w:rsidP="00BD1E3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Раздел V. ПЕРЕЧЕНЬ И КРАТКОЕ ОПИСАНИЕ МЕРОПРИЯТИЙ </w:t>
      </w:r>
    </w:p>
    <w:p w:rsidR="00BD1E36" w:rsidRDefault="00BD1E36" w:rsidP="00BD1E36">
      <w:pPr>
        <w:pStyle w:val="ConsPlusNormal"/>
        <w:jc w:val="center"/>
        <w:rPr>
          <w:rFonts w:ascii="Times New Roman" w:hAnsi="Times New Roman" w:cs="Times New Roman"/>
          <w:sz w:val="28"/>
          <w:szCs w:val="28"/>
        </w:rPr>
      </w:pPr>
      <w:r>
        <w:rPr>
          <w:rFonts w:ascii="Times New Roman" w:hAnsi="Times New Roman" w:cs="Times New Roman"/>
          <w:sz w:val="28"/>
          <w:szCs w:val="28"/>
        </w:rPr>
        <w:t>МУНИЦИПАЛЬНОЙ ПРОГРАММЫ</w:t>
      </w:r>
    </w:p>
    <w:p w:rsidR="00BD1E36" w:rsidRPr="00940EFB" w:rsidRDefault="00BD1E36" w:rsidP="00BD1E36">
      <w:pPr>
        <w:pStyle w:val="ConsPlusNormal"/>
        <w:jc w:val="both"/>
        <w:rPr>
          <w:rFonts w:ascii="Times New Roman" w:hAnsi="Times New Roman" w:cs="Times New Roman"/>
          <w:sz w:val="28"/>
          <w:szCs w:val="28"/>
        </w:rPr>
      </w:pPr>
    </w:p>
    <w:p w:rsidR="00BD1E36" w:rsidRPr="00940EFB" w:rsidRDefault="00BD1E36" w:rsidP="00BD1E36">
      <w:pPr>
        <w:ind w:firstLine="746"/>
        <w:jc w:val="both"/>
        <w:rPr>
          <w:rFonts w:ascii="Times New Roman" w:hAnsi="Times New Roman" w:cs="Times New Roman"/>
          <w:sz w:val="28"/>
          <w:szCs w:val="28"/>
        </w:rPr>
      </w:pPr>
      <w:r w:rsidRPr="00940EFB">
        <w:rPr>
          <w:rFonts w:ascii="Times New Roman" w:hAnsi="Times New Roman" w:cs="Times New Roman"/>
          <w:sz w:val="28"/>
          <w:szCs w:val="28"/>
          <w:lang w:eastAsia="zh-CN"/>
        </w:rPr>
        <w:t xml:space="preserve"> </w:t>
      </w:r>
      <w:r w:rsidRPr="00940EFB">
        <w:rPr>
          <w:rFonts w:ascii="Times New Roman" w:hAnsi="Times New Roman" w:cs="Times New Roman"/>
          <w:sz w:val="28"/>
          <w:szCs w:val="28"/>
        </w:rPr>
        <w:t>В ходе реализации муниципальной программы предусматривается организация и проведение основных мероприятий по благоустройству общественных территорий города Туапсе, а также дворовых территорий многоквартирных домов.</w:t>
      </w:r>
    </w:p>
    <w:p w:rsidR="00BD1E36" w:rsidRPr="00940EFB" w:rsidRDefault="00BD1E36" w:rsidP="00BD1E36">
      <w:pPr>
        <w:shd w:val="clear" w:color="auto" w:fill="FFFFFF"/>
        <w:autoSpaceDN w:val="0"/>
        <w:adjustRightInd w:val="0"/>
        <w:ind w:firstLine="746"/>
        <w:jc w:val="both"/>
        <w:rPr>
          <w:rFonts w:ascii="Times New Roman" w:hAnsi="Times New Roman" w:cs="Times New Roman"/>
          <w:sz w:val="28"/>
          <w:szCs w:val="28"/>
        </w:rPr>
      </w:pPr>
      <w:r w:rsidRPr="00940EFB">
        <w:rPr>
          <w:rFonts w:ascii="Times New Roman" w:hAnsi="Times New Roman" w:cs="Times New Roman"/>
          <w:sz w:val="28"/>
          <w:szCs w:val="28"/>
        </w:rPr>
        <w:t>Основные мероприятия муниципальной программы направлены на решение основных задач по благоустройству общественных территорий, а также дворовых территорий многоквартирных домов.</w:t>
      </w:r>
    </w:p>
    <w:p w:rsidR="00BD1E36" w:rsidRPr="00BD53B0" w:rsidRDefault="00BD1E36" w:rsidP="00BD1E3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lang w:eastAsia="zh-CN"/>
        </w:rPr>
        <w:t>Р</w:t>
      </w:r>
      <w:r w:rsidRPr="00BD53B0">
        <w:rPr>
          <w:rFonts w:ascii="Times New Roman" w:hAnsi="Times New Roman" w:cs="Times New Roman"/>
          <w:sz w:val="28"/>
          <w:szCs w:val="28"/>
          <w:lang w:eastAsia="zh-CN"/>
        </w:rPr>
        <w:t>еализаци</w:t>
      </w:r>
      <w:r>
        <w:rPr>
          <w:rFonts w:ascii="Times New Roman" w:hAnsi="Times New Roman" w:cs="Times New Roman"/>
          <w:sz w:val="28"/>
          <w:szCs w:val="28"/>
          <w:lang w:eastAsia="zh-CN"/>
        </w:rPr>
        <w:t xml:space="preserve">я </w:t>
      </w:r>
      <w:r w:rsidRPr="00BD53B0">
        <w:rPr>
          <w:rFonts w:ascii="Times New Roman" w:hAnsi="Times New Roman" w:cs="Times New Roman"/>
          <w:sz w:val="28"/>
          <w:szCs w:val="28"/>
          <w:lang w:eastAsia="zh-CN"/>
        </w:rPr>
        <w:t xml:space="preserve"> программы предусматривает ежегодное формирование рабочих документов: организационного плана действий по реализации мероприятий, перечня проектов по реализации программных мероприятий, проведения конкурсов на исполнение конкретных проектов, проектов соглашений (договоров), заключаемых с исполнителями программных мероприятий по итогам конкурсов.</w:t>
      </w:r>
      <w:r w:rsidRPr="00BD53B0">
        <w:rPr>
          <w:rFonts w:ascii="Times New Roman" w:hAnsi="Times New Roman" w:cs="Times New Roman"/>
          <w:sz w:val="28"/>
          <w:szCs w:val="28"/>
        </w:rPr>
        <w:t xml:space="preserve"> </w:t>
      </w:r>
    </w:p>
    <w:p w:rsidR="00BD1E36" w:rsidRPr="00BD53B0" w:rsidRDefault="00BD1E36" w:rsidP="00BD1E36">
      <w:pPr>
        <w:pStyle w:val="ConsPlusNormal"/>
        <w:ind w:firstLine="540"/>
        <w:jc w:val="both"/>
        <w:rPr>
          <w:rFonts w:ascii="Times New Roman" w:hAnsi="Times New Roman" w:cs="Times New Roman"/>
          <w:sz w:val="28"/>
          <w:szCs w:val="28"/>
        </w:rPr>
      </w:pPr>
      <w:r w:rsidRPr="00BD53B0">
        <w:rPr>
          <w:rFonts w:ascii="Times New Roman" w:hAnsi="Times New Roman" w:cs="Times New Roman"/>
          <w:sz w:val="28"/>
          <w:szCs w:val="28"/>
        </w:rPr>
        <w:t xml:space="preserve">Для реализации мероприятий программы подготовлены следующие документы: </w:t>
      </w:r>
    </w:p>
    <w:p w:rsidR="00BD1E36"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BD53B0">
        <w:rPr>
          <w:rFonts w:ascii="Times New Roman" w:hAnsi="Times New Roman" w:cs="Times New Roman"/>
          <w:sz w:val="28"/>
          <w:szCs w:val="28"/>
        </w:rPr>
        <w:t>Поряд</w:t>
      </w:r>
      <w:r>
        <w:rPr>
          <w:rFonts w:ascii="Times New Roman" w:hAnsi="Times New Roman" w:cs="Times New Roman"/>
          <w:sz w:val="28"/>
          <w:szCs w:val="28"/>
        </w:rPr>
        <w:t>о</w:t>
      </w:r>
      <w:r w:rsidRPr="00BD53B0">
        <w:rPr>
          <w:rFonts w:ascii="Times New Roman" w:hAnsi="Times New Roman" w:cs="Times New Roman"/>
          <w:sz w:val="28"/>
          <w:szCs w:val="28"/>
        </w:rPr>
        <w:t>к и сроки представления, рассмотрения и оценки предложений заинтересованных лиц о включении дворовой территории в муниципальную программу</w:t>
      </w:r>
      <w:r>
        <w:rPr>
          <w:rFonts w:ascii="Times New Roman" w:hAnsi="Times New Roman" w:cs="Times New Roman"/>
          <w:sz w:val="28"/>
          <w:szCs w:val="28"/>
        </w:rPr>
        <w:t>, утверждённые  постановлением администрации Туапсинского  городского поселения Туапсинского района;</w:t>
      </w:r>
    </w:p>
    <w:p w:rsidR="00BD1E36" w:rsidRPr="00BD53B0"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hyperlink w:anchor="Par29" w:history="1">
        <w:r>
          <w:rPr>
            <w:rFonts w:ascii="Times New Roman" w:hAnsi="Times New Roman" w:cs="Times New Roman"/>
            <w:sz w:val="28"/>
            <w:szCs w:val="28"/>
          </w:rPr>
          <w:t>Порядок</w:t>
        </w:r>
      </w:hyperlink>
      <w:r w:rsidRPr="00BD53B0">
        <w:rPr>
          <w:rFonts w:ascii="Times New Roman" w:hAnsi="Times New Roman" w:cs="Times New Roman"/>
          <w:sz w:val="28"/>
          <w:szCs w:val="28"/>
        </w:rPr>
        <w:t xml:space="preserve"> и сроки представления, рассмотрения и оценки предложений граждан, организаций на включение наиболее посещаемых муниципальных территорий общего пользования в муниципальную программу</w:t>
      </w:r>
      <w:r>
        <w:rPr>
          <w:rFonts w:ascii="Times New Roman" w:hAnsi="Times New Roman" w:cs="Times New Roman"/>
          <w:sz w:val="28"/>
          <w:szCs w:val="28"/>
        </w:rPr>
        <w:t>,</w:t>
      </w:r>
      <w:r w:rsidRPr="00940EFB">
        <w:rPr>
          <w:rFonts w:ascii="Times New Roman" w:hAnsi="Times New Roman" w:cs="Times New Roman"/>
          <w:sz w:val="28"/>
          <w:szCs w:val="28"/>
        </w:rPr>
        <w:t xml:space="preserve"> </w:t>
      </w:r>
      <w:r>
        <w:rPr>
          <w:rFonts w:ascii="Times New Roman" w:hAnsi="Times New Roman" w:cs="Times New Roman"/>
          <w:sz w:val="28"/>
          <w:szCs w:val="28"/>
        </w:rPr>
        <w:t>утверждённые  постановлением администрации Туапсинского  городского поселения Туапсинского района;</w:t>
      </w:r>
    </w:p>
    <w:p w:rsidR="00BD1E36" w:rsidRPr="00BD53B0" w:rsidRDefault="00BD1E36" w:rsidP="00BD1E36">
      <w:pPr>
        <w:pStyle w:val="ConsPlusNormal"/>
        <w:ind w:firstLine="540"/>
        <w:jc w:val="both"/>
        <w:rPr>
          <w:rFonts w:ascii="Times New Roman" w:hAnsi="Times New Roman" w:cs="Times New Roman"/>
          <w:sz w:val="28"/>
          <w:szCs w:val="28"/>
        </w:rPr>
      </w:pPr>
      <w:r w:rsidRPr="00BD53B0">
        <w:rPr>
          <w:rFonts w:ascii="Times New Roman" w:hAnsi="Times New Roman" w:cs="Times New Roman"/>
          <w:sz w:val="28"/>
          <w:szCs w:val="28"/>
        </w:rPr>
        <w:t xml:space="preserve">-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 </w:t>
      </w:r>
      <w:r>
        <w:rPr>
          <w:rFonts w:ascii="Times New Roman" w:hAnsi="Times New Roman" w:cs="Times New Roman"/>
          <w:sz w:val="28"/>
          <w:szCs w:val="28"/>
        </w:rPr>
        <w:t>5</w:t>
      </w:r>
      <w:r w:rsidRPr="00BD53B0">
        <w:rPr>
          <w:rFonts w:ascii="Times New Roman" w:hAnsi="Times New Roman" w:cs="Times New Roman"/>
          <w:sz w:val="28"/>
          <w:szCs w:val="28"/>
        </w:rPr>
        <w:t xml:space="preserve"> к программе);</w:t>
      </w:r>
    </w:p>
    <w:p w:rsidR="00BD1E36" w:rsidRPr="00BD53B0" w:rsidRDefault="00BD1E36" w:rsidP="00BD1E36">
      <w:pPr>
        <w:pStyle w:val="ConsPlusNormal"/>
        <w:ind w:firstLine="540"/>
        <w:jc w:val="both"/>
        <w:rPr>
          <w:rFonts w:ascii="Times New Roman" w:hAnsi="Times New Roman" w:cs="Times New Roman"/>
          <w:sz w:val="28"/>
          <w:szCs w:val="28"/>
        </w:rPr>
      </w:pPr>
      <w:r w:rsidRPr="00BD53B0">
        <w:rPr>
          <w:rFonts w:ascii="Times New Roman" w:hAnsi="Times New Roman" w:cs="Times New Roman"/>
          <w:sz w:val="28"/>
          <w:szCs w:val="28"/>
        </w:rPr>
        <w:t>- дополнительный перечень работ по благоустройству дворовых т</w:t>
      </w:r>
      <w:r>
        <w:rPr>
          <w:rFonts w:ascii="Times New Roman" w:hAnsi="Times New Roman" w:cs="Times New Roman"/>
          <w:sz w:val="28"/>
          <w:szCs w:val="28"/>
        </w:rPr>
        <w:t>ерриторий многоквартирных домов</w:t>
      </w:r>
      <w:r w:rsidRPr="00BD53B0">
        <w:rPr>
          <w:rFonts w:ascii="Times New Roman" w:hAnsi="Times New Roman" w:cs="Times New Roman"/>
          <w:sz w:val="28"/>
          <w:szCs w:val="28"/>
        </w:rPr>
        <w:t xml:space="preserve"> с приложением визуализированного перечня образцов элементов благоустройства (приложение № </w:t>
      </w:r>
      <w:r>
        <w:rPr>
          <w:rFonts w:ascii="Times New Roman" w:hAnsi="Times New Roman" w:cs="Times New Roman"/>
          <w:sz w:val="28"/>
          <w:szCs w:val="28"/>
        </w:rPr>
        <w:t>6</w:t>
      </w:r>
      <w:r w:rsidRPr="00BD53B0">
        <w:rPr>
          <w:rFonts w:ascii="Times New Roman" w:hAnsi="Times New Roman" w:cs="Times New Roman"/>
          <w:sz w:val="28"/>
          <w:szCs w:val="28"/>
        </w:rPr>
        <w:t xml:space="preserve"> к программе);</w:t>
      </w:r>
    </w:p>
    <w:p w:rsidR="00BD1E36" w:rsidRPr="00BD53B0" w:rsidRDefault="00BD1E36" w:rsidP="00BD1E36">
      <w:pPr>
        <w:pStyle w:val="ConsPlusNormal"/>
        <w:ind w:firstLine="540"/>
        <w:jc w:val="both"/>
        <w:rPr>
          <w:rFonts w:ascii="Times New Roman" w:hAnsi="Times New Roman" w:cs="Times New Roman"/>
          <w:sz w:val="28"/>
          <w:szCs w:val="28"/>
        </w:rPr>
      </w:pPr>
      <w:r w:rsidRPr="00BD53B0">
        <w:rPr>
          <w:rFonts w:ascii="Times New Roman" w:hAnsi="Times New Roman" w:cs="Times New Roman"/>
          <w:sz w:val="28"/>
          <w:szCs w:val="28"/>
        </w:rPr>
        <w:t xml:space="preserve">- </w:t>
      </w:r>
      <w:r>
        <w:rPr>
          <w:rFonts w:ascii="Times New Roman" w:hAnsi="Times New Roman" w:cs="Times New Roman"/>
          <w:sz w:val="28"/>
          <w:szCs w:val="28"/>
        </w:rPr>
        <w:t xml:space="preserve">усреднённая </w:t>
      </w:r>
      <w:r w:rsidRPr="00BD53B0">
        <w:rPr>
          <w:rFonts w:ascii="Times New Roman" w:hAnsi="Times New Roman" w:cs="Times New Roman"/>
          <w:sz w:val="28"/>
          <w:szCs w:val="28"/>
        </w:rPr>
        <w:t xml:space="preserve"> стоимость </w:t>
      </w:r>
      <w:r>
        <w:rPr>
          <w:rFonts w:ascii="Times New Roman" w:hAnsi="Times New Roman" w:cs="Times New Roman"/>
          <w:sz w:val="28"/>
          <w:szCs w:val="28"/>
        </w:rPr>
        <w:t xml:space="preserve">и </w:t>
      </w:r>
      <w:r w:rsidRPr="00BD53B0">
        <w:rPr>
          <w:rFonts w:ascii="Times New Roman" w:hAnsi="Times New Roman" w:cs="Times New Roman"/>
          <w:sz w:val="28"/>
          <w:szCs w:val="28"/>
        </w:rPr>
        <w:t>единичные расценки</w:t>
      </w:r>
      <w:r>
        <w:rPr>
          <w:rFonts w:ascii="Times New Roman" w:hAnsi="Times New Roman" w:cs="Times New Roman"/>
          <w:sz w:val="28"/>
          <w:szCs w:val="28"/>
        </w:rPr>
        <w:t xml:space="preserve"> </w:t>
      </w:r>
      <w:r w:rsidRPr="00BD53B0">
        <w:rPr>
          <w:rFonts w:ascii="Times New Roman" w:hAnsi="Times New Roman" w:cs="Times New Roman"/>
          <w:sz w:val="28"/>
          <w:szCs w:val="28"/>
        </w:rPr>
        <w:t>работ по благоустройству дворовых территорий, входящих в состав минимального перечня таких работ (приложени</w:t>
      </w:r>
      <w:r>
        <w:rPr>
          <w:rFonts w:ascii="Times New Roman" w:hAnsi="Times New Roman" w:cs="Times New Roman"/>
          <w:sz w:val="28"/>
          <w:szCs w:val="28"/>
        </w:rPr>
        <w:t>е</w:t>
      </w:r>
      <w:r w:rsidRPr="00BD53B0">
        <w:rPr>
          <w:rFonts w:ascii="Times New Roman" w:hAnsi="Times New Roman" w:cs="Times New Roman"/>
          <w:sz w:val="28"/>
          <w:szCs w:val="28"/>
        </w:rPr>
        <w:t xml:space="preserve"> № </w:t>
      </w:r>
      <w:r>
        <w:rPr>
          <w:rFonts w:ascii="Times New Roman" w:hAnsi="Times New Roman" w:cs="Times New Roman"/>
          <w:sz w:val="28"/>
          <w:szCs w:val="28"/>
        </w:rPr>
        <w:t>7</w:t>
      </w:r>
      <w:r w:rsidRPr="00BD53B0">
        <w:rPr>
          <w:rFonts w:ascii="Times New Roman" w:hAnsi="Times New Roman" w:cs="Times New Roman"/>
          <w:sz w:val="28"/>
          <w:szCs w:val="28"/>
        </w:rPr>
        <w:t xml:space="preserve"> к программе);</w:t>
      </w:r>
    </w:p>
    <w:p w:rsidR="00BD1E36" w:rsidRPr="00BD53B0"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BD53B0">
        <w:rPr>
          <w:rFonts w:ascii="Times New Roman" w:hAnsi="Times New Roman" w:cs="Times New Roman"/>
          <w:sz w:val="28"/>
          <w:szCs w:val="28"/>
        </w:rPr>
        <w:t>Порядок разработки, обсуждения, согласования и утверждения дизайн-проекта благоустройства дворовой территории многоквартирного дома, благоустройства территории общего пользования</w:t>
      </w:r>
      <w:r>
        <w:rPr>
          <w:rFonts w:ascii="Times New Roman" w:hAnsi="Times New Roman" w:cs="Times New Roman"/>
          <w:sz w:val="28"/>
          <w:szCs w:val="28"/>
        </w:rPr>
        <w:t xml:space="preserve"> </w:t>
      </w:r>
      <w:r w:rsidRPr="00BD53B0">
        <w:rPr>
          <w:rFonts w:ascii="Times New Roman" w:hAnsi="Times New Roman" w:cs="Times New Roman"/>
          <w:sz w:val="28"/>
          <w:szCs w:val="28"/>
        </w:rPr>
        <w:t>(приложени</w:t>
      </w:r>
      <w:r>
        <w:rPr>
          <w:rFonts w:ascii="Times New Roman" w:hAnsi="Times New Roman" w:cs="Times New Roman"/>
          <w:sz w:val="28"/>
          <w:szCs w:val="28"/>
        </w:rPr>
        <w:t>е</w:t>
      </w:r>
      <w:r w:rsidRPr="00BD53B0">
        <w:rPr>
          <w:rFonts w:ascii="Times New Roman" w:hAnsi="Times New Roman" w:cs="Times New Roman"/>
          <w:sz w:val="28"/>
          <w:szCs w:val="28"/>
        </w:rPr>
        <w:t xml:space="preserve"> № </w:t>
      </w:r>
      <w:r>
        <w:rPr>
          <w:rFonts w:ascii="Times New Roman" w:hAnsi="Times New Roman" w:cs="Times New Roman"/>
          <w:sz w:val="28"/>
          <w:szCs w:val="28"/>
        </w:rPr>
        <w:t>8</w:t>
      </w:r>
      <w:r w:rsidRPr="00BD53B0">
        <w:rPr>
          <w:rFonts w:ascii="Times New Roman" w:hAnsi="Times New Roman" w:cs="Times New Roman"/>
          <w:sz w:val="28"/>
          <w:szCs w:val="28"/>
        </w:rPr>
        <w:t xml:space="preserve"> к программе)</w:t>
      </w:r>
      <w:r>
        <w:rPr>
          <w:rFonts w:ascii="Times New Roman" w:hAnsi="Times New Roman" w:cs="Times New Roman"/>
          <w:sz w:val="28"/>
          <w:szCs w:val="28"/>
        </w:rPr>
        <w:t>.</w:t>
      </w:r>
    </w:p>
    <w:p w:rsidR="00BD1E36" w:rsidRPr="00BD53B0" w:rsidRDefault="00BD1E36" w:rsidP="00BD1E36">
      <w:pPr>
        <w:pStyle w:val="Default"/>
        <w:ind w:firstLine="540"/>
        <w:jc w:val="both"/>
        <w:rPr>
          <w:sz w:val="28"/>
          <w:szCs w:val="28"/>
        </w:rPr>
      </w:pPr>
      <w:r w:rsidRPr="00BD53B0">
        <w:rPr>
          <w:sz w:val="28"/>
          <w:szCs w:val="28"/>
        </w:rPr>
        <w:t>В  рамках формирования  и реализации Программы  проводится  инвентаризация  всех  дворовых  и общественных  территорий города Туапсе для  определения  текущего  состояния сферы благоустройства, в том числе  выявлении территорий, нуждающихся  в первоочередном  благоустройстве.</w:t>
      </w:r>
    </w:p>
    <w:p w:rsidR="00BD1E36" w:rsidRDefault="00BD1E36" w:rsidP="00BD1E36">
      <w:pPr>
        <w:pStyle w:val="ConsPlusNormal"/>
        <w:ind w:firstLine="540"/>
        <w:jc w:val="both"/>
        <w:rPr>
          <w:rFonts w:ascii="Times New Roman" w:hAnsi="Times New Roman" w:cs="Times New Roman"/>
          <w:sz w:val="28"/>
          <w:szCs w:val="28"/>
        </w:rPr>
      </w:pPr>
      <w:r w:rsidRPr="00BD53B0">
        <w:rPr>
          <w:rFonts w:ascii="Times New Roman" w:hAnsi="Times New Roman" w:cs="Times New Roman"/>
          <w:sz w:val="28"/>
          <w:szCs w:val="28"/>
        </w:rPr>
        <w:t>В целях реализации  принципа  общественного  участия  администрацией Туапсинского  городского поселения  создана  муниципальная  общественная  комиссия, сформированная  из  представителей  органов  местного самоуправления, общественности, политических партий  и движений, созданная  для  организации  общественного  обсуждения  Программы  и контроля  за её  реализацией</w:t>
      </w:r>
      <w:r>
        <w:rPr>
          <w:rFonts w:ascii="Times New Roman" w:hAnsi="Times New Roman" w:cs="Times New Roman"/>
          <w:sz w:val="28"/>
          <w:szCs w:val="28"/>
        </w:rPr>
        <w:t>,</w:t>
      </w:r>
      <w:r w:rsidRPr="00940EFB">
        <w:rPr>
          <w:rFonts w:ascii="Times New Roman" w:hAnsi="Times New Roman" w:cs="Times New Roman"/>
          <w:sz w:val="28"/>
          <w:szCs w:val="28"/>
        </w:rPr>
        <w:t xml:space="preserve"> </w:t>
      </w:r>
      <w:r>
        <w:rPr>
          <w:rFonts w:ascii="Times New Roman" w:hAnsi="Times New Roman" w:cs="Times New Roman"/>
          <w:sz w:val="28"/>
          <w:szCs w:val="28"/>
        </w:rPr>
        <w:t>утверждённая  постановлением администрации Туапсинского  городского поселения Туапсинского района</w:t>
      </w:r>
      <w:r w:rsidRPr="00BD53B0">
        <w:rPr>
          <w:rFonts w:ascii="Times New Roman" w:hAnsi="Times New Roman" w:cs="Times New Roman"/>
          <w:sz w:val="28"/>
          <w:szCs w:val="28"/>
        </w:rPr>
        <w:t xml:space="preserve">.  </w:t>
      </w:r>
    </w:p>
    <w:p w:rsidR="00BD1E36" w:rsidRPr="00BD53B0"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w:t>
      </w:r>
      <w:r w:rsidRPr="00BD53B0">
        <w:rPr>
          <w:rFonts w:ascii="Times New Roman" w:hAnsi="Times New Roman" w:cs="Times New Roman"/>
          <w:sz w:val="28"/>
          <w:szCs w:val="28"/>
        </w:rPr>
        <w:t xml:space="preserve">ассмотрение и оценка предложений заинтересованных лиц на включение в адресный перечень общественных территорий, на которых планируется благоустройство в 2018 - 2022 годах, осуществляются в соответствии с </w:t>
      </w:r>
      <w:hyperlink w:anchor="Par29" w:history="1">
        <w:r w:rsidRPr="00BD53B0">
          <w:rPr>
            <w:rFonts w:ascii="Times New Roman" w:hAnsi="Times New Roman" w:cs="Times New Roman"/>
            <w:sz w:val="28"/>
            <w:szCs w:val="28"/>
          </w:rPr>
          <w:t>Порядк</w:t>
        </w:r>
      </w:hyperlink>
      <w:r w:rsidRPr="00BD53B0">
        <w:rPr>
          <w:rFonts w:ascii="Times New Roman" w:hAnsi="Times New Roman" w:cs="Times New Roman"/>
          <w:sz w:val="28"/>
          <w:szCs w:val="28"/>
        </w:rPr>
        <w:t>ом и сроками представления, рассмотрения и оценки предложений граждан, организаций на включение наиболее посещаемых муниципальных территорий общего пользования в муниципальную программу.</w:t>
      </w:r>
    </w:p>
    <w:p w:rsidR="00BD1E36" w:rsidRPr="00BD53B0" w:rsidRDefault="00BD1E36" w:rsidP="00BD1E36">
      <w:pPr>
        <w:pStyle w:val="ConsPlusNormal"/>
        <w:ind w:firstLine="709"/>
        <w:jc w:val="both"/>
        <w:rPr>
          <w:rFonts w:ascii="Times New Roman" w:hAnsi="Times New Roman" w:cs="Times New Roman"/>
          <w:sz w:val="28"/>
          <w:szCs w:val="28"/>
        </w:rPr>
      </w:pPr>
      <w:r w:rsidRPr="00BD53B0">
        <w:rPr>
          <w:rFonts w:ascii="Times New Roman" w:hAnsi="Times New Roman" w:cs="Times New Roman"/>
          <w:sz w:val="28"/>
          <w:szCs w:val="28"/>
        </w:rPr>
        <w:t>Адресный перечень дворовых и общественных территорий многоквартирных домов, расположенных на территории города Туапсе, на которых планируется благоустройство в 2018 - 2022 годах, формируется по результатам отбора общественной  комиссией и на основании проведенной инвентаризации.</w:t>
      </w:r>
    </w:p>
    <w:p w:rsidR="00BD1E36" w:rsidRDefault="00BD1E36" w:rsidP="00BD1E36">
      <w:pPr>
        <w:pStyle w:val="ConsPlusNormal"/>
        <w:ind w:firstLine="709"/>
        <w:jc w:val="both"/>
        <w:rPr>
          <w:sz w:val="26"/>
          <w:szCs w:val="26"/>
        </w:rPr>
      </w:pPr>
      <w:r>
        <w:rPr>
          <w:rStyle w:val="apple-converted-space"/>
          <w:rFonts w:ascii="Times New Roman" w:hAnsi="Times New Roman" w:cs="Times New Roman"/>
          <w:sz w:val="28"/>
          <w:szCs w:val="28"/>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w:t>
      </w:r>
      <w:r w:rsidRPr="00635180">
        <w:rPr>
          <w:sz w:val="26"/>
          <w:szCs w:val="26"/>
        </w:rPr>
        <w:t xml:space="preserve"> </w:t>
      </w:r>
    </w:p>
    <w:p w:rsidR="00BD1E36" w:rsidRPr="00940EFB" w:rsidRDefault="00BD1E36" w:rsidP="00BD1E36">
      <w:pPr>
        <w:pStyle w:val="ConsPlusNormal"/>
        <w:ind w:firstLine="709"/>
        <w:jc w:val="both"/>
        <w:rPr>
          <w:rFonts w:ascii="Times New Roman" w:hAnsi="Times New Roman" w:cs="Times New Roman"/>
          <w:sz w:val="28"/>
          <w:szCs w:val="28"/>
        </w:rPr>
      </w:pPr>
      <w:r w:rsidRPr="00940EFB">
        <w:rPr>
          <w:rFonts w:ascii="Times New Roman" w:hAnsi="Times New Roman" w:cs="Times New Roman"/>
          <w:sz w:val="28"/>
          <w:szCs w:val="28"/>
        </w:rPr>
        <w:lastRenderedPageBreak/>
        <w:t>В качестве подтверждения трудового участия собственников помещений многоквартирного дома</w:t>
      </w:r>
      <w:r>
        <w:rPr>
          <w:rFonts w:ascii="Times New Roman" w:hAnsi="Times New Roman" w:cs="Times New Roman"/>
          <w:sz w:val="28"/>
          <w:szCs w:val="28"/>
        </w:rPr>
        <w:t>,</w:t>
      </w:r>
      <w:r w:rsidRPr="00940EFB">
        <w:rPr>
          <w:rFonts w:ascii="Times New Roman" w:hAnsi="Times New Roman" w:cs="Times New Roman"/>
          <w:sz w:val="28"/>
          <w:szCs w:val="28"/>
        </w:rPr>
        <w:t xml:space="preserve"> совет многоквартирного дома либо организация, осуществляющая управление многоквартирным домом, предоставляет в уполномоченный орган администрации Туапсинского городского поселения соответствующий отчет о проведении мероприятий с трудовым участием граждан, с приложением к такому отчету фото-</w:t>
      </w:r>
      <w:r>
        <w:rPr>
          <w:rFonts w:ascii="Times New Roman" w:hAnsi="Times New Roman" w:cs="Times New Roman"/>
          <w:sz w:val="28"/>
          <w:szCs w:val="28"/>
        </w:rPr>
        <w:t xml:space="preserve"> (</w:t>
      </w:r>
      <w:r w:rsidRPr="00940EFB">
        <w:rPr>
          <w:rFonts w:ascii="Times New Roman" w:hAnsi="Times New Roman" w:cs="Times New Roman"/>
          <w:sz w:val="28"/>
          <w:szCs w:val="28"/>
        </w:rPr>
        <w:t xml:space="preserve"> видеоматериалов</w:t>
      </w:r>
      <w:r>
        <w:rPr>
          <w:rFonts w:ascii="Times New Roman" w:hAnsi="Times New Roman" w:cs="Times New Roman"/>
          <w:sz w:val="28"/>
          <w:szCs w:val="28"/>
        </w:rPr>
        <w:t>)</w:t>
      </w:r>
      <w:r w:rsidRPr="00940EFB">
        <w:rPr>
          <w:rFonts w:ascii="Times New Roman" w:hAnsi="Times New Roman" w:cs="Times New Roman"/>
          <w:sz w:val="28"/>
          <w:szCs w:val="28"/>
        </w:rPr>
        <w:t xml:space="preserve">. </w:t>
      </w:r>
    </w:p>
    <w:p w:rsidR="00BD1E36" w:rsidRPr="00BD53B0" w:rsidRDefault="00BD1E36" w:rsidP="00BD1E36">
      <w:pPr>
        <w:pStyle w:val="ConsPlusNormal"/>
        <w:ind w:firstLine="709"/>
        <w:jc w:val="both"/>
        <w:rPr>
          <w:rFonts w:ascii="Times New Roman" w:hAnsi="Times New Roman" w:cs="Times New Roman"/>
          <w:sz w:val="28"/>
          <w:szCs w:val="28"/>
        </w:rPr>
      </w:pPr>
      <w:r w:rsidRPr="00BD53B0">
        <w:rPr>
          <w:rFonts w:ascii="Times New Roman" w:hAnsi="Times New Roman" w:cs="Times New Roman"/>
          <w:sz w:val="28"/>
          <w:szCs w:val="28"/>
        </w:rPr>
        <w:t>Отдельным мероприятием в рамках реализации муниципальной программы является последующая актуализация паспортов благоустройства дворовых, общественных территорий, индивидуальной жилой застройки (территорий в ведении юридических лиц и индивидуальных предпринимателей), оформленных в результате проводимой  инвентаризации.</w:t>
      </w:r>
    </w:p>
    <w:p w:rsidR="00BD1E36" w:rsidRPr="002926A9" w:rsidRDefault="00BD1E36" w:rsidP="00BD1E36">
      <w:pPr>
        <w:pStyle w:val="a3"/>
        <w:ind w:firstLine="709"/>
        <w:jc w:val="both"/>
        <w:rPr>
          <w:szCs w:val="28"/>
        </w:rPr>
      </w:pPr>
      <w:r>
        <w:rPr>
          <w:szCs w:val="28"/>
          <w:lang w:eastAsia="zh-CN"/>
        </w:rPr>
        <w:t>Перечень мероприятий указан в Приложении № 2.</w:t>
      </w: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a3"/>
        <w:jc w:val="center"/>
        <w:rPr>
          <w:szCs w:val="28"/>
        </w:rPr>
      </w:pPr>
      <w:r>
        <w:rPr>
          <w:szCs w:val="28"/>
        </w:rPr>
        <w:t xml:space="preserve">Раздел </w:t>
      </w:r>
      <w:r>
        <w:rPr>
          <w:szCs w:val="28"/>
          <w:lang w:val="en-US"/>
        </w:rPr>
        <w:t>VI</w:t>
      </w:r>
      <w:r>
        <w:rPr>
          <w:szCs w:val="28"/>
        </w:rPr>
        <w:t>.</w:t>
      </w:r>
    </w:p>
    <w:p w:rsidR="00BD1E36" w:rsidRDefault="00BD1E36" w:rsidP="00BD1E36">
      <w:pPr>
        <w:pStyle w:val="a3"/>
        <w:jc w:val="center"/>
        <w:rPr>
          <w:szCs w:val="28"/>
        </w:rPr>
      </w:pPr>
      <w:r>
        <w:rPr>
          <w:szCs w:val="28"/>
        </w:rPr>
        <w:t xml:space="preserve">ОБЪЁМ СРЕДСТВ  БЮДЖЕТА ТУАПСИНСКОГО ГОРОДСКОГО ПОСЕЛЕНИЯ И ПРОГНОЗНАЯ  ОЦЕНКА  СРЕДСТВ  ФЕДЕРАЛЬНОГО </w:t>
      </w:r>
    </w:p>
    <w:p w:rsidR="00BD1E36" w:rsidRPr="00971D9C" w:rsidRDefault="00BD1E36" w:rsidP="00BD1E36">
      <w:pPr>
        <w:pStyle w:val="a3"/>
        <w:jc w:val="center"/>
        <w:rPr>
          <w:b/>
          <w:szCs w:val="28"/>
        </w:rPr>
      </w:pPr>
      <w:r>
        <w:rPr>
          <w:szCs w:val="28"/>
        </w:rPr>
        <w:t xml:space="preserve">И КРАЕВОГО БЮДЖЕТА </w:t>
      </w:r>
    </w:p>
    <w:p w:rsidR="00BD1E36" w:rsidRPr="00971D9C" w:rsidRDefault="00BD1E36" w:rsidP="00BD1E36">
      <w:pPr>
        <w:pStyle w:val="a3"/>
        <w:jc w:val="center"/>
        <w:rPr>
          <w:b/>
          <w:szCs w:val="28"/>
        </w:rPr>
      </w:pPr>
    </w:p>
    <w:p w:rsidR="00BD1E36" w:rsidRPr="00971D9C" w:rsidRDefault="00BD1E36" w:rsidP="00BD1E36">
      <w:pPr>
        <w:pStyle w:val="a3"/>
        <w:ind w:firstLine="709"/>
        <w:jc w:val="both"/>
        <w:rPr>
          <w:szCs w:val="28"/>
        </w:rPr>
      </w:pPr>
      <w:r w:rsidRPr="00971D9C">
        <w:rPr>
          <w:szCs w:val="28"/>
        </w:rPr>
        <w:t>Финансирование мероприятий Программы осуществляется за счет средств федерального, краевого и местного бюджетов.</w:t>
      </w:r>
    </w:p>
    <w:p w:rsidR="00BD1E36" w:rsidRPr="00421BB1" w:rsidRDefault="00BD1E36" w:rsidP="00BD1E36">
      <w:pPr>
        <w:pStyle w:val="a3"/>
        <w:ind w:firstLine="709"/>
        <w:jc w:val="both"/>
        <w:rPr>
          <w:szCs w:val="28"/>
        </w:rPr>
      </w:pPr>
      <w:r w:rsidRPr="00971D9C">
        <w:rPr>
          <w:szCs w:val="28"/>
        </w:rPr>
        <w:t xml:space="preserve">Общая потребность финансового обеспечения Программы на 2018 -2022 годы год составляет всего </w:t>
      </w:r>
      <w:r>
        <w:rPr>
          <w:szCs w:val="28"/>
        </w:rPr>
        <w:t>28 000,0</w:t>
      </w:r>
      <w:r w:rsidRPr="00971D9C">
        <w:rPr>
          <w:szCs w:val="28"/>
        </w:rPr>
        <w:t xml:space="preserve"> тыс. рублей, в том числе</w:t>
      </w:r>
      <w:r w:rsidRPr="00421BB1">
        <w:rPr>
          <w:szCs w:val="28"/>
        </w:rPr>
        <w:t xml:space="preserve">: </w:t>
      </w:r>
    </w:p>
    <w:p w:rsidR="00BD1E36" w:rsidRPr="00421BB1" w:rsidRDefault="00BD1E36" w:rsidP="00BD1E36">
      <w:pPr>
        <w:pStyle w:val="a3"/>
        <w:ind w:firstLine="709"/>
        <w:rPr>
          <w:szCs w:val="28"/>
        </w:rPr>
      </w:pPr>
      <w:r w:rsidRPr="00421BB1">
        <w:rPr>
          <w:szCs w:val="28"/>
        </w:rPr>
        <w:t xml:space="preserve">- за счет средств федерального бюджета </w:t>
      </w:r>
      <w:r>
        <w:rPr>
          <w:szCs w:val="28"/>
        </w:rPr>
        <w:t xml:space="preserve">  0,0 </w:t>
      </w:r>
      <w:r w:rsidRPr="00421BB1">
        <w:rPr>
          <w:szCs w:val="28"/>
        </w:rPr>
        <w:t>тысяч рублей;</w:t>
      </w:r>
    </w:p>
    <w:p w:rsidR="00BD1E36" w:rsidRPr="00421BB1" w:rsidRDefault="00BD1E36" w:rsidP="00BD1E36">
      <w:pPr>
        <w:pStyle w:val="a3"/>
        <w:ind w:firstLine="709"/>
        <w:rPr>
          <w:szCs w:val="28"/>
        </w:rPr>
      </w:pPr>
      <w:r w:rsidRPr="00421BB1">
        <w:rPr>
          <w:szCs w:val="28"/>
        </w:rPr>
        <w:t xml:space="preserve">- за счет средств  краевого бюджета </w:t>
      </w:r>
      <w:r>
        <w:rPr>
          <w:szCs w:val="28"/>
        </w:rPr>
        <w:t xml:space="preserve">     0,0 </w:t>
      </w:r>
      <w:r w:rsidRPr="00421BB1">
        <w:rPr>
          <w:szCs w:val="28"/>
        </w:rPr>
        <w:t>тысяч рублей;</w:t>
      </w:r>
    </w:p>
    <w:p w:rsidR="00BD1E36" w:rsidRPr="00421BB1" w:rsidRDefault="00BD1E36" w:rsidP="00BD1E36">
      <w:pPr>
        <w:pStyle w:val="a3"/>
        <w:ind w:firstLine="709"/>
        <w:rPr>
          <w:szCs w:val="28"/>
        </w:rPr>
      </w:pPr>
      <w:r w:rsidRPr="00421BB1">
        <w:rPr>
          <w:szCs w:val="28"/>
        </w:rPr>
        <w:t>- за счет средств местного бюджета</w:t>
      </w:r>
      <w:r>
        <w:rPr>
          <w:szCs w:val="28"/>
        </w:rPr>
        <w:t xml:space="preserve">       28 000,0 </w:t>
      </w:r>
      <w:r w:rsidRPr="00421BB1">
        <w:rPr>
          <w:szCs w:val="28"/>
        </w:rPr>
        <w:t>тысяч рублей;</w:t>
      </w:r>
    </w:p>
    <w:p w:rsidR="00BD1E36" w:rsidRDefault="00BD1E36" w:rsidP="00BD1E36">
      <w:pPr>
        <w:pStyle w:val="a3"/>
        <w:ind w:firstLine="709"/>
        <w:rPr>
          <w:szCs w:val="28"/>
        </w:rPr>
      </w:pPr>
      <w:r w:rsidRPr="00421BB1">
        <w:rPr>
          <w:szCs w:val="28"/>
        </w:rPr>
        <w:t xml:space="preserve">в </w:t>
      </w:r>
      <w:r w:rsidRPr="00EE2757">
        <w:rPr>
          <w:b/>
          <w:szCs w:val="28"/>
        </w:rPr>
        <w:t>2018</w:t>
      </w:r>
      <w:r w:rsidRPr="00421BB1">
        <w:rPr>
          <w:szCs w:val="28"/>
        </w:rPr>
        <w:t xml:space="preserve"> году составляет </w:t>
      </w:r>
      <w:r>
        <w:rPr>
          <w:szCs w:val="28"/>
        </w:rPr>
        <w:t xml:space="preserve">8 000,0  </w:t>
      </w:r>
      <w:r w:rsidRPr="00421BB1">
        <w:rPr>
          <w:szCs w:val="28"/>
        </w:rPr>
        <w:t>тысяч рублей, в том числе:</w:t>
      </w:r>
    </w:p>
    <w:p w:rsidR="00BD1E36" w:rsidRPr="00421BB1" w:rsidRDefault="00BD1E36" w:rsidP="00BD1E36">
      <w:pPr>
        <w:pStyle w:val="a3"/>
        <w:ind w:firstLine="709"/>
        <w:rPr>
          <w:szCs w:val="28"/>
        </w:rPr>
      </w:pPr>
      <w:r w:rsidRPr="00421BB1">
        <w:rPr>
          <w:szCs w:val="28"/>
        </w:rPr>
        <w:t xml:space="preserve">- за счет средств федерального бюджета </w:t>
      </w:r>
      <w:r>
        <w:rPr>
          <w:szCs w:val="28"/>
        </w:rPr>
        <w:t xml:space="preserve"> 0,0 </w:t>
      </w:r>
      <w:r w:rsidRPr="00421BB1">
        <w:rPr>
          <w:szCs w:val="28"/>
        </w:rPr>
        <w:t>тысяч рублей;</w:t>
      </w:r>
    </w:p>
    <w:p w:rsidR="00BD1E36" w:rsidRPr="00421BB1" w:rsidRDefault="00BD1E36" w:rsidP="00BD1E36">
      <w:pPr>
        <w:pStyle w:val="a3"/>
        <w:ind w:firstLine="709"/>
        <w:rPr>
          <w:szCs w:val="28"/>
        </w:rPr>
      </w:pPr>
      <w:r w:rsidRPr="00421BB1">
        <w:rPr>
          <w:szCs w:val="28"/>
        </w:rPr>
        <w:t>- за счет сре</w:t>
      </w:r>
      <w:r>
        <w:rPr>
          <w:szCs w:val="28"/>
        </w:rPr>
        <w:t xml:space="preserve">дств краевого бюджета    0,0 </w:t>
      </w:r>
      <w:r w:rsidRPr="00421BB1">
        <w:rPr>
          <w:szCs w:val="28"/>
        </w:rPr>
        <w:t>тысяч рублей;</w:t>
      </w:r>
    </w:p>
    <w:p w:rsidR="00BD1E36" w:rsidRPr="00421BB1" w:rsidRDefault="00BD1E36" w:rsidP="00BD1E36">
      <w:pPr>
        <w:pStyle w:val="a3"/>
        <w:ind w:firstLine="709"/>
        <w:rPr>
          <w:szCs w:val="28"/>
        </w:rPr>
      </w:pPr>
      <w:r w:rsidRPr="00421BB1">
        <w:rPr>
          <w:szCs w:val="28"/>
        </w:rPr>
        <w:t xml:space="preserve">- за счет средств местного бюджета   </w:t>
      </w:r>
      <w:r>
        <w:rPr>
          <w:szCs w:val="28"/>
        </w:rPr>
        <w:t xml:space="preserve"> 8 000,0 </w:t>
      </w:r>
      <w:r w:rsidRPr="00421BB1">
        <w:rPr>
          <w:szCs w:val="28"/>
        </w:rPr>
        <w:t>тысяч рублей;</w:t>
      </w:r>
    </w:p>
    <w:p w:rsidR="00BD1E36" w:rsidRDefault="00BD1E36" w:rsidP="00BD1E36">
      <w:pPr>
        <w:pStyle w:val="a3"/>
        <w:ind w:firstLine="709"/>
        <w:rPr>
          <w:szCs w:val="28"/>
        </w:rPr>
      </w:pPr>
      <w:r w:rsidRPr="00421BB1">
        <w:rPr>
          <w:szCs w:val="28"/>
        </w:rPr>
        <w:t xml:space="preserve">в </w:t>
      </w:r>
      <w:r w:rsidRPr="00EE2757">
        <w:rPr>
          <w:b/>
          <w:szCs w:val="28"/>
        </w:rPr>
        <w:t>2019</w:t>
      </w:r>
      <w:r w:rsidRPr="00421BB1">
        <w:rPr>
          <w:szCs w:val="28"/>
        </w:rPr>
        <w:t xml:space="preserve"> году составляет </w:t>
      </w:r>
      <w:r>
        <w:rPr>
          <w:szCs w:val="28"/>
        </w:rPr>
        <w:t xml:space="preserve">5 000,00 </w:t>
      </w:r>
      <w:r w:rsidRPr="00421BB1">
        <w:rPr>
          <w:szCs w:val="28"/>
        </w:rPr>
        <w:t>тысяч рублей, в том числе:</w:t>
      </w:r>
    </w:p>
    <w:p w:rsidR="00BD1E36" w:rsidRPr="00421BB1" w:rsidRDefault="00BD1E36" w:rsidP="00BD1E36">
      <w:pPr>
        <w:pStyle w:val="a3"/>
        <w:ind w:firstLine="709"/>
        <w:rPr>
          <w:szCs w:val="28"/>
        </w:rPr>
      </w:pPr>
      <w:r w:rsidRPr="00421BB1">
        <w:rPr>
          <w:szCs w:val="28"/>
        </w:rPr>
        <w:t xml:space="preserve">- за счет средств федерального бюджета </w:t>
      </w:r>
      <w:r>
        <w:rPr>
          <w:szCs w:val="28"/>
        </w:rPr>
        <w:t xml:space="preserve"> 0,0 </w:t>
      </w:r>
      <w:r w:rsidRPr="00421BB1">
        <w:rPr>
          <w:szCs w:val="28"/>
        </w:rPr>
        <w:t>тысяч рублей;</w:t>
      </w:r>
    </w:p>
    <w:p w:rsidR="00BD1E36" w:rsidRPr="00421BB1" w:rsidRDefault="00BD1E36" w:rsidP="00BD1E36">
      <w:pPr>
        <w:pStyle w:val="a3"/>
        <w:ind w:firstLine="709"/>
        <w:rPr>
          <w:szCs w:val="28"/>
        </w:rPr>
      </w:pPr>
      <w:r w:rsidRPr="00421BB1">
        <w:rPr>
          <w:szCs w:val="28"/>
        </w:rPr>
        <w:t xml:space="preserve">- за счет </w:t>
      </w:r>
      <w:r>
        <w:rPr>
          <w:szCs w:val="28"/>
        </w:rPr>
        <w:t xml:space="preserve">средств краевого бюджета 0,0 </w:t>
      </w:r>
      <w:r w:rsidRPr="00421BB1">
        <w:rPr>
          <w:szCs w:val="28"/>
        </w:rPr>
        <w:t>тысяч рублей;</w:t>
      </w:r>
    </w:p>
    <w:p w:rsidR="00BD1E36" w:rsidRDefault="00BD1E36" w:rsidP="00BD1E36">
      <w:pPr>
        <w:pStyle w:val="a3"/>
        <w:ind w:firstLine="709"/>
        <w:rPr>
          <w:szCs w:val="28"/>
        </w:rPr>
      </w:pPr>
      <w:r w:rsidRPr="00421BB1">
        <w:rPr>
          <w:szCs w:val="28"/>
        </w:rPr>
        <w:t xml:space="preserve">- за счет средств местного бюджета </w:t>
      </w:r>
      <w:r>
        <w:rPr>
          <w:szCs w:val="28"/>
        </w:rPr>
        <w:t xml:space="preserve">5 000,0 </w:t>
      </w:r>
      <w:r w:rsidRPr="00421BB1">
        <w:rPr>
          <w:szCs w:val="28"/>
        </w:rPr>
        <w:t>тысяч рублей;</w:t>
      </w:r>
    </w:p>
    <w:p w:rsidR="00BD1E36" w:rsidRDefault="00BD1E36" w:rsidP="00BD1E36">
      <w:pPr>
        <w:pStyle w:val="a3"/>
        <w:ind w:firstLine="709"/>
        <w:rPr>
          <w:szCs w:val="28"/>
        </w:rPr>
      </w:pPr>
      <w:r w:rsidRPr="00421BB1">
        <w:rPr>
          <w:szCs w:val="28"/>
        </w:rPr>
        <w:t xml:space="preserve">в </w:t>
      </w:r>
      <w:r w:rsidRPr="00EE2757">
        <w:rPr>
          <w:b/>
          <w:szCs w:val="28"/>
        </w:rPr>
        <w:t>2020</w:t>
      </w:r>
      <w:r w:rsidRPr="00421BB1">
        <w:rPr>
          <w:szCs w:val="28"/>
        </w:rPr>
        <w:t xml:space="preserve"> году составляет </w:t>
      </w:r>
      <w:r>
        <w:rPr>
          <w:szCs w:val="28"/>
        </w:rPr>
        <w:t xml:space="preserve">5 000,00 </w:t>
      </w:r>
      <w:r w:rsidRPr="00421BB1">
        <w:rPr>
          <w:szCs w:val="28"/>
        </w:rPr>
        <w:t>тысяч рублей, в том числе:</w:t>
      </w:r>
    </w:p>
    <w:p w:rsidR="00BD1E36" w:rsidRPr="00421BB1" w:rsidRDefault="00BD1E36" w:rsidP="00BD1E36">
      <w:pPr>
        <w:pStyle w:val="a3"/>
        <w:ind w:firstLine="709"/>
        <w:rPr>
          <w:szCs w:val="28"/>
        </w:rPr>
      </w:pPr>
      <w:r w:rsidRPr="00421BB1">
        <w:rPr>
          <w:szCs w:val="28"/>
        </w:rPr>
        <w:t xml:space="preserve">- за счет средств федерального бюджета </w:t>
      </w:r>
      <w:r>
        <w:rPr>
          <w:szCs w:val="28"/>
        </w:rPr>
        <w:t xml:space="preserve">0,0 </w:t>
      </w:r>
      <w:r w:rsidRPr="00421BB1">
        <w:rPr>
          <w:szCs w:val="28"/>
        </w:rPr>
        <w:t>тысяч рублей;</w:t>
      </w:r>
    </w:p>
    <w:p w:rsidR="00BD1E36" w:rsidRPr="00421BB1" w:rsidRDefault="00BD1E36" w:rsidP="00BD1E36">
      <w:pPr>
        <w:pStyle w:val="a3"/>
        <w:ind w:firstLine="709"/>
        <w:rPr>
          <w:szCs w:val="28"/>
        </w:rPr>
      </w:pPr>
      <w:r w:rsidRPr="00421BB1">
        <w:rPr>
          <w:szCs w:val="28"/>
        </w:rPr>
        <w:t>- за сч</w:t>
      </w:r>
      <w:r>
        <w:rPr>
          <w:szCs w:val="28"/>
        </w:rPr>
        <w:t xml:space="preserve">ет средств краевого бюджета  0,0 </w:t>
      </w:r>
      <w:r w:rsidRPr="00421BB1">
        <w:rPr>
          <w:szCs w:val="28"/>
        </w:rPr>
        <w:t>тысяч рублей;</w:t>
      </w:r>
    </w:p>
    <w:p w:rsidR="00BD1E36" w:rsidRDefault="00BD1E36" w:rsidP="00BD1E36">
      <w:pPr>
        <w:pStyle w:val="a3"/>
        <w:ind w:firstLine="709"/>
        <w:rPr>
          <w:szCs w:val="28"/>
        </w:rPr>
      </w:pPr>
      <w:r w:rsidRPr="00421BB1">
        <w:rPr>
          <w:szCs w:val="28"/>
        </w:rPr>
        <w:t xml:space="preserve">- за </w:t>
      </w:r>
      <w:r>
        <w:rPr>
          <w:szCs w:val="28"/>
        </w:rPr>
        <w:t xml:space="preserve">счет средств местного бюджета  5 000,0 </w:t>
      </w:r>
      <w:r w:rsidRPr="00421BB1">
        <w:rPr>
          <w:szCs w:val="28"/>
        </w:rPr>
        <w:t>тысяч рублей;</w:t>
      </w:r>
    </w:p>
    <w:p w:rsidR="00BD1E36" w:rsidRDefault="00BD1E36" w:rsidP="00BD1E36">
      <w:pPr>
        <w:pStyle w:val="a3"/>
        <w:ind w:firstLine="709"/>
        <w:rPr>
          <w:szCs w:val="28"/>
        </w:rPr>
      </w:pPr>
      <w:r w:rsidRPr="00421BB1">
        <w:rPr>
          <w:szCs w:val="28"/>
        </w:rPr>
        <w:t xml:space="preserve">в </w:t>
      </w:r>
      <w:r w:rsidRPr="00EE2757">
        <w:rPr>
          <w:b/>
          <w:szCs w:val="28"/>
        </w:rPr>
        <w:t>202</w:t>
      </w:r>
      <w:r>
        <w:rPr>
          <w:b/>
          <w:szCs w:val="28"/>
        </w:rPr>
        <w:t>1</w:t>
      </w:r>
      <w:r w:rsidRPr="00421BB1">
        <w:rPr>
          <w:szCs w:val="28"/>
        </w:rPr>
        <w:t xml:space="preserve"> году составляет </w:t>
      </w:r>
      <w:r>
        <w:rPr>
          <w:szCs w:val="28"/>
        </w:rPr>
        <w:t xml:space="preserve">5 000,00  </w:t>
      </w:r>
      <w:r w:rsidRPr="00421BB1">
        <w:rPr>
          <w:szCs w:val="28"/>
        </w:rPr>
        <w:t>тысяч рублей, в том числе:</w:t>
      </w:r>
    </w:p>
    <w:p w:rsidR="00BD1E36" w:rsidRPr="00421BB1" w:rsidRDefault="00BD1E36" w:rsidP="00BD1E36">
      <w:pPr>
        <w:pStyle w:val="a3"/>
        <w:ind w:firstLine="709"/>
        <w:rPr>
          <w:szCs w:val="28"/>
        </w:rPr>
      </w:pPr>
      <w:r w:rsidRPr="00421BB1">
        <w:rPr>
          <w:szCs w:val="28"/>
        </w:rPr>
        <w:t xml:space="preserve">- за счет средств федерального бюджета </w:t>
      </w:r>
      <w:r>
        <w:rPr>
          <w:szCs w:val="28"/>
        </w:rPr>
        <w:t xml:space="preserve"> 0,0 </w:t>
      </w:r>
      <w:r w:rsidRPr="00421BB1">
        <w:rPr>
          <w:szCs w:val="28"/>
        </w:rPr>
        <w:t>тысяч рублей;</w:t>
      </w:r>
    </w:p>
    <w:p w:rsidR="00BD1E36" w:rsidRPr="00421BB1" w:rsidRDefault="00BD1E36" w:rsidP="00BD1E36">
      <w:pPr>
        <w:pStyle w:val="a3"/>
        <w:ind w:firstLine="709"/>
        <w:rPr>
          <w:szCs w:val="28"/>
        </w:rPr>
      </w:pPr>
      <w:r w:rsidRPr="00421BB1">
        <w:rPr>
          <w:szCs w:val="28"/>
        </w:rPr>
        <w:t>- за сч</w:t>
      </w:r>
      <w:r>
        <w:rPr>
          <w:szCs w:val="28"/>
        </w:rPr>
        <w:t xml:space="preserve">ет средств краевого бюджета 0,0 </w:t>
      </w:r>
      <w:r w:rsidRPr="00421BB1">
        <w:rPr>
          <w:szCs w:val="28"/>
        </w:rPr>
        <w:t>тысяч рублей;</w:t>
      </w:r>
    </w:p>
    <w:p w:rsidR="00BD1E36" w:rsidRPr="00421BB1" w:rsidRDefault="00BD1E36" w:rsidP="00BD1E36">
      <w:pPr>
        <w:pStyle w:val="a3"/>
        <w:ind w:firstLine="709"/>
        <w:rPr>
          <w:szCs w:val="28"/>
        </w:rPr>
      </w:pPr>
      <w:r w:rsidRPr="00421BB1">
        <w:rPr>
          <w:szCs w:val="28"/>
        </w:rPr>
        <w:t xml:space="preserve">- за </w:t>
      </w:r>
      <w:r>
        <w:rPr>
          <w:szCs w:val="28"/>
        </w:rPr>
        <w:t xml:space="preserve">счет средств местного бюджета  5 000,0 </w:t>
      </w:r>
      <w:r w:rsidRPr="00421BB1">
        <w:rPr>
          <w:szCs w:val="28"/>
        </w:rPr>
        <w:t>тысяч рублей;</w:t>
      </w:r>
    </w:p>
    <w:p w:rsidR="00BD1E36" w:rsidRDefault="00BD1E36" w:rsidP="00BD1E36">
      <w:pPr>
        <w:pStyle w:val="a3"/>
        <w:ind w:firstLine="709"/>
        <w:rPr>
          <w:szCs w:val="28"/>
        </w:rPr>
      </w:pPr>
      <w:r w:rsidRPr="00421BB1">
        <w:rPr>
          <w:szCs w:val="28"/>
        </w:rPr>
        <w:t xml:space="preserve">в </w:t>
      </w:r>
      <w:r w:rsidRPr="00EE2757">
        <w:rPr>
          <w:b/>
          <w:szCs w:val="28"/>
        </w:rPr>
        <w:t>2022</w:t>
      </w:r>
      <w:r w:rsidRPr="00421BB1">
        <w:rPr>
          <w:szCs w:val="28"/>
        </w:rPr>
        <w:t xml:space="preserve"> году составляет </w:t>
      </w:r>
      <w:r>
        <w:rPr>
          <w:szCs w:val="28"/>
        </w:rPr>
        <w:t xml:space="preserve">5 000,00 </w:t>
      </w:r>
      <w:r w:rsidRPr="00421BB1">
        <w:rPr>
          <w:szCs w:val="28"/>
        </w:rPr>
        <w:t>тысяч рублей, в том числе:</w:t>
      </w:r>
    </w:p>
    <w:p w:rsidR="00BD1E36" w:rsidRPr="00421BB1" w:rsidRDefault="00BD1E36" w:rsidP="00BD1E36">
      <w:pPr>
        <w:pStyle w:val="a3"/>
        <w:ind w:firstLine="709"/>
        <w:rPr>
          <w:szCs w:val="28"/>
        </w:rPr>
      </w:pPr>
      <w:r w:rsidRPr="00421BB1">
        <w:rPr>
          <w:szCs w:val="28"/>
        </w:rPr>
        <w:t xml:space="preserve">- за счет средств федерального бюджета </w:t>
      </w:r>
      <w:r>
        <w:rPr>
          <w:szCs w:val="28"/>
        </w:rPr>
        <w:t xml:space="preserve">0,0 </w:t>
      </w:r>
      <w:r w:rsidRPr="00421BB1">
        <w:rPr>
          <w:szCs w:val="28"/>
        </w:rPr>
        <w:t>тысяч рублей;</w:t>
      </w:r>
    </w:p>
    <w:p w:rsidR="00BD1E36" w:rsidRPr="00421BB1" w:rsidRDefault="00BD1E36" w:rsidP="00BD1E36">
      <w:pPr>
        <w:pStyle w:val="a3"/>
        <w:ind w:firstLine="709"/>
        <w:rPr>
          <w:szCs w:val="28"/>
        </w:rPr>
      </w:pPr>
      <w:r w:rsidRPr="00421BB1">
        <w:rPr>
          <w:szCs w:val="28"/>
        </w:rPr>
        <w:t>- за сч</w:t>
      </w:r>
      <w:r>
        <w:rPr>
          <w:szCs w:val="28"/>
        </w:rPr>
        <w:t xml:space="preserve">ет средств краевого бюджета 0,0 </w:t>
      </w:r>
      <w:r w:rsidRPr="00421BB1">
        <w:rPr>
          <w:szCs w:val="28"/>
        </w:rPr>
        <w:t>тысяч рублей;</w:t>
      </w:r>
    </w:p>
    <w:p w:rsidR="00BD1E36" w:rsidRDefault="00BD1E36" w:rsidP="00BD1E36">
      <w:pPr>
        <w:pStyle w:val="a3"/>
        <w:ind w:firstLine="709"/>
        <w:rPr>
          <w:szCs w:val="28"/>
        </w:rPr>
      </w:pPr>
      <w:r w:rsidRPr="00421BB1">
        <w:rPr>
          <w:szCs w:val="28"/>
        </w:rPr>
        <w:t xml:space="preserve">- за </w:t>
      </w:r>
      <w:r>
        <w:rPr>
          <w:szCs w:val="28"/>
        </w:rPr>
        <w:t xml:space="preserve">счет средств местного бюджета 5 000,0 </w:t>
      </w:r>
      <w:r w:rsidRPr="00421BB1">
        <w:rPr>
          <w:szCs w:val="28"/>
        </w:rPr>
        <w:t>тысяч рублей;</w:t>
      </w:r>
    </w:p>
    <w:p w:rsidR="00BD1E36" w:rsidRDefault="00BD1E36" w:rsidP="00BD1E36">
      <w:pPr>
        <w:autoSpaceDN w:val="0"/>
        <w:adjustRightInd w:val="0"/>
        <w:ind w:firstLine="709"/>
        <w:jc w:val="both"/>
        <w:rPr>
          <w:rFonts w:ascii="Times New Roman" w:hAnsi="Times New Roman"/>
          <w:bCs/>
          <w:sz w:val="28"/>
          <w:szCs w:val="28"/>
          <w:lang w:eastAsia="ru-RU"/>
        </w:rPr>
      </w:pPr>
      <w:r w:rsidRPr="00971D9C">
        <w:rPr>
          <w:rFonts w:ascii="Times New Roman" w:hAnsi="Times New Roman"/>
          <w:bCs/>
          <w:sz w:val="28"/>
          <w:szCs w:val="28"/>
          <w:lang w:eastAsia="ru-RU"/>
        </w:rPr>
        <w:t xml:space="preserve">Ресурсное обеспечение реализации муниципальной программы </w:t>
      </w:r>
      <w:r w:rsidRPr="00971D9C">
        <w:rPr>
          <w:rFonts w:ascii="Times New Roman" w:hAnsi="Times New Roman"/>
          <w:sz w:val="28"/>
          <w:szCs w:val="28"/>
        </w:rPr>
        <w:lastRenderedPageBreak/>
        <w:t xml:space="preserve">«Формирование современной городской среды на </w:t>
      </w:r>
      <w:r>
        <w:rPr>
          <w:rFonts w:ascii="Times New Roman" w:hAnsi="Times New Roman"/>
          <w:sz w:val="28"/>
          <w:szCs w:val="28"/>
        </w:rPr>
        <w:t xml:space="preserve">территории Туапсинского  городского поселения  на </w:t>
      </w:r>
      <w:r w:rsidRPr="00971D9C">
        <w:rPr>
          <w:rFonts w:ascii="Times New Roman" w:hAnsi="Times New Roman"/>
          <w:sz w:val="28"/>
          <w:szCs w:val="28"/>
        </w:rPr>
        <w:t xml:space="preserve">2018-2022 годы» </w:t>
      </w:r>
      <w:r w:rsidRPr="00971D9C">
        <w:rPr>
          <w:rFonts w:ascii="Times New Roman" w:hAnsi="Times New Roman"/>
          <w:bCs/>
          <w:sz w:val="28"/>
          <w:szCs w:val="28"/>
          <w:lang w:eastAsia="ru-RU"/>
        </w:rPr>
        <w:t>указано в приложении № 1.</w:t>
      </w:r>
    </w:p>
    <w:p w:rsidR="00BD1E36" w:rsidRDefault="00BD1E36" w:rsidP="00BD1E36">
      <w:pPr>
        <w:autoSpaceDN w:val="0"/>
        <w:adjustRightInd w:val="0"/>
        <w:ind w:firstLine="709"/>
        <w:jc w:val="both"/>
        <w:rPr>
          <w:rFonts w:ascii="Times New Roman" w:hAnsi="Times New Roman"/>
          <w:sz w:val="28"/>
          <w:szCs w:val="28"/>
        </w:rPr>
      </w:pPr>
    </w:p>
    <w:p w:rsidR="00BD1E36" w:rsidRDefault="00BD1E36" w:rsidP="00BD1E36">
      <w:pPr>
        <w:pStyle w:val="a3"/>
        <w:jc w:val="center"/>
        <w:rPr>
          <w:szCs w:val="28"/>
        </w:rPr>
      </w:pPr>
      <w:r>
        <w:rPr>
          <w:szCs w:val="28"/>
        </w:rPr>
        <w:t xml:space="preserve">Раздел </w:t>
      </w:r>
      <w:r>
        <w:rPr>
          <w:szCs w:val="28"/>
          <w:lang w:val="en-US"/>
        </w:rPr>
        <w:t>VII</w:t>
      </w:r>
      <w:r>
        <w:rPr>
          <w:szCs w:val="28"/>
        </w:rPr>
        <w:t xml:space="preserve">. </w:t>
      </w:r>
    </w:p>
    <w:p w:rsidR="00BD1E36" w:rsidRPr="006C0834" w:rsidRDefault="00BD1E36" w:rsidP="00BD1E36">
      <w:pPr>
        <w:pStyle w:val="a3"/>
        <w:jc w:val="center"/>
        <w:rPr>
          <w:szCs w:val="28"/>
        </w:rPr>
      </w:pPr>
      <w:r w:rsidRPr="002926A9">
        <w:rPr>
          <w:b/>
          <w:szCs w:val="28"/>
        </w:rPr>
        <w:t xml:space="preserve"> </w:t>
      </w:r>
      <w:r>
        <w:rPr>
          <w:szCs w:val="28"/>
        </w:rPr>
        <w:t xml:space="preserve">МЕТОДИКА </w:t>
      </w:r>
      <w:r w:rsidRPr="006C0834">
        <w:rPr>
          <w:szCs w:val="28"/>
        </w:rPr>
        <w:t xml:space="preserve">ОЦЕНКИ ЭФФЕКТИВНОСТИ РЕАЛИЗАЦИИ </w:t>
      </w:r>
      <w:r>
        <w:rPr>
          <w:szCs w:val="28"/>
        </w:rPr>
        <w:t>МУНИЦИПАЛЬ</w:t>
      </w:r>
      <w:r w:rsidRPr="006C0834">
        <w:rPr>
          <w:szCs w:val="28"/>
        </w:rPr>
        <w:t>НОЙ ПРОГРАММЫ</w:t>
      </w:r>
    </w:p>
    <w:p w:rsidR="00BD1E36" w:rsidRDefault="00BD1E36" w:rsidP="00BD1E36">
      <w:pPr>
        <w:pStyle w:val="a3"/>
        <w:jc w:val="center"/>
        <w:rPr>
          <w:szCs w:val="28"/>
        </w:rPr>
      </w:pPr>
    </w:p>
    <w:p w:rsidR="00BD1E36" w:rsidRPr="006C0834" w:rsidRDefault="00BD1E36" w:rsidP="00BD1E36">
      <w:pPr>
        <w:pStyle w:val="a3"/>
        <w:jc w:val="center"/>
        <w:rPr>
          <w:szCs w:val="28"/>
        </w:rPr>
      </w:pPr>
      <w:r>
        <w:rPr>
          <w:szCs w:val="28"/>
        </w:rPr>
        <w:t>1. Общие положения</w:t>
      </w:r>
    </w:p>
    <w:p w:rsidR="00BD1E36" w:rsidRPr="006C0834" w:rsidRDefault="00BD1E36" w:rsidP="00BD1E36">
      <w:pPr>
        <w:pStyle w:val="a3"/>
        <w:ind w:firstLine="708"/>
        <w:jc w:val="both"/>
        <w:rPr>
          <w:szCs w:val="28"/>
        </w:rPr>
      </w:pPr>
      <w:bookmarkStart w:id="1" w:name="sub_1011"/>
      <w:r>
        <w:rPr>
          <w:szCs w:val="28"/>
        </w:rPr>
        <w:t xml:space="preserve"> 1</w:t>
      </w:r>
      <w:r w:rsidRPr="006C0834">
        <w:rPr>
          <w:szCs w:val="28"/>
        </w:rPr>
        <w:t xml:space="preserve">.1. Оценка эффективности реализации </w:t>
      </w:r>
      <w:r>
        <w:rPr>
          <w:szCs w:val="28"/>
        </w:rPr>
        <w:t>Муниципальной</w:t>
      </w:r>
      <w:r w:rsidRPr="006C0834">
        <w:rPr>
          <w:szCs w:val="28"/>
        </w:rPr>
        <w:t xml:space="preserve"> программы производится ежегодно. Результаты оценки эффективности реализации </w:t>
      </w:r>
      <w:r>
        <w:rPr>
          <w:szCs w:val="28"/>
        </w:rPr>
        <w:t>Муниципальной</w:t>
      </w:r>
      <w:r w:rsidRPr="006C0834">
        <w:rPr>
          <w:szCs w:val="28"/>
        </w:rPr>
        <w:t xml:space="preserve"> программы представляются ее координатором в составе ежегодного доклада о ходе реализации </w:t>
      </w:r>
      <w:r>
        <w:rPr>
          <w:szCs w:val="28"/>
        </w:rPr>
        <w:t>Муниципаль</w:t>
      </w:r>
      <w:r w:rsidRPr="006C0834">
        <w:rPr>
          <w:szCs w:val="28"/>
        </w:rPr>
        <w:t>ной программы и об оценке эффективности ее реализации.</w:t>
      </w:r>
    </w:p>
    <w:p w:rsidR="00BD1E36" w:rsidRPr="006C0834" w:rsidRDefault="00BD1E36" w:rsidP="00BD1E36">
      <w:pPr>
        <w:pStyle w:val="a3"/>
        <w:jc w:val="both"/>
        <w:rPr>
          <w:szCs w:val="28"/>
        </w:rPr>
      </w:pPr>
      <w:bookmarkStart w:id="2" w:name="sub_1012"/>
      <w:bookmarkEnd w:id="1"/>
      <w:r>
        <w:rPr>
          <w:szCs w:val="28"/>
        </w:rPr>
        <w:t xml:space="preserve">       1</w:t>
      </w:r>
      <w:r w:rsidRPr="006C0834">
        <w:rPr>
          <w:szCs w:val="28"/>
        </w:rPr>
        <w:t xml:space="preserve">.2. </w:t>
      </w:r>
      <w:bookmarkStart w:id="3" w:name="sub_10121"/>
      <w:bookmarkEnd w:id="2"/>
      <w:r>
        <w:rPr>
          <w:szCs w:val="28"/>
        </w:rPr>
        <w:t>О</w:t>
      </w:r>
      <w:r w:rsidRPr="006C0834">
        <w:rPr>
          <w:szCs w:val="28"/>
        </w:rPr>
        <w:t>существляется оценка эффективности реализации каждо</w:t>
      </w:r>
      <w:r>
        <w:rPr>
          <w:szCs w:val="28"/>
        </w:rPr>
        <w:t>го</w:t>
      </w:r>
      <w:r w:rsidRPr="006C0834">
        <w:rPr>
          <w:szCs w:val="28"/>
        </w:rPr>
        <w:t xml:space="preserve"> из основных мероприятий, включенных в </w:t>
      </w:r>
      <w:r>
        <w:rPr>
          <w:szCs w:val="28"/>
        </w:rPr>
        <w:t>Муниципальную</w:t>
      </w:r>
      <w:r w:rsidRPr="006C0834">
        <w:rPr>
          <w:szCs w:val="28"/>
        </w:rPr>
        <w:t xml:space="preserve"> программу, и включает:</w:t>
      </w:r>
    </w:p>
    <w:bookmarkEnd w:id="3"/>
    <w:p w:rsidR="00BD1E36" w:rsidRPr="006C0834" w:rsidRDefault="00BD1E36" w:rsidP="00BD1E36">
      <w:pPr>
        <w:pStyle w:val="a3"/>
        <w:jc w:val="both"/>
        <w:rPr>
          <w:szCs w:val="28"/>
        </w:rPr>
      </w:pPr>
      <w:r>
        <w:rPr>
          <w:szCs w:val="28"/>
        </w:rPr>
        <w:t xml:space="preserve">- </w:t>
      </w:r>
      <w:r w:rsidRPr="006C0834">
        <w:rPr>
          <w:szCs w:val="28"/>
        </w:rPr>
        <w:t>оценку степени реализации мероприятий и достижения ожидаемых непосредственных результатов их реализации;</w:t>
      </w:r>
    </w:p>
    <w:p w:rsidR="00BD1E36" w:rsidRPr="006C0834" w:rsidRDefault="00BD1E36" w:rsidP="00BD1E36">
      <w:pPr>
        <w:pStyle w:val="a3"/>
        <w:jc w:val="both"/>
        <w:rPr>
          <w:szCs w:val="28"/>
        </w:rPr>
      </w:pPr>
      <w:r>
        <w:rPr>
          <w:szCs w:val="28"/>
        </w:rPr>
        <w:t xml:space="preserve">- </w:t>
      </w:r>
      <w:r w:rsidRPr="006C0834">
        <w:rPr>
          <w:szCs w:val="28"/>
        </w:rPr>
        <w:t>оценку степени соответствия запланированному уровню расходов;</w:t>
      </w:r>
    </w:p>
    <w:p w:rsidR="00BD1E36" w:rsidRPr="006C0834" w:rsidRDefault="00BD1E36" w:rsidP="00BD1E36">
      <w:pPr>
        <w:pStyle w:val="a3"/>
        <w:jc w:val="both"/>
        <w:rPr>
          <w:szCs w:val="28"/>
        </w:rPr>
      </w:pPr>
      <w:r>
        <w:rPr>
          <w:szCs w:val="28"/>
        </w:rPr>
        <w:t xml:space="preserve">- </w:t>
      </w:r>
      <w:r w:rsidRPr="006C0834">
        <w:rPr>
          <w:szCs w:val="28"/>
        </w:rPr>
        <w:t xml:space="preserve">оценку эффективности использования средств </w:t>
      </w:r>
      <w:r>
        <w:rPr>
          <w:szCs w:val="28"/>
        </w:rPr>
        <w:t>местного</w:t>
      </w:r>
      <w:r w:rsidRPr="006C0834">
        <w:rPr>
          <w:szCs w:val="28"/>
        </w:rPr>
        <w:t xml:space="preserve"> бюджета;</w:t>
      </w:r>
    </w:p>
    <w:p w:rsidR="00BD1E36" w:rsidRPr="006C0834" w:rsidRDefault="00BD1E36" w:rsidP="00BD1E36">
      <w:pPr>
        <w:pStyle w:val="a3"/>
        <w:jc w:val="both"/>
        <w:rPr>
          <w:szCs w:val="28"/>
        </w:rPr>
      </w:pPr>
      <w:r>
        <w:rPr>
          <w:szCs w:val="28"/>
        </w:rPr>
        <w:t xml:space="preserve">- </w:t>
      </w:r>
      <w:r w:rsidRPr="006C0834">
        <w:rPr>
          <w:szCs w:val="28"/>
        </w:rPr>
        <w:t xml:space="preserve">оценку степени достижения целей и решения задач основных мероприятий, входящих в </w:t>
      </w:r>
      <w:r>
        <w:rPr>
          <w:szCs w:val="28"/>
        </w:rPr>
        <w:t>Муниципальную программу.</w:t>
      </w:r>
    </w:p>
    <w:p w:rsidR="00BD1E36" w:rsidRPr="006C0834" w:rsidRDefault="00BD1E36" w:rsidP="00BD1E36">
      <w:pPr>
        <w:pStyle w:val="a3"/>
        <w:jc w:val="both"/>
        <w:rPr>
          <w:szCs w:val="28"/>
        </w:rPr>
      </w:pPr>
      <w:bookmarkStart w:id="4" w:name="sub_10122"/>
      <w:r>
        <w:rPr>
          <w:szCs w:val="28"/>
        </w:rPr>
        <w:t xml:space="preserve">      </w:t>
      </w:r>
      <w:bookmarkEnd w:id="4"/>
    </w:p>
    <w:p w:rsidR="00BD1E36" w:rsidRPr="0042621B" w:rsidRDefault="00BD1E36" w:rsidP="00BD1E36">
      <w:pPr>
        <w:pStyle w:val="a3"/>
        <w:jc w:val="center"/>
        <w:rPr>
          <w:szCs w:val="28"/>
        </w:rPr>
      </w:pPr>
      <w:bookmarkStart w:id="5" w:name="sub_102"/>
      <w:r w:rsidRPr="006C0834">
        <w:rPr>
          <w:szCs w:val="28"/>
        </w:rPr>
        <w:t>2. Оценка степени реализации мероприятий и достижения ожидаемых непосредственных результатов их реализации</w:t>
      </w:r>
      <w:bookmarkEnd w:id="5"/>
    </w:p>
    <w:p w:rsidR="00BD1E36" w:rsidRPr="0042621B" w:rsidRDefault="00BD1E36" w:rsidP="00BD1E36">
      <w:pPr>
        <w:pStyle w:val="a3"/>
        <w:jc w:val="center"/>
        <w:rPr>
          <w:szCs w:val="28"/>
        </w:rPr>
      </w:pPr>
    </w:p>
    <w:p w:rsidR="00BD1E36" w:rsidRPr="006C0834" w:rsidRDefault="00BD1E36" w:rsidP="00BD1E36">
      <w:pPr>
        <w:pStyle w:val="a3"/>
        <w:ind w:firstLine="708"/>
        <w:jc w:val="both"/>
        <w:rPr>
          <w:szCs w:val="28"/>
        </w:rPr>
      </w:pPr>
      <w:bookmarkStart w:id="6" w:name="sub_1021"/>
      <w:r>
        <w:rPr>
          <w:szCs w:val="28"/>
        </w:rPr>
        <w:t xml:space="preserve"> </w:t>
      </w:r>
      <w:r w:rsidRPr="006C0834">
        <w:rPr>
          <w:szCs w:val="28"/>
        </w:rPr>
        <w:t>2.1. Степень реализации мероприятий оценивается для каждо</w:t>
      </w:r>
      <w:r>
        <w:rPr>
          <w:szCs w:val="28"/>
        </w:rPr>
        <w:t>го</w:t>
      </w:r>
      <w:r w:rsidRPr="006C0834">
        <w:rPr>
          <w:szCs w:val="28"/>
        </w:rPr>
        <w:t xml:space="preserve"> мероприятия, как доля мероприятий выполненных в полном объеме по следующей формуле:</w:t>
      </w:r>
    </w:p>
    <w:bookmarkEnd w:id="6"/>
    <w:p w:rsidR="00BD1E36" w:rsidRPr="006C0834" w:rsidRDefault="00BD1E36" w:rsidP="00BD1E36">
      <w:pPr>
        <w:pStyle w:val="a3"/>
        <w:jc w:val="both"/>
        <w:rPr>
          <w:szCs w:val="28"/>
        </w:rPr>
      </w:pPr>
    </w:p>
    <w:p w:rsidR="00BD1E36" w:rsidRPr="006C0834" w:rsidRDefault="00BD1E36" w:rsidP="00BD1E36">
      <w:pPr>
        <w:pStyle w:val="a3"/>
        <w:jc w:val="center"/>
        <w:rPr>
          <w:szCs w:val="28"/>
        </w:rPr>
      </w:pPr>
      <w:r w:rsidRPr="006C0834">
        <w:rPr>
          <w:szCs w:val="28"/>
        </w:rPr>
        <w:t>СРм = Мв / М, где:</w:t>
      </w:r>
    </w:p>
    <w:p w:rsidR="00BD1E36" w:rsidRPr="006C0834" w:rsidRDefault="00BD1E36" w:rsidP="00BD1E36">
      <w:pPr>
        <w:pStyle w:val="a3"/>
        <w:jc w:val="both"/>
        <w:rPr>
          <w:szCs w:val="28"/>
        </w:rPr>
      </w:pPr>
    </w:p>
    <w:p w:rsidR="00BD1E36" w:rsidRPr="006C0834" w:rsidRDefault="00BD1E36" w:rsidP="00BD1E36">
      <w:pPr>
        <w:pStyle w:val="a3"/>
        <w:jc w:val="both"/>
        <w:rPr>
          <w:szCs w:val="28"/>
        </w:rPr>
      </w:pPr>
      <w:r>
        <w:rPr>
          <w:szCs w:val="28"/>
        </w:rPr>
        <w:t xml:space="preserve">           </w:t>
      </w:r>
      <w:r w:rsidRPr="006C0834">
        <w:rPr>
          <w:szCs w:val="28"/>
        </w:rPr>
        <w:t>СРм - степень реализации мероприятий;</w:t>
      </w:r>
    </w:p>
    <w:p w:rsidR="00BD1E36" w:rsidRPr="006C0834" w:rsidRDefault="00BD1E36" w:rsidP="00BD1E36">
      <w:pPr>
        <w:pStyle w:val="a3"/>
        <w:jc w:val="both"/>
        <w:rPr>
          <w:szCs w:val="28"/>
        </w:rPr>
      </w:pPr>
      <w:r>
        <w:rPr>
          <w:szCs w:val="28"/>
        </w:rPr>
        <w:t xml:space="preserve">           </w:t>
      </w:r>
      <w:r w:rsidRPr="006C0834">
        <w:rPr>
          <w:szCs w:val="28"/>
        </w:rPr>
        <w:t>Мв - количество мероприятий, выполненных в полном объеме, из числа мероприятий, запланированных к реализации в отчетном году;</w:t>
      </w:r>
    </w:p>
    <w:p w:rsidR="00BD1E36" w:rsidRPr="006C0834" w:rsidRDefault="00BD1E36" w:rsidP="00BD1E36">
      <w:pPr>
        <w:pStyle w:val="a3"/>
        <w:jc w:val="both"/>
        <w:rPr>
          <w:szCs w:val="28"/>
        </w:rPr>
      </w:pPr>
      <w:r>
        <w:rPr>
          <w:szCs w:val="28"/>
        </w:rPr>
        <w:t xml:space="preserve">           </w:t>
      </w:r>
      <w:r w:rsidRPr="006C0834">
        <w:rPr>
          <w:szCs w:val="28"/>
        </w:rPr>
        <w:t>М - общее количество мероприятий, запланированных к реализации в отчетном году.</w:t>
      </w:r>
    </w:p>
    <w:p w:rsidR="00BD1E36" w:rsidRPr="006C0834" w:rsidRDefault="00BD1E36" w:rsidP="00BD1E36">
      <w:pPr>
        <w:pStyle w:val="a3"/>
        <w:jc w:val="both"/>
        <w:rPr>
          <w:szCs w:val="28"/>
        </w:rPr>
      </w:pPr>
      <w:bookmarkStart w:id="7" w:name="sub_1022"/>
      <w:r>
        <w:rPr>
          <w:szCs w:val="28"/>
        </w:rPr>
        <w:t xml:space="preserve">          </w:t>
      </w:r>
      <w:r w:rsidRPr="006C0834">
        <w:rPr>
          <w:szCs w:val="28"/>
        </w:rPr>
        <w:t>2.2. Мероприятие может считаться выполненным в полном объеме при достижении следующих результатов:</w:t>
      </w:r>
    </w:p>
    <w:p w:rsidR="00BD1E36" w:rsidRPr="006C0834" w:rsidRDefault="00BD1E36" w:rsidP="00BD1E36">
      <w:pPr>
        <w:pStyle w:val="a3"/>
        <w:jc w:val="both"/>
        <w:rPr>
          <w:szCs w:val="28"/>
        </w:rPr>
      </w:pPr>
      <w:bookmarkStart w:id="8" w:name="sub_10221"/>
      <w:bookmarkEnd w:id="7"/>
      <w:r>
        <w:rPr>
          <w:szCs w:val="28"/>
        </w:rPr>
        <w:t xml:space="preserve">          </w:t>
      </w:r>
      <w:r w:rsidRPr="006C0834">
        <w:rPr>
          <w:szCs w:val="28"/>
        </w:rPr>
        <w:t>2.2.1. Мероприятие, результаты которого оцениваются на основании числовых (в абсолютных или относительных величинах) значений показателя непосредственного результата реализации мероприятия (далее - результат), считается выполненным в полном объеме, если фактически достигнутое его значение составляет не менее 95% от запланированного и не хуже, чем значение показателя результата, достигнутое в году, предшествующем отчетному, с учетом корректировки объемов финансирования по мероприятию.</w:t>
      </w:r>
    </w:p>
    <w:bookmarkEnd w:id="8"/>
    <w:p w:rsidR="00BD1E36" w:rsidRPr="006C0834" w:rsidRDefault="00BD1E36" w:rsidP="00BD1E36">
      <w:pPr>
        <w:pStyle w:val="a3"/>
        <w:jc w:val="both"/>
        <w:rPr>
          <w:szCs w:val="28"/>
        </w:rPr>
      </w:pPr>
      <w:r>
        <w:rPr>
          <w:szCs w:val="28"/>
        </w:rPr>
        <w:lastRenderedPageBreak/>
        <w:t xml:space="preserve">         </w:t>
      </w:r>
      <w:r w:rsidRPr="006C0834">
        <w:rPr>
          <w:szCs w:val="28"/>
        </w:rPr>
        <w:t>Выполнение данного условия подразумевает, что в случае, если степень достижения показателя результата составляет менее 100%, проводится сопоставление значений показателя результата, достигнутого в отчетном году, со значением данного показателя результата, достигнутого в году, предшествующем отчетному. В случае ухудшения значения показателя результата по сравнению с предыдущим периодом (то есть при снижении значения показателя результата, желаемой тенденцией развития которого является рост, и при росте значения показателя результата, желаемой тенденцией развития которого является снижение), проводится сопоставление темпов роста данного показателя результата с темпами роста объемов расходов по рассматриваемому мероприятию. При этом мероприятие может считаться выполненным только в случае, если темпы ухудшения значений показателя результата ниже темпов сокращения расходов на реализацию мероприятия (например, допускается снижение на 1% значения показателя результата, если расходы сократились не менее чем на 1% в отчетном году по сравнению с годом, предшествующим отчетному.</w:t>
      </w:r>
    </w:p>
    <w:p w:rsidR="00BD1E36" w:rsidRPr="006C0834" w:rsidRDefault="00BD1E36" w:rsidP="00BD1E36">
      <w:pPr>
        <w:pStyle w:val="a3"/>
        <w:jc w:val="both"/>
        <w:rPr>
          <w:szCs w:val="28"/>
        </w:rPr>
      </w:pPr>
      <w:r>
        <w:rPr>
          <w:szCs w:val="28"/>
        </w:rPr>
        <w:t xml:space="preserve">          </w:t>
      </w:r>
      <w:r w:rsidRPr="006C0834">
        <w:rPr>
          <w:szCs w:val="28"/>
        </w:rPr>
        <w:t>В том случае, когда для описания результатов реализации мероприятия используется несколько показателей,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 выраженное в процентах.</w:t>
      </w:r>
    </w:p>
    <w:p w:rsidR="00BD1E36" w:rsidRPr="006C0834" w:rsidRDefault="00BD1E36" w:rsidP="00BD1E36">
      <w:pPr>
        <w:pStyle w:val="a3"/>
        <w:jc w:val="both"/>
        <w:rPr>
          <w:szCs w:val="28"/>
        </w:rPr>
      </w:pPr>
      <w:bookmarkStart w:id="9" w:name="sub_10222"/>
      <w:r>
        <w:rPr>
          <w:szCs w:val="28"/>
        </w:rPr>
        <w:t xml:space="preserve">          </w:t>
      </w:r>
      <w:bookmarkStart w:id="10" w:name="sub_10223"/>
      <w:bookmarkEnd w:id="9"/>
      <w:r w:rsidRPr="006C0834">
        <w:rPr>
          <w:szCs w:val="28"/>
        </w:rPr>
        <w:t>2.2.</w:t>
      </w:r>
      <w:r>
        <w:rPr>
          <w:szCs w:val="28"/>
        </w:rPr>
        <w:t>2</w:t>
      </w:r>
      <w:r w:rsidRPr="006C0834">
        <w:rPr>
          <w:szCs w:val="28"/>
        </w:rPr>
        <w:t>. По иным мероприятиям результаты реализации могут оцениваться</w:t>
      </w:r>
      <w:r>
        <w:rPr>
          <w:szCs w:val="28"/>
        </w:rPr>
        <w:t xml:space="preserve"> как</w:t>
      </w:r>
      <w:r w:rsidRPr="006C0834">
        <w:rPr>
          <w:szCs w:val="28"/>
        </w:rPr>
        <w:t xml:space="preserve"> наступление или не</w:t>
      </w:r>
      <w:r>
        <w:rPr>
          <w:szCs w:val="28"/>
        </w:rPr>
        <w:t xml:space="preserve"> </w:t>
      </w:r>
      <w:r w:rsidRPr="006C0834">
        <w:rPr>
          <w:szCs w:val="28"/>
        </w:rPr>
        <w:t>наступление контрольного события (событий) и (или) достижение качественного результата.</w:t>
      </w:r>
    </w:p>
    <w:bookmarkEnd w:id="10"/>
    <w:p w:rsidR="00BD1E36" w:rsidRPr="006C0834" w:rsidRDefault="00BD1E36" w:rsidP="00BD1E36">
      <w:pPr>
        <w:pStyle w:val="a3"/>
        <w:jc w:val="both"/>
        <w:rPr>
          <w:szCs w:val="28"/>
        </w:rPr>
      </w:pPr>
    </w:p>
    <w:p w:rsidR="00BD1E36" w:rsidRPr="006C0834" w:rsidRDefault="00BD1E36" w:rsidP="00BD1E36">
      <w:pPr>
        <w:pStyle w:val="a3"/>
        <w:jc w:val="center"/>
        <w:rPr>
          <w:szCs w:val="28"/>
        </w:rPr>
      </w:pPr>
      <w:bookmarkStart w:id="11" w:name="sub_103"/>
      <w:r w:rsidRPr="006C0834">
        <w:rPr>
          <w:szCs w:val="28"/>
        </w:rPr>
        <w:t>3. Оценка степени соответствия запланированному уровню расходов</w:t>
      </w:r>
    </w:p>
    <w:p w:rsidR="00BD1E36" w:rsidRPr="0042621B" w:rsidRDefault="00BD1E36" w:rsidP="00BD1E36">
      <w:pPr>
        <w:pStyle w:val="a3"/>
        <w:jc w:val="both"/>
        <w:rPr>
          <w:szCs w:val="28"/>
        </w:rPr>
      </w:pPr>
      <w:bookmarkStart w:id="12" w:name="sub_1031"/>
      <w:bookmarkEnd w:id="11"/>
    </w:p>
    <w:p w:rsidR="00BD1E36" w:rsidRPr="006C0834" w:rsidRDefault="00BD1E36" w:rsidP="00BD1E36">
      <w:pPr>
        <w:pStyle w:val="a3"/>
        <w:ind w:firstLine="708"/>
        <w:jc w:val="both"/>
        <w:rPr>
          <w:szCs w:val="28"/>
        </w:rPr>
      </w:pPr>
      <w:r w:rsidRPr="006C0834">
        <w:rPr>
          <w:szCs w:val="28"/>
        </w:rPr>
        <w:t xml:space="preserve">3.1. Степень соответствия запланированному уровню расходов оценивается для </w:t>
      </w:r>
      <w:r>
        <w:rPr>
          <w:szCs w:val="28"/>
        </w:rPr>
        <w:t>программы</w:t>
      </w:r>
      <w:r w:rsidRPr="006C0834">
        <w:rPr>
          <w:szCs w:val="28"/>
        </w:rPr>
        <w:t xml:space="preserve"> как отношение фактически произведенных в отчетном году расходов на их реализацию к плановым значениям по следующей формуле:</w:t>
      </w:r>
    </w:p>
    <w:bookmarkEnd w:id="12"/>
    <w:p w:rsidR="00BD1E36" w:rsidRPr="006C0834" w:rsidRDefault="00BD1E36" w:rsidP="00BD1E36">
      <w:pPr>
        <w:pStyle w:val="a3"/>
        <w:jc w:val="center"/>
        <w:rPr>
          <w:szCs w:val="28"/>
        </w:rPr>
      </w:pPr>
      <w:r w:rsidRPr="006C0834">
        <w:rPr>
          <w:szCs w:val="28"/>
        </w:rPr>
        <w:t>ССуз = Зф / Зп, где:</w:t>
      </w:r>
    </w:p>
    <w:p w:rsidR="00BD1E36" w:rsidRPr="006C0834" w:rsidRDefault="00BD1E36" w:rsidP="00BD1E36">
      <w:pPr>
        <w:pStyle w:val="a3"/>
        <w:jc w:val="both"/>
        <w:rPr>
          <w:szCs w:val="28"/>
        </w:rPr>
      </w:pPr>
    </w:p>
    <w:p w:rsidR="00BD1E36" w:rsidRPr="006C0834" w:rsidRDefault="00BD1E36" w:rsidP="00BD1E36">
      <w:pPr>
        <w:pStyle w:val="a3"/>
        <w:jc w:val="both"/>
        <w:rPr>
          <w:szCs w:val="28"/>
        </w:rPr>
      </w:pPr>
      <w:r>
        <w:rPr>
          <w:szCs w:val="28"/>
        </w:rPr>
        <w:t xml:space="preserve">         </w:t>
      </w:r>
      <w:r w:rsidRPr="006C0834">
        <w:rPr>
          <w:szCs w:val="28"/>
        </w:rPr>
        <w:t>ССуз - степень соответствия запланированному уровню расходов;</w:t>
      </w:r>
    </w:p>
    <w:p w:rsidR="00BD1E36" w:rsidRPr="006C0834" w:rsidRDefault="00BD1E36" w:rsidP="00BD1E36">
      <w:pPr>
        <w:pStyle w:val="a3"/>
        <w:jc w:val="both"/>
        <w:rPr>
          <w:szCs w:val="28"/>
        </w:rPr>
      </w:pPr>
      <w:r>
        <w:rPr>
          <w:szCs w:val="28"/>
        </w:rPr>
        <w:t xml:space="preserve">         </w:t>
      </w:r>
      <w:r w:rsidRPr="006C0834">
        <w:rPr>
          <w:szCs w:val="28"/>
        </w:rPr>
        <w:t>Зф - фактические расходы на реализацию мероприятия в отчетном году;</w:t>
      </w:r>
    </w:p>
    <w:p w:rsidR="00BD1E36" w:rsidRPr="006C0834" w:rsidRDefault="00BD1E36" w:rsidP="00BD1E36">
      <w:pPr>
        <w:pStyle w:val="a3"/>
        <w:jc w:val="both"/>
        <w:rPr>
          <w:szCs w:val="28"/>
        </w:rPr>
      </w:pPr>
      <w:r>
        <w:rPr>
          <w:szCs w:val="28"/>
        </w:rPr>
        <w:t xml:space="preserve">         </w:t>
      </w:r>
      <w:r w:rsidRPr="006C0834">
        <w:rPr>
          <w:szCs w:val="28"/>
        </w:rPr>
        <w:t>Зп - объемы бюджетных ассигнований, предусмотренные на реализацию соответствующе</w:t>
      </w:r>
      <w:r>
        <w:rPr>
          <w:szCs w:val="28"/>
        </w:rPr>
        <w:t>й</w:t>
      </w:r>
      <w:r w:rsidRPr="006C0834">
        <w:rPr>
          <w:szCs w:val="28"/>
        </w:rPr>
        <w:t xml:space="preserve"> </w:t>
      </w:r>
      <w:r>
        <w:rPr>
          <w:szCs w:val="28"/>
        </w:rPr>
        <w:t>программы</w:t>
      </w:r>
      <w:r w:rsidRPr="006C0834">
        <w:rPr>
          <w:szCs w:val="28"/>
        </w:rPr>
        <w:t xml:space="preserve"> </w:t>
      </w:r>
      <w:r>
        <w:rPr>
          <w:szCs w:val="28"/>
        </w:rPr>
        <w:t xml:space="preserve">в </w:t>
      </w:r>
      <w:r w:rsidRPr="006C0834">
        <w:rPr>
          <w:szCs w:val="28"/>
        </w:rPr>
        <w:t>местн</w:t>
      </w:r>
      <w:r>
        <w:rPr>
          <w:szCs w:val="28"/>
        </w:rPr>
        <w:t>ом</w:t>
      </w:r>
      <w:r w:rsidRPr="006C0834">
        <w:rPr>
          <w:szCs w:val="28"/>
        </w:rPr>
        <w:t xml:space="preserve"> бюджет</w:t>
      </w:r>
      <w:r>
        <w:rPr>
          <w:szCs w:val="28"/>
        </w:rPr>
        <w:t>е</w:t>
      </w:r>
      <w:r w:rsidRPr="006C0834">
        <w:rPr>
          <w:szCs w:val="28"/>
        </w:rPr>
        <w:t xml:space="preserve"> на отчетный год в соответствии с действующей на момент проведения оценки эффективности реализации редакцией </w:t>
      </w:r>
      <w:r>
        <w:rPr>
          <w:szCs w:val="28"/>
        </w:rPr>
        <w:t>Муниципальной</w:t>
      </w:r>
      <w:r w:rsidRPr="006C0834">
        <w:rPr>
          <w:szCs w:val="28"/>
        </w:rPr>
        <w:t xml:space="preserve"> программы.</w:t>
      </w:r>
    </w:p>
    <w:p w:rsidR="00BD1E36" w:rsidRPr="006C0834" w:rsidRDefault="00BD1E36" w:rsidP="00BD1E36">
      <w:pPr>
        <w:pStyle w:val="a3"/>
        <w:jc w:val="both"/>
        <w:rPr>
          <w:szCs w:val="28"/>
        </w:rPr>
      </w:pPr>
      <w:bookmarkStart w:id="13" w:name="sub_1032"/>
      <w:r>
        <w:rPr>
          <w:szCs w:val="28"/>
        </w:rPr>
        <w:t xml:space="preserve">          </w:t>
      </w:r>
      <w:r w:rsidRPr="006C0834">
        <w:rPr>
          <w:szCs w:val="28"/>
        </w:rPr>
        <w:t xml:space="preserve">3.2. С учетом специфики конкретной </w:t>
      </w:r>
      <w:r>
        <w:rPr>
          <w:szCs w:val="28"/>
        </w:rPr>
        <w:t>Муниципальной</w:t>
      </w:r>
      <w:r w:rsidRPr="006C0834">
        <w:rPr>
          <w:szCs w:val="28"/>
        </w:rPr>
        <w:t xml:space="preserve"> программы в методике оценки эффективности реализации </w:t>
      </w:r>
      <w:r>
        <w:rPr>
          <w:szCs w:val="28"/>
        </w:rPr>
        <w:t>Муниципальной</w:t>
      </w:r>
      <w:r w:rsidRPr="006C0834">
        <w:rPr>
          <w:szCs w:val="28"/>
        </w:rPr>
        <w:t xml:space="preserve"> программы предусматриваются в составе показателя "степень соответствия запланированному уровню расходов" только бюджетные расходы</w:t>
      </w:r>
      <w:r>
        <w:rPr>
          <w:szCs w:val="28"/>
        </w:rPr>
        <w:t>,</w:t>
      </w:r>
      <w:r w:rsidRPr="006C0834">
        <w:rPr>
          <w:szCs w:val="28"/>
        </w:rPr>
        <w:t xml:space="preserve"> либо расходы из всех источников.</w:t>
      </w:r>
      <w:bookmarkEnd w:id="13"/>
    </w:p>
    <w:p w:rsidR="00BD1E36" w:rsidRPr="0042621B" w:rsidRDefault="00BD1E36" w:rsidP="00BD1E36">
      <w:pPr>
        <w:pStyle w:val="a3"/>
        <w:jc w:val="center"/>
        <w:rPr>
          <w:szCs w:val="28"/>
        </w:rPr>
      </w:pPr>
      <w:bookmarkStart w:id="14" w:name="sub_104"/>
    </w:p>
    <w:p w:rsidR="00BD1E36" w:rsidRPr="006C0834" w:rsidRDefault="00BD1E36" w:rsidP="00BD1E36">
      <w:pPr>
        <w:pStyle w:val="a3"/>
        <w:jc w:val="center"/>
        <w:rPr>
          <w:szCs w:val="28"/>
        </w:rPr>
      </w:pPr>
      <w:r w:rsidRPr="006C0834">
        <w:rPr>
          <w:szCs w:val="28"/>
        </w:rPr>
        <w:t xml:space="preserve">4. Оценка эффективности использования средств </w:t>
      </w:r>
      <w:r>
        <w:rPr>
          <w:szCs w:val="28"/>
        </w:rPr>
        <w:t>местного</w:t>
      </w:r>
      <w:r w:rsidRPr="006C0834">
        <w:rPr>
          <w:szCs w:val="28"/>
        </w:rPr>
        <w:t xml:space="preserve"> бюджета</w:t>
      </w:r>
    </w:p>
    <w:bookmarkEnd w:id="14"/>
    <w:p w:rsidR="00BD1E36" w:rsidRPr="00C818F1" w:rsidRDefault="00BD1E36" w:rsidP="00BD1E36">
      <w:pPr>
        <w:pStyle w:val="a3"/>
        <w:ind w:firstLine="708"/>
        <w:jc w:val="both"/>
        <w:rPr>
          <w:szCs w:val="28"/>
        </w:rPr>
      </w:pPr>
    </w:p>
    <w:p w:rsidR="00BD1E36" w:rsidRPr="006C0834" w:rsidRDefault="00BD1E36" w:rsidP="00BD1E36">
      <w:pPr>
        <w:pStyle w:val="a3"/>
        <w:ind w:firstLine="708"/>
        <w:jc w:val="both"/>
        <w:rPr>
          <w:szCs w:val="28"/>
        </w:rPr>
      </w:pPr>
      <w:r>
        <w:rPr>
          <w:szCs w:val="28"/>
        </w:rPr>
        <w:lastRenderedPageBreak/>
        <w:t>4.1.</w:t>
      </w:r>
      <w:r w:rsidRPr="006C0834">
        <w:rPr>
          <w:szCs w:val="28"/>
        </w:rPr>
        <w:t xml:space="preserve">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w:t>
      </w:r>
      <w:r>
        <w:rPr>
          <w:szCs w:val="28"/>
        </w:rPr>
        <w:t>местного</w:t>
      </w:r>
      <w:r w:rsidRPr="006C0834">
        <w:rPr>
          <w:szCs w:val="28"/>
        </w:rPr>
        <w:t xml:space="preserve"> бюджета по следующей формуле:</w:t>
      </w:r>
    </w:p>
    <w:p w:rsidR="00BD1E36" w:rsidRPr="006C0834" w:rsidRDefault="00BD1E36" w:rsidP="00BD1E36">
      <w:pPr>
        <w:pStyle w:val="a3"/>
        <w:jc w:val="both"/>
        <w:rPr>
          <w:szCs w:val="28"/>
        </w:rPr>
      </w:pPr>
    </w:p>
    <w:p w:rsidR="00BD1E36" w:rsidRPr="006C0834" w:rsidRDefault="00BD1E36" w:rsidP="00BD1E36">
      <w:pPr>
        <w:pStyle w:val="a3"/>
        <w:jc w:val="center"/>
        <w:rPr>
          <w:szCs w:val="28"/>
        </w:rPr>
      </w:pPr>
      <w:r w:rsidRPr="006C0834">
        <w:rPr>
          <w:szCs w:val="28"/>
        </w:rPr>
        <w:t>Эис = СРм / ССуз, где:</w:t>
      </w:r>
    </w:p>
    <w:p w:rsidR="00BD1E36" w:rsidRPr="006C0834" w:rsidRDefault="00BD1E36" w:rsidP="00BD1E36">
      <w:pPr>
        <w:pStyle w:val="a3"/>
        <w:jc w:val="both"/>
        <w:rPr>
          <w:szCs w:val="28"/>
        </w:rPr>
      </w:pPr>
    </w:p>
    <w:p w:rsidR="00BD1E36" w:rsidRPr="006C0834" w:rsidRDefault="00BD1E36" w:rsidP="00BD1E36">
      <w:pPr>
        <w:pStyle w:val="a3"/>
        <w:jc w:val="both"/>
        <w:rPr>
          <w:szCs w:val="28"/>
        </w:rPr>
      </w:pPr>
      <w:r>
        <w:rPr>
          <w:szCs w:val="28"/>
        </w:rPr>
        <w:t xml:space="preserve">         </w:t>
      </w:r>
      <w:r w:rsidRPr="006C0834">
        <w:rPr>
          <w:szCs w:val="28"/>
        </w:rPr>
        <w:t xml:space="preserve">Эис - эффективность использования средств </w:t>
      </w:r>
      <w:r>
        <w:rPr>
          <w:szCs w:val="28"/>
        </w:rPr>
        <w:t xml:space="preserve">местного </w:t>
      </w:r>
      <w:r w:rsidRPr="006C0834">
        <w:rPr>
          <w:szCs w:val="28"/>
        </w:rPr>
        <w:t>бюджета;</w:t>
      </w:r>
    </w:p>
    <w:p w:rsidR="00BD1E36" w:rsidRPr="006C0834" w:rsidRDefault="00BD1E36" w:rsidP="00BD1E36">
      <w:pPr>
        <w:pStyle w:val="a3"/>
        <w:jc w:val="both"/>
        <w:rPr>
          <w:szCs w:val="28"/>
        </w:rPr>
      </w:pPr>
      <w:r>
        <w:rPr>
          <w:szCs w:val="28"/>
        </w:rPr>
        <w:t xml:space="preserve">         </w:t>
      </w:r>
      <w:r w:rsidRPr="006C0834">
        <w:rPr>
          <w:szCs w:val="28"/>
        </w:rPr>
        <w:t xml:space="preserve">СРм - степень реализации мероприятий, полностью или частично финансируемых из средств </w:t>
      </w:r>
      <w:r>
        <w:rPr>
          <w:szCs w:val="28"/>
        </w:rPr>
        <w:t>местного</w:t>
      </w:r>
      <w:r w:rsidRPr="006C0834">
        <w:rPr>
          <w:szCs w:val="28"/>
        </w:rPr>
        <w:t xml:space="preserve"> бюджета;</w:t>
      </w:r>
    </w:p>
    <w:p w:rsidR="00BD1E36" w:rsidRPr="006C0834" w:rsidRDefault="00BD1E36" w:rsidP="00BD1E36">
      <w:pPr>
        <w:pStyle w:val="a3"/>
        <w:jc w:val="both"/>
        <w:rPr>
          <w:szCs w:val="28"/>
        </w:rPr>
      </w:pPr>
      <w:r>
        <w:rPr>
          <w:szCs w:val="28"/>
        </w:rPr>
        <w:t xml:space="preserve">          </w:t>
      </w:r>
      <w:r w:rsidRPr="006C0834">
        <w:rPr>
          <w:szCs w:val="28"/>
        </w:rPr>
        <w:t xml:space="preserve">ССуз - степень соответствия запланированному уровню расходов из средств </w:t>
      </w:r>
      <w:r>
        <w:rPr>
          <w:szCs w:val="28"/>
        </w:rPr>
        <w:t>местного</w:t>
      </w:r>
      <w:r w:rsidRPr="006C0834">
        <w:rPr>
          <w:szCs w:val="28"/>
        </w:rPr>
        <w:t xml:space="preserve"> бюджета.</w:t>
      </w:r>
    </w:p>
    <w:p w:rsidR="00BD1E36" w:rsidRPr="006C0834" w:rsidRDefault="00BD1E36" w:rsidP="00BD1E36">
      <w:pPr>
        <w:pStyle w:val="a3"/>
        <w:jc w:val="both"/>
        <w:rPr>
          <w:szCs w:val="28"/>
        </w:rPr>
      </w:pPr>
      <w:r>
        <w:rPr>
          <w:szCs w:val="28"/>
        </w:rPr>
        <w:t xml:space="preserve">          </w:t>
      </w:r>
      <w:r w:rsidRPr="006C0834">
        <w:rPr>
          <w:szCs w:val="28"/>
        </w:rPr>
        <w:t xml:space="preserve">Если доля финансового обеспечения реализации программы, из </w:t>
      </w:r>
      <w:r>
        <w:rPr>
          <w:szCs w:val="28"/>
        </w:rPr>
        <w:t>местн</w:t>
      </w:r>
      <w:r w:rsidRPr="006C0834">
        <w:rPr>
          <w:szCs w:val="28"/>
        </w:rPr>
        <w:t xml:space="preserve">ого бюджета составляет менее 75%, по решению координатора </w:t>
      </w:r>
      <w:r>
        <w:rPr>
          <w:szCs w:val="28"/>
        </w:rPr>
        <w:t>Муниципаль</w:t>
      </w:r>
      <w:r w:rsidRPr="006C0834">
        <w:rPr>
          <w:szCs w:val="28"/>
        </w:rPr>
        <w:t xml:space="preserve">ной программы показатель оценки эффективности использования средств </w:t>
      </w:r>
      <w:r>
        <w:rPr>
          <w:szCs w:val="28"/>
        </w:rPr>
        <w:t>местного</w:t>
      </w:r>
      <w:r w:rsidRPr="006C0834">
        <w:rPr>
          <w:szCs w:val="28"/>
        </w:rPr>
        <w:t xml:space="preserve"> бюджета может быть заменен на показатель эффективности использования финансовых ресурсов на реализацию программы Данный показатель рассчитывается по формуле:</w:t>
      </w:r>
    </w:p>
    <w:p w:rsidR="00BD1E36" w:rsidRPr="006C0834" w:rsidRDefault="00BD1E36" w:rsidP="00BD1E36">
      <w:pPr>
        <w:pStyle w:val="a3"/>
        <w:jc w:val="both"/>
        <w:rPr>
          <w:szCs w:val="28"/>
        </w:rPr>
      </w:pPr>
    </w:p>
    <w:p w:rsidR="00BD1E36" w:rsidRPr="006C0834" w:rsidRDefault="00BD1E36" w:rsidP="00BD1E36">
      <w:pPr>
        <w:pStyle w:val="a3"/>
        <w:jc w:val="center"/>
        <w:rPr>
          <w:szCs w:val="28"/>
        </w:rPr>
      </w:pPr>
      <w:r w:rsidRPr="006C0834">
        <w:rPr>
          <w:szCs w:val="28"/>
        </w:rPr>
        <w:t>Эис = СРм / ССуз, где:</w:t>
      </w:r>
    </w:p>
    <w:p w:rsidR="00BD1E36" w:rsidRPr="006C0834" w:rsidRDefault="00BD1E36" w:rsidP="00BD1E36">
      <w:pPr>
        <w:pStyle w:val="a3"/>
        <w:jc w:val="both"/>
        <w:rPr>
          <w:szCs w:val="28"/>
        </w:rPr>
      </w:pPr>
    </w:p>
    <w:p w:rsidR="00BD1E36" w:rsidRPr="006C0834" w:rsidRDefault="00BD1E36" w:rsidP="00BD1E36">
      <w:pPr>
        <w:pStyle w:val="a3"/>
        <w:jc w:val="both"/>
        <w:rPr>
          <w:szCs w:val="28"/>
        </w:rPr>
      </w:pPr>
      <w:r>
        <w:rPr>
          <w:szCs w:val="28"/>
        </w:rPr>
        <w:t xml:space="preserve">           </w:t>
      </w:r>
      <w:r w:rsidRPr="006C0834">
        <w:rPr>
          <w:szCs w:val="28"/>
        </w:rPr>
        <w:t>Эис - эффективность использования финансовых ресурсов на реализацию подпрограммы (ведомственной целевой программы, основного мероприятия);</w:t>
      </w:r>
    </w:p>
    <w:p w:rsidR="00BD1E36" w:rsidRPr="006C0834" w:rsidRDefault="00BD1E36" w:rsidP="00BD1E36">
      <w:pPr>
        <w:pStyle w:val="a3"/>
        <w:jc w:val="both"/>
        <w:rPr>
          <w:szCs w:val="28"/>
        </w:rPr>
      </w:pPr>
      <w:r>
        <w:rPr>
          <w:szCs w:val="28"/>
        </w:rPr>
        <w:t xml:space="preserve">           </w:t>
      </w:r>
      <w:r w:rsidRPr="006C0834">
        <w:rPr>
          <w:szCs w:val="28"/>
        </w:rPr>
        <w:t>СРм - степень реализации всех мероприятий подпрограммы (ведомственной целевой программы, основного мероприятия);</w:t>
      </w:r>
    </w:p>
    <w:p w:rsidR="00BD1E36" w:rsidRPr="006C0834" w:rsidRDefault="00BD1E36" w:rsidP="00BD1E36">
      <w:pPr>
        <w:pStyle w:val="a3"/>
        <w:jc w:val="both"/>
        <w:rPr>
          <w:szCs w:val="28"/>
        </w:rPr>
      </w:pPr>
      <w:r>
        <w:rPr>
          <w:szCs w:val="28"/>
        </w:rPr>
        <w:t xml:space="preserve">           </w:t>
      </w:r>
      <w:r w:rsidRPr="006C0834">
        <w:rPr>
          <w:szCs w:val="28"/>
        </w:rPr>
        <w:t>ССуз - степень соответствия запланированному уровню расходов из всех источников.</w:t>
      </w:r>
    </w:p>
    <w:p w:rsidR="00BD1E36" w:rsidRPr="006C0834" w:rsidRDefault="00BD1E36" w:rsidP="00BD1E36">
      <w:pPr>
        <w:pStyle w:val="a3"/>
        <w:jc w:val="both"/>
        <w:rPr>
          <w:szCs w:val="28"/>
        </w:rPr>
      </w:pPr>
    </w:p>
    <w:p w:rsidR="00BD1E36" w:rsidRPr="006C0834" w:rsidRDefault="00BD1E36" w:rsidP="00BD1E36">
      <w:pPr>
        <w:pStyle w:val="a3"/>
        <w:jc w:val="center"/>
        <w:rPr>
          <w:szCs w:val="28"/>
        </w:rPr>
      </w:pPr>
      <w:bookmarkStart w:id="15" w:name="sub_107"/>
      <w:r>
        <w:rPr>
          <w:szCs w:val="28"/>
        </w:rPr>
        <w:t>5</w:t>
      </w:r>
      <w:r w:rsidRPr="006C0834">
        <w:rPr>
          <w:szCs w:val="28"/>
        </w:rPr>
        <w:t xml:space="preserve">. Оценка степени достижения целей и решения задач </w:t>
      </w:r>
      <w:r>
        <w:rPr>
          <w:szCs w:val="28"/>
        </w:rPr>
        <w:t xml:space="preserve">Муниципальной           </w:t>
      </w:r>
      <w:r w:rsidRPr="006C0834">
        <w:rPr>
          <w:szCs w:val="28"/>
        </w:rPr>
        <w:t xml:space="preserve"> программы</w:t>
      </w:r>
    </w:p>
    <w:p w:rsidR="00BD1E36" w:rsidRPr="006C0834" w:rsidRDefault="00BD1E36" w:rsidP="00BD1E36">
      <w:pPr>
        <w:pStyle w:val="a3"/>
        <w:ind w:firstLine="708"/>
        <w:jc w:val="both"/>
        <w:rPr>
          <w:szCs w:val="28"/>
        </w:rPr>
      </w:pPr>
      <w:bookmarkStart w:id="16" w:name="sub_1071"/>
      <w:bookmarkEnd w:id="15"/>
      <w:r>
        <w:rPr>
          <w:szCs w:val="28"/>
        </w:rPr>
        <w:t xml:space="preserve"> 5</w:t>
      </w:r>
      <w:r w:rsidRPr="006C0834">
        <w:rPr>
          <w:szCs w:val="28"/>
        </w:rPr>
        <w:t xml:space="preserve">.1. Для оценки степени достижения целей и решения задач (далее - степень реализации) </w:t>
      </w:r>
      <w:r>
        <w:rPr>
          <w:szCs w:val="28"/>
        </w:rPr>
        <w:t>Муниципаль</w:t>
      </w:r>
      <w:r w:rsidRPr="006C0834">
        <w:rPr>
          <w:szCs w:val="28"/>
        </w:rPr>
        <w:t xml:space="preserve">ной программы определяется степень достижения плановых значений каждого целевого показателя, характеризующего цели и задачи </w:t>
      </w:r>
      <w:r>
        <w:rPr>
          <w:szCs w:val="28"/>
        </w:rPr>
        <w:t>Муниципаль</w:t>
      </w:r>
      <w:r w:rsidRPr="006C0834">
        <w:rPr>
          <w:szCs w:val="28"/>
        </w:rPr>
        <w:t>ной программы.</w:t>
      </w:r>
    </w:p>
    <w:p w:rsidR="00BD1E36" w:rsidRPr="006C0834" w:rsidRDefault="00BD1E36" w:rsidP="00BD1E36">
      <w:pPr>
        <w:pStyle w:val="a3"/>
        <w:jc w:val="both"/>
        <w:rPr>
          <w:szCs w:val="28"/>
        </w:rPr>
      </w:pPr>
      <w:bookmarkStart w:id="17" w:name="sub_1072"/>
      <w:bookmarkEnd w:id="16"/>
      <w:r>
        <w:rPr>
          <w:szCs w:val="28"/>
        </w:rPr>
        <w:t xml:space="preserve">             5</w:t>
      </w:r>
      <w:r w:rsidRPr="006C0834">
        <w:rPr>
          <w:szCs w:val="28"/>
        </w:rPr>
        <w:t xml:space="preserve">.2. Степень достижения планового значения целевого показателя, характеризующего цели и задачи </w:t>
      </w:r>
      <w:r>
        <w:rPr>
          <w:szCs w:val="28"/>
        </w:rPr>
        <w:t>Муниципаль</w:t>
      </w:r>
      <w:r w:rsidRPr="006C0834">
        <w:rPr>
          <w:szCs w:val="28"/>
        </w:rPr>
        <w:t>ной программы, рассчитывается по следующим формулам:</w:t>
      </w:r>
    </w:p>
    <w:bookmarkEnd w:id="17"/>
    <w:p w:rsidR="00BD1E36" w:rsidRPr="006C0834" w:rsidRDefault="00BD1E36" w:rsidP="00BD1E36">
      <w:pPr>
        <w:pStyle w:val="a3"/>
        <w:jc w:val="both"/>
        <w:rPr>
          <w:szCs w:val="28"/>
        </w:rPr>
      </w:pPr>
      <w:r>
        <w:rPr>
          <w:szCs w:val="28"/>
        </w:rPr>
        <w:t xml:space="preserve">             </w:t>
      </w:r>
      <w:r w:rsidRPr="006C0834">
        <w:rPr>
          <w:szCs w:val="28"/>
        </w:rPr>
        <w:t>для целевых показателей, желаемой тенденцией развития которых является увеличение значений:</w:t>
      </w:r>
    </w:p>
    <w:p w:rsidR="00BD1E36" w:rsidRPr="006C0834" w:rsidRDefault="00BD1E36" w:rsidP="00BD1E36">
      <w:pPr>
        <w:pStyle w:val="a3"/>
        <w:jc w:val="both"/>
        <w:rPr>
          <w:szCs w:val="28"/>
        </w:rPr>
      </w:pPr>
    </w:p>
    <w:p w:rsidR="00BD1E36" w:rsidRPr="006C0834" w:rsidRDefault="00BD1E36" w:rsidP="00BD1E36">
      <w:pPr>
        <w:pStyle w:val="a3"/>
        <w:jc w:val="center"/>
        <w:rPr>
          <w:szCs w:val="28"/>
        </w:rPr>
      </w:pPr>
      <w:r w:rsidRPr="006C0834">
        <w:rPr>
          <w:szCs w:val="28"/>
        </w:rPr>
        <w:t>СДгппз = ЗПгпф / ЗПгпп,</w:t>
      </w:r>
    </w:p>
    <w:p w:rsidR="00BD1E36" w:rsidRPr="006C0834" w:rsidRDefault="00BD1E36" w:rsidP="00BD1E36">
      <w:pPr>
        <w:pStyle w:val="a3"/>
        <w:jc w:val="both"/>
        <w:rPr>
          <w:szCs w:val="28"/>
        </w:rPr>
      </w:pPr>
    </w:p>
    <w:p w:rsidR="00BD1E36" w:rsidRPr="006C0834" w:rsidRDefault="00BD1E36" w:rsidP="00BD1E36">
      <w:pPr>
        <w:pStyle w:val="a3"/>
        <w:jc w:val="both"/>
        <w:rPr>
          <w:szCs w:val="28"/>
        </w:rPr>
      </w:pPr>
      <w:r>
        <w:rPr>
          <w:szCs w:val="28"/>
        </w:rPr>
        <w:t xml:space="preserve">           </w:t>
      </w:r>
      <w:r w:rsidRPr="006C0834">
        <w:rPr>
          <w:szCs w:val="28"/>
        </w:rPr>
        <w:t>для целевых показателей, желаемой тенденцией развития которых является снижение значений:</w:t>
      </w:r>
    </w:p>
    <w:p w:rsidR="00BD1E36" w:rsidRPr="006C0834" w:rsidRDefault="00BD1E36" w:rsidP="00BD1E36">
      <w:pPr>
        <w:pStyle w:val="a3"/>
        <w:jc w:val="both"/>
        <w:rPr>
          <w:szCs w:val="28"/>
        </w:rPr>
      </w:pPr>
    </w:p>
    <w:p w:rsidR="00BD1E36" w:rsidRPr="006C0834" w:rsidRDefault="00BD1E36" w:rsidP="00BD1E36">
      <w:pPr>
        <w:pStyle w:val="a3"/>
        <w:jc w:val="center"/>
        <w:rPr>
          <w:szCs w:val="28"/>
        </w:rPr>
      </w:pPr>
      <w:r w:rsidRPr="006C0834">
        <w:rPr>
          <w:szCs w:val="28"/>
        </w:rPr>
        <w:t>СДгппз = ЗПгпл / ЗПгпф, где:</w:t>
      </w:r>
    </w:p>
    <w:p w:rsidR="00BD1E36" w:rsidRPr="006C0834" w:rsidRDefault="00BD1E36" w:rsidP="00BD1E36">
      <w:pPr>
        <w:pStyle w:val="a3"/>
        <w:jc w:val="both"/>
        <w:rPr>
          <w:szCs w:val="28"/>
        </w:rPr>
      </w:pPr>
    </w:p>
    <w:p w:rsidR="00BD1E36" w:rsidRPr="006C0834" w:rsidRDefault="00BD1E36" w:rsidP="00BD1E36">
      <w:pPr>
        <w:pStyle w:val="a3"/>
        <w:jc w:val="both"/>
        <w:rPr>
          <w:szCs w:val="28"/>
        </w:rPr>
      </w:pPr>
      <w:r>
        <w:rPr>
          <w:szCs w:val="28"/>
        </w:rPr>
        <w:lastRenderedPageBreak/>
        <w:t xml:space="preserve">          </w:t>
      </w:r>
      <w:r w:rsidRPr="006C0834">
        <w:rPr>
          <w:szCs w:val="28"/>
        </w:rPr>
        <w:t xml:space="preserve">СДгппз - степень достижения планового значения целевого показателя, характеризующего цели и задачи </w:t>
      </w:r>
      <w:r>
        <w:rPr>
          <w:szCs w:val="28"/>
        </w:rPr>
        <w:t>Муниципаль</w:t>
      </w:r>
      <w:r w:rsidRPr="006C0834">
        <w:rPr>
          <w:szCs w:val="28"/>
        </w:rPr>
        <w:t>ной программы;</w:t>
      </w:r>
    </w:p>
    <w:p w:rsidR="00BD1E36" w:rsidRPr="006C0834" w:rsidRDefault="00BD1E36" w:rsidP="00BD1E36">
      <w:pPr>
        <w:pStyle w:val="a3"/>
        <w:jc w:val="both"/>
        <w:rPr>
          <w:szCs w:val="28"/>
        </w:rPr>
      </w:pPr>
      <w:r>
        <w:rPr>
          <w:szCs w:val="28"/>
        </w:rPr>
        <w:t xml:space="preserve">          </w:t>
      </w:r>
      <w:r w:rsidRPr="006C0834">
        <w:rPr>
          <w:szCs w:val="28"/>
        </w:rPr>
        <w:t xml:space="preserve">ЗПГПф - значение целевого показателя, характеризующего цели и задачи </w:t>
      </w:r>
      <w:r>
        <w:rPr>
          <w:szCs w:val="28"/>
        </w:rPr>
        <w:t>Муниципаль</w:t>
      </w:r>
      <w:r w:rsidRPr="006C0834">
        <w:rPr>
          <w:szCs w:val="28"/>
        </w:rPr>
        <w:t>ной программы, фактически достигнутое на конец отчетного периода;</w:t>
      </w:r>
    </w:p>
    <w:p w:rsidR="00BD1E36" w:rsidRPr="006C0834" w:rsidRDefault="00BD1E36" w:rsidP="00BD1E36">
      <w:pPr>
        <w:pStyle w:val="a3"/>
        <w:jc w:val="both"/>
        <w:rPr>
          <w:szCs w:val="28"/>
        </w:rPr>
      </w:pPr>
      <w:r>
        <w:rPr>
          <w:szCs w:val="28"/>
        </w:rPr>
        <w:t xml:space="preserve">         </w:t>
      </w:r>
      <w:r w:rsidRPr="006C0834">
        <w:rPr>
          <w:szCs w:val="28"/>
        </w:rPr>
        <w:t xml:space="preserve">ЗПГПП - плановое значение целевого показателя, характеризующего цели и задачи </w:t>
      </w:r>
      <w:r>
        <w:rPr>
          <w:szCs w:val="28"/>
        </w:rPr>
        <w:t>Муниципаль</w:t>
      </w:r>
      <w:r w:rsidRPr="006C0834">
        <w:rPr>
          <w:szCs w:val="28"/>
        </w:rPr>
        <w:t>ной программы.</w:t>
      </w:r>
    </w:p>
    <w:p w:rsidR="00BD1E36" w:rsidRPr="006C0834" w:rsidRDefault="00BD1E36" w:rsidP="00BD1E36">
      <w:pPr>
        <w:pStyle w:val="a3"/>
        <w:jc w:val="both"/>
        <w:rPr>
          <w:szCs w:val="28"/>
        </w:rPr>
      </w:pPr>
      <w:bookmarkStart w:id="18" w:name="sub_1073"/>
      <w:r>
        <w:rPr>
          <w:szCs w:val="28"/>
        </w:rPr>
        <w:t xml:space="preserve">               5</w:t>
      </w:r>
      <w:r w:rsidRPr="006C0834">
        <w:rPr>
          <w:szCs w:val="28"/>
        </w:rPr>
        <w:t xml:space="preserve">.3. Степень реализации </w:t>
      </w:r>
      <w:r>
        <w:rPr>
          <w:szCs w:val="28"/>
        </w:rPr>
        <w:t>Муниципаль</w:t>
      </w:r>
      <w:r w:rsidRPr="006C0834">
        <w:rPr>
          <w:szCs w:val="28"/>
        </w:rPr>
        <w:t>ной программы рассчитывается по формуле:</w:t>
      </w:r>
    </w:p>
    <w:bookmarkEnd w:id="18"/>
    <w:p w:rsidR="00BD1E36" w:rsidRPr="006C0834" w:rsidRDefault="00BD1E36" w:rsidP="00BD1E36">
      <w:pPr>
        <w:pStyle w:val="a3"/>
        <w:jc w:val="both"/>
        <w:rPr>
          <w:szCs w:val="28"/>
        </w:rPr>
      </w:pPr>
    </w:p>
    <w:p w:rsidR="00BD1E36" w:rsidRPr="006C0834" w:rsidRDefault="00BD1E36" w:rsidP="00BD1E36">
      <w:pPr>
        <w:pStyle w:val="a3"/>
        <w:jc w:val="center"/>
        <w:rPr>
          <w:szCs w:val="28"/>
        </w:rPr>
      </w:pPr>
      <w:r>
        <w:rPr>
          <w:noProof/>
          <w:szCs w:val="28"/>
          <w:lang w:eastAsia="ru-RU"/>
        </w:rPr>
        <w:drawing>
          <wp:inline distT="0" distB="0" distL="0" distR="0">
            <wp:extent cx="1424940" cy="57912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24940" cy="579120"/>
                    </a:xfrm>
                    <a:prstGeom prst="rect">
                      <a:avLst/>
                    </a:prstGeom>
                    <a:noFill/>
                    <a:ln w="9525">
                      <a:noFill/>
                      <a:miter lim="800000"/>
                      <a:headEnd/>
                      <a:tailEnd/>
                    </a:ln>
                  </pic:spPr>
                </pic:pic>
              </a:graphicData>
            </a:graphic>
          </wp:inline>
        </w:drawing>
      </w:r>
      <w:r w:rsidRPr="006C0834">
        <w:rPr>
          <w:szCs w:val="28"/>
        </w:rPr>
        <w:t>, где:</w:t>
      </w:r>
    </w:p>
    <w:p w:rsidR="00BD1E36" w:rsidRPr="006C0834" w:rsidRDefault="00BD1E36" w:rsidP="00BD1E36">
      <w:pPr>
        <w:pStyle w:val="a3"/>
        <w:jc w:val="both"/>
        <w:rPr>
          <w:szCs w:val="28"/>
        </w:rPr>
      </w:pPr>
      <w:r>
        <w:rPr>
          <w:szCs w:val="28"/>
        </w:rPr>
        <w:t xml:space="preserve">              </w:t>
      </w:r>
      <w:r w:rsidRPr="006C0834">
        <w:rPr>
          <w:szCs w:val="28"/>
        </w:rPr>
        <w:t xml:space="preserve">СРгп - степень реализации </w:t>
      </w:r>
      <w:r>
        <w:rPr>
          <w:szCs w:val="28"/>
        </w:rPr>
        <w:t>Муниципаль</w:t>
      </w:r>
      <w:r w:rsidRPr="006C0834">
        <w:rPr>
          <w:szCs w:val="28"/>
        </w:rPr>
        <w:t>ной программы;</w:t>
      </w:r>
    </w:p>
    <w:p w:rsidR="00BD1E36" w:rsidRPr="006C0834" w:rsidRDefault="00BD1E36" w:rsidP="00BD1E36">
      <w:pPr>
        <w:pStyle w:val="a3"/>
        <w:jc w:val="both"/>
        <w:rPr>
          <w:szCs w:val="28"/>
        </w:rPr>
      </w:pPr>
      <w:r>
        <w:rPr>
          <w:szCs w:val="28"/>
        </w:rPr>
        <w:t xml:space="preserve">              </w:t>
      </w:r>
      <w:r w:rsidRPr="006C0834">
        <w:rPr>
          <w:szCs w:val="28"/>
        </w:rPr>
        <w:t xml:space="preserve">СДгппз - степень достижения планового значения целевого показателя (индикатора), характеризующего цели и задачи </w:t>
      </w:r>
      <w:r>
        <w:rPr>
          <w:szCs w:val="28"/>
        </w:rPr>
        <w:t>Муниципальн</w:t>
      </w:r>
      <w:r w:rsidRPr="006C0834">
        <w:rPr>
          <w:szCs w:val="28"/>
        </w:rPr>
        <w:t>ой программы;</w:t>
      </w:r>
    </w:p>
    <w:p w:rsidR="00BD1E36" w:rsidRPr="006C0834" w:rsidRDefault="00BD1E36" w:rsidP="00BD1E36">
      <w:pPr>
        <w:pStyle w:val="a3"/>
        <w:jc w:val="both"/>
        <w:rPr>
          <w:szCs w:val="28"/>
        </w:rPr>
      </w:pPr>
      <w:r w:rsidRPr="006C0834">
        <w:rPr>
          <w:szCs w:val="28"/>
        </w:rPr>
        <w:t xml:space="preserve">М - число целевых показателей, характеризующих цели и задачи </w:t>
      </w:r>
      <w:r>
        <w:rPr>
          <w:szCs w:val="28"/>
        </w:rPr>
        <w:t>Муниципаль</w:t>
      </w:r>
      <w:r w:rsidRPr="006C0834">
        <w:rPr>
          <w:szCs w:val="28"/>
        </w:rPr>
        <w:t>ной программы.</w:t>
      </w:r>
    </w:p>
    <w:p w:rsidR="00BD1E36" w:rsidRPr="006C0834" w:rsidRDefault="00BD1E36" w:rsidP="00BD1E36">
      <w:pPr>
        <w:pStyle w:val="a3"/>
        <w:jc w:val="both"/>
        <w:rPr>
          <w:szCs w:val="28"/>
        </w:rPr>
      </w:pPr>
      <w:r>
        <w:rPr>
          <w:szCs w:val="28"/>
        </w:rPr>
        <w:t xml:space="preserve">              </w:t>
      </w:r>
      <w:r w:rsidRPr="006C0834">
        <w:rPr>
          <w:szCs w:val="28"/>
        </w:rPr>
        <w:t>При использовании данной формулы в случаях, если СДгппз&gt;1, значение СДгппз принимается равным 1.</w:t>
      </w:r>
    </w:p>
    <w:p w:rsidR="00BD1E36" w:rsidRPr="006C0834" w:rsidRDefault="00BD1E36" w:rsidP="00BD1E36">
      <w:pPr>
        <w:pStyle w:val="a3"/>
        <w:jc w:val="both"/>
        <w:rPr>
          <w:szCs w:val="28"/>
        </w:rPr>
      </w:pPr>
      <w:r>
        <w:rPr>
          <w:szCs w:val="28"/>
        </w:rPr>
        <w:t xml:space="preserve">              </w:t>
      </w:r>
      <w:r w:rsidRPr="006C0834">
        <w:rPr>
          <w:szCs w:val="28"/>
        </w:rPr>
        <w:t xml:space="preserve">При оценке степени реализации </w:t>
      </w:r>
      <w:r>
        <w:rPr>
          <w:szCs w:val="28"/>
        </w:rPr>
        <w:t>Муниципальн</w:t>
      </w:r>
      <w:r w:rsidRPr="006C0834">
        <w:rPr>
          <w:szCs w:val="28"/>
        </w:rPr>
        <w:t>ой программы координатором государственной программы могут определяться коэффициенты значимости отдельных целевых показателей. При использовании коэффициентов значимости приведенная выше формула преобразуется в следующую:</w:t>
      </w:r>
    </w:p>
    <w:p w:rsidR="00BD1E36" w:rsidRPr="006C0834" w:rsidRDefault="00BD1E36" w:rsidP="00BD1E36">
      <w:pPr>
        <w:pStyle w:val="a3"/>
        <w:jc w:val="both"/>
        <w:rPr>
          <w:szCs w:val="28"/>
        </w:rPr>
      </w:pPr>
    </w:p>
    <w:p w:rsidR="00BD1E36" w:rsidRPr="006C0834" w:rsidRDefault="00BD1E36" w:rsidP="00BD1E36">
      <w:pPr>
        <w:pStyle w:val="a3"/>
        <w:jc w:val="center"/>
        <w:rPr>
          <w:szCs w:val="28"/>
        </w:rPr>
      </w:pPr>
      <w:r>
        <w:rPr>
          <w:noProof/>
          <w:szCs w:val="28"/>
          <w:lang w:eastAsia="ru-RU"/>
        </w:rPr>
        <w:drawing>
          <wp:inline distT="0" distB="0" distL="0" distR="0">
            <wp:extent cx="1371600" cy="5791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371600" cy="579120"/>
                    </a:xfrm>
                    <a:prstGeom prst="rect">
                      <a:avLst/>
                    </a:prstGeom>
                    <a:noFill/>
                    <a:ln w="9525">
                      <a:noFill/>
                      <a:miter lim="800000"/>
                      <a:headEnd/>
                      <a:tailEnd/>
                    </a:ln>
                  </pic:spPr>
                </pic:pic>
              </a:graphicData>
            </a:graphic>
          </wp:inline>
        </w:drawing>
      </w:r>
      <w:r w:rsidRPr="006C0834">
        <w:rPr>
          <w:szCs w:val="28"/>
        </w:rPr>
        <w:t xml:space="preserve"> , где:</w:t>
      </w:r>
    </w:p>
    <w:p w:rsidR="00BD1E36" w:rsidRPr="006C0834" w:rsidRDefault="00BD1E36" w:rsidP="00BD1E36">
      <w:pPr>
        <w:pStyle w:val="a3"/>
        <w:jc w:val="both"/>
        <w:rPr>
          <w:szCs w:val="28"/>
        </w:rPr>
      </w:pPr>
      <w:r>
        <w:rPr>
          <w:szCs w:val="28"/>
        </w:rPr>
        <w:t xml:space="preserve">               </w:t>
      </w:r>
      <w:r w:rsidRPr="006C0834">
        <w:rPr>
          <w:szCs w:val="28"/>
        </w:rPr>
        <w:t xml:space="preserve">ki - удельный вес, отражающий значимость показателя, </w:t>
      </w:r>
      <w:r>
        <w:rPr>
          <w:noProof/>
          <w:szCs w:val="28"/>
          <w:lang w:eastAsia="ru-RU"/>
        </w:rPr>
        <w:drawing>
          <wp:inline distT="0" distB="0" distL="0" distR="0">
            <wp:extent cx="419100" cy="3352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19100" cy="335280"/>
                    </a:xfrm>
                    <a:prstGeom prst="rect">
                      <a:avLst/>
                    </a:prstGeom>
                    <a:noFill/>
                    <a:ln w="9525">
                      <a:noFill/>
                      <a:miter lim="800000"/>
                      <a:headEnd/>
                      <a:tailEnd/>
                    </a:ln>
                  </pic:spPr>
                </pic:pic>
              </a:graphicData>
            </a:graphic>
          </wp:inline>
        </w:drawing>
      </w:r>
      <w:r w:rsidRPr="006C0834">
        <w:rPr>
          <w:szCs w:val="28"/>
        </w:rPr>
        <w:t xml:space="preserve"> = 1.</w:t>
      </w:r>
    </w:p>
    <w:p w:rsidR="00BD1E36" w:rsidRPr="006C0834" w:rsidRDefault="00BD1E36" w:rsidP="00BD1E36">
      <w:pPr>
        <w:pStyle w:val="a3"/>
        <w:jc w:val="both"/>
        <w:rPr>
          <w:szCs w:val="28"/>
        </w:rPr>
      </w:pPr>
    </w:p>
    <w:p w:rsidR="00BD1E36" w:rsidRPr="006C0834" w:rsidRDefault="00BD1E36" w:rsidP="00BD1E36">
      <w:pPr>
        <w:pStyle w:val="a3"/>
        <w:jc w:val="center"/>
        <w:rPr>
          <w:szCs w:val="28"/>
        </w:rPr>
      </w:pPr>
      <w:bookmarkStart w:id="19" w:name="sub_108"/>
      <w:r>
        <w:rPr>
          <w:szCs w:val="28"/>
        </w:rPr>
        <w:t>6</w:t>
      </w:r>
      <w:r w:rsidRPr="006C0834">
        <w:rPr>
          <w:szCs w:val="28"/>
        </w:rPr>
        <w:t xml:space="preserve">. Оценка эффективности реализации </w:t>
      </w:r>
      <w:r>
        <w:rPr>
          <w:szCs w:val="28"/>
        </w:rPr>
        <w:t>Муниципаль</w:t>
      </w:r>
      <w:r w:rsidRPr="006C0834">
        <w:rPr>
          <w:szCs w:val="28"/>
        </w:rPr>
        <w:t>ной программы</w:t>
      </w:r>
    </w:p>
    <w:p w:rsidR="00BD1E36" w:rsidRPr="006C0834" w:rsidRDefault="00BD1E36" w:rsidP="00BD1E36">
      <w:pPr>
        <w:pStyle w:val="a3"/>
        <w:ind w:firstLine="708"/>
        <w:jc w:val="both"/>
        <w:rPr>
          <w:szCs w:val="28"/>
        </w:rPr>
      </w:pPr>
      <w:bookmarkStart w:id="20" w:name="sub_1081"/>
      <w:bookmarkEnd w:id="19"/>
      <w:r>
        <w:rPr>
          <w:szCs w:val="28"/>
        </w:rPr>
        <w:t xml:space="preserve"> 6</w:t>
      </w:r>
      <w:r w:rsidRPr="006C0834">
        <w:rPr>
          <w:szCs w:val="28"/>
        </w:rPr>
        <w:t xml:space="preserve">.1. Эффективность реализации </w:t>
      </w:r>
      <w:r>
        <w:rPr>
          <w:szCs w:val="28"/>
        </w:rPr>
        <w:t>Муниципаль</w:t>
      </w:r>
      <w:r w:rsidRPr="006C0834">
        <w:rPr>
          <w:szCs w:val="28"/>
        </w:rPr>
        <w:t xml:space="preserve">ной программы оценивается в зависимости от значений оценки степени реализации </w:t>
      </w:r>
      <w:r>
        <w:rPr>
          <w:szCs w:val="28"/>
        </w:rPr>
        <w:t>мероприятий программы</w:t>
      </w:r>
      <w:r w:rsidRPr="006C0834">
        <w:rPr>
          <w:szCs w:val="28"/>
        </w:rPr>
        <w:t xml:space="preserve"> и оценки эффективности реализации </w:t>
      </w:r>
      <w:r>
        <w:rPr>
          <w:szCs w:val="28"/>
        </w:rPr>
        <w:t>мероприятий</w:t>
      </w:r>
      <w:r w:rsidRPr="006C0834">
        <w:rPr>
          <w:szCs w:val="28"/>
        </w:rPr>
        <w:t xml:space="preserve"> по следующей формуле:</w:t>
      </w:r>
    </w:p>
    <w:bookmarkEnd w:id="20"/>
    <w:p w:rsidR="00BD1E36" w:rsidRPr="006C0834" w:rsidRDefault="00BD1E36" w:rsidP="00BD1E36">
      <w:pPr>
        <w:pStyle w:val="a3"/>
        <w:jc w:val="center"/>
        <w:rPr>
          <w:szCs w:val="28"/>
        </w:rPr>
      </w:pPr>
      <w:r>
        <w:rPr>
          <w:noProof/>
          <w:szCs w:val="28"/>
          <w:lang w:eastAsia="ru-RU"/>
        </w:rPr>
        <w:drawing>
          <wp:inline distT="0" distB="0" distL="0" distR="0">
            <wp:extent cx="2484120" cy="64008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484120" cy="640080"/>
                    </a:xfrm>
                    <a:prstGeom prst="rect">
                      <a:avLst/>
                    </a:prstGeom>
                    <a:noFill/>
                    <a:ln w="9525">
                      <a:noFill/>
                      <a:miter lim="800000"/>
                      <a:headEnd/>
                      <a:tailEnd/>
                    </a:ln>
                  </pic:spPr>
                </pic:pic>
              </a:graphicData>
            </a:graphic>
          </wp:inline>
        </w:drawing>
      </w:r>
      <w:r w:rsidRPr="006C0834">
        <w:rPr>
          <w:szCs w:val="28"/>
        </w:rPr>
        <w:t xml:space="preserve"> , где:</w:t>
      </w:r>
    </w:p>
    <w:p w:rsidR="00BD1E36" w:rsidRPr="006C0834" w:rsidRDefault="00BD1E36" w:rsidP="00BD1E36">
      <w:pPr>
        <w:pStyle w:val="a3"/>
        <w:jc w:val="both"/>
        <w:rPr>
          <w:szCs w:val="28"/>
        </w:rPr>
      </w:pPr>
    </w:p>
    <w:p w:rsidR="00BD1E36" w:rsidRPr="006C0834" w:rsidRDefault="00BD1E36" w:rsidP="00BD1E36">
      <w:pPr>
        <w:pStyle w:val="a3"/>
        <w:jc w:val="both"/>
        <w:rPr>
          <w:szCs w:val="28"/>
        </w:rPr>
      </w:pPr>
      <w:r>
        <w:rPr>
          <w:szCs w:val="28"/>
        </w:rPr>
        <w:t xml:space="preserve">            </w:t>
      </w:r>
      <w:r w:rsidRPr="006C0834">
        <w:rPr>
          <w:szCs w:val="28"/>
        </w:rPr>
        <w:t xml:space="preserve">ЭРгп - эффективность реализации </w:t>
      </w:r>
      <w:r>
        <w:rPr>
          <w:szCs w:val="28"/>
        </w:rPr>
        <w:t>Муниципаль</w:t>
      </w:r>
      <w:r w:rsidRPr="006C0834">
        <w:rPr>
          <w:szCs w:val="28"/>
        </w:rPr>
        <w:t>ной программы;</w:t>
      </w:r>
    </w:p>
    <w:p w:rsidR="00BD1E36" w:rsidRPr="006C0834" w:rsidRDefault="00BD1E36" w:rsidP="00BD1E36">
      <w:pPr>
        <w:pStyle w:val="a3"/>
        <w:jc w:val="both"/>
        <w:rPr>
          <w:szCs w:val="28"/>
        </w:rPr>
      </w:pPr>
      <w:r>
        <w:rPr>
          <w:szCs w:val="28"/>
        </w:rPr>
        <w:t xml:space="preserve">            </w:t>
      </w:r>
      <w:r w:rsidRPr="006C0834">
        <w:rPr>
          <w:szCs w:val="28"/>
        </w:rPr>
        <w:t xml:space="preserve">СРгп - степень реализации </w:t>
      </w:r>
      <w:r>
        <w:rPr>
          <w:szCs w:val="28"/>
        </w:rPr>
        <w:t>Муниципаль</w:t>
      </w:r>
      <w:r w:rsidRPr="006C0834">
        <w:rPr>
          <w:szCs w:val="28"/>
        </w:rPr>
        <w:t>ной программы;</w:t>
      </w:r>
    </w:p>
    <w:p w:rsidR="00BD1E36" w:rsidRPr="006C0834" w:rsidRDefault="00BD1E36" w:rsidP="00BD1E36">
      <w:pPr>
        <w:pStyle w:val="a3"/>
        <w:jc w:val="both"/>
        <w:rPr>
          <w:szCs w:val="28"/>
        </w:rPr>
      </w:pPr>
      <w:r>
        <w:rPr>
          <w:szCs w:val="28"/>
        </w:rPr>
        <w:t xml:space="preserve">            </w:t>
      </w:r>
      <w:r w:rsidRPr="006C0834">
        <w:rPr>
          <w:szCs w:val="28"/>
        </w:rPr>
        <w:t>ЭРп/п - эффективность реализации мероприятия;</w:t>
      </w:r>
    </w:p>
    <w:p w:rsidR="00BD1E36" w:rsidRPr="006C0834" w:rsidRDefault="00BD1E36" w:rsidP="00BD1E36">
      <w:pPr>
        <w:pStyle w:val="a3"/>
        <w:jc w:val="both"/>
        <w:rPr>
          <w:szCs w:val="28"/>
        </w:rPr>
      </w:pPr>
      <w:r>
        <w:rPr>
          <w:szCs w:val="28"/>
        </w:rPr>
        <w:t xml:space="preserve">             </w:t>
      </w:r>
      <w:r w:rsidRPr="006C0834">
        <w:rPr>
          <w:szCs w:val="28"/>
        </w:rPr>
        <w:t xml:space="preserve">kj - коэффициент значимости мероприятия для достижения целей </w:t>
      </w:r>
      <w:r>
        <w:rPr>
          <w:szCs w:val="28"/>
        </w:rPr>
        <w:t>Муниципаль</w:t>
      </w:r>
      <w:r w:rsidRPr="006C0834">
        <w:rPr>
          <w:szCs w:val="28"/>
        </w:rPr>
        <w:t xml:space="preserve">ной программы, определяемый в методике оценки </w:t>
      </w:r>
      <w:r w:rsidRPr="006C0834">
        <w:rPr>
          <w:szCs w:val="28"/>
        </w:rPr>
        <w:lastRenderedPageBreak/>
        <w:t xml:space="preserve">эффективности реализации </w:t>
      </w:r>
      <w:r>
        <w:rPr>
          <w:szCs w:val="28"/>
        </w:rPr>
        <w:t>Муниципальн</w:t>
      </w:r>
      <w:r w:rsidRPr="006C0834">
        <w:rPr>
          <w:szCs w:val="28"/>
        </w:rPr>
        <w:t>ой программы ее координатором. По умолчанию kj определяется по формуле:</w:t>
      </w:r>
    </w:p>
    <w:p w:rsidR="00BD1E36" w:rsidRPr="006C0834" w:rsidRDefault="00BD1E36" w:rsidP="00BD1E36">
      <w:pPr>
        <w:pStyle w:val="a3"/>
        <w:jc w:val="both"/>
        <w:rPr>
          <w:szCs w:val="28"/>
        </w:rPr>
      </w:pPr>
    </w:p>
    <w:p w:rsidR="00BD1E36" w:rsidRPr="006C0834" w:rsidRDefault="00BD1E36" w:rsidP="00BD1E36">
      <w:pPr>
        <w:pStyle w:val="a3"/>
        <w:jc w:val="center"/>
        <w:rPr>
          <w:szCs w:val="28"/>
        </w:rPr>
      </w:pPr>
      <w:r w:rsidRPr="006C0834">
        <w:rPr>
          <w:szCs w:val="28"/>
        </w:rPr>
        <w:t>kj = Фj / Ф, где:</w:t>
      </w:r>
    </w:p>
    <w:p w:rsidR="00BD1E36" w:rsidRPr="006C0834" w:rsidRDefault="00BD1E36" w:rsidP="00BD1E36">
      <w:pPr>
        <w:pStyle w:val="a3"/>
        <w:jc w:val="both"/>
        <w:rPr>
          <w:szCs w:val="28"/>
        </w:rPr>
      </w:pPr>
    </w:p>
    <w:p w:rsidR="00BD1E36" w:rsidRPr="006C0834" w:rsidRDefault="00BD1E36" w:rsidP="00BD1E36">
      <w:pPr>
        <w:pStyle w:val="a3"/>
        <w:jc w:val="both"/>
        <w:rPr>
          <w:szCs w:val="28"/>
        </w:rPr>
      </w:pPr>
      <w:r>
        <w:rPr>
          <w:szCs w:val="28"/>
        </w:rPr>
        <w:t xml:space="preserve">              </w:t>
      </w:r>
      <w:r w:rsidRPr="006C0834">
        <w:rPr>
          <w:szCs w:val="28"/>
        </w:rPr>
        <w:t xml:space="preserve">Фj - объем фактических расходов из </w:t>
      </w:r>
      <w:r>
        <w:rPr>
          <w:szCs w:val="28"/>
        </w:rPr>
        <w:t>местно</w:t>
      </w:r>
      <w:r w:rsidRPr="006C0834">
        <w:rPr>
          <w:szCs w:val="28"/>
        </w:rPr>
        <w:t>го бюджета (кассового исполнения) на реализацию j-то</w:t>
      </w:r>
      <w:r>
        <w:rPr>
          <w:szCs w:val="28"/>
        </w:rPr>
        <w:t>го</w:t>
      </w:r>
      <w:r w:rsidRPr="006C0834">
        <w:rPr>
          <w:szCs w:val="28"/>
        </w:rPr>
        <w:t xml:space="preserve"> </w:t>
      </w:r>
      <w:r>
        <w:rPr>
          <w:szCs w:val="28"/>
        </w:rPr>
        <w:t>мероприятия</w:t>
      </w:r>
      <w:r w:rsidRPr="006C0834">
        <w:rPr>
          <w:szCs w:val="28"/>
        </w:rPr>
        <w:t xml:space="preserve"> в отчетном году;</w:t>
      </w:r>
    </w:p>
    <w:p w:rsidR="00BD1E36" w:rsidRPr="006C0834" w:rsidRDefault="00BD1E36" w:rsidP="00BD1E36">
      <w:pPr>
        <w:pStyle w:val="a3"/>
        <w:jc w:val="both"/>
        <w:rPr>
          <w:szCs w:val="28"/>
        </w:rPr>
      </w:pPr>
      <w:r>
        <w:rPr>
          <w:szCs w:val="28"/>
        </w:rPr>
        <w:t xml:space="preserve">              </w:t>
      </w:r>
      <w:r w:rsidRPr="006C0834">
        <w:rPr>
          <w:szCs w:val="28"/>
        </w:rPr>
        <w:t xml:space="preserve">Ф - объем фактических расходов из </w:t>
      </w:r>
      <w:r>
        <w:rPr>
          <w:szCs w:val="28"/>
        </w:rPr>
        <w:t>местного</w:t>
      </w:r>
      <w:r w:rsidRPr="006C0834">
        <w:rPr>
          <w:szCs w:val="28"/>
        </w:rPr>
        <w:t xml:space="preserve"> бюджета (кассового исполнения) на реализацию </w:t>
      </w:r>
      <w:r>
        <w:rPr>
          <w:szCs w:val="28"/>
        </w:rPr>
        <w:t>Муниципаль</w:t>
      </w:r>
      <w:r w:rsidRPr="006C0834">
        <w:rPr>
          <w:szCs w:val="28"/>
        </w:rPr>
        <w:t>ной программы</w:t>
      </w:r>
      <w:r>
        <w:rPr>
          <w:szCs w:val="28"/>
        </w:rPr>
        <w:t xml:space="preserve"> в целом</w:t>
      </w:r>
      <w:r w:rsidRPr="006C0834">
        <w:rPr>
          <w:szCs w:val="28"/>
        </w:rPr>
        <w:t>;</w:t>
      </w:r>
    </w:p>
    <w:p w:rsidR="00BD1E36" w:rsidRPr="006C0834" w:rsidRDefault="00BD1E36" w:rsidP="00BD1E36">
      <w:pPr>
        <w:pStyle w:val="a3"/>
        <w:jc w:val="both"/>
        <w:rPr>
          <w:szCs w:val="28"/>
        </w:rPr>
      </w:pPr>
      <w:r>
        <w:rPr>
          <w:szCs w:val="28"/>
        </w:rPr>
        <w:t xml:space="preserve">               </w:t>
      </w:r>
      <w:r w:rsidRPr="006C0834">
        <w:rPr>
          <w:szCs w:val="28"/>
        </w:rPr>
        <w:t>j - количество мероприятий.</w:t>
      </w:r>
    </w:p>
    <w:p w:rsidR="00BD1E36" w:rsidRPr="006C0834" w:rsidRDefault="00BD1E36" w:rsidP="00BD1E36">
      <w:pPr>
        <w:pStyle w:val="a3"/>
        <w:jc w:val="both"/>
        <w:rPr>
          <w:szCs w:val="28"/>
        </w:rPr>
      </w:pPr>
      <w:bookmarkStart w:id="21" w:name="sub_1082"/>
      <w:r>
        <w:rPr>
          <w:szCs w:val="28"/>
        </w:rPr>
        <w:t xml:space="preserve">              6</w:t>
      </w:r>
      <w:r w:rsidRPr="006C0834">
        <w:rPr>
          <w:szCs w:val="28"/>
        </w:rPr>
        <w:t xml:space="preserve">.2. Эффективность реализации </w:t>
      </w:r>
      <w:r>
        <w:rPr>
          <w:szCs w:val="28"/>
        </w:rPr>
        <w:t>Муниципаль</w:t>
      </w:r>
      <w:r w:rsidRPr="006C0834">
        <w:rPr>
          <w:szCs w:val="28"/>
        </w:rPr>
        <w:t>ной программы признается высокой в случае, если значение ЭРгп составляет не менее 0,90.</w:t>
      </w:r>
    </w:p>
    <w:bookmarkEnd w:id="21"/>
    <w:p w:rsidR="00BD1E36" w:rsidRPr="006C0834" w:rsidRDefault="00BD1E36" w:rsidP="00BD1E36">
      <w:pPr>
        <w:pStyle w:val="a3"/>
        <w:jc w:val="both"/>
        <w:rPr>
          <w:szCs w:val="28"/>
        </w:rPr>
      </w:pPr>
      <w:r>
        <w:rPr>
          <w:szCs w:val="28"/>
        </w:rPr>
        <w:t xml:space="preserve">             </w:t>
      </w:r>
      <w:r w:rsidRPr="006C0834">
        <w:rPr>
          <w:szCs w:val="28"/>
        </w:rPr>
        <w:t xml:space="preserve">Эффективность реализации </w:t>
      </w:r>
      <w:r>
        <w:rPr>
          <w:szCs w:val="28"/>
        </w:rPr>
        <w:t>Муниципаль</w:t>
      </w:r>
      <w:r w:rsidRPr="006C0834">
        <w:rPr>
          <w:szCs w:val="28"/>
        </w:rPr>
        <w:t>ной программы признается средней в случае, если значение ЭРгп, составляет не менее 0,80.</w:t>
      </w:r>
    </w:p>
    <w:p w:rsidR="00BD1E36" w:rsidRPr="006C0834" w:rsidRDefault="00BD1E36" w:rsidP="00BD1E36">
      <w:pPr>
        <w:pStyle w:val="a3"/>
        <w:jc w:val="both"/>
        <w:rPr>
          <w:szCs w:val="28"/>
        </w:rPr>
      </w:pPr>
      <w:r>
        <w:rPr>
          <w:szCs w:val="28"/>
        </w:rPr>
        <w:t xml:space="preserve">             </w:t>
      </w:r>
      <w:r w:rsidRPr="006C0834">
        <w:rPr>
          <w:szCs w:val="28"/>
        </w:rPr>
        <w:t xml:space="preserve">Эффективность реализации </w:t>
      </w:r>
      <w:r>
        <w:rPr>
          <w:szCs w:val="28"/>
        </w:rPr>
        <w:t>Муниципаль</w:t>
      </w:r>
      <w:r w:rsidRPr="006C0834">
        <w:rPr>
          <w:szCs w:val="28"/>
        </w:rPr>
        <w:t>ной программы признается удовлетворительной в случае, если значение ЭРгп составляет не менее 0,70.</w:t>
      </w:r>
    </w:p>
    <w:p w:rsidR="00BD1E36" w:rsidRPr="006C0834" w:rsidRDefault="00BD1E36" w:rsidP="00BD1E36">
      <w:pPr>
        <w:pStyle w:val="a3"/>
        <w:jc w:val="both"/>
        <w:rPr>
          <w:szCs w:val="28"/>
        </w:rPr>
      </w:pPr>
      <w:r>
        <w:rPr>
          <w:szCs w:val="28"/>
        </w:rPr>
        <w:t xml:space="preserve">             </w:t>
      </w:r>
      <w:r w:rsidRPr="006C0834">
        <w:rPr>
          <w:szCs w:val="28"/>
        </w:rPr>
        <w:t xml:space="preserve">В остальных случаях эффективность реализации </w:t>
      </w:r>
      <w:r>
        <w:rPr>
          <w:szCs w:val="28"/>
        </w:rPr>
        <w:t>Муниципаль</w:t>
      </w:r>
      <w:r w:rsidRPr="006C0834">
        <w:rPr>
          <w:szCs w:val="28"/>
        </w:rPr>
        <w:t>ной программы признается неудовлетворительной.</w:t>
      </w:r>
    </w:p>
    <w:p w:rsidR="00BD1E36" w:rsidRPr="0042621B" w:rsidRDefault="00BD1E36" w:rsidP="00BD1E36">
      <w:pPr>
        <w:pStyle w:val="a3"/>
        <w:jc w:val="center"/>
        <w:rPr>
          <w:szCs w:val="28"/>
        </w:rPr>
      </w:pPr>
    </w:p>
    <w:p w:rsidR="00BD1E36" w:rsidRDefault="00BD1E36" w:rsidP="00BD1E36">
      <w:pPr>
        <w:pStyle w:val="a3"/>
        <w:jc w:val="center"/>
        <w:rPr>
          <w:szCs w:val="28"/>
        </w:rPr>
      </w:pPr>
      <w:r>
        <w:rPr>
          <w:szCs w:val="28"/>
        </w:rPr>
        <w:t xml:space="preserve">Раздел </w:t>
      </w:r>
      <w:r>
        <w:rPr>
          <w:szCs w:val="28"/>
          <w:lang w:val="en-US"/>
        </w:rPr>
        <w:t>VIII</w:t>
      </w:r>
      <w:r w:rsidRPr="00842B88">
        <w:rPr>
          <w:szCs w:val="28"/>
        </w:rPr>
        <w:t xml:space="preserve"> МЕХАНИЗМЫ РЕАЛИЗАЦИИ И</w:t>
      </w:r>
      <w:r>
        <w:rPr>
          <w:szCs w:val="28"/>
        </w:rPr>
        <w:t xml:space="preserve"> КОНТРОЛЯ </w:t>
      </w:r>
    </w:p>
    <w:p w:rsidR="00BD1E36" w:rsidRPr="00842B88" w:rsidRDefault="00BD1E36" w:rsidP="00BD1E36">
      <w:pPr>
        <w:pStyle w:val="a3"/>
        <w:jc w:val="center"/>
        <w:rPr>
          <w:szCs w:val="28"/>
        </w:rPr>
      </w:pPr>
      <w:r w:rsidRPr="00842B88">
        <w:rPr>
          <w:szCs w:val="28"/>
        </w:rPr>
        <w:t xml:space="preserve"> МЕРОПРИЯТИЙ ПРОГРАММЫ</w:t>
      </w:r>
    </w:p>
    <w:p w:rsidR="00BD1E36" w:rsidRPr="00AF00A8" w:rsidRDefault="00BD1E36" w:rsidP="00BD1E36">
      <w:pPr>
        <w:pStyle w:val="a3"/>
        <w:jc w:val="both"/>
        <w:rPr>
          <w:szCs w:val="28"/>
        </w:rPr>
      </w:pPr>
    </w:p>
    <w:p w:rsidR="00BD1E36" w:rsidRPr="00AF00A8" w:rsidRDefault="00BD1E36" w:rsidP="00BD1E36">
      <w:pPr>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8.1. </w:t>
      </w:r>
      <w:r w:rsidRPr="00AF00A8">
        <w:rPr>
          <w:rFonts w:ascii="Times New Roman" w:hAnsi="Times New Roman" w:cs="Times New Roman"/>
          <w:sz w:val="28"/>
          <w:szCs w:val="28"/>
        </w:rPr>
        <w:t>Координатором программы является отдел жилищно-коммунального хозяйства администрации  Туапсинского городского поселения Туапсинского района.</w:t>
      </w:r>
    </w:p>
    <w:p w:rsidR="00BD1E36"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8.2. </w:t>
      </w:r>
      <w:r w:rsidRPr="00AF00A8">
        <w:rPr>
          <w:rFonts w:ascii="Times New Roman" w:hAnsi="Times New Roman" w:cs="Times New Roman"/>
          <w:sz w:val="28"/>
          <w:szCs w:val="28"/>
        </w:rPr>
        <w:t>Исполнителями муниципальной Программы являются отдел архитектуры  и градостроительства  администрации  Туапсинского городского поселения,  МКУ ТГП «Управление  капитального строительства».</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8.3.</w:t>
      </w:r>
      <w:r w:rsidRPr="00AF00A8">
        <w:rPr>
          <w:rFonts w:ascii="Times New Roman" w:hAnsi="Times New Roman" w:cs="Times New Roman"/>
          <w:sz w:val="28"/>
          <w:szCs w:val="28"/>
        </w:rPr>
        <w:t xml:space="preserve"> Участниками Муниципальной программы являются МБУ ТГП «Управление  по реформированию ЖКХ», МУП ТГП «Архитектура и градостроительство», заинтересованные лица, граждане и организации. </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8.4. </w:t>
      </w:r>
      <w:r w:rsidRPr="00AF00A8">
        <w:rPr>
          <w:rFonts w:ascii="Times New Roman" w:hAnsi="Times New Roman" w:cs="Times New Roman"/>
          <w:sz w:val="28"/>
          <w:szCs w:val="28"/>
        </w:rPr>
        <w:t>Текущее управление за реализацией муниципальной программы осуществляет отдел жилищно-коммунального хозяйства  администрации  Туапсинского городского поселения Туапсинского района, отдел архитектуры  и градостроительства  администрации  Туапсинского городского поселения,  МКУ ТГП «Управление  капитального строительства», а также иные отраслевые (функциональные) органы администрации Туапсинского городского поселения.</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8.5. </w:t>
      </w:r>
      <w:r w:rsidRPr="00AF00A8">
        <w:rPr>
          <w:rFonts w:ascii="Times New Roman" w:hAnsi="Times New Roman" w:cs="Times New Roman"/>
          <w:sz w:val="28"/>
          <w:szCs w:val="28"/>
        </w:rPr>
        <w:t>Координатор Муниципальной программы:</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а) координирует деятельность исполнителей по реализации отдельных мероприятий Муниципальной программы;</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б) выполняет функции исполнителя Муниципальной программы в части, касающейся его полномочий;</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в) предоставляет по запросу финансового отдела администрации Туапсинского городского поселения Туапсинского района сведения, необходимые для проведения мониторинга реализации Муниципальной программы, проверки отчетности реализации Муниципальной программы;</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lastRenderedPageBreak/>
        <w:t>г) запрашива</w:t>
      </w:r>
      <w:r>
        <w:rPr>
          <w:rFonts w:ascii="Times New Roman" w:hAnsi="Times New Roman" w:cs="Times New Roman"/>
          <w:sz w:val="28"/>
          <w:szCs w:val="28"/>
        </w:rPr>
        <w:t>ет</w:t>
      </w:r>
      <w:r w:rsidRPr="00AF00A8">
        <w:rPr>
          <w:rFonts w:ascii="Times New Roman" w:hAnsi="Times New Roman" w:cs="Times New Roman"/>
          <w:sz w:val="28"/>
          <w:szCs w:val="28"/>
        </w:rPr>
        <w:t xml:space="preserve"> у исполнителей Муниципальной программы информацию, необходимую для подготовки отчетов о реализации Муниципальной программы, проведения оценки эффективности реализации Муниципальной программы и ответов на запросы финансового отдела администрации Туапсинского городского поселения Туапсинского района;</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д) осуществля</w:t>
      </w:r>
      <w:r>
        <w:rPr>
          <w:rFonts w:ascii="Times New Roman" w:hAnsi="Times New Roman" w:cs="Times New Roman"/>
          <w:sz w:val="28"/>
          <w:szCs w:val="28"/>
        </w:rPr>
        <w:t>ет</w:t>
      </w:r>
      <w:r w:rsidRPr="00AF00A8">
        <w:rPr>
          <w:rFonts w:ascii="Times New Roman" w:hAnsi="Times New Roman" w:cs="Times New Roman"/>
          <w:sz w:val="28"/>
          <w:szCs w:val="28"/>
        </w:rPr>
        <w:t xml:space="preserve"> оценку эффективности реализации Муниципальной программы, путем определения степени достижения целевых показателей Муниципальной программы и полноты использования средств;</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е) готов</w:t>
      </w:r>
      <w:r>
        <w:rPr>
          <w:rFonts w:ascii="Times New Roman" w:hAnsi="Times New Roman" w:cs="Times New Roman"/>
          <w:sz w:val="28"/>
          <w:szCs w:val="28"/>
        </w:rPr>
        <w:t>и</w:t>
      </w:r>
      <w:r w:rsidRPr="00AF00A8">
        <w:rPr>
          <w:rFonts w:ascii="Times New Roman" w:hAnsi="Times New Roman" w:cs="Times New Roman"/>
          <w:sz w:val="28"/>
          <w:szCs w:val="28"/>
        </w:rPr>
        <w:t>т в срок до 31 декабря  текущего года годовой отчет о реализации Муниципальной программы, и представляет его в установленном порядке.</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8.6.</w:t>
      </w:r>
      <w:r w:rsidRPr="00AF00A8">
        <w:rPr>
          <w:rFonts w:ascii="Times New Roman" w:hAnsi="Times New Roman" w:cs="Times New Roman"/>
          <w:sz w:val="28"/>
          <w:szCs w:val="28"/>
        </w:rPr>
        <w:t>Текущее управление Программой  осуществляется  путём:</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а) реализации отдельных мероприятий Муниципальной программы, в рамках своих полномочий;</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б) разработки и согласования проектов изменений в Муниципальную программу;</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в) формирования  предложения по внесению изменений в Муниципальную программу  и направления их ответственному исполнителю;</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г) подписания актов выполненных работ в соответствии с заключенными муниципальными контрактами и договорами</w:t>
      </w:r>
    </w:p>
    <w:p w:rsidR="00BD1E36" w:rsidRPr="00AF00A8" w:rsidRDefault="00BD1E36" w:rsidP="00BD1E36">
      <w:pPr>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8.7. </w:t>
      </w:r>
      <w:r w:rsidRPr="00AF00A8">
        <w:rPr>
          <w:rFonts w:ascii="Times New Roman" w:hAnsi="Times New Roman" w:cs="Times New Roman"/>
          <w:sz w:val="28"/>
          <w:szCs w:val="28"/>
        </w:rPr>
        <w:t>Внесение изменений в настоящую программу может быть осуществлено на основании:</w:t>
      </w:r>
    </w:p>
    <w:p w:rsidR="00BD1E36" w:rsidRPr="00AF00A8" w:rsidRDefault="00BD1E36" w:rsidP="00BD1E36">
      <w:pPr>
        <w:autoSpaceDN w:val="0"/>
        <w:adjustRightInd w:val="0"/>
        <w:ind w:firstLine="709"/>
        <w:jc w:val="both"/>
        <w:rPr>
          <w:rFonts w:ascii="Times New Roman" w:hAnsi="Times New Roman" w:cs="Times New Roman"/>
          <w:sz w:val="28"/>
          <w:szCs w:val="28"/>
        </w:rPr>
      </w:pPr>
      <w:r w:rsidRPr="00AF00A8">
        <w:rPr>
          <w:rFonts w:ascii="Times New Roman" w:hAnsi="Times New Roman" w:cs="Times New Roman"/>
          <w:sz w:val="28"/>
          <w:szCs w:val="28"/>
        </w:rPr>
        <w:t>изменения объемов финансирования из различных источников, предусмотренных программой;</w:t>
      </w:r>
    </w:p>
    <w:p w:rsidR="00BD1E36" w:rsidRPr="00AF00A8" w:rsidRDefault="00BD1E36" w:rsidP="00BD1E36">
      <w:pPr>
        <w:autoSpaceDN w:val="0"/>
        <w:adjustRightInd w:val="0"/>
        <w:ind w:firstLine="709"/>
        <w:jc w:val="both"/>
        <w:rPr>
          <w:rFonts w:ascii="Times New Roman" w:hAnsi="Times New Roman" w:cs="Times New Roman"/>
          <w:sz w:val="28"/>
          <w:szCs w:val="28"/>
        </w:rPr>
      </w:pPr>
      <w:r w:rsidRPr="00AF00A8">
        <w:rPr>
          <w:rFonts w:ascii="Times New Roman" w:hAnsi="Times New Roman" w:cs="Times New Roman"/>
          <w:sz w:val="28"/>
          <w:szCs w:val="28"/>
        </w:rPr>
        <w:t>изменения требований федерального и краевого законодательства;</w:t>
      </w:r>
    </w:p>
    <w:p w:rsidR="00BD1E36" w:rsidRPr="00AF00A8" w:rsidRDefault="00BD1E36" w:rsidP="00BD1E36">
      <w:pPr>
        <w:autoSpaceDN w:val="0"/>
        <w:adjustRightInd w:val="0"/>
        <w:ind w:firstLine="709"/>
        <w:jc w:val="both"/>
        <w:rPr>
          <w:rFonts w:ascii="Times New Roman" w:hAnsi="Times New Roman" w:cs="Times New Roman"/>
          <w:sz w:val="28"/>
          <w:szCs w:val="28"/>
        </w:rPr>
      </w:pPr>
      <w:r w:rsidRPr="00AF00A8">
        <w:rPr>
          <w:rFonts w:ascii="Times New Roman" w:hAnsi="Times New Roman" w:cs="Times New Roman"/>
          <w:sz w:val="28"/>
          <w:szCs w:val="28"/>
        </w:rPr>
        <w:t>роста числа участников программы;</w:t>
      </w:r>
    </w:p>
    <w:p w:rsidR="00BD1E36" w:rsidRPr="00AF00A8" w:rsidRDefault="00BD1E36" w:rsidP="00BD1E36">
      <w:pPr>
        <w:autoSpaceDN w:val="0"/>
        <w:adjustRightInd w:val="0"/>
        <w:ind w:firstLine="709"/>
        <w:jc w:val="both"/>
        <w:rPr>
          <w:rFonts w:ascii="Times New Roman" w:hAnsi="Times New Roman" w:cs="Times New Roman"/>
          <w:sz w:val="28"/>
          <w:szCs w:val="28"/>
        </w:rPr>
      </w:pPr>
      <w:r w:rsidRPr="00AF00A8">
        <w:rPr>
          <w:rFonts w:ascii="Times New Roman" w:hAnsi="Times New Roman" w:cs="Times New Roman"/>
          <w:sz w:val="28"/>
          <w:szCs w:val="28"/>
        </w:rPr>
        <w:t>форс-мажорных обстоятельств.</w:t>
      </w:r>
    </w:p>
    <w:p w:rsidR="00BD1E36" w:rsidRPr="00AF00A8" w:rsidRDefault="00BD1E36" w:rsidP="00BD1E36">
      <w:pPr>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8.8.</w:t>
      </w:r>
      <w:r w:rsidRPr="00AF00A8">
        <w:rPr>
          <w:rFonts w:ascii="Times New Roman" w:hAnsi="Times New Roman" w:cs="Times New Roman"/>
          <w:sz w:val="28"/>
          <w:szCs w:val="28"/>
        </w:rPr>
        <w:t>При появлении негативных факторов будут проведены мероприятия по минимизации их влияния на достижение целей программы, в том числе привлечение в установленном порядке дополнительных источников финансирования, принятие нормативных и правовых актов органов местного самоуправления.</w:t>
      </w:r>
    </w:p>
    <w:p w:rsidR="00BD1E36" w:rsidRPr="00AF00A8" w:rsidRDefault="00BD1E36" w:rsidP="00BD1E36">
      <w:pPr>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8.9. </w:t>
      </w:r>
      <w:r w:rsidRPr="00AF00A8">
        <w:rPr>
          <w:rFonts w:ascii="Times New Roman" w:hAnsi="Times New Roman" w:cs="Times New Roman"/>
          <w:sz w:val="28"/>
          <w:szCs w:val="28"/>
        </w:rPr>
        <w:t>При реализации муниципальной программы могут возникнуть группы рисков.</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8.9.1. </w:t>
      </w:r>
      <w:r w:rsidRPr="00AF00A8">
        <w:rPr>
          <w:rFonts w:ascii="Times New Roman" w:hAnsi="Times New Roman" w:cs="Times New Roman"/>
          <w:sz w:val="28"/>
          <w:szCs w:val="28"/>
        </w:rPr>
        <w:t>Внешние:</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 xml:space="preserve">а) при размещении муниципальных заказов согласно Федеральному </w:t>
      </w:r>
      <w:hyperlink r:id="rId12" w:history="1">
        <w:r w:rsidRPr="00AF00A8">
          <w:rPr>
            <w:rFonts w:ascii="Times New Roman" w:hAnsi="Times New Roman" w:cs="Times New Roman"/>
            <w:sz w:val="28"/>
            <w:szCs w:val="28"/>
          </w:rPr>
          <w:t>закону</w:t>
        </w:r>
      </w:hyperlink>
      <w:r w:rsidRPr="00AF00A8">
        <w:rPr>
          <w:rFonts w:ascii="Times New Roman" w:hAnsi="Times New Roman" w:cs="Times New Roman"/>
          <w:sz w:val="28"/>
          <w:szCs w:val="28"/>
        </w:rPr>
        <w:t xml:space="preserve">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 Проведение повторных процедур приведет к изменению сроков исполнения программных мероприятий;</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б) несвоевременное выполнение работ подрядными организациями может привести к нарушению сроков выполнения программных мероприятий;</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в) заключение муниципальных контрактов и договоров с организациями, которые окажутся неспособными исполнить свои обязательства.</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8.9.2. </w:t>
      </w:r>
      <w:r w:rsidRPr="00AF00A8">
        <w:rPr>
          <w:rFonts w:ascii="Times New Roman" w:hAnsi="Times New Roman" w:cs="Times New Roman"/>
          <w:sz w:val="28"/>
          <w:szCs w:val="28"/>
        </w:rPr>
        <w:t>Финансовые:</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 xml:space="preserve"> а) изменение федерального законодательства в сфере реализации </w:t>
      </w:r>
      <w:r w:rsidRPr="00AF00A8">
        <w:rPr>
          <w:rFonts w:ascii="Times New Roman" w:hAnsi="Times New Roman" w:cs="Times New Roman"/>
          <w:sz w:val="28"/>
          <w:szCs w:val="28"/>
        </w:rPr>
        <w:lastRenderedPageBreak/>
        <w:t>муниципальной программы;</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б) ухудшение социально-экономической ситуации и существенные отклонения фактических параметров инфляции, в том числе цен на энергоресурсы, от параметров, определенных прогнозом социально-экономического развития Российской Федерации</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в) уменьшение доходной части бюджета города, что повлечет за собой отсутствие или недостаточное финансирование мероприятий Муниципальной программы, в результате чего показатели Муниципальной программы не будут достигнуты в полном объеме.</w:t>
      </w:r>
    </w:p>
    <w:p w:rsidR="00BD1E36" w:rsidRPr="00AF00A8" w:rsidRDefault="00BD1E36" w:rsidP="00BD1E36">
      <w:pPr>
        <w:pStyle w:val="ConsPlusNormal"/>
        <w:ind w:firstLine="709"/>
        <w:jc w:val="both"/>
        <w:rPr>
          <w:rFonts w:ascii="Times New Roman" w:hAnsi="Times New Roman" w:cs="Times New Roman"/>
          <w:sz w:val="28"/>
          <w:szCs w:val="28"/>
        </w:rPr>
      </w:pPr>
      <w:r w:rsidRPr="00AF00A8">
        <w:rPr>
          <w:rFonts w:ascii="Times New Roman" w:hAnsi="Times New Roman" w:cs="Times New Roman"/>
          <w:sz w:val="28"/>
          <w:szCs w:val="28"/>
        </w:rPr>
        <w:t>Иные факторы, влияющие на реализацию муниципальной программы: неблагоприятные климатические условия, недостаточное количество специализированных организаций, готовых принять участие в реализации муниципальной программы.</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8.10. </w:t>
      </w:r>
      <w:r w:rsidRPr="00AF00A8">
        <w:rPr>
          <w:rFonts w:ascii="Times New Roman" w:hAnsi="Times New Roman" w:cs="Times New Roman"/>
          <w:sz w:val="28"/>
          <w:szCs w:val="28"/>
        </w:rPr>
        <w:t>Способами ограничения рисков являются:</w:t>
      </w:r>
    </w:p>
    <w:p w:rsidR="00BD1E36" w:rsidRPr="00AF00A8" w:rsidRDefault="00BD1E36" w:rsidP="00BD1E36">
      <w:pPr>
        <w:pStyle w:val="ConsPlusNormal"/>
        <w:ind w:firstLine="540"/>
        <w:jc w:val="both"/>
        <w:rPr>
          <w:rFonts w:ascii="Times New Roman" w:hAnsi="Times New Roman" w:cs="Times New Roman"/>
          <w:sz w:val="28"/>
          <w:szCs w:val="28"/>
        </w:rPr>
      </w:pPr>
      <w:r w:rsidRPr="00AF00A8">
        <w:rPr>
          <w:rFonts w:ascii="Times New Roman" w:hAnsi="Times New Roman" w:cs="Times New Roman"/>
          <w:sz w:val="28"/>
          <w:szCs w:val="28"/>
        </w:rPr>
        <w:t>а) проведение регулярного мониторинга планируемых изменений в федеральном законодательстве и своевременная корректир</w:t>
      </w:r>
      <w:r>
        <w:rPr>
          <w:rFonts w:ascii="Times New Roman" w:hAnsi="Times New Roman" w:cs="Times New Roman"/>
          <w:sz w:val="28"/>
          <w:szCs w:val="28"/>
        </w:rPr>
        <w:t>овка нормативных правовых актов;</w:t>
      </w:r>
    </w:p>
    <w:p w:rsidR="00BD1E36"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б) </w:t>
      </w:r>
      <w:r w:rsidRPr="00AF00A8">
        <w:rPr>
          <w:rFonts w:ascii="Times New Roman" w:hAnsi="Times New Roman" w:cs="Times New Roman"/>
          <w:sz w:val="28"/>
          <w:szCs w:val="28"/>
        </w:rPr>
        <w:t>осуществление прогнозирования развития ситуации в сфере жилищно-коммунального хозяйства с учетом возможного ухудшения экономической ситуации</w:t>
      </w:r>
      <w:r>
        <w:rPr>
          <w:rFonts w:ascii="Times New Roman" w:hAnsi="Times New Roman" w:cs="Times New Roman"/>
          <w:sz w:val="28"/>
          <w:szCs w:val="28"/>
        </w:rPr>
        <w:t>;</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Pr="00AF00A8">
        <w:rPr>
          <w:rFonts w:ascii="Times New Roman" w:hAnsi="Times New Roman" w:cs="Times New Roman"/>
          <w:sz w:val="28"/>
          <w:szCs w:val="28"/>
        </w:rPr>
        <w:t>определение приоритетов для первоочередного финансирования, привлечение средств федерального и краевого и внебюджетных источников на поддержку жилищно-коммунального хозяйства</w:t>
      </w:r>
      <w:r>
        <w:rPr>
          <w:rFonts w:ascii="Times New Roman" w:hAnsi="Times New Roman" w:cs="Times New Roman"/>
          <w:sz w:val="28"/>
          <w:szCs w:val="28"/>
        </w:rPr>
        <w:t>;</w:t>
      </w:r>
      <w:r w:rsidRPr="00AF00A8">
        <w:rPr>
          <w:rFonts w:ascii="Times New Roman" w:hAnsi="Times New Roman" w:cs="Times New Roman"/>
          <w:sz w:val="28"/>
          <w:szCs w:val="28"/>
        </w:rPr>
        <w:t xml:space="preserve"> </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AF00A8">
        <w:rPr>
          <w:rFonts w:ascii="Times New Roman" w:hAnsi="Times New Roman" w:cs="Times New Roman"/>
          <w:sz w:val="28"/>
          <w:szCs w:val="28"/>
        </w:rPr>
        <w:t>) анализ причин отклонения фактически достигнутых показателей эффективности реализации муниципальной программы от запланированных; оперативная разработка и реализация комплекса мер, направленных на повышение эффективности реализации мероприятий муниципальной программы</w:t>
      </w:r>
      <w:r>
        <w:rPr>
          <w:rFonts w:ascii="Times New Roman" w:hAnsi="Times New Roman" w:cs="Times New Roman"/>
          <w:sz w:val="28"/>
          <w:szCs w:val="28"/>
        </w:rPr>
        <w:t>;</w:t>
      </w:r>
    </w:p>
    <w:p w:rsidR="00BD1E36"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AF00A8">
        <w:rPr>
          <w:rFonts w:ascii="Times New Roman" w:hAnsi="Times New Roman" w:cs="Times New Roman"/>
          <w:sz w:val="28"/>
          <w:szCs w:val="28"/>
        </w:rPr>
        <w:t>) своевременное внесение изменений в бюджет города Туапсе и Муниципальную программу.</w:t>
      </w:r>
    </w:p>
    <w:p w:rsidR="00BD1E36" w:rsidRPr="00AF00A8" w:rsidRDefault="00BD1E36" w:rsidP="00BD1E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8.11. </w:t>
      </w:r>
      <w:r w:rsidRPr="00AF00A8">
        <w:rPr>
          <w:rFonts w:ascii="Times New Roman" w:hAnsi="Times New Roman" w:cs="Times New Roman"/>
          <w:sz w:val="28"/>
          <w:szCs w:val="28"/>
        </w:rPr>
        <w:t>Порядок осуществления контроля за ходом реализации мероприятий муниципальной программы:</w:t>
      </w:r>
    </w:p>
    <w:p w:rsidR="00BD1E36" w:rsidRPr="00AF00A8" w:rsidRDefault="00BD1E36" w:rsidP="00BD1E36">
      <w:pPr>
        <w:autoSpaceDN w:val="0"/>
        <w:adjustRightInd w:val="0"/>
        <w:ind w:firstLine="709"/>
        <w:jc w:val="both"/>
        <w:rPr>
          <w:rFonts w:ascii="Times New Roman" w:hAnsi="Times New Roman" w:cs="Times New Roman"/>
          <w:sz w:val="28"/>
          <w:szCs w:val="28"/>
        </w:rPr>
      </w:pPr>
      <w:r w:rsidRPr="00AF00A8">
        <w:rPr>
          <w:rFonts w:ascii="Times New Roman" w:hAnsi="Times New Roman" w:cs="Times New Roman"/>
          <w:sz w:val="28"/>
          <w:szCs w:val="28"/>
        </w:rPr>
        <w:t>- контроль за ходом выполнения мероприятий муниципальной программы осуществляется через рассмотрение вопроса на совещаниях, проводимых заместителем  главы администрации Туапсинского  городского поселения, курирующим  сферу ЖКХ;</w:t>
      </w:r>
    </w:p>
    <w:p w:rsidR="00BD1E36" w:rsidRPr="00AF00A8" w:rsidRDefault="00BD1E36" w:rsidP="00BD1E36">
      <w:pPr>
        <w:autoSpaceDN w:val="0"/>
        <w:adjustRightInd w:val="0"/>
        <w:ind w:firstLine="709"/>
        <w:jc w:val="both"/>
        <w:rPr>
          <w:rFonts w:ascii="Times New Roman" w:hAnsi="Times New Roman" w:cs="Times New Roman"/>
          <w:sz w:val="28"/>
          <w:szCs w:val="28"/>
        </w:rPr>
      </w:pPr>
      <w:r w:rsidRPr="00AF00A8">
        <w:rPr>
          <w:rFonts w:ascii="Times New Roman" w:hAnsi="Times New Roman" w:cs="Times New Roman"/>
          <w:sz w:val="28"/>
          <w:szCs w:val="28"/>
        </w:rPr>
        <w:t>- ежеквартальный анализ ожидаемых результатов и показателей социально-экономической эффективности реализации муниципальной программы;</w:t>
      </w:r>
    </w:p>
    <w:p w:rsidR="00BD1E36" w:rsidRPr="00AF00A8" w:rsidRDefault="00BD1E36" w:rsidP="00BD1E36">
      <w:pPr>
        <w:autoSpaceDN w:val="0"/>
        <w:adjustRightInd w:val="0"/>
        <w:ind w:firstLine="709"/>
        <w:jc w:val="both"/>
        <w:rPr>
          <w:rFonts w:ascii="Times New Roman" w:hAnsi="Times New Roman" w:cs="Times New Roman"/>
          <w:sz w:val="28"/>
          <w:szCs w:val="28"/>
        </w:rPr>
      </w:pPr>
      <w:r w:rsidRPr="00AF00A8">
        <w:rPr>
          <w:rFonts w:ascii="Times New Roman" w:hAnsi="Times New Roman" w:cs="Times New Roman"/>
          <w:sz w:val="28"/>
          <w:szCs w:val="28"/>
        </w:rPr>
        <w:t>- выявление причин отклонений и факторов, негативно влияющих на реализацию муниципальной программы;</w:t>
      </w:r>
    </w:p>
    <w:p w:rsidR="00BD1E36" w:rsidRPr="00AF00A8" w:rsidRDefault="00BD1E36" w:rsidP="00BD1E36">
      <w:pPr>
        <w:autoSpaceDN w:val="0"/>
        <w:adjustRightInd w:val="0"/>
        <w:ind w:firstLine="709"/>
        <w:jc w:val="both"/>
        <w:rPr>
          <w:rFonts w:ascii="Times New Roman" w:hAnsi="Times New Roman" w:cs="Times New Roman"/>
          <w:sz w:val="28"/>
          <w:szCs w:val="28"/>
        </w:rPr>
      </w:pPr>
      <w:r w:rsidRPr="00AF00A8">
        <w:rPr>
          <w:rFonts w:ascii="Times New Roman" w:hAnsi="Times New Roman" w:cs="Times New Roman"/>
          <w:sz w:val="28"/>
          <w:szCs w:val="28"/>
        </w:rPr>
        <w:t>- разработка мер по повышению эффективности реализации муниципальной программы;</w:t>
      </w:r>
    </w:p>
    <w:p w:rsidR="00BD1E36" w:rsidRPr="00AF00A8" w:rsidRDefault="00BD1E36" w:rsidP="00BD1E36">
      <w:pPr>
        <w:autoSpaceDN w:val="0"/>
        <w:adjustRightInd w:val="0"/>
        <w:ind w:firstLine="709"/>
        <w:jc w:val="both"/>
        <w:rPr>
          <w:rFonts w:ascii="Times New Roman" w:hAnsi="Times New Roman" w:cs="Times New Roman"/>
          <w:sz w:val="28"/>
          <w:szCs w:val="28"/>
        </w:rPr>
      </w:pPr>
      <w:r w:rsidRPr="00AF00A8">
        <w:rPr>
          <w:rFonts w:ascii="Times New Roman" w:hAnsi="Times New Roman" w:cs="Times New Roman"/>
          <w:sz w:val="28"/>
          <w:szCs w:val="28"/>
        </w:rPr>
        <w:t>- ежегодный анализ выполнения программных мероприятий и достижения ожидаемых результатов реализации муниципальной программы</w:t>
      </w:r>
      <w:r>
        <w:rPr>
          <w:rFonts w:ascii="Times New Roman" w:hAnsi="Times New Roman" w:cs="Times New Roman"/>
          <w:sz w:val="28"/>
          <w:szCs w:val="28"/>
        </w:rPr>
        <w:t>.</w:t>
      </w:r>
    </w:p>
    <w:p w:rsidR="00BD1E36" w:rsidRDefault="00BD1E36" w:rsidP="00BD1E36">
      <w:pPr>
        <w:pStyle w:val="a3"/>
        <w:jc w:val="both"/>
        <w:rPr>
          <w:szCs w:val="28"/>
        </w:rPr>
      </w:pPr>
    </w:p>
    <w:p w:rsidR="00BD1E36" w:rsidRDefault="00BD1E36" w:rsidP="00BD1E3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Начальник отдела </w:t>
      </w:r>
    </w:p>
    <w:p w:rsidR="00BD1E36" w:rsidRDefault="00BD1E36" w:rsidP="00BD1E36">
      <w:pPr>
        <w:pStyle w:val="ConsPlusNormal"/>
        <w:jc w:val="both"/>
        <w:rPr>
          <w:rFonts w:ascii="Times New Roman" w:hAnsi="Times New Roman"/>
          <w:sz w:val="28"/>
          <w:szCs w:val="28"/>
        </w:rPr>
      </w:pPr>
      <w:r>
        <w:rPr>
          <w:rFonts w:ascii="Times New Roman" w:hAnsi="Times New Roman" w:cs="Times New Roman"/>
          <w:sz w:val="28"/>
          <w:szCs w:val="28"/>
        </w:rPr>
        <w:t xml:space="preserve">жилищно-коммунального хозяйства                                           </w:t>
      </w:r>
      <w:r>
        <w:rPr>
          <w:rFonts w:ascii="Times New Roman" w:hAnsi="Times New Roman"/>
          <w:sz w:val="24"/>
          <w:szCs w:val="24"/>
        </w:rPr>
        <w:t xml:space="preserve">     </w:t>
      </w:r>
      <w:r w:rsidRPr="00BD1E36">
        <w:rPr>
          <w:rFonts w:ascii="Times New Roman" w:hAnsi="Times New Roman"/>
          <w:sz w:val="28"/>
          <w:szCs w:val="28"/>
        </w:rPr>
        <w:t>Н.В. Ильиных</w:t>
      </w:r>
    </w:p>
    <w:tbl>
      <w:tblPr>
        <w:tblpPr w:leftFromText="180" w:rightFromText="180" w:vertAnchor="page" w:horzAnchor="margin" w:tblpXSpec="right" w:tblpY="745"/>
        <w:tblW w:w="4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3"/>
      </w:tblGrid>
      <w:tr w:rsidR="00BD1E36" w:rsidRPr="00C71AFA" w:rsidTr="00BD1E36">
        <w:trPr>
          <w:trHeight w:val="1835"/>
        </w:trPr>
        <w:tc>
          <w:tcPr>
            <w:tcW w:w="4153" w:type="dxa"/>
            <w:tcBorders>
              <w:top w:val="nil"/>
              <w:left w:val="nil"/>
              <w:bottom w:val="nil"/>
              <w:right w:val="nil"/>
            </w:tcBorders>
            <w:shd w:val="clear" w:color="auto" w:fill="auto"/>
            <w:vAlign w:val="bottom"/>
            <w:hideMark/>
          </w:tcPr>
          <w:p w:rsidR="00BD1E36" w:rsidRDefault="00BD1E36" w:rsidP="00BD1E36">
            <w:pPr>
              <w:widowControl/>
              <w:suppressAutoHyphens w:val="0"/>
              <w:autoSpaceDE/>
              <w:jc w:val="center"/>
              <w:rPr>
                <w:rFonts w:ascii="Times New Roman" w:hAnsi="Times New Roman" w:cs="Times New Roman"/>
                <w:color w:val="000000"/>
                <w:sz w:val="28"/>
                <w:szCs w:val="28"/>
                <w:lang w:eastAsia="ru-RU"/>
              </w:rPr>
            </w:pPr>
          </w:p>
          <w:p w:rsidR="00BD1E36" w:rsidRDefault="00BD1E36" w:rsidP="00BD1E36">
            <w:pPr>
              <w:widowControl/>
              <w:suppressAutoHyphens w:val="0"/>
              <w:autoSpaceDE/>
              <w:jc w:val="center"/>
              <w:rPr>
                <w:rFonts w:ascii="Times New Roman" w:hAnsi="Times New Roman" w:cs="Times New Roman"/>
                <w:color w:val="000000"/>
                <w:sz w:val="28"/>
                <w:szCs w:val="28"/>
                <w:lang w:eastAsia="ru-RU"/>
              </w:rPr>
            </w:pPr>
            <w:r w:rsidRPr="00C71AFA">
              <w:rPr>
                <w:rFonts w:ascii="Times New Roman" w:hAnsi="Times New Roman" w:cs="Times New Roman"/>
                <w:color w:val="000000"/>
                <w:sz w:val="28"/>
                <w:szCs w:val="28"/>
                <w:lang w:eastAsia="ru-RU"/>
              </w:rPr>
              <w:t>П Р И Л О Ж Е Н И Е № 1 к постановлению администрации Туапсинского городского поселения</w:t>
            </w:r>
          </w:p>
          <w:p w:rsidR="00BD1E36" w:rsidRDefault="00BD1E36" w:rsidP="00BD1E36">
            <w:pPr>
              <w:widowControl/>
              <w:suppressAutoHyphens w:val="0"/>
              <w:autoSpaceDE/>
              <w:rPr>
                <w:rFonts w:ascii="Times New Roman" w:hAnsi="Times New Roman" w:cs="Times New Roman"/>
                <w:color w:val="000000"/>
                <w:sz w:val="28"/>
                <w:szCs w:val="28"/>
                <w:lang w:eastAsia="ru-RU"/>
              </w:rPr>
            </w:pPr>
            <w:r w:rsidRPr="00C71AFA">
              <w:rPr>
                <w:rFonts w:ascii="Times New Roman" w:hAnsi="Times New Roman" w:cs="Times New Roman"/>
                <w:color w:val="000000"/>
                <w:sz w:val="28"/>
                <w:szCs w:val="28"/>
                <w:lang w:eastAsia="ru-RU"/>
              </w:rPr>
              <w:t xml:space="preserve"> от </w:t>
            </w:r>
            <w:r>
              <w:rPr>
                <w:rFonts w:ascii="Times New Roman" w:hAnsi="Times New Roman" w:cs="Times New Roman"/>
                <w:color w:val="000000"/>
                <w:sz w:val="28"/>
                <w:szCs w:val="28"/>
                <w:lang w:eastAsia="ru-RU"/>
              </w:rPr>
              <w:t>___________№_________</w:t>
            </w:r>
          </w:p>
          <w:p w:rsidR="00BD1E36" w:rsidRPr="00C71AFA" w:rsidRDefault="00BD1E36" w:rsidP="00BD1E36">
            <w:pPr>
              <w:widowControl/>
              <w:suppressAutoHyphens w:val="0"/>
              <w:autoSpaceDE/>
              <w:rPr>
                <w:rFonts w:ascii="Times New Roman" w:hAnsi="Times New Roman" w:cs="Times New Roman"/>
                <w:color w:val="000000"/>
                <w:sz w:val="28"/>
                <w:szCs w:val="28"/>
                <w:lang w:eastAsia="ru-RU"/>
              </w:rPr>
            </w:pPr>
          </w:p>
        </w:tc>
      </w:tr>
    </w:tbl>
    <w:p w:rsidR="00BD1E36" w:rsidRDefault="00BD1E36" w:rsidP="00BD1E36">
      <w:pPr>
        <w:pStyle w:val="ConsPlusNormal"/>
        <w:jc w:val="both"/>
        <w:rPr>
          <w:rFonts w:ascii="Times New Roman" w:hAnsi="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Pr="008B31FF"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Состав и ресурсное обеспечение муниципальной программы</w:t>
      </w:r>
    </w:p>
    <w:p w:rsidR="00BD1E36" w:rsidRPr="002F5621" w:rsidRDefault="00BD1E36" w:rsidP="00BD1E36">
      <w:pPr>
        <w:pStyle w:val="ConsPlusTitle"/>
        <w:jc w:val="center"/>
        <w:rPr>
          <w:rFonts w:ascii="Times New Roman" w:hAnsi="Times New Roman" w:cs="Times New Roman"/>
          <w:b w:val="0"/>
          <w:sz w:val="28"/>
          <w:szCs w:val="28"/>
        </w:rPr>
      </w:pPr>
      <w:r w:rsidRPr="002F5621">
        <w:rPr>
          <w:rFonts w:ascii="Times New Roman" w:hAnsi="Times New Roman" w:cs="Times New Roman"/>
          <w:b w:val="0"/>
          <w:sz w:val="28"/>
          <w:szCs w:val="28"/>
        </w:rPr>
        <w:t>«Формирование современной городской среды на 2018-2022 годы</w:t>
      </w:r>
    </w:p>
    <w:p w:rsidR="00BD1E36" w:rsidRPr="002F5621" w:rsidRDefault="00BD1E36" w:rsidP="00BD1E36">
      <w:pPr>
        <w:pStyle w:val="ConsPlusNormal"/>
        <w:jc w:val="center"/>
        <w:rPr>
          <w:rFonts w:ascii="Times New Roman" w:hAnsi="Times New Roman" w:cs="Times New Roman"/>
          <w:sz w:val="28"/>
          <w:szCs w:val="28"/>
        </w:rPr>
      </w:pPr>
      <w:r w:rsidRPr="002F5621">
        <w:rPr>
          <w:rFonts w:ascii="Times New Roman" w:hAnsi="Times New Roman" w:cs="Times New Roman"/>
          <w:sz w:val="28"/>
          <w:szCs w:val="28"/>
        </w:rPr>
        <w:t xml:space="preserve">на территории Туапсинского  городского поселения Туапсинского  района»  </w:t>
      </w:r>
    </w:p>
    <w:p w:rsidR="00BD1E36" w:rsidRPr="008B31FF" w:rsidRDefault="00BD1E36" w:rsidP="00BD1E36">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 xml:space="preserve"> </w:t>
      </w:r>
    </w:p>
    <w:tbl>
      <w:tblPr>
        <w:tblW w:w="964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2693"/>
        <w:gridCol w:w="3828"/>
        <w:gridCol w:w="2410"/>
      </w:tblGrid>
      <w:tr w:rsidR="00BD1E36" w:rsidRPr="008B31FF" w:rsidTr="00143482">
        <w:tc>
          <w:tcPr>
            <w:tcW w:w="709" w:type="dxa"/>
            <w:vAlign w:val="center"/>
          </w:tcPr>
          <w:p w:rsidR="00BD1E36" w:rsidRPr="008B31FF" w:rsidRDefault="00BD1E36" w:rsidP="00143482">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N п/п</w:t>
            </w:r>
          </w:p>
        </w:tc>
        <w:tc>
          <w:tcPr>
            <w:tcW w:w="2693" w:type="dxa"/>
            <w:vAlign w:val="center"/>
          </w:tcPr>
          <w:p w:rsidR="00BD1E36" w:rsidRDefault="00BD1E36" w:rsidP="00143482">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Наименование программы, отдельного мероприятия/</w:t>
            </w:r>
          </w:p>
          <w:p w:rsidR="00BD1E36" w:rsidRPr="008B31FF" w:rsidRDefault="00BD1E36" w:rsidP="00143482">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источник финансирования</w:t>
            </w:r>
          </w:p>
        </w:tc>
        <w:tc>
          <w:tcPr>
            <w:tcW w:w="3828" w:type="dxa"/>
            <w:vAlign w:val="center"/>
          </w:tcPr>
          <w:p w:rsidR="00BD1E36" w:rsidRPr="008B31F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Ответственный исполнитель</w:t>
            </w:r>
            <w:r w:rsidRPr="008B31FF">
              <w:rPr>
                <w:rFonts w:ascii="Times New Roman" w:hAnsi="Times New Roman" w:cs="Times New Roman"/>
                <w:sz w:val="28"/>
                <w:szCs w:val="28"/>
              </w:rPr>
              <w:t xml:space="preserve">  </w:t>
            </w:r>
          </w:p>
        </w:tc>
        <w:tc>
          <w:tcPr>
            <w:tcW w:w="2410" w:type="dxa"/>
            <w:vAlign w:val="center"/>
          </w:tcPr>
          <w:p w:rsidR="00BD1E36" w:rsidRPr="008B31FF" w:rsidRDefault="00BD1E36" w:rsidP="00143482">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Период реализации Программы</w:t>
            </w:r>
          </w:p>
          <w:p w:rsidR="00BD1E36" w:rsidRDefault="00BD1E36" w:rsidP="00143482">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(2017 год)</w:t>
            </w:r>
          </w:p>
          <w:p w:rsidR="00BD1E36" w:rsidRPr="008B31F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Тыс.рублей</w:t>
            </w:r>
          </w:p>
        </w:tc>
      </w:tr>
      <w:tr w:rsidR="00BD1E36" w:rsidRPr="008B31FF" w:rsidTr="00143482">
        <w:tc>
          <w:tcPr>
            <w:tcW w:w="709" w:type="dxa"/>
            <w:vMerge w:val="restart"/>
            <w:vAlign w:val="center"/>
          </w:tcPr>
          <w:p w:rsidR="00BD1E36" w:rsidRPr="008B31F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Программа, всего:</w:t>
            </w:r>
          </w:p>
        </w:tc>
        <w:tc>
          <w:tcPr>
            <w:tcW w:w="3828" w:type="dxa"/>
            <w:vMerge w:val="restart"/>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xml:space="preserve">Отдел архитектуры и градостроительства </w:t>
            </w:r>
            <w:r>
              <w:rPr>
                <w:rFonts w:ascii="Times New Roman" w:hAnsi="Times New Roman" w:cs="Times New Roman"/>
                <w:sz w:val="28"/>
                <w:szCs w:val="28"/>
              </w:rPr>
              <w:t>а</w:t>
            </w:r>
            <w:r w:rsidRPr="008B31FF">
              <w:rPr>
                <w:rFonts w:ascii="Times New Roman" w:hAnsi="Times New Roman" w:cs="Times New Roman"/>
                <w:sz w:val="28"/>
                <w:szCs w:val="28"/>
              </w:rPr>
              <w:t>дминистрации Туапсинского городского поселения;</w:t>
            </w:r>
          </w:p>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Отдел жилищно-коммунального хозяйства</w:t>
            </w:r>
          </w:p>
          <w:p w:rsidR="00BD1E36" w:rsidRPr="008B31FF" w:rsidRDefault="00BD1E36" w:rsidP="00143482">
            <w:pPr>
              <w:pStyle w:val="ConsPlusNormal"/>
              <w:rPr>
                <w:rFonts w:ascii="Times New Roman" w:hAnsi="Times New Roman" w:cs="Times New Roman"/>
                <w:sz w:val="28"/>
                <w:szCs w:val="28"/>
              </w:rPr>
            </w:pPr>
            <w:r>
              <w:rPr>
                <w:rFonts w:ascii="Times New Roman" w:hAnsi="Times New Roman" w:cs="Times New Roman"/>
                <w:sz w:val="28"/>
                <w:szCs w:val="28"/>
              </w:rPr>
              <w:t>а</w:t>
            </w:r>
            <w:r w:rsidRPr="008B31FF">
              <w:rPr>
                <w:rFonts w:ascii="Times New Roman" w:hAnsi="Times New Roman" w:cs="Times New Roman"/>
                <w:sz w:val="28"/>
                <w:szCs w:val="28"/>
              </w:rPr>
              <w:t>дминистрации Туапсинского городского поселения;</w:t>
            </w:r>
          </w:p>
          <w:p w:rsidR="00BD1E36" w:rsidRPr="008B31FF" w:rsidRDefault="00BD1E36" w:rsidP="00143482">
            <w:pPr>
              <w:pStyle w:val="ConsPlusNormal"/>
              <w:jc w:val="both"/>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sidRPr="009717CF">
              <w:rPr>
                <w:rFonts w:ascii="Times New Roman" w:hAnsi="Times New Roman" w:cs="Times New Roman"/>
                <w:sz w:val="28"/>
                <w:szCs w:val="28"/>
              </w:rPr>
              <w:t>2</w:t>
            </w:r>
            <w:r>
              <w:rPr>
                <w:rFonts w:ascii="Times New Roman" w:hAnsi="Times New Roman" w:cs="Times New Roman"/>
                <w:sz w:val="28"/>
                <w:szCs w:val="28"/>
              </w:rPr>
              <w:t>8 000,0</w:t>
            </w:r>
          </w:p>
        </w:tc>
      </w:tr>
      <w:tr w:rsidR="00BD1E36" w:rsidRPr="008B31FF" w:rsidTr="00143482">
        <w:tc>
          <w:tcPr>
            <w:tcW w:w="709" w:type="dxa"/>
            <w:vMerge/>
          </w:tcPr>
          <w:p w:rsidR="00BD1E36" w:rsidRPr="008B31FF" w:rsidRDefault="00BD1E36" w:rsidP="00143482">
            <w:pPr>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xml:space="preserve"> - бюджет города</w:t>
            </w:r>
          </w:p>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B31FF">
              <w:rPr>
                <w:rFonts w:ascii="Times New Roman" w:hAnsi="Times New Roman" w:cs="Times New Roman"/>
                <w:sz w:val="28"/>
                <w:szCs w:val="28"/>
              </w:rPr>
              <w:t>внебюджетные источники</w:t>
            </w:r>
          </w:p>
        </w:tc>
        <w:tc>
          <w:tcPr>
            <w:tcW w:w="3828" w:type="dxa"/>
            <w:vMerge/>
          </w:tcPr>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28 000,0</w:t>
            </w:r>
          </w:p>
        </w:tc>
      </w:tr>
      <w:tr w:rsidR="00BD1E36" w:rsidRPr="008B31FF" w:rsidTr="00143482">
        <w:tc>
          <w:tcPr>
            <w:tcW w:w="709" w:type="dxa"/>
            <w:vMerge/>
          </w:tcPr>
          <w:p w:rsidR="00BD1E36" w:rsidRPr="008B31FF" w:rsidRDefault="00BD1E36" w:rsidP="00143482">
            <w:pPr>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xml:space="preserve">- </w:t>
            </w:r>
            <w:r>
              <w:rPr>
                <w:rFonts w:ascii="Times New Roman" w:hAnsi="Times New Roman" w:cs="Times New Roman"/>
                <w:sz w:val="28"/>
                <w:szCs w:val="28"/>
              </w:rPr>
              <w:t xml:space="preserve">краевой </w:t>
            </w:r>
            <w:r w:rsidRPr="008B31FF">
              <w:rPr>
                <w:rFonts w:ascii="Times New Roman" w:hAnsi="Times New Roman" w:cs="Times New Roman"/>
                <w:sz w:val="28"/>
                <w:szCs w:val="28"/>
              </w:rPr>
              <w:t xml:space="preserve"> бюджет</w:t>
            </w:r>
          </w:p>
        </w:tc>
        <w:tc>
          <w:tcPr>
            <w:tcW w:w="3828" w:type="dxa"/>
            <w:vMerge/>
          </w:tcPr>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0,0</w:t>
            </w:r>
          </w:p>
        </w:tc>
      </w:tr>
      <w:tr w:rsidR="00BD1E36" w:rsidRPr="008B31FF" w:rsidTr="00143482">
        <w:tc>
          <w:tcPr>
            <w:tcW w:w="709" w:type="dxa"/>
            <w:vMerge/>
          </w:tcPr>
          <w:p w:rsidR="00BD1E36" w:rsidRPr="008B31FF" w:rsidRDefault="00BD1E36" w:rsidP="00143482">
            <w:pPr>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xml:space="preserve"> - федеральный бюджет</w:t>
            </w:r>
          </w:p>
        </w:tc>
        <w:tc>
          <w:tcPr>
            <w:tcW w:w="3828" w:type="dxa"/>
            <w:vMerge/>
          </w:tcPr>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0,0</w:t>
            </w:r>
          </w:p>
        </w:tc>
      </w:tr>
      <w:tr w:rsidR="00BD1E36" w:rsidRPr="008B31FF" w:rsidTr="00143482">
        <w:tc>
          <w:tcPr>
            <w:tcW w:w="709" w:type="dxa"/>
            <w:vAlign w:val="center"/>
          </w:tcPr>
          <w:p w:rsidR="00BD1E36" w:rsidRPr="008B31FF" w:rsidRDefault="00BD1E36" w:rsidP="00143482">
            <w:pPr>
              <w:pStyle w:val="ConsPlusNormal"/>
              <w:jc w:val="center"/>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Pr>
                <w:rFonts w:ascii="Times New Roman" w:hAnsi="Times New Roman" w:cs="Times New Roman"/>
                <w:sz w:val="28"/>
                <w:szCs w:val="28"/>
              </w:rPr>
              <w:t>в том числе</w:t>
            </w:r>
          </w:p>
        </w:tc>
        <w:tc>
          <w:tcPr>
            <w:tcW w:w="3828" w:type="dxa"/>
            <w:vMerge/>
          </w:tcPr>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p>
        </w:tc>
      </w:tr>
      <w:tr w:rsidR="00BD1E36" w:rsidRPr="008B31FF" w:rsidTr="00143482">
        <w:tc>
          <w:tcPr>
            <w:tcW w:w="709" w:type="dxa"/>
            <w:tcBorders>
              <w:bottom w:val="nil"/>
            </w:tcBorders>
            <w:vAlign w:val="center"/>
          </w:tcPr>
          <w:p w:rsidR="00BD1E36" w:rsidRPr="008B31FF" w:rsidRDefault="00BD1E36" w:rsidP="00143482">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1.1.</w:t>
            </w: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«Благоустройство дво</w:t>
            </w:r>
            <w:r>
              <w:rPr>
                <w:rFonts w:ascii="Times New Roman" w:hAnsi="Times New Roman" w:cs="Times New Roman"/>
                <w:sz w:val="28"/>
                <w:szCs w:val="28"/>
              </w:rPr>
              <w:t>ровых территорий города  Туапсе</w:t>
            </w:r>
            <w:r w:rsidRPr="008B31FF">
              <w:rPr>
                <w:rFonts w:ascii="Times New Roman" w:hAnsi="Times New Roman" w:cs="Times New Roman"/>
                <w:sz w:val="28"/>
                <w:szCs w:val="28"/>
              </w:rPr>
              <w:t>»</w:t>
            </w:r>
          </w:p>
        </w:tc>
        <w:tc>
          <w:tcPr>
            <w:tcW w:w="3828" w:type="dxa"/>
            <w:vMerge w:val="restart"/>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Отдел жилищно-коммунального хозяйства</w:t>
            </w:r>
          </w:p>
          <w:p w:rsidR="00BD1E36" w:rsidRPr="008B31FF" w:rsidRDefault="00BD1E36" w:rsidP="00143482">
            <w:pPr>
              <w:pStyle w:val="ConsPlusNormal"/>
              <w:rPr>
                <w:rFonts w:ascii="Times New Roman" w:hAnsi="Times New Roman" w:cs="Times New Roman"/>
                <w:sz w:val="28"/>
                <w:szCs w:val="28"/>
              </w:rPr>
            </w:pPr>
            <w:r>
              <w:rPr>
                <w:rFonts w:ascii="Times New Roman" w:hAnsi="Times New Roman" w:cs="Times New Roman"/>
                <w:sz w:val="28"/>
                <w:szCs w:val="28"/>
              </w:rPr>
              <w:t>а</w:t>
            </w:r>
            <w:r w:rsidRPr="008B31FF">
              <w:rPr>
                <w:rFonts w:ascii="Times New Roman" w:hAnsi="Times New Roman" w:cs="Times New Roman"/>
                <w:sz w:val="28"/>
                <w:szCs w:val="28"/>
              </w:rPr>
              <w:t>дминистрации Туапсинского городского поселения;</w:t>
            </w:r>
          </w:p>
          <w:p w:rsidR="00BD1E36" w:rsidRPr="008B31FF" w:rsidRDefault="00BD1E36" w:rsidP="00143482">
            <w:pPr>
              <w:pStyle w:val="ConsPlusNormal"/>
              <w:jc w:val="both"/>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18 700,0</w:t>
            </w:r>
          </w:p>
        </w:tc>
      </w:tr>
      <w:tr w:rsidR="00BD1E36" w:rsidRPr="008B31FF" w:rsidTr="00143482">
        <w:tc>
          <w:tcPr>
            <w:tcW w:w="709" w:type="dxa"/>
            <w:vMerge w:val="restart"/>
            <w:tcBorders>
              <w:top w:val="nil"/>
            </w:tcBorders>
            <w:vAlign w:val="center"/>
          </w:tcPr>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p w:rsidR="00BD1E36" w:rsidRPr="008B31FF" w:rsidRDefault="00BD1E36" w:rsidP="00143482">
            <w:pPr>
              <w:pStyle w:val="ConsPlusNormal"/>
              <w:jc w:val="both"/>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бюджет города</w:t>
            </w:r>
          </w:p>
          <w:p w:rsidR="00BD1E36" w:rsidRPr="008B31FF" w:rsidRDefault="00BD1E36" w:rsidP="00143482">
            <w:pPr>
              <w:pStyle w:val="ConsPlusNormal"/>
              <w:rPr>
                <w:rFonts w:ascii="Times New Roman" w:hAnsi="Times New Roman" w:cs="Times New Roman"/>
                <w:color w:val="FF0000"/>
                <w:sz w:val="28"/>
                <w:szCs w:val="28"/>
              </w:rPr>
            </w:pPr>
            <w:r w:rsidRPr="008B31FF">
              <w:rPr>
                <w:rFonts w:ascii="Times New Roman" w:hAnsi="Times New Roman" w:cs="Times New Roman"/>
                <w:sz w:val="28"/>
                <w:szCs w:val="28"/>
              </w:rPr>
              <w:t>- внебюджетные источники</w:t>
            </w:r>
          </w:p>
        </w:tc>
        <w:tc>
          <w:tcPr>
            <w:tcW w:w="3828" w:type="dxa"/>
            <w:vMerge/>
          </w:tcPr>
          <w:p w:rsidR="00BD1E36" w:rsidRPr="008B31FF" w:rsidRDefault="00BD1E36" w:rsidP="00143482">
            <w:pPr>
              <w:pStyle w:val="ConsPlusNormal"/>
              <w:rPr>
                <w:rFonts w:ascii="Times New Roman" w:hAnsi="Times New Roman" w:cs="Times New Roman"/>
                <w:color w:val="FF0000"/>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18 700,0</w:t>
            </w:r>
          </w:p>
        </w:tc>
      </w:tr>
      <w:tr w:rsidR="00BD1E36" w:rsidRPr="008B31FF" w:rsidTr="00143482">
        <w:tc>
          <w:tcPr>
            <w:tcW w:w="709" w:type="dxa"/>
            <w:vMerge/>
          </w:tcPr>
          <w:p w:rsidR="00BD1E36" w:rsidRPr="008B31FF" w:rsidRDefault="00BD1E36" w:rsidP="00143482">
            <w:pPr>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xml:space="preserve">- </w:t>
            </w:r>
            <w:r>
              <w:rPr>
                <w:rFonts w:ascii="Times New Roman" w:hAnsi="Times New Roman" w:cs="Times New Roman"/>
                <w:sz w:val="28"/>
                <w:szCs w:val="28"/>
              </w:rPr>
              <w:t xml:space="preserve">краевой </w:t>
            </w:r>
            <w:r w:rsidRPr="008B31FF">
              <w:rPr>
                <w:rFonts w:ascii="Times New Roman" w:hAnsi="Times New Roman" w:cs="Times New Roman"/>
                <w:sz w:val="28"/>
                <w:szCs w:val="28"/>
              </w:rPr>
              <w:t>бюджет</w:t>
            </w:r>
          </w:p>
        </w:tc>
        <w:tc>
          <w:tcPr>
            <w:tcW w:w="3828" w:type="dxa"/>
            <w:vMerge/>
          </w:tcPr>
          <w:p w:rsidR="00BD1E36" w:rsidRPr="008B31FF" w:rsidRDefault="00BD1E36" w:rsidP="00143482">
            <w:pPr>
              <w:pStyle w:val="ConsPlusNormal"/>
              <w:rPr>
                <w:rFonts w:ascii="Times New Roman" w:hAnsi="Times New Roman" w:cs="Times New Roman"/>
                <w:color w:val="FF0000"/>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0,0</w:t>
            </w:r>
          </w:p>
        </w:tc>
      </w:tr>
      <w:tr w:rsidR="00BD1E36" w:rsidRPr="008B31FF" w:rsidTr="00143482">
        <w:trPr>
          <w:trHeight w:val="768"/>
        </w:trPr>
        <w:tc>
          <w:tcPr>
            <w:tcW w:w="709" w:type="dxa"/>
            <w:vMerge/>
          </w:tcPr>
          <w:p w:rsidR="00BD1E36" w:rsidRPr="008B31FF" w:rsidRDefault="00BD1E36" w:rsidP="00143482">
            <w:pPr>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федеральный бюджет</w:t>
            </w:r>
          </w:p>
        </w:tc>
        <w:tc>
          <w:tcPr>
            <w:tcW w:w="3828" w:type="dxa"/>
            <w:vMerge/>
          </w:tcPr>
          <w:p w:rsidR="00BD1E36" w:rsidRPr="008B31FF" w:rsidRDefault="00BD1E36" w:rsidP="00143482">
            <w:pPr>
              <w:pStyle w:val="ConsPlusNormal"/>
              <w:rPr>
                <w:rFonts w:ascii="Times New Roman" w:hAnsi="Times New Roman" w:cs="Times New Roman"/>
                <w:color w:val="FF0000"/>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0,0</w:t>
            </w:r>
          </w:p>
        </w:tc>
      </w:tr>
      <w:tr w:rsidR="00BD1E36" w:rsidRPr="008B31FF" w:rsidTr="00143482">
        <w:tc>
          <w:tcPr>
            <w:tcW w:w="709" w:type="dxa"/>
            <w:vMerge w:val="restart"/>
            <w:vAlign w:val="center"/>
          </w:tcPr>
          <w:p w:rsidR="00BD1E36" w:rsidRPr="008B31FF" w:rsidRDefault="00BD1E36" w:rsidP="00143482">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1.2.</w:t>
            </w: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xml:space="preserve">"Благоустройство муниципальных территорий общего </w:t>
            </w:r>
            <w:r w:rsidRPr="008B31FF">
              <w:rPr>
                <w:rFonts w:ascii="Times New Roman" w:hAnsi="Times New Roman" w:cs="Times New Roman"/>
                <w:sz w:val="28"/>
                <w:szCs w:val="28"/>
              </w:rPr>
              <w:lastRenderedPageBreak/>
              <w:t xml:space="preserve">пользования города </w:t>
            </w:r>
            <w:r>
              <w:rPr>
                <w:rFonts w:ascii="Times New Roman" w:hAnsi="Times New Roman" w:cs="Times New Roman"/>
                <w:sz w:val="28"/>
                <w:szCs w:val="28"/>
              </w:rPr>
              <w:t>Туапсе</w:t>
            </w:r>
            <w:r w:rsidRPr="008B31FF">
              <w:rPr>
                <w:rFonts w:ascii="Times New Roman" w:hAnsi="Times New Roman" w:cs="Times New Roman"/>
                <w:sz w:val="28"/>
                <w:szCs w:val="28"/>
              </w:rPr>
              <w:t>"</w:t>
            </w:r>
          </w:p>
        </w:tc>
        <w:tc>
          <w:tcPr>
            <w:tcW w:w="3828"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lastRenderedPageBreak/>
              <w:t>Отдел ар</w:t>
            </w:r>
            <w:r>
              <w:rPr>
                <w:rFonts w:ascii="Times New Roman" w:hAnsi="Times New Roman" w:cs="Times New Roman"/>
                <w:sz w:val="28"/>
                <w:szCs w:val="28"/>
              </w:rPr>
              <w:t>хитектуры и градостроительства а</w:t>
            </w:r>
            <w:r w:rsidRPr="008B31FF">
              <w:rPr>
                <w:rFonts w:ascii="Times New Roman" w:hAnsi="Times New Roman" w:cs="Times New Roman"/>
                <w:sz w:val="28"/>
                <w:szCs w:val="28"/>
              </w:rPr>
              <w:t xml:space="preserve">дминистрации Туапсинского </w:t>
            </w:r>
            <w:r w:rsidRPr="008B31FF">
              <w:rPr>
                <w:rFonts w:ascii="Times New Roman" w:hAnsi="Times New Roman" w:cs="Times New Roman"/>
                <w:sz w:val="28"/>
                <w:szCs w:val="28"/>
              </w:rPr>
              <w:lastRenderedPageBreak/>
              <w:t>городского поселения;</w:t>
            </w:r>
          </w:p>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9 300,0</w:t>
            </w:r>
            <w:r w:rsidRPr="009717CF">
              <w:rPr>
                <w:rFonts w:ascii="Times New Roman" w:hAnsi="Times New Roman" w:cs="Times New Roman"/>
                <w:sz w:val="28"/>
                <w:szCs w:val="28"/>
              </w:rPr>
              <w:t xml:space="preserve">  </w:t>
            </w:r>
          </w:p>
        </w:tc>
      </w:tr>
      <w:tr w:rsidR="00BD1E36" w:rsidRPr="008B31FF" w:rsidTr="00143482">
        <w:tc>
          <w:tcPr>
            <w:tcW w:w="709" w:type="dxa"/>
            <w:vMerge/>
          </w:tcPr>
          <w:p w:rsidR="00BD1E36" w:rsidRPr="008B31FF" w:rsidRDefault="00BD1E36" w:rsidP="00143482">
            <w:pPr>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бюджет города</w:t>
            </w:r>
          </w:p>
        </w:tc>
        <w:tc>
          <w:tcPr>
            <w:tcW w:w="3828" w:type="dxa"/>
          </w:tcPr>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9 300,0</w:t>
            </w:r>
          </w:p>
        </w:tc>
      </w:tr>
      <w:tr w:rsidR="00BD1E36" w:rsidRPr="008B31FF" w:rsidTr="00143482">
        <w:tc>
          <w:tcPr>
            <w:tcW w:w="709" w:type="dxa"/>
            <w:vMerge/>
          </w:tcPr>
          <w:p w:rsidR="00BD1E36" w:rsidRPr="008B31FF" w:rsidRDefault="00BD1E36" w:rsidP="00143482">
            <w:pPr>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xml:space="preserve">- </w:t>
            </w:r>
            <w:r>
              <w:rPr>
                <w:rFonts w:ascii="Times New Roman" w:hAnsi="Times New Roman" w:cs="Times New Roman"/>
                <w:sz w:val="28"/>
                <w:szCs w:val="28"/>
              </w:rPr>
              <w:t xml:space="preserve">краевой </w:t>
            </w:r>
            <w:r w:rsidRPr="008B31FF">
              <w:rPr>
                <w:rFonts w:ascii="Times New Roman" w:hAnsi="Times New Roman" w:cs="Times New Roman"/>
                <w:sz w:val="28"/>
                <w:szCs w:val="28"/>
              </w:rPr>
              <w:t xml:space="preserve"> бюджет</w:t>
            </w:r>
          </w:p>
        </w:tc>
        <w:tc>
          <w:tcPr>
            <w:tcW w:w="3828" w:type="dxa"/>
          </w:tcPr>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0,0</w:t>
            </w:r>
          </w:p>
        </w:tc>
      </w:tr>
      <w:tr w:rsidR="00BD1E36" w:rsidRPr="008B31FF" w:rsidTr="00143482">
        <w:tc>
          <w:tcPr>
            <w:tcW w:w="709" w:type="dxa"/>
            <w:vMerge/>
          </w:tcPr>
          <w:p w:rsidR="00BD1E36" w:rsidRPr="008B31FF" w:rsidRDefault="00BD1E36" w:rsidP="00143482">
            <w:pPr>
              <w:rPr>
                <w:rFonts w:ascii="Times New Roman" w:hAnsi="Times New Roman" w:cs="Times New Roman"/>
                <w:sz w:val="28"/>
                <w:szCs w:val="28"/>
              </w:rPr>
            </w:pPr>
          </w:p>
        </w:tc>
        <w:tc>
          <w:tcPr>
            <w:tcW w:w="2693"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 федеральный бюджет</w:t>
            </w:r>
          </w:p>
        </w:tc>
        <w:tc>
          <w:tcPr>
            <w:tcW w:w="3828" w:type="dxa"/>
          </w:tcPr>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9717C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0,0</w:t>
            </w:r>
            <w:r w:rsidRPr="009717CF">
              <w:rPr>
                <w:rFonts w:ascii="Times New Roman" w:hAnsi="Times New Roman" w:cs="Times New Roman"/>
                <w:sz w:val="28"/>
                <w:szCs w:val="28"/>
              </w:rPr>
              <w:t xml:space="preserve"> </w:t>
            </w:r>
          </w:p>
        </w:tc>
      </w:tr>
      <w:tr w:rsidR="00BD1E36" w:rsidRPr="008B31FF" w:rsidTr="00143482">
        <w:tc>
          <w:tcPr>
            <w:tcW w:w="709" w:type="dxa"/>
          </w:tcPr>
          <w:p w:rsidR="00BD1E36" w:rsidRPr="008B31FF" w:rsidRDefault="00BD1E36" w:rsidP="00143482">
            <w:pPr>
              <w:rPr>
                <w:rFonts w:ascii="Times New Roman" w:hAnsi="Times New Roman" w:cs="Times New Roman"/>
                <w:sz w:val="28"/>
                <w:szCs w:val="28"/>
              </w:rPr>
            </w:pPr>
            <w:r>
              <w:rPr>
                <w:rFonts w:ascii="Times New Roman" w:hAnsi="Times New Roman" w:cs="Times New Roman"/>
                <w:sz w:val="28"/>
                <w:szCs w:val="28"/>
              </w:rPr>
              <w:t>1.3</w:t>
            </w:r>
          </w:p>
        </w:tc>
        <w:tc>
          <w:tcPr>
            <w:tcW w:w="2693" w:type="dxa"/>
          </w:tcPr>
          <w:p w:rsidR="00BD1E36" w:rsidRPr="001B70E7" w:rsidRDefault="00BD1E36" w:rsidP="00143482">
            <w:pPr>
              <w:autoSpaceDN w:val="0"/>
              <w:adjustRightInd w:val="0"/>
              <w:rPr>
                <w:rFonts w:ascii="Times New Roman" w:hAnsi="Times New Roman" w:cs="Times New Roman"/>
                <w:bCs/>
                <w:sz w:val="28"/>
                <w:szCs w:val="28"/>
              </w:rPr>
            </w:pPr>
            <w:r w:rsidRPr="001B70E7">
              <w:rPr>
                <w:rFonts w:ascii="Times New Roman" w:hAnsi="Times New Roman"/>
                <w:sz w:val="28"/>
                <w:szCs w:val="28"/>
              </w:rPr>
              <w:t>Разработка проектно-сметной документации, прохождение экспертизы</w:t>
            </w:r>
          </w:p>
        </w:tc>
        <w:tc>
          <w:tcPr>
            <w:tcW w:w="3828"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Отдел ар</w:t>
            </w:r>
            <w:r>
              <w:rPr>
                <w:rFonts w:ascii="Times New Roman" w:hAnsi="Times New Roman" w:cs="Times New Roman"/>
                <w:sz w:val="28"/>
                <w:szCs w:val="28"/>
              </w:rPr>
              <w:t>хитектуры и градостроительства а</w:t>
            </w:r>
            <w:r w:rsidRPr="008B31FF">
              <w:rPr>
                <w:rFonts w:ascii="Times New Roman" w:hAnsi="Times New Roman" w:cs="Times New Roman"/>
                <w:sz w:val="28"/>
                <w:szCs w:val="28"/>
              </w:rPr>
              <w:t>дминистрации Туапсинского городского поселения;</w:t>
            </w:r>
          </w:p>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8B31F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0,0</w:t>
            </w:r>
          </w:p>
        </w:tc>
      </w:tr>
      <w:tr w:rsidR="00BD1E36" w:rsidRPr="008B31FF" w:rsidTr="00143482">
        <w:tc>
          <w:tcPr>
            <w:tcW w:w="709" w:type="dxa"/>
          </w:tcPr>
          <w:p w:rsidR="00BD1E36" w:rsidRPr="008B31FF" w:rsidRDefault="00BD1E36" w:rsidP="00143482">
            <w:pPr>
              <w:rPr>
                <w:rFonts w:ascii="Times New Roman" w:hAnsi="Times New Roman" w:cs="Times New Roman"/>
                <w:sz w:val="28"/>
                <w:szCs w:val="28"/>
              </w:rPr>
            </w:pPr>
            <w:r w:rsidRPr="008B31FF">
              <w:rPr>
                <w:rFonts w:ascii="Times New Roman" w:hAnsi="Times New Roman" w:cs="Times New Roman"/>
                <w:sz w:val="28"/>
                <w:szCs w:val="28"/>
              </w:rPr>
              <w:t>1.</w:t>
            </w:r>
            <w:r>
              <w:rPr>
                <w:rFonts w:ascii="Times New Roman" w:hAnsi="Times New Roman" w:cs="Times New Roman"/>
                <w:sz w:val="28"/>
                <w:szCs w:val="28"/>
              </w:rPr>
              <w:t>4</w:t>
            </w:r>
          </w:p>
        </w:tc>
        <w:tc>
          <w:tcPr>
            <w:tcW w:w="2693" w:type="dxa"/>
          </w:tcPr>
          <w:p w:rsidR="00BD1E36" w:rsidRPr="008B31FF" w:rsidRDefault="00BD1E36" w:rsidP="00143482">
            <w:pPr>
              <w:autoSpaceDN w:val="0"/>
              <w:adjustRightInd w:val="0"/>
              <w:rPr>
                <w:rFonts w:ascii="Times New Roman" w:hAnsi="Times New Roman" w:cs="Times New Roman"/>
                <w:bCs/>
                <w:sz w:val="28"/>
                <w:szCs w:val="28"/>
              </w:rPr>
            </w:pPr>
            <w:r>
              <w:rPr>
                <w:rFonts w:ascii="Times New Roman" w:hAnsi="Times New Roman" w:cs="Times New Roman"/>
                <w:bCs/>
                <w:sz w:val="28"/>
                <w:szCs w:val="28"/>
              </w:rPr>
              <w:t>Актуализация п</w:t>
            </w:r>
            <w:r w:rsidRPr="008B31FF">
              <w:rPr>
                <w:rFonts w:ascii="Times New Roman" w:hAnsi="Times New Roman" w:cs="Times New Roman"/>
                <w:bCs/>
                <w:sz w:val="28"/>
                <w:szCs w:val="28"/>
              </w:rPr>
              <w:t xml:space="preserve">равил благоустройства территории города </w:t>
            </w:r>
            <w:r>
              <w:rPr>
                <w:rFonts w:ascii="Times New Roman" w:hAnsi="Times New Roman" w:cs="Times New Roman"/>
                <w:bCs/>
                <w:sz w:val="28"/>
                <w:szCs w:val="28"/>
              </w:rPr>
              <w:t>Туапсе</w:t>
            </w:r>
            <w:r w:rsidRPr="008B31FF">
              <w:rPr>
                <w:rFonts w:ascii="Times New Roman" w:hAnsi="Times New Roman" w:cs="Times New Roman"/>
                <w:bCs/>
                <w:sz w:val="28"/>
                <w:szCs w:val="28"/>
              </w:rPr>
              <w:t xml:space="preserve"> в соответствии с федеральными требованиями</w:t>
            </w:r>
          </w:p>
        </w:tc>
        <w:tc>
          <w:tcPr>
            <w:tcW w:w="3828"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Отдел жилищно-коммунального хозяйства</w:t>
            </w:r>
          </w:p>
          <w:p w:rsidR="00BD1E36" w:rsidRPr="008B31FF" w:rsidRDefault="00BD1E36" w:rsidP="00143482">
            <w:pPr>
              <w:pStyle w:val="ConsPlusNormal"/>
              <w:rPr>
                <w:rFonts w:ascii="Times New Roman" w:hAnsi="Times New Roman" w:cs="Times New Roman"/>
                <w:sz w:val="28"/>
                <w:szCs w:val="28"/>
              </w:rPr>
            </w:pPr>
            <w:r>
              <w:rPr>
                <w:rFonts w:ascii="Times New Roman" w:hAnsi="Times New Roman" w:cs="Times New Roman"/>
                <w:sz w:val="28"/>
                <w:szCs w:val="28"/>
              </w:rPr>
              <w:t>а</w:t>
            </w:r>
            <w:r w:rsidRPr="008B31FF">
              <w:rPr>
                <w:rFonts w:ascii="Times New Roman" w:hAnsi="Times New Roman" w:cs="Times New Roman"/>
                <w:sz w:val="28"/>
                <w:szCs w:val="28"/>
              </w:rPr>
              <w:t>дминистрации Туапсинского городского поселения;</w:t>
            </w:r>
          </w:p>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8B31FF" w:rsidRDefault="00BD1E36" w:rsidP="00143482">
            <w:pPr>
              <w:pStyle w:val="ConsPlusNormal"/>
              <w:jc w:val="center"/>
              <w:rPr>
                <w:rFonts w:ascii="Times New Roman" w:hAnsi="Times New Roman" w:cs="Times New Roman"/>
                <w:sz w:val="28"/>
                <w:szCs w:val="28"/>
              </w:rPr>
            </w:pPr>
            <w:r w:rsidRPr="008B31FF">
              <w:rPr>
                <w:rFonts w:ascii="Times New Roman" w:hAnsi="Times New Roman" w:cs="Times New Roman"/>
                <w:sz w:val="28"/>
                <w:szCs w:val="28"/>
              </w:rPr>
              <w:t>0</w:t>
            </w:r>
          </w:p>
        </w:tc>
      </w:tr>
      <w:tr w:rsidR="00BD1E36" w:rsidRPr="008B31FF" w:rsidTr="00143482">
        <w:tc>
          <w:tcPr>
            <w:tcW w:w="709" w:type="dxa"/>
          </w:tcPr>
          <w:p w:rsidR="00BD1E36" w:rsidRPr="008B31FF" w:rsidRDefault="00BD1E36" w:rsidP="00143482">
            <w:pPr>
              <w:rPr>
                <w:rFonts w:ascii="Times New Roman" w:hAnsi="Times New Roman" w:cs="Times New Roman"/>
                <w:sz w:val="28"/>
                <w:szCs w:val="28"/>
              </w:rPr>
            </w:pPr>
            <w:r>
              <w:rPr>
                <w:rFonts w:ascii="Times New Roman" w:hAnsi="Times New Roman" w:cs="Times New Roman"/>
                <w:sz w:val="28"/>
                <w:szCs w:val="28"/>
              </w:rPr>
              <w:t>1.5</w:t>
            </w:r>
          </w:p>
        </w:tc>
        <w:tc>
          <w:tcPr>
            <w:tcW w:w="2693" w:type="dxa"/>
          </w:tcPr>
          <w:p w:rsidR="00BD1E36" w:rsidRDefault="00BD1E36" w:rsidP="00143482">
            <w:pPr>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Инвентаризация дворовых и общественных территорий </w:t>
            </w:r>
          </w:p>
        </w:tc>
        <w:tc>
          <w:tcPr>
            <w:tcW w:w="3828" w:type="dxa"/>
          </w:tcPr>
          <w:p w:rsidR="00BD1E36" w:rsidRPr="008B31FF" w:rsidRDefault="00BD1E36" w:rsidP="00143482">
            <w:pPr>
              <w:pStyle w:val="ConsPlusNormal"/>
              <w:rPr>
                <w:rFonts w:ascii="Times New Roman" w:hAnsi="Times New Roman" w:cs="Times New Roman"/>
                <w:sz w:val="28"/>
                <w:szCs w:val="28"/>
              </w:rPr>
            </w:pPr>
            <w:r w:rsidRPr="008B31FF">
              <w:rPr>
                <w:rFonts w:ascii="Times New Roman" w:hAnsi="Times New Roman" w:cs="Times New Roman"/>
                <w:sz w:val="28"/>
                <w:szCs w:val="28"/>
              </w:rPr>
              <w:t>Отдел жилищно-коммунального хозяйства</w:t>
            </w:r>
          </w:p>
          <w:p w:rsidR="00BD1E36" w:rsidRPr="008B31FF" w:rsidRDefault="00BD1E36" w:rsidP="00143482">
            <w:pPr>
              <w:pStyle w:val="ConsPlusNormal"/>
              <w:rPr>
                <w:rFonts w:ascii="Times New Roman" w:hAnsi="Times New Roman" w:cs="Times New Roman"/>
                <w:sz w:val="28"/>
                <w:szCs w:val="28"/>
              </w:rPr>
            </w:pPr>
            <w:r>
              <w:rPr>
                <w:rFonts w:ascii="Times New Roman" w:hAnsi="Times New Roman" w:cs="Times New Roman"/>
                <w:sz w:val="28"/>
                <w:szCs w:val="28"/>
              </w:rPr>
              <w:t>а</w:t>
            </w:r>
            <w:r w:rsidRPr="008B31FF">
              <w:rPr>
                <w:rFonts w:ascii="Times New Roman" w:hAnsi="Times New Roman" w:cs="Times New Roman"/>
                <w:sz w:val="28"/>
                <w:szCs w:val="28"/>
              </w:rPr>
              <w:t>дминистрации Туапсинского городского поселения;</w:t>
            </w:r>
          </w:p>
          <w:p w:rsidR="00BD1E36" w:rsidRPr="008B31FF" w:rsidRDefault="00BD1E36" w:rsidP="00143482">
            <w:pPr>
              <w:pStyle w:val="ConsPlusNormal"/>
              <w:rPr>
                <w:rFonts w:ascii="Times New Roman" w:hAnsi="Times New Roman" w:cs="Times New Roman"/>
                <w:sz w:val="28"/>
                <w:szCs w:val="28"/>
              </w:rPr>
            </w:pPr>
          </w:p>
        </w:tc>
        <w:tc>
          <w:tcPr>
            <w:tcW w:w="2410" w:type="dxa"/>
          </w:tcPr>
          <w:p w:rsidR="00BD1E36" w:rsidRPr="008B31FF" w:rsidRDefault="00BD1E36" w:rsidP="00143482">
            <w:pPr>
              <w:pStyle w:val="ConsPlusNormal"/>
              <w:jc w:val="center"/>
              <w:rPr>
                <w:rFonts w:ascii="Times New Roman" w:hAnsi="Times New Roman" w:cs="Times New Roman"/>
                <w:sz w:val="28"/>
                <w:szCs w:val="28"/>
              </w:rPr>
            </w:pPr>
            <w:r>
              <w:rPr>
                <w:rFonts w:ascii="Times New Roman" w:hAnsi="Times New Roman" w:cs="Times New Roman"/>
                <w:sz w:val="28"/>
                <w:szCs w:val="28"/>
              </w:rPr>
              <w:t>0,0</w:t>
            </w:r>
          </w:p>
        </w:tc>
      </w:tr>
    </w:tbl>
    <w:p w:rsidR="00BD1E36" w:rsidRDefault="00BD1E36" w:rsidP="00BD1E36">
      <w:pPr>
        <w:rPr>
          <w:rFonts w:ascii="Times New Roman" w:hAnsi="Times New Roman" w:cs="Times New Roman"/>
          <w:sz w:val="24"/>
          <w:szCs w:val="24"/>
        </w:rPr>
      </w:pPr>
    </w:p>
    <w:p w:rsidR="00BD1E36" w:rsidRDefault="00BD1E36" w:rsidP="00BD1E36">
      <w:pPr>
        <w:rPr>
          <w:rFonts w:ascii="Times New Roman" w:hAnsi="Times New Roman" w:cs="Times New Roman"/>
          <w:sz w:val="24"/>
          <w:szCs w:val="24"/>
        </w:rPr>
      </w:pPr>
    </w:p>
    <w:p w:rsidR="00BD1E36" w:rsidRPr="00FC1F36" w:rsidRDefault="00BD1E36" w:rsidP="00BD1E36">
      <w:pPr>
        <w:rPr>
          <w:rFonts w:ascii="Times New Roman" w:hAnsi="Times New Roman" w:cs="Times New Roman"/>
          <w:sz w:val="28"/>
          <w:szCs w:val="28"/>
        </w:rPr>
      </w:pPr>
      <w:r w:rsidRPr="00FC1F36">
        <w:rPr>
          <w:rFonts w:ascii="Times New Roman" w:hAnsi="Times New Roman" w:cs="Times New Roman"/>
          <w:sz w:val="28"/>
          <w:szCs w:val="28"/>
        </w:rPr>
        <w:t>Начальник отд</w:t>
      </w:r>
      <w:r>
        <w:rPr>
          <w:rFonts w:ascii="Times New Roman" w:hAnsi="Times New Roman" w:cs="Times New Roman"/>
          <w:sz w:val="28"/>
          <w:szCs w:val="28"/>
        </w:rPr>
        <w:t xml:space="preserve">ела ЖКХ            </w:t>
      </w:r>
      <w:r w:rsidRPr="00FC1F36">
        <w:rPr>
          <w:rFonts w:ascii="Times New Roman" w:hAnsi="Times New Roman" w:cs="Times New Roman"/>
          <w:sz w:val="28"/>
          <w:szCs w:val="28"/>
        </w:rPr>
        <w:t xml:space="preserve">                                                     Н.В. Ильиных</w:t>
      </w:r>
    </w:p>
    <w:p w:rsidR="00BD1E36" w:rsidRDefault="00BD1E36" w:rsidP="00BD1E36">
      <w:pPr>
        <w:pStyle w:val="a3"/>
        <w:rPr>
          <w:szCs w:val="28"/>
        </w:rPr>
      </w:pPr>
    </w:p>
    <w:p w:rsidR="00BD1E36" w:rsidRDefault="00BD1E36" w:rsidP="00BD1E36"/>
    <w:p w:rsidR="00BD1E36" w:rsidRPr="00BD1E36" w:rsidRDefault="00BD1E36" w:rsidP="00BD1E36">
      <w:pPr>
        <w:pStyle w:val="ConsPlusNormal"/>
        <w:jc w:val="both"/>
        <w:rPr>
          <w:rFonts w:ascii="Times New Roman" w:hAnsi="Times New Roman" w:cs="Times New Roman"/>
          <w:sz w:val="28"/>
          <w:szCs w:val="28"/>
        </w:rPr>
        <w:sectPr w:rsidR="00BD1E36" w:rsidRPr="00BD1E36" w:rsidSect="00BD1E36">
          <w:headerReference w:type="even" r:id="rId13"/>
          <w:headerReference w:type="default" r:id="rId14"/>
          <w:pgSz w:w="11905" w:h="16838"/>
          <w:pgMar w:top="567" w:right="848" w:bottom="284" w:left="1701" w:header="0" w:footer="0" w:gutter="0"/>
          <w:cols w:space="720"/>
          <w:titlePg/>
          <w:docGrid w:linePitch="245"/>
        </w:sectPr>
      </w:pPr>
    </w:p>
    <w:p w:rsidR="00BD1E36" w:rsidRDefault="00BD1E36" w:rsidP="00BD1E36">
      <w:pPr>
        <w:rPr>
          <w:rFonts w:ascii="Times New Roman" w:hAnsi="Times New Roman"/>
          <w:sz w:val="28"/>
          <w:szCs w:val="28"/>
        </w:rPr>
      </w:pPr>
    </w:p>
    <w:p w:rsidR="00BD1E36" w:rsidRDefault="00BD1E36" w:rsidP="00BD1E36">
      <w:pPr>
        <w:jc w:val="right"/>
        <w:rPr>
          <w:rFonts w:ascii="Times New Roman" w:hAnsi="Times New Roman"/>
          <w:sz w:val="28"/>
          <w:szCs w:val="28"/>
        </w:rPr>
      </w:pPr>
      <w:r>
        <w:rPr>
          <w:rFonts w:ascii="Times New Roman" w:hAnsi="Times New Roman"/>
          <w:sz w:val="28"/>
          <w:szCs w:val="28"/>
        </w:rPr>
        <w:t xml:space="preserve">Приложение № 2 </w:t>
      </w:r>
    </w:p>
    <w:p w:rsidR="00BD1E36" w:rsidRDefault="00BD1E36" w:rsidP="00BD1E36">
      <w:pPr>
        <w:jc w:val="right"/>
        <w:rPr>
          <w:rFonts w:ascii="Times New Roman" w:hAnsi="Times New Roman"/>
          <w:sz w:val="28"/>
          <w:szCs w:val="28"/>
        </w:rPr>
      </w:pPr>
      <w:r>
        <w:rPr>
          <w:rFonts w:ascii="Times New Roman" w:hAnsi="Times New Roman"/>
          <w:sz w:val="28"/>
          <w:szCs w:val="28"/>
        </w:rPr>
        <w:t xml:space="preserve">к муниципальной программе </w:t>
      </w:r>
    </w:p>
    <w:p w:rsidR="00BD1E36" w:rsidRDefault="00BD1E36" w:rsidP="00BD1E36">
      <w:pPr>
        <w:jc w:val="right"/>
        <w:rPr>
          <w:rFonts w:ascii="Times New Roman" w:hAnsi="Times New Roman"/>
          <w:sz w:val="28"/>
          <w:szCs w:val="28"/>
        </w:rPr>
      </w:pPr>
      <w:r>
        <w:rPr>
          <w:rFonts w:ascii="Times New Roman" w:hAnsi="Times New Roman"/>
          <w:sz w:val="28"/>
          <w:szCs w:val="28"/>
        </w:rPr>
        <w:t xml:space="preserve">«Формирование современной </w:t>
      </w:r>
    </w:p>
    <w:p w:rsidR="00BD1E36" w:rsidRDefault="00BD1E36" w:rsidP="00BD1E36">
      <w:pPr>
        <w:jc w:val="right"/>
        <w:rPr>
          <w:rFonts w:ascii="Times New Roman" w:hAnsi="Times New Roman"/>
          <w:sz w:val="28"/>
          <w:szCs w:val="28"/>
        </w:rPr>
      </w:pPr>
      <w:r>
        <w:rPr>
          <w:rFonts w:ascii="Times New Roman" w:hAnsi="Times New Roman"/>
          <w:sz w:val="28"/>
          <w:szCs w:val="28"/>
        </w:rPr>
        <w:t xml:space="preserve">городской среды» на 2018-2022 </w:t>
      </w:r>
    </w:p>
    <w:p w:rsidR="00BD1E36" w:rsidRDefault="00BD1E36" w:rsidP="00BD1E36">
      <w:pPr>
        <w:jc w:val="right"/>
        <w:rPr>
          <w:rFonts w:ascii="Times New Roman" w:hAnsi="Times New Roman"/>
          <w:sz w:val="28"/>
          <w:szCs w:val="28"/>
        </w:rPr>
      </w:pPr>
      <w:r>
        <w:rPr>
          <w:rFonts w:ascii="Times New Roman" w:hAnsi="Times New Roman"/>
          <w:sz w:val="28"/>
          <w:szCs w:val="28"/>
        </w:rPr>
        <w:t xml:space="preserve">годы на территории Туапсинского </w:t>
      </w:r>
    </w:p>
    <w:p w:rsidR="00BD1E36" w:rsidRDefault="00BD1E36" w:rsidP="00BD1E36">
      <w:pPr>
        <w:jc w:val="center"/>
        <w:rPr>
          <w:rFonts w:ascii="Times New Roman" w:hAnsi="Times New Roman"/>
          <w:sz w:val="28"/>
          <w:szCs w:val="28"/>
        </w:rPr>
      </w:pPr>
      <w:r>
        <w:rPr>
          <w:rFonts w:ascii="Times New Roman" w:hAnsi="Times New Roman"/>
          <w:sz w:val="28"/>
          <w:szCs w:val="28"/>
        </w:rPr>
        <w:t xml:space="preserve">                                                                                                                                                              городского поселения </w:t>
      </w:r>
    </w:p>
    <w:p w:rsidR="00BD1E36" w:rsidRDefault="00BD1E36" w:rsidP="00BD1E36">
      <w:pPr>
        <w:jc w:val="center"/>
        <w:rPr>
          <w:rFonts w:ascii="Times New Roman" w:hAnsi="Times New Roman"/>
          <w:sz w:val="28"/>
          <w:szCs w:val="28"/>
        </w:rPr>
      </w:pPr>
      <w:r>
        <w:rPr>
          <w:rFonts w:ascii="Times New Roman" w:hAnsi="Times New Roman"/>
          <w:sz w:val="28"/>
          <w:szCs w:val="28"/>
        </w:rPr>
        <w:t xml:space="preserve">                                                                                                                                                              Туапсинского района</w:t>
      </w:r>
    </w:p>
    <w:p w:rsidR="00BD1E36" w:rsidRDefault="00BD1E36" w:rsidP="00BD1E36">
      <w:pPr>
        <w:jc w:val="right"/>
        <w:rPr>
          <w:rFonts w:ascii="Times New Roman" w:hAnsi="Times New Roman"/>
          <w:sz w:val="28"/>
          <w:szCs w:val="28"/>
        </w:rPr>
      </w:pPr>
    </w:p>
    <w:p w:rsidR="00BD1E36" w:rsidRPr="00705EA5" w:rsidRDefault="00BD1E36" w:rsidP="00BD1E36">
      <w:pPr>
        <w:pStyle w:val="Default"/>
        <w:jc w:val="center"/>
        <w:rPr>
          <w:b/>
          <w:sz w:val="28"/>
          <w:szCs w:val="28"/>
        </w:rPr>
      </w:pPr>
    </w:p>
    <w:p w:rsidR="00BD1E36" w:rsidRDefault="00BD1E36" w:rsidP="00BD1E36">
      <w:pPr>
        <w:pStyle w:val="Default"/>
        <w:jc w:val="center"/>
        <w:rPr>
          <w:b/>
          <w:sz w:val="28"/>
          <w:szCs w:val="28"/>
        </w:rPr>
      </w:pPr>
      <w:r w:rsidRPr="00705EA5">
        <w:rPr>
          <w:b/>
          <w:sz w:val="28"/>
          <w:szCs w:val="28"/>
        </w:rPr>
        <w:t>Адресный перечень дворовых территорий многоквартирных домов, включенных для благоустройства в</w:t>
      </w:r>
    </w:p>
    <w:p w:rsidR="00BD1E36" w:rsidRPr="009D333D" w:rsidRDefault="00BD1E36" w:rsidP="00BD1E36">
      <w:pPr>
        <w:pStyle w:val="ConsPlusTitle"/>
        <w:contextualSpacing/>
        <w:jc w:val="center"/>
        <w:rPr>
          <w:rFonts w:ascii="Times New Roman" w:hAnsi="Times New Roman" w:cs="Times New Roman"/>
          <w:sz w:val="28"/>
          <w:szCs w:val="28"/>
        </w:rPr>
      </w:pPr>
      <w:r w:rsidRPr="009D333D">
        <w:rPr>
          <w:rFonts w:ascii="Times New Roman" w:hAnsi="Times New Roman" w:cs="Times New Roman"/>
          <w:sz w:val="28"/>
          <w:szCs w:val="28"/>
        </w:rPr>
        <w:t>Программу «Формирование современной городской среды на 2018-2022 годы</w:t>
      </w:r>
    </w:p>
    <w:p w:rsidR="00BD1E36" w:rsidRDefault="00BD1E36" w:rsidP="00BD1E36">
      <w:pPr>
        <w:pStyle w:val="Default"/>
        <w:jc w:val="center"/>
        <w:rPr>
          <w:b/>
          <w:color w:val="auto"/>
          <w:sz w:val="28"/>
          <w:szCs w:val="28"/>
        </w:rPr>
      </w:pPr>
      <w:r w:rsidRPr="009D333D">
        <w:rPr>
          <w:b/>
          <w:color w:val="auto"/>
          <w:sz w:val="28"/>
          <w:szCs w:val="28"/>
        </w:rPr>
        <w:t>на территории Туапсинского  городского поселения Туапсинского  района»</w:t>
      </w:r>
    </w:p>
    <w:p w:rsidR="00BD1E36" w:rsidRPr="009D333D" w:rsidRDefault="00BD1E36" w:rsidP="00BD1E36">
      <w:pPr>
        <w:pStyle w:val="Default"/>
        <w:jc w:val="center"/>
        <w:rPr>
          <w:b/>
          <w:sz w:val="28"/>
          <w:szCs w:val="28"/>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1"/>
        <w:gridCol w:w="2191"/>
        <w:gridCol w:w="2191"/>
        <w:gridCol w:w="3316"/>
        <w:gridCol w:w="3827"/>
      </w:tblGrid>
      <w:tr w:rsidR="00BD1E36" w:rsidTr="00143482">
        <w:trPr>
          <w:trHeight w:val="1322"/>
        </w:trPr>
        <w:tc>
          <w:tcPr>
            <w:tcW w:w="2191" w:type="dxa"/>
            <w:vAlign w:val="center"/>
          </w:tcPr>
          <w:p w:rsidR="00BD1E36" w:rsidRDefault="00BD1E36" w:rsidP="00143482">
            <w:pPr>
              <w:pStyle w:val="Default"/>
              <w:jc w:val="center"/>
              <w:rPr>
                <w:sz w:val="23"/>
                <w:szCs w:val="23"/>
              </w:rPr>
            </w:pPr>
            <w:r>
              <w:rPr>
                <w:sz w:val="23"/>
                <w:szCs w:val="23"/>
              </w:rPr>
              <w:t>№</w:t>
            </w:r>
          </w:p>
          <w:p w:rsidR="00BD1E36" w:rsidRDefault="00BD1E36" w:rsidP="00143482">
            <w:pPr>
              <w:pStyle w:val="Default"/>
              <w:jc w:val="center"/>
              <w:rPr>
                <w:sz w:val="23"/>
                <w:szCs w:val="23"/>
              </w:rPr>
            </w:pPr>
            <w:r>
              <w:rPr>
                <w:sz w:val="23"/>
                <w:szCs w:val="23"/>
              </w:rPr>
              <w:t>п/п</w:t>
            </w:r>
          </w:p>
        </w:tc>
        <w:tc>
          <w:tcPr>
            <w:tcW w:w="2191" w:type="dxa"/>
            <w:vAlign w:val="center"/>
          </w:tcPr>
          <w:p w:rsidR="00BD1E36" w:rsidRDefault="00BD1E36" w:rsidP="00143482">
            <w:pPr>
              <w:pStyle w:val="Default"/>
              <w:jc w:val="center"/>
              <w:rPr>
                <w:sz w:val="23"/>
                <w:szCs w:val="23"/>
              </w:rPr>
            </w:pPr>
            <w:r>
              <w:rPr>
                <w:sz w:val="23"/>
                <w:szCs w:val="23"/>
              </w:rPr>
              <w:t>Адрес дворовой территории</w:t>
            </w:r>
          </w:p>
        </w:tc>
        <w:tc>
          <w:tcPr>
            <w:tcW w:w="2191" w:type="dxa"/>
            <w:vAlign w:val="center"/>
          </w:tcPr>
          <w:p w:rsidR="00BD1E36" w:rsidRDefault="00BD1E36" w:rsidP="00143482">
            <w:pPr>
              <w:pStyle w:val="Default"/>
              <w:jc w:val="center"/>
              <w:rPr>
                <w:sz w:val="23"/>
                <w:szCs w:val="23"/>
              </w:rPr>
            </w:pPr>
            <w:r>
              <w:rPr>
                <w:sz w:val="23"/>
                <w:szCs w:val="23"/>
              </w:rPr>
              <w:t>Площадь дворовой территории, кв.м.</w:t>
            </w:r>
          </w:p>
        </w:tc>
        <w:tc>
          <w:tcPr>
            <w:tcW w:w="3316" w:type="dxa"/>
            <w:vAlign w:val="center"/>
          </w:tcPr>
          <w:p w:rsidR="00BD1E36" w:rsidRDefault="00BD1E36" w:rsidP="00143482">
            <w:pPr>
              <w:pStyle w:val="Default"/>
              <w:jc w:val="center"/>
              <w:rPr>
                <w:sz w:val="23"/>
                <w:szCs w:val="23"/>
              </w:rPr>
            </w:pPr>
            <w:r>
              <w:rPr>
                <w:sz w:val="23"/>
                <w:szCs w:val="23"/>
              </w:rPr>
              <w:t>Перечень выполняемых работ из минимального перечня</w:t>
            </w:r>
          </w:p>
        </w:tc>
        <w:tc>
          <w:tcPr>
            <w:tcW w:w="3827" w:type="dxa"/>
            <w:vAlign w:val="center"/>
          </w:tcPr>
          <w:p w:rsidR="00BD1E36" w:rsidRDefault="00BD1E36" w:rsidP="00143482">
            <w:pPr>
              <w:pStyle w:val="Default"/>
              <w:jc w:val="center"/>
              <w:rPr>
                <w:sz w:val="23"/>
                <w:szCs w:val="23"/>
              </w:rPr>
            </w:pPr>
            <w:r>
              <w:rPr>
                <w:sz w:val="23"/>
                <w:szCs w:val="23"/>
              </w:rPr>
              <w:t>Перечень выполняемых работ из дополнительного перечня</w:t>
            </w:r>
          </w:p>
        </w:tc>
      </w:tr>
      <w:tr w:rsidR="00BD1E36" w:rsidTr="00143482">
        <w:trPr>
          <w:trHeight w:val="595"/>
        </w:trPr>
        <w:tc>
          <w:tcPr>
            <w:tcW w:w="2191" w:type="dxa"/>
            <w:vAlign w:val="center"/>
          </w:tcPr>
          <w:p w:rsidR="00BD1E36" w:rsidRDefault="00BD1E36" w:rsidP="00143482">
            <w:pPr>
              <w:pStyle w:val="Default"/>
              <w:jc w:val="center"/>
              <w:rPr>
                <w:sz w:val="23"/>
                <w:szCs w:val="23"/>
              </w:rPr>
            </w:pPr>
          </w:p>
        </w:tc>
        <w:tc>
          <w:tcPr>
            <w:tcW w:w="2191" w:type="dxa"/>
            <w:vAlign w:val="center"/>
          </w:tcPr>
          <w:p w:rsidR="00BD1E36" w:rsidRDefault="00BD1E36" w:rsidP="00143482">
            <w:pPr>
              <w:pStyle w:val="Default"/>
              <w:jc w:val="center"/>
              <w:rPr>
                <w:sz w:val="23"/>
                <w:szCs w:val="23"/>
              </w:rPr>
            </w:pPr>
          </w:p>
        </w:tc>
        <w:tc>
          <w:tcPr>
            <w:tcW w:w="2191" w:type="dxa"/>
            <w:vAlign w:val="center"/>
          </w:tcPr>
          <w:p w:rsidR="00BD1E36" w:rsidRDefault="00BD1E36" w:rsidP="00143482">
            <w:pPr>
              <w:pStyle w:val="Default"/>
              <w:jc w:val="center"/>
              <w:rPr>
                <w:sz w:val="23"/>
                <w:szCs w:val="23"/>
              </w:rPr>
            </w:pPr>
          </w:p>
        </w:tc>
        <w:tc>
          <w:tcPr>
            <w:tcW w:w="3316" w:type="dxa"/>
            <w:vAlign w:val="center"/>
          </w:tcPr>
          <w:p w:rsidR="00BD1E36" w:rsidRDefault="00BD1E36" w:rsidP="00143482">
            <w:pPr>
              <w:pStyle w:val="Default"/>
              <w:jc w:val="center"/>
              <w:rPr>
                <w:sz w:val="23"/>
                <w:szCs w:val="23"/>
              </w:rPr>
            </w:pPr>
          </w:p>
        </w:tc>
        <w:tc>
          <w:tcPr>
            <w:tcW w:w="3827" w:type="dxa"/>
            <w:vAlign w:val="center"/>
          </w:tcPr>
          <w:p w:rsidR="00BD1E36" w:rsidRDefault="00BD1E36" w:rsidP="00143482">
            <w:pPr>
              <w:pStyle w:val="Default"/>
              <w:jc w:val="center"/>
              <w:rPr>
                <w:sz w:val="23"/>
                <w:szCs w:val="23"/>
              </w:rPr>
            </w:pPr>
          </w:p>
        </w:tc>
      </w:tr>
    </w:tbl>
    <w:p w:rsidR="00BD1E36" w:rsidRDefault="00BD1E36" w:rsidP="00BD1E36">
      <w:pPr>
        <w:rPr>
          <w:rFonts w:ascii="Times New Roman" w:hAnsi="Times New Roman" w:cs="Times New Roman"/>
          <w:sz w:val="24"/>
          <w:szCs w:val="24"/>
        </w:rPr>
      </w:pPr>
    </w:p>
    <w:p w:rsidR="00BD1E36" w:rsidRPr="009D333D" w:rsidRDefault="00BD1E36" w:rsidP="00BD1E36">
      <w:pPr>
        <w:rPr>
          <w:rFonts w:ascii="Times New Roman" w:hAnsi="Times New Roman" w:cs="Times New Roman"/>
          <w:sz w:val="24"/>
          <w:szCs w:val="24"/>
        </w:rPr>
      </w:pPr>
      <w:r w:rsidRPr="009D333D">
        <w:rPr>
          <w:rFonts w:ascii="Times New Roman" w:hAnsi="Times New Roman" w:cs="Times New Roman"/>
          <w:sz w:val="24"/>
          <w:szCs w:val="24"/>
        </w:rPr>
        <w:t>Примечание:</w:t>
      </w:r>
    </w:p>
    <w:p w:rsidR="00BD1E36" w:rsidRPr="002650FA" w:rsidRDefault="00BD1E36" w:rsidP="00BD1E36">
      <w:pPr>
        <w:jc w:val="both"/>
        <w:rPr>
          <w:rFonts w:ascii="Times New Roman" w:hAnsi="Times New Roman" w:cs="Times New Roman"/>
          <w:sz w:val="24"/>
          <w:szCs w:val="24"/>
        </w:rPr>
      </w:pPr>
      <w:r w:rsidRPr="009D333D">
        <w:rPr>
          <w:rFonts w:ascii="Times New Roman" w:hAnsi="Times New Roman" w:cs="Times New Roman"/>
          <w:sz w:val="24"/>
          <w:szCs w:val="24"/>
        </w:rPr>
        <w:t>*</w:t>
      </w:r>
      <w:r w:rsidRPr="002650FA">
        <w:rPr>
          <w:rFonts w:ascii="Times New Roman" w:hAnsi="Times New Roman" w:cs="Times New Roman"/>
          <w:sz w:val="24"/>
          <w:szCs w:val="24"/>
        </w:rPr>
        <w:t>Адресный перечень дворовых территорий, подлежащих благоустройству в 2018-2022 годах формируется по результатам отбора  в соответствии с утверждённым Порядком, а также после определения объемов и стоимости работ на соответствующий  год реализации Программы.</w:t>
      </w:r>
    </w:p>
    <w:p w:rsidR="00BD1E36" w:rsidRPr="002650FA" w:rsidRDefault="00BD1E36" w:rsidP="00BD1E36">
      <w:pPr>
        <w:jc w:val="both"/>
        <w:rPr>
          <w:rFonts w:ascii="Times New Roman" w:hAnsi="Times New Roman"/>
          <w:sz w:val="24"/>
          <w:szCs w:val="24"/>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r w:rsidRPr="003D3768">
        <w:rPr>
          <w:rFonts w:ascii="Times New Roman" w:hAnsi="Times New Roman"/>
          <w:sz w:val="28"/>
          <w:szCs w:val="28"/>
        </w:rPr>
        <w:lastRenderedPageBreak/>
        <w:t xml:space="preserve">Приложение № 3 </w:t>
      </w:r>
    </w:p>
    <w:p w:rsidR="00BD1E36" w:rsidRDefault="00BD1E36" w:rsidP="00BD1E36">
      <w:pPr>
        <w:jc w:val="right"/>
        <w:rPr>
          <w:rFonts w:ascii="Times New Roman" w:hAnsi="Times New Roman"/>
          <w:sz w:val="28"/>
          <w:szCs w:val="28"/>
        </w:rPr>
      </w:pPr>
      <w:r>
        <w:rPr>
          <w:rFonts w:ascii="Times New Roman" w:hAnsi="Times New Roman"/>
          <w:sz w:val="28"/>
          <w:szCs w:val="28"/>
        </w:rPr>
        <w:t xml:space="preserve">к муниципальной программе </w:t>
      </w:r>
    </w:p>
    <w:p w:rsidR="00BD1E36" w:rsidRDefault="00BD1E36" w:rsidP="00BD1E36">
      <w:pPr>
        <w:jc w:val="right"/>
        <w:rPr>
          <w:rFonts w:ascii="Times New Roman" w:hAnsi="Times New Roman"/>
          <w:sz w:val="28"/>
          <w:szCs w:val="28"/>
        </w:rPr>
      </w:pPr>
      <w:r>
        <w:rPr>
          <w:rFonts w:ascii="Times New Roman" w:hAnsi="Times New Roman"/>
          <w:sz w:val="28"/>
          <w:szCs w:val="28"/>
        </w:rPr>
        <w:t xml:space="preserve">«Формирование современной </w:t>
      </w:r>
    </w:p>
    <w:p w:rsidR="00BD1E36" w:rsidRDefault="00BD1E36" w:rsidP="00BD1E36">
      <w:pPr>
        <w:jc w:val="right"/>
        <w:rPr>
          <w:rFonts w:ascii="Times New Roman" w:hAnsi="Times New Roman"/>
          <w:sz w:val="28"/>
          <w:szCs w:val="28"/>
        </w:rPr>
      </w:pPr>
      <w:r>
        <w:rPr>
          <w:rFonts w:ascii="Times New Roman" w:hAnsi="Times New Roman"/>
          <w:sz w:val="28"/>
          <w:szCs w:val="28"/>
        </w:rPr>
        <w:t xml:space="preserve">городской среды» на 2018-2022 </w:t>
      </w:r>
    </w:p>
    <w:p w:rsidR="00BD1E36" w:rsidRDefault="00BD1E36" w:rsidP="00BD1E36">
      <w:pPr>
        <w:jc w:val="right"/>
        <w:rPr>
          <w:rFonts w:ascii="Times New Roman" w:hAnsi="Times New Roman"/>
          <w:sz w:val="28"/>
          <w:szCs w:val="28"/>
        </w:rPr>
      </w:pPr>
      <w:r>
        <w:rPr>
          <w:rFonts w:ascii="Times New Roman" w:hAnsi="Times New Roman"/>
          <w:sz w:val="28"/>
          <w:szCs w:val="28"/>
        </w:rPr>
        <w:t xml:space="preserve">годы на территории Туапсинского </w:t>
      </w:r>
    </w:p>
    <w:p w:rsidR="00BD1E36" w:rsidRDefault="00BD1E36" w:rsidP="00BD1E36">
      <w:pPr>
        <w:jc w:val="center"/>
        <w:rPr>
          <w:rFonts w:ascii="Times New Roman" w:hAnsi="Times New Roman"/>
          <w:sz w:val="28"/>
          <w:szCs w:val="28"/>
        </w:rPr>
      </w:pPr>
      <w:r>
        <w:rPr>
          <w:rFonts w:ascii="Times New Roman" w:hAnsi="Times New Roman"/>
          <w:sz w:val="28"/>
          <w:szCs w:val="28"/>
        </w:rPr>
        <w:t xml:space="preserve">                                                                                                                                                              городского поселения </w:t>
      </w:r>
    </w:p>
    <w:p w:rsidR="00BD1E36" w:rsidRDefault="00BD1E36" w:rsidP="00BD1E36">
      <w:pPr>
        <w:jc w:val="center"/>
        <w:rPr>
          <w:rFonts w:ascii="Times New Roman" w:hAnsi="Times New Roman"/>
          <w:sz w:val="28"/>
          <w:szCs w:val="28"/>
        </w:rPr>
      </w:pPr>
      <w:r>
        <w:rPr>
          <w:rFonts w:ascii="Times New Roman" w:hAnsi="Times New Roman"/>
          <w:sz w:val="28"/>
          <w:szCs w:val="28"/>
        </w:rPr>
        <w:t xml:space="preserve">                                                                                                                                                              Туапсинского района</w:t>
      </w:r>
    </w:p>
    <w:p w:rsidR="00BD1E36" w:rsidRPr="003D3768" w:rsidRDefault="00BD1E36" w:rsidP="00BD1E36">
      <w:pPr>
        <w:jc w:val="right"/>
        <w:rPr>
          <w:rFonts w:ascii="Times New Roman" w:hAnsi="Times New Roman"/>
          <w:sz w:val="28"/>
          <w:szCs w:val="28"/>
        </w:rPr>
      </w:pPr>
    </w:p>
    <w:p w:rsidR="00BD1E36" w:rsidRPr="009D333D" w:rsidRDefault="00BD1E36" w:rsidP="00BD1E36">
      <w:pPr>
        <w:pStyle w:val="Default"/>
        <w:jc w:val="center"/>
        <w:rPr>
          <w:b/>
          <w:sz w:val="28"/>
          <w:szCs w:val="28"/>
        </w:rPr>
      </w:pPr>
      <w:r w:rsidRPr="009D333D">
        <w:rPr>
          <w:b/>
          <w:sz w:val="28"/>
          <w:szCs w:val="28"/>
        </w:rPr>
        <w:t>Адресный перечень общественных территорий, включенных для благоустройства в Программу</w:t>
      </w:r>
    </w:p>
    <w:p w:rsidR="00BD1E36" w:rsidRPr="009D333D" w:rsidRDefault="00BD1E36" w:rsidP="00BD1E36">
      <w:pPr>
        <w:pStyle w:val="ConsPlusTitle"/>
        <w:contextualSpacing/>
        <w:jc w:val="center"/>
        <w:rPr>
          <w:rFonts w:ascii="Times New Roman" w:hAnsi="Times New Roman" w:cs="Times New Roman"/>
          <w:sz w:val="28"/>
          <w:szCs w:val="28"/>
        </w:rPr>
      </w:pPr>
      <w:r w:rsidRPr="009D333D">
        <w:rPr>
          <w:rFonts w:ascii="Times New Roman" w:hAnsi="Times New Roman" w:cs="Times New Roman"/>
          <w:sz w:val="28"/>
          <w:szCs w:val="28"/>
        </w:rPr>
        <w:t>«Формирование современной городской среды на 2018-2022 годы</w:t>
      </w:r>
    </w:p>
    <w:p w:rsidR="00BD1E36" w:rsidRPr="009D333D" w:rsidRDefault="00BD1E36" w:rsidP="00BD1E36">
      <w:pPr>
        <w:pStyle w:val="Default"/>
        <w:jc w:val="center"/>
        <w:rPr>
          <w:b/>
          <w:sz w:val="28"/>
          <w:szCs w:val="28"/>
        </w:rPr>
      </w:pPr>
      <w:r w:rsidRPr="009D333D">
        <w:rPr>
          <w:b/>
          <w:color w:val="auto"/>
          <w:sz w:val="28"/>
          <w:szCs w:val="28"/>
        </w:rPr>
        <w:t>на территории Туапсинского  городского поселения Туапсинского  района»</w:t>
      </w:r>
    </w:p>
    <w:p w:rsidR="00BD1E36" w:rsidRPr="00705EA5" w:rsidRDefault="00BD1E36" w:rsidP="00BD1E36">
      <w:pPr>
        <w:pStyle w:val="Default"/>
        <w:jc w:val="center"/>
        <w:rPr>
          <w:b/>
          <w:sz w:val="28"/>
          <w:szCs w:val="28"/>
        </w:rPr>
      </w:pPr>
    </w:p>
    <w:tbl>
      <w:tblPr>
        <w:tblW w:w="137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5104"/>
        <w:gridCol w:w="3544"/>
        <w:gridCol w:w="3969"/>
      </w:tblGrid>
      <w:tr w:rsidR="00BD1E36" w:rsidTr="00143482">
        <w:trPr>
          <w:trHeight w:val="494"/>
        </w:trPr>
        <w:tc>
          <w:tcPr>
            <w:tcW w:w="1134" w:type="dxa"/>
            <w:vAlign w:val="center"/>
          </w:tcPr>
          <w:p w:rsidR="00BD1E36" w:rsidRPr="00983112" w:rsidRDefault="00BD1E36" w:rsidP="00143482">
            <w:pPr>
              <w:pStyle w:val="Default"/>
              <w:jc w:val="center"/>
              <w:rPr>
                <w:b/>
                <w:sz w:val="23"/>
                <w:szCs w:val="23"/>
              </w:rPr>
            </w:pPr>
            <w:r w:rsidRPr="00983112">
              <w:rPr>
                <w:b/>
                <w:sz w:val="23"/>
                <w:szCs w:val="23"/>
              </w:rPr>
              <w:t>№</w:t>
            </w:r>
          </w:p>
          <w:p w:rsidR="00BD1E36" w:rsidRPr="00983112" w:rsidRDefault="00BD1E36" w:rsidP="00143482">
            <w:pPr>
              <w:pStyle w:val="Default"/>
              <w:jc w:val="center"/>
              <w:rPr>
                <w:b/>
                <w:sz w:val="23"/>
                <w:szCs w:val="23"/>
              </w:rPr>
            </w:pPr>
            <w:r w:rsidRPr="00983112">
              <w:rPr>
                <w:b/>
                <w:sz w:val="23"/>
                <w:szCs w:val="23"/>
              </w:rPr>
              <w:t>п/п</w:t>
            </w:r>
          </w:p>
        </w:tc>
        <w:tc>
          <w:tcPr>
            <w:tcW w:w="5104" w:type="dxa"/>
            <w:vAlign w:val="center"/>
          </w:tcPr>
          <w:p w:rsidR="00BD1E36" w:rsidRPr="00983112" w:rsidRDefault="00BD1E36" w:rsidP="00143482">
            <w:pPr>
              <w:pStyle w:val="Default"/>
              <w:jc w:val="center"/>
              <w:rPr>
                <w:b/>
                <w:sz w:val="23"/>
                <w:szCs w:val="23"/>
              </w:rPr>
            </w:pPr>
            <w:r w:rsidRPr="00983112">
              <w:rPr>
                <w:b/>
                <w:sz w:val="23"/>
                <w:szCs w:val="23"/>
              </w:rPr>
              <w:t>Адрес наиболее посещаемой общественной территории</w:t>
            </w:r>
          </w:p>
        </w:tc>
        <w:tc>
          <w:tcPr>
            <w:tcW w:w="3544" w:type="dxa"/>
            <w:vAlign w:val="center"/>
          </w:tcPr>
          <w:p w:rsidR="00BD1E36" w:rsidRPr="00983112" w:rsidRDefault="00BD1E36" w:rsidP="00143482">
            <w:pPr>
              <w:pStyle w:val="Default"/>
              <w:jc w:val="center"/>
              <w:rPr>
                <w:b/>
                <w:sz w:val="23"/>
                <w:szCs w:val="23"/>
              </w:rPr>
            </w:pPr>
            <w:r w:rsidRPr="00983112">
              <w:rPr>
                <w:b/>
                <w:sz w:val="23"/>
                <w:szCs w:val="23"/>
              </w:rPr>
              <w:t>Площадь территории, кв.м.</w:t>
            </w:r>
          </w:p>
        </w:tc>
        <w:tc>
          <w:tcPr>
            <w:tcW w:w="3969" w:type="dxa"/>
            <w:vAlign w:val="center"/>
          </w:tcPr>
          <w:p w:rsidR="00BD1E36" w:rsidRPr="00983112" w:rsidRDefault="00BD1E36" w:rsidP="00143482">
            <w:pPr>
              <w:pStyle w:val="Default"/>
              <w:jc w:val="center"/>
              <w:rPr>
                <w:b/>
                <w:sz w:val="23"/>
                <w:szCs w:val="23"/>
              </w:rPr>
            </w:pPr>
            <w:r w:rsidRPr="00983112">
              <w:rPr>
                <w:b/>
                <w:sz w:val="23"/>
                <w:szCs w:val="23"/>
              </w:rPr>
              <w:t>Год реализации</w:t>
            </w:r>
          </w:p>
        </w:tc>
      </w:tr>
      <w:tr w:rsidR="00BD1E36" w:rsidTr="00143482">
        <w:trPr>
          <w:trHeight w:val="494"/>
        </w:trPr>
        <w:tc>
          <w:tcPr>
            <w:tcW w:w="1134" w:type="dxa"/>
          </w:tcPr>
          <w:p w:rsidR="00BD1E36" w:rsidRDefault="00BD1E36" w:rsidP="00143482">
            <w:pPr>
              <w:pStyle w:val="Default"/>
              <w:rPr>
                <w:sz w:val="23"/>
                <w:szCs w:val="23"/>
              </w:rPr>
            </w:pPr>
            <w:r>
              <w:rPr>
                <w:sz w:val="23"/>
                <w:szCs w:val="23"/>
              </w:rPr>
              <w:t>1</w:t>
            </w:r>
          </w:p>
        </w:tc>
        <w:tc>
          <w:tcPr>
            <w:tcW w:w="5104" w:type="dxa"/>
          </w:tcPr>
          <w:p w:rsidR="00BD1E36" w:rsidRDefault="00BD1E36" w:rsidP="00143482">
            <w:pPr>
              <w:pStyle w:val="Default"/>
              <w:jc w:val="center"/>
              <w:rPr>
                <w:sz w:val="23"/>
                <w:szCs w:val="23"/>
              </w:rPr>
            </w:pPr>
            <w:r>
              <w:rPr>
                <w:sz w:val="23"/>
                <w:szCs w:val="23"/>
              </w:rPr>
              <w:t>Сквер у  кинотеатра «Россия» правое  крыло</w:t>
            </w:r>
          </w:p>
        </w:tc>
        <w:tc>
          <w:tcPr>
            <w:tcW w:w="3544" w:type="dxa"/>
          </w:tcPr>
          <w:p w:rsidR="00BD1E36" w:rsidRDefault="00BD1E36" w:rsidP="00143482">
            <w:pPr>
              <w:pStyle w:val="Default"/>
              <w:jc w:val="center"/>
              <w:rPr>
                <w:sz w:val="23"/>
                <w:szCs w:val="23"/>
              </w:rPr>
            </w:pPr>
            <w:r>
              <w:rPr>
                <w:sz w:val="23"/>
                <w:szCs w:val="23"/>
              </w:rPr>
              <w:t>2670</w:t>
            </w:r>
          </w:p>
        </w:tc>
        <w:tc>
          <w:tcPr>
            <w:tcW w:w="3969" w:type="dxa"/>
          </w:tcPr>
          <w:p w:rsidR="00BD1E36" w:rsidRDefault="00BD1E36" w:rsidP="00143482">
            <w:pPr>
              <w:pStyle w:val="Default"/>
              <w:jc w:val="center"/>
              <w:rPr>
                <w:sz w:val="23"/>
                <w:szCs w:val="23"/>
              </w:rPr>
            </w:pPr>
            <w:r>
              <w:rPr>
                <w:sz w:val="23"/>
                <w:szCs w:val="23"/>
              </w:rPr>
              <w:t>2018 год</w:t>
            </w:r>
          </w:p>
        </w:tc>
      </w:tr>
      <w:tr w:rsidR="00BD1E36" w:rsidTr="00143482">
        <w:trPr>
          <w:trHeight w:val="494"/>
        </w:trPr>
        <w:tc>
          <w:tcPr>
            <w:tcW w:w="1134" w:type="dxa"/>
          </w:tcPr>
          <w:p w:rsidR="00BD1E36" w:rsidRDefault="00BD1E36" w:rsidP="00143482">
            <w:pPr>
              <w:pStyle w:val="Default"/>
              <w:rPr>
                <w:sz w:val="23"/>
                <w:szCs w:val="23"/>
              </w:rPr>
            </w:pPr>
            <w:r>
              <w:rPr>
                <w:sz w:val="23"/>
                <w:szCs w:val="23"/>
              </w:rPr>
              <w:t>2</w:t>
            </w:r>
          </w:p>
        </w:tc>
        <w:tc>
          <w:tcPr>
            <w:tcW w:w="5104" w:type="dxa"/>
          </w:tcPr>
          <w:p w:rsidR="00BD1E36" w:rsidRDefault="00BD1E36" w:rsidP="00143482">
            <w:pPr>
              <w:pStyle w:val="Default"/>
              <w:jc w:val="center"/>
              <w:rPr>
                <w:sz w:val="23"/>
                <w:szCs w:val="23"/>
              </w:rPr>
            </w:pPr>
            <w:r>
              <w:rPr>
                <w:sz w:val="23"/>
                <w:szCs w:val="23"/>
              </w:rPr>
              <w:t>Ул.Г.Петровой</w:t>
            </w:r>
          </w:p>
        </w:tc>
        <w:tc>
          <w:tcPr>
            <w:tcW w:w="3544" w:type="dxa"/>
          </w:tcPr>
          <w:p w:rsidR="00BD1E36" w:rsidRDefault="00BD1E36" w:rsidP="00143482">
            <w:pPr>
              <w:pStyle w:val="Default"/>
              <w:jc w:val="center"/>
              <w:rPr>
                <w:sz w:val="23"/>
                <w:szCs w:val="23"/>
              </w:rPr>
            </w:pPr>
            <w:r>
              <w:rPr>
                <w:sz w:val="23"/>
                <w:szCs w:val="23"/>
              </w:rPr>
              <w:t>8651</w:t>
            </w:r>
          </w:p>
        </w:tc>
        <w:tc>
          <w:tcPr>
            <w:tcW w:w="3969" w:type="dxa"/>
          </w:tcPr>
          <w:p w:rsidR="00BD1E36" w:rsidRDefault="00BD1E36" w:rsidP="00143482">
            <w:pPr>
              <w:pStyle w:val="Default"/>
              <w:jc w:val="center"/>
              <w:rPr>
                <w:sz w:val="23"/>
                <w:szCs w:val="23"/>
              </w:rPr>
            </w:pPr>
            <w:r>
              <w:rPr>
                <w:sz w:val="23"/>
                <w:szCs w:val="23"/>
              </w:rPr>
              <w:t>2018 год</w:t>
            </w:r>
          </w:p>
        </w:tc>
      </w:tr>
      <w:tr w:rsidR="00BD1E36" w:rsidTr="00143482">
        <w:trPr>
          <w:trHeight w:val="494"/>
        </w:trPr>
        <w:tc>
          <w:tcPr>
            <w:tcW w:w="1134" w:type="dxa"/>
          </w:tcPr>
          <w:p w:rsidR="00BD1E36" w:rsidRDefault="00BD1E36" w:rsidP="00143482">
            <w:pPr>
              <w:pStyle w:val="Default"/>
              <w:rPr>
                <w:sz w:val="23"/>
                <w:szCs w:val="23"/>
              </w:rPr>
            </w:pPr>
            <w:r>
              <w:rPr>
                <w:sz w:val="23"/>
                <w:szCs w:val="23"/>
              </w:rPr>
              <w:t>3</w:t>
            </w:r>
          </w:p>
        </w:tc>
        <w:tc>
          <w:tcPr>
            <w:tcW w:w="5104" w:type="dxa"/>
          </w:tcPr>
          <w:p w:rsidR="00BD1E36" w:rsidRDefault="00BD1E36" w:rsidP="00143482">
            <w:pPr>
              <w:pStyle w:val="Default"/>
              <w:jc w:val="center"/>
              <w:rPr>
                <w:sz w:val="23"/>
                <w:szCs w:val="23"/>
              </w:rPr>
            </w:pPr>
            <w:r>
              <w:rPr>
                <w:sz w:val="23"/>
                <w:szCs w:val="23"/>
              </w:rPr>
              <w:t>Сквер ул.Новороссийское Шоссе,4/1</w:t>
            </w:r>
          </w:p>
        </w:tc>
        <w:tc>
          <w:tcPr>
            <w:tcW w:w="3544" w:type="dxa"/>
          </w:tcPr>
          <w:p w:rsidR="00BD1E36" w:rsidRDefault="00BD1E36" w:rsidP="00143482">
            <w:pPr>
              <w:pStyle w:val="Default"/>
              <w:jc w:val="center"/>
              <w:rPr>
                <w:sz w:val="23"/>
                <w:szCs w:val="23"/>
              </w:rPr>
            </w:pPr>
            <w:r>
              <w:rPr>
                <w:sz w:val="23"/>
                <w:szCs w:val="23"/>
              </w:rPr>
              <w:t>650</w:t>
            </w:r>
          </w:p>
        </w:tc>
        <w:tc>
          <w:tcPr>
            <w:tcW w:w="3969" w:type="dxa"/>
          </w:tcPr>
          <w:p w:rsidR="00BD1E36" w:rsidRDefault="00BD1E36" w:rsidP="00143482">
            <w:pPr>
              <w:pStyle w:val="Default"/>
              <w:jc w:val="center"/>
              <w:rPr>
                <w:sz w:val="23"/>
                <w:szCs w:val="23"/>
              </w:rPr>
            </w:pPr>
            <w:r>
              <w:rPr>
                <w:sz w:val="23"/>
                <w:szCs w:val="23"/>
              </w:rPr>
              <w:t>2018 год</w:t>
            </w:r>
          </w:p>
        </w:tc>
      </w:tr>
    </w:tbl>
    <w:p w:rsidR="00BD1E36" w:rsidRPr="009D333D" w:rsidRDefault="00BD1E36" w:rsidP="00BD1E36">
      <w:pPr>
        <w:pStyle w:val="ConsPlusNormal"/>
        <w:jc w:val="both"/>
        <w:rPr>
          <w:rFonts w:ascii="Times New Roman" w:hAnsi="Times New Roman" w:cs="Times New Roman"/>
          <w:sz w:val="24"/>
          <w:szCs w:val="24"/>
        </w:rPr>
      </w:pPr>
    </w:p>
    <w:p w:rsidR="00BD1E36" w:rsidRPr="00983112" w:rsidRDefault="00BD1E36" w:rsidP="00BD1E36">
      <w:pPr>
        <w:jc w:val="both"/>
        <w:rPr>
          <w:rFonts w:ascii="Times New Roman" w:hAnsi="Times New Roman" w:cs="Times New Roman"/>
          <w:sz w:val="24"/>
          <w:szCs w:val="24"/>
        </w:rPr>
      </w:pPr>
      <w:r w:rsidRPr="009D333D">
        <w:rPr>
          <w:rFonts w:ascii="Times New Roman" w:hAnsi="Times New Roman" w:cs="Times New Roman"/>
          <w:sz w:val="24"/>
          <w:szCs w:val="24"/>
        </w:rPr>
        <w:t xml:space="preserve">** </w:t>
      </w:r>
      <w:r>
        <w:rPr>
          <w:rFonts w:ascii="Times New Roman" w:hAnsi="Times New Roman" w:cs="Times New Roman"/>
          <w:sz w:val="24"/>
          <w:szCs w:val="24"/>
        </w:rPr>
        <w:t xml:space="preserve">Адресный  перечень наиболее  посещаемых общественных  территорий  формируется  общественной  комиссией в  соответствии с утверждённым  Порядком на соответствующий  год. </w:t>
      </w:r>
      <w:r w:rsidRPr="00983112">
        <w:rPr>
          <w:rFonts w:ascii="Times New Roman" w:hAnsi="Times New Roman" w:cs="Times New Roman"/>
          <w:sz w:val="24"/>
          <w:szCs w:val="24"/>
        </w:rPr>
        <w:t xml:space="preserve">Перечень   может  подлежать корректировке   </w:t>
      </w:r>
      <w:r w:rsidRPr="00983112">
        <w:rPr>
          <w:rFonts w:ascii="Times New Roman" w:hAnsi="Times New Roman" w:cs="Calibri"/>
          <w:sz w:val="24"/>
          <w:szCs w:val="24"/>
          <w:lang w:eastAsia="ru-RU"/>
        </w:rPr>
        <w:t>в пределах лимитов бюджетных ассигнований, предусмотренных муниципальной программой</w:t>
      </w: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tbl>
      <w:tblPr>
        <w:tblpPr w:leftFromText="180" w:rightFromText="180" w:vertAnchor="text" w:horzAnchor="margin" w:tblpXSpec="right" w:tblpY="-461"/>
        <w:tblOverlap w:val="never"/>
        <w:tblW w:w="4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9"/>
      </w:tblGrid>
      <w:tr w:rsidR="00BD1E36" w:rsidTr="00BD1E36">
        <w:trPr>
          <w:trHeight w:val="285"/>
        </w:trPr>
        <w:tc>
          <w:tcPr>
            <w:tcW w:w="4769" w:type="dxa"/>
            <w:tcBorders>
              <w:top w:val="nil"/>
              <w:left w:val="nil"/>
              <w:bottom w:val="nil"/>
              <w:right w:val="nil"/>
            </w:tcBorders>
            <w:hideMark/>
          </w:tcPr>
          <w:p w:rsidR="00BD1E36" w:rsidRDefault="00BD1E36">
            <w:pPr>
              <w:jc w:val="center"/>
              <w:rPr>
                <w:rFonts w:ascii="Times New Roman" w:hAnsi="Times New Roman"/>
                <w:sz w:val="28"/>
                <w:szCs w:val="28"/>
              </w:rPr>
            </w:pPr>
            <w:r>
              <w:rPr>
                <w:rFonts w:ascii="Times New Roman" w:hAnsi="Times New Roman"/>
                <w:sz w:val="28"/>
                <w:szCs w:val="28"/>
              </w:rPr>
              <w:lastRenderedPageBreak/>
              <w:t xml:space="preserve">Приложение № 4 </w:t>
            </w:r>
          </w:p>
          <w:p w:rsidR="00BD1E36" w:rsidRDefault="00BD1E36">
            <w:pPr>
              <w:jc w:val="center"/>
              <w:rPr>
                <w:rFonts w:ascii="Times New Roman" w:hAnsi="Times New Roman"/>
                <w:sz w:val="28"/>
                <w:szCs w:val="28"/>
              </w:rPr>
            </w:pPr>
            <w:r>
              <w:rPr>
                <w:rFonts w:ascii="Times New Roman" w:hAnsi="Times New Roman"/>
                <w:sz w:val="28"/>
                <w:szCs w:val="28"/>
              </w:rPr>
              <w:t xml:space="preserve">к муниципальной программе «Формирование современной  городской среды </w:t>
            </w:r>
          </w:p>
          <w:p w:rsidR="00BD1E36" w:rsidRDefault="00BD1E36">
            <w:pPr>
              <w:jc w:val="center"/>
              <w:rPr>
                <w:rFonts w:ascii="Times New Roman" w:hAnsi="Times New Roman" w:cs="Times New Roman"/>
                <w:sz w:val="28"/>
                <w:szCs w:val="28"/>
              </w:rPr>
            </w:pPr>
            <w:r>
              <w:rPr>
                <w:rFonts w:ascii="Times New Roman" w:hAnsi="Times New Roman"/>
                <w:sz w:val="28"/>
                <w:szCs w:val="28"/>
              </w:rPr>
              <w:t>на 2018-2022</w:t>
            </w:r>
            <w:r>
              <w:rPr>
                <w:rFonts w:ascii="Times New Roman" w:hAnsi="Times New Roman" w:cs="Times New Roman"/>
                <w:sz w:val="28"/>
                <w:szCs w:val="28"/>
              </w:rPr>
              <w:t xml:space="preserve"> </w:t>
            </w:r>
          </w:p>
          <w:p w:rsidR="00BD1E36" w:rsidRDefault="00BD1E36">
            <w:pPr>
              <w:jc w:val="center"/>
              <w:rPr>
                <w:rFonts w:ascii="Times New Roman" w:hAnsi="Times New Roman" w:cs="Times New Roman"/>
                <w:sz w:val="28"/>
                <w:szCs w:val="28"/>
              </w:rPr>
            </w:pPr>
            <w:r>
              <w:rPr>
                <w:rFonts w:ascii="Times New Roman" w:hAnsi="Times New Roman" w:cs="Times New Roman"/>
                <w:sz w:val="28"/>
                <w:szCs w:val="28"/>
              </w:rPr>
              <w:t xml:space="preserve">на территории Туапсинского  городского поселения </w:t>
            </w:r>
          </w:p>
          <w:p w:rsidR="00BD1E36" w:rsidRDefault="00BD1E36">
            <w:pPr>
              <w:jc w:val="center"/>
              <w:rPr>
                <w:rFonts w:ascii="Times New Roman" w:hAnsi="Times New Roman"/>
                <w:sz w:val="28"/>
                <w:szCs w:val="28"/>
              </w:rPr>
            </w:pPr>
            <w:r>
              <w:rPr>
                <w:rFonts w:ascii="Times New Roman" w:hAnsi="Times New Roman" w:cs="Times New Roman"/>
                <w:sz w:val="28"/>
                <w:szCs w:val="28"/>
              </w:rPr>
              <w:t>Туапсинского  района</w:t>
            </w:r>
            <w:r>
              <w:rPr>
                <w:rFonts w:ascii="Times New Roman" w:hAnsi="Times New Roman"/>
                <w:sz w:val="28"/>
                <w:szCs w:val="28"/>
              </w:rPr>
              <w:t xml:space="preserve">» </w:t>
            </w:r>
          </w:p>
        </w:tc>
      </w:tr>
    </w:tbl>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Default="00BD1E36" w:rsidP="00BD1E36">
      <w:pPr>
        <w:jc w:val="right"/>
        <w:rPr>
          <w:rFonts w:ascii="Times New Roman" w:hAnsi="Times New Roman"/>
          <w:sz w:val="28"/>
          <w:szCs w:val="28"/>
        </w:rPr>
      </w:pPr>
    </w:p>
    <w:p w:rsidR="00BD1E36" w:rsidRPr="00854FE8" w:rsidRDefault="00BD1E36" w:rsidP="00BD1E36">
      <w:pPr>
        <w:pStyle w:val="ConsPlusNormal"/>
        <w:rPr>
          <w:rFonts w:ascii="Times New Roman" w:hAnsi="Times New Roman" w:cs="Times New Roman"/>
          <w:sz w:val="28"/>
          <w:szCs w:val="28"/>
        </w:rPr>
      </w:pPr>
    </w:p>
    <w:p w:rsidR="00BD1E36" w:rsidRDefault="00BD1E36" w:rsidP="00BD1E36">
      <w:pPr>
        <w:pStyle w:val="ConsPlusNormal"/>
        <w:jc w:val="both"/>
        <w:rPr>
          <w:rFonts w:ascii="Times New Roman" w:hAnsi="Times New Roman" w:cs="Times New Roman"/>
          <w:sz w:val="28"/>
          <w:szCs w:val="28"/>
        </w:rPr>
      </w:pPr>
    </w:p>
    <w:p w:rsidR="00BD1E36" w:rsidRDefault="00BD1E36" w:rsidP="00143482">
      <w:pPr>
        <w:pStyle w:val="ConsPlusTitle"/>
        <w:jc w:val="center"/>
        <w:rPr>
          <w:rFonts w:ascii="Times New Roman" w:hAnsi="Times New Roman" w:cs="Times New Roman"/>
          <w:sz w:val="28"/>
          <w:szCs w:val="28"/>
        </w:rPr>
      </w:pPr>
      <w:r>
        <w:rPr>
          <w:rFonts w:ascii="Times New Roman" w:hAnsi="Times New Roman" w:cs="Times New Roman"/>
          <w:sz w:val="28"/>
          <w:szCs w:val="28"/>
        </w:rPr>
        <w:t>Перечень основных мероприятий муниципальной программы «Формирование современной городской среды               на 2018-2022 годы на территории Туапсинского  городского поселения Туапсинского  района»</w:t>
      </w:r>
    </w:p>
    <w:p w:rsidR="00BD1E36" w:rsidRDefault="00BD1E36" w:rsidP="00BD1E36">
      <w:pPr>
        <w:tabs>
          <w:tab w:val="left" w:pos="1275"/>
        </w:tabs>
        <w:rPr>
          <w:lang w:eastAsia="ru-RU"/>
        </w:rPr>
      </w:pPr>
    </w:p>
    <w:tbl>
      <w:tblPr>
        <w:tblW w:w="15377"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6"/>
        <w:gridCol w:w="2334"/>
        <w:gridCol w:w="1540"/>
        <w:gridCol w:w="1399"/>
        <w:gridCol w:w="1259"/>
        <w:gridCol w:w="1259"/>
        <w:gridCol w:w="1399"/>
        <w:gridCol w:w="1259"/>
        <w:gridCol w:w="1259"/>
        <w:gridCol w:w="1258"/>
        <w:gridCol w:w="1665"/>
      </w:tblGrid>
      <w:tr w:rsidR="00BD1E36" w:rsidTr="00143482">
        <w:trPr>
          <w:trHeight w:val="1798"/>
        </w:trPr>
        <w:tc>
          <w:tcPr>
            <w:tcW w:w="746"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ind w:left="-113" w:right="-57"/>
              <w:jc w:val="center"/>
              <w:rPr>
                <w:rFonts w:ascii="Times New Roman" w:hAnsi="Times New Roman"/>
                <w:sz w:val="20"/>
                <w:szCs w:val="20"/>
              </w:rPr>
            </w:pPr>
            <w:r>
              <w:rPr>
                <w:rFonts w:ascii="Times New Roman" w:hAnsi="Times New Roman"/>
                <w:sz w:val="20"/>
                <w:szCs w:val="20"/>
              </w:rPr>
              <w:t>№</w:t>
            </w:r>
          </w:p>
          <w:p w:rsidR="00BD1E36" w:rsidRDefault="00BD1E36">
            <w:pPr>
              <w:spacing w:line="216" w:lineRule="auto"/>
              <w:ind w:left="-113" w:right="-57"/>
              <w:jc w:val="center"/>
              <w:rPr>
                <w:rFonts w:ascii="Times New Roman" w:hAnsi="Times New Roman"/>
                <w:sz w:val="20"/>
                <w:szCs w:val="20"/>
              </w:rPr>
            </w:pPr>
            <w:r>
              <w:rPr>
                <w:rFonts w:ascii="Times New Roman" w:hAnsi="Times New Roman"/>
                <w:sz w:val="20"/>
                <w:szCs w:val="20"/>
              </w:rPr>
              <w:t>п/п</w:t>
            </w:r>
          </w:p>
        </w:tc>
        <w:tc>
          <w:tcPr>
            <w:tcW w:w="2334"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ind w:left="-113" w:right="-57"/>
              <w:jc w:val="center"/>
              <w:rPr>
                <w:rFonts w:ascii="Times New Roman" w:hAnsi="Times New Roman"/>
                <w:sz w:val="20"/>
                <w:szCs w:val="20"/>
              </w:rPr>
            </w:pPr>
            <w:r>
              <w:rPr>
                <w:rFonts w:ascii="Times New Roman" w:hAnsi="Times New Roman"/>
                <w:color w:val="2D2D2D"/>
                <w:sz w:val="20"/>
                <w:szCs w:val="20"/>
                <w:shd w:val="clear" w:color="auto" w:fill="FFFFFF"/>
              </w:rPr>
              <w:t>Наименование мероприятия</w:t>
            </w:r>
          </w:p>
        </w:tc>
        <w:tc>
          <w:tcPr>
            <w:tcW w:w="1540"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ind w:left="-113" w:right="-57"/>
              <w:jc w:val="center"/>
              <w:rPr>
                <w:rFonts w:ascii="Times New Roman" w:hAnsi="Times New Roman"/>
                <w:sz w:val="20"/>
                <w:szCs w:val="20"/>
              </w:rPr>
            </w:pPr>
            <w:r>
              <w:rPr>
                <w:rFonts w:ascii="Times New Roman" w:hAnsi="Times New Roman"/>
                <w:color w:val="2D2D2D"/>
                <w:sz w:val="20"/>
                <w:szCs w:val="20"/>
                <w:shd w:val="clear" w:color="auto" w:fill="FFFFFF"/>
              </w:rPr>
              <w:t>Источники финансирования</w:t>
            </w:r>
          </w:p>
        </w:tc>
        <w:tc>
          <w:tcPr>
            <w:tcW w:w="1399"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ind w:left="-113" w:right="-57"/>
              <w:jc w:val="center"/>
              <w:rPr>
                <w:rFonts w:ascii="Times New Roman" w:hAnsi="Times New Roman"/>
                <w:color w:val="2D2D2D"/>
                <w:sz w:val="20"/>
                <w:szCs w:val="20"/>
                <w:shd w:val="clear" w:color="auto" w:fill="FFFFFF"/>
              </w:rPr>
            </w:pPr>
            <w:r>
              <w:rPr>
                <w:rFonts w:ascii="Times New Roman" w:hAnsi="Times New Roman"/>
                <w:color w:val="2D2D2D"/>
                <w:sz w:val="20"/>
                <w:szCs w:val="20"/>
                <w:shd w:val="clear" w:color="auto" w:fill="FFFFFF"/>
              </w:rPr>
              <w:t xml:space="preserve">Объем финанси-рования, </w:t>
            </w:r>
          </w:p>
          <w:p w:rsidR="00BD1E36" w:rsidRDefault="00BD1E36">
            <w:pPr>
              <w:spacing w:line="216" w:lineRule="auto"/>
              <w:ind w:left="-113" w:right="-57"/>
              <w:jc w:val="center"/>
              <w:rPr>
                <w:rFonts w:ascii="Times New Roman" w:hAnsi="Times New Roman"/>
                <w:color w:val="2D2D2D"/>
                <w:sz w:val="20"/>
                <w:szCs w:val="20"/>
                <w:shd w:val="clear" w:color="auto" w:fill="FFFFFF"/>
              </w:rPr>
            </w:pPr>
            <w:r>
              <w:rPr>
                <w:rFonts w:ascii="Times New Roman" w:hAnsi="Times New Roman"/>
                <w:color w:val="2D2D2D"/>
                <w:sz w:val="20"/>
                <w:szCs w:val="20"/>
                <w:shd w:val="clear" w:color="auto" w:fill="FFFFFF"/>
              </w:rPr>
              <w:t>Всего на 2018-2022гг.</w:t>
            </w:r>
          </w:p>
          <w:p w:rsidR="00BD1E36" w:rsidRDefault="00BD1E36">
            <w:pPr>
              <w:spacing w:line="216" w:lineRule="auto"/>
              <w:ind w:left="-113" w:right="-57"/>
              <w:jc w:val="center"/>
              <w:rPr>
                <w:rFonts w:ascii="Times New Roman" w:hAnsi="Times New Roman"/>
                <w:sz w:val="20"/>
                <w:szCs w:val="20"/>
              </w:rPr>
            </w:pPr>
            <w:r>
              <w:rPr>
                <w:rFonts w:ascii="Times New Roman" w:hAnsi="Times New Roman"/>
                <w:color w:val="2D2D2D"/>
                <w:sz w:val="20"/>
                <w:szCs w:val="20"/>
                <w:shd w:val="clear" w:color="auto" w:fill="FFFFFF"/>
              </w:rPr>
              <w:t>(тыс.руб)</w:t>
            </w:r>
          </w:p>
        </w:tc>
        <w:tc>
          <w:tcPr>
            <w:tcW w:w="1259" w:type="dxa"/>
            <w:tcBorders>
              <w:top w:val="single" w:sz="4" w:space="0" w:color="auto"/>
              <w:left w:val="single" w:sz="4" w:space="0" w:color="auto"/>
              <w:bottom w:val="single" w:sz="4" w:space="0" w:color="auto"/>
              <w:right w:val="single" w:sz="4" w:space="0" w:color="auto"/>
            </w:tcBorders>
            <w:vAlign w:val="center"/>
            <w:hideMark/>
          </w:tcPr>
          <w:p w:rsidR="00BD1E36" w:rsidRDefault="00BD1E36">
            <w:pPr>
              <w:jc w:val="center"/>
              <w:rPr>
                <w:rFonts w:ascii="Times New Roman" w:hAnsi="Times New Roman"/>
                <w:color w:val="2D2D2D"/>
                <w:sz w:val="20"/>
                <w:szCs w:val="20"/>
                <w:shd w:val="clear" w:color="auto" w:fill="FFFFFF"/>
              </w:rPr>
            </w:pPr>
            <w:r>
              <w:rPr>
                <w:rFonts w:ascii="Times New Roman" w:hAnsi="Times New Roman"/>
                <w:sz w:val="20"/>
                <w:szCs w:val="20"/>
              </w:rPr>
              <w:t>2018 год (тыс.руб.)</w:t>
            </w: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jc w:val="center"/>
              <w:rPr>
                <w:rFonts w:ascii="Times New Roman" w:hAnsi="Times New Roman"/>
                <w:sz w:val="20"/>
                <w:szCs w:val="20"/>
              </w:rPr>
            </w:pPr>
          </w:p>
          <w:p w:rsidR="00BD1E36" w:rsidRDefault="00BD1E36">
            <w:pPr>
              <w:jc w:val="center"/>
              <w:rPr>
                <w:rFonts w:ascii="Times New Roman" w:hAnsi="Times New Roman"/>
                <w:sz w:val="20"/>
                <w:szCs w:val="20"/>
              </w:rPr>
            </w:pPr>
          </w:p>
          <w:p w:rsidR="00BD1E36" w:rsidRDefault="00BD1E36">
            <w:pPr>
              <w:jc w:val="center"/>
              <w:rPr>
                <w:rFonts w:ascii="Times New Roman" w:hAnsi="Times New Roman"/>
                <w:sz w:val="20"/>
                <w:szCs w:val="20"/>
              </w:rPr>
            </w:pPr>
          </w:p>
          <w:p w:rsidR="00BD1E36" w:rsidRDefault="00BD1E36">
            <w:pPr>
              <w:jc w:val="center"/>
              <w:rPr>
                <w:rFonts w:ascii="Times New Roman" w:hAnsi="Times New Roman"/>
                <w:sz w:val="20"/>
                <w:szCs w:val="20"/>
              </w:rPr>
            </w:pPr>
            <w:r>
              <w:rPr>
                <w:rFonts w:ascii="Times New Roman" w:hAnsi="Times New Roman"/>
                <w:sz w:val="20"/>
                <w:szCs w:val="20"/>
              </w:rPr>
              <w:t>2019 год (тыс.руб.)</w:t>
            </w: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ind w:right="-57"/>
              <w:jc w:val="center"/>
              <w:rPr>
                <w:rFonts w:ascii="Times New Roman" w:hAnsi="Times New Roman"/>
                <w:color w:val="2D2D2D"/>
                <w:sz w:val="20"/>
                <w:szCs w:val="20"/>
                <w:shd w:val="clear" w:color="auto" w:fill="FFFFFF"/>
              </w:rPr>
            </w:pPr>
            <w:r>
              <w:rPr>
                <w:rFonts w:ascii="Times New Roman" w:hAnsi="Times New Roman"/>
                <w:sz w:val="20"/>
                <w:szCs w:val="20"/>
              </w:rPr>
              <w:t>2020 год (тыс.руб.)</w:t>
            </w: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jc w:val="center"/>
              <w:rPr>
                <w:rFonts w:ascii="Times New Roman" w:hAnsi="Times New Roman"/>
                <w:sz w:val="20"/>
                <w:szCs w:val="20"/>
              </w:rPr>
            </w:pPr>
          </w:p>
          <w:p w:rsidR="00BD1E36" w:rsidRDefault="00BD1E36">
            <w:pPr>
              <w:jc w:val="center"/>
              <w:rPr>
                <w:rFonts w:ascii="Times New Roman" w:hAnsi="Times New Roman"/>
                <w:sz w:val="20"/>
                <w:szCs w:val="20"/>
              </w:rPr>
            </w:pPr>
          </w:p>
          <w:p w:rsidR="00BD1E36" w:rsidRDefault="00BD1E36">
            <w:pPr>
              <w:jc w:val="center"/>
              <w:rPr>
                <w:rFonts w:ascii="Times New Roman" w:hAnsi="Times New Roman"/>
                <w:sz w:val="20"/>
                <w:szCs w:val="20"/>
              </w:rPr>
            </w:pPr>
          </w:p>
          <w:p w:rsidR="00BD1E36" w:rsidRDefault="00BD1E36">
            <w:pPr>
              <w:jc w:val="center"/>
              <w:rPr>
                <w:rFonts w:ascii="Times New Roman" w:hAnsi="Times New Roman"/>
                <w:sz w:val="20"/>
                <w:szCs w:val="20"/>
              </w:rPr>
            </w:pPr>
            <w:r>
              <w:rPr>
                <w:rFonts w:ascii="Times New Roman" w:hAnsi="Times New Roman"/>
                <w:sz w:val="20"/>
                <w:szCs w:val="20"/>
              </w:rPr>
              <w:t>2021 год (тыс.руб.)</w:t>
            </w: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ind w:left="-113" w:right="-57"/>
              <w:jc w:val="center"/>
              <w:rPr>
                <w:rFonts w:ascii="Times New Roman" w:hAnsi="Times New Roman"/>
                <w:color w:val="2D2D2D"/>
                <w:sz w:val="20"/>
                <w:szCs w:val="20"/>
                <w:shd w:val="clear" w:color="auto" w:fill="FFFFFF"/>
              </w:rPr>
            </w:pPr>
          </w:p>
          <w:p w:rsidR="00BD1E36" w:rsidRDefault="00BD1E36">
            <w:pPr>
              <w:ind w:right="-57"/>
              <w:jc w:val="center"/>
              <w:rPr>
                <w:rFonts w:ascii="Times New Roman" w:hAnsi="Times New Roman"/>
                <w:color w:val="2D2D2D"/>
                <w:sz w:val="20"/>
                <w:szCs w:val="20"/>
                <w:shd w:val="clear" w:color="auto" w:fill="FFFFFF"/>
              </w:rPr>
            </w:pPr>
            <w:r>
              <w:rPr>
                <w:rFonts w:ascii="Times New Roman" w:hAnsi="Times New Roman"/>
                <w:sz w:val="20"/>
                <w:szCs w:val="20"/>
              </w:rPr>
              <w:t>2022 год (тыс.руб.)</w:t>
            </w:r>
          </w:p>
        </w:tc>
        <w:tc>
          <w:tcPr>
            <w:tcW w:w="1258"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ind w:left="-113" w:right="-57"/>
              <w:jc w:val="center"/>
              <w:rPr>
                <w:rFonts w:ascii="Times New Roman" w:hAnsi="Times New Roman"/>
                <w:color w:val="2D2D2D"/>
                <w:sz w:val="20"/>
                <w:szCs w:val="20"/>
                <w:shd w:val="clear" w:color="auto" w:fill="FFFFFF"/>
              </w:rPr>
            </w:pPr>
            <w:r>
              <w:rPr>
                <w:rFonts w:ascii="Times New Roman" w:hAnsi="Times New Roman"/>
                <w:color w:val="2D2D2D"/>
                <w:sz w:val="20"/>
                <w:szCs w:val="20"/>
                <w:shd w:val="clear" w:color="auto" w:fill="FFFFFF"/>
              </w:rPr>
              <w:t xml:space="preserve">Непосредственный </w:t>
            </w:r>
          </w:p>
          <w:p w:rsidR="00BD1E36" w:rsidRDefault="00BD1E36">
            <w:pPr>
              <w:spacing w:line="216" w:lineRule="auto"/>
              <w:ind w:left="-113"/>
              <w:jc w:val="center"/>
              <w:rPr>
                <w:rFonts w:ascii="Times New Roman" w:hAnsi="Times New Roman"/>
                <w:sz w:val="20"/>
                <w:szCs w:val="20"/>
              </w:rPr>
            </w:pPr>
            <w:r>
              <w:rPr>
                <w:rFonts w:ascii="Times New Roman" w:hAnsi="Times New Roman"/>
                <w:color w:val="2D2D2D"/>
                <w:sz w:val="20"/>
                <w:szCs w:val="20"/>
                <w:shd w:val="clear" w:color="auto" w:fill="FFFFFF"/>
              </w:rPr>
              <w:t>результат реализации мероприятия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hd w:val="clear" w:color="auto" w:fill="FFFFFF"/>
              <w:spacing w:line="216" w:lineRule="auto"/>
              <w:ind w:left="-113" w:right="-57"/>
              <w:jc w:val="center"/>
              <w:textAlignment w:val="baseline"/>
              <w:rPr>
                <w:rFonts w:ascii="Times New Roman" w:hAnsi="Times New Roman"/>
                <w:sz w:val="20"/>
                <w:szCs w:val="20"/>
              </w:rPr>
            </w:pPr>
            <w:r>
              <w:rPr>
                <w:rFonts w:ascii="Times New Roman" w:hAnsi="Times New Roman"/>
                <w:sz w:val="20"/>
                <w:szCs w:val="20"/>
                <w:shd w:val="clear" w:color="auto" w:fill="FFFFFF"/>
              </w:rPr>
              <w:t xml:space="preserve">Участник муниципальной программы </w:t>
            </w:r>
            <w:r>
              <w:rPr>
                <w:rFonts w:ascii="Times New Roman" w:hAnsi="Times New Roman"/>
                <w:i/>
                <w:sz w:val="20"/>
                <w:szCs w:val="20"/>
                <w:shd w:val="clear" w:color="auto" w:fill="FFFFFF"/>
              </w:rPr>
              <w:t>(к примеру, муниципальный заказчик, главный распорядитель (распорядитель) бюджетных средств, исполнитель)</w:t>
            </w:r>
          </w:p>
        </w:tc>
      </w:tr>
      <w:tr w:rsidR="00BD1E36" w:rsidTr="00143482">
        <w:trPr>
          <w:trHeight w:val="148"/>
        </w:trPr>
        <w:tc>
          <w:tcPr>
            <w:tcW w:w="746"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1</w:t>
            </w:r>
          </w:p>
        </w:tc>
        <w:tc>
          <w:tcPr>
            <w:tcW w:w="2334"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3</w:t>
            </w:r>
          </w:p>
        </w:tc>
        <w:tc>
          <w:tcPr>
            <w:tcW w:w="1399"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4</w:t>
            </w:r>
          </w:p>
        </w:tc>
        <w:tc>
          <w:tcPr>
            <w:tcW w:w="1259"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5</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6</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7</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8</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9</w:t>
            </w:r>
          </w:p>
        </w:tc>
        <w:tc>
          <w:tcPr>
            <w:tcW w:w="1258"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10</w:t>
            </w:r>
          </w:p>
        </w:tc>
        <w:tc>
          <w:tcPr>
            <w:tcW w:w="1663" w:type="dxa"/>
            <w:tcBorders>
              <w:top w:val="single" w:sz="4" w:space="0" w:color="auto"/>
              <w:left w:val="single" w:sz="4" w:space="0" w:color="auto"/>
              <w:bottom w:val="single" w:sz="4" w:space="0" w:color="auto"/>
              <w:right w:val="single" w:sz="4" w:space="0" w:color="auto"/>
            </w:tcBorders>
            <w:vAlign w:val="center"/>
            <w:hideMark/>
          </w:tcPr>
          <w:p w:rsidR="00BD1E36" w:rsidRDefault="00BD1E36">
            <w:pPr>
              <w:spacing w:line="216" w:lineRule="auto"/>
              <w:jc w:val="center"/>
              <w:rPr>
                <w:rFonts w:ascii="Times New Roman" w:hAnsi="Times New Roman"/>
                <w:sz w:val="24"/>
                <w:szCs w:val="24"/>
              </w:rPr>
            </w:pPr>
            <w:r>
              <w:rPr>
                <w:rFonts w:ascii="Times New Roman" w:hAnsi="Times New Roman"/>
                <w:sz w:val="24"/>
                <w:szCs w:val="24"/>
              </w:rPr>
              <w:t>11</w:t>
            </w:r>
          </w:p>
        </w:tc>
      </w:tr>
      <w:tr w:rsidR="00BD1E36" w:rsidTr="00143482">
        <w:trPr>
          <w:trHeight w:val="148"/>
        </w:trPr>
        <w:tc>
          <w:tcPr>
            <w:tcW w:w="15377" w:type="dxa"/>
            <w:gridSpan w:val="11"/>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b/>
                <w:sz w:val="24"/>
                <w:szCs w:val="24"/>
              </w:rPr>
            </w:pPr>
            <w:r>
              <w:rPr>
                <w:rFonts w:ascii="Times New Roman" w:hAnsi="Times New Roman"/>
                <w:b/>
                <w:sz w:val="24"/>
                <w:szCs w:val="24"/>
              </w:rPr>
              <w:t>Раздел 1. «Благоустройство дворовых территорий города Туапсе»</w:t>
            </w:r>
          </w:p>
        </w:tc>
      </w:tr>
      <w:tr w:rsidR="00BD1E36" w:rsidTr="00143482">
        <w:trPr>
          <w:trHeight w:val="148"/>
        </w:trPr>
        <w:tc>
          <w:tcPr>
            <w:tcW w:w="746"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0"/>
                <w:szCs w:val="20"/>
              </w:rPr>
            </w:pPr>
            <w:r>
              <w:rPr>
                <w:rFonts w:ascii="Times New Roman" w:hAnsi="Times New Roman"/>
                <w:sz w:val="20"/>
                <w:szCs w:val="20"/>
              </w:rPr>
              <w:t>1.1.</w:t>
            </w:r>
          </w:p>
        </w:tc>
        <w:tc>
          <w:tcPr>
            <w:tcW w:w="2334"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Благоустройство дворовых территорий согласно адресному перечню дворовых территорий, подлежащих благоустройству в 2018-2022 гг.</w:t>
            </w: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всего</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17220,0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4920,0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3075,0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3075,0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3075,0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3075,0</w:t>
            </w:r>
          </w:p>
        </w:tc>
        <w:tc>
          <w:tcPr>
            <w:tcW w:w="1258"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50 благоустроенных дворовых территорий МКД</w:t>
            </w:r>
          </w:p>
        </w:tc>
        <w:tc>
          <w:tcPr>
            <w:tcW w:w="1663"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Отдел ЖКХ;</w:t>
            </w:r>
          </w:p>
          <w:p w:rsidR="00BD1E36" w:rsidRDefault="00BD1E36">
            <w:pPr>
              <w:spacing w:line="216" w:lineRule="auto"/>
              <w:rPr>
                <w:rFonts w:ascii="Times New Roman" w:hAnsi="Times New Roman"/>
                <w:sz w:val="20"/>
                <w:szCs w:val="20"/>
              </w:rPr>
            </w:pPr>
            <w:r>
              <w:rPr>
                <w:rFonts w:ascii="Times New Roman" w:hAnsi="Times New Roman"/>
                <w:sz w:val="20"/>
                <w:szCs w:val="20"/>
              </w:rPr>
              <w:t xml:space="preserve">Отдел Архитектуры и градостроительства, </w:t>
            </w:r>
          </w:p>
          <w:p w:rsidR="00BD1E36" w:rsidRDefault="00BD1E36">
            <w:pPr>
              <w:spacing w:line="216" w:lineRule="auto"/>
              <w:rPr>
                <w:rFonts w:ascii="Times New Roman" w:hAnsi="Times New Roman"/>
                <w:sz w:val="20"/>
                <w:szCs w:val="20"/>
              </w:rPr>
            </w:pPr>
            <w:r>
              <w:rPr>
                <w:rFonts w:ascii="Times New Roman" w:hAnsi="Times New Roman"/>
                <w:sz w:val="20"/>
                <w:szCs w:val="20"/>
              </w:rPr>
              <w:t>МКУ УКС</w:t>
            </w:r>
          </w:p>
        </w:tc>
      </w:tr>
      <w:tr w:rsidR="00BD1E36" w:rsidTr="00143482">
        <w:trPr>
          <w:trHeight w:val="148"/>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местный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17220,0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4920,0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3075,0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3075,0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3075,0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3075,0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r>
      <w:tr w:rsidR="00BD1E36" w:rsidTr="00143482">
        <w:trPr>
          <w:trHeight w:val="148"/>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краевой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r>
      <w:tr w:rsidR="00BD1E36" w:rsidTr="00143482">
        <w:trPr>
          <w:trHeight w:val="148"/>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федеральный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r>
      <w:tr w:rsidR="00BD1E36" w:rsidTr="00143482">
        <w:trPr>
          <w:trHeight w:val="148"/>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внебюджетные источники</w:t>
            </w: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0"/>
                <w:szCs w:val="20"/>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0"/>
                <w:szCs w:val="20"/>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0"/>
                <w:szCs w:val="20"/>
              </w:rPr>
            </w:pP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0"/>
                <w:szCs w:val="20"/>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0"/>
                <w:szCs w:val="20"/>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0"/>
                <w:szCs w:val="20"/>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r>
      <w:tr w:rsidR="00BD1E36" w:rsidTr="00143482">
        <w:trPr>
          <w:trHeight w:val="148"/>
        </w:trPr>
        <w:tc>
          <w:tcPr>
            <w:tcW w:w="15377" w:type="dxa"/>
            <w:gridSpan w:val="11"/>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b/>
                <w:sz w:val="20"/>
                <w:szCs w:val="20"/>
              </w:rPr>
            </w:pPr>
            <w:r>
              <w:rPr>
                <w:rFonts w:ascii="Times New Roman" w:hAnsi="Times New Roman"/>
                <w:b/>
                <w:sz w:val="20"/>
                <w:szCs w:val="20"/>
              </w:rPr>
              <w:t>Раздел 2. «Благоустройство муниципальных территорий общего пользования города Туапсе»</w:t>
            </w:r>
          </w:p>
        </w:tc>
      </w:tr>
      <w:tr w:rsidR="00BD1E36" w:rsidTr="00143482">
        <w:trPr>
          <w:trHeight w:val="148"/>
        </w:trPr>
        <w:tc>
          <w:tcPr>
            <w:tcW w:w="746"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0"/>
                <w:szCs w:val="20"/>
              </w:rPr>
            </w:pPr>
            <w:r>
              <w:rPr>
                <w:rFonts w:ascii="Times New Roman" w:hAnsi="Times New Roman"/>
                <w:sz w:val="20"/>
                <w:szCs w:val="20"/>
              </w:rPr>
              <w:t>.1.</w:t>
            </w:r>
          </w:p>
        </w:tc>
        <w:tc>
          <w:tcPr>
            <w:tcW w:w="2334"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Благоустройство общественных территорий</w:t>
            </w: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всего</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10780,0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3080,0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1925,0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1925,0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1925,0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1925,0</w:t>
            </w:r>
          </w:p>
        </w:tc>
        <w:tc>
          <w:tcPr>
            <w:tcW w:w="1258"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rPr>
            </w:pPr>
            <w:r>
              <w:rPr>
                <w:rFonts w:ascii="Times New Roman" w:hAnsi="Times New Roman"/>
              </w:rPr>
              <w:t xml:space="preserve">Количество благоустроенных муниципальных территорий общего пользования </w:t>
            </w:r>
            <w:r>
              <w:rPr>
                <w:rFonts w:ascii="Times New Roman" w:hAnsi="Times New Roman"/>
              </w:rPr>
              <w:lastRenderedPageBreak/>
              <w:t>-10</w:t>
            </w:r>
          </w:p>
        </w:tc>
        <w:tc>
          <w:tcPr>
            <w:tcW w:w="1663"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rPr>
            </w:pPr>
            <w:r>
              <w:rPr>
                <w:rFonts w:ascii="Times New Roman" w:hAnsi="Times New Roman"/>
              </w:rPr>
              <w:lastRenderedPageBreak/>
              <w:t>Отдел ЖКХ;</w:t>
            </w:r>
          </w:p>
          <w:p w:rsidR="00BD1E36" w:rsidRDefault="00BD1E36">
            <w:pPr>
              <w:spacing w:line="216" w:lineRule="auto"/>
              <w:rPr>
                <w:rFonts w:ascii="Times New Roman" w:hAnsi="Times New Roman"/>
              </w:rPr>
            </w:pPr>
            <w:r>
              <w:rPr>
                <w:rFonts w:ascii="Times New Roman" w:hAnsi="Times New Roman"/>
              </w:rPr>
              <w:t xml:space="preserve">Отдел Архитектуры и градостроительства, </w:t>
            </w:r>
          </w:p>
          <w:p w:rsidR="00BD1E36" w:rsidRDefault="00BD1E36">
            <w:pPr>
              <w:spacing w:line="216" w:lineRule="auto"/>
              <w:rPr>
                <w:rFonts w:ascii="Times New Roman" w:hAnsi="Times New Roman"/>
              </w:rPr>
            </w:pPr>
            <w:r>
              <w:rPr>
                <w:rFonts w:ascii="Times New Roman" w:hAnsi="Times New Roman"/>
              </w:rPr>
              <w:t>МКУ УКС</w:t>
            </w:r>
          </w:p>
        </w:tc>
      </w:tr>
      <w:tr w:rsidR="00BD1E36" w:rsidTr="00143482">
        <w:trPr>
          <w:trHeight w:val="148"/>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местный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10780,0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3080,0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1925,0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1925,0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1925,0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1925,0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148"/>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краевой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148"/>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федеральный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148"/>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внебюджетные источники</w:t>
            </w: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234"/>
        </w:trPr>
        <w:tc>
          <w:tcPr>
            <w:tcW w:w="15377" w:type="dxa"/>
            <w:gridSpan w:val="11"/>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b/>
                <w:sz w:val="22"/>
                <w:szCs w:val="22"/>
              </w:rPr>
            </w:pPr>
            <w:r>
              <w:rPr>
                <w:rFonts w:ascii="Times New Roman" w:hAnsi="Times New Roman"/>
                <w:b/>
                <w:sz w:val="22"/>
                <w:szCs w:val="22"/>
              </w:rPr>
              <w:lastRenderedPageBreak/>
              <w:t>Раздел 3. «Разработка проектно-сметной документации, прохождение экспертизы»</w:t>
            </w:r>
          </w:p>
        </w:tc>
      </w:tr>
      <w:tr w:rsidR="00BD1E36" w:rsidTr="00143482">
        <w:trPr>
          <w:trHeight w:val="209"/>
        </w:trPr>
        <w:tc>
          <w:tcPr>
            <w:tcW w:w="746"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3.1</w:t>
            </w:r>
          </w:p>
        </w:tc>
        <w:tc>
          <w:tcPr>
            <w:tcW w:w="2334"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Разработка проектно-сметной документации, прохождение экспертизы</w:t>
            </w: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всего</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val="restart"/>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rPr>
            </w:pPr>
          </w:p>
        </w:tc>
        <w:tc>
          <w:tcPr>
            <w:tcW w:w="1663"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rPr>
            </w:pPr>
            <w:r>
              <w:rPr>
                <w:rFonts w:ascii="Times New Roman" w:hAnsi="Times New Roman"/>
              </w:rPr>
              <w:t xml:space="preserve">Отдел Архитектуры и градостроительства, </w:t>
            </w:r>
          </w:p>
          <w:p w:rsidR="00BD1E36" w:rsidRDefault="00BD1E36">
            <w:pPr>
              <w:spacing w:line="216" w:lineRule="auto"/>
              <w:rPr>
                <w:rFonts w:ascii="Times New Roman" w:hAnsi="Times New Roman"/>
              </w:rPr>
            </w:pPr>
            <w:r>
              <w:rPr>
                <w:rFonts w:ascii="Times New Roman" w:hAnsi="Times New Roman"/>
              </w:rPr>
              <w:t>МКУ УКС</w:t>
            </w:r>
          </w:p>
        </w:tc>
      </w:tr>
      <w:tr w:rsidR="00BD1E36" w:rsidTr="00143482">
        <w:trPr>
          <w:trHeight w:val="432"/>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местный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44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краевой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44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федеральный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432"/>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внебюджетные источники</w:t>
            </w: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234"/>
        </w:trPr>
        <w:tc>
          <w:tcPr>
            <w:tcW w:w="15377" w:type="dxa"/>
            <w:gridSpan w:val="11"/>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b/>
                <w:sz w:val="22"/>
                <w:szCs w:val="22"/>
              </w:rPr>
            </w:pPr>
            <w:r>
              <w:rPr>
                <w:rFonts w:ascii="Times New Roman" w:hAnsi="Times New Roman"/>
                <w:b/>
                <w:sz w:val="22"/>
                <w:szCs w:val="22"/>
              </w:rPr>
              <w:t>Раздел 4. «Инвентаризация дворовых и общественных территорий»</w:t>
            </w:r>
          </w:p>
        </w:tc>
      </w:tr>
      <w:tr w:rsidR="00BD1E36" w:rsidTr="00143482">
        <w:trPr>
          <w:trHeight w:val="209"/>
        </w:trPr>
        <w:tc>
          <w:tcPr>
            <w:tcW w:w="746"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4.1</w:t>
            </w:r>
          </w:p>
        </w:tc>
        <w:tc>
          <w:tcPr>
            <w:tcW w:w="2334"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«Актуализация Правил благоустройства территории города Туапсе в соответствии с федеральными требованиями»</w:t>
            </w: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всего</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rPr>
            </w:pPr>
            <w:r>
              <w:rPr>
                <w:rFonts w:ascii="Times New Roman" w:hAnsi="Times New Roman"/>
              </w:rPr>
              <w:t>Финансирование не требуется</w:t>
            </w:r>
          </w:p>
        </w:tc>
        <w:tc>
          <w:tcPr>
            <w:tcW w:w="1663" w:type="dxa"/>
            <w:vMerge w:val="restart"/>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rPr>
            </w:pPr>
            <w:r>
              <w:rPr>
                <w:rFonts w:ascii="Times New Roman" w:hAnsi="Times New Roman"/>
              </w:rPr>
              <w:t>Отдел ЖКХ</w:t>
            </w:r>
          </w:p>
          <w:p w:rsidR="00BD1E36" w:rsidRDefault="00BD1E36">
            <w:pPr>
              <w:spacing w:line="216" w:lineRule="auto"/>
              <w:rPr>
                <w:rFonts w:ascii="Times New Roman" w:hAnsi="Times New Roman"/>
              </w:rPr>
            </w:pPr>
          </w:p>
        </w:tc>
      </w:tr>
      <w:tr w:rsidR="00BD1E36" w:rsidTr="00143482">
        <w:trPr>
          <w:trHeight w:val="432"/>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местный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44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краевой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432"/>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федеральный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432"/>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внебюджетные источники</w:t>
            </w: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437"/>
        </w:trPr>
        <w:tc>
          <w:tcPr>
            <w:tcW w:w="15377" w:type="dxa"/>
            <w:gridSpan w:val="11"/>
            <w:tcBorders>
              <w:top w:val="single" w:sz="4" w:space="0" w:color="auto"/>
              <w:left w:val="single" w:sz="4" w:space="0" w:color="auto"/>
              <w:bottom w:val="single" w:sz="4" w:space="0" w:color="auto"/>
              <w:right w:val="single" w:sz="4" w:space="0" w:color="auto"/>
            </w:tcBorders>
          </w:tcPr>
          <w:p w:rsidR="00BD1E36" w:rsidRDefault="00BD1E36" w:rsidP="00143482">
            <w:pPr>
              <w:pStyle w:val="ConsPlusNormal"/>
              <w:ind w:firstLine="709"/>
              <w:jc w:val="center"/>
              <w:rPr>
                <w:rFonts w:ascii="Times New Roman" w:hAnsi="Times New Roman" w:cs="Arial"/>
                <w:b/>
                <w:szCs w:val="22"/>
                <w:lang w:eastAsia="ar-SA"/>
              </w:rPr>
            </w:pPr>
            <w:r>
              <w:rPr>
                <w:rFonts w:ascii="Times New Roman" w:hAnsi="Times New Roman"/>
                <w:b/>
                <w:szCs w:val="22"/>
                <w:lang w:eastAsia="en-US"/>
              </w:rPr>
              <w:t>Раздел 5. «</w:t>
            </w:r>
            <w:r>
              <w:rPr>
                <w:rFonts w:ascii="Times New Roman" w:hAnsi="Times New Roman" w:cs="Times New Roman"/>
                <w:b/>
                <w:szCs w:val="22"/>
                <w:lang w:eastAsia="en-US"/>
              </w:rPr>
              <w:t>Актуализация паспортов благоустройства дворовых, общественных территорий, индивидуальной жилой застройки (территорий в ведении юридических лиц и индивидуальных предпринимателей), оформленных в результате проводимой  инвентаризации»</w:t>
            </w:r>
          </w:p>
        </w:tc>
      </w:tr>
      <w:tr w:rsidR="00BD1E36" w:rsidTr="00143482">
        <w:trPr>
          <w:trHeight w:val="209"/>
        </w:trPr>
        <w:tc>
          <w:tcPr>
            <w:tcW w:w="746"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jc w:val="center"/>
              <w:rPr>
                <w:rFonts w:ascii="Times New Roman" w:hAnsi="Times New Roman"/>
                <w:sz w:val="22"/>
                <w:szCs w:val="22"/>
              </w:rPr>
            </w:pPr>
            <w:r>
              <w:rPr>
                <w:rFonts w:ascii="Times New Roman" w:hAnsi="Times New Roman"/>
                <w:sz w:val="22"/>
                <w:szCs w:val="22"/>
              </w:rPr>
              <w:t>5.1</w:t>
            </w:r>
          </w:p>
        </w:tc>
        <w:tc>
          <w:tcPr>
            <w:tcW w:w="2334"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cs="Times New Roman"/>
                <w:sz w:val="20"/>
                <w:szCs w:val="20"/>
              </w:rPr>
            </w:pPr>
            <w:r>
              <w:rPr>
                <w:rFonts w:ascii="Times New Roman" w:hAnsi="Times New Roman"/>
                <w:sz w:val="20"/>
                <w:szCs w:val="20"/>
              </w:rPr>
              <w:t xml:space="preserve">Инвентаризация дворовых и общественных территорий </w:t>
            </w:r>
            <w:r>
              <w:rPr>
                <w:rFonts w:ascii="Times New Roman" w:hAnsi="Times New Roman" w:cs="Times New Roman"/>
                <w:sz w:val="20"/>
                <w:szCs w:val="20"/>
              </w:rPr>
              <w:t>индивидуальной жилой застройки,</w:t>
            </w:r>
          </w:p>
          <w:p w:rsidR="00BD1E36" w:rsidRDefault="00BD1E36">
            <w:pPr>
              <w:spacing w:line="216" w:lineRule="auto"/>
              <w:rPr>
                <w:rFonts w:ascii="Times New Roman" w:hAnsi="Times New Roman"/>
                <w:sz w:val="20"/>
                <w:szCs w:val="20"/>
              </w:rPr>
            </w:pPr>
            <w:r>
              <w:rPr>
                <w:rFonts w:ascii="Times New Roman" w:hAnsi="Times New Roman" w:cs="Times New Roman"/>
                <w:sz w:val="20"/>
                <w:szCs w:val="20"/>
              </w:rPr>
              <w:t>территорий в ведении юридических лиц и индивидуальных предпринимателей</w:t>
            </w: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всего</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rPr>
            </w:pPr>
            <w:r>
              <w:rPr>
                <w:rFonts w:ascii="Times New Roman" w:hAnsi="Times New Roman"/>
              </w:rPr>
              <w:t>программа планшеты</w:t>
            </w:r>
          </w:p>
        </w:tc>
        <w:tc>
          <w:tcPr>
            <w:tcW w:w="1663"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rPr>
            </w:pPr>
            <w:r>
              <w:rPr>
                <w:rFonts w:ascii="Times New Roman" w:hAnsi="Times New Roman"/>
              </w:rPr>
              <w:t>Отдел ЖКХ</w:t>
            </w:r>
          </w:p>
        </w:tc>
      </w:tr>
      <w:tr w:rsidR="00BD1E36" w:rsidTr="00143482">
        <w:trPr>
          <w:trHeight w:val="222"/>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местный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247"/>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краевой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247"/>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федеральный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2"/>
                <w:szCs w:val="22"/>
              </w:rPr>
              <w:t>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222"/>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внебюджетные источники</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rPr>
            </w:pPr>
          </w:p>
        </w:tc>
      </w:tr>
      <w:tr w:rsidR="00BD1E36" w:rsidTr="00143482">
        <w:trPr>
          <w:trHeight w:val="247"/>
        </w:trPr>
        <w:tc>
          <w:tcPr>
            <w:tcW w:w="746" w:type="dxa"/>
            <w:vMerge w:val="restart"/>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2334" w:type="dxa"/>
            <w:vMerge w:val="restart"/>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2"/>
                <w:szCs w:val="22"/>
              </w:rPr>
            </w:pPr>
            <w:r>
              <w:rPr>
                <w:rFonts w:ascii="Times New Roman" w:hAnsi="Times New Roman"/>
                <w:b/>
                <w:sz w:val="22"/>
                <w:szCs w:val="22"/>
              </w:rPr>
              <w:t>Итого</w:t>
            </w: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всего</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28000,0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8000,0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5000,0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5000,0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5000,0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5000,0</w:t>
            </w:r>
          </w:p>
        </w:tc>
        <w:tc>
          <w:tcPr>
            <w:tcW w:w="1258"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663"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r>
      <w:tr w:rsidR="00BD1E36" w:rsidTr="00143482">
        <w:trPr>
          <w:trHeight w:val="271"/>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b/>
                <w:sz w:val="22"/>
                <w:szCs w:val="22"/>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местный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28000,0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8000,0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5000,0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5000,0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5000,0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5000,0</w:t>
            </w:r>
          </w:p>
        </w:tc>
        <w:tc>
          <w:tcPr>
            <w:tcW w:w="1258"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663"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r>
      <w:tr w:rsidR="00BD1E36" w:rsidTr="00143482">
        <w:trPr>
          <w:trHeight w:val="271"/>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b/>
                <w:sz w:val="22"/>
                <w:szCs w:val="22"/>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краевой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663"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r>
      <w:tr w:rsidR="00BD1E36" w:rsidTr="00143482">
        <w:trPr>
          <w:trHeight w:val="271"/>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b/>
                <w:sz w:val="22"/>
                <w:szCs w:val="22"/>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федеральный бюджет</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0"/>
                <w:szCs w:val="20"/>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39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9"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sz w:val="22"/>
                <w:szCs w:val="22"/>
              </w:rPr>
            </w:pPr>
            <w:r>
              <w:rPr>
                <w:rFonts w:ascii="Times New Roman" w:hAnsi="Times New Roman"/>
                <w:sz w:val="20"/>
                <w:szCs w:val="20"/>
              </w:rPr>
              <w:t>0,0</w:t>
            </w:r>
          </w:p>
        </w:tc>
        <w:tc>
          <w:tcPr>
            <w:tcW w:w="1258"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663"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r>
      <w:tr w:rsidR="00BD1E36" w:rsidTr="00143482">
        <w:trPr>
          <w:trHeight w:val="271"/>
        </w:trPr>
        <w:tc>
          <w:tcPr>
            <w:tcW w:w="746"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sz w:val="22"/>
                <w:szCs w:val="22"/>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BD1E36" w:rsidRDefault="00BD1E36">
            <w:pPr>
              <w:widowControl/>
              <w:suppressAutoHyphens w:val="0"/>
              <w:autoSpaceDE/>
              <w:rPr>
                <w:rFonts w:ascii="Times New Roman" w:hAnsi="Times New Roman"/>
                <w:b/>
                <w:sz w:val="22"/>
                <w:szCs w:val="22"/>
              </w:rPr>
            </w:pPr>
          </w:p>
        </w:tc>
        <w:tc>
          <w:tcPr>
            <w:tcW w:w="1540" w:type="dxa"/>
            <w:tcBorders>
              <w:top w:val="single" w:sz="4" w:space="0" w:color="auto"/>
              <w:left w:val="single" w:sz="4" w:space="0" w:color="auto"/>
              <w:bottom w:val="single" w:sz="4" w:space="0" w:color="auto"/>
              <w:right w:val="single" w:sz="4" w:space="0" w:color="auto"/>
            </w:tcBorders>
            <w:hideMark/>
          </w:tcPr>
          <w:p w:rsidR="00BD1E36" w:rsidRDefault="00BD1E36">
            <w:pPr>
              <w:spacing w:line="216" w:lineRule="auto"/>
              <w:rPr>
                <w:rFonts w:ascii="Times New Roman" w:hAnsi="Times New Roman"/>
                <w:b/>
                <w:sz w:val="20"/>
                <w:szCs w:val="20"/>
              </w:rPr>
            </w:pPr>
            <w:r>
              <w:rPr>
                <w:rFonts w:ascii="Times New Roman" w:hAnsi="Times New Roman"/>
                <w:b/>
                <w:sz w:val="20"/>
                <w:szCs w:val="20"/>
              </w:rPr>
              <w:t>внебюджетные источники</w:t>
            </w: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b/>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b/>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39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9"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258"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c>
          <w:tcPr>
            <w:tcW w:w="1663" w:type="dxa"/>
            <w:tcBorders>
              <w:top w:val="single" w:sz="4" w:space="0" w:color="auto"/>
              <w:left w:val="single" w:sz="4" w:space="0" w:color="auto"/>
              <w:bottom w:val="single" w:sz="4" w:space="0" w:color="auto"/>
              <w:right w:val="single" w:sz="4" w:space="0" w:color="auto"/>
            </w:tcBorders>
          </w:tcPr>
          <w:p w:rsidR="00BD1E36" w:rsidRDefault="00BD1E36">
            <w:pPr>
              <w:spacing w:line="216" w:lineRule="auto"/>
              <w:rPr>
                <w:rFonts w:ascii="Times New Roman" w:hAnsi="Times New Roman"/>
                <w:sz w:val="22"/>
                <w:szCs w:val="22"/>
              </w:rPr>
            </w:pPr>
          </w:p>
        </w:tc>
      </w:tr>
    </w:tbl>
    <w:p w:rsidR="00BD1E36" w:rsidRPr="00143482" w:rsidRDefault="00BD1E36" w:rsidP="00BD1E36">
      <w:pPr>
        <w:pStyle w:val="ConsPlusNormal"/>
        <w:jc w:val="both"/>
        <w:rPr>
          <w:rFonts w:ascii="Times New Roman" w:hAnsi="Times New Roman" w:cs="Times New Roman"/>
          <w:sz w:val="24"/>
          <w:szCs w:val="24"/>
        </w:rPr>
        <w:sectPr w:rsidR="00BD1E36" w:rsidRPr="00143482" w:rsidSect="00BD1E36">
          <w:type w:val="continuous"/>
          <w:pgSz w:w="16838" w:h="11905" w:orient="landscape"/>
          <w:pgMar w:top="1134" w:right="820" w:bottom="1134" w:left="1701" w:header="0" w:footer="0" w:gutter="0"/>
          <w:cols w:space="720"/>
          <w:docGrid w:linePitch="245"/>
        </w:sectPr>
      </w:pPr>
    </w:p>
    <w:p w:rsidR="00BD1E36" w:rsidRPr="008B31FF" w:rsidRDefault="00BD1E36" w:rsidP="00BD1E3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B31FF">
        <w:rPr>
          <w:rFonts w:ascii="Times New Roman" w:hAnsi="Times New Roman" w:cs="Times New Roman"/>
          <w:sz w:val="28"/>
          <w:szCs w:val="28"/>
        </w:rPr>
        <w:t>Приложение</w:t>
      </w:r>
      <w:r>
        <w:rPr>
          <w:rFonts w:ascii="Times New Roman" w:hAnsi="Times New Roman" w:cs="Times New Roman"/>
          <w:sz w:val="28"/>
          <w:szCs w:val="28"/>
        </w:rPr>
        <w:t xml:space="preserve"> № 5</w:t>
      </w:r>
    </w:p>
    <w:p w:rsidR="00BD1E36" w:rsidRDefault="00BD1E36" w:rsidP="00BD1E36">
      <w:pPr>
        <w:pStyle w:val="ConsPlusNormal"/>
        <w:ind w:left="4956" w:firstLine="708"/>
        <w:jc w:val="center"/>
        <w:rPr>
          <w:rFonts w:ascii="Times New Roman" w:hAnsi="Times New Roman" w:cs="Times New Roman"/>
          <w:sz w:val="28"/>
          <w:szCs w:val="28"/>
        </w:rPr>
      </w:pPr>
      <w:r w:rsidRPr="008B31FF">
        <w:rPr>
          <w:rFonts w:ascii="Times New Roman" w:hAnsi="Times New Roman" w:cs="Times New Roman"/>
          <w:sz w:val="28"/>
          <w:szCs w:val="28"/>
        </w:rPr>
        <w:t xml:space="preserve">к </w:t>
      </w:r>
      <w:r>
        <w:rPr>
          <w:rFonts w:ascii="Times New Roman" w:hAnsi="Times New Roman" w:cs="Times New Roman"/>
          <w:sz w:val="28"/>
          <w:szCs w:val="28"/>
        </w:rPr>
        <w:t>м</w:t>
      </w:r>
      <w:r w:rsidRPr="008B31FF">
        <w:rPr>
          <w:rFonts w:ascii="Times New Roman" w:hAnsi="Times New Roman" w:cs="Times New Roman"/>
          <w:sz w:val="28"/>
          <w:szCs w:val="28"/>
        </w:rPr>
        <w:t>униципальной программе</w:t>
      </w:r>
    </w:p>
    <w:p w:rsidR="00BD1E36" w:rsidRDefault="00BD1E36" w:rsidP="00BD1E36">
      <w:pPr>
        <w:pStyle w:val="ConsPlusTitle"/>
        <w:ind w:left="4956" w:firstLine="708"/>
        <w:contextualSpacing/>
        <w:jc w:val="center"/>
        <w:rPr>
          <w:rFonts w:ascii="Times New Roman" w:hAnsi="Times New Roman" w:cs="Times New Roman"/>
          <w:b w:val="0"/>
          <w:sz w:val="28"/>
          <w:szCs w:val="28"/>
        </w:rPr>
      </w:pPr>
      <w:r w:rsidRPr="009D333D">
        <w:rPr>
          <w:rFonts w:ascii="Times New Roman" w:hAnsi="Times New Roman" w:cs="Times New Roman"/>
          <w:b w:val="0"/>
          <w:sz w:val="28"/>
          <w:szCs w:val="28"/>
        </w:rPr>
        <w:t>«Формирование современной</w:t>
      </w:r>
    </w:p>
    <w:p w:rsidR="00BD1E36" w:rsidRDefault="00BD1E36" w:rsidP="00BD1E36">
      <w:pPr>
        <w:pStyle w:val="ConsPlusTitle"/>
        <w:ind w:left="4956" w:firstLine="708"/>
        <w:contextualSpacing/>
        <w:jc w:val="center"/>
        <w:rPr>
          <w:rFonts w:ascii="Times New Roman" w:hAnsi="Times New Roman" w:cs="Times New Roman"/>
          <w:b w:val="0"/>
          <w:sz w:val="28"/>
          <w:szCs w:val="28"/>
        </w:rPr>
      </w:pPr>
      <w:r w:rsidRPr="009D333D">
        <w:rPr>
          <w:rFonts w:ascii="Times New Roman" w:hAnsi="Times New Roman" w:cs="Times New Roman"/>
          <w:b w:val="0"/>
          <w:sz w:val="28"/>
          <w:szCs w:val="28"/>
        </w:rPr>
        <w:t>городской среды</w:t>
      </w:r>
    </w:p>
    <w:p w:rsidR="00BD1E36" w:rsidRPr="009D333D" w:rsidRDefault="00BD1E36" w:rsidP="00BD1E36">
      <w:pPr>
        <w:pStyle w:val="ConsPlusTitle"/>
        <w:ind w:left="4956" w:firstLine="708"/>
        <w:contextualSpacing/>
        <w:jc w:val="center"/>
        <w:rPr>
          <w:rFonts w:ascii="Times New Roman" w:hAnsi="Times New Roman" w:cs="Times New Roman"/>
          <w:b w:val="0"/>
          <w:sz w:val="28"/>
          <w:szCs w:val="28"/>
        </w:rPr>
      </w:pPr>
      <w:r w:rsidRPr="009D333D">
        <w:rPr>
          <w:rFonts w:ascii="Times New Roman" w:hAnsi="Times New Roman" w:cs="Times New Roman"/>
          <w:b w:val="0"/>
          <w:sz w:val="28"/>
          <w:szCs w:val="28"/>
        </w:rPr>
        <w:t>на 2018-2022 годы</w:t>
      </w:r>
    </w:p>
    <w:p w:rsidR="00BD1E36" w:rsidRPr="009D333D" w:rsidRDefault="00BD1E36" w:rsidP="00BD1E36">
      <w:pPr>
        <w:pStyle w:val="ConsPlusNormal"/>
        <w:ind w:left="5664"/>
        <w:jc w:val="center"/>
        <w:rPr>
          <w:rFonts w:ascii="Times New Roman" w:hAnsi="Times New Roman" w:cs="Times New Roman"/>
          <w:sz w:val="28"/>
          <w:szCs w:val="28"/>
        </w:rPr>
      </w:pPr>
      <w:r w:rsidRPr="009D333D">
        <w:rPr>
          <w:rFonts w:ascii="Times New Roman" w:hAnsi="Times New Roman" w:cs="Times New Roman"/>
          <w:sz w:val="28"/>
          <w:szCs w:val="28"/>
        </w:rPr>
        <w:t>на территории Туапсинского  городского поселения Туапсинского  района»</w:t>
      </w:r>
    </w:p>
    <w:p w:rsidR="00BD1E36" w:rsidRDefault="00BD1E36" w:rsidP="00BD1E36">
      <w:pPr>
        <w:jc w:val="center"/>
        <w:rPr>
          <w:rFonts w:ascii="Times New Roman" w:hAnsi="Times New Roman" w:cs="Times New Roman"/>
          <w:sz w:val="28"/>
          <w:szCs w:val="28"/>
        </w:rPr>
      </w:pPr>
    </w:p>
    <w:p w:rsidR="00BD1E36" w:rsidRPr="009F6BB4" w:rsidRDefault="00BD1E36" w:rsidP="00BD1E36">
      <w:pPr>
        <w:jc w:val="center"/>
        <w:rPr>
          <w:rFonts w:ascii="Times New Roman" w:hAnsi="Times New Roman" w:cs="Times New Roman"/>
          <w:b/>
          <w:sz w:val="28"/>
          <w:szCs w:val="28"/>
        </w:rPr>
      </w:pPr>
      <w:r>
        <w:rPr>
          <w:rFonts w:ascii="Times New Roman" w:hAnsi="Times New Roman" w:cs="Times New Roman"/>
          <w:b/>
          <w:sz w:val="28"/>
          <w:szCs w:val="28"/>
        </w:rPr>
        <w:t>Визуализированный м</w:t>
      </w:r>
      <w:r w:rsidRPr="009F6BB4">
        <w:rPr>
          <w:rFonts w:ascii="Times New Roman" w:hAnsi="Times New Roman" w:cs="Times New Roman"/>
          <w:b/>
          <w:sz w:val="28"/>
          <w:szCs w:val="28"/>
        </w:rPr>
        <w:t>инимальный перечень работ</w:t>
      </w:r>
    </w:p>
    <w:p w:rsidR="00BD1E36" w:rsidRPr="009F6BB4" w:rsidRDefault="00BD1E36" w:rsidP="00BD1E36">
      <w:pPr>
        <w:jc w:val="center"/>
        <w:rPr>
          <w:rFonts w:ascii="Times New Roman" w:hAnsi="Times New Roman" w:cs="Times New Roman"/>
          <w:b/>
          <w:sz w:val="28"/>
          <w:szCs w:val="28"/>
        </w:rPr>
      </w:pPr>
      <w:r w:rsidRPr="009F6BB4">
        <w:rPr>
          <w:rFonts w:ascii="Times New Roman" w:hAnsi="Times New Roman" w:cs="Times New Roman"/>
          <w:b/>
          <w:sz w:val="28"/>
          <w:szCs w:val="28"/>
        </w:rPr>
        <w:t>по благоустройству дворовых территорий</w:t>
      </w:r>
    </w:p>
    <w:p w:rsidR="00BD1E36" w:rsidRPr="008B31FF" w:rsidRDefault="00BD1E36" w:rsidP="00BD1E36">
      <w:pPr>
        <w:jc w:val="center"/>
        <w:rPr>
          <w:rFonts w:ascii="Times New Roman" w:hAnsi="Times New Roman" w:cs="Times New Roman"/>
          <w:sz w:val="28"/>
          <w:szCs w:val="28"/>
        </w:rPr>
      </w:pPr>
      <w:r w:rsidRPr="009F6BB4">
        <w:rPr>
          <w:rFonts w:ascii="Times New Roman" w:hAnsi="Times New Roman" w:cs="Times New Roman"/>
          <w:b/>
          <w:sz w:val="28"/>
          <w:szCs w:val="28"/>
        </w:rPr>
        <w:t>многоквартирных домов</w:t>
      </w:r>
    </w:p>
    <w:p w:rsidR="00BD1E36" w:rsidRPr="008B31FF" w:rsidRDefault="00BD1E36" w:rsidP="00BD1E36">
      <w:pPr>
        <w:jc w:val="center"/>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4"/>
        <w:gridCol w:w="5552"/>
      </w:tblGrid>
      <w:tr w:rsidR="00BD1E36" w:rsidRPr="008B31FF" w:rsidTr="00143482">
        <w:trPr>
          <w:trHeight w:val="346"/>
        </w:trPr>
        <w:tc>
          <w:tcPr>
            <w:tcW w:w="9606" w:type="dxa"/>
            <w:gridSpan w:val="2"/>
            <w:shd w:val="clear" w:color="auto" w:fill="auto"/>
          </w:tcPr>
          <w:p w:rsidR="00BD1E36" w:rsidRPr="008B31FF" w:rsidRDefault="00BD1E36" w:rsidP="00143482">
            <w:pPr>
              <w:ind w:left="108"/>
              <w:jc w:val="center"/>
              <w:rPr>
                <w:rFonts w:ascii="Times New Roman" w:hAnsi="Times New Roman" w:cs="Times New Roman"/>
                <w:b/>
                <w:sz w:val="28"/>
                <w:szCs w:val="28"/>
              </w:rPr>
            </w:pPr>
            <w:r w:rsidRPr="008B31FF">
              <w:rPr>
                <w:rFonts w:ascii="Times New Roman" w:hAnsi="Times New Roman" w:cs="Times New Roman"/>
                <w:b/>
                <w:sz w:val="28"/>
                <w:szCs w:val="28"/>
              </w:rPr>
              <w:t>Виды работ</w:t>
            </w:r>
          </w:p>
        </w:tc>
      </w:tr>
      <w:tr w:rsidR="00BD1E36" w:rsidRPr="008B31FF" w:rsidTr="00143482">
        <w:trPr>
          <w:trHeight w:val="408"/>
        </w:trPr>
        <w:tc>
          <w:tcPr>
            <w:tcW w:w="9606" w:type="dxa"/>
            <w:gridSpan w:val="2"/>
            <w:shd w:val="clear" w:color="auto" w:fill="auto"/>
          </w:tcPr>
          <w:p w:rsidR="00BD1E36" w:rsidRPr="008B31FF" w:rsidRDefault="00BD1E36" w:rsidP="00143482">
            <w:pPr>
              <w:pStyle w:val="a6"/>
              <w:numPr>
                <w:ilvl w:val="0"/>
                <w:numId w:val="19"/>
              </w:numPr>
              <w:rPr>
                <w:rFonts w:ascii="Times New Roman" w:hAnsi="Times New Roman" w:cs="Times New Roman"/>
                <w:b/>
                <w:sz w:val="28"/>
                <w:szCs w:val="28"/>
              </w:rPr>
            </w:pPr>
            <w:r w:rsidRPr="008B31FF">
              <w:rPr>
                <w:rFonts w:ascii="Times New Roman" w:hAnsi="Times New Roman" w:cs="Times New Roman"/>
                <w:b/>
                <w:sz w:val="28"/>
                <w:szCs w:val="28"/>
              </w:rPr>
              <w:t>Ремонт дворовых проездов</w:t>
            </w:r>
          </w:p>
        </w:tc>
      </w:tr>
      <w:tr w:rsidR="00BD1E36" w:rsidRPr="008B31FF" w:rsidTr="00143482">
        <w:trPr>
          <w:trHeight w:val="3673"/>
        </w:trPr>
        <w:tc>
          <w:tcPr>
            <w:tcW w:w="9606" w:type="dxa"/>
            <w:gridSpan w:val="2"/>
            <w:shd w:val="clear" w:color="auto" w:fill="auto"/>
          </w:tcPr>
          <w:p w:rsidR="00BD1E36" w:rsidRDefault="00BD1E36" w:rsidP="00143482">
            <w:pPr>
              <w:pStyle w:val="a6"/>
              <w:numPr>
                <w:ilvl w:val="0"/>
                <w:numId w:val="19"/>
              </w:numPr>
              <w:rPr>
                <w:rFonts w:ascii="Times New Roman" w:hAnsi="Times New Roman" w:cs="Times New Roman"/>
                <w:b/>
                <w:sz w:val="28"/>
                <w:szCs w:val="28"/>
              </w:rPr>
            </w:pPr>
            <w:r w:rsidRPr="008B31FF">
              <w:rPr>
                <w:rFonts w:ascii="Times New Roman" w:hAnsi="Times New Roman" w:cs="Times New Roman"/>
                <w:b/>
                <w:sz w:val="28"/>
                <w:szCs w:val="28"/>
              </w:rPr>
              <w:t>Обеспечение освещения дворовых территорий</w:t>
            </w:r>
          </w:p>
          <w:p w:rsidR="00BD1E36" w:rsidRPr="008B31FF" w:rsidRDefault="00BD1E36" w:rsidP="00143482">
            <w:pPr>
              <w:pStyle w:val="a6"/>
              <w:ind w:left="108"/>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46960" cy="2019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346960" cy="2019300"/>
                          </a:xfrm>
                          <a:prstGeom prst="rect">
                            <a:avLst/>
                          </a:prstGeom>
                          <a:noFill/>
                          <a:ln w="9525">
                            <a:noFill/>
                            <a:miter lim="800000"/>
                            <a:headEnd/>
                            <a:tailEnd/>
                          </a:ln>
                        </pic:spPr>
                      </pic:pic>
                    </a:graphicData>
                  </a:graphic>
                </wp:inline>
              </w:drawing>
            </w:r>
          </w:p>
        </w:tc>
      </w:tr>
      <w:tr w:rsidR="00BD1E36" w:rsidRPr="008B31FF" w:rsidTr="00143482">
        <w:tblPrEx>
          <w:tblLook w:val="04A0"/>
        </w:tblPrEx>
        <w:trPr>
          <w:trHeight w:val="318"/>
        </w:trPr>
        <w:tc>
          <w:tcPr>
            <w:tcW w:w="9606" w:type="dxa"/>
            <w:gridSpan w:val="2"/>
            <w:shd w:val="clear" w:color="auto" w:fill="auto"/>
          </w:tcPr>
          <w:p w:rsidR="00BD1E36" w:rsidRPr="008B31FF" w:rsidRDefault="00BD1E36" w:rsidP="00143482">
            <w:pPr>
              <w:pStyle w:val="a6"/>
              <w:numPr>
                <w:ilvl w:val="0"/>
                <w:numId w:val="19"/>
              </w:numPr>
              <w:jc w:val="both"/>
              <w:rPr>
                <w:rFonts w:ascii="Times New Roman" w:hAnsi="Times New Roman" w:cs="Times New Roman"/>
                <w:b/>
                <w:sz w:val="28"/>
                <w:szCs w:val="28"/>
              </w:rPr>
            </w:pPr>
            <w:r w:rsidRPr="008B31FF">
              <w:rPr>
                <w:rFonts w:ascii="Times New Roman" w:hAnsi="Times New Roman" w:cs="Times New Roman"/>
                <w:b/>
                <w:sz w:val="28"/>
                <w:szCs w:val="28"/>
              </w:rPr>
              <w:t xml:space="preserve">Установка скамеек </w:t>
            </w:r>
          </w:p>
        </w:tc>
      </w:tr>
      <w:tr w:rsidR="00BD1E36" w:rsidRPr="008B31FF" w:rsidTr="00143482">
        <w:tblPrEx>
          <w:tblLook w:val="04A0"/>
        </w:tblPrEx>
        <w:trPr>
          <w:trHeight w:val="2887"/>
        </w:trPr>
        <w:tc>
          <w:tcPr>
            <w:tcW w:w="4054" w:type="dxa"/>
            <w:shd w:val="clear" w:color="auto" w:fill="auto"/>
          </w:tcPr>
          <w:p w:rsidR="00BD1E36" w:rsidRPr="008B31FF" w:rsidRDefault="00BD1E36" w:rsidP="00143482">
            <w:pPr>
              <w:rPr>
                <w:sz w:val="28"/>
                <w:szCs w:val="28"/>
              </w:rPr>
            </w:pPr>
            <w:r>
              <w:rPr>
                <w:noProof/>
                <w:sz w:val="28"/>
                <w:szCs w:val="28"/>
                <w:lang w:eastAsia="ru-RU"/>
              </w:rPr>
              <w:drawing>
                <wp:inline distT="0" distB="0" distL="0" distR="0">
                  <wp:extent cx="2065020" cy="172212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2065020" cy="1722120"/>
                          </a:xfrm>
                          <a:prstGeom prst="rect">
                            <a:avLst/>
                          </a:prstGeom>
                          <a:noFill/>
                          <a:ln w="9525">
                            <a:noFill/>
                            <a:miter lim="800000"/>
                            <a:headEnd/>
                            <a:tailEnd/>
                          </a:ln>
                        </pic:spPr>
                      </pic:pic>
                    </a:graphicData>
                  </a:graphic>
                </wp:inline>
              </w:drawing>
            </w:r>
          </w:p>
        </w:tc>
        <w:tc>
          <w:tcPr>
            <w:tcW w:w="5552" w:type="dxa"/>
            <w:shd w:val="clear" w:color="auto" w:fill="auto"/>
          </w:tcPr>
          <w:p w:rsidR="00BD1E36" w:rsidRPr="008B31FF" w:rsidRDefault="00BD1E36" w:rsidP="00143482">
            <w:pPr>
              <w:shd w:val="clear" w:color="auto" w:fill="FFFFFF"/>
              <w:spacing w:before="100" w:beforeAutospacing="1" w:after="75"/>
              <w:ind w:left="720"/>
              <w:jc w:val="center"/>
              <w:rPr>
                <w:rFonts w:ascii="Times New Roman" w:hAnsi="Times New Roman" w:cs="Times New Roman"/>
                <w:b/>
                <w:color w:val="000000"/>
                <w:sz w:val="28"/>
                <w:szCs w:val="28"/>
                <w:lang w:eastAsia="ru-RU"/>
              </w:rPr>
            </w:pPr>
            <w:r w:rsidRPr="008B31FF">
              <w:rPr>
                <w:rFonts w:ascii="Times New Roman" w:hAnsi="Times New Roman" w:cs="Times New Roman"/>
                <w:b/>
                <w:color w:val="000000"/>
                <w:sz w:val="28"/>
                <w:szCs w:val="28"/>
                <w:lang w:eastAsia="ru-RU"/>
              </w:rPr>
              <w:t>Скамья без спинки</w:t>
            </w:r>
          </w:p>
          <w:tbl>
            <w:tblPr>
              <w:tblW w:w="5408" w:type="dxa"/>
              <w:tblInd w:w="199" w:type="dxa"/>
              <w:tblLayout w:type="fixed"/>
              <w:tblCellMar>
                <w:top w:w="15" w:type="dxa"/>
                <w:left w:w="15" w:type="dxa"/>
                <w:bottom w:w="15" w:type="dxa"/>
                <w:right w:w="15" w:type="dxa"/>
              </w:tblCellMar>
              <w:tblLook w:val="04A0"/>
            </w:tblPr>
            <w:tblGrid>
              <w:gridCol w:w="2268"/>
              <w:gridCol w:w="3140"/>
            </w:tblGrid>
            <w:tr w:rsidR="00BD1E36" w:rsidRPr="008B31FF" w:rsidTr="00143482">
              <w:tc>
                <w:tcPr>
                  <w:tcW w:w="2268" w:type="dxa"/>
                  <w:shd w:val="clear" w:color="auto" w:fill="auto"/>
                  <w:tcMar>
                    <w:top w:w="0" w:type="dxa"/>
                    <w:left w:w="0" w:type="dxa"/>
                    <w:bottom w:w="0" w:type="dxa"/>
                    <w:right w:w="0" w:type="dxa"/>
                  </w:tcMar>
                  <w:hideMark/>
                </w:tcPr>
                <w:p w:rsidR="00BD1E36" w:rsidRDefault="00BD1E36" w:rsidP="00143482">
                  <w:pPr>
                    <w:ind w:right="-142"/>
                    <w:rPr>
                      <w:rFonts w:ascii="Times New Roman" w:hAnsi="Times New Roman" w:cs="Times New Roman"/>
                      <w:b/>
                      <w:bCs/>
                      <w:color w:val="000000"/>
                      <w:sz w:val="28"/>
                      <w:szCs w:val="28"/>
                      <w:lang w:eastAsia="ru-RU"/>
                    </w:rPr>
                  </w:pPr>
                  <w:r w:rsidRPr="008B31FF">
                    <w:rPr>
                      <w:rFonts w:ascii="Times New Roman" w:hAnsi="Times New Roman" w:cs="Times New Roman"/>
                      <w:b/>
                      <w:bCs/>
                      <w:color w:val="000000"/>
                      <w:sz w:val="28"/>
                      <w:szCs w:val="28"/>
                      <w:lang w:eastAsia="ru-RU"/>
                    </w:rPr>
                    <w:t xml:space="preserve"> </w:t>
                  </w:r>
                </w:p>
                <w:p w:rsidR="00BD1E36" w:rsidRPr="008B31FF" w:rsidRDefault="00BD1E36" w:rsidP="00143482">
                  <w:pPr>
                    <w:ind w:right="-142"/>
                    <w:rPr>
                      <w:rFonts w:ascii="Times New Roman" w:hAnsi="Times New Roman" w:cs="Times New Roman"/>
                      <w:color w:val="000000"/>
                      <w:sz w:val="28"/>
                      <w:szCs w:val="28"/>
                      <w:lang w:eastAsia="ru-RU"/>
                    </w:rPr>
                  </w:pPr>
                  <w:r w:rsidRPr="008B31FF">
                    <w:rPr>
                      <w:rFonts w:ascii="Times New Roman" w:hAnsi="Times New Roman" w:cs="Times New Roman"/>
                      <w:bCs/>
                      <w:color w:val="000000"/>
                      <w:sz w:val="28"/>
                      <w:szCs w:val="28"/>
                      <w:lang w:eastAsia="ru-RU"/>
                    </w:rPr>
                    <w:t>Характеристики:</w:t>
                  </w:r>
                </w:p>
              </w:tc>
              <w:tc>
                <w:tcPr>
                  <w:tcW w:w="3140" w:type="dxa"/>
                  <w:shd w:val="clear" w:color="auto" w:fill="auto"/>
                  <w:tcMar>
                    <w:top w:w="0" w:type="dxa"/>
                    <w:left w:w="75" w:type="dxa"/>
                    <w:bottom w:w="0" w:type="dxa"/>
                    <w:right w:w="0" w:type="dxa"/>
                  </w:tcMar>
                  <w:vAlign w:val="center"/>
                  <w:hideMark/>
                </w:tcPr>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 xml:space="preserve"> Длина скамейки - 1,5 м;</w:t>
                  </w:r>
                </w:p>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 xml:space="preserve"> Ширина – 380 мм;</w:t>
                  </w:r>
                </w:p>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 xml:space="preserve">  Высота - 680 мм.</w:t>
                  </w:r>
                </w:p>
              </w:tc>
            </w:tr>
          </w:tbl>
          <w:p w:rsidR="00BD1E36" w:rsidRPr="008B31FF" w:rsidRDefault="00BD1E36" w:rsidP="00143482">
            <w:pPr>
              <w:rPr>
                <w:rFonts w:ascii="Times New Roman" w:hAnsi="Times New Roman" w:cs="Times New Roman"/>
                <w:color w:val="000000"/>
                <w:sz w:val="28"/>
                <w:szCs w:val="28"/>
              </w:rPr>
            </w:pPr>
          </w:p>
        </w:tc>
      </w:tr>
      <w:tr w:rsidR="00BD1E36" w:rsidRPr="008B31FF" w:rsidTr="00143482">
        <w:tblPrEx>
          <w:tblLook w:val="04A0"/>
        </w:tblPrEx>
        <w:trPr>
          <w:trHeight w:val="65"/>
        </w:trPr>
        <w:tc>
          <w:tcPr>
            <w:tcW w:w="4054" w:type="dxa"/>
            <w:shd w:val="clear" w:color="auto" w:fill="auto"/>
          </w:tcPr>
          <w:p w:rsidR="00BD1E36" w:rsidRPr="008B31FF" w:rsidRDefault="00BD1E36" w:rsidP="00143482">
            <w:pPr>
              <w:rPr>
                <w:sz w:val="28"/>
                <w:szCs w:val="28"/>
              </w:rPr>
            </w:pPr>
            <w:r>
              <w:rPr>
                <w:noProof/>
                <w:sz w:val="28"/>
                <w:szCs w:val="28"/>
                <w:lang w:eastAsia="ru-RU"/>
              </w:rPr>
              <w:drawing>
                <wp:inline distT="0" distB="0" distL="0" distR="0">
                  <wp:extent cx="1897380" cy="1630680"/>
                  <wp:effectExtent l="19050" t="0" r="762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1897380" cy="1630680"/>
                          </a:xfrm>
                          <a:prstGeom prst="rect">
                            <a:avLst/>
                          </a:prstGeom>
                          <a:noFill/>
                          <a:ln w="9525">
                            <a:noFill/>
                            <a:miter lim="800000"/>
                            <a:headEnd/>
                            <a:tailEnd/>
                          </a:ln>
                        </pic:spPr>
                      </pic:pic>
                    </a:graphicData>
                  </a:graphic>
                </wp:inline>
              </w:drawing>
            </w:r>
          </w:p>
        </w:tc>
        <w:tc>
          <w:tcPr>
            <w:tcW w:w="5552" w:type="dxa"/>
            <w:shd w:val="clear" w:color="auto" w:fill="auto"/>
          </w:tcPr>
          <w:p w:rsidR="00BD1E36" w:rsidRPr="008B31FF" w:rsidRDefault="00BD1E36" w:rsidP="00143482">
            <w:pPr>
              <w:jc w:val="center"/>
              <w:rPr>
                <w:rFonts w:ascii="Times New Roman" w:hAnsi="Times New Roman" w:cs="Times New Roman"/>
                <w:b/>
                <w:color w:val="000000"/>
                <w:sz w:val="28"/>
                <w:szCs w:val="28"/>
              </w:rPr>
            </w:pPr>
            <w:r w:rsidRPr="008B31FF">
              <w:rPr>
                <w:rFonts w:ascii="Times New Roman" w:hAnsi="Times New Roman" w:cs="Times New Roman"/>
                <w:b/>
                <w:color w:val="000000"/>
                <w:sz w:val="28"/>
                <w:szCs w:val="28"/>
              </w:rPr>
              <w:t>Скамья без спинки</w:t>
            </w:r>
          </w:p>
          <w:p w:rsidR="00BD1E36" w:rsidRPr="008B31FF" w:rsidRDefault="00BD1E36" w:rsidP="00143482">
            <w:pPr>
              <w:widowControl/>
              <w:shd w:val="clear" w:color="auto" w:fill="FFFFFF"/>
              <w:suppressAutoHyphens w:val="0"/>
              <w:autoSpaceDE/>
              <w:spacing w:before="100" w:beforeAutospacing="1" w:after="75"/>
              <w:ind w:left="341"/>
              <w:rPr>
                <w:rFonts w:ascii="Times New Roman" w:hAnsi="Times New Roman" w:cs="Times New Roman"/>
                <w:color w:val="000000"/>
                <w:sz w:val="28"/>
                <w:szCs w:val="28"/>
                <w:lang w:eastAsia="ru-RU"/>
              </w:rPr>
            </w:pPr>
          </w:p>
          <w:tbl>
            <w:tblPr>
              <w:tblW w:w="5408" w:type="dxa"/>
              <w:tblInd w:w="199" w:type="dxa"/>
              <w:tblLayout w:type="fixed"/>
              <w:tblCellMar>
                <w:top w:w="15" w:type="dxa"/>
                <w:left w:w="15" w:type="dxa"/>
                <w:bottom w:w="15" w:type="dxa"/>
                <w:right w:w="15" w:type="dxa"/>
              </w:tblCellMar>
              <w:tblLook w:val="04A0"/>
            </w:tblPr>
            <w:tblGrid>
              <w:gridCol w:w="2410"/>
              <w:gridCol w:w="2998"/>
            </w:tblGrid>
            <w:tr w:rsidR="00BD1E36" w:rsidRPr="008B31FF" w:rsidTr="00143482">
              <w:tc>
                <w:tcPr>
                  <w:tcW w:w="2410" w:type="dxa"/>
                  <w:shd w:val="clear" w:color="auto" w:fill="auto"/>
                  <w:tcMar>
                    <w:top w:w="0" w:type="dxa"/>
                    <w:left w:w="0" w:type="dxa"/>
                    <w:bottom w:w="0" w:type="dxa"/>
                    <w:right w:w="0" w:type="dxa"/>
                  </w:tcMar>
                  <w:hideMark/>
                </w:tcPr>
                <w:p w:rsidR="00BD1E36" w:rsidRPr="008B31FF" w:rsidRDefault="00BD1E36" w:rsidP="00143482">
                  <w:pPr>
                    <w:rPr>
                      <w:rFonts w:ascii="Times New Roman" w:hAnsi="Times New Roman" w:cs="Times New Roman"/>
                      <w:color w:val="000000"/>
                      <w:sz w:val="28"/>
                      <w:szCs w:val="28"/>
                      <w:lang w:eastAsia="ru-RU"/>
                    </w:rPr>
                  </w:pPr>
                  <w:r w:rsidRPr="008B31FF">
                    <w:rPr>
                      <w:rFonts w:ascii="Times New Roman" w:hAnsi="Times New Roman" w:cs="Times New Roman"/>
                      <w:bCs/>
                      <w:color w:val="000000"/>
                      <w:sz w:val="28"/>
                      <w:szCs w:val="28"/>
                      <w:lang w:eastAsia="ru-RU"/>
                    </w:rPr>
                    <w:t>Характеристики:</w:t>
                  </w:r>
                </w:p>
              </w:tc>
              <w:tc>
                <w:tcPr>
                  <w:tcW w:w="2998" w:type="dxa"/>
                  <w:shd w:val="clear" w:color="auto" w:fill="auto"/>
                  <w:tcMar>
                    <w:top w:w="0" w:type="dxa"/>
                    <w:left w:w="75" w:type="dxa"/>
                    <w:bottom w:w="0" w:type="dxa"/>
                    <w:right w:w="0" w:type="dxa"/>
                  </w:tcMar>
                  <w:vAlign w:val="center"/>
                  <w:hideMark/>
                </w:tcPr>
                <w:p w:rsidR="00BD1E36" w:rsidRPr="008B31FF" w:rsidRDefault="00BD1E36" w:rsidP="00143482">
                  <w:pPr>
                    <w:spacing w:after="150"/>
                    <w:ind w:left="350" w:hanging="3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Длина скамейки - 2,0 м;</w:t>
                  </w:r>
                </w:p>
                <w:p w:rsidR="00BD1E36" w:rsidRPr="008B31FF" w:rsidRDefault="00BD1E36" w:rsidP="00143482">
                  <w:pPr>
                    <w:spacing w:after="150"/>
                    <w:ind w:left="513" w:hanging="513"/>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Ширина - 385 мм;</w:t>
                  </w:r>
                </w:p>
                <w:p w:rsidR="00BD1E36" w:rsidRPr="008B31FF" w:rsidRDefault="00BD1E36" w:rsidP="00143482">
                  <w:pPr>
                    <w:spacing w:after="150"/>
                    <w:ind w:left="513" w:hanging="513"/>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Высота - 660  мм.</w:t>
                  </w:r>
                </w:p>
              </w:tc>
            </w:tr>
            <w:tr w:rsidR="00BD1E36" w:rsidRPr="008B31FF" w:rsidTr="00143482">
              <w:tc>
                <w:tcPr>
                  <w:tcW w:w="2410" w:type="dxa"/>
                  <w:shd w:val="clear" w:color="auto" w:fill="auto"/>
                  <w:tcMar>
                    <w:top w:w="0" w:type="dxa"/>
                    <w:left w:w="0" w:type="dxa"/>
                    <w:bottom w:w="0" w:type="dxa"/>
                    <w:right w:w="0" w:type="dxa"/>
                  </w:tcMar>
                </w:tcPr>
                <w:p w:rsidR="00BD1E36" w:rsidRPr="008B31FF" w:rsidRDefault="00BD1E36" w:rsidP="00143482">
                  <w:pPr>
                    <w:jc w:val="center"/>
                    <w:rPr>
                      <w:rFonts w:ascii="Times New Roman" w:hAnsi="Times New Roman" w:cs="Times New Roman"/>
                      <w:b/>
                      <w:bCs/>
                      <w:color w:val="000000"/>
                      <w:sz w:val="28"/>
                      <w:szCs w:val="28"/>
                      <w:lang w:eastAsia="ru-RU"/>
                    </w:rPr>
                  </w:pPr>
                </w:p>
              </w:tc>
              <w:tc>
                <w:tcPr>
                  <w:tcW w:w="2998" w:type="dxa"/>
                  <w:shd w:val="clear" w:color="auto" w:fill="auto"/>
                  <w:tcMar>
                    <w:top w:w="0" w:type="dxa"/>
                    <w:left w:w="75" w:type="dxa"/>
                    <w:bottom w:w="0" w:type="dxa"/>
                    <w:right w:w="0" w:type="dxa"/>
                  </w:tcMar>
                  <w:vAlign w:val="center"/>
                </w:tcPr>
                <w:p w:rsidR="00BD1E36" w:rsidRPr="008B31FF" w:rsidRDefault="00BD1E36" w:rsidP="00143482">
                  <w:pPr>
                    <w:spacing w:after="150"/>
                    <w:jc w:val="center"/>
                    <w:rPr>
                      <w:rFonts w:ascii="Times New Roman" w:hAnsi="Times New Roman" w:cs="Times New Roman"/>
                      <w:color w:val="000000"/>
                      <w:sz w:val="28"/>
                      <w:szCs w:val="28"/>
                      <w:lang w:eastAsia="ru-RU"/>
                    </w:rPr>
                  </w:pPr>
                </w:p>
              </w:tc>
            </w:tr>
          </w:tbl>
          <w:p w:rsidR="00BD1E36" w:rsidRPr="008B31FF" w:rsidRDefault="00BD1E36" w:rsidP="00143482">
            <w:pPr>
              <w:rPr>
                <w:rFonts w:ascii="Times New Roman" w:hAnsi="Times New Roman" w:cs="Times New Roman"/>
                <w:color w:val="000000"/>
                <w:sz w:val="28"/>
                <w:szCs w:val="28"/>
              </w:rPr>
            </w:pPr>
          </w:p>
        </w:tc>
      </w:tr>
      <w:tr w:rsidR="00BD1E36" w:rsidRPr="008B31FF" w:rsidTr="00143482">
        <w:tblPrEx>
          <w:tblLook w:val="04A0"/>
        </w:tblPrEx>
        <w:trPr>
          <w:trHeight w:val="350"/>
        </w:trPr>
        <w:tc>
          <w:tcPr>
            <w:tcW w:w="9606" w:type="dxa"/>
            <w:gridSpan w:val="2"/>
            <w:shd w:val="clear" w:color="auto" w:fill="auto"/>
          </w:tcPr>
          <w:p w:rsidR="00BD1E36" w:rsidRPr="008B31FF" w:rsidRDefault="00BD1E36" w:rsidP="00143482">
            <w:pPr>
              <w:pStyle w:val="a6"/>
              <w:numPr>
                <w:ilvl w:val="0"/>
                <w:numId w:val="19"/>
              </w:numPr>
              <w:spacing w:after="200" w:line="276" w:lineRule="auto"/>
              <w:jc w:val="both"/>
              <w:rPr>
                <w:rFonts w:ascii="Times New Roman" w:hAnsi="Times New Roman" w:cs="Times New Roman"/>
                <w:b/>
                <w:sz w:val="28"/>
                <w:szCs w:val="28"/>
              </w:rPr>
            </w:pPr>
            <w:r w:rsidRPr="008B31FF">
              <w:rPr>
                <w:rFonts w:ascii="Times New Roman" w:hAnsi="Times New Roman" w:cs="Times New Roman"/>
                <w:b/>
                <w:sz w:val="28"/>
                <w:szCs w:val="28"/>
              </w:rPr>
              <w:lastRenderedPageBreak/>
              <w:t>Установка урн</w:t>
            </w:r>
          </w:p>
        </w:tc>
      </w:tr>
      <w:tr w:rsidR="00BD1E36" w:rsidRPr="008B31FF" w:rsidTr="00143482">
        <w:tblPrEx>
          <w:tblLook w:val="04A0"/>
        </w:tblPrEx>
        <w:trPr>
          <w:trHeight w:val="2923"/>
        </w:trPr>
        <w:tc>
          <w:tcPr>
            <w:tcW w:w="4054" w:type="dxa"/>
            <w:shd w:val="clear" w:color="auto" w:fill="auto"/>
          </w:tcPr>
          <w:p w:rsidR="00BD1E36" w:rsidRPr="008B31FF" w:rsidRDefault="00BD1E36" w:rsidP="00143482">
            <w:pPr>
              <w:ind w:left="1276" w:hanging="709"/>
              <w:rPr>
                <w:noProof/>
                <w:sz w:val="28"/>
                <w:szCs w:val="28"/>
                <w:lang w:eastAsia="ru-RU"/>
              </w:rPr>
            </w:pPr>
            <w:r>
              <w:rPr>
                <w:noProof/>
                <w:sz w:val="28"/>
                <w:szCs w:val="28"/>
                <w:lang w:eastAsia="ru-RU"/>
              </w:rPr>
              <w:drawing>
                <wp:inline distT="0" distB="0" distL="0" distR="0">
                  <wp:extent cx="1531620" cy="153162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1531620" cy="1531620"/>
                          </a:xfrm>
                          <a:prstGeom prst="rect">
                            <a:avLst/>
                          </a:prstGeom>
                          <a:noFill/>
                          <a:ln w="9525">
                            <a:noFill/>
                            <a:miter lim="800000"/>
                            <a:headEnd/>
                            <a:tailEnd/>
                          </a:ln>
                        </pic:spPr>
                      </pic:pic>
                    </a:graphicData>
                  </a:graphic>
                </wp:inline>
              </w:drawing>
            </w:r>
          </w:p>
        </w:tc>
        <w:tc>
          <w:tcPr>
            <w:tcW w:w="5552" w:type="dxa"/>
            <w:shd w:val="clear" w:color="auto" w:fill="auto"/>
          </w:tcPr>
          <w:p w:rsidR="00BD1E36" w:rsidRPr="008B31FF" w:rsidRDefault="00BD1E36" w:rsidP="00143482">
            <w:pPr>
              <w:widowControl/>
              <w:numPr>
                <w:ilvl w:val="0"/>
                <w:numId w:val="4"/>
              </w:numPr>
              <w:shd w:val="clear" w:color="auto" w:fill="FFFFFF"/>
              <w:suppressAutoHyphens w:val="0"/>
              <w:autoSpaceDE/>
              <w:spacing w:before="100" w:beforeAutospacing="1" w:after="75"/>
              <w:jc w:val="center"/>
              <w:rPr>
                <w:rFonts w:ascii="Times New Roman" w:hAnsi="Times New Roman" w:cs="Times New Roman"/>
                <w:b/>
                <w:color w:val="000000"/>
                <w:sz w:val="28"/>
                <w:szCs w:val="28"/>
                <w:lang w:eastAsia="ru-RU"/>
              </w:rPr>
            </w:pPr>
            <w:r w:rsidRPr="008B31FF">
              <w:rPr>
                <w:rFonts w:ascii="Times New Roman" w:hAnsi="Times New Roman" w:cs="Times New Roman"/>
                <w:b/>
                <w:bCs/>
                <w:color w:val="000000"/>
                <w:sz w:val="28"/>
                <w:szCs w:val="28"/>
                <w:lang w:eastAsia="ru-RU"/>
              </w:rPr>
              <w:t xml:space="preserve">Урна металлическая </w:t>
            </w:r>
          </w:p>
          <w:p w:rsidR="00BD1E36" w:rsidRPr="008B31FF" w:rsidRDefault="00BD1E36" w:rsidP="00143482">
            <w:pPr>
              <w:widowControl/>
              <w:numPr>
                <w:ilvl w:val="0"/>
                <w:numId w:val="4"/>
              </w:numPr>
              <w:shd w:val="clear" w:color="auto" w:fill="FFFFFF"/>
              <w:suppressAutoHyphens w:val="0"/>
              <w:autoSpaceDE/>
              <w:spacing w:before="100" w:beforeAutospacing="1" w:after="75"/>
              <w:jc w:val="center"/>
              <w:rPr>
                <w:rFonts w:ascii="Times New Roman" w:hAnsi="Times New Roman" w:cs="Times New Roman"/>
                <w:b/>
                <w:color w:val="000000"/>
                <w:sz w:val="28"/>
                <w:szCs w:val="28"/>
                <w:lang w:eastAsia="ru-RU"/>
              </w:rPr>
            </w:pPr>
            <w:r w:rsidRPr="008B31FF">
              <w:rPr>
                <w:rFonts w:ascii="Times New Roman" w:hAnsi="Times New Roman" w:cs="Times New Roman"/>
                <w:b/>
                <w:bCs/>
                <w:color w:val="000000"/>
                <w:sz w:val="28"/>
                <w:szCs w:val="28"/>
                <w:lang w:eastAsia="ru-RU"/>
              </w:rPr>
              <w:t>«Деревянный декор»</w:t>
            </w:r>
          </w:p>
          <w:p w:rsidR="00BD1E36" w:rsidRPr="008B31FF" w:rsidRDefault="00BD1E36" w:rsidP="00143482">
            <w:pPr>
              <w:widowControl/>
              <w:shd w:val="clear" w:color="auto" w:fill="FFFFFF"/>
              <w:suppressAutoHyphens w:val="0"/>
              <w:autoSpaceDE/>
              <w:spacing w:before="100" w:beforeAutospacing="1" w:after="75"/>
              <w:ind w:left="720"/>
              <w:rPr>
                <w:rFonts w:ascii="Times New Roman" w:hAnsi="Times New Roman" w:cs="Times New Roman"/>
                <w:color w:val="000000"/>
                <w:sz w:val="28"/>
                <w:szCs w:val="28"/>
                <w:lang w:eastAsia="ru-RU"/>
              </w:rPr>
            </w:pPr>
          </w:p>
          <w:tbl>
            <w:tblPr>
              <w:tblW w:w="5103" w:type="dxa"/>
              <w:tblInd w:w="341" w:type="dxa"/>
              <w:tblLayout w:type="fixed"/>
              <w:tblCellMar>
                <w:top w:w="15" w:type="dxa"/>
                <w:left w:w="15" w:type="dxa"/>
                <w:bottom w:w="15" w:type="dxa"/>
                <w:right w:w="15" w:type="dxa"/>
              </w:tblCellMar>
              <w:tblLook w:val="04A0"/>
            </w:tblPr>
            <w:tblGrid>
              <w:gridCol w:w="2126"/>
              <w:gridCol w:w="2977"/>
            </w:tblGrid>
            <w:tr w:rsidR="00BD1E36" w:rsidRPr="008B31FF" w:rsidTr="00143482">
              <w:tc>
                <w:tcPr>
                  <w:tcW w:w="2126" w:type="dxa"/>
                  <w:shd w:val="clear" w:color="auto" w:fill="auto"/>
                  <w:tcMar>
                    <w:top w:w="0" w:type="dxa"/>
                    <w:left w:w="0" w:type="dxa"/>
                    <w:bottom w:w="0" w:type="dxa"/>
                    <w:right w:w="0" w:type="dxa"/>
                  </w:tcMar>
                  <w:hideMark/>
                </w:tcPr>
                <w:p w:rsidR="00BD1E36" w:rsidRPr="008B31FF" w:rsidRDefault="00BD1E36" w:rsidP="00143482">
                  <w:pPr>
                    <w:jc w:val="center"/>
                    <w:rPr>
                      <w:rFonts w:ascii="Times New Roman" w:hAnsi="Times New Roman" w:cs="Times New Roman"/>
                      <w:color w:val="000000"/>
                      <w:sz w:val="28"/>
                      <w:szCs w:val="28"/>
                      <w:lang w:eastAsia="ru-RU"/>
                    </w:rPr>
                  </w:pPr>
                  <w:r w:rsidRPr="008B31FF">
                    <w:rPr>
                      <w:rFonts w:ascii="Times New Roman" w:hAnsi="Times New Roman" w:cs="Times New Roman"/>
                      <w:bCs/>
                      <w:color w:val="000000"/>
                      <w:sz w:val="28"/>
                      <w:szCs w:val="28"/>
                      <w:lang w:eastAsia="ru-RU"/>
                    </w:rPr>
                    <w:t>Характеристики:</w:t>
                  </w:r>
                </w:p>
              </w:tc>
              <w:tc>
                <w:tcPr>
                  <w:tcW w:w="2977" w:type="dxa"/>
                  <w:shd w:val="clear" w:color="auto" w:fill="auto"/>
                  <w:tcMar>
                    <w:top w:w="0" w:type="dxa"/>
                    <w:left w:w="75" w:type="dxa"/>
                    <w:bottom w:w="0" w:type="dxa"/>
                    <w:right w:w="0" w:type="dxa"/>
                  </w:tcMar>
                  <w:vAlign w:val="center"/>
                  <w:hideMark/>
                </w:tcPr>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Высота - 665мм;</w:t>
                  </w:r>
                </w:p>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Ширина - 420 мм;</w:t>
                  </w:r>
                </w:p>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Объем: 10 л</w:t>
                  </w:r>
                </w:p>
              </w:tc>
            </w:tr>
          </w:tbl>
          <w:p w:rsidR="00BD1E36" w:rsidRPr="008B31FF" w:rsidRDefault="00BD1E36" w:rsidP="00143482">
            <w:pPr>
              <w:shd w:val="clear" w:color="auto" w:fill="FFFFFF"/>
              <w:spacing w:before="100" w:beforeAutospacing="1" w:after="75"/>
              <w:jc w:val="center"/>
              <w:rPr>
                <w:rFonts w:ascii="Times New Roman" w:hAnsi="Times New Roman" w:cs="Times New Roman"/>
                <w:b/>
                <w:color w:val="000000"/>
                <w:sz w:val="28"/>
                <w:szCs w:val="28"/>
                <w:lang w:eastAsia="ru-RU"/>
              </w:rPr>
            </w:pPr>
          </w:p>
        </w:tc>
      </w:tr>
      <w:tr w:rsidR="00BD1E36" w:rsidRPr="008B31FF" w:rsidTr="00143482">
        <w:tblPrEx>
          <w:tblLook w:val="04A0"/>
        </w:tblPrEx>
        <w:trPr>
          <w:trHeight w:val="2923"/>
        </w:trPr>
        <w:tc>
          <w:tcPr>
            <w:tcW w:w="4054" w:type="dxa"/>
            <w:shd w:val="clear" w:color="auto" w:fill="auto"/>
          </w:tcPr>
          <w:p w:rsidR="00BD1E36" w:rsidRPr="008B31FF" w:rsidRDefault="00BD1E36" w:rsidP="00143482">
            <w:pPr>
              <w:ind w:left="426" w:firstLine="141"/>
              <w:rPr>
                <w:noProof/>
                <w:sz w:val="28"/>
                <w:szCs w:val="28"/>
                <w:lang w:eastAsia="ru-RU"/>
              </w:rPr>
            </w:pPr>
            <w:r>
              <w:rPr>
                <w:noProof/>
                <w:sz w:val="28"/>
                <w:szCs w:val="28"/>
                <w:lang w:eastAsia="ru-RU"/>
              </w:rPr>
              <w:drawing>
                <wp:inline distT="0" distB="0" distL="0" distR="0">
                  <wp:extent cx="1600200" cy="16002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c>
          <w:tcPr>
            <w:tcW w:w="5552" w:type="dxa"/>
            <w:shd w:val="clear" w:color="auto" w:fill="auto"/>
          </w:tcPr>
          <w:p w:rsidR="00BD1E36" w:rsidRPr="008B31FF" w:rsidRDefault="00BD1E36" w:rsidP="00143482">
            <w:pPr>
              <w:shd w:val="clear" w:color="auto" w:fill="FFFFFF"/>
              <w:spacing w:before="100" w:beforeAutospacing="1" w:after="100" w:afterAutospacing="1"/>
              <w:ind w:left="360"/>
              <w:jc w:val="center"/>
              <w:rPr>
                <w:rFonts w:ascii="Times New Roman" w:hAnsi="Times New Roman" w:cs="Times New Roman"/>
                <w:b/>
                <w:color w:val="000000"/>
                <w:sz w:val="28"/>
                <w:szCs w:val="28"/>
                <w:lang w:eastAsia="ru-RU"/>
              </w:rPr>
            </w:pPr>
            <w:r w:rsidRPr="008B31FF">
              <w:rPr>
                <w:rFonts w:ascii="Times New Roman" w:hAnsi="Times New Roman" w:cs="Times New Roman"/>
                <w:b/>
                <w:color w:val="000000"/>
                <w:sz w:val="28"/>
                <w:szCs w:val="28"/>
                <w:lang w:eastAsia="ru-RU"/>
              </w:rPr>
              <w:t xml:space="preserve">Урна для мусора </w:t>
            </w:r>
          </w:p>
          <w:tbl>
            <w:tblPr>
              <w:tblW w:w="5244" w:type="dxa"/>
              <w:tblInd w:w="341" w:type="dxa"/>
              <w:tblLayout w:type="fixed"/>
              <w:tblCellMar>
                <w:top w:w="15" w:type="dxa"/>
                <w:left w:w="15" w:type="dxa"/>
                <w:bottom w:w="15" w:type="dxa"/>
                <w:right w:w="15" w:type="dxa"/>
              </w:tblCellMar>
              <w:tblLook w:val="04A0"/>
            </w:tblPr>
            <w:tblGrid>
              <w:gridCol w:w="2551"/>
              <w:gridCol w:w="2693"/>
            </w:tblGrid>
            <w:tr w:rsidR="00BD1E36" w:rsidRPr="008B31FF" w:rsidTr="00143482">
              <w:tc>
                <w:tcPr>
                  <w:tcW w:w="2551" w:type="dxa"/>
                  <w:shd w:val="clear" w:color="auto" w:fill="auto"/>
                  <w:tcMar>
                    <w:top w:w="0" w:type="dxa"/>
                    <w:left w:w="0" w:type="dxa"/>
                    <w:bottom w:w="0" w:type="dxa"/>
                    <w:right w:w="0" w:type="dxa"/>
                  </w:tcMar>
                  <w:hideMark/>
                </w:tcPr>
                <w:p w:rsidR="00BD1E36" w:rsidRPr="008B31FF" w:rsidRDefault="00BD1E36" w:rsidP="00143482">
                  <w:pPr>
                    <w:jc w:val="center"/>
                    <w:rPr>
                      <w:rFonts w:ascii="Times New Roman" w:hAnsi="Times New Roman" w:cs="Times New Roman"/>
                      <w:color w:val="000000"/>
                      <w:sz w:val="28"/>
                      <w:szCs w:val="28"/>
                      <w:lang w:eastAsia="ru-RU"/>
                    </w:rPr>
                  </w:pPr>
                  <w:r w:rsidRPr="008B31FF">
                    <w:rPr>
                      <w:rFonts w:ascii="Times New Roman" w:hAnsi="Times New Roman" w:cs="Times New Roman"/>
                      <w:bCs/>
                      <w:color w:val="000000"/>
                      <w:sz w:val="28"/>
                      <w:szCs w:val="28"/>
                      <w:lang w:eastAsia="ru-RU"/>
                    </w:rPr>
                    <w:t>Характеристики:</w:t>
                  </w:r>
                </w:p>
              </w:tc>
              <w:tc>
                <w:tcPr>
                  <w:tcW w:w="2693" w:type="dxa"/>
                  <w:shd w:val="clear" w:color="auto" w:fill="auto"/>
                  <w:tcMar>
                    <w:top w:w="0" w:type="dxa"/>
                    <w:left w:w="75" w:type="dxa"/>
                    <w:bottom w:w="0" w:type="dxa"/>
                    <w:right w:w="0" w:type="dxa"/>
                  </w:tcMar>
                  <w:vAlign w:val="center"/>
                  <w:hideMark/>
                </w:tcPr>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 xml:space="preserve">Высота - 540 </w:t>
                  </w:r>
                  <w:r>
                    <w:rPr>
                      <w:rFonts w:ascii="Times New Roman" w:hAnsi="Times New Roman" w:cs="Times New Roman"/>
                      <w:color w:val="000000"/>
                      <w:sz w:val="28"/>
                      <w:szCs w:val="28"/>
                      <w:lang w:eastAsia="ru-RU"/>
                    </w:rPr>
                    <w:t>м</w:t>
                  </w:r>
                  <w:r w:rsidRPr="008B31FF">
                    <w:rPr>
                      <w:rFonts w:ascii="Times New Roman" w:hAnsi="Times New Roman" w:cs="Times New Roman"/>
                      <w:color w:val="000000"/>
                      <w:sz w:val="28"/>
                      <w:szCs w:val="28"/>
                      <w:lang w:eastAsia="ru-RU"/>
                    </w:rPr>
                    <w:t>м</w:t>
                  </w:r>
                </w:p>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Ширина – 400 мм</w:t>
                  </w:r>
                </w:p>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Объем: 20 л</w:t>
                  </w:r>
                </w:p>
              </w:tc>
            </w:tr>
          </w:tbl>
          <w:p w:rsidR="00BD1E36" w:rsidRPr="008B31FF" w:rsidRDefault="00BD1E36" w:rsidP="00143482">
            <w:pPr>
              <w:shd w:val="clear" w:color="auto" w:fill="FFFFFF"/>
              <w:spacing w:before="100" w:beforeAutospacing="1" w:after="100" w:afterAutospacing="1"/>
              <w:ind w:left="360"/>
              <w:jc w:val="center"/>
              <w:rPr>
                <w:rFonts w:ascii="Times New Roman" w:hAnsi="Times New Roman" w:cs="Times New Roman"/>
                <w:b/>
                <w:color w:val="000000"/>
                <w:sz w:val="28"/>
                <w:szCs w:val="28"/>
                <w:lang w:eastAsia="ru-RU"/>
              </w:rPr>
            </w:pPr>
          </w:p>
        </w:tc>
      </w:tr>
      <w:tr w:rsidR="00BD1E36" w:rsidRPr="008B31FF" w:rsidTr="00143482">
        <w:tblPrEx>
          <w:tblLook w:val="04A0"/>
        </w:tblPrEx>
        <w:trPr>
          <w:trHeight w:val="2923"/>
        </w:trPr>
        <w:tc>
          <w:tcPr>
            <w:tcW w:w="4054" w:type="dxa"/>
            <w:shd w:val="clear" w:color="auto" w:fill="auto"/>
          </w:tcPr>
          <w:p w:rsidR="00BD1E36" w:rsidRPr="008B31FF" w:rsidRDefault="00BD1E36" w:rsidP="00143482">
            <w:pPr>
              <w:ind w:firstLine="567"/>
              <w:rPr>
                <w:noProof/>
                <w:sz w:val="28"/>
                <w:szCs w:val="28"/>
                <w:lang w:eastAsia="ru-RU"/>
              </w:rPr>
            </w:pPr>
            <w:r>
              <w:rPr>
                <w:noProof/>
                <w:sz w:val="28"/>
                <w:szCs w:val="28"/>
                <w:lang w:eastAsia="ru-RU"/>
              </w:rPr>
              <w:drawing>
                <wp:inline distT="0" distB="0" distL="0" distR="0">
                  <wp:extent cx="1600200" cy="1600200"/>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c>
          <w:tcPr>
            <w:tcW w:w="5552" w:type="dxa"/>
            <w:shd w:val="clear" w:color="auto" w:fill="auto"/>
          </w:tcPr>
          <w:p w:rsidR="00BD1E36" w:rsidRPr="008B31FF" w:rsidRDefault="00BD1E36" w:rsidP="00143482">
            <w:pPr>
              <w:shd w:val="clear" w:color="auto" w:fill="FFFFFF"/>
              <w:spacing w:before="100" w:beforeAutospacing="1" w:after="75"/>
              <w:ind w:left="720"/>
              <w:jc w:val="center"/>
              <w:rPr>
                <w:rFonts w:ascii="Times New Roman" w:hAnsi="Times New Roman" w:cs="Times New Roman"/>
                <w:b/>
                <w:color w:val="000000"/>
                <w:sz w:val="28"/>
                <w:szCs w:val="28"/>
                <w:lang w:eastAsia="ru-RU"/>
              </w:rPr>
            </w:pPr>
            <w:r w:rsidRPr="008B31FF">
              <w:rPr>
                <w:rFonts w:ascii="Times New Roman" w:hAnsi="Times New Roman" w:cs="Times New Roman"/>
                <w:b/>
                <w:color w:val="000000"/>
                <w:sz w:val="28"/>
                <w:szCs w:val="28"/>
                <w:lang w:eastAsia="ru-RU"/>
              </w:rPr>
              <w:t xml:space="preserve">Урна уличная </w:t>
            </w:r>
          </w:p>
          <w:tbl>
            <w:tblPr>
              <w:tblW w:w="0" w:type="auto"/>
              <w:tblInd w:w="482" w:type="dxa"/>
              <w:tblLayout w:type="fixed"/>
              <w:tblCellMar>
                <w:top w:w="15" w:type="dxa"/>
                <w:left w:w="15" w:type="dxa"/>
                <w:bottom w:w="15" w:type="dxa"/>
                <w:right w:w="15" w:type="dxa"/>
              </w:tblCellMar>
              <w:tblLook w:val="04A0"/>
            </w:tblPr>
            <w:tblGrid>
              <w:gridCol w:w="2127"/>
              <w:gridCol w:w="2268"/>
            </w:tblGrid>
            <w:tr w:rsidR="00BD1E36" w:rsidRPr="008B31FF" w:rsidTr="00143482">
              <w:tc>
                <w:tcPr>
                  <w:tcW w:w="2127" w:type="dxa"/>
                  <w:shd w:val="clear" w:color="auto" w:fill="auto"/>
                  <w:tcMar>
                    <w:top w:w="0" w:type="dxa"/>
                    <w:left w:w="0" w:type="dxa"/>
                    <w:bottom w:w="0" w:type="dxa"/>
                    <w:right w:w="0" w:type="dxa"/>
                  </w:tcMar>
                  <w:hideMark/>
                </w:tcPr>
                <w:p w:rsidR="00BD1E36" w:rsidRPr="008B31FF" w:rsidRDefault="00BD1E36" w:rsidP="00143482">
                  <w:pPr>
                    <w:jc w:val="center"/>
                    <w:rPr>
                      <w:rFonts w:ascii="Times New Roman" w:hAnsi="Times New Roman" w:cs="Times New Roman"/>
                      <w:color w:val="000000"/>
                      <w:sz w:val="28"/>
                      <w:szCs w:val="28"/>
                      <w:lang w:eastAsia="ru-RU"/>
                    </w:rPr>
                  </w:pPr>
                  <w:r w:rsidRPr="008B31FF">
                    <w:rPr>
                      <w:rFonts w:ascii="Times New Roman" w:hAnsi="Times New Roman" w:cs="Times New Roman"/>
                      <w:bCs/>
                      <w:color w:val="000000"/>
                      <w:sz w:val="28"/>
                      <w:szCs w:val="28"/>
                      <w:lang w:eastAsia="ru-RU"/>
                    </w:rPr>
                    <w:t>Характеристики:</w:t>
                  </w:r>
                </w:p>
              </w:tc>
              <w:tc>
                <w:tcPr>
                  <w:tcW w:w="2268" w:type="dxa"/>
                  <w:shd w:val="clear" w:color="auto" w:fill="auto"/>
                  <w:tcMar>
                    <w:top w:w="0" w:type="dxa"/>
                    <w:left w:w="75" w:type="dxa"/>
                    <w:bottom w:w="0" w:type="dxa"/>
                    <w:right w:w="0" w:type="dxa"/>
                  </w:tcMar>
                  <w:vAlign w:val="center"/>
                  <w:hideMark/>
                </w:tcPr>
                <w:p w:rsidR="00BD1E36" w:rsidRPr="008B31FF" w:rsidRDefault="00BD1E36" w:rsidP="00143482">
                  <w:pPr>
                    <w:spacing w:after="150"/>
                    <w:jc w:val="center"/>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Высота - 570 мм;</w:t>
                  </w:r>
                </w:p>
                <w:p w:rsidR="00BD1E36" w:rsidRPr="008B31FF" w:rsidRDefault="00BD1E36" w:rsidP="00143482">
                  <w:pPr>
                    <w:spacing w:after="150"/>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 xml:space="preserve">Ширина </w:t>
                  </w:r>
                  <w:r>
                    <w:rPr>
                      <w:rFonts w:ascii="Times New Roman" w:hAnsi="Times New Roman" w:cs="Times New Roman"/>
                      <w:color w:val="000000"/>
                      <w:sz w:val="28"/>
                      <w:szCs w:val="28"/>
                      <w:lang w:eastAsia="ru-RU"/>
                    </w:rPr>
                    <w:t>–</w:t>
                  </w:r>
                  <w:r w:rsidRPr="008B31FF">
                    <w:rPr>
                      <w:rFonts w:ascii="Times New Roman" w:hAnsi="Times New Roman" w:cs="Times New Roman"/>
                      <w:color w:val="000000"/>
                      <w:sz w:val="28"/>
                      <w:szCs w:val="28"/>
                      <w:lang w:eastAsia="ru-RU"/>
                    </w:rPr>
                    <w:t xml:space="preserve"> 480</w:t>
                  </w:r>
                  <w:r>
                    <w:rPr>
                      <w:rFonts w:ascii="Times New Roman" w:hAnsi="Times New Roman" w:cs="Times New Roman"/>
                      <w:color w:val="000000"/>
                      <w:sz w:val="28"/>
                      <w:szCs w:val="28"/>
                      <w:lang w:eastAsia="ru-RU"/>
                    </w:rPr>
                    <w:t>м</w:t>
                  </w:r>
                  <w:r w:rsidRPr="008B31FF">
                    <w:rPr>
                      <w:rFonts w:ascii="Times New Roman" w:hAnsi="Times New Roman" w:cs="Times New Roman"/>
                      <w:color w:val="000000"/>
                      <w:sz w:val="28"/>
                      <w:szCs w:val="28"/>
                      <w:lang w:eastAsia="ru-RU"/>
                    </w:rPr>
                    <w:t>м;</w:t>
                  </w:r>
                </w:p>
                <w:p w:rsidR="00BD1E36" w:rsidRPr="008B31FF" w:rsidRDefault="00BD1E36" w:rsidP="00143482">
                  <w:pPr>
                    <w:spacing w:after="150"/>
                    <w:jc w:val="center"/>
                    <w:rPr>
                      <w:rFonts w:ascii="Times New Roman" w:hAnsi="Times New Roman" w:cs="Times New Roman"/>
                      <w:color w:val="000000"/>
                      <w:sz w:val="28"/>
                      <w:szCs w:val="28"/>
                      <w:lang w:eastAsia="ru-RU"/>
                    </w:rPr>
                  </w:pPr>
                  <w:r w:rsidRPr="008B31FF">
                    <w:rPr>
                      <w:rFonts w:ascii="Times New Roman" w:hAnsi="Times New Roman" w:cs="Times New Roman"/>
                      <w:color w:val="000000"/>
                      <w:sz w:val="28"/>
                      <w:szCs w:val="28"/>
                      <w:lang w:eastAsia="ru-RU"/>
                    </w:rPr>
                    <w:t>Объем: 40 л</w:t>
                  </w:r>
                </w:p>
              </w:tc>
            </w:tr>
          </w:tbl>
          <w:p w:rsidR="00BD1E36" w:rsidRPr="008B31FF" w:rsidRDefault="00BD1E36" w:rsidP="00143482">
            <w:pPr>
              <w:jc w:val="center"/>
              <w:rPr>
                <w:rFonts w:ascii="Times New Roman" w:hAnsi="Times New Roman" w:cs="Times New Roman"/>
                <w:color w:val="000000"/>
                <w:sz w:val="28"/>
                <w:szCs w:val="28"/>
              </w:rPr>
            </w:pPr>
          </w:p>
          <w:p w:rsidR="00BD1E36" w:rsidRPr="008B31FF" w:rsidRDefault="00BD1E36" w:rsidP="00143482">
            <w:pPr>
              <w:shd w:val="clear" w:color="auto" w:fill="FFFFFF"/>
              <w:spacing w:before="100" w:beforeAutospacing="1" w:after="75"/>
              <w:jc w:val="center"/>
              <w:rPr>
                <w:rFonts w:ascii="Times New Roman" w:hAnsi="Times New Roman" w:cs="Times New Roman"/>
                <w:b/>
                <w:color w:val="000000"/>
                <w:sz w:val="28"/>
                <w:szCs w:val="28"/>
                <w:lang w:eastAsia="ru-RU"/>
              </w:rPr>
            </w:pPr>
          </w:p>
        </w:tc>
      </w:tr>
    </w:tbl>
    <w:p w:rsidR="00BD1E36" w:rsidRPr="008B31FF" w:rsidRDefault="00BD1E36" w:rsidP="00BD1E36">
      <w:pPr>
        <w:rPr>
          <w:sz w:val="28"/>
          <w:szCs w:val="28"/>
        </w:rPr>
      </w:pPr>
    </w:p>
    <w:p w:rsidR="00BD1E36" w:rsidRPr="008B31FF" w:rsidRDefault="00BD1E36" w:rsidP="00BD1E36">
      <w:pPr>
        <w:jc w:val="center"/>
        <w:rPr>
          <w:rFonts w:ascii="Times New Roman" w:hAnsi="Times New Roman" w:cs="Times New Roman"/>
          <w:sz w:val="28"/>
          <w:szCs w:val="28"/>
        </w:rPr>
      </w:pPr>
    </w:p>
    <w:p w:rsidR="00BD1E36" w:rsidRPr="00983112" w:rsidRDefault="00BD1E36" w:rsidP="00BD1E36">
      <w:pPr>
        <w:spacing w:after="240"/>
        <w:jc w:val="both"/>
        <w:rPr>
          <w:rFonts w:ascii="Times New Roman" w:hAnsi="Times New Roman" w:cs="Times New Roman"/>
          <w:sz w:val="24"/>
          <w:szCs w:val="24"/>
        </w:rPr>
      </w:pPr>
      <w:r w:rsidRPr="00983112">
        <w:rPr>
          <w:rFonts w:ascii="Times New Roman" w:hAnsi="Times New Roman" w:cs="Times New Roman"/>
          <w:sz w:val="24"/>
          <w:szCs w:val="24"/>
        </w:rPr>
        <w:t>Примечание: Перечень работ утверждается решением собрания собственников жилых и нежилых  помещений многоквартирных домов, оформляется протоколом.</w:t>
      </w:r>
    </w:p>
    <w:p w:rsidR="00BD1E36" w:rsidRPr="008B31FF" w:rsidRDefault="00BD1E36" w:rsidP="00BD1E36">
      <w:pPr>
        <w:rPr>
          <w:rFonts w:ascii="Times New Roman" w:hAnsi="Times New Roman" w:cs="Times New Roman"/>
          <w:sz w:val="28"/>
          <w:szCs w:val="28"/>
        </w:rPr>
      </w:pPr>
    </w:p>
    <w:p w:rsidR="00BD1E36" w:rsidRPr="008B31FF" w:rsidRDefault="00BD1E36" w:rsidP="00BD1E36">
      <w:pPr>
        <w:rPr>
          <w:rFonts w:ascii="Times New Roman" w:hAnsi="Times New Roman" w:cs="Times New Roman"/>
          <w:sz w:val="28"/>
          <w:szCs w:val="28"/>
        </w:rPr>
      </w:pPr>
    </w:p>
    <w:p w:rsidR="00BD1E36" w:rsidRPr="008B31FF" w:rsidRDefault="00BD1E36" w:rsidP="00BD1E36">
      <w:pPr>
        <w:rPr>
          <w:rFonts w:ascii="Times New Roman" w:hAnsi="Times New Roman" w:cs="Times New Roman"/>
          <w:sz w:val="28"/>
          <w:szCs w:val="28"/>
        </w:rPr>
      </w:pPr>
    </w:p>
    <w:p w:rsidR="00BD1E36" w:rsidRPr="008B31FF" w:rsidRDefault="00BD1E36" w:rsidP="00BD1E36">
      <w:pPr>
        <w:rPr>
          <w:rFonts w:ascii="Times New Roman" w:hAnsi="Times New Roman" w:cs="Times New Roman"/>
          <w:sz w:val="28"/>
          <w:szCs w:val="28"/>
        </w:rPr>
      </w:pPr>
    </w:p>
    <w:p w:rsidR="00BD1E36" w:rsidRPr="008B31FF" w:rsidRDefault="00BD1E36" w:rsidP="00BD1E36">
      <w:pPr>
        <w:jc w:val="right"/>
        <w:rPr>
          <w:rFonts w:ascii="Times New Roman" w:hAnsi="Times New Roman" w:cs="Times New Roman"/>
          <w:sz w:val="28"/>
          <w:szCs w:val="28"/>
        </w:rPr>
      </w:pPr>
    </w:p>
    <w:p w:rsidR="00BD1E36" w:rsidRPr="008B31FF" w:rsidRDefault="00BD1E36" w:rsidP="00BD1E36">
      <w:pPr>
        <w:jc w:val="right"/>
        <w:rPr>
          <w:rFonts w:ascii="Times New Roman" w:hAnsi="Times New Roman" w:cs="Times New Roman"/>
          <w:sz w:val="28"/>
          <w:szCs w:val="28"/>
        </w:rPr>
      </w:pPr>
    </w:p>
    <w:p w:rsidR="00BD1E36" w:rsidRPr="008B31FF" w:rsidRDefault="00BD1E36" w:rsidP="00BD1E36">
      <w:pPr>
        <w:jc w:val="right"/>
        <w:rPr>
          <w:rFonts w:ascii="Times New Roman" w:hAnsi="Times New Roman" w:cs="Times New Roman"/>
          <w:sz w:val="28"/>
          <w:szCs w:val="28"/>
        </w:rPr>
      </w:pPr>
    </w:p>
    <w:p w:rsidR="00BD1E36" w:rsidRPr="008B31FF" w:rsidRDefault="00BD1E36" w:rsidP="00BD1E36">
      <w:pPr>
        <w:jc w:val="right"/>
        <w:rPr>
          <w:rFonts w:ascii="Times New Roman" w:hAnsi="Times New Roman" w:cs="Times New Roman"/>
          <w:sz w:val="28"/>
          <w:szCs w:val="28"/>
        </w:rPr>
      </w:pPr>
    </w:p>
    <w:p w:rsidR="00BD1E36" w:rsidRDefault="00BD1E36" w:rsidP="00BD1E36">
      <w:pPr>
        <w:rPr>
          <w:rFonts w:ascii="Times New Roman" w:hAnsi="Times New Roman" w:cs="Times New Roman"/>
          <w:sz w:val="28"/>
          <w:szCs w:val="28"/>
        </w:rPr>
      </w:pPr>
      <w:r>
        <w:rPr>
          <w:rFonts w:ascii="Times New Roman" w:hAnsi="Times New Roman" w:cs="Times New Roman"/>
          <w:sz w:val="28"/>
          <w:szCs w:val="28"/>
        </w:rPr>
        <w:t xml:space="preserve">                                                                                              </w:t>
      </w:r>
    </w:p>
    <w:p w:rsidR="00BD1E36" w:rsidRDefault="00BD1E36" w:rsidP="00BD1E36">
      <w:pPr>
        <w:ind w:left="5664" w:firstLine="708"/>
        <w:rPr>
          <w:rFonts w:ascii="Times New Roman" w:hAnsi="Times New Roman" w:cs="Times New Roman"/>
          <w:sz w:val="28"/>
          <w:szCs w:val="28"/>
        </w:rPr>
      </w:pPr>
    </w:p>
    <w:p w:rsidR="00BD1E36" w:rsidRPr="008B31FF" w:rsidRDefault="00BD1E36" w:rsidP="00BD1E36">
      <w:pPr>
        <w:ind w:left="5664" w:firstLine="708"/>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B31FF">
        <w:rPr>
          <w:rFonts w:ascii="Times New Roman" w:hAnsi="Times New Roman" w:cs="Times New Roman"/>
          <w:sz w:val="28"/>
          <w:szCs w:val="28"/>
        </w:rPr>
        <w:t>Приложение</w:t>
      </w:r>
      <w:r>
        <w:rPr>
          <w:rFonts w:ascii="Times New Roman" w:hAnsi="Times New Roman" w:cs="Times New Roman"/>
          <w:sz w:val="28"/>
          <w:szCs w:val="28"/>
        </w:rPr>
        <w:t xml:space="preserve"> № 6</w:t>
      </w:r>
    </w:p>
    <w:p w:rsidR="00BD1E36" w:rsidRDefault="00BD1E36" w:rsidP="00BD1E36">
      <w:pPr>
        <w:pStyle w:val="ConsPlusNormal"/>
        <w:ind w:left="4956" w:firstLine="708"/>
        <w:jc w:val="center"/>
        <w:rPr>
          <w:rFonts w:ascii="Times New Roman" w:hAnsi="Times New Roman" w:cs="Times New Roman"/>
          <w:sz w:val="28"/>
          <w:szCs w:val="28"/>
        </w:rPr>
      </w:pPr>
      <w:r w:rsidRPr="008B31FF">
        <w:rPr>
          <w:rFonts w:ascii="Times New Roman" w:hAnsi="Times New Roman" w:cs="Times New Roman"/>
          <w:sz w:val="28"/>
          <w:szCs w:val="28"/>
        </w:rPr>
        <w:t xml:space="preserve">к </w:t>
      </w:r>
      <w:r>
        <w:rPr>
          <w:rFonts w:ascii="Times New Roman" w:hAnsi="Times New Roman" w:cs="Times New Roman"/>
          <w:sz w:val="28"/>
          <w:szCs w:val="28"/>
        </w:rPr>
        <w:t>м</w:t>
      </w:r>
      <w:r w:rsidRPr="008B31FF">
        <w:rPr>
          <w:rFonts w:ascii="Times New Roman" w:hAnsi="Times New Roman" w:cs="Times New Roman"/>
          <w:sz w:val="28"/>
          <w:szCs w:val="28"/>
        </w:rPr>
        <w:t>униципальной программе</w:t>
      </w:r>
    </w:p>
    <w:p w:rsidR="00BD1E36" w:rsidRDefault="00BD1E36" w:rsidP="00BD1E36">
      <w:pPr>
        <w:pStyle w:val="ConsPlusTitle"/>
        <w:ind w:left="4956" w:firstLine="708"/>
        <w:contextualSpacing/>
        <w:jc w:val="center"/>
        <w:rPr>
          <w:rFonts w:ascii="Times New Roman" w:hAnsi="Times New Roman" w:cs="Times New Roman"/>
          <w:b w:val="0"/>
          <w:sz w:val="28"/>
          <w:szCs w:val="28"/>
        </w:rPr>
      </w:pPr>
      <w:r w:rsidRPr="009D333D">
        <w:rPr>
          <w:rFonts w:ascii="Times New Roman" w:hAnsi="Times New Roman" w:cs="Times New Roman"/>
          <w:b w:val="0"/>
          <w:sz w:val="28"/>
          <w:szCs w:val="28"/>
        </w:rPr>
        <w:t>«Формирование современной</w:t>
      </w:r>
    </w:p>
    <w:p w:rsidR="00BD1E36" w:rsidRDefault="00BD1E36" w:rsidP="00BD1E36">
      <w:pPr>
        <w:pStyle w:val="ConsPlusTitle"/>
        <w:ind w:left="4956" w:firstLine="708"/>
        <w:contextualSpacing/>
        <w:jc w:val="center"/>
        <w:rPr>
          <w:rFonts w:ascii="Times New Roman" w:hAnsi="Times New Roman" w:cs="Times New Roman"/>
          <w:b w:val="0"/>
          <w:sz w:val="28"/>
          <w:szCs w:val="28"/>
        </w:rPr>
      </w:pPr>
      <w:r w:rsidRPr="009D333D">
        <w:rPr>
          <w:rFonts w:ascii="Times New Roman" w:hAnsi="Times New Roman" w:cs="Times New Roman"/>
          <w:b w:val="0"/>
          <w:sz w:val="28"/>
          <w:szCs w:val="28"/>
        </w:rPr>
        <w:t>городской среды</w:t>
      </w:r>
    </w:p>
    <w:p w:rsidR="00BD1E36" w:rsidRPr="009D333D" w:rsidRDefault="00BD1E36" w:rsidP="00BD1E36">
      <w:pPr>
        <w:pStyle w:val="ConsPlusTitle"/>
        <w:ind w:left="4956" w:firstLine="708"/>
        <w:contextualSpacing/>
        <w:jc w:val="center"/>
        <w:rPr>
          <w:rFonts w:ascii="Times New Roman" w:hAnsi="Times New Roman" w:cs="Times New Roman"/>
          <w:b w:val="0"/>
          <w:sz w:val="28"/>
          <w:szCs w:val="28"/>
        </w:rPr>
      </w:pPr>
      <w:r w:rsidRPr="009D333D">
        <w:rPr>
          <w:rFonts w:ascii="Times New Roman" w:hAnsi="Times New Roman" w:cs="Times New Roman"/>
          <w:b w:val="0"/>
          <w:sz w:val="28"/>
          <w:szCs w:val="28"/>
        </w:rPr>
        <w:t>на 2018-2022 годы</w:t>
      </w:r>
    </w:p>
    <w:p w:rsidR="00BD1E36" w:rsidRPr="009D333D" w:rsidRDefault="00BD1E36" w:rsidP="00BD1E36">
      <w:pPr>
        <w:pStyle w:val="ConsPlusNormal"/>
        <w:ind w:left="5664"/>
        <w:jc w:val="center"/>
        <w:rPr>
          <w:rFonts w:ascii="Times New Roman" w:hAnsi="Times New Roman" w:cs="Times New Roman"/>
          <w:sz w:val="28"/>
          <w:szCs w:val="28"/>
        </w:rPr>
      </w:pPr>
      <w:r w:rsidRPr="009D333D">
        <w:rPr>
          <w:rFonts w:ascii="Times New Roman" w:hAnsi="Times New Roman" w:cs="Times New Roman"/>
          <w:sz w:val="28"/>
          <w:szCs w:val="28"/>
        </w:rPr>
        <w:t>на территории Туапсинского  городского поселения Туапсинского  района»</w:t>
      </w:r>
    </w:p>
    <w:p w:rsidR="00BD1E36" w:rsidRDefault="00BD1E36" w:rsidP="00BD1E36">
      <w:pPr>
        <w:jc w:val="center"/>
        <w:rPr>
          <w:rFonts w:ascii="Times New Roman" w:hAnsi="Times New Roman" w:cs="Times New Roman"/>
          <w:sz w:val="28"/>
          <w:szCs w:val="28"/>
        </w:rPr>
      </w:pPr>
    </w:p>
    <w:p w:rsidR="00BD1E36" w:rsidRPr="009F6BB4" w:rsidRDefault="00BD1E36" w:rsidP="00BD1E36">
      <w:pPr>
        <w:jc w:val="center"/>
        <w:rPr>
          <w:rFonts w:ascii="Times New Roman" w:hAnsi="Times New Roman" w:cs="Times New Roman"/>
          <w:b/>
          <w:sz w:val="28"/>
          <w:szCs w:val="28"/>
        </w:rPr>
      </w:pPr>
      <w:r w:rsidRPr="009F6BB4">
        <w:rPr>
          <w:rFonts w:ascii="Times New Roman" w:hAnsi="Times New Roman" w:cs="Times New Roman"/>
          <w:b/>
          <w:sz w:val="28"/>
          <w:szCs w:val="28"/>
        </w:rPr>
        <w:t>Дополнительный перечень работ</w:t>
      </w:r>
    </w:p>
    <w:p w:rsidR="00BD1E36" w:rsidRPr="009F6BB4" w:rsidRDefault="00BD1E36" w:rsidP="00BD1E36">
      <w:pPr>
        <w:jc w:val="center"/>
        <w:rPr>
          <w:rFonts w:ascii="Times New Roman" w:hAnsi="Times New Roman" w:cs="Times New Roman"/>
          <w:b/>
          <w:sz w:val="28"/>
          <w:szCs w:val="28"/>
        </w:rPr>
      </w:pPr>
      <w:r w:rsidRPr="009F6BB4">
        <w:rPr>
          <w:rFonts w:ascii="Times New Roman" w:hAnsi="Times New Roman" w:cs="Times New Roman"/>
          <w:b/>
          <w:sz w:val="28"/>
          <w:szCs w:val="28"/>
        </w:rPr>
        <w:t>по благоустройству дворовых территорий</w:t>
      </w:r>
    </w:p>
    <w:p w:rsidR="00BD1E36" w:rsidRPr="008B31FF" w:rsidRDefault="00BD1E36" w:rsidP="00BD1E36">
      <w:pPr>
        <w:jc w:val="center"/>
        <w:rPr>
          <w:rFonts w:ascii="Times New Roman" w:hAnsi="Times New Roman" w:cs="Times New Roman"/>
          <w:sz w:val="28"/>
          <w:szCs w:val="28"/>
        </w:rPr>
      </w:pPr>
      <w:r w:rsidRPr="009F6BB4">
        <w:rPr>
          <w:rFonts w:ascii="Times New Roman" w:hAnsi="Times New Roman" w:cs="Times New Roman"/>
          <w:b/>
          <w:sz w:val="28"/>
          <w:szCs w:val="28"/>
        </w:rPr>
        <w:t>многоквартирных домов</w:t>
      </w:r>
    </w:p>
    <w:tbl>
      <w:tblPr>
        <w:tblpPr w:leftFromText="180" w:rightFromText="18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363"/>
      </w:tblGrid>
      <w:tr w:rsidR="00BD1E36" w:rsidRPr="008B31FF" w:rsidTr="00143482">
        <w:tc>
          <w:tcPr>
            <w:tcW w:w="817" w:type="dxa"/>
            <w:shd w:val="clear" w:color="auto" w:fill="auto"/>
          </w:tcPr>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w:t>
            </w:r>
          </w:p>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пп</w:t>
            </w:r>
          </w:p>
        </w:tc>
        <w:tc>
          <w:tcPr>
            <w:tcW w:w="8363" w:type="dxa"/>
            <w:shd w:val="clear" w:color="auto" w:fill="auto"/>
          </w:tcPr>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Наименование видов работ</w:t>
            </w:r>
          </w:p>
        </w:tc>
      </w:tr>
      <w:tr w:rsidR="00BD1E36" w:rsidRPr="008B31FF" w:rsidTr="00143482">
        <w:tc>
          <w:tcPr>
            <w:tcW w:w="817" w:type="dxa"/>
            <w:shd w:val="clear" w:color="auto" w:fill="auto"/>
          </w:tcPr>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1</w:t>
            </w:r>
          </w:p>
        </w:tc>
        <w:tc>
          <w:tcPr>
            <w:tcW w:w="8363" w:type="dxa"/>
            <w:shd w:val="clear" w:color="auto" w:fill="auto"/>
          </w:tcPr>
          <w:p w:rsidR="00BD1E36" w:rsidRPr="008B31FF" w:rsidRDefault="00BD1E36" w:rsidP="00143482">
            <w:pPr>
              <w:jc w:val="both"/>
              <w:rPr>
                <w:rFonts w:ascii="Times New Roman" w:hAnsi="Times New Roman" w:cs="Times New Roman"/>
                <w:sz w:val="28"/>
                <w:szCs w:val="28"/>
              </w:rPr>
            </w:pPr>
            <w:r w:rsidRPr="008B31FF">
              <w:rPr>
                <w:rFonts w:ascii="Times New Roman" w:hAnsi="Times New Roman" w:cs="Times New Roman"/>
                <w:sz w:val="28"/>
                <w:szCs w:val="28"/>
              </w:rPr>
              <w:t>Оборудование детских и (или) спортивных площадок</w:t>
            </w:r>
          </w:p>
        </w:tc>
      </w:tr>
      <w:tr w:rsidR="00BD1E36" w:rsidRPr="008B31FF" w:rsidTr="00143482">
        <w:tc>
          <w:tcPr>
            <w:tcW w:w="817" w:type="dxa"/>
            <w:shd w:val="clear" w:color="auto" w:fill="auto"/>
          </w:tcPr>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2</w:t>
            </w:r>
          </w:p>
        </w:tc>
        <w:tc>
          <w:tcPr>
            <w:tcW w:w="8363" w:type="dxa"/>
            <w:shd w:val="clear" w:color="auto" w:fill="auto"/>
          </w:tcPr>
          <w:p w:rsidR="00BD1E36" w:rsidRPr="008B31FF" w:rsidRDefault="00BD1E36" w:rsidP="00143482">
            <w:pPr>
              <w:jc w:val="both"/>
              <w:rPr>
                <w:rFonts w:ascii="Times New Roman" w:hAnsi="Times New Roman" w:cs="Times New Roman"/>
                <w:sz w:val="28"/>
                <w:szCs w:val="28"/>
              </w:rPr>
            </w:pPr>
            <w:r w:rsidRPr="008B31FF">
              <w:rPr>
                <w:rFonts w:ascii="Times New Roman" w:hAnsi="Times New Roman" w:cs="Times New Roman"/>
                <w:sz w:val="28"/>
                <w:szCs w:val="28"/>
              </w:rPr>
              <w:t>Оборудование автомобильных парковок</w:t>
            </w:r>
          </w:p>
        </w:tc>
      </w:tr>
      <w:tr w:rsidR="00BD1E36" w:rsidRPr="008B31FF" w:rsidTr="00143482">
        <w:tc>
          <w:tcPr>
            <w:tcW w:w="817" w:type="dxa"/>
            <w:shd w:val="clear" w:color="auto" w:fill="auto"/>
          </w:tcPr>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3</w:t>
            </w:r>
          </w:p>
        </w:tc>
        <w:tc>
          <w:tcPr>
            <w:tcW w:w="8363" w:type="dxa"/>
            <w:shd w:val="clear" w:color="auto" w:fill="auto"/>
          </w:tcPr>
          <w:p w:rsidR="00BD1E36" w:rsidRPr="008B31FF" w:rsidRDefault="00BD1E36" w:rsidP="00143482">
            <w:pPr>
              <w:jc w:val="both"/>
              <w:rPr>
                <w:rFonts w:ascii="Times New Roman" w:hAnsi="Times New Roman" w:cs="Times New Roman"/>
                <w:sz w:val="28"/>
                <w:szCs w:val="28"/>
              </w:rPr>
            </w:pPr>
            <w:r w:rsidRPr="008B31FF">
              <w:rPr>
                <w:rFonts w:ascii="Times New Roman" w:hAnsi="Times New Roman" w:cs="Times New Roman"/>
                <w:sz w:val="28"/>
                <w:szCs w:val="28"/>
              </w:rPr>
              <w:t>Озеленение</w:t>
            </w:r>
          </w:p>
        </w:tc>
      </w:tr>
      <w:tr w:rsidR="00BD1E36" w:rsidRPr="008B31FF" w:rsidTr="00143482">
        <w:tc>
          <w:tcPr>
            <w:tcW w:w="817" w:type="dxa"/>
            <w:shd w:val="clear" w:color="auto" w:fill="auto"/>
          </w:tcPr>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4</w:t>
            </w:r>
          </w:p>
        </w:tc>
        <w:tc>
          <w:tcPr>
            <w:tcW w:w="8363" w:type="dxa"/>
            <w:shd w:val="clear" w:color="auto" w:fill="auto"/>
          </w:tcPr>
          <w:p w:rsidR="00BD1E36" w:rsidRPr="008B31FF" w:rsidRDefault="00BD1E36" w:rsidP="00143482">
            <w:pPr>
              <w:jc w:val="both"/>
              <w:rPr>
                <w:rFonts w:ascii="Times New Roman" w:hAnsi="Times New Roman" w:cs="Times New Roman"/>
                <w:sz w:val="28"/>
                <w:szCs w:val="28"/>
              </w:rPr>
            </w:pPr>
            <w:r w:rsidRPr="008B31FF">
              <w:rPr>
                <w:rFonts w:ascii="Times New Roman" w:hAnsi="Times New Roman" w:cs="Times New Roman"/>
                <w:sz w:val="28"/>
                <w:szCs w:val="28"/>
              </w:rPr>
              <w:t>Ремонт имеющейся или устройство новой дождевой канализации, дренажной системы, организация вертикальной планировки территории (при необходимости)</w:t>
            </w:r>
          </w:p>
        </w:tc>
      </w:tr>
      <w:tr w:rsidR="00BD1E36" w:rsidRPr="008B31FF" w:rsidTr="00143482">
        <w:tc>
          <w:tcPr>
            <w:tcW w:w="817" w:type="dxa"/>
            <w:shd w:val="clear" w:color="auto" w:fill="auto"/>
          </w:tcPr>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5</w:t>
            </w:r>
          </w:p>
        </w:tc>
        <w:tc>
          <w:tcPr>
            <w:tcW w:w="8363" w:type="dxa"/>
            <w:shd w:val="clear" w:color="auto" w:fill="auto"/>
          </w:tcPr>
          <w:p w:rsidR="00BD1E36" w:rsidRPr="008B31FF" w:rsidRDefault="00BD1E36" w:rsidP="00143482">
            <w:pPr>
              <w:jc w:val="both"/>
              <w:rPr>
                <w:rFonts w:ascii="Times New Roman" w:hAnsi="Times New Roman" w:cs="Times New Roman"/>
                <w:sz w:val="28"/>
                <w:szCs w:val="28"/>
              </w:rPr>
            </w:pPr>
            <w:r w:rsidRPr="008B31FF">
              <w:rPr>
                <w:rFonts w:ascii="Times New Roman" w:hAnsi="Times New Roman" w:cs="Times New Roman"/>
                <w:sz w:val="28"/>
                <w:szCs w:val="28"/>
              </w:rPr>
              <w:t>Устройство пандуса</w:t>
            </w:r>
          </w:p>
        </w:tc>
      </w:tr>
      <w:tr w:rsidR="00BD1E36" w:rsidRPr="008B31FF" w:rsidTr="00143482">
        <w:tc>
          <w:tcPr>
            <w:tcW w:w="817" w:type="dxa"/>
            <w:shd w:val="clear" w:color="auto" w:fill="auto"/>
          </w:tcPr>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6</w:t>
            </w:r>
          </w:p>
        </w:tc>
        <w:tc>
          <w:tcPr>
            <w:tcW w:w="8363" w:type="dxa"/>
            <w:shd w:val="clear" w:color="auto" w:fill="auto"/>
          </w:tcPr>
          <w:p w:rsidR="00BD1E36" w:rsidRPr="008B31FF" w:rsidRDefault="00BD1E36" w:rsidP="00143482">
            <w:pPr>
              <w:jc w:val="both"/>
              <w:rPr>
                <w:rFonts w:ascii="Times New Roman" w:hAnsi="Times New Roman" w:cs="Times New Roman"/>
                <w:sz w:val="28"/>
                <w:szCs w:val="28"/>
              </w:rPr>
            </w:pPr>
            <w:r w:rsidRPr="008B31FF">
              <w:rPr>
                <w:rFonts w:ascii="Times New Roman" w:hAnsi="Times New Roman" w:cs="Times New Roman"/>
                <w:sz w:val="28"/>
                <w:szCs w:val="28"/>
              </w:rPr>
              <w:t>Устройство контейнерной площадки</w:t>
            </w:r>
          </w:p>
        </w:tc>
      </w:tr>
      <w:tr w:rsidR="00BD1E36" w:rsidRPr="008B31FF" w:rsidTr="00143482">
        <w:tc>
          <w:tcPr>
            <w:tcW w:w="817" w:type="dxa"/>
            <w:shd w:val="clear" w:color="auto" w:fill="auto"/>
          </w:tcPr>
          <w:p w:rsidR="00BD1E36" w:rsidRPr="008B31FF" w:rsidRDefault="00BD1E36" w:rsidP="00143482">
            <w:pPr>
              <w:jc w:val="center"/>
              <w:rPr>
                <w:rFonts w:ascii="Times New Roman" w:hAnsi="Times New Roman" w:cs="Times New Roman"/>
                <w:sz w:val="28"/>
                <w:szCs w:val="28"/>
              </w:rPr>
            </w:pPr>
            <w:r w:rsidRPr="008B31FF">
              <w:rPr>
                <w:rFonts w:ascii="Times New Roman" w:hAnsi="Times New Roman" w:cs="Times New Roman"/>
                <w:sz w:val="28"/>
                <w:szCs w:val="28"/>
              </w:rPr>
              <w:t>7</w:t>
            </w:r>
          </w:p>
        </w:tc>
        <w:tc>
          <w:tcPr>
            <w:tcW w:w="8363" w:type="dxa"/>
            <w:shd w:val="clear" w:color="auto" w:fill="auto"/>
          </w:tcPr>
          <w:p w:rsidR="00BD1E36" w:rsidRPr="008B31FF" w:rsidRDefault="00BD1E36" w:rsidP="00143482">
            <w:pPr>
              <w:jc w:val="both"/>
              <w:rPr>
                <w:rFonts w:ascii="Times New Roman" w:hAnsi="Times New Roman" w:cs="Times New Roman"/>
                <w:sz w:val="28"/>
                <w:szCs w:val="28"/>
              </w:rPr>
            </w:pPr>
            <w:r w:rsidRPr="008B31FF">
              <w:rPr>
                <w:rFonts w:ascii="Times New Roman" w:hAnsi="Times New Roman" w:cs="Times New Roman"/>
                <w:sz w:val="28"/>
                <w:szCs w:val="28"/>
              </w:rPr>
              <w:t>Расчистка прилегающей территории</w:t>
            </w:r>
          </w:p>
        </w:tc>
      </w:tr>
    </w:tbl>
    <w:p w:rsidR="00BD1E36" w:rsidRPr="008B31FF" w:rsidRDefault="00BD1E36" w:rsidP="00BD1E36">
      <w:pPr>
        <w:jc w:val="center"/>
        <w:rPr>
          <w:rFonts w:ascii="Times New Roman" w:hAnsi="Times New Roman" w:cs="Times New Roman"/>
          <w:sz w:val="28"/>
          <w:szCs w:val="28"/>
        </w:rPr>
      </w:pPr>
    </w:p>
    <w:p w:rsidR="00BD1E36" w:rsidRPr="00983112" w:rsidRDefault="00BD1E36" w:rsidP="00BD1E36">
      <w:pPr>
        <w:spacing w:after="240"/>
        <w:jc w:val="both"/>
        <w:rPr>
          <w:rFonts w:ascii="Times New Roman" w:eastAsia="Calibri" w:hAnsi="Times New Roman" w:cs="Times New Roman"/>
          <w:b/>
          <w:sz w:val="24"/>
          <w:szCs w:val="24"/>
        </w:rPr>
      </w:pPr>
      <w:r w:rsidRPr="00983112">
        <w:rPr>
          <w:rFonts w:ascii="Times New Roman" w:hAnsi="Times New Roman" w:cs="Times New Roman"/>
          <w:sz w:val="24"/>
          <w:szCs w:val="24"/>
        </w:rPr>
        <w:t>Примечание: Перечень работ утверждается решением собрания собственников жилых и нежилых помещений многоквартирных домов, оформляется протоколом.</w:t>
      </w:r>
    </w:p>
    <w:p w:rsidR="00BD1E36" w:rsidRPr="00822306" w:rsidRDefault="00BD1E36" w:rsidP="00BD1E36">
      <w:pPr>
        <w:jc w:val="center"/>
        <w:rPr>
          <w:rFonts w:ascii="Times New Roman" w:eastAsia="Calibri" w:hAnsi="Times New Roman" w:cs="Times New Roman"/>
          <w:b/>
          <w:sz w:val="28"/>
          <w:szCs w:val="28"/>
        </w:rPr>
      </w:pPr>
      <w:r w:rsidRPr="00822306">
        <w:rPr>
          <w:rFonts w:ascii="Times New Roman" w:eastAsia="Calibri" w:hAnsi="Times New Roman" w:cs="Times New Roman"/>
          <w:b/>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BD1E36" w:rsidRDefault="00BD1E36" w:rsidP="00BD1E36">
      <w:pPr>
        <w:rPr>
          <w:rFonts w:ascii="Times New Roman" w:hAnsi="Times New Roman" w:cs="Times New Roman"/>
          <w:sz w:val="28"/>
          <w:szCs w:val="28"/>
        </w:rPr>
      </w:pPr>
      <w:r w:rsidRPr="00557322">
        <w:rPr>
          <w:rFonts w:ascii="Times New Roman" w:hAnsi="Times New Roman" w:cs="Times New Roman"/>
          <w:sz w:val="28"/>
          <w:szCs w:val="28"/>
        </w:rPr>
        <w:t>Детский спортивный комплекс</w:t>
      </w:r>
    </w:p>
    <w:p w:rsidR="00BD1E36" w:rsidRDefault="00BD1E36" w:rsidP="00BD1E36">
      <w:pPr>
        <w:rPr>
          <w:noProof/>
          <w:lang w:eastAsia="ru-RU"/>
        </w:rPr>
      </w:pPr>
      <w:r>
        <w:rPr>
          <w:noProof/>
          <w:lang w:eastAsia="ru-RU"/>
        </w:rPr>
        <w:drawing>
          <wp:inline distT="0" distB="0" distL="0" distR="0">
            <wp:extent cx="2674620" cy="235458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2674620" cy="2354580"/>
                    </a:xfrm>
                    <a:prstGeom prst="rect">
                      <a:avLst/>
                    </a:prstGeom>
                    <a:noFill/>
                    <a:ln w="9525">
                      <a:noFill/>
                      <a:miter lim="800000"/>
                      <a:headEnd/>
                      <a:tailEnd/>
                    </a:ln>
                  </pic:spPr>
                </pic:pic>
              </a:graphicData>
            </a:graphic>
          </wp:inline>
        </w:drawing>
      </w:r>
      <w:r>
        <w:rPr>
          <w:noProof/>
          <w:lang w:eastAsia="ru-RU"/>
        </w:rPr>
        <w:drawing>
          <wp:inline distT="0" distB="0" distL="0" distR="0">
            <wp:extent cx="2941320" cy="2430780"/>
            <wp:effectExtent l="1905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srcRect/>
                    <a:stretch>
                      <a:fillRect/>
                    </a:stretch>
                  </pic:blipFill>
                  <pic:spPr bwMode="auto">
                    <a:xfrm>
                      <a:off x="0" y="0"/>
                      <a:ext cx="2941320" cy="2430780"/>
                    </a:xfrm>
                    <a:prstGeom prst="rect">
                      <a:avLst/>
                    </a:prstGeom>
                    <a:noFill/>
                    <a:ln w="9525">
                      <a:noFill/>
                      <a:miter lim="800000"/>
                      <a:headEnd/>
                      <a:tailEnd/>
                    </a:ln>
                  </pic:spPr>
                </pic:pic>
              </a:graphicData>
            </a:graphic>
          </wp:inline>
        </w:drawing>
      </w:r>
    </w:p>
    <w:p w:rsidR="00BD1E36" w:rsidRDefault="00BD1E36" w:rsidP="00BD1E36">
      <w:r>
        <w:rPr>
          <w:noProof/>
          <w:lang w:eastAsia="ru-RU"/>
        </w:rPr>
        <w:lastRenderedPageBreak/>
        <w:drawing>
          <wp:inline distT="0" distB="0" distL="0" distR="0">
            <wp:extent cx="2621280" cy="2209800"/>
            <wp:effectExtent l="19050" t="0" r="762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2621280" cy="2209800"/>
                    </a:xfrm>
                    <a:prstGeom prst="rect">
                      <a:avLst/>
                    </a:prstGeom>
                    <a:noFill/>
                    <a:ln w="9525">
                      <a:noFill/>
                      <a:miter lim="800000"/>
                      <a:headEnd/>
                      <a:tailEnd/>
                    </a:ln>
                  </pic:spPr>
                </pic:pic>
              </a:graphicData>
            </a:graphic>
          </wp:inline>
        </w:drawing>
      </w:r>
      <w:r>
        <w:rPr>
          <w:noProof/>
          <w:lang w:eastAsia="ru-RU"/>
        </w:rPr>
        <w:drawing>
          <wp:inline distT="0" distB="0" distL="0" distR="0">
            <wp:extent cx="3307080" cy="2095500"/>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srcRect/>
                    <a:stretch>
                      <a:fillRect/>
                    </a:stretch>
                  </pic:blipFill>
                  <pic:spPr bwMode="auto">
                    <a:xfrm>
                      <a:off x="0" y="0"/>
                      <a:ext cx="3307080" cy="2095500"/>
                    </a:xfrm>
                    <a:prstGeom prst="rect">
                      <a:avLst/>
                    </a:prstGeom>
                    <a:noFill/>
                    <a:ln w="9525">
                      <a:noFill/>
                      <a:miter lim="800000"/>
                      <a:headEnd/>
                      <a:tailEnd/>
                    </a:ln>
                  </pic:spPr>
                </pic:pic>
              </a:graphicData>
            </a:graphic>
          </wp:inline>
        </w:drawing>
      </w:r>
    </w:p>
    <w:p w:rsidR="00BD1E36" w:rsidRDefault="00BD1E36" w:rsidP="00BD1E36">
      <w:r>
        <w:rPr>
          <w:noProof/>
          <w:lang w:eastAsia="ru-RU"/>
        </w:rPr>
        <w:drawing>
          <wp:inline distT="0" distB="0" distL="0" distR="0">
            <wp:extent cx="2819400" cy="1226820"/>
            <wp:effectExtent l="1905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cstate="print"/>
                    <a:srcRect/>
                    <a:stretch>
                      <a:fillRect/>
                    </a:stretch>
                  </pic:blipFill>
                  <pic:spPr bwMode="auto">
                    <a:xfrm>
                      <a:off x="0" y="0"/>
                      <a:ext cx="2819400" cy="1226820"/>
                    </a:xfrm>
                    <a:prstGeom prst="rect">
                      <a:avLst/>
                    </a:prstGeom>
                    <a:noFill/>
                    <a:ln w="9525">
                      <a:noFill/>
                      <a:miter lim="800000"/>
                      <a:headEnd/>
                      <a:tailEnd/>
                    </a:ln>
                  </pic:spPr>
                </pic:pic>
              </a:graphicData>
            </a:graphic>
          </wp:inline>
        </w:drawing>
      </w:r>
      <w:r>
        <w:rPr>
          <w:noProof/>
          <w:lang w:eastAsia="ru-RU"/>
        </w:rPr>
        <w:drawing>
          <wp:inline distT="0" distB="0" distL="0" distR="0">
            <wp:extent cx="1501140" cy="1386840"/>
            <wp:effectExtent l="19050" t="0" r="381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srcRect/>
                    <a:stretch>
                      <a:fillRect/>
                    </a:stretch>
                  </pic:blipFill>
                  <pic:spPr bwMode="auto">
                    <a:xfrm>
                      <a:off x="0" y="0"/>
                      <a:ext cx="1501140" cy="1386840"/>
                    </a:xfrm>
                    <a:prstGeom prst="rect">
                      <a:avLst/>
                    </a:prstGeom>
                    <a:noFill/>
                    <a:ln w="9525">
                      <a:noFill/>
                      <a:miter lim="800000"/>
                      <a:headEnd/>
                      <a:tailEnd/>
                    </a:ln>
                  </pic:spPr>
                </pic:pic>
              </a:graphicData>
            </a:graphic>
          </wp:inline>
        </w:drawing>
      </w:r>
      <w:r>
        <w:rPr>
          <w:noProof/>
          <w:lang w:eastAsia="ru-RU"/>
        </w:rPr>
        <w:drawing>
          <wp:inline distT="0" distB="0" distL="0" distR="0">
            <wp:extent cx="800100" cy="1478280"/>
            <wp:effectExtent l="361950" t="0" r="34290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rot="5400000">
                      <a:off x="0" y="0"/>
                      <a:ext cx="800100" cy="1478280"/>
                    </a:xfrm>
                    <a:prstGeom prst="rect">
                      <a:avLst/>
                    </a:prstGeom>
                    <a:noFill/>
                    <a:ln w="9525">
                      <a:noFill/>
                      <a:miter lim="800000"/>
                      <a:headEnd/>
                      <a:tailEnd/>
                    </a:ln>
                  </pic:spPr>
                </pic:pic>
              </a:graphicData>
            </a:graphic>
          </wp:inline>
        </w:drawing>
      </w:r>
    </w:p>
    <w:p w:rsidR="00BD1E36" w:rsidRDefault="00BD1E36" w:rsidP="00BD1E36"/>
    <w:p w:rsidR="00BD1E36" w:rsidRPr="00FE080A" w:rsidRDefault="00BD1E36" w:rsidP="00BD1E36"/>
    <w:p w:rsidR="00BD1E36" w:rsidRPr="00557322" w:rsidRDefault="00BD1E36" w:rsidP="00BD1E36">
      <w:pPr>
        <w:rPr>
          <w:rFonts w:ascii="Times New Roman" w:hAnsi="Times New Roman" w:cs="Times New Roman"/>
          <w:sz w:val="28"/>
          <w:szCs w:val="28"/>
        </w:rPr>
      </w:pPr>
      <w:r w:rsidRPr="00557322">
        <w:rPr>
          <w:rFonts w:ascii="Times New Roman" w:hAnsi="Times New Roman" w:cs="Times New Roman"/>
          <w:sz w:val="28"/>
          <w:szCs w:val="28"/>
        </w:rPr>
        <w:t>2. Детский игровой комплекс</w:t>
      </w:r>
    </w:p>
    <w:p w:rsidR="00BD1E36" w:rsidRDefault="00BD1E36" w:rsidP="00BD1E36">
      <w:pPr>
        <w:rPr>
          <w:rFonts w:ascii="Times New Roman" w:hAnsi="Times New Roman" w:cs="Times New Roman"/>
        </w:rPr>
      </w:pPr>
      <w:r>
        <w:rPr>
          <w:rFonts w:ascii="Times New Roman" w:hAnsi="Times New Roman" w:cs="Times New Roman"/>
          <w:noProof/>
          <w:lang w:eastAsia="ru-RU"/>
        </w:rPr>
        <w:drawing>
          <wp:inline distT="0" distB="0" distL="0" distR="0">
            <wp:extent cx="2628900" cy="2095500"/>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srcRect/>
                    <a:stretch>
                      <a:fillRect/>
                    </a:stretch>
                  </pic:blipFill>
                  <pic:spPr bwMode="auto">
                    <a:xfrm>
                      <a:off x="0" y="0"/>
                      <a:ext cx="2628900" cy="209550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3238500" cy="188976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cstate="print"/>
                    <a:srcRect/>
                    <a:stretch>
                      <a:fillRect/>
                    </a:stretch>
                  </pic:blipFill>
                  <pic:spPr bwMode="auto">
                    <a:xfrm>
                      <a:off x="0" y="0"/>
                      <a:ext cx="3238500" cy="188976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645920" cy="1485900"/>
            <wp:effectExtent l="1905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srcRect/>
                    <a:stretch>
                      <a:fillRect/>
                    </a:stretch>
                  </pic:blipFill>
                  <pic:spPr bwMode="auto">
                    <a:xfrm>
                      <a:off x="0" y="0"/>
                      <a:ext cx="1645920" cy="148590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592580" cy="1546860"/>
            <wp:effectExtent l="19050" t="0" r="762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cstate="print"/>
                    <a:srcRect/>
                    <a:stretch>
                      <a:fillRect/>
                    </a:stretch>
                  </pic:blipFill>
                  <pic:spPr bwMode="auto">
                    <a:xfrm>
                      <a:off x="0" y="0"/>
                      <a:ext cx="1592580" cy="154686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2171700" cy="1821180"/>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cstate="print"/>
                    <a:srcRect/>
                    <a:stretch>
                      <a:fillRect/>
                    </a:stretch>
                  </pic:blipFill>
                  <pic:spPr bwMode="auto">
                    <a:xfrm>
                      <a:off x="0" y="0"/>
                      <a:ext cx="2171700" cy="1821180"/>
                    </a:xfrm>
                    <a:prstGeom prst="rect">
                      <a:avLst/>
                    </a:prstGeom>
                    <a:noFill/>
                    <a:ln w="9525">
                      <a:noFill/>
                      <a:miter lim="800000"/>
                      <a:headEnd/>
                      <a:tailEnd/>
                    </a:ln>
                  </pic:spPr>
                </pic:pic>
              </a:graphicData>
            </a:graphic>
          </wp:inline>
        </w:drawing>
      </w:r>
    </w:p>
    <w:p w:rsidR="00BD1E36" w:rsidRDefault="00BD1E36" w:rsidP="00BD1E36">
      <w:pPr>
        <w:rPr>
          <w:rFonts w:ascii="Times New Roman" w:hAnsi="Times New Roman" w:cs="Times New Roman"/>
        </w:rPr>
      </w:pPr>
    </w:p>
    <w:p w:rsidR="00BD1E36" w:rsidRDefault="00BD1E36" w:rsidP="00BD1E36">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1805940" cy="1706880"/>
            <wp:effectExtent l="19050" t="0" r="381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srcRect/>
                    <a:stretch>
                      <a:fillRect/>
                    </a:stretch>
                  </pic:blipFill>
                  <pic:spPr bwMode="auto">
                    <a:xfrm>
                      <a:off x="0" y="0"/>
                      <a:ext cx="1805940" cy="170688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2286000" cy="1760220"/>
            <wp:effectExtent l="19050" t="0" r="0"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srcRect/>
                    <a:stretch>
                      <a:fillRect/>
                    </a:stretch>
                  </pic:blipFill>
                  <pic:spPr bwMode="auto">
                    <a:xfrm>
                      <a:off x="0" y="0"/>
                      <a:ext cx="2286000" cy="176022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729740" cy="1150620"/>
            <wp:effectExtent l="19050" t="0" r="381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srcRect/>
                    <a:stretch>
                      <a:fillRect/>
                    </a:stretch>
                  </pic:blipFill>
                  <pic:spPr bwMode="auto">
                    <a:xfrm>
                      <a:off x="0" y="0"/>
                      <a:ext cx="1729740" cy="1150620"/>
                    </a:xfrm>
                    <a:prstGeom prst="rect">
                      <a:avLst/>
                    </a:prstGeom>
                    <a:noFill/>
                    <a:ln w="9525">
                      <a:noFill/>
                      <a:miter lim="800000"/>
                      <a:headEnd/>
                      <a:tailEnd/>
                    </a:ln>
                  </pic:spPr>
                </pic:pic>
              </a:graphicData>
            </a:graphic>
          </wp:inline>
        </w:drawing>
      </w:r>
    </w:p>
    <w:p w:rsidR="00BD1E36" w:rsidRDefault="00BD1E36" w:rsidP="00BD1E36">
      <w:pPr>
        <w:rPr>
          <w:rFonts w:ascii="Times New Roman" w:hAnsi="Times New Roman" w:cs="Times New Roman"/>
        </w:rPr>
      </w:pPr>
    </w:p>
    <w:p w:rsidR="00BD1E36" w:rsidRDefault="00BD1E36" w:rsidP="00BD1E36">
      <w:pPr>
        <w:rPr>
          <w:rFonts w:ascii="Times New Roman" w:hAnsi="Times New Roman" w:cs="Times New Roman"/>
        </w:rPr>
      </w:pPr>
      <w:r>
        <w:rPr>
          <w:rFonts w:ascii="Times New Roman" w:hAnsi="Times New Roman" w:cs="Times New Roman"/>
          <w:noProof/>
          <w:lang w:eastAsia="ru-RU"/>
        </w:rPr>
        <w:drawing>
          <wp:inline distT="0" distB="0" distL="0" distR="0">
            <wp:extent cx="1356360" cy="1478280"/>
            <wp:effectExtent l="19050" t="0" r="0"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 cstate="print"/>
                    <a:srcRect/>
                    <a:stretch>
                      <a:fillRect/>
                    </a:stretch>
                  </pic:blipFill>
                  <pic:spPr bwMode="auto">
                    <a:xfrm>
                      <a:off x="0" y="0"/>
                      <a:ext cx="1356360" cy="147828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2385060" cy="1478280"/>
            <wp:effectExtent l="1905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cstate="print"/>
                    <a:srcRect/>
                    <a:stretch>
                      <a:fillRect/>
                    </a:stretch>
                  </pic:blipFill>
                  <pic:spPr bwMode="auto">
                    <a:xfrm>
                      <a:off x="0" y="0"/>
                      <a:ext cx="2385060" cy="147828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722120" cy="1318260"/>
            <wp:effectExtent l="19050" t="0" r="0" b="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cstate="print"/>
                    <a:srcRect/>
                    <a:stretch>
                      <a:fillRect/>
                    </a:stretch>
                  </pic:blipFill>
                  <pic:spPr bwMode="auto">
                    <a:xfrm>
                      <a:off x="0" y="0"/>
                      <a:ext cx="1722120" cy="1318260"/>
                    </a:xfrm>
                    <a:prstGeom prst="rect">
                      <a:avLst/>
                    </a:prstGeom>
                    <a:noFill/>
                    <a:ln w="9525">
                      <a:noFill/>
                      <a:miter lim="800000"/>
                      <a:headEnd/>
                      <a:tailEnd/>
                    </a:ln>
                  </pic:spPr>
                </pic:pic>
              </a:graphicData>
            </a:graphic>
          </wp:inline>
        </w:drawing>
      </w:r>
    </w:p>
    <w:p w:rsidR="00BD1E36" w:rsidRPr="008B31FF" w:rsidRDefault="00BD1E36" w:rsidP="00BD1E36">
      <w:pPr>
        <w:jc w:val="center"/>
        <w:rPr>
          <w:rFonts w:ascii="Times New Roman" w:hAnsi="Times New Roman" w:cs="Times New Roman"/>
          <w:sz w:val="28"/>
          <w:szCs w:val="28"/>
        </w:rPr>
      </w:pPr>
    </w:p>
    <w:p w:rsidR="00BD1E36" w:rsidRPr="008B31FF" w:rsidRDefault="00BD1E36" w:rsidP="00BD1E36">
      <w:pPr>
        <w:jc w:val="center"/>
        <w:rPr>
          <w:rFonts w:ascii="Times New Roman" w:hAnsi="Times New Roman" w:cs="Times New Roman"/>
          <w:sz w:val="28"/>
          <w:szCs w:val="28"/>
        </w:rPr>
      </w:pPr>
    </w:p>
    <w:p w:rsidR="00BD1E36" w:rsidRPr="008B31FF" w:rsidRDefault="00BD1E36" w:rsidP="00BD1E36">
      <w:pPr>
        <w:jc w:val="center"/>
        <w:rPr>
          <w:rFonts w:ascii="Times New Roman" w:hAnsi="Times New Roman" w:cs="Times New Roman"/>
          <w:sz w:val="28"/>
          <w:szCs w:val="28"/>
        </w:rPr>
      </w:pPr>
    </w:p>
    <w:p w:rsidR="00BD1E36" w:rsidRPr="008B31FF" w:rsidRDefault="00BD1E36" w:rsidP="00BD1E36">
      <w:pPr>
        <w:jc w:val="center"/>
        <w:rPr>
          <w:rFonts w:ascii="Times New Roman" w:hAnsi="Times New Roman" w:cs="Times New Roman"/>
          <w:sz w:val="28"/>
          <w:szCs w:val="28"/>
        </w:rPr>
      </w:pPr>
    </w:p>
    <w:p w:rsidR="00BD1E36" w:rsidRPr="008B31FF"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tbl>
      <w:tblPr>
        <w:tblpPr w:leftFromText="180" w:rightFromText="180" w:vertAnchor="text" w:horzAnchor="margin" w:tblpY="-1068"/>
        <w:tblW w:w="0" w:type="auto"/>
        <w:tblLook w:val="04A0"/>
      </w:tblPr>
      <w:tblGrid>
        <w:gridCol w:w="4785"/>
        <w:gridCol w:w="4786"/>
      </w:tblGrid>
      <w:tr w:rsidR="00143482" w:rsidTr="00143482">
        <w:tc>
          <w:tcPr>
            <w:tcW w:w="4785" w:type="dxa"/>
          </w:tcPr>
          <w:p w:rsidR="00143482" w:rsidRPr="00822306" w:rsidRDefault="00143482" w:rsidP="00143482">
            <w:pPr>
              <w:autoSpaceDN w:val="0"/>
              <w:spacing w:line="360" w:lineRule="exact"/>
              <w:jc w:val="right"/>
              <w:rPr>
                <w:rFonts w:ascii="Times New Roman" w:hAnsi="Times New Roman" w:cs="Times New Roman"/>
                <w:sz w:val="24"/>
                <w:szCs w:val="24"/>
              </w:rPr>
            </w:pPr>
          </w:p>
        </w:tc>
        <w:tc>
          <w:tcPr>
            <w:tcW w:w="4786" w:type="dxa"/>
          </w:tcPr>
          <w:p w:rsidR="00143482" w:rsidRPr="00983112" w:rsidRDefault="00143482" w:rsidP="00143482">
            <w:pPr>
              <w:autoSpaceDN w:val="0"/>
              <w:jc w:val="center"/>
              <w:rPr>
                <w:rFonts w:ascii="Times New Roman" w:hAnsi="Times New Roman" w:cs="Times New Roman"/>
                <w:sz w:val="28"/>
                <w:szCs w:val="28"/>
              </w:rPr>
            </w:pPr>
            <w:r w:rsidRPr="00983112">
              <w:rPr>
                <w:rFonts w:ascii="Times New Roman" w:hAnsi="Times New Roman" w:cs="Times New Roman"/>
                <w:sz w:val="28"/>
                <w:szCs w:val="28"/>
              </w:rPr>
              <w:t xml:space="preserve">Приложение № </w:t>
            </w:r>
            <w:r>
              <w:rPr>
                <w:rFonts w:ascii="Times New Roman" w:hAnsi="Times New Roman" w:cs="Times New Roman"/>
                <w:sz w:val="28"/>
                <w:szCs w:val="28"/>
              </w:rPr>
              <w:t>7</w:t>
            </w:r>
          </w:p>
          <w:p w:rsidR="00143482" w:rsidRPr="00983112" w:rsidRDefault="00143482" w:rsidP="00143482">
            <w:pPr>
              <w:autoSpaceDN w:val="0"/>
              <w:jc w:val="center"/>
              <w:rPr>
                <w:rFonts w:ascii="Times New Roman" w:hAnsi="Times New Roman" w:cs="Times New Roman"/>
                <w:sz w:val="28"/>
                <w:szCs w:val="28"/>
              </w:rPr>
            </w:pPr>
            <w:r w:rsidRPr="00983112">
              <w:rPr>
                <w:rFonts w:ascii="Times New Roman" w:hAnsi="Times New Roman" w:cs="Times New Roman"/>
                <w:sz w:val="28"/>
                <w:szCs w:val="28"/>
              </w:rPr>
              <w:t>к муниципальной программе «Формирование современной городской среды на 2018 – 2022 годы</w:t>
            </w:r>
            <w:r w:rsidRPr="009D333D">
              <w:rPr>
                <w:rFonts w:ascii="Times New Roman" w:hAnsi="Times New Roman" w:cs="Times New Roman"/>
                <w:sz w:val="28"/>
                <w:szCs w:val="28"/>
              </w:rPr>
              <w:t xml:space="preserve"> на территории Туапсинского  городского поселения Туапсинского  района</w:t>
            </w:r>
          </w:p>
        </w:tc>
      </w:tr>
    </w:tbl>
    <w:p w:rsidR="00BD1E36" w:rsidRDefault="00BD1E36" w:rsidP="00BD1E36">
      <w:pPr>
        <w:jc w:val="center"/>
        <w:rPr>
          <w:rFonts w:ascii="Times New Roman" w:hAnsi="Times New Roman" w:cs="Times New Roman"/>
          <w:sz w:val="28"/>
          <w:szCs w:val="28"/>
        </w:rPr>
      </w:pPr>
    </w:p>
    <w:p w:rsidR="00BD1E36" w:rsidRPr="00983112" w:rsidRDefault="00BD1E36" w:rsidP="00BD1E36">
      <w:pPr>
        <w:spacing w:before="480" w:after="120"/>
        <w:jc w:val="center"/>
        <w:rPr>
          <w:rFonts w:ascii="Times New Roman" w:hAnsi="Times New Roman" w:cs="Times New Roman"/>
          <w:b/>
          <w:sz w:val="28"/>
          <w:szCs w:val="28"/>
        </w:rPr>
      </w:pPr>
      <w:r w:rsidRPr="00983112">
        <w:rPr>
          <w:rFonts w:ascii="Times New Roman" w:hAnsi="Times New Roman" w:cs="Times New Roman"/>
          <w:b/>
          <w:sz w:val="28"/>
          <w:szCs w:val="28"/>
        </w:rPr>
        <w:t xml:space="preserve">Усредненная  стоимость работ по благоустройству дворовых территорий, входящих в состав минимального и дополнительного перечня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103"/>
        <w:gridCol w:w="3544"/>
      </w:tblGrid>
      <w:tr w:rsidR="00BD1E36" w:rsidRPr="00D5542E" w:rsidTr="00143482">
        <w:trPr>
          <w:trHeight w:val="300"/>
        </w:trPr>
        <w:tc>
          <w:tcPr>
            <w:tcW w:w="817" w:type="dxa"/>
            <w:noWrap/>
            <w:hideMark/>
          </w:tcPr>
          <w:p w:rsidR="00BD1E36" w:rsidRPr="00822306" w:rsidRDefault="00BD1E36" w:rsidP="00143482">
            <w:pPr>
              <w:autoSpaceDN w:val="0"/>
              <w:spacing w:after="200" w:line="276" w:lineRule="auto"/>
              <w:jc w:val="center"/>
              <w:rPr>
                <w:rFonts w:ascii="Times New Roman" w:hAnsi="Times New Roman" w:cs="Times New Roman"/>
                <w:sz w:val="24"/>
                <w:szCs w:val="24"/>
              </w:rPr>
            </w:pPr>
            <w:r w:rsidRPr="00822306">
              <w:rPr>
                <w:rFonts w:ascii="Times New Roman" w:hAnsi="Times New Roman" w:cs="Times New Roman"/>
                <w:sz w:val="24"/>
                <w:szCs w:val="24"/>
              </w:rPr>
              <w:t>№</w:t>
            </w:r>
          </w:p>
          <w:p w:rsidR="00BD1E36" w:rsidRPr="00822306" w:rsidRDefault="00BD1E36" w:rsidP="00143482">
            <w:pPr>
              <w:autoSpaceDN w:val="0"/>
              <w:spacing w:after="200" w:line="276" w:lineRule="auto"/>
              <w:jc w:val="center"/>
              <w:rPr>
                <w:rFonts w:ascii="Times New Roman" w:hAnsi="Times New Roman" w:cs="Times New Roman"/>
                <w:sz w:val="24"/>
                <w:szCs w:val="24"/>
              </w:rPr>
            </w:pPr>
            <w:r w:rsidRPr="00822306">
              <w:rPr>
                <w:rFonts w:ascii="Times New Roman" w:hAnsi="Times New Roman" w:cs="Times New Roman"/>
                <w:sz w:val="24"/>
                <w:szCs w:val="24"/>
              </w:rPr>
              <w:t>п/п</w:t>
            </w:r>
          </w:p>
        </w:tc>
        <w:tc>
          <w:tcPr>
            <w:tcW w:w="5103" w:type="dxa"/>
            <w:hideMark/>
          </w:tcPr>
          <w:p w:rsidR="00BD1E36" w:rsidRPr="00822306" w:rsidRDefault="00BD1E36" w:rsidP="00143482">
            <w:pPr>
              <w:autoSpaceDN w:val="0"/>
              <w:spacing w:after="200" w:line="276" w:lineRule="auto"/>
              <w:jc w:val="center"/>
              <w:rPr>
                <w:rFonts w:ascii="Times New Roman" w:hAnsi="Times New Roman" w:cs="Times New Roman"/>
                <w:sz w:val="24"/>
                <w:szCs w:val="24"/>
              </w:rPr>
            </w:pPr>
            <w:r w:rsidRPr="00822306">
              <w:rPr>
                <w:rFonts w:ascii="Times New Roman" w:hAnsi="Times New Roman" w:cs="Times New Roman"/>
                <w:sz w:val="24"/>
                <w:szCs w:val="24"/>
              </w:rPr>
              <w:t>Виды работ</w:t>
            </w:r>
          </w:p>
        </w:tc>
        <w:tc>
          <w:tcPr>
            <w:tcW w:w="3544" w:type="dxa"/>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Усредненная стоимость работ</w:t>
            </w:r>
          </w:p>
        </w:tc>
      </w:tr>
      <w:tr w:rsidR="00BD1E36" w:rsidRPr="00D5542E" w:rsidTr="00143482">
        <w:trPr>
          <w:trHeight w:val="300"/>
        </w:trPr>
        <w:tc>
          <w:tcPr>
            <w:tcW w:w="5920" w:type="dxa"/>
            <w:gridSpan w:val="2"/>
            <w:noWrap/>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Минимальный перечень</w:t>
            </w:r>
          </w:p>
        </w:tc>
        <w:tc>
          <w:tcPr>
            <w:tcW w:w="3544" w:type="dxa"/>
          </w:tcPr>
          <w:p w:rsidR="00BD1E36" w:rsidRPr="00822306" w:rsidRDefault="00BD1E36" w:rsidP="00143482">
            <w:pPr>
              <w:autoSpaceDN w:val="0"/>
              <w:rPr>
                <w:rFonts w:ascii="Times New Roman" w:hAnsi="Times New Roman" w:cs="Times New Roman"/>
                <w:sz w:val="24"/>
                <w:szCs w:val="24"/>
              </w:rPr>
            </w:pP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1</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Ремонт дворовых дорог, тротуаров, внутриквартальных проездов</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1800 руб./кв.м</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2</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Обеспечение освещения дворовой территории</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42235 руб.</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3</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Установка урн</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4090 руб./шт.</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4</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Установка скамеек</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12270 руб./шт.</w:t>
            </w:r>
          </w:p>
        </w:tc>
      </w:tr>
      <w:tr w:rsidR="00BD1E36" w:rsidRPr="00D5542E" w:rsidTr="00143482">
        <w:trPr>
          <w:trHeight w:val="300"/>
        </w:trPr>
        <w:tc>
          <w:tcPr>
            <w:tcW w:w="5920" w:type="dxa"/>
            <w:gridSpan w:val="2"/>
            <w:noWrap/>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Дополнительный перечень</w:t>
            </w:r>
          </w:p>
        </w:tc>
        <w:tc>
          <w:tcPr>
            <w:tcW w:w="3544" w:type="dxa"/>
          </w:tcPr>
          <w:p w:rsidR="00BD1E36" w:rsidRPr="00822306" w:rsidRDefault="00BD1E36" w:rsidP="00143482">
            <w:pPr>
              <w:autoSpaceDN w:val="0"/>
              <w:rPr>
                <w:rFonts w:ascii="Times New Roman" w:hAnsi="Times New Roman" w:cs="Times New Roman"/>
                <w:sz w:val="24"/>
                <w:szCs w:val="24"/>
              </w:rPr>
            </w:pP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1</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Устройство тротуаров</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1623 руб./кв.м</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2</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Автопарковка</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2040 руб./кв.м</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3</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Детская площадка с 6</w:t>
            </w:r>
            <w:r w:rsidRPr="00822306">
              <w:rPr>
                <w:rFonts w:ascii="Times New Roman" w:hAnsi="Times New Roman" w:cs="Times New Roman"/>
                <w:b/>
                <w:sz w:val="24"/>
                <w:szCs w:val="24"/>
              </w:rPr>
              <w:t xml:space="preserve"> </w:t>
            </w:r>
            <w:r w:rsidRPr="00822306">
              <w:rPr>
                <w:rFonts w:ascii="Times New Roman" w:hAnsi="Times New Roman" w:cs="Times New Roman"/>
                <w:sz w:val="24"/>
                <w:szCs w:val="24"/>
              </w:rPr>
              <w:t>малыми архитектурными формами (основание – песчано-гравийная смесь)</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330 000 руб.</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4</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Детская площадка с 8 малыми архитектурными формами</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740 000 руб.</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5</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Спортивная площадка с 3 элементами</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296 000 руб.</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6</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Спортивная площадка 13х23,5 м</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740 000 руб.</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7</w:t>
            </w:r>
          </w:p>
        </w:tc>
        <w:tc>
          <w:tcPr>
            <w:tcW w:w="5103" w:type="dxa"/>
          </w:tcPr>
          <w:p w:rsidR="00BD1E36" w:rsidRPr="00822306" w:rsidRDefault="00BD1E36" w:rsidP="00143482">
            <w:pPr>
              <w:autoSpaceDN w:val="0"/>
              <w:jc w:val="both"/>
              <w:rPr>
                <w:rFonts w:ascii="Times New Roman" w:hAnsi="Times New Roman" w:cs="Times New Roman"/>
                <w:sz w:val="24"/>
                <w:szCs w:val="24"/>
              </w:rPr>
            </w:pPr>
            <w:r w:rsidRPr="00822306">
              <w:rPr>
                <w:rFonts w:ascii="Times New Roman" w:hAnsi="Times New Roman" w:cs="Times New Roman"/>
                <w:sz w:val="24"/>
                <w:szCs w:val="24"/>
              </w:rPr>
              <w:t>Спортивная площадка: 5 комплектов тренажеров, ворота (2 комплекта), баскетбольные стойки (2 комплекта) с монтажом и устройством полимерного покрытия</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1 400 000 руб.</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8</w:t>
            </w:r>
          </w:p>
        </w:tc>
        <w:tc>
          <w:tcPr>
            <w:tcW w:w="5103" w:type="dxa"/>
          </w:tcPr>
          <w:p w:rsidR="00BD1E36" w:rsidRPr="00822306" w:rsidRDefault="00BD1E36" w:rsidP="00143482">
            <w:pPr>
              <w:autoSpaceDN w:val="0"/>
              <w:jc w:val="both"/>
              <w:rPr>
                <w:rFonts w:ascii="Times New Roman" w:hAnsi="Times New Roman" w:cs="Times New Roman"/>
                <w:sz w:val="24"/>
                <w:szCs w:val="24"/>
              </w:rPr>
            </w:pPr>
            <w:r w:rsidRPr="00822306">
              <w:rPr>
                <w:rFonts w:ascii="Times New Roman" w:hAnsi="Times New Roman" w:cs="Times New Roman"/>
                <w:sz w:val="24"/>
                <w:szCs w:val="24"/>
              </w:rPr>
              <w:t xml:space="preserve">Озеленение </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340 руб/кв.м</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r w:rsidRPr="00822306">
              <w:rPr>
                <w:rFonts w:ascii="Times New Roman" w:hAnsi="Times New Roman" w:cs="Times New Roman"/>
                <w:sz w:val="24"/>
                <w:szCs w:val="24"/>
              </w:rPr>
              <w:t>9</w:t>
            </w: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С</w:t>
            </w:r>
            <w:bookmarkStart w:id="22" w:name="_GoBack"/>
            <w:bookmarkEnd w:id="22"/>
            <w:r w:rsidRPr="00822306">
              <w:rPr>
                <w:rFonts w:ascii="Times New Roman" w:hAnsi="Times New Roman" w:cs="Times New Roman"/>
                <w:sz w:val="24"/>
                <w:szCs w:val="24"/>
              </w:rPr>
              <w:t>нос деревьев:</w:t>
            </w:r>
          </w:p>
        </w:tc>
        <w:tc>
          <w:tcPr>
            <w:tcW w:w="3544" w:type="dxa"/>
          </w:tcPr>
          <w:p w:rsidR="00BD1E36" w:rsidRPr="00822306" w:rsidRDefault="00BD1E36" w:rsidP="00143482">
            <w:pPr>
              <w:autoSpaceDN w:val="0"/>
              <w:rPr>
                <w:rFonts w:ascii="Times New Roman" w:hAnsi="Times New Roman" w:cs="Times New Roman"/>
                <w:sz w:val="24"/>
                <w:szCs w:val="24"/>
              </w:rPr>
            </w:pP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Ø</w:t>
            </w:r>
            <w:r w:rsidRPr="00822306">
              <w:rPr>
                <w:rFonts w:ascii="Times New Roman" w:hAnsi="Times New Roman" w:cs="Times New Roman"/>
                <w:sz w:val="24"/>
                <w:szCs w:val="24"/>
                <w:lang w:val="en-US"/>
              </w:rPr>
              <w:t xml:space="preserve"> 200</w:t>
            </w:r>
            <w:r w:rsidRPr="00822306">
              <w:rPr>
                <w:rFonts w:ascii="Times New Roman" w:hAnsi="Times New Roman" w:cs="Times New Roman"/>
                <w:sz w:val="24"/>
                <w:szCs w:val="24"/>
              </w:rPr>
              <w:t>мм</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3100 руб./шт.</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Ø 360мм</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9140 руб./шт.</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Ø 800 мм</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39430 руб./шт.</w:t>
            </w:r>
          </w:p>
        </w:tc>
      </w:tr>
      <w:tr w:rsidR="00BD1E36" w:rsidRPr="00D5542E" w:rsidTr="00143482">
        <w:trPr>
          <w:trHeight w:val="300"/>
        </w:trPr>
        <w:tc>
          <w:tcPr>
            <w:tcW w:w="817" w:type="dxa"/>
            <w:noWrap/>
          </w:tcPr>
          <w:p w:rsidR="00BD1E36" w:rsidRPr="00822306" w:rsidRDefault="00BD1E36" w:rsidP="00143482">
            <w:pPr>
              <w:autoSpaceDN w:val="0"/>
              <w:jc w:val="center"/>
              <w:rPr>
                <w:rFonts w:ascii="Times New Roman" w:hAnsi="Times New Roman" w:cs="Times New Roman"/>
                <w:sz w:val="24"/>
                <w:szCs w:val="24"/>
              </w:rPr>
            </w:pPr>
          </w:p>
        </w:tc>
        <w:tc>
          <w:tcPr>
            <w:tcW w:w="5103"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Ø 1000 мм</w:t>
            </w:r>
          </w:p>
        </w:tc>
        <w:tc>
          <w:tcPr>
            <w:tcW w:w="3544" w:type="dxa"/>
          </w:tcPr>
          <w:p w:rsidR="00BD1E36" w:rsidRPr="00822306" w:rsidRDefault="00BD1E36" w:rsidP="00143482">
            <w:pPr>
              <w:autoSpaceDN w:val="0"/>
              <w:rPr>
                <w:rFonts w:ascii="Times New Roman" w:hAnsi="Times New Roman" w:cs="Times New Roman"/>
                <w:sz w:val="24"/>
                <w:szCs w:val="24"/>
              </w:rPr>
            </w:pPr>
            <w:r w:rsidRPr="00822306">
              <w:rPr>
                <w:rFonts w:ascii="Times New Roman" w:hAnsi="Times New Roman" w:cs="Times New Roman"/>
                <w:sz w:val="24"/>
                <w:szCs w:val="24"/>
              </w:rPr>
              <w:t>64350 руб./шт.</w:t>
            </w:r>
          </w:p>
        </w:tc>
      </w:tr>
    </w:tbl>
    <w:p w:rsidR="00BD1E36" w:rsidRDefault="00BD1E36" w:rsidP="00BD1E36">
      <w:pPr>
        <w:spacing w:before="120"/>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A22BD3">
        <w:rPr>
          <w:rFonts w:ascii="Times New Roman" w:hAnsi="Times New Roman" w:cs="Times New Roman"/>
          <w:sz w:val="24"/>
          <w:szCs w:val="24"/>
        </w:rPr>
        <w:t>Усредненная стоимость видов работ определяется с применением сметных нормативов, внесенных в федеральный реестр сметных нормативов и сметных цен строительных ресурсов</w:t>
      </w:r>
      <w:r>
        <w:rPr>
          <w:rFonts w:ascii="Times New Roman" w:hAnsi="Times New Roman" w:cs="Times New Roman"/>
          <w:sz w:val="24"/>
          <w:szCs w:val="24"/>
        </w:rPr>
        <w:t>, в ценах 2017 года</w:t>
      </w:r>
      <w:r w:rsidRPr="00A22BD3">
        <w:rPr>
          <w:rFonts w:ascii="Times New Roman" w:hAnsi="Times New Roman" w:cs="Times New Roman"/>
          <w:sz w:val="24"/>
          <w:szCs w:val="24"/>
        </w:rPr>
        <w:t>.</w:t>
      </w:r>
    </w:p>
    <w:p w:rsidR="00BD1E36" w:rsidRDefault="00BD1E36" w:rsidP="00BD1E36">
      <w:pPr>
        <w:spacing w:before="120"/>
        <w:ind w:firstLine="709"/>
        <w:jc w:val="both"/>
        <w:rPr>
          <w:rFonts w:ascii="Times New Roman" w:hAnsi="Times New Roman" w:cs="Times New Roman"/>
          <w:sz w:val="24"/>
          <w:szCs w:val="24"/>
        </w:rPr>
      </w:pPr>
    </w:p>
    <w:p w:rsidR="00BD1E36" w:rsidRPr="008B31FF" w:rsidRDefault="00BD1E36" w:rsidP="00BD1E36">
      <w:pPr>
        <w:jc w:val="center"/>
        <w:rPr>
          <w:rFonts w:ascii="Times New Roman" w:hAnsi="Times New Roman" w:cs="Times New Roman"/>
          <w:sz w:val="28"/>
          <w:szCs w:val="28"/>
        </w:rPr>
      </w:pPr>
    </w:p>
    <w:tbl>
      <w:tblPr>
        <w:tblW w:w="9592" w:type="dxa"/>
        <w:tblInd w:w="93" w:type="dxa"/>
        <w:tblLook w:val="04A0"/>
      </w:tblPr>
      <w:tblGrid>
        <w:gridCol w:w="594"/>
        <w:gridCol w:w="3980"/>
        <w:gridCol w:w="988"/>
        <w:gridCol w:w="2523"/>
        <w:gridCol w:w="1507"/>
      </w:tblGrid>
      <w:tr w:rsidR="00BD1E36" w:rsidTr="00143482">
        <w:trPr>
          <w:trHeight w:val="300"/>
        </w:trPr>
        <w:tc>
          <w:tcPr>
            <w:tcW w:w="9592" w:type="dxa"/>
            <w:gridSpan w:val="5"/>
            <w:noWrap/>
            <w:vAlign w:val="bottom"/>
            <w:hideMark/>
          </w:tcPr>
          <w:p w:rsidR="00BD1E36" w:rsidRDefault="00BD1E36" w:rsidP="00143482">
            <w:pPr>
              <w:widowControl/>
              <w:suppressAutoHyphens w:val="0"/>
              <w:autoSpaceDE/>
              <w:autoSpaceDN w:val="0"/>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143482" w:rsidRDefault="00143482" w:rsidP="00143482">
            <w:pPr>
              <w:widowControl/>
              <w:suppressAutoHyphens w:val="0"/>
              <w:autoSpaceDE/>
              <w:autoSpaceDN w:val="0"/>
              <w:contextualSpacing/>
              <w:jc w:val="center"/>
              <w:rPr>
                <w:rFonts w:ascii="Times New Roman" w:hAnsi="Times New Roman" w:cs="Times New Roman"/>
                <w:sz w:val="28"/>
                <w:szCs w:val="28"/>
                <w:lang w:eastAsia="ru-RU"/>
              </w:rPr>
            </w:pPr>
          </w:p>
          <w:p w:rsidR="00143482" w:rsidRDefault="00143482" w:rsidP="00143482">
            <w:pPr>
              <w:widowControl/>
              <w:suppressAutoHyphens w:val="0"/>
              <w:autoSpaceDE/>
              <w:autoSpaceDN w:val="0"/>
              <w:contextualSpacing/>
              <w:jc w:val="center"/>
              <w:rPr>
                <w:rFonts w:ascii="Times New Roman" w:hAnsi="Times New Roman" w:cs="Times New Roman"/>
                <w:sz w:val="28"/>
                <w:szCs w:val="28"/>
                <w:lang w:eastAsia="ru-RU"/>
              </w:rPr>
            </w:pPr>
          </w:p>
          <w:p w:rsidR="00BD1E36" w:rsidRDefault="00BD1E36" w:rsidP="00143482">
            <w:pPr>
              <w:widowControl/>
              <w:suppressAutoHyphens w:val="0"/>
              <w:autoSpaceDE/>
              <w:autoSpaceDN w:val="0"/>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Единичные расценки  </w:t>
            </w:r>
          </w:p>
        </w:tc>
      </w:tr>
      <w:tr w:rsidR="00BD1E36" w:rsidTr="00143482">
        <w:trPr>
          <w:trHeight w:val="300"/>
        </w:trPr>
        <w:tc>
          <w:tcPr>
            <w:tcW w:w="9592" w:type="dxa"/>
            <w:gridSpan w:val="5"/>
            <w:noWrap/>
            <w:vAlign w:val="bottom"/>
            <w:hideMark/>
          </w:tcPr>
          <w:p w:rsidR="00BD1E36" w:rsidRDefault="00BD1E36" w:rsidP="00143482">
            <w:pPr>
              <w:widowControl/>
              <w:suppressAutoHyphens w:val="0"/>
              <w:autoSpaceDE/>
              <w:autoSpaceDN w:val="0"/>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на ремонт дворовых проездов</w:t>
            </w:r>
          </w:p>
        </w:tc>
      </w:tr>
      <w:tr w:rsidR="00BD1E36" w:rsidTr="00143482">
        <w:trPr>
          <w:trHeight w:val="270"/>
        </w:trPr>
        <w:tc>
          <w:tcPr>
            <w:tcW w:w="594" w:type="dxa"/>
            <w:noWrap/>
            <w:vAlign w:val="bottom"/>
            <w:hideMark/>
          </w:tcPr>
          <w:p w:rsidR="00BD1E36" w:rsidRDefault="00BD1E36" w:rsidP="00143482">
            <w:pPr>
              <w:widowControl/>
              <w:suppressAutoHyphens w:val="0"/>
              <w:autoSpaceDE/>
              <w:rPr>
                <w:rFonts w:ascii="Calibri" w:eastAsia="Calibri" w:hAnsi="Calibri" w:cs="Times New Roman"/>
                <w:sz w:val="20"/>
                <w:szCs w:val="20"/>
                <w:lang w:eastAsia="ru-RU"/>
              </w:rPr>
            </w:pPr>
          </w:p>
        </w:tc>
        <w:tc>
          <w:tcPr>
            <w:tcW w:w="3980" w:type="dxa"/>
            <w:noWrap/>
            <w:vAlign w:val="bottom"/>
            <w:hideMark/>
          </w:tcPr>
          <w:p w:rsidR="00BD1E36" w:rsidRDefault="00BD1E36" w:rsidP="00143482">
            <w:pPr>
              <w:widowControl/>
              <w:suppressAutoHyphens w:val="0"/>
              <w:autoSpaceDE/>
              <w:rPr>
                <w:rFonts w:ascii="Calibri" w:eastAsia="Calibri" w:hAnsi="Calibri" w:cs="Times New Roman"/>
                <w:sz w:val="20"/>
                <w:szCs w:val="20"/>
                <w:lang w:eastAsia="ru-RU"/>
              </w:rPr>
            </w:pPr>
          </w:p>
        </w:tc>
        <w:tc>
          <w:tcPr>
            <w:tcW w:w="988" w:type="dxa"/>
            <w:noWrap/>
            <w:vAlign w:val="bottom"/>
            <w:hideMark/>
          </w:tcPr>
          <w:p w:rsidR="00BD1E36" w:rsidRDefault="00BD1E36" w:rsidP="00143482">
            <w:pPr>
              <w:widowControl/>
              <w:suppressAutoHyphens w:val="0"/>
              <w:autoSpaceDE/>
              <w:rPr>
                <w:rFonts w:ascii="Calibri" w:eastAsia="Calibri" w:hAnsi="Calibri" w:cs="Times New Roman"/>
                <w:sz w:val="20"/>
                <w:szCs w:val="20"/>
                <w:lang w:eastAsia="ru-RU"/>
              </w:rPr>
            </w:pPr>
          </w:p>
        </w:tc>
        <w:tc>
          <w:tcPr>
            <w:tcW w:w="2523" w:type="dxa"/>
            <w:noWrap/>
            <w:vAlign w:val="bottom"/>
            <w:hideMark/>
          </w:tcPr>
          <w:p w:rsidR="00BD1E36" w:rsidRDefault="00BD1E36" w:rsidP="00143482">
            <w:pPr>
              <w:widowControl/>
              <w:suppressAutoHyphens w:val="0"/>
              <w:autoSpaceDE/>
              <w:rPr>
                <w:rFonts w:ascii="Calibri" w:eastAsia="Calibri" w:hAnsi="Calibri" w:cs="Times New Roman"/>
                <w:sz w:val="20"/>
                <w:szCs w:val="20"/>
                <w:lang w:eastAsia="ru-RU"/>
              </w:rPr>
            </w:pPr>
          </w:p>
        </w:tc>
        <w:tc>
          <w:tcPr>
            <w:tcW w:w="1507" w:type="dxa"/>
            <w:noWrap/>
            <w:vAlign w:val="bottom"/>
            <w:hideMark/>
          </w:tcPr>
          <w:p w:rsidR="00BD1E36" w:rsidRDefault="00BD1E36" w:rsidP="00143482">
            <w:pPr>
              <w:widowControl/>
              <w:suppressAutoHyphens w:val="0"/>
              <w:autoSpaceDE/>
              <w:rPr>
                <w:rFonts w:ascii="Calibri" w:eastAsia="Calibri" w:hAnsi="Calibri" w:cs="Times New Roman"/>
                <w:sz w:val="20"/>
                <w:szCs w:val="20"/>
                <w:lang w:eastAsia="ru-RU"/>
              </w:rPr>
            </w:pPr>
          </w:p>
        </w:tc>
      </w:tr>
      <w:tr w:rsidR="00BD1E36" w:rsidRPr="0053122B" w:rsidTr="00143482">
        <w:trPr>
          <w:trHeight w:val="1305"/>
        </w:trPr>
        <w:tc>
          <w:tcPr>
            <w:tcW w:w="594" w:type="dxa"/>
            <w:tcBorders>
              <w:top w:val="single" w:sz="8" w:space="0" w:color="auto"/>
              <w:left w:val="single" w:sz="4" w:space="0" w:color="auto"/>
              <w:bottom w:val="single" w:sz="8" w:space="0" w:color="auto"/>
              <w:right w:val="single" w:sz="8" w:space="0" w:color="auto"/>
            </w:tcBorders>
            <w:vAlign w:val="center"/>
            <w:hideMark/>
          </w:tcPr>
          <w:p w:rsidR="00BD1E36" w:rsidRPr="0053122B" w:rsidRDefault="00BD1E36" w:rsidP="00143482">
            <w:pPr>
              <w:widowControl/>
              <w:suppressAutoHyphens w:val="0"/>
              <w:autoSpaceDE/>
              <w:autoSpaceDN w:val="0"/>
              <w:jc w:val="center"/>
              <w:rPr>
                <w:rFonts w:ascii="Times New Roman" w:hAnsi="Times New Roman" w:cs="Times New Roman"/>
                <w:b/>
                <w:sz w:val="24"/>
                <w:szCs w:val="24"/>
                <w:lang w:eastAsia="ru-RU"/>
              </w:rPr>
            </w:pPr>
            <w:r w:rsidRPr="0053122B">
              <w:rPr>
                <w:rFonts w:ascii="Times New Roman" w:hAnsi="Times New Roman" w:cs="Times New Roman"/>
                <w:b/>
                <w:sz w:val="24"/>
                <w:szCs w:val="24"/>
                <w:lang w:eastAsia="ru-RU"/>
              </w:rPr>
              <w:t>№ п/п</w:t>
            </w:r>
          </w:p>
        </w:tc>
        <w:tc>
          <w:tcPr>
            <w:tcW w:w="3980" w:type="dxa"/>
            <w:tcBorders>
              <w:top w:val="single" w:sz="8" w:space="0" w:color="auto"/>
              <w:left w:val="single" w:sz="4" w:space="0" w:color="auto"/>
              <w:bottom w:val="single" w:sz="8" w:space="0" w:color="auto"/>
              <w:right w:val="single" w:sz="8" w:space="0" w:color="auto"/>
            </w:tcBorders>
            <w:vAlign w:val="center"/>
            <w:hideMark/>
          </w:tcPr>
          <w:p w:rsidR="00BD1E36" w:rsidRPr="0053122B" w:rsidRDefault="00BD1E36" w:rsidP="00143482">
            <w:pPr>
              <w:widowControl/>
              <w:suppressAutoHyphens w:val="0"/>
              <w:autoSpaceDE/>
              <w:autoSpaceDN w:val="0"/>
              <w:jc w:val="center"/>
              <w:rPr>
                <w:rFonts w:ascii="Times New Roman" w:hAnsi="Times New Roman" w:cs="Times New Roman"/>
                <w:b/>
                <w:sz w:val="24"/>
                <w:szCs w:val="24"/>
                <w:lang w:eastAsia="ru-RU"/>
              </w:rPr>
            </w:pPr>
            <w:r w:rsidRPr="0053122B">
              <w:rPr>
                <w:rFonts w:ascii="Times New Roman" w:hAnsi="Times New Roman" w:cs="Times New Roman"/>
                <w:b/>
                <w:sz w:val="24"/>
                <w:szCs w:val="24"/>
                <w:lang w:eastAsia="ru-RU"/>
              </w:rPr>
              <w:t>Наименование работ</w:t>
            </w:r>
          </w:p>
        </w:tc>
        <w:tc>
          <w:tcPr>
            <w:tcW w:w="988" w:type="dxa"/>
            <w:tcBorders>
              <w:top w:val="single" w:sz="8" w:space="0" w:color="auto"/>
              <w:left w:val="single" w:sz="4" w:space="0" w:color="auto"/>
              <w:bottom w:val="single" w:sz="8" w:space="0" w:color="auto"/>
              <w:right w:val="nil"/>
            </w:tcBorders>
            <w:vAlign w:val="center"/>
            <w:hideMark/>
          </w:tcPr>
          <w:p w:rsidR="00BD1E36" w:rsidRPr="0053122B" w:rsidRDefault="00BD1E36" w:rsidP="00143482">
            <w:pPr>
              <w:widowControl/>
              <w:suppressAutoHyphens w:val="0"/>
              <w:autoSpaceDE/>
              <w:autoSpaceDN w:val="0"/>
              <w:jc w:val="center"/>
              <w:rPr>
                <w:rFonts w:ascii="Times New Roman" w:hAnsi="Times New Roman" w:cs="Times New Roman"/>
                <w:b/>
                <w:sz w:val="24"/>
                <w:szCs w:val="24"/>
                <w:lang w:eastAsia="ru-RU"/>
              </w:rPr>
            </w:pPr>
            <w:r w:rsidRPr="0053122B">
              <w:rPr>
                <w:rFonts w:ascii="Times New Roman" w:hAnsi="Times New Roman" w:cs="Times New Roman"/>
                <w:b/>
                <w:sz w:val="24"/>
                <w:szCs w:val="24"/>
                <w:lang w:eastAsia="ru-RU"/>
              </w:rPr>
              <w:t>Ед.</w:t>
            </w:r>
          </w:p>
          <w:p w:rsidR="00BD1E36" w:rsidRPr="0053122B" w:rsidRDefault="00BD1E36" w:rsidP="00143482">
            <w:pPr>
              <w:widowControl/>
              <w:suppressAutoHyphens w:val="0"/>
              <w:autoSpaceDE/>
              <w:autoSpaceDN w:val="0"/>
              <w:jc w:val="center"/>
              <w:rPr>
                <w:rFonts w:ascii="Times New Roman" w:hAnsi="Times New Roman" w:cs="Times New Roman"/>
                <w:b/>
                <w:sz w:val="24"/>
                <w:szCs w:val="24"/>
                <w:lang w:eastAsia="ru-RU"/>
              </w:rPr>
            </w:pPr>
            <w:r w:rsidRPr="0053122B">
              <w:rPr>
                <w:rFonts w:ascii="Times New Roman" w:hAnsi="Times New Roman" w:cs="Times New Roman"/>
                <w:b/>
                <w:sz w:val="24"/>
                <w:szCs w:val="24"/>
                <w:lang w:eastAsia="ru-RU"/>
              </w:rPr>
              <w:t>измер.</w:t>
            </w:r>
          </w:p>
        </w:tc>
        <w:tc>
          <w:tcPr>
            <w:tcW w:w="2523" w:type="dxa"/>
            <w:tcBorders>
              <w:top w:val="single" w:sz="4" w:space="0" w:color="auto"/>
              <w:left w:val="single" w:sz="4" w:space="0" w:color="auto"/>
              <w:bottom w:val="single" w:sz="4" w:space="0" w:color="auto"/>
              <w:right w:val="single" w:sz="4" w:space="0" w:color="auto"/>
            </w:tcBorders>
            <w:vAlign w:val="center"/>
            <w:hideMark/>
          </w:tcPr>
          <w:p w:rsidR="00BD1E36" w:rsidRPr="0053122B" w:rsidRDefault="00BD1E36" w:rsidP="00143482">
            <w:pPr>
              <w:widowControl/>
              <w:suppressAutoHyphens w:val="0"/>
              <w:autoSpaceDE/>
              <w:autoSpaceDN w:val="0"/>
              <w:jc w:val="center"/>
              <w:rPr>
                <w:rFonts w:ascii="Times New Roman" w:hAnsi="Times New Roman" w:cs="Times New Roman"/>
                <w:b/>
                <w:sz w:val="24"/>
                <w:szCs w:val="24"/>
                <w:lang w:eastAsia="ru-RU"/>
              </w:rPr>
            </w:pPr>
            <w:r w:rsidRPr="0053122B">
              <w:rPr>
                <w:rFonts w:ascii="Times New Roman" w:hAnsi="Times New Roman" w:cs="Times New Roman"/>
                <w:b/>
                <w:sz w:val="24"/>
                <w:szCs w:val="24"/>
                <w:lang w:eastAsia="ru-RU"/>
              </w:rPr>
              <w:t>Кол-во</w:t>
            </w:r>
          </w:p>
        </w:tc>
        <w:tc>
          <w:tcPr>
            <w:tcW w:w="1507" w:type="dxa"/>
            <w:tcBorders>
              <w:top w:val="single" w:sz="4" w:space="0" w:color="auto"/>
              <w:left w:val="nil"/>
              <w:bottom w:val="single" w:sz="4" w:space="0" w:color="auto"/>
              <w:right w:val="single" w:sz="4" w:space="0" w:color="auto"/>
            </w:tcBorders>
            <w:vAlign w:val="center"/>
            <w:hideMark/>
          </w:tcPr>
          <w:p w:rsidR="00BD1E36" w:rsidRPr="0053122B" w:rsidRDefault="00BD1E36" w:rsidP="00143482">
            <w:pPr>
              <w:widowControl/>
              <w:suppressAutoHyphens w:val="0"/>
              <w:autoSpaceDE/>
              <w:autoSpaceDN w:val="0"/>
              <w:jc w:val="center"/>
              <w:rPr>
                <w:rFonts w:ascii="Times New Roman" w:hAnsi="Times New Roman" w:cs="Times New Roman"/>
                <w:b/>
                <w:sz w:val="24"/>
                <w:szCs w:val="24"/>
                <w:lang w:eastAsia="ru-RU"/>
              </w:rPr>
            </w:pPr>
            <w:r w:rsidRPr="0053122B">
              <w:rPr>
                <w:rFonts w:ascii="Times New Roman" w:hAnsi="Times New Roman" w:cs="Times New Roman"/>
                <w:b/>
                <w:sz w:val="24"/>
                <w:szCs w:val="24"/>
                <w:lang w:eastAsia="ru-RU"/>
              </w:rPr>
              <w:t>Стоимость с НДС в руб.</w:t>
            </w:r>
          </w:p>
        </w:tc>
      </w:tr>
      <w:tr w:rsidR="00BD1E36" w:rsidTr="00143482">
        <w:trPr>
          <w:trHeight w:val="61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w:t>
            </w:r>
          </w:p>
        </w:tc>
        <w:tc>
          <w:tcPr>
            <w:tcW w:w="3980" w:type="dxa"/>
            <w:tcBorders>
              <w:top w:val="nil"/>
              <w:left w:val="nil"/>
              <w:bottom w:val="single" w:sz="4" w:space="0" w:color="auto"/>
              <w:right w:val="single" w:sz="4" w:space="0" w:color="auto"/>
            </w:tcBorders>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Поднятие горловин колодцев (без стоимости люка) на 10 см</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 люк</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1258,00</w:t>
            </w:r>
          </w:p>
        </w:tc>
      </w:tr>
      <w:tr w:rsidR="00BD1E36" w:rsidTr="00143482">
        <w:trPr>
          <w:trHeight w:val="91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2</w:t>
            </w:r>
          </w:p>
        </w:tc>
        <w:tc>
          <w:tcPr>
            <w:tcW w:w="3980" w:type="dxa"/>
            <w:tcBorders>
              <w:top w:val="nil"/>
              <w:left w:val="nil"/>
              <w:bottom w:val="single" w:sz="4" w:space="0" w:color="auto"/>
              <w:right w:val="single" w:sz="4" w:space="0" w:color="auto"/>
            </w:tcBorders>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Снятие деформированных а/бетонных покрытий фрезой толщ.5см(с погрузкой и перевозкой на расстоянии до 10км) шириной барабана 1000</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м2</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147,00</w:t>
            </w:r>
          </w:p>
        </w:tc>
      </w:tr>
      <w:tr w:rsidR="00BD1E36" w:rsidTr="00143482">
        <w:trPr>
          <w:trHeight w:val="780"/>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3</w:t>
            </w:r>
          </w:p>
        </w:tc>
        <w:tc>
          <w:tcPr>
            <w:tcW w:w="3980" w:type="dxa"/>
            <w:tcBorders>
              <w:top w:val="nil"/>
              <w:left w:val="nil"/>
              <w:bottom w:val="single" w:sz="4" w:space="0" w:color="auto"/>
              <w:right w:val="single" w:sz="4" w:space="0" w:color="auto"/>
            </w:tcBorders>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Разборка а/бетонного покрытия (с погрузкой экскаватором и перевозкой на расстоянии до 15км) толщ.10см</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rPr>
                <w:rFonts w:ascii="Calibri" w:eastAsia="Calibri" w:hAnsi="Calibri" w:cs="Times New Roman"/>
                <w:sz w:val="24"/>
                <w:szCs w:val="24"/>
                <w:lang w:eastAsia="ru-RU"/>
              </w:rPr>
            </w:pP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r>
      <w:tr w:rsidR="00BD1E36" w:rsidTr="00143482">
        <w:trPr>
          <w:trHeight w:val="25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c>
          <w:tcPr>
            <w:tcW w:w="3980"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толщ.10см</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м3</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1м2х0,1м</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183,00</w:t>
            </w:r>
          </w:p>
        </w:tc>
      </w:tr>
      <w:tr w:rsidR="00BD1E36" w:rsidTr="00143482">
        <w:trPr>
          <w:trHeight w:val="76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4</w:t>
            </w:r>
          </w:p>
        </w:tc>
        <w:tc>
          <w:tcPr>
            <w:tcW w:w="3980" w:type="dxa"/>
            <w:tcBorders>
              <w:top w:val="nil"/>
              <w:left w:val="nil"/>
              <w:bottom w:val="single" w:sz="4" w:space="0" w:color="auto"/>
              <w:right w:val="single" w:sz="4" w:space="0" w:color="auto"/>
            </w:tcBorders>
            <w:vAlign w:val="center"/>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xml:space="preserve">Разработка грунта с погрузкой на а/самосвал (с первозкой на расстоянии до 10км) </w:t>
            </w:r>
            <w:r w:rsidRPr="0053122B">
              <w:rPr>
                <w:rFonts w:ascii="Times New Roman" w:hAnsi="Times New Roman" w:cs="Times New Roman"/>
                <w:sz w:val="24"/>
                <w:szCs w:val="24"/>
                <w:lang w:val="en-US" w:eastAsia="ru-RU"/>
              </w:rPr>
              <w:t>V</w:t>
            </w:r>
            <w:r w:rsidRPr="0053122B">
              <w:rPr>
                <w:rFonts w:ascii="Times New Roman" w:hAnsi="Times New Roman" w:cs="Times New Roman"/>
                <w:sz w:val="24"/>
                <w:szCs w:val="24"/>
                <w:lang w:eastAsia="ru-RU"/>
              </w:rPr>
              <w:t>=0,25 м3, гр. грунта 3</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rPr>
                <w:rFonts w:ascii="Calibri" w:eastAsia="Calibri" w:hAnsi="Calibri" w:cs="Times New Roman"/>
                <w:sz w:val="24"/>
                <w:szCs w:val="24"/>
                <w:lang w:eastAsia="ru-RU"/>
              </w:rPr>
            </w:pP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r>
      <w:tr w:rsidR="00BD1E36" w:rsidTr="00143482">
        <w:trPr>
          <w:trHeight w:val="25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c>
          <w:tcPr>
            <w:tcW w:w="3980"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толщ.10см</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м3</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1м2х0,1м</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369,00</w:t>
            </w:r>
          </w:p>
        </w:tc>
      </w:tr>
      <w:tr w:rsidR="00BD1E36" w:rsidTr="00143482">
        <w:trPr>
          <w:trHeight w:val="55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5</w:t>
            </w:r>
          </w:p>
        </w:tc>
        <w:tc>
          <w:tcPr>
            <w:tcW w:w="3980" w:type="dxa"/>
            <w:tcBorders>
              <w:top w:val="nil"/>
              <w:left w:val="nil"/>
              <w:bottom w:val="single" w:sz="4" w:space="0" w:color="auto"/>
              <w:right w:val="single" w:sz="4" w:space="0" w:color="auto"/>
            </w:tcBorders>
            <w:vAlign w:val="center"/>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Устройство подстилающих и выравнивающих слоев из песка</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rPr>
                <w:rFonts w:ascii="Calibri" w:eastAsia="Calibri" w:hAnsi="Calibri" w:cs="Times New Roman"/>
                <w:sz w:val="24"/>
                <w:szCs w:val="24"/>
                <w:lang w:eastAsia="ru-RU"/>
              </w:rPr>
            </w:pP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r>
      <w:tr w:rsidR="00BD1E36" w:rsidTr="00143482">
        <w:trPr>
          <w:trHeight w:val="25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c>
          <w:tcPr>
            <w:tcW w:w="3980"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толщ.10см</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м3</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1м2х0,1м</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124,00</w:t>
            </w:r>
          </w:p>
        </w:tc>
      </w:tr>
      <w:tr w:rsidR="00BD1E36" w:rsidTr="00143482">
        <w:trPr>
          <w:trHeight w:val="750"/>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6</w:t>
            </w:r>
          </w:p>
        </w:tc>
        <w:tc>
          <w:tcPr>
            <w:tcW w:w="3980" w:type="dxa"/>
            <w:tcBorders>
              <w:top w:val="nil"/>
              <w:left w:val="nil"/>
              <w:bottom w:val="single" w:sz="4" w:space="0" w:color="auto"/>
              <w:right w:val="single" w:sz="4" w:space="0" w:color="auto"/>
            </w:tcBorders>
            <w:vAlign w:val="center"/>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xml:space="preserve">Устройство подстилающих и выравнивающих слоев из щебня </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rPr>
                <w:rFonts w:ascii="Calibri" w:eastAsia="Calibri" w:hAnsi="Calibri" w:cs="Times New Roman"/>
                <w:sz w:val="24"/>
                <w:szCs w:val="24"/>
                <w:lang w:eastAsia="ru-RU"/>
              </w:rPr>
            </w:pP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r>
      <w:tr w:rsidR="00BD1E36" w:rsidTr="00143482">
        <w:trPr>
          <w:trHeight w:val="25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w:t>
            </w:r>
          </w:p>
        </w:tc>
        <w:tc>
          <w:tcPr>
            <w:tcW w:w="3980"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толщ.10см</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м3</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1м2х0,1м</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168,00</w:t>
            </w:r>
          </w:p>
        </w:tc>
      </w:tr>
      <w:tr w:rsidR="00BD1E36" w:rsidTr="00143482">
        <w:trPr>
          <w:trHeight w:val="25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7</w:t>
            </w:r>
          </w:p>
        </w:tc>
        <w:tc>
          <w:tcPr>
            <w:tcW w:w="3980"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Розлив битума</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тн</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1м2х0,0003тн</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5,50</w:t>
            </w:r>
          </w:p>
        </w:tc>
      </w:tr>
      <w:tr w:rsidR="00BD1E36" w:rsidTr="00143482">
        <w:trPr>
          <w:trHeight w:val="870"/>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8</w:t>
            </w:r>
          </w:p>
        </w:tc>
        <w:tc>
          <w:tcPr>
            <w:tcW w:w="3980" w:type="dxa"/>
            <w:tcBorders>
              <w:top w:val="nil"/>
              <w:left w:val="nil"/>
              <w:bottom w:val="single" w:sz="4" w:space="0" w:color="auto"/>
              <w:right w:val="single" w:sz="4" w:space="0" w:color="auto"/>
            </w:tcBorders>
            <w:vAlign w:val="center"/>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Устройство выравнивающего слоя из а/бетона толщ.2,5см (нижний слой а/б марки II крупнозернистая-3767,73 руб.) -проезжая часть</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тн</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1м2х0,025мх2,34тн</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390,00</w:t>
            </w:r>
          </w:p>
        </w:tc>
      </w:tr>
      <w:tr w:rsidR="00BD1E36" w:rsidTr="00143482">
        <w:trPr>
          <w:trHeight w:val="79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9</w:t>
            </w:r>
          </w:p>
        </w:tc>
        <w:tc>
          <w:tcPr>
            <w:tcW w:w="3980" w:type="dxa"/>
            <w:tcBorders>
              <w:top w:val="nil"/>
              <w:left w:val="nil"/>
              <w:bottom w:val="single" w:sz="4" w:space="0" w:color="auto"/>
              <w:right w:val="single" w:sz="4" w:space="0" w:color="auto"/>
            </w:tcBorders>
            <w:vAlign w:val="center"/>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xml:space="preserve">Устройство а/бетонного  слоя из а/бетона толщ.5 см (верхний слой а/б марки II,тип Б мелкозернистая-4320,94 руб. с доставкой на 12 км) -проезжая часть </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м2</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655,00</w:t>
            </w:r>
          </w:p>
        </w:tc>
      </w:tr>
      <w:tr w:rsidR="00BD1E36" w:rsidTr="00143482">
        <w:trPr>
          <w:trHeight w:val="73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10</w:t>
            </w:r>
          </w:p>
        </w:tc>
        <w:tc>
          <w:tcPr>
            <w:tcW w:w="3980" w:type="dxa"/>
            <w:tcBorders>
              <w:top w:val="nil"/>
              <w:left w:val="nil"/>
              <w:bottom w:val="single" w:sz="4" w:space="0" w:color="auto"/>
              <w:right w:val="single" w:sz="4" w:space="0" w:color="auto"/>
            </w:tcBorders>
            <w:vAlign w:val="center"/>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 xml:space="preserve">Устройство а/бетонного  слоя из а/бетона толщ.4 см ( а/б марки II,тип Б мелкозернистая) -тротуар </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м2</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613,00</w:t>
            </w:r>
          </w:p>
        </w:tc>
      </w:tr>
      <w:tr w:rsidR="00BD1E36" w:rsidTr="00143482">
        <w:trPr>
          <w:trHeight w:val="85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11</w:t>
            </w:r>
          </w:p>
        </w:tc>
        <w:tc>
          <w:tcPr>
            <w:tcW w:w="3980" w:type="dxa"/>
            <w:tcBorders>
              <w:top w:val="nil"/>
              <w:left w:val="nil"/>
              <w:bottom w:val="single" w:sz="4" w:space="0" w:color="auto"/>
              <w:right w:val="single" w:sz="4" w:space="0" w:color="auto"/>
            </w:tcBorders>
            <w:vAlign w:val="center"/>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Разборка старого бортового камня (с погрузкой экскаватором и перевозкой на расстоянии до 15 км) без размещения стр. мусора</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 пог.м</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486,00</w:t>
            </w:r>
          </w:p>
        </w:tc>
      </w:tr>
      <w:tr w:rsidR="00BD1E36" w:rsidTr="00143482">
        <w:trPr>
          <w:trHeight w:val="285"/>
        </w:trPr>
        <w:tc>
          <w:tcPr>
            <w:tcW w:w="594"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12</w:t>
            </w:r>
          </w:p>
        </w:tc>
        <w:tc>
          <w:tcPr>
            <w:tcW w:w="3980"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rPr>
                <w:rFonts w:ascii="Times New Roman" w:hAnsi="Times New Roman" w:cs="Times New Roman"/>
                <w:sz w:val="24"/>
                <w:szCs w:val="24"/>
                <w:lang w:eastAsia="ru-RU"/>
              </w:rPr>
            </w:pPr>
            <w:r w:rsidRPr="0053122B">
              <w:rPr>
                <w:rFonts w:ascii="Times New Roman" w:hAnsi="Times New Roman" w:cs="Times New Roman"/>
                <w:sz w:val="24"/>
                <w:szCs w:val="24"/>
                <w:lang w:eastAsia="ru-RU"/>
              </w:rPr>
              <w:t>Установка нового бортового камня БР 100.30.15</w:t>
            </w:r>
          </w:p>
        </w:tc>
        <w:tc>
          <w:tcPr>
            <w:tcW w:w="988" w:type="dxa"/>
            <w:tcBorders>
              <w:top w:val="nil"/>
              <w:left w:val="nil"/>
              <w:bottom w:val="single" w:sz="4" w:space="0" w:color="auto"/>
              <w:right w:val="nil"/>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 пог.м</w:t>
            </w:r>
          </w:p>
        </w:tc>
        <w:tc>
          <w:tcPr>
            <w:tcW w:w="2523" w:type="dxa"/>
            <w:tcBorders>
              <w:top w:val="nil"/>
              <w:left w:val="single" w:sz="4" w:space="0" w:color="auto"/>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center"/>
              <w:rPr>
                <w:rFonts w:ascii="Times New Roman" w:hAnsi="Times New Roman" w:cs="Times New Roman"/>
                <w:sz w:val="24"/>
                <w:szCs w:val="24"/>
                <w:lang w:eastAsia="ru-RU"/>
              </w:rPr>
            </w:pPr>
            <w:r w:rsidRPr="0053122B">
              <w:rPr>
                <w:rFonts w:ascii="Times New Roman" w:hAnsi="Times New Roman" w:cs="Times New Roman"/>
                <w:sz w:val="24"/>
                <w:szCs w:val="24"/>
                <w:lang w:eastAsia="ru-RU"/>
              </w:rPr>
              <w:t>1</w:t>
            </w:r>
          </w:p>
        </w:tc>
        <w:tc>
          <w:tcPr>
            <w:tcW w:w="1507" w:type="dxa"/>
            <w:tcBorders>
              <w:top w:val="nil"/>
              <w:left w:val="nil"/>
              <w:bottom w:val="single" w:sz="4" w:space="0" w:color="auto"/>
              <w:right w:val="single" w:sz="4" w:space="0" w:color="auto"/>
            </w:tcBorders>
            <w:noWrap/>
            <w:vAlign w:val="bottom"/>
            <w:hideMark/>
          </w:tcPr>
          <w:p w:rsidR="00BD1E36" w:rsidRPr="0053122B" w:rsidRDefault="00BD1E36" w:rsidP="00143482">
            <w:pPr>
              <w:widowControl/>
              <w:suppressAutoHyphens w:val="0"/>
              <w:autoSpaceDE/>
              <w:autoSpaceDN w:val="0"/>
              <w:jc w:val="right"/>
              <w:rPr>
                <w:rFonts w:ascii="Times New Roman" w:hAnsi="Times New Roman" w:cs="Times New Roman"/>
                <w:sz w:val="24"/>
                <w:szCs w:val="24"/>
                <w:lang w:eastAsia="ru-RU"/>
              </w:rPr>
            </w:pPr>
            <w:r w:rsidRPr="0053122B">
              <w:rPr>
                <w:rFonts w:ascii="Times New Roman" w:hAnsi="Times New Roman" w:cs="Times New Roman"/>
                <w:sz w:val="24"/>
                <w:szCs w:val="24"/>
                <w:lang w:eastAsia="ru-RU"/>
              </w:rPr>
              <w:t>1177,00</w:t>
            </w:r>
          </w:p>
        </w:tc>
      </w:tr>
    </w:tbl>
    <w:p w:rsidR="00BD1E36" w:rsidRDefault="00BD1E36" w:rsidP="00BD1E36">
      <w:pPr>
        <w:pStyle w:val="ConsPlusNormal"/>
        <w:jc w:val="center"/>
        <w:rPr>
          <w:rFonts w:ascii="Times New Roman" w:hAnsi="Times New Roman" w:cs="Times New Roman"/>
          <w:sz w:val="28"/>
          <w:szCs w:val="28"/>
        </w:rPr>
      </w:pPr>
      <w:r>
        <w:rPr>
          <w:rFonts w:ascii="Times New Roman" w:hAnsi="Times New Roman" w:cs="Times New Roman"/>
          <w:sz w:val="28"/>
          <w:szCs w:val="28"/>
        </w:rPr>
        <w:t>Единичные расценки</w:t>
      </w:r>
    </w:p>
    <w:p w:rsidR="00BD1E36" w:rsidRDefault="00BD1E36" w:rsidP="00BD1E36">
      <w:pPr>
        <w:jc w:val="center"/>
        <w:rPr>
          <w:rFonts w:ascii="Times New Roman" w:hAnsi="Times New Roman" w:cs="Times New Roman"/>
          <w:sz w:val="28"/>
          <w:szCs w:val="28"/>
        </w:rPr>
      </w:pPr>
      <w:r>
        <w:rPr>
          <w:rFonts w:ascii="Times New Roman" w:hAnsi="Times New Roman" w:cs="Times New Roman"/>
          <w:sz w:val="28"/>
          <w:szCs w:val="28"/>
        </w:rPr>
        <w:lastRenderedPageBreak/>
        <w:t>на освещение дворовых территорий</w:t>
      </w:r>
    </w:p>
    <w:p w:rsidR="00BD1E36" w:rsidRDefault="00BD1E36" w:rsidP="00BD1E36">
      <w:pPr>
        <w:jc w:val="center"/>
        <w:rPr>
          <w:rFonts w:ascii="Times New Roman" w:hAnsi="Times New Roman" w:cs="Times New Roman"/>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78"/>
        <w:gridCol w:w="1762"/>
        <w:gridCol w:w="2241"/>
      </w:tblGrid>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Вид работы</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Ед.</w:t>
            </w:r>
          </w:p>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измерения</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Стоимость с НДС, руб.</w:t>
            </w:r>
          </w:p>
        </w:tc>
      </w:tr>
      <w:tr w:rsidR="00BD1E36" w:rsidTr="00143482">
        <w:tc>
          <w:tcPr>
            <w:tcW w:w="817"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Работа</w:t>
            </w:r>
          </w:p>
        </w:tc>
        <w:tc>
          <w:tcPr>
            <w:tcW w:w="1762"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rPr>
            </w:pPr>
          </w:p>
        </w:tc>
        <w:tc>
          <w:tcPr>
            <w:tcW w:w="2241"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rPr>
            </w:pP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Прокладка провода по фасаду здания</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101</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 xml:space="preserve">Установка кронштейна </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2 352</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Установка светильника</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1 877</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Установка выключателя</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70</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Установка фотоэлемента</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312</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Установка распределительной коробки</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686</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Прокладка труб гофра для защиты проводов</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31</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Затягивание провода в трубы</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8</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Установка опоры СВ-110-5</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2 765</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Подвес провода СИП</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101</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12</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Демонтаж светильника</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732</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Демонтаж провода с фасада</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24</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Демонтаж опоры</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709</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Сверление отверстий в кирпиче</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 отв.</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15</w:t>
            </w:r>
          </w:p>
        </w:tc>
      </w:tr>
      <w:tr w:rsidR="00BD1E36" w:rsidTr="00143482">
        <w:tc>
          <w:tcPr>
            <w:tcW w:w="817"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Материалы</w:t>
            </w:r>
          </w:p>
        </w:tc>
        <w:tc>
          <w:tcPr>
            <w:tcW w:w="1762"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rPr>
            </w:pPr>
          </w:p>
        </w:tc>
        <w:tc>
          <w:tcPr>
            <w:tcW w:w="2241"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sz w:val="24"/>
                <w:szCs w:val="24"/>
              </w:rPr>
            </w:pP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17</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Провод ВВГ 3*2,5</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34,27</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18</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Провод ВВГ 3*1,5</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21,12</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19</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Опора СВ-110-5</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9 700</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23</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Фотоэлемент</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367</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24</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Автоматический выключатель 16А</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91,38</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25</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Выключатель</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54,52</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26</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Гофротруба</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4,91</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27</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Труба полипропиленовая</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48,00</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28</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b/>
                <w:sz w:val="24"/>
                <w:szCs w:val="24"/>
              </w:rPr>
            </w:pPr>
            <w:r w:rsidRPr="0053122B">
              <w:rPr>
                <w:rFonts w:ascii="Times New Roman" w:hAnsi="Times New Roman" w:cs="Times New Roman"/>
                <w:sz w:val="24"/>
                <w:szCs w:val="24"/>
              </w:rPr>
              <w:t>Светодиодный светильник (с датчиком движения) накладной защитного исполнения</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1 420</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29</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 xml:space="preserve">Светильник светодиодный </w:t>
            </w:r>
            <w:r w:rsidRPr="0053122B">
              <w:rPr>
                <w:rFonts w:ascii="Times New Roman" w:hAnsi="Times New Roman" w:cs="Times New Roman"/>
                <w:sz w:val="24"/>
                <w:szCs w:val="24"/>
                <w:lang w:val="en-US"/>
              </w:rPr>
              <w:t>LED</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5 750</w:t>
            </w:r>
          </w:p>
        </w:tc>
      </w:tr>
      <w:tr w:rsidR="00BD1E36" w:rsidTr="00143482">
        <w:tc>
          <w:tcPr>
            <w:tcW w:w="817"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Кронштейн для светильников</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482,86</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30</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Провод СИП 2*16</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33,26</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31</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Провод СИП 4*16</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57,37</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32</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Провод СИП 4*25</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м</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80,09</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33</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Изолента ПВХ</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37,24</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34</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lang w:val="en-US"/>
              </w:rPr>
            </w:pPr>
            <w:r w:rsidRPr="0053122B">
              <w:rPr>
                <w:rFonts w:ascii="Times New Roman" w:hAnsi="Times New Roman" w:cs="Times New Roman"/>
                <w:sz w:val="24"/>
                <w:szCs w:val="24"/>
              </w:rPr>
              <w:t>Коробка распределительная</w:t>
            </w:r>
            <w:r w:rsidRPr="0053122B">
              <w:rPr>
                <w:rFonts w:ascii="Times New Roman" w:hAnsi="Times New Roman" w:cs="Times New Roman"/>
                <w:sz w:val="24"/>
                <w:szCs w:val="24"/>
                <w:lang w:val="en-US"/>
              </w:rPr>
              <w:t xml:space="preserve"> (IP-54)</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72,50</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35</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Клипса</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7,96</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36</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Дюбель-гвоздь (быстрый монтаж)</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3,50</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37</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 xml:space="preserve">Рейка </w:t>
            </w:r>
            <w:r w:rsidRPr="0053122B">
              <w:rPr>
                <w:rFonts w:ascii="Times New Roman" w:hAnsi="Times New Roman" w:cs="Times New Roman"/>
                <w:sz w:val="24"/>
                <w:szCs w:val="24"/>
                <w:lang w:val="en-US"/>
              </w:rPr>
              <w:t>DIN</w:t>
            </w:r>
            <w:r w:rsidRPr="0053122B">
              <w:rPr>
                <w:rFonts w:ascii="Times New Roman" w:hAnsi="Times New Roman" w:cs="Times New Roman"/>
                <w:sz w:val="24"/>
                <w:szCs w:val="24"/>
              </w:rPr>
              <w:t xml:space="preserve"> 30см</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17,95</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38</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Шина нулевая</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347,93</w:t>
            </w:r>
          </w:p>
        </w:tc>
      </w:tr>
    </w:tbl>
    <w:p w:rsidR="00BD1E36" w:rsidRDefault="00BD1E36" w:rsidP="00BD1E36">
      <w:pPr>
        <w:rPr>
          <w:rFonts w:ascii="Times New Roman" w:hAnsi="Times New Roman" w:cs="Times New Roman"/>
          <w:sz w:val="28"/>
          <w:szCs w:val="28"/>
        </w:rPr>
      </w:pPr>
      <w:r>
        <w:rPr>
          <w:rFonts w:ascii="Times New Roman" w:hAnsi="Times New Roman" w:cs="Times New Roman"/>
          <w:sz w:val="28"/>
          <w:szCs w:val="28"/>
        </w:rPr>
        <w:t xml:space="preserve"> </w:t>
      </w: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143482" w:rsidRDefault="00143482"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r>
        <w:rPr>
          <w:rFonts w:ascii="Times New Roman" w:hAnsi="Times New Roman" w:cs="Times New Roman"/>
          <w:sz w:val="28"/>
          <w:szCs w:val="28"/>
        </w:rPr>
        <w:lastRenderedPageBreak/>
        <w:t>Единичные расценки на установку скамьи</w:t>
      </w:r>
    </w:p>
    <w:p w:rsidR="00BD1E36" w:rsidRPr="0053122B" w:rsidRDefault="00BD1E36" w:rsidP="00BD1E36">
      <w:pPr>
        <w:jc w:val="center"/>
        <w:rPr>
          <w:rFonts w:ascii="Times New Roman" w:hAnsi="Times New Roman" w:cs="Times New Roman"/>
          <w:b/>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78"/>
        <w:gridCol w:w="1762"/>
        <w:gridCol w:w="2241"/>
      </w:tblGrid>
      <w:tr w:rsidR="00BD1E36" w:rsidRPr="0053122B"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2"/>
                <w:szCs w:val="22"/>
              </w:rPr>
            </w:pPr>
            <w:r w:rsidRPr="0053122B">
              <w:rPr>
                <w:rFonts w:ascii="Times New Roman" w:hAnsi="Times New Roman" w:cs="Times New Roman"/>
                <w:b/>
                <w:sz w:val="22"/>
                <w:szCs w:val="22"/>
              </w:rPr>
              <w:t>№</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2"/>
                <w:szCs w:val="22"/>
              </w:rPr>
            </w:pPr>
            <w:r w:rsidRPr="0053122B">
              <w:rPr>
                <w:rFonts w:ascii="Times New Roman" w:hAnsi="Times New Roman" w:cs="Times New Roman"/>
                <w:b/>
                <w:sz w:val="22"/>
                <w:szCs w:val="22"/>
              </w:rPr>
              <w:t>Вид работы</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2"/>
                <w:szCs w:val="22"/>
              </w:rPr>
            </w:pPr>
            <w:r w:rsidRPr="0053122B">
              <w:rPr>
                <w:rFonts w:ascii="Times New Roman" w:hAnsi="Times New Roman" w:cs="Times New Roman"/>
                <w:b/>
                <w:sz w:val="22"/>
                <w:szCs w:val="22"/>
              </w:rPr>
              <w:t>Ед.измерения</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2"/>
                <w:szCs w:val="22"/>
              </w:rPr>
            </w:pPr>
            <w:r w:rsidRPr="0053122B">
              <w:rPr>
                <w:rFonts w:ascii="Times New Roman" w:hAnsi="Times New Roman" w:cs="Times New Roman"/>
                <w:b/>
                <w:sz w:val="22"/>
                <w:szCs w:val="22"/>
              </w:rPr>
              <w:t>Стоимость с НДС, руб.</w:t>
            </w:r>
          </w:p>
        </w:tc>
      </w:tr>
      <w:tr w:rsidR="00BD1E36" w:rsidRPr="0053122B" w:rsidTr="00143482">
        <w:tc>
          <w:tcPr>
            <w:tcW w:w="817"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Работа</w:t>
            </w:r>
          </w:p>
        </w:tc>
        <w:tc>
          <w:tcPr>
            <w:tcW w:w="1762"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rPr>
            </w:pPr>
          </w:p>
        </w:tc>
        <w:tc>
          <w:tcPr>
            <w:tcW w:w="2241"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rPr>
            </w:pPr>
          </w:p>
        </w:tc>
      </w:tr>
      <w:tr w:rsidR="00BD1E36" w:rsidRPr="0053122B"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Стоимость установки скамьи</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1876</w:t>
            </w:r>
          </w:p>
        </w:tc>
      </w:tr>
      <w:tr w:rsidR="00BD1E36" w:rsidRPr="0053122B" w:rsidTr="00143482">
        <w:tc>
          <w:tcPr>
            <w:tcW w:w="817"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Оборудование</w:t>
            </w:r>
          </w:p>
        </w:tc>
        <w:tc>
          <w:tcPr>
            <w:tcW w:w="1762"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sz w:val="24"/>
                <w:szCs w:val="24"/>
              </w:rPr>
            </w:pPr>
          </w:p>
        </w:tc>
      </w:tr>
      <w:tr w:rsidR="00BD1E36" w:rsidRPr="0053122B"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Скамья</w:t>
            </w:r>
          </w:p>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Размеры: 1500*380*680</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4368</w:t>
            </w:r>
          </w:p>
        </w:tc>
      </w:tr>
      <w:tr w:rsidR="00BD1E36" w:rsidRPr="0053122B"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Скамья</w:t>
            </w:r>
          </w:p>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Размеры: 2000*385*660</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5784</w:t>
            </w:r>
          </w:p>
        </w:tc>
      </w:tr>
      <w:tr w:rsidR="00BD1E36" w:rsidRPr="0053122B"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Скамья со спинкой</w:t>
            </w:r>
          </w:p>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Размеры: 1985*715*955</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rPr>
            </w:pPr>
            <w:r w:rsidRPr="0053122B">
              <w:rPr>
                <w:rFonts w:ascii="Times New Roman" w:hAnsi="Times New Roman" w:cs="Times New Roman"/>
                <w:sz w:val="24"/>
                <w:szCs w:val="24"/>
              </w:rPr>
              <w:t>11450</w:t>
            </w:r>
          </w:p>
        </w:tc>
      </w:tr>
    </w:tbl>
    <w:p w:rsidR="00BD1E36" w:rsidRPr="0053122B" w:rsidRDefault="00BD1E36" w:rsidP="00BD1E36">
      <w:pPr>
        <w:rPr>
          <w:rFonts w:ascii="Times New Roman" w:hAnsi="Times New Roman" w:cs="Times New Roman"/>
          <w:sz w:val="24"/>
          <w:szCs w:val="24"/>
        </w:rPr>
      </w:pPr>
      <w:r w:rsidRPr="0053122B">
        <w:rPr>
          <w:rFonts w:ascii="Times New Roman" w:hAnsi="Times New Roman" w:cs="Times New Roman"/>
          <w:sz w:val="24"/>
          <w:szCs w:val="24"/>
        </w:rPr>
        <w:t xml:space="preserve"> </w:t>
      </w:r>
    </w:p>
    <w:p w:rsidR="00BD1E36" w:rsidRDefault="00BD1E36" w:rsidP="00BD1E36">
      <w:pPr>
        <w:jc w:val="center"/>
        <w:rPr>
          <w:rFonts w:ascii="Times New Roman" w:hAnsi="Times New Roman" w:cs="Times New Roman"/>
          <w:sz w:val="28"/>
          <w:szCs w:val="28"/>
        </w:rPr>
      </w:pPr>
      <w:r>
        <w:rPr>
          <w:rFonts w:ascii="Times New Roman" w:hAnsi="Times New Roman" w:cs="Times New Roman"/>
          <w:sz w:val="28"/>
          <w:szCs w:val="28"/>
        </w:rPr>
        <w:t>Единичные расценки</w:t>
      </w:r>
    </w:p>
    <w:p w:rsidR="00BD1E36" w:rsidRDefault="00BD1E36" w:rsidP="00BD1E36">
      <w:pPr>
        <w:jc w:val="center"/>
        <w:rPr>
          <w:rFonts w:ascii="Times New Roman" w:hAnsi="Times New Roman" w:cs="Times New Roman"/>
          <w:sz w:val="28"/>
          <w:szCs w:val="28"/>
        </w:rPr>
      </w:pPr>
      <w:r>
        <w:rPr>
          <w:rFonts w:ascii="Times New Roman" w:hAnsi="Times New Roman" w:cs="Times New Roman"/>
          <w:sz w:val="28"/>
          <w:szCs w:val="28"/>
        </w:rPr>
        <w:t>на установку урны</w:t>
      </w:r>
    </w:p>
    <w:p w:rsidR="00BD1E36" w:rsidRDefault="00BD1E36" w:rsidP="00BD1E36">
      <w:pPr>
        <w:jc w:val="center"/>
        <w:rPr>
          <w:rFonts w:ascii="Times New Roman" w:hAnsi="Times New Roman" w:cs="Times New Roman"/>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78"/>
        <w:gridCol w:w="1762"/>
        <w:gridCol w:w="2241"/>
      </w:tblGrid>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lang w:eastAsia="en-US"/>
              </w:rPr>
            </w:pPr>
            <w:r w:rsidRPr="0053122B">
              <w:rPr>
                <w:rFonts w:ascii="Times New Roman" w:hAnsi="Times New Roman" w:cs="Times New Roman"/>
                <w:b/>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lang w:eastAsia="en-US"/>
              </w:rPr>
            </w:pPr>
            <w:r w:rsidRPr="0053122B">
              <w:rPr>
                <w:rFonts w:ascii="Times New Roman" w:hAnsi="Times New Roman" w:cs="Times New Roman"/>
                <w:b/>
                <w:sz w:val="24"/>
                <w:szCs w:val="24"/>
              </w:rPr>
              <w:t>Вид работы</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rPr>
            </w:pPr>
            <w:r w:rsidRPr="0053122B">
              <w:rPr>
                <w:rFonts w:ascii="Times New Roman" w:hAnsi="Times New Roman" w:cs="Times New Roman"/>
                <w:b/>
                <w:sz w:val="24"/>
                <w:szCs w:val="24"/>
              </w:rPr>
              <w:t>Ед.</w:t>
            </w:r>
          </w:p>
          <w:p w:rsidR="00BD1E36" w:rsidRPr="0053122B" w:rsidRDefault="00BD1E36" w:rsidP="00143482">
            <w:pPr>
              <w:jc w:val="center"/>
              <w:rPr>
                <w:rFonts w:ascii="Times New Roman" w:hAnsi="Times New Roman" w:cs="Times New Roman"/>
                <w:b/>
                <w:sz w:val="24"/>
                <w:szCs w:val="24"/>
                <w:lang w:eastAsia="en-US"/>
              </w:rPr>
            </w:pPr>
            <w:r w:rsidRPr="0053122B">
              <w:rPr>
                <w:rFonts w:ascii="Times New Roman" w:hAnsi="Times New Roman" w:cs="Times New Roman"/>
                <w:b/>
                <w:sz w:val="24"/>
                <w:szCs w:val="24"/>
              </w:rPr>
              <w:t>измерения</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lang w:eastAsia="en-US"/>
              </w:rPr>
            </w:pPr>
            <w:r w:rsidRPr="0053122B">
              <w:rPr>
                <w:rFonts w:ascii="Times New Roman" w:hAnsi="Times New Roman" w:cs="Times New Roman"/>
                <w:b/>
                <w:sz w:val="24"/>
                <w:szCs w:val="24"/>
              </w:rPr>
              <w:t>Стоимость с НДС, руб.</w:t>
            </w:r>
          </w:p>
        </w:tc>
      </w:tr>
      <w:tr w:rsidR="00BD1E36" w:rsidTr="00143482">
        <w:tc>
          <w:tcPr>
            <w:tcW w:w="817"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lang w:eastAsia="en-US"/>
              </w:rPr>
            </w:pPr>
            <w:r w:rsidRPr="0053122B">
              <w:rPr>
                <w:rFonts w:ascii="Times New Roman" w:hAnsi="Times New Roman" w:cs="Times New Roman"/>
                <w:b/>
                <w:sz w:val="24"/>
                <w:szCs w:val="24"/>
              </w:rPr>
              <w:t>Работа</w:t>
            </w:r>
          </w:p>
        </w:tc>
        <w:tc>
          <w:tcPr>
            <w:tcW w:w="1762"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lang w:eastAsia="en-US"/>
              </w:rPr>
            </w:pPr>
          </w:p>
        </w:tc>
        <w:tc>
          <w:tcPr>
            <w:tcW w:w="2241"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b/>
                <w:sz w:val="24"/>
                <w:szCs w:val="24"/>
                <w:lang w:eastAsia="en-US"/>
              </w:rPr>
            </w:pP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lang w:eastAsia="en-US"/>
              </w:rPr>
            </w:pPr>
            <w:r w:rsidRPr="0053122B">
              <w:rPr>
                <w:rFonts w:ascii="Times New Roman" w:hAnsi="Times New Roman" w:cs="Times New Roman"/>
                <w:sz w:val="24"/>
                <w:szCs w:val="24"/>
              </w:rPr>
              <w:t>Стоимость установки урны</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513</w:t>
            </w:r>
          </w:p>
        </w:tc>
      </w:tr>
      <w:tr w:rsidR="00BD1E36" w:rsidTr="00143482">
        <w:tc>
          <w:tcPr>
            <w:tcW w:w="817"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b/>
                <w:sz w:val="24"/>
                <w:szCs w:val="24"/>
                <w:lang w:eastAsia="en-US"/>
              </w:rPr>
            </w:pPr>
            <w:r w:rsidRPr="0053122B">
              <w:rPr>
                <w:rFonts w:ascii="Times New Roman" w:hAnsi="Times New Roman" w:cs="Times New Roman"/>
                <w:b/>
                <w:sz w:val="24"/>
                <w:szCs w:val="24"/>
              </w:rPr>
              <w:t>Оборудование</w:t>
            </w:r>
          </w:p>
        </w:tc>
        <w:tc>
          <w:tcPr>
            <w:tcW w:w="1762"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sz w:val="24"/>
                <w:szCs w:val="24"/>
                <w:lang w:eastAsia="en-US"/>
              </w:rPr>
            </w:pPr>
          </w:p>
        </w:tc>
        <w:tc>
          <w:tcPr>
            <w:tcW w:w="2241" w:type="dxa"/>
            <w:tcBorders>
              <w:top w:val="single" w:sz="4" w:space="0" w:color="auto"/>
              <w:left w:val="single" w:sz="4" w:space="0" w:color="auto"/>
              <w:bottom w:val="single" w:sz="4" w:space="0" w:color="auto"/>
              <w:right w:val="single" w:sz="4" w:space="0" w:color="auto"/>
            </w:tcBorders>
          </w:tcPr>
          <w:p w:rsidR="00BD1E36" w:rsidRPr="0053122B" w:rsidRDefault="00BD1E36" w:rsidP="00143482">
            <w:pPr>
              <w:jc w:val="center"/>
              <w:rPr>
                <w:rFonts w:ascii="Times New Roman" w:hAnsi="Times New Roman" w:cs="Times New Roman"/>
                <w:sz w:val="24"/>
                <w:szCs w:val="24"/>
                <w:lang w:eastAsia="en-US"/>
              </w:rPr>
            </w:pP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lang w:eastAsia="en-US"/>
              </w:rPr>
            </w:pPr>
            <w:r w:rsidRPr="0053122B">
              <w:rPr>
                <w:rFonts w:ascii="Times New Roman" w:hAnsi="Times New Roman" w:cs="Times New Roman"/>
                <w:sz w:val="24"/>
                <w:szCs w:val="24"/>
              </w:rPr>
              <w:t>Урна наземная</w:t>
            </w:r>
          </w:p>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Объем: 20л</w:t>
            </w:r>
          </w:p>
          <w:p w:rsidR="00BD1E36" w:rsidRPr="0053122B" w:rsidRDefault="00BD1E36" w:rsidP="00143482">
            <w:pPr>
              <w:rPr>
                <w:rFonts w:ascii="Times New Roman" w:hAnsi="Times New Roman" w:cs="Times New Roman"/>
                <w:sz w:val="24"/>
                <w:szCs w:val="24"/>
                <w:lang w:eastAsia="en-US"/>
              </w:rPr>
            </w:pPr>
            <w:r w:rsidRPr="0053122B">
              <w:rPr>
                <w:rFonts w:ascii="Times New Roman" w:hAnsi="Times New Roman" w:cs="Times New Roman"/>
                <w:sz w:val="24"/>
                <w:szCs w:val="24"/>
              </w:rPr>
              <w:t>Размеры: 400*300*540</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3469</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lang w:eastAsia="en-US"/>
              </w:rPr>
            </w:pPr>
            <w:r w:rsidRPr="0053122B">
              <w:rPr>
                <w:rFonts w:ascii="Times New Roman" w:hAnsi="Times New Roman" w:cs="Times New Roman"/>
                <w:sz w:val="24"/>
                <w:szCs w:val="24"/>
              </w:rPr>
              <w:t>Урна наземная</w:t>
            </w:r>
          </w:p>
          <w:p w:rsidR="00BD1E36" w:rsidRPr="0053122B" w:rsidRDefault="00BD1E36" w:rsidP="00143482">
            <w:pPr>
              <w:rPr>
                <w:rFonts w:ascii="Times New Roman" w:hAnsi="Times New Roman" w:cs="Times New Roman"/>
                <w:sz w:val="24"/>
                <w:szCs w:val="24"/>
              </w:rPr>
            </w:pPr>
            <w:r w:rsidRPr="0053122B">
              <w:rPr>
                <w:rFonts w:ascii="Times New Roman" w:hAnsi="Times New Roman" w:cs="Times New Roman"/>
                <w:sz w:val="24"/>
                <w:szCs w:val="24"/>
              </w:rPr>
              <w:t>Объем: 40л</w:t>
            </w:r>
          </w:p>
          <w:p w:rsidR="00BD1E36" w:rsidRPr="0053122B" w:rsidRDefault="00BD1E36" w:rsidP="00143482">
            <w:pPr>
              <w:rPr>
                <w:rFonts w:ascii="Times New Roman" w:hAnsi="Times New Roman" w:cs="Times New Roman"/>
                <w:sz w:val="24"/>
                <w:szCs w:val="24"/>
                <w:lang w:eastAsia="en-US"/>
              </w:rPr>
            </w:pPr>
            <w:r w:rsidRPr="0053122B">
              <w:rPr>
                <w:rFonts w:ascii="Times New Roman" w:hAnsi="Times New Roman" w:cs="Times New Roman"/>
                <w:sz w:val="24"/>
                <w:szCs w:val="24"/>
              </w:rPr>
              <w:t>Размеры: 480*380*570</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4053</w:t>
            </w:r>
          </w:p>
        </w:tc>
      </w:tr>
      <w:tr w:rsidR="00BD1E36" w:rsidTr="00143482">
        <w:tc>
          <w:tcPr>
            <w:tcW w:w="817"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rPr>
                <w:rFonts w:ascii="Times New Roman" w:hAnsi="Times New Roman" w:cs="Times New Roman"/>
                <w:sz w:val="24"/>
                <w:szCs w:val="24"/>
                <w:lang w:eastAsia="en-US"/>
              </w:rPr>
            </w:pPr>
            <w:r w:rsidRPr="0053122B">
              <w:rPr>
                <w:rFonts w:ascii="Times New Roman" w:hAnsi="Times New Roman" w:cs="Times New Roman"/>
                <w:sz w:val="24"/>
                <w:szCs w:val="24"/>
              </w:rPr>
              <w:t>Урна с контейнером на бетонном основании  (монтаж не требуется)</w:t>
            </w:r>
          </w:p>
          <w:p w:rsidR="00BD1E36" w:rsidRPr="0053122B" w:rsidRDefault="00BD1E36" w:rsidP="00143482">
            <w:pPr>
              <w:rPr>
                <w:rFonts w:ascii="Times New Roman" w:hAnsi="Times New Roman" w:cs="Times New Roman"/>
                <w:sz w:val="24"/>
                <w:szCs w:val="24"/>
                <w:lang w:eastAsia="en-US"/>
              </w:rPr>
            </w:pPr>
            <w:r w:rsidRPr="0053122B">
              <w:rPr>
                <w:rFonts w:ascii="Times New Roman" w:hAnsi="Times New Roman" w:cs="Times New Roman"/>
                <w:sz w:val="24"/>
                <w:szCs w:val="24"/>
              </w:rPr>
              <w:t>Размеры: 420*420*665</w:t>
            </w:r>
          </w:p>
        </w:tc>
        <w:tc>
          <w:tcPr>
            <w:tcW w:w="1762"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шт</w:t>
            </w:r>
          </w:p>
        </w:tc>
        <w:tc>
          <w:tcPr>
            <w:tcW w:w="2241" w:type="dxa"/>
            <w:tcBorders>
              <w:top w:val="single" w:sz="4" w:space="0" w:color="auto"/>
              <w:left w:val="single" w:sz="4" w:space="0" w:color="auto"/>
              <w:bottom w:val="single" w:sz="4" w:space="0" w:color="auto"/>
              <w:right w:val="single" w:sz="4" w:space="0" w:color="auto"/>
            </w:tcBorders>
            <w:hideMark/>
          </w:tcPr>
          <w:p w:rsidR="00BD1E36" w:rsidRPr="0053122B" w:rsidRDefault="00BD1E36" w:rsidP="00143482">
            <w:pPr>
              <w:jc w:val="center"/>
              <w:rPr>
                <w:rFonts w:ascii="Times New Roman" w:hAnsi="Times New Roman" w:cs="Times New Roman"/>
                <w:sz w:val="24"/>
                <w:szCs w:val="24"/>
                <w:lang w:eastAsia="en-US"/>
              </w:rPr>
            </w:pPr>
            <w:r w:rsidRPr="0053122B">
              <w:rPr>
                <w:rFonts w:ascii="Times New Roman" w:hAnsi="Times New Roman" w:cs="Times New Roman"/>
                <w:sz w:val="24"/>
                <w:szCs w:val="24"/>
              </w:rPr>
              <w:t>3267</w:t>
            </w:r>
          </w:p>
        </w:tc>
      </w:tr>
    </w:tbl>
    <w:p w:rsidR="00BD1E36" w:rsidRDefault="00BD1E36" w:rsidP="00BD1E36">
      <w:pPr>
        <w:rPr>
          <w:rFonts w:ascii="Times New Roman" w:hAnsi="Times New Roman" w:cs="Times New Roman"/>
          <w:sz w:val="28"/>
          <w:szCs w:val="28"/>
        </w:rPr>
      </w:pPr>
      <w:r>
        <w:rPr>
          <w:rFonts w:ascii="Times New Roman" w:hAnsi="Times New Roman" w:cs="Times New Roman"/>
          <w:sz w:val="28"/>
          <w:szCs w:val="28"/>
        </w:rPr>
        <w:t xml:space="preserve">                                                                                     </w:t>
      </w:r>
    </w:p>
    <w:p w:rsidR="00BD1E36" w:rsidRDefault="00BD1E36" w:rsidP="00BD1E36">
      <w:pPr>
        <w:ind w:left="6372"/>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tbl>
      <w:tblPr>
        <w:tblW w:w="0" w:type="auto"/>
        <w:tblLook w:val="04A0"/>
      </w:tblPr>
      <w:tblGrid>
        <w:gridCol w:w="4785"/>
        <w:gridCol w:w="4786"/>
      </w:tblGrid>
      <w:tr w:rsidR="00BD1E36" w:rsidTr="00143482">
        <w:tc>
          <w:tcPr>
            <w:tcW w:w="4785" w:type="dxa"/>
          </w:tcPr>
          <w:p w:rsidR="00BD1E36" w:rsidRPr="00822306" w:rsidRDefault="00BD1E36" w:rsidP="00143482">
            <w:pPr>
              <w:autoSpaceDN w:val="0"/>
              <w:spacing w:line="360" w:lineRule="exact"/>
              <w:jc w:val="right"/>
              <w:rPr>
                <w:rFonts w:ascii="Times New Roman" w:hAnsi="Times New Roman" w:cs="Times New Roman"/>
                <w:sz w:val="24"/>
                <w:szCs w:val="24"/>
              </w:rPr>
            </w:pPr>
          </w:p>
        </w:tc>
        <w:tc>
          <w:tcPr>
            <w:tcW w:w="4786" w:type="dxa"/>
          </w:tcPr>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Default="00BD1E36" w:rsidP="00143482">
            <w:pPr>
              <w:autoSpaceDN w:val="0"/>
              <w:jc w:val="center"/>
              <w:rPr>
                <w:rFonts w:ascii="Times New Roman" w:hAnsi="Times New Roman" w:cs="Times New Roman"/>
                <w:sz w:val="28"/>
                <w:szCs w:val="28"/>
              </w:rPr>
            </w:pPr>
          </w:p>
          <w:p w:rsidR="00BD1E36" w:rsidRPr="00983112" w:rsidRDefault="00BD1E36" w:rsidP="00143482">
            <w:pPr>
              <w:autoSpaceDN w:val="0"/>
              <w:jc w:val="center"/>
              <w:rPr>
                <w:rFonts w:ascii="Times New Roman" w:hAnsi="Times New Roman" w:cs="Times New Roman"/>
                <w:sz w:val="28"/>
                <w:szCs w:val="28"/>
              </w:rPr>
            </w:pPr>
            <w:r w:rsidRPr="00983112">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8</w:t>
            </w:r>
          </w:p>
          <w:p w:rsidR="00BD1E36" w:rsidRPr="00983112" w:rsidRDefault="00BD1E36" w:rsidP="00143482">
            <w:pPr>
              <w:autoSpaceDN w:val="0"/>
              <w:jc w:val="center"/>
              <w:rPr>
                <w:rFonts w:ascii="Times New Roman" w:hAnsi="Times New Roman" w:cs="Times New Roman"/>
                <w:sz w:val="28"/>
                <w:szCs w:val="28"/>
              </w:rPr>
            </w:pPr>
            <w:r w:rsidRPr="00983112">
              <w:rPr>
                <w:rFonts w:ascii="Times New Roman" w:hAnsi="Times New Roman" w:cs="Times New Roman"/>
                <w:sz w:val="28"/>
                <w:szCs w:val="28"/>
              </w:rPr>
              <w:t>к муниципальной программе «Формирование современной городской среды на 2018 – 2022 годы</w:t>
            </w:r>
            <w:r w:rsidRPr="009D333D">
              <w:rPr>
                <w:rFonts w:ascii="Times New Roman" w:hAnsi="Times New Roman" w:cs="Times New Roman"/>
                <w:sz w:val="28"/>
                <w:szCs w:val="28"/>
              </w:rPr>
              <w:t xml:space="preserve"> на территории Туапсинского  городского поселения Туапсинского  района</w:t>
            </w:r>
          </w:p>
        </w:tc>
      </w:tr>
    </w:tbl>
    <w:p w:rsidR="00BD1E36" w:rsidRDefault="00BD1E36" w:rsidP="00BD1E36">
      <w:pPr>
        <w:ind w:left="6372"/>
        <w:contextualSpacing/>
        <w:jc w:val="both"/>
        <w:rPr>
          <w:rFonts w:ascii="Times New Roman" w:hAnsi="Times New Roman" w:cs="Times New Roman"/>
          <w:sz w:val="28"/>
          <w:szCs w:val="28"/>
        </w:rPr>
      </w:pPr>
    </w:p>
    <w:p w:rsidR="00BD1E36" w:rsidRDefault="00BD1E36" w:rsidP="00BD1E36">
      <w:pPr>
        <w:contextualSpacing/>
        <w:jc w:val="center"/>
        <w:rPr>
          <w:rFonts w:ascii="Times New Roman" w:hAnsi="Times New Roman" w:cs="Times New Roman"/>
          <w:b/>
          <w:sz w:val="28"/>
          <w:szCs w:val="28"/>
        </w:rPr>
      </w:pPr>
      <w:r w:rsidRPr="00A1076C">
        <w:rPr>
          <w:rFonts w:ascii="Times New Roman" w:hAnsi="Times New Roman" w:cs="Times New Roman"/>
          <w:b/>
          <w:sz w:val="28"/>
          <w:szCs w:val="28"/>
        </w:rPr>
        <w:t xml:space="preserve">Порядок разработки, обсуждения, согласования и утверждения </w:t>
      </w:r>
    </w:p>
    <w:p w:rsidR="00BD1E36" w:rsidRPr="0053122B" w:rsidRDefault="00BD1E36" w:rsidP="00BD1E36">
      <w:pPr>
        <w:contextualSpacing/>
        <w:jc w:val="center"/>
        <w:rPr>
          <w:rFonts w:ascii="Times New Roman" w:hAnsi="Times New Roman" w:cs="Times New Roman"/>
          <w:b/>
          <w:sz w:val="28"/>
          <w:szCs w:val="28"/>
        </w:rPr>
      </w:pPr>
      <w:r w:rsidRPr="00A1076C">
        <w:rPr>
          <w:rFonts w:ascii="Times New Roman" w:hAnsi="Times New Roman" w:cs="Times New Roman"/>
          <w:b/>
          <w:sz w:val="28"/>
          <w:szCs w:val="28"/>
        </w:rPr>
        <w:t xml:space="preserve">дизайн-проекта благоустройства дворовой территории многоквартирного дома, благоустройства территории общего пользования, планируемых к включению в муниципальную программу «Формирование </w:t>
      </w:r>
      <w:r w:rsidRPr="0053122B">
        <w:rPr>
          <w:rFonts w:ascii="Times New Roman" w:hAnsi="Times New Roman" w:cs="Times New Roman"/>
          <w:b/>
          <w:sz w:val="28"/>
          <w:szCs w:val="28"/>
        </w:rPr>
        <w:t>современной городской среды на 2018 – 2022 годы на территории Туапсинского  городского поселения Туапсинского  района.</w:t>
      </w:r>
    </w:p>
    <w:p w:rsidR="00BD1E36" w:rsidRDefault="00BD1E36" w:rsidP="00BD1E36">
      <w:pPr>
        <w:contextualSpacing/>
        <w:jc w:val="both"/>
        <w:rPr>
          <w:rFonts w:ascii="Times New Roman" w:hAnsi="Times New Roman" w:cs="Times New Roman"/>
          <w:sz w:val="28"/>
          <w:szCs w:val="28"/>
        </w:rPr>
      </w:pPr>
    </w:p>
    <w:p w:rsidR="00BD1E36"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1. Общие положения</w:t>
      </w:r>
      <w:r>
        <w:rPr>
          <w:rFonts w:ascii="Times New Roman" w:hAnsi="Times New Roman" w:cs="Times New Roman"/>
          <w:sz w:val="28"/>
          <w:szCs w:val="28"/>
        </w:rPr>
        <w:t>.</w:t>
      </w:r>
    </w:p>
    <w:p w:rsidR="00BD1E36"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благоустройства территории общего пользования, планируемых к включению в муниципальную программу «Формирование </w:t>
      </w:r>
      <w:r w:rsidRPr="00983112">
        <w:rPr>
          <w:rFonts w:ascii="Times New Roman" w:hAnsi="Times New Roman" w:cs="Times New Roman"/>
          <w:sz w:val="28"/>
          <w:szCs w:val="28"/>
        </w:rPr>
        <w:t>современной городской среды на 2018 – 2022 годы</w:t>
      </w:r>
      <w:r w:rsidRPr="009D333D">
        <w:rPr>
          <w:rFonts w:ascii="Times New Roman" w:hAnsi="Times New Roman" w:cs="Times New Roman"/>
          <w:sz w:val="28"/>
          <w:szCs w:val="28"/>
        </w:rPr>
        <w:t xml:space="preserve"> на территории Туапсинского  городского поселения Туапсинского  района</w:t>
      </w:r>
      <w:r w:rsidRPr="00A1076C">
        <w:rPr>
          <w:rFonts w:ascii="Times New Roman" w:hAnsi="Times New Roman" w:cs="Times New Roman"/>
          <w:sz w:val="28"/>
          <w:szCs w:val="28"/>
        </w:rPr>
        <w:t xml:space="preserve">» (далее – Порядок). </w:t>
      </w:r>
    </w:p>
    <w:p w:rsidR="00BD1E36"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1.2. Состав и содержание дизайн проекта по благоустройству дворовой территории:</w:t>
      </w:r>
    </w:p>
    <w:p w:rsidR="00BD1E36" w:rsidRDefault="00BD1E36" w:rsidP="00BD1E36">
      <w:pPr>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sidRPr="00A1076C">
        <w:rPr>
          <w:rFonts w:ascii="Times New Roman" w:hAnsi="Times New Roman" w:cs="Times New Roman"/>
          <w:sz w:val="28"/>
          <w:szCs w:val="28"/>
        </w:rPr>
        <w:t xml:space="preserve"> </w:t>
      </w:r>
      <w:r>
        <w:rPr>
          <w:rFonts w:ascii="Times New Roman" w:hAnsi="Times New Roman" w:cs="Times New Roman"/>
          <w:sz w:val="28"/>
          <w:szCs w:val="28"/>
        </w:rPr>
        <w:t>г</w:t>
      </w:r>
      <w:r w:rsidRPr="00A1076C">
        <w:rPr>
          <w:rFonts w:ascii="Times New Roman" w:hAnsi="Times New Roman" w:cs="Times New Roman"/>
          <w:sz w:val="28"/>
          <w:szCs w:val="28"/>
        </w:rPr>
        <w:t xml:space="preserve">рафическая часть </w:t>
      </w:r>
      <w:r>
        <w:rPr>
          <w:rFonts w:ascii="Times New Roman" w:hAnsi="Times New Roman" w:cs="Times New Roman"/>
          <w:sz w:val="28"/>
          <w:szCs w:val="28"/>
        </w:rPr>
        <w:t>э</w:t>
      </w:r>
      <w:r w:rsidRPr="00A1076C">
        <w:rPr>
          <w:rFonts w:ascii="Times New Roman" w:hAnsi="Times New Roman" w:cs="Times New Roman"/>
          <w:sz w:val="28"/>
          <w:szCs w:val="28"/>
        </w:rPr>
        <w:t>скиз идея благоустройства территории жилого двора</w:t>
      </w:r>
      <w:r>
        <w:rPr>
          <w:rFonts w:ascii="Times New Roman" w:hAnsi="Times New Roman" w:cs="Times New Roman"/>
          <w:sz w:val="28"/>
          <w:szCs w:val="28"/>
        </w:rPr>
        <w:t>;</w:t>
      </w:r>
      <w:r w:rsidRPr="00A1076C">
        <w:rPr>
          <w:rFonts w:ascii="Times New Roman" w:hAnsi="Times New Roman" w:cs="Times New Roman"/>
          <w:sz w:val="28"/>
          <w:szCs w:val="28"/>
        </w:rPr>
        <w:t xml:space="preserve"> </w:t>
      </w:r>
    </w:p>
    <w:p w:rsidR="00BD1E36" w:rsidRDefault="00BD1E36" w:rsidP="00BD1E36">
      <w:pPr>
        <w:ind w:firstLine="708"/>
        <w:contextualSpacing/>
        <w:jc w:val="both"/>
        <w:rPr>
          <w:rFonts w:ascii="Times New Roman" w:hAnsi="Times New Roman" w:cs="Times New Roman"/>
          <w:sz w:val="28"/>
          <w:szCs w:val="28"/>
        </w:rPr>
      </w:pPr>
      <w:r>
        <w:rPr>
          <w:rFonts w:ascii="Times New Roman" w:hAnsi="Times New Roman" w:cs="Times New Roman"/>
          <w:sz w:val="28"/>
          <w:szCs w:val="28"/>
        </w:rPr>
        <w:t>- т</w:t>
      </w:r>
      <w:r w:rsidRPr="00A1076C">
        <w:rPr>
          <w:rFonts w:ascii="Times New Roman" w:hAnsi="Times New Roman" w:cs="Times New Roman"/>
          <w:sz w:val="28"/>
          <w:szCs w:val="28"/>
        </w:rPr>
        <w:t>екстовая часть - пояснительная записка</w:t>
      </w:r>
      <w:r>
        <w:rPr>
          <w:rFonts w:ascii="Times New Roman" w:hAnsi="Times New Roman" w:cs="Times New Roman"/>
          <w:sz w:val="28"/>
          <w:szCs w:val="28"/>
        </w:rPr>
        <w:t>;</w:t>
      </w:r>
    </w:p>
    <w:p w:rsidR="00BD1E36" w:rsidRDefault="00BD1E36" w:rsidP="00BD1E36">
      <w:pPr>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sidRPr="00A1076C">
        <w:rPr>
          <w:rFonts w:ascii="Times New Roman" w:hAnsi="Times New Roman" w:cs="Times New Roman"/>
          <w:sz w:val="28"/>
          <w:szCs w:val="28"/>
        </w:rPr>
        <w:t xml:space="preserve"> 3-D визуализация в цвете для более полного, реалистичного восприятия жителями предлагаемых дизайн-проектом решений</w:t>
      </w:r>
      <w:r>
        <w:rPr>
          <w:rFonts w:ascii="Times New Roman" w:hAnsi="Times New Roman" w:cs="Times New Roman"/>
          <w:sz w:val="28"/>
          <w:szCs w:val="28"/>
        </w:rPr>
        <w:t>;</w:t>
      </w:r>
      <w:r w:rsidRPr="00A1076C">
        <w:rPr>
          <w:rFonts w:ascii="Times New Roman" w:hAnsi="Times New Roman" w:cs="Times New Roman"/>
          <w:sz w:val="28"/>
          <w:szCs w:val="28"/>
        </w:rPr>
        <w:t xml:space="preserve"> </w:t>
      </w:r>
    </w:p>
    <w:p w:rsidR="00BD1E36" w:rsidRDefault="00BD1E36" w:rsidP="00BD1E36">
      <w:pPr>
        <w:ind w:firstLine="708"/>
        <w:contextualSpacing/>
        <w:jc w:val="both"/>
        <w:rPr>
          <w:rFonts w:ascii="Times New Roman" w:hAnsi="Times New Roman" w:cs="Times New Roman"/>
          <w:sz w:val="28"/>
          <w:szCs w:val="28"/>
        </w:rPr>
      </w:pPr>
      <w:r>
        <w:rPr>
          <w:rFonts w:ascii="Times New Roman" w:hAnsi="Times New Roman" w:cs="Times New Roman"/>
          <w:sz w:val="28"/>
          <w:szCs w:val="28"/>
        </w:rPr>
        <w:t>-и</w:t>
      </w:r>
      <w:r w:rsidRPr="00A1076C">
        <w:rPr>
          <w:rFonts w:ascii="Times New Roman" w:hAnsi="Times New Roman" w:cs="Times New Roman"/>
          <w:sz w:val="28"/>
          <w:szCs w:val="28"/>
        </w:rPr>
        <w:t xml:space="preserve">ные схемы, чертежи при необходимости. </w:t>
      </w:r>
    </w:p>
    <w:p w:rsidR="00BD1E36"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территории общего пользования</w:t>
      </w:r>
      <w:r>
        <w:rPr>
          <w:rFonts w:ascii="Times New Roman" w:hAnsi="Times New Roman" w:cs="Times New Roman"/>
          <w:sz w:val="28"/>
          <w:szCs w:val="28"/>
        </w:rPr>
        <w:t xml:space="preserve"> </w:t>
      </w:r>
      <w:r w:rsidRPr="00A1076C">
        <w:rPr>
          <w:rFonts w:ascii="Times New Roman" w:hAnsi="Times New Roman" w:cs="Times New Roman"/>
          <w:sz w:val="28"/>
          <w:szCs w:val="28"/>
        </w:rPr>
        <w:t xml:space="preserve">с описанием работ и мероприятий, предлагаемых к выполнению. </w:t>
      </w:r>
    </w:p>
    <w:p w:rsidR="00BD1E36"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 xml:space="preserve">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BD1E36"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2. Разработка дизайн-проектов</w:t>
      </w:r>
      <w:r>
        <w:rPr>
          <w:rFonts w:ascii="Times New Roman" w:hAnsi="Times New Roman" w:cs="Times New Roman"/>
          <w:sz w:val="28"/>
          <w:szCs w:val="28"/>
        </w:rPr>
        <w:t>.</w:t>
      </w:r>
    </w:p>
    <w:p w:rsidR="00BD1E36"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 xml:space="preserve">2.1. Разработка дизайн-проекта дворовых территорий многоквартирных домов, территории общего пользования, осуществляется в соответствии с Правилами благоустройства территории </w:t>
      </w:r>
      <w:r>
        <w:rPr>
          <w:rFonts w:ascii="Times New Roman" w:hAnsi="Times New Roman" w:cs="Times New Roman"/>
          <w:sz w:val="28"/>
          <w:szCs w:val="28"/>
        </w:rPr>
        <w:t>Туапсинского городского поселения</w:t>
      </w:r>
      <w:r w:rsidRPr="00A1076C">
        <w:rPr>
          <w:rFonts w:ascii="Times New Roman" w:hAnsi="Times New Roman" w:cs="Times New Roman"/>
          <w:sz w:val="28"/>
          <w:szCs w:val="28"/>
        </w:rPr>
        <w:t xml:space="preserve">, требованиями Градостроительного кодекса Российской Федерации, а также </w:t>
      </w:r>
      <w:r w:rsidRPr="00A1076C">
        <w:rPr>
          <w:rFonts w:ascii="Times New Roman" w:hAnsi="Times New Roman" w:cs="Times New Roman"/>
          <w:sz w:val="28"/>
          <w:szCs w:val="28"/>
        </w:rPr>
        <w:lastRenderedPageBreak/>
        <w:t xml:space="preserve">действующими строительными, санитарными и иными нормами и правилами. </w:t>
      </w:r>
    </w:p>
    <w:p w:rsidR="00BD1E36"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3. Обсуждение, согласование и утверждение дизайн-проекта</w:t>
      </w:r>
      <w:r>
        <w:rPr>
          <w:rFonts w:ascii="Times New Roman" w:hAnsi="Times New Roman" w:cs="Times New Roman"/>
          <w:sz w:val="28"/>
          <w:szCs w:val="28"/>
        </w:rPr>
        <w:t>.</w:t>
      </w:r>
    </w:p>
    <w:p w:rsidR="00BD1E36"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3.1. Обсуждение, согласование и утверждение дизайн-проекта каждой дворовой территории, планируемой к включению в Программу, утверждается и принимается общим собранием собственников МКД.</w:t>
      </w:r>
    </w:p>
    <w:p w:rsidR="00BD1E36" w:rsidRDefault="00BD1E36" w:rsidP="00BD1E36">
      <w:pPr>
        <w:ind w:firstLine="708"/>
        <w:contextualSpacing/>
        <w:jc w:val="both"/>
        <w:rPr>
          <w:rFonts w:ascii="Times New Roman" w:hAnsi="Times New Roman" w:cs="Times New Roman"/>
          <w:sz w:val="28"/>
          <w:szCs w:val="28"/>
        </w:rPr>
      </w:pPr>
      <w:r>
        <w:rPr>
          <w:rFonts w:ascii="Times New Roman" w:hAnsi="Times New Roman" w:cs="Times New Roman"/>
          <w:sz w:val="28"/>
          <w:szCs w:val="28"/>
        </w:rPr>
        <w:t>Согласно утверждённого</w:t>
      </w:r>
      <w:r w:rsidRPr="00A1076C">
        <w:rPr>
          <w:rFonts w:ascii="Times New Roman" w:hAnsi="Times New Roman" w:cs="Times New Roman"/>
          <w:sz w:val="28"/>
          <w:szCs w:val="28"/>
        </w:rPr>
        <w:t xml:space="preserve"> Порядка представления, рассмотрения и оценки предложений граждан и организаций о включении дворовой территории в муниципальную программу «Формирование </w:t>
      </w:r>
      <w:r w:rsidRPr="00983112">
        <w:rPr>
          <w:rFonts w:ascii="Times New Roman" w:hAnsi="Times New Roman" w:cs="Times New Roman"/>
          <w:sz w:val="28"/>
          <w:szCs w:val="28"/>
        </w:rPr>
        <w:t>современной городской среды на 2018 – 2022 годы</w:t>
      </w:r>
      <w:r w:rsidRPr="009D333D">
        <w:rPr>
          <w:rFonts w:ascii="Times New Roman" w:hAnsi="Times New Roman" w:cs="Times New Roman"/>
          <w:sz w:val="28"/>
          <w:szCs w:val="28"/>
        </w:rPr>
        <w:t xml:space="preserve"> на территории Туапсинского  городского поселения Туапсинского  района</w:t>
      </w:r>
      <w:r>
        <w:rPr>
          <w:rFonts w:ascii="Times New Roman" w:hAnsi="Times New Roman" w:cs="Times New Roman"/>
          <w:sz w:val="28"/>
          <w:szCs w:val="28"/>
        </w:rPr>
        <w:t xml:space="preserve">» </w:t>
      </w:r>
      <w:r w:rsidRPr="00A1076C">
        <w:rPr>
          <w:rFonts w:ascii="Times New Roman" w:hAnsi="Times New Roman" w:cs="Times New Roman"/>
          <w:sz w:val="28"/>
          <w:szCs w:val="28"/>
        </w:rPr>
        <w:t>согласованный дизайн- проект является неотъемлемой частью заявки на включение дворовой территории в Программу.</w:t>
      </w:r>
    </w:p>
    <w:p w:rsidR="00BD1E36" w:rsidRPr="00A1076C" w:rsidRDefault="00BD1E36" w:rsidP="00BD1E36">
      <w:pPr>
        <w:ind w:firstLine="708"/>
        <w:contextualSpacing/>
        <w:jc w:val="both"/>
        <w:rPr>
          <w:rFonts w:ascii="Times New Roman" w:hAnsi="Times New Roman" w:cs="Times New Roman"/>
          <w:sz w:val="28"/>
          <w:szCs w:val="28"/>
        </w:rPr>
      </w:pPr>
      <w:r w:rsidRPr="00A1076C">
        <w:rPr>
          <w:rFonts w:ascii="Times New Roman" w:hAnsi="Times New Roman" w:cs="Times New Roman"/>
          <w:sz w:val="28"/>
          <w:szCs w:val="28"/>
        </w:rPr>
        <w:t xml:space="preserve"> 3.2. Обсуждение, согласование и утверждение дизайн-проекта благоустройства территории общего пользования, включенной в адресный перечень Программы осуществляется общественной комисси</w:t>
      </w:r>
      <w:r>
        <w:rPr>
          <w:rFonts w:ascii="Times New Roman" w:hAnsi="Times New Roman" w:cs="Times New Roman"/>
          <w:sz w:val="28"/>
          <w:szCs w:val="28"/>
        </w:rPr>
        <w:t>ей</w:t>
      </w:r>
      <w:r w:rsidRPr="00A1076C">
        <w:rPr>
          <w:rFonts w:ascii="Times New Roman" w:hAnsi="Times New Roman" w:cs="Times New Roman"/>
          <w:sz w:val="28"/>
          <w:szCs w:val="28"/>
        </w:rPr>
        <w:t>, с участием архитекторов, проектировщиков и других профильных специалистов</w:t>
      </w:r>
      <w:r>
        <w:rPr>
          <w:rFonts w:ascii="Times New Roman" w:hAnsi="Times New Roman" w:cs="Times New Roman"/>
          <w:sz w:val="28"/>
          <w:szCs w:val="28"/>
        </w:rPr>
        <w:t xml:space="preserve"> по результатам общественных  обсуждений.</w:t>
      </w:r>
    </w:p>
    <w:p w:rsidR="00BD1E36" w:rsidRDefault="00BD1E36" w:rsidP="00BD1E36">
      <w:pPr>
        <w:jc w:val="center"/>
        <w:rPr>
          <w:rFonts w:ascii="Times New Roman" w:hAnsi="Times New Roman" w:cs="Times New Roman"/>
          <w:sz w:val="28"/>
          <w:szCs w:val="28"/>
        </w:rPr>
      </w:pPr>
      <w:r>
        <w:rPr>
          <w:rFonts w:ascii="Times New Roman" w:hAnsi="Times New Roman" w:cs="Times New Roman"/>
          <w:sz w:val="28"/>
          <w:szCs w:val="28"/>
        </w:rPr>
        <w:t xml:space="preserve">          </w:t>
      </w:r>
    </w:p>
    <w:p w:rsidR="00BD1E36" w:rsidRDefault="00BD1E36" w:rsidP="00BD1E36">
      <w:pPr>
        <w:jc w:val="center"/>
        <w:rPr>
          <w:rFonts w:ascii="Times New Roman" w:hAnsi="Times New Roman" w:cs="Times New Roman"/>
          <w:sz w:val="28"/>
          <w:szCs w:val="28"/>
        </w:rPr>
      </w:pPr>
    </w:p>
    <w:p w:rsidR="00BD1E36" w:rsidRDefault="00BD1E36" w:rsidP="00BD1E36">
      <w:pPr>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Default="00BD1E36" w:rsidP="00BD1E36">
      <w:pPr>
        <w:ind w:left="4248" w:firstLine="708"/>
        <w:jc w:val="center"/>
        <w:rPr>
          <w:rFonts w:ascii="Times New Roman" w:hAnsi="Times New Roman" w:cs="Times New Roman"/>
          <w:sz w:val="28"/>
          <w:szCs w:val="28"/>
        </w:rPr>
      </w:pPr>
    </w:p>
    <w:p w:rsidR="00BD1E36" w:rsidRPr="009F6BB4" w:rsidRDefault="00BD1E36" w:rsidP="00BD1E36">
      <w:pPr>
        <w:ind w:left="4248" w:firstLine="708"/>
        <w:jc w:val="center"/>
        <w:rPr>
          <w:rFonts w:ascii="Times New Roman" w:hAnsi="Times New Roman" w:cs="Times New Roman"/>
          <w:color w:val="FF0000"/>
          <w:sz w:val="28"/>
          <w:szCs w:val="28"/>
        </w:rPr>
      </w:pPr>
      <w:r>
        <w:rPr>
          <w:rFonts w:ascii="Times New Roman" w:hAnsi="Times New Roman" w:cs="Times New Roman"/>
          <w:sz w:val="28"/>
          <w:szCs w:val="28"/>
        </w:rPr>
        <w:t xml:space="preserve">  </w:t>
      </w:r>
    </w:p>
    <w:sectPr w:rsidR="00BD1E36" w:rsidRPr="009F6BB4" w:rsidSect="00BD1E36">
      <w:pgSz w:w="11906" w:h="16838"/>
      <w:pgMar w:top="851" w:right="707"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081" w:rsidRDefault="00534081" w:rsidP="00664CEE">
      <w:r>
        <w:separator/>
      </w:r>
    </w:p>
  </w:endnote>
  <w:endnote w:type="continuationSeparator" w:id="1">
    <w:p w:rsidR="00534081" w:rsidRDefault="00534081" w:rsidP="00664C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081" w:rsidRDefault="00534081" w:rsidP="00664CEE">
      <w:r>
        <w:separator/>
      </w:r>
    </w:p>
  </w:footnote>
  <w:footnote w:type="continuationSeparator" w:id="1">
    <w:p w:rsidR="00534081" w:rsidRDefault="00534081" w:rsidP="00664C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482" w:rsidRDefault="00143482" w:rsidP="00143482">
    <w:pPr>
      <w:pStyle w:val="a9"/>
      <w:jc w:val="center"/>
    </w:pPr>
  </w:p>
  <w:p w:rsidR="00143482" w:rsidRDefault="00143482" w:rsidP="00143482">
    <w:pPr>
      <w:pStyle w:val="a9"/>
      <w:jc w:val="center"/>
    </w:pPr>
  </w:p>
  <w:p w:rsidR="00143482" w:rsidRPr="00F82E3C" w:rsidRDefault="00143482" w:rsidP="00143482">
    <w:pPr>
      <w:pStyle w:val="a9"/>
      <w:jc w:val="center"/>
      <w:rPr>
        <w:rFonts w:ascii="Times New Roman" w:hAnsi="Times New Roman" w:cs="Times New Roman"/>
        <w:sz w:val="28"/>
        <w:szCs w:val="28"/>
      </w:rPr>
    </w:pPr>
  </w:p>
  <w:p w:rsidR="00143482" w:rsidRDefault="00143482" w:rsidP="00143482">
    <w:pPr>
      <w:pStyle w:val="a9"/>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482" w:rsidRDefault="00143482" w:rsidP="00143482">
    <w:pPr>
      <w:pStyle w:val="a9"/>
      <w:jc w:val="center"/>
    </w:pPr>
  </w:p>
  <w:p w:rsidR="00143482" w:rsidRPr="00F82E3C" w:rsidRDefault="00143482" w:rsidP="00143482">
    <w:pPr>
      <w:pStyle w:val="a9"/>
      <w:jc w:val="center"/>
      <w:rPr>
        <w:rFonts w:ascii="Times New Roman" w:hAnsi="Times New Roman" w:cs="Times New Roman"/>
        <w:sz w:val="28"/>
        <w:szCs w:val="28"/>
      </w:rPr>
    </w:pPr>
  </w:p>
  <w:p w:rsidR="00143482" w:rsidRPr="00F82E3C" w:rsidRDefault="00143482" w:rsidP="00143482">
    <w:pPr>
      <w:pStyle w:val="a9"/>
      <w:jc w:val="center"/>
      <w:rPr>
        <w:rFonts w:ascii="Times New Roman" w:hAnsi="Times New Roman" w:cs="Times New Roman"/>
        <w:sz w:val="28"/>
        <w:szCs w:val="28"/>
      </w:rPr>
    </w:pPr>
  </w:p>
  <w:p w:rsidR="00143482" w:rsidRDefault="00143482" w:rsidP="00143482">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1CA"/>
    <w:multiLevelType w:val="hybridMultilevel"/>
    <w:tmpl w:val="01186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F7412B"/>
    <w:multiLevelType w:val="hybridMultilevel"/>
    <w:tmpl w:val="FF4C8AE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815D90"/>
    <w:multiLevelType w:val="multilevel"/>
    <w:tmpl w:val="5234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921E91"/>
    <w:multiLevelType w:val="hybridMultilevel"/>
    <w:tmpl w:val="4EC080CA"/>
    <w:lvl w:ilvl="0" w:tplc="077A105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5">
    <w:nsid w:val="1A0B6095"/>
    <w:multiLevelType w:val="hybridMultilevel"/>
    <w:tmpl w:val="1CB6E5C0"/>
    <w:lvl w:ilvl="0" w:tplc="D2C6B6A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nsid w:val="1C1E6561"/>
    <w:multiLevelType w:val="multilevel"/>
    <w:tmpl w:val="F454E976"/>
    <w:lvl w:ilvl="0">
      <w:start w:val="1"/>
      <w:numFmt w:val="decimal"/>
      <w:lvlText w:val="1. %1"/>
      <w:lvlJc w:val="left"/>
      <w:pPr>
        <w:ind w:left="720" w:hanging="360"/>
      </w:pPr>
      <w:rPr>
        <w:rFonts w:hint="default"/>
      </w:rPr>
    </w:lvl>
    <w:lvl w:ilvl="1">
      <w:start w:val="1"/>
      <w:numFmt w:val="decimal"/>
      <w:isLgl/>
      <w:lvlText w:val="%2."/>
      <w:lvlJc w:val="left"/>
      <w:pPr>
        <w:ind w:left="1440" w:hanging="720"/>
      </w:pPr>
      <w:rPr>
        <w:rFonts w:ascii="Times New Roman" w:eastAsia="Calibri"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1E5D1E66"/>
    <w:multiLevelType w:val="hybridMultilevel"/>
    <w:tmpl w:val="101EA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8161F3"/>
    <w:multiLevelType w:val="multilevel"/>
    <w:tmpl w:val="0944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D3768A"/>
    <w:multiLevelType w:val="hybridMultilevel"/>
    <w:tmpl w:val="1CB6E5C0"/>
    <w:lvl w:ilvl="0" w:tplc="D2C6B6A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
    <w:nsid w:val="396A4522"/>
    <w:multiLevelType w:val="hybridMultilevel"/>
    <w:tmpl w:val="442A6258"/>
    <w:lvl w:ilvl="0" w:tplc="65C6F032">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1">
    <w:nsid w:val="52BD6DA4"/>
    <w:multiLevelType w:val="multilevel"/>
    <w:tmpl w:val="F308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E848BE"/>
    <w:multiLevelType w:val="hybridMultilevel"/>
    <w:tmpl w:val="7C9AAA2A"/>
    <w:lvl w:ilvl="0" w:tplc="7DEC42EA">
      <w:start w:val="3"/>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3">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5DA125A2"/>
    <w:multiLevelType w:val="hybridMultilevel"/>
    <w:tmpl w:val="CE064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A72582"/>
    <w:multiLevelType w:val="hybridMultilevel"/>
    <w:tmpl w:val="7008817E"/>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5539C8"/>
    <w:multiLevelType w:val="hybridMultilevel"/>
    <w:tmpl w:val="FEEC3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A12E1F"/>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65052CE7"/>
    <w:multiLevelType w:val="multilevel"/>
    <w:tmpl w:val="940C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C90876"/>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E1779F"/>
    <w:multiLevelType w:val="multilevel"/>
    <w:tmpl w:val="CA4E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043DB8"/>
    <w:multiLevelType w:val="hybridMultilevel"/>
    <w:tmpl w:val="C0668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0B3833"/>
    <w:multiLevelType w:val="hybridMultilevel"/>
    <w:tmpl w:val="EB0EFEF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2467B9"/>
    <w:multiLevelType w:val="hybridMultilevel"/>
    <w:tmpl w:val="C884F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3"/>
  </w:num>
  <w:num w:numId="5">
    <w:abstractNumId w:val="2"/>
  </w:num>
  <w:num w:numId="6">
    <w:abstractNumId w:val="11"/>
  </w:num>
  <w:num w:numId="7">
    <w:abstractNumId w:val="18"/>
  </w:num>
  <w:num w:numId="8">
    <w:abstractNumId w:val="8"/>
  </w:num>
  <w:num w:numId="9">
    <w:abstractNumId w:val="20"/>
  </w:num>
  <w:num w:numId="10">
    <w:abstractNumId w:val="10"/>
  </w:num>
  <w:num w:numId="11">
    <w:abstractNumId w:val="13"/>
  </w:num>
  <w:num w:numId="12">
    <w:abstractNumId w:val="21"/>
  </w:num>
  <w:num w:numId="13">
    <w:abstractNumId w:val="14"/>
  </w:num>
  <w:num w:numId="14">
    <w:abstractNumId w:val="16"/>
  </w:num>
  <w:num w:numId="15">
    <w:abstractNumId w:val="19"/>
  </w:num>
  <w:num w:numId="16">
    <w:abstractNumId w:val="6"/>
  </w:num>
  <w:num w:numId="17">
    <w:abstractNumId w:val="22"/>
  </w:num>
  <w:num w:numId="18">
    <w:abstractNumId w:val="15"/>
  </w:num>
  <w:num w:numId="19">
    <w:abstractNumId w:val="4"/>
  </w:num>
  <w:num w:numId="20">
    <w:abstractNumId w:val="1"/>
  </w:num>
  <w:num w:numId="21">
    <w:abstractNumId w:val="23"/>
  </w:num>
  <w:num w:numId="22">
    <w:abstractNumId w:val="17"/>
  </w:num>
  <w:num w:numId="23">
    <w:abstractNumId w:val="12"/>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8320B"/>
    <w:rsid w:val="00143482"/>
    <w:rsid w:val="001E1630"/>
    <w:rsid w:val="00341268"/>
    <w:rsid w:val="00370809"/>
    <w:rsid w:val="00534081"/>
    <w:rsid w:val="00664CEE"/>
    <w:rsid w:val="00766087"/>
    <w:rsid w:val="007963AD"/>
    <w:rsid w:val="0088320B"/>
    <w:rsid w:val="009549AD"/>
    <w:rsid w:val="00AE47B2"/>
    <w:rsid w:val="00BD1E36"/>
    <w:rsid w:val="00BF0294"/>
    <w:rsid w:val="00C71AFA"/>
    <w:rsid w:val="00D10206"/>
    <w:rsid w:val="00DB5DCD"/>
    <w:rsid w:val="00F930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0B"/>
    <w:pPr>
      <w:widowControl w:val="0"/>
      <w:suppressAutoHyphens/>
      <w:autoSpaceDE w:val="0"/>
      <w:spacing w:after="0" w:line="240" w:lineRule="auto"/>
    </w:pPr>
    <w:rPr>
      <w:rFonts w:ascii="Arial" w:eastAsia="Times New Roman" w:hAnsi="Arial" w:cs="Arial"/>
      <w:sz w:val="18"/>
      <w:szCs w:val="1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88320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8320B"/>
    <w:pPr>
      <w:widowControl w:val="0"/>
      <w:autoSpaceDE w:val="0"/>
      <w:autoSpaceDN w:val="0"/>
      <w:spacing w:after="0" w:line="240" w:lineRule="auto"/>
    </w:pPr>
    <w:rPr>
      <w:rFonts w:ascii="Calibri" w:eastAsia="Times New Roman" w:hAnsi="Calibri" w:cs="Calibri"/>
      <w:b/>
      <w:szCs w:val="20"/>
      <w:lang w:eastAsia="ru-RU"/>
    </w:rPr>
  </w:style>
  <w:style w:type="paragraph" w:styleId="a3">
    <w:name w:val="No Spacing"/>
    <w:uiPriority w:val="1"/>
    <w:qFormat/>
    <w:rsid w:val="0088320B"/>
    <w:pPr>
      <w:spacing w:after="0" w:line="240" w:lineRule="auto"/>
    </w:pPr>
    <w:rPr>
      <w:rFonts w:ascii="Times New Roman" w:eastAsia="Calibri" w:hAnsi="Times New Roman" w:cs="Times New Roman"/>
      <w:sz w:val="28"/>
    </w:rPr>
  </w:style>
  <w:style w:type="paragraph" w:customStyle="1" w:styleId="Style4">
    <w:name w:val="Style4"/>
    <w:basedOn w:val="a"/>
    <w:rsid w:val="00BD1E36"/>
    <w:pPr>
      <w:suppressAutoHyphens w:val="0"/>
      <w:autoSpaceDN w:val="0"/>
      <w:adjustRightInd w:val="0"/>
      <w:jc w:val="center"/>
    </w:pPr>
    <w:rPr>
      <w:rFonts w:ascii="Times New Roman" w:hAnsi="Times New Roman" w:cs="Times New Roman"/>
      <w:sz w:val="24"/>
      <w:szCs w:val="24"/>
      <w:lang w:eastAsia="ru-RU"/>
    </w:rPr>
  </w:style>
  <w:style w:type="paragraph" w:customStyle="1" w:styleId="Style35">
    <w:name w:val="Style35"/>
    <w:basedOn w:val="a"/>
    <w:rsid w:val="00BD1E36"/>
    <w:pPr>
      <w:suppressAutoHyphens w:val="0"/>
      <w:autoSpaceDN w:val="0"/>
      <w:adjustRightInd w:val="0"/>
    </w:pPr>
    <w:rPr>
      <w:rFonts w:ascii="Times New Roman" w:hAnsi="Times New Roman" w:cs="Times New Roman"/>
      <w:sz w:val="24"/>
      <w:szCs w:val="24"/>
      <w:lang w:eastAsia="ru-RU"/>
    </w:rPr>
  </w:style>
  <w:style w:type="character" w:customStyle="1" w:styleId="FontStyle49">
    <w:name w:val="Font Style49"/>
    <w:basedOn w:val="a0"/>
    <w:rsid w:val="00BD1E36"/>
    <w:rPr>
      <w:rFonts w:ascii="Times New Roman" w:hAnsi="Times New Roman" w:cs="Times New Roman"/>
      <w:b/>
      <w:bCs/>
      <w:sz w:val="26"/>
      <w:szCs w:val="26"/>
    </w:rPr>
  </w:style>
  <w:style w:type="character" w:customStyle="1" w:styleId="FontStyle52">
    <w:name w:val="Font Style52"/>
    <w:basedOn w:val="a0"/>
    <w:rsid w:val="00BD1E36"/>
    <w:rPr>
      <w:rFonts w:ascii="Times New Roman" w:hAnsi="Times New Roman" w:cs="Times New Roman"/>
      <w:b/>
      <w:bCs/>
      <w:spacing w:val="40"/>
      <w:sz w:val="34"/>
      <w:szCs w:val="34"/>
    </w:rPr>
  </w:style>
  <w:style w:type="character" w:customStyle="1" w:styleId="FontStyle59">
    <w:name w:val="Font Style59"/>
    <w:basedOn w:val="a0"/>
    <w:rsid w:val="00BD1E36"/>
    <w:rPr>
      <w:rFonts w:ascii="Times New Roman" w:hAnsi="Times New Roman" w:cs="Times New Roman"/>
      <w:sz w:val="20"/>
      <w:szCs w:val="20"/>
    </w:rPr>
  </w:style>
  <w:style w:type="character" w:customStyle="1" w:styleId="FontStyle62">
    <w:name w:val="Font Style62"/>
    <w:basedOn w:val="a0"/>
    <w:rsid w:val="00BD1E36"/>
    <w:rPr>
      <w:rFonts w:ascii="Times New Roman" w:hAnsi="Times New Roman" w:cs="Times New Roman"/>
      <w:spacing w:val="10"/>
      <w:sz w:val="20"/>
      <w:szCs w:val="20"/>
    </w:rPr>
  </w:style>
  <w:style w:type="paragraph" w:styleId="a4">
    <w:name w:val="Balloon Text"/>
    <w:basedOn w:val="a"/>
    <w:link w:val="a5"/>
    <w:uiPriority w:val="99"/>
    <w:semiHidden/>
    <w:unhideWhenUsed/>
    <w:rsid w:val="00BD1E36"/>
    <w:rPr>
      <w:rFonts w:ascii="Tahoma" w:hAnsi="Tahoma" w:cs="Tahoma"/>
      <w:sz w:val="16"/>
      <w:szCs w:val="16"/>
    </w:rPr>
  </w:style>
  <w:style w:type="character" w:customStyle="1" w:styleId="a5">
    <w:name w:val="Текст выноски Знак"/>
    <w:basedOn w:val="a0"/>
    <w:link w:val="a4"/>
    <w:uiPriority w:val="99"/>
    <w:semiHidden/>
    <w:rsid w:val="00BD1E36"/>
    <w:rPr>
      <w:rFonts w:ascii="Tahoma" w:eastAsia="Times New Roman" w:hAnsi="Tahoma" w:cs="Tahoma"/>
      <w:sz w:val="16"/>
      <w:szCs w:val="16"/>
      <w:lang w:eastAsia="ar-SA"/>
    </w:rPr>
  </w:style>
  <w:style w:type="paragraph" w:customStyle="1" w:styleId="ConsPlusNonformat">
    <w:name w:val="ConsPlusNonformat"/>
    <w:rsid w:val="00BD1E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BD1E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D1E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D1E3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D1E3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Default">
    <w:name w:val="Default"/>
    <w:rsid w:val="00BD1E3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List Paragraph"/>
    <w:basedOn w:val="a"/>
    <w:uiPriority w:val="34"/>
    <w:qFormat/>
    <w:rsid w:val="00BD1E36"/>
    <w:pPr>
      <w:ind w:left="720"/>
      <w:contextualSpacing/>
    </w:pPr>
  </w:style>
  <w:style w:type="paragraph" w:styleId="a7">
    <w:name w:val="Normal (Web)"/>
    <w:basedOn w:val="a"/>
    <w:uiPriority w:val="99"/>
    <w:rsid w:val="00BD1E36"/>
    <w:pPr>
      <w:widowControl/>
      <w:suppressAutoHyphens w:val="0"/>
      <w:autoSpaceDE/>
      <w:spacing w:before="100" w:beforeAutospacing="1" w:after="100" w:afterAutospacing="1"/>
    </w:pPr>
    <w:rPr>
      <w:rFonts w:ascii="Times New Roman" w:hAnsi="Times New Roman" w:cs="Times New Roman"/>
      <w:sz w:val="24"/>
      <w:szCs w:val="24"/>
      <w:lang w:eastAsia="ru-RU"/>
    </w:rPr>
  </w:style>
  <w:style w:type="character" w:customStyle="1" w:styleId="apple-converted-space">
    <w:name w:val="apple-converted-space"/>
    <w:basedOn w:val="a0"/>
    <w:rsid w:val="00BD1E36"/>
  </w:style>
  <w:style w:type="character" w:styleId="a8">
    <w:name w:val="Hyperlink"/>
    <w:basedOn w:val="a0"/>
    <w:uiPriority w:val="99"/>
    <w:unhideWhenUsed/>
    <w:rsid w:val="00BD1E36"/>
    <w:rPr>
      <w:color w:val="0000FF"/>
      <w:u w:val="single"/>
    </w:rPr>
  </w:style>
  <w:style w:type="paragraph" w:styleId="a9">
    <w:name w:val="header"/>
    <w:basedOn w:val="a"/>
    <w:link w:val="aa"/>
    <w:unhideWhenUsed/>
    <w:rsid w:val="00BD1E36"/>
    <w:pPr>
      <w:tabs>
        <w:tab w:val="center" w:pos="4677"/>
        <w:tab w:val="right" w:pos="9355"/>
      </w:tabs>
    </w:pPr>
  </w:style>
  <w:style w:type="character" w:customStyle="1" w:styleId="aa">
    <w:name w:val="Верхний колонтитул Знак"/>
    <w:basedOn w:val="a0"/>
    <w:link w:val="a9"/>
    <w:rsid w:val="00BD1E36"/>
    <w:rPr>
      <w:rFonts w:ascii="Arial" w:eastAsia="Times New Roman" w:hAnsi="Arial" w:cs="Arial"/>
      <w:sz w:val="18"/>
      <w:szCs w:val="18"/>
      <w:lang w:eastAsia="ar-SA"/>
    </w:rPr>
  </w:style>
  <w:style w:type="character" w:customStyle="1" w:styleId="ab">
    <w:name w:val="Нижний колонтитул Знак"/>
    <w:basedOn w:val="a0"/>
    <w:link w:val="ac"/>
    <w:uiPriority w:val="99"/>
    <w:semiHidden/>
    <w:rsid w:val="00BD1E36"/>
    <w:rPr>
      <w:rFonts w:ascii="Arial" w:eastAsia="Times New Roman" w:hAnsi="Arial" w:cs="Arial"/>
      <w:sz w:val="18"/>
      <w:szCs w:val="18"/>
      <w:lang w:eastAsia="ar-SA"/>
    </w:rPr>
  </w:style>
  <w:style w:type="paragraph" w:styleId="ac">
    <w:name w:val="footer"/>
    <w:basedOn w:val="a"/>
    <w:link w:val="ab"/>
    <w:uiPriority w:val="99"/>
    <w:semiHidden/>
    <w:unhideWhenUsed/>
    <w:rsid w:val="00BD1E36"/>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D1E36"/>
    <w:pPr>
      <w:widowControl/>
      <w:suppressAutoHyphens w:val="0"/>
      <w:autoSpaceDE/>
      <w:spacing w:before="100" w:beforeAutospacing="1" w:after="100" w:afterAutospacing="1"/>
    </w:pPr>
    <w:rPr>
      <w:rFonts w:ascii="Tahoma" w:hAnsi="Tahoma" w:cs="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335228151">
      <w:bodyDiv w:val="1"/>
      <w:marLeft w:val="0"/>
      <w:marRight w:val="0"/>
      <w:marTop w:val="0"/>
      <w:marBottom w:val="0"/>
      <w:divBdr>
        <w:top w:val="none" w:sz="0" w:space="0" w:color="auto"/>
        <w:left w:val="none" w:sz="0" w:space="0" w:color="auto"/>
        <w:bottom w:val="none" w:sz="0" w:space="0" w:color="auto"/>
        <w:right w:val="none" w:sz="0" w:space="0" w:color="auto"/>
      </w:divBdr>
    </w:div>
    <w:div w:id="87642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hyperlink" Target="consultantplus://offline/ref=58E40AB2B90CB1FE7838C51973A3512A310CBD8EB0CE5E51804820BA46L7B5I"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8714</Words>
  <Characters>49674</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dc:creator>
  <cp:keywords/>
  <dc:description/>
  <cp:lastModifiedBy>Admin</cp:lastModifiedBy>
  <cp:revision>2</cp:revision>
  <cp:lastPrinted>2017-11-29T14:51:00Z</cp:lastPrinted>
  <dcterms:created xsi:type="dcterms:W3CDTF">2017-11-30T10:03:00Z</dcterms:created>
  <dcterms:modified xsi:type="dcterms:W3CDTF">2017-11-30T10:03:00Z</dcterms:modified>
</cp:coreProperties>
</file>