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8C" w:rsidRDefault="001F6BF2" w:rsidP="0007703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3DB79C" wp14:editId="3CFFB096">
            <wp:extent cx="487680" cy="609600"/>
            <wp:effectExtent l="0" t="0" r="762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032" w:rsidRDefault="00077032" w:rsidP="00077032">
      <w:pPr>
        <w:jc w:val="center"/>
        <w:rPr>
          <w:sz w:val="28"/>
          <w:szCs w:val="28"/>
        </w:rPr>
      </w:pPr>
    </w:p>
    <w:p w:rsidR="001F6BF2" w:rsidRDefault="001F6BF2" w:rsidP="001F6BF2">
      <w:pPr>
        <w:pStyle w:val="a6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1F6BF2" w:rsidRDefault="001F6BF2" w:rsidP="001F6BF2">
      <w:pPr>
        <w:pStyle w:val="a6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1F6BF2" w:rsidRDefault="001F6BF2" w:rsidP="001F6BF2">
      <w:pPr>
        <w:jc w:val="center"/>
        <w:rPr>
          <w:b/>
          <w:bCs/>
          <w:sz w:val="20"/>
          <w:szCs w:val="20"/>
        </w:rPr>
      </w:pPr>
    </w:p>
    <w:p w:rsidR="001F6BF2" w:rsidRDefault="001F6BF2" w:rsidP="001F6BF2">
      <w:pPr>
        <w:spacing w:line="276" w:lineRule="auto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F6BF2" w:rsidRDefault="001F6BF2" w:rsidP="001F6BF2">
      <w:pPr>
        <w:pStyle w:val="a6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1F6BF2" w:rsidRDefault="001F6BF2" w:rsidP="001F6BF2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18.03.2024                         </w:t>
      </w:r>
      <w:r w:rsidR="00275F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№ 225</w:t>
      </w:r>
    </w:p>
    <w:p w:rsidR="001F6BF2" w:rsidRDefault="001F6BF2" w:rsidP="001F6BF2">
      <w:pPr>
        <w:pStyle w:val="a6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1F6BF2" w:rsidRDefault="001F6BF2" w:rsidP="001F6BF2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077032" w:rsidRDefault="00077032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jc w:val="center"/>
        <w:rPr>
          <w:sz w:val="28"/>
          <w:szCs w:val="28"/>
        </w:rPr>
      </w:pPr>
    </w:p>
    <w:p w:rsidR="00077032" w:rsidRDefault="00077032" w:rsidP="00077032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</w:t>
      </w:r>
      <w:r w:rsidR="00DD73DE">
        <w:rPr>
          <w:b/>
          <w:bCs/>
          <w:color w:val="000000"/>
          <w:sz w:val="28"/>
          <w:szCs w:val="28"/>
        </w:rPr>
        <w:t xml:space="preserve"> постановление администрации Туапсинского городского поселения Туапсинского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="00DD73DE" w:rsidRPr="00DD73DE">
        <w:rPr>
          <w:b/>
          <w:sz w:val="28"/>
          <w:szCs w:val="28"/>
        </w:rPr>
        <w:t>от 18 февраля 2020 г. № 178</w:t>
      </w:r>
      <w:r w:rsidR="00DD73DE" w:rsidRPr="00DD73DE">
        <w:rPr>
          <w:sz w:val="28"/>
          <w:szCs w:val="28"/>
        </w:rPr>
        <w:t xml:space="preserve"> </w:t>
      </w:r>
      <w:r w:rsidR="00DD73DE">
        <w:rPr>
          <w:b/>
          <w:bCs/>
          <w:color w:val="000000"/>
          <w:sz w:val="28"/>
          <w:szCs w:val="28"/>
        </w:rPr>
        <w:t xml:space="preserve">« Об утверждении </w:t>
      </w:r>
      <w:r>
        <w:rPr>
          <w:b/>
          <w:bCs/>
          <w:color w:val="000000"/>
          <w:sz w:val="28"/>
          <w:szCs w:val="28"/>
        </w:rPr>
        <w:t>административн</w:t>
      </w:r>
      <w:r w:rsidR="00DD73DE">
        <w:rPr>
          <w:b/>
          <w:bCs/>
          <w:color w:val="000000"/>
          <w:sz w:val="28"/>
          <w:szCs w:val="28"/>
        </w:rPr>
        <w:t>ого</w:t>
      </w:r>
      <w:r>
        <w:rPr>
          <w:b/>
          <w:bCs/>
          <w:color w:val="000000"/>
          <w:sz w:val="28"/>
          <w:szCs w:val="28"/>
        </w:rPr>
        <w:t xml:space="preserve"> регламент</w:t>
      </w:r>
      <w:r w:rsidR="00DD73DE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по предоставлению </w:t>
      </w:r>
      <w:r w:rsidRPr="00512F7A">
        <w:rPr>
          <w:b/>
          <w:bCs/>
          <w:color w:val="000000"/>
          <w:sz w:val="28"/>
          <w:szCs w:val="28"/>
        </w:rPr>
        <w:t>адм</w:t>
      </w:r>
      <w:r>
        <w:rPr>
          <w:b/>
          <w:bCs/>
          <w:color w:val="000000"/>
          <w:sz w:val="28"/>
          <w:szCs w:val="28"/>
        </w:rPr>
        <w:t>инистрацией Туапсинского городского поселения Туапсинского района муниципальной услуги «Перевод жилого помещения в нежилое помещение или нежилого помещения в жилое помещение»</w:t>
      </w:r>
    </w:p>
    <w:p w:rsidR="001E5B36" w:rsidRDefault="001E5B36" w:rsidP="00077032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/>
          <w:bCs/>
          <w:color w:val="000000"/>
          <w:sz w:val="28"/>
          <w:szCs w:val="28"/>
        </w:rPr>
      </w:pPr>
    </w:p>
    <w:p w:rsidR="00077032" w:rsidRDefault="00077032" w:rsidP="0007703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77032" w:rsidRPr="00F7028C" w:rsidRDefault="00077032" w:rsidP="000770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28C">
        <w:rPr>
          <w:color w:val="000000"/>
          <w:sz w:val="28"/>
          <w:szCs w:val="28"/>
        </w:rPr>
        <w:t>В соответствии с</w:t>
      </w:r>
      <w:r w:rsidRPr="00A156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Жилищным</w:t>
      </w:r>
      <w:r w:rsidRPr="00F7028C">
        <w:rPr>
          <w:color w:val="000000"/>
          <w:sz w:val="28"/>
          <w:szCs w:val="28"/>
        </w:rPr>
        <w:t xml:space="preserve"> кодексом Российской Федерации</w:t>
      </w:r>
      <w:r>
        <w:rPr>
          <w:color w:val="000000"/>
          <w:sz w:val="28"/>
          <w:szCs w:val="28"/>
        </w:rPr>
        <w:t>,</w:t>
      </w:r>
      <w:r w:rsidRPr="00F7028C">
        <w:rPr>
          <w:color w:val="000000"/>
          <w:sz w:val="28"/>
          <w:szCs w:val="28"/>
        </w:rPr>
        <w:t xml:space="preserve"> </w:t>
      </w:r>
      <w:r w:rsidRPr="004D2E8A">
        <w:rPr>
          <w:color w:val="000000"/>
          <w:sz w:val="28"/>
          <w:szCs w:val="28"/>
        </w:rPr>
        <w:t>Федеральным</w:t>
      </w:r>
      <w:r w:rsidR="001E5B3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1E5B36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от 7 октября 2003 г.</w:t>
      </w:r>
      <w:r w:rsidRPr="004D2E8A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от 27 июля 2010 г.</w:t>
      </w:r>
      <w:r w:rsidRPr="00F7028C">
        <w:rPr>
          <w:color w:val="000000"/>
          <w:sz w:val="28"/>
          <w:szCs w:val="28"/>
        </w:rPr>
        <w:t xml:space="preserve"> № 210-ФЗ «Об организации представления государственных и муниципальных услуг», </w:t>
      </w:r>
      <w:r>
        <w:rPr>
          <w:color w:val="000000"/>
          <w:sz w:val="28"/>
          <w:szCs w:val="28"/>
        </w:rPr>
        <w:t>от 19 декабря 2023г. № 608-ФЗ «О внесении изменений в Жилищный кодекс Российской Федерации и Федеральный закон «О государственной регистрации недвижимости», письм</w:t>
      </w:r>
      <w:r w:rsidR="001E5B36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1E5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Туапсинской </w:t>
      </w:r>
      <w:r w:rsidR="001E5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межрайонной </w:t>
      </w:r>
      <w:r w:rsidR="001E5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прокуратуры  от  28  февраля</w:t>
      </w:r>
      <w:r w:rsidR="001E5B36">
        <w:rPr>
          <w:color w:val="000000"/>
          <w:sz w:val="28"/>
          <w:szCs w:val="28"/>
        </w:rPr>
        <w:t xml:space="preserve"> 2024г. </w:t>
      </w:r>
      <w:r>
        <w:rPr>
          <w:color w:val="000000"/>
          <w:sz w:val="28"/>
          <w:szCs w:val="28"/>
        </w:rPr>
        <w:t xml:space="preserve">№ 07-29-2024-376-24-20030048, </w:t>
      </w:r>
      <w:r w:rsidRPr="00F7028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F7028C">
        <w:rPr>
          <w:color w:val="000000"/>
          <w:sz w:val="28"/>
          <w:szCs w:val="28"/>
        </w:rPr>
        <w:t>ю:</w:t>
      </w:r>
    </w:p>
    <w:p w:rsidR="00DF700E" w:rsidRDefault="00077032" w:rsidP="000770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постановление администрации Туапсинского городского поселения Туапсинского района</w:t>
      </w:r>
      <w:r w:rsidRPr="00F702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18 февраля 2020 г. № 178 «Об утверждении </w:t>
      </w:r>
      <w:r w:rsidRPr="00F7028C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ого</w:t>
      </w:r>
      <w:r w:rsidRPr="00F7028C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Pr="00F7028C">
          <w:rPr>
            <w:color w:val="000000"/>
            <w:sz w:val="28"/>
            <w:szCs w:val="28"/>
          </w:rPr>
          <w:t>регламент</w:t>
        </w:r>
        <w:proofErr w:type="gramEnd"/>
      </w:hyperlink>
      <w:r w:rsidRPr="00077032">
        <w:rPr>
          <w:sz w:val="28"/>
          <w:szCs w:val="28"/>
        </w:rPr>
        <w:t>а</w:t>
      </w:r>
      <w:r w:rsidR="001F6BF2">
        <w:rPr>
          <w:sz w:val="28"/>
          <w:szCs w:val="28"/>
        </w:rPr>
        <w:t>,</w:t>
      </w:r>
      <w:r w:rsidRPr="00F7028C">
        <w:rPr>
          <w:color w:val="000000"/>
          <w:sz w:val="28"/>
          <w:szCs w:val="28"/>
        </w:rPr>
        <w:t xml:space="preserve"> по пред</w:t>
      </w:r>
      <w:r>
        <w:rPr>
          <w:color w:val="000000"/>
          <w:sz w:val="28"/>
          <w:szCs w:val="28"/>
        </w:rPr>
        <w:t>оставлению</w:t>
      </w:r>
      <w:r w:rsidRPr="00A1562B">
        <w:rPr>
          <w:b/>
          <w:bCs/>
          <w:color w:val="000000"/>
          <w:sz w:val="28"/>
          <w:szCs w:val="28"/>
        </w:rPr>
        <w:t xml:space="preserve"> </w:t>
      </w:r>
      <w:r w:rsidRPr="00A1562B">
        <w:rPr>
          <w:bCs/>
          <w:color w:val="000000"/>
          <w:sz w:val="28"/>
          <w:szCs w:val="28"/>
        </w:rPr>
        <w:t>администрацией Туапсинского городского поселения Туапсинского района</w:t>
      </w:r>
      <w:r>
        <w:rPr>
          <w:color w:val="000000"/>
          <w:sz w:val="28"/>
          <w:szCs w:val="28"/>
        </w:rPr>
        <w:t xml:space="preserve"> муниципальной услуги</w:t>
      </w:r>
      <w:r w:rsidRPr="00F702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35121">
        <w:rPr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>
        <w:rPr>
          <w:color w:val="000000"/>
          <w:sz w:val="28"/>
          <w:szCs w:val="28"/>
        </w:rPr>
        <w:t>»</w:t>
      </w:r>
      <w:r w:rsidR="00DF700E">
        <w:rPr>
          <w:color w:val="000000"/>
          <w:sz w:val="28"/>
          <w:szCs w:val="28"/>
        </w:rPr>
        <w:t xml:space="preserve">, изложив </w:t>
      </w:r>
      <w:r w:rsidR="001E5B36">
        <w:rPr>
          <w:color w:val="000000"/>
          <w:sz w:val="28"/>
          <w:szCs w:val="28"/>
        </w:rPr>
        <w:t xml:space="preserve">в приложении </w:t>
      </w:r>
      <w:r w:rsidR="00817D0B">
        <w:rPr>
          <w:color w:val="000000"/>
          <w:sz w:val="28"/>
          <w:szCs w:val="28"/>
        </w:rPr>
        <w:t>подраздел 3.1. Р</w:t>
      </w:r>
      <w:r w:rsidR="00DF700E">
        <w:rPr>
          <w:color w:val="000000"/>
          <w:sz w:val="28"/>
          <w:szCs w:val="28"/>
        </w:rPr>
        <w:t xml:space="preserve">аздела </w:t>
      </w:r>
      <w:r w:rsidR="00DF700E">
        <w:rPr>
          <w:color w:val="000000"/>
          <w:sz w:val="28"/>
          <w:szCs w:val="28"/>
          <w:lang w:val="en-US"/>
        </w:rPr>
        <w:t>III</w:t>
      </w:r>
      <w:r w:rsidR="00DF700E" w:rsidRPr="00DF700E">
        <w:rPr>
          <w:color w:val="000000"/>
          <w:sz w:val="28"/>
          <w:szCs w:val="28"/>
        </w:rPr>
        <w:t xml:space="preserve"> </w:t>
      </w:r>
      <w:r w:rsidR="00DF700E">
        <w:rPr>
          <w:color w:val="000000"/>
          <w:sz w:val="28"/>
          <w:szCs w:val="28"/>
        </w:rPr>
        <w:t>в следующей редакции:</w:t>
      </w:r>
    </w:p>
    <w:p w:rsidR="00275FBC" w:rsidRDefault="00275FBC" w:rsidP="000770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F700E" w:rsidRDefault="00DF700E" w:rsidP="00DD73D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DD73DE">
        <w:rPr>
          <w:b/>
          <w:color w:val="000000"/>
          <w:sz w:val="28"/>
          <w:szCs w:val="28"/>
        </w:rPr>
        <w:t>«Подраздел 3.1. Исчерпывающий перечень административных процедур (действий) при предоставлении муниципальной услуги</w:t>
      </w:r>
    </w:p>
    <w:p w:rsidR="00DD73DE" w:rsidRPr="00DD73DE" w:rsidRDefault="00DD73DE" w:rsidP="00DD73D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F700E" w:rsidRPr="00791B20" w:rsidRDefault="00DF700E" w:rsidP="00DF70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1B20">
        <w:rPr>
          <w:color w:val="000000"/>
          <w:sz w:val="28"/>
          <w:szCs w:val="28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1F6BF2" w:rsidRDefault="001F6BF2" w:rsidP="00DD73DE">
      <w:pPr>
        <w:ind w:firstLine="709"/>
        <w:jc w:val="center"/>
        <w:rPr>
          <w:color w:val="000000"/>
          <w:sz w:val="28"/>
          <w:szCs w:val="28"/>
        </w:rPr>
      </w:pPr>
    </w:p>
    <w:p w:rsidR="00DD73DE" w:rsidRDefault="00DD73DE" w:rsidP="00DD73D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DD73DE" w:rsidRDefault="00DD73DE" w:rsidP="00DF700E">
      <w:pPr>
        <w:ind w:firstLine="709"/>
        <w:jc w:val="both"/>
        <w:rPr>
          <w:color w:val="000000"/>
          <w:sz w:val="28"/>
          <w:szCs w:val="28"/>
        </w:rPr>
      </w:pPr>
    </w:p>
    <w:p w:rsidR="00DF700E" w:rsidRPr="00791B20" w:rsidRDefault="00DF700E" w:rsidP="00DF700E">
      <w:pPr>
        <w:ind w:firstLine="709"/>
        <w:jc w:val="both"/>
        <w:rPr>
          <w:color w:val="000000"/>
          <w:sz w:val="28"/>
          <w:szCs w:val="28"/>
        </w:rPr>
      </w:pPr>
      <w:r w:rsidRPr="00791B20">
        <w:rPr>
          <w:color w:val="000000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Портала;</w:t>
      </w:r>
    </w:p>
    <w:p w:rsidR="00DF700E" w:rsidRPr="00791B20" w:rsidRDefault="00DF700E" w:rsidP="00DF700E">
      <w:pPr>
        <w:ind w:firstLine="709"/>
        <w:jc w:val="both"/>
        <w:rPr>
          <w:color w:val="000000"/>
          <w:sz w:val="28"/>
          <w:szCs w:val="28"/>
        </w:rPr>
      </w:pPr>
      <w:r w:rsidRPr="00791B20">
        <w:rPr>
          <w:color w:val="000000"/>
          <w:sz w:val="28"/>
          <w:szCs w:val="28"/>
        </w:rPr>
        <w:t>передача курьером пакета документов из МФЦ в Администрацию (при подаче заявления о предоставлении муниципальной услуги через МФЦ);</w:t>
      </w:r>
    </w:p>
    <w:p w:rsidR="00DF700E" w:rsidRPr="00791B20" w:rsidRDefault="00DF700E" w:rsidP="00DF700E">
      <w:pPr>
        <w:ind w:firstLine="709"/>
        <w:jc w:val="both"/>
        <w:rPr>
          <w:color w:val="000000"/>
          <w:sz w:val="28"/>
          <w:szCs w:val="28"/>
        </w:rPr>
      </w:pPr>
      <w:r w:rsidRPr="00791B20">
        <w:rPr>
          <w:color w:val="000000"/>
          <w:sz w:val="28"/>
          <w:szCs w:val="28"/>
        </w:rPr>
        <w:t>рассмотрение заявления и прилагаемых к нему документов в Администрации, подготовка и передача документов в Комиссию;</w:t>
      </w:r>
    </w:p>
    <w:p w:rsidR="00DF700E" w:rsidRPr="00791B20" w:rsidRDefault="00DF700E" w:rsidP="00DF700E">
      <w:pPr>
        <w:ind w:firstLine="709"/>
        <w:jc w:val="both"/>
        <w:rPr>
          <w:color w:val="000000"/>
          <w:sz w:val="28"/>
          <w:szCs w:val="28"/>
        </w:rPr>
      </w:pPr>
      <w:r w:rsidRPr="00791B20">
        <w:rPr>
          <w:color w:val="000000"/>
          <w:sz w:val="28"/>
          <w:szCs w:val="28"/>
        </w:rPr>
        <w:t xml:space="preserve">рассмотрение документов на заседании Комиссии, </w:t>
      </w:r>
      <w:r>
        <w:rPr>
          <w:color w:val="000000"/>
          <w:sz w:val="28"/>
          <w:szCs w:val="28"/>
        </w:rPr>
        <w:t>подготовка уведомления</w:t>
      </w:r>
      <w:r w:rsidRPr="00791B20">
        <w:rPr>
          <w:color w:val="000000"/>
          <w:sz w:val="28"/>
          <w:szCs w:val="28"/>
        </w:rPr>
        <w:t xml:space="preserve"> и передача его в Администрацию для подготовки проекта</w:t>
      </w:r>
      <w:r>
        <w:rPr>
          <w:color w:val="000000"/>
          <w:sz w:val="28"/>
          <w:szCs w:val="28"/>
        </w:rPr>
        <w:t xml:space="preserve"> постановления</w:t>
      </w:r>
      <w:r w:rsidRPr="00791B20">
        <w:rPr>
          <w:color w:val="000000"/>
          <w:sz w:val="28"/>
          <w:szCs w:val="28"/>
        </w:rPr>
        <w:t xml:space="preserve"> Администрации;</w:t>
      </w:r>
    </w:p>
    <w:p w:rsidR="00DF700E" w:rsidRPr="00791B20" w:rsidRDefault="00DF700E" w:rsidP="00DF700E">
      <w:pPr>
        <w:ind w:firstLine="709"/>
        <w:jc w:val="both"/>
        <w:rPr>
          <w:color w:val="000000"/>
          <w:sz w:val="28"/>
          <w:szCs w:val="28"/>
        </w:rPr>
      </w:pPr>
      <w:r w:rsidRPr="00791B20">
        <w:rPr>
          <w:color w:val="000000"/>
          <w:sz w:val="28"/>
          <w:szCs w:val="28"/>
        </w:rPr>
        <w:t>издание постановления Администрации;</w:t>
      </w:r>
    </w:p>
    <w:p w:rsidR="00DF700E" w:rsidRPr="00791B20" w:rsidRDefault="00DF700E" w:rsidP="00DF700E">
      <w:pPr>
        <w:ind w:firstLine="709"/>
        <w:jc w:val="both"/>
        <w:rPr>
          <w:color w:val="000000"/>
          <w:sz w:val="28"/>
          <w:szCs w:val="28"/>
        </w:rPr>
      </w:pPr>
      <w:r w:rsidRPr="00791B20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DF700E" w:rsidRPr="00791B20" w:rsidRDefault="00DF700E" w:rsidP="00DF70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в срок не позднее</w:t>
      </w:r>
      <w:r w:rsidR="00990D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 рабочих дней с даты утверждения (подписания) акта приемочной комиссии, подтверждающего завершение перепланировки, в связи с переводом жилого помещения в нежилое помещение или обратно, направляет в электронной форме в орган регистрации прав заявление об осуществлении кадастрового учета или кадастрового учета и государственной регистрации права заявителя на перепланированное помещение с приложением к нему необходимых документов, включая сведения об уплате заявителем госпошлины</w:t>
      </w:r>
      <w:r w:rsidRPr="00791B20">
        <w:rPr>
          <w:color w:val="000000"/>
          <w:sz w:val="28"/>
          <w:szCs w:val="28"/>
        </w:rPr>
        <w:t>.</w:t>
      </w:r>
    </w:p>
    <w:p w:rsidR="00DF700E" w:rsidRDefault="00DF700E" w:rsidP="00DF700E">
      <w:pPr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91B20">
        <w:rPr>
          <w:rFonts w:eastAsia="Calibri"/>
          <w:color w:val="000000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791B20">
        <w:rPr>
          <w:color w:val="000000"/>
          <w:sz w:val="28"/>
          <w:szCs w:val="28"/>
        </w:rPr>
        <w:t>Администрацией</w:t>
      </w:r>
      <w:r w:rsidRPr="00791B20">
        <w:rPr>
          <w:rFonts w:eastAsia="Calibri"/>
          <w:color w:val="000000"/>
          <w:sz w:val="28"/>
          <w:szCs w:val="28"/>
        </w:rPr>
        <w:t xml:space="preserve">, обратившись с соответствующим заявлением в </w:t>
      </w:r>
      <w:r w:rsidRPr="00791B20">
        <w:rPr>
          <w:color w:val="000000"/>
          <w:sz w:val="28"/>
          <w:szCs w:val="28"/>
        </w:rPr>
        <w:t>Администрацию</w:t>
      </w:r>
      <w:r w:rsidRPr="00791B20">
        <w:rPr>
          <w:rFonts w:eastAsia="Calibri"/>
          <w:color w:val="000000"/>
          <w:sz w:val="28"/>
          <w:szCs w:val="28"/>
        </w:rPr>
        <w:t xml:space="preserve"> либо МФЦ</w:t>
      </w:r>
      <w:r w:rsidR="00DD73DE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»</w:t>
      </w:r>
      <w:r w:rsidRPr="00791B20">
        <w:rPr>
          <w:rFonts w:eastAsia="Calibri"/>
          <w:color w:val="000000"/>
          <w:sz w:val="28"/>
          <w:szCs w:val="28"/>
        </w:rPr>
        <w:t>.</w:t>
      </w:r>
    </w:p>
    <w:p w:rsidR="00077032" w:rsidRDefault="00DF700E" w:rsidP="006A415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77032">
        <w:rPr>
          <w:color w:val="000000"/>
          <w:sz w:val="28"/>
          <w:szCs w:val="28"/>
        </w:rPr>
        <w:t>.</w:t>
      </w:r>
      <w:r w:rsidR="00077032" w:rsidRPr="009E53E6">
        <w:rPr>
          <w:sz w:val="28"/>
          <w:szCs w:val="28"/>
        </w:rPr>
        <w:t xml:space="preserve"> </w:t>
      </w:r>
      <w:r w:rsidR="00077032" w:rsidRPr="00425D60">
        <w:rPr>
          <w:sz w:val="28"/>
          <w:szCs w:val="28"/>
        </w:rPr>
        <w:t xml:space="preserve">Отделу </w:t>
      </w:r>
      <w:proofErr w:type="spellStart"/>
      <w:r w:rsidR="00077032">
        <w:rPr>
          <w:sz w:val="28"/>
          <w:szCs w:val="28"/>
        </w:rPr>
        <w:t>жилищно</w:t>
      </w:r>
      <w:proofErr w:type="spellEnd"/>
      <w:r w:rsidR="00077032">
        <w:rPr>
          <w:sz w:val="28"/>
          <w:szCs w:val="28"/>
        </w:rPr>
        <w:t>–коммунального хозяйства</w:t>
      </w:r>
      <w:r w:rsidR="00077032" w:rsidRPr="00425D60">
        <w:rPr>
          <w:sz w:val="28"/>
          <w:szCs w:val="28"/>
        </w:rPr>
        <w:t xml:space="preserve"> администрации Т</w:t>
      </w:r>
      <w:r w:rsidR="00077032">
        <w:rPr>
          <w:sz w:val="28"/>
          <w:szCs w:val="28"/>
        </w:rPr>
        <w:t>у</w:t>
      </w:r>
      <w:r w:rsidR="00077032" w:rsidRPr="00425D60">
        <w:rPr>
          <w:sz w:val="28"/>
          <w:szCs w:val="28"/>
        </w:rPr>
        <w:t>апсинского городского поселения</w:t>
      </w:r>
      <w:r w:rsidR="00077032">
        <w:rPr>
          <w:sz w:val="28"/>
          <w:szCs w:val="28"/>
        </w:rPr>
        <w:t xml:space="preserve"> Туапсинского района</w:t>
      </w:r>
      <w:r w:rsidR="00077032" w:rsidRPr="00425D60">
        <w:rPr>
          <w:sz w:val="28"/>
          <w:szCs w:val="28"/>
        </w:rPr>
        <w:t xml:space="preserve"> (</w:t>
      </w:r>
      <w:proofErr w:type="spellStart"/>
      <w:r w:rsidR="00077032">
        <w:rPr>
          <w:sz w:val="28"/>
          <w:szCs w:val="28"/>
        </w:rPr>
        <w:t>Чернышов</w:t>
      </w:r>
      <w:proofErr w:type="spellEnd"/>
      <w:r w:rsidR="00DD73DE">
        <w:rPr>
          <w:sz w:val="28"/>
          <w:szCs w:val="28"/>
        </w:rPr>
        <w:t xml:space="preserve"> Е.В.</w:t>
      </w:r>
      <w:r w:rsidR="00077032" w:rsidRPr="00425D60">
        <w:rPr>
          <w:sz w:val="28"/>
          <w:szCs w:val="28"/>
        </w:rPr>
        <w:t xml:space="preserve">)  </w:t>
      </w:r>
      <w:r w:rsidR="00077032">
        <w:rPr>
          <w:sz w:val="28"/>
          <w:szCs w:val="28"/>
        </w:rPr>
        <w:t>разместить</w:t>
      </w:r>
      <w:r w:rsidR="00DD73DE">
        <w:rPr>
          <w:sz w:val="28"/>
          <w:szCs w:val="28"/>
        </w:rPr>
        <w:t>,</w:t>
      </w:r>
      <w:r w:rsidR="00077032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="00DD73DE">
        <w:rPr>
          <w:sz w:val="28"/>
          <w:szCs w:val="28"/>
        </w:rPr>
        <w:t xml:space="preserve"> в информационно-коммуникационной сети «Интернет»</w:t>
      </w:r>
      <w:r w:rsidR="00077032" w:rsidRPr="00425D60">
        <w:rPr>
          <w:sz w:val="28"/>
          <w:szCs w:val="28"/>
        </w:rPr>
        <w:t>.</w:t>
      </w:r>
    </w:p>
    <w:p w:rsidR="00077032" w:rsidRDefault="00DF700E" w:rsidP="006A4155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7032">
        <w:rPr>
          <w:sz w:val="28"/>
          <w:szCs w:val="28"/>
        </w:rPr>
        <w:t>. Общему отделу администрации Туапсинского городского поселения (Кот</w:t>
      </w:r>
      <w:r w:rsidR="00DD73DE">
        <w:rPr>
          <w:sz w:val="28"/>
          <w:szCs w:val="28"/>
        </w:rPr>
        <w:t xml:space="preserve"> А.И.</w:t>
      </w:r>
      <w:r w:rsidR="00077032">
        <w:rPr>
          <w:sz w:val="28"/>
          <w:szCs w:val="28"/>
        </w:rPr>
        <w:t>) обнародовать настоящее постановление в установленном порядке.</w:t>
      </w:r>
    </w:p>
    <w:p w:rsidR="00077032" w:rsidRDefault="00DF700E" w:rsidP="006A415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032">
        <w:rPr>
          <w:sz w:val="28"/>
          <w:szCs w:val="28"/>
        </w:rPr>
        <w:t>. Контроль</w:t>
      </w:r>
      <w:r w:rsidR="00077032" w:rsidRPr="00B81C4E">
        <w:rPr>
          <w:sz w:val="27"/>
          <w:szCs w:val="27"/>
        </w:rPr>
        <w:t xml:space="preserve"> </w:t>
      </w:r>
      <w:r w:rsidR="00077032">
        <w:rPr>
          <w:sz w:val="28"/>
          <w:szCs w:val="28"/>
        </w:rPr>
        <w:t xml:space="preserve">за выполнение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proofErr w:type="spellStart"/>
      <w:r>
        <w:rPr>
          <w:sz w:val="28"/>
          <w:szCs w:val="28"/>
        </w:rPr>
        <w:t>Балантаеву</w:t>
      </w:r>
      <w:proofErr w:type="spellEnd"/>
      <w:r>
        <w:rPr>
          <w:sz w:val="28"/>
          <w:szCs w:val="28"/>
        </w:rPr>
        <w:t xml:space="preserve"> Е.М</w:t>
      </w:r>
      <w:r w:rsidR="00077032">
        <w:rPr>
          <w:sz w:val="28"/>
          <w:szCs w:val="28"/>
        </w:rPr>
        <w:t>.</w:t>
      </w:r>
    </w:p>
    <w:p w:rsidR="00077032" w:rsidRPr="00B81C4E" w:rsidRDefault="00077032" w:rsidP="006A4155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DF700E">
        <w:rPr>
          <w:sz w:val="28"/>
          <w:szCs w:val="28"/>
          <w:lang w:eastAsia="ar-SA"/>
        </w:rPr>
        <w:t>5</w:t>
      </w:r>
      <w:r w:rsidRPr="00B81C4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B81C4E">
        <w:rPr>
          <w:rFonts w:eastAsia="Arial"/>
          <w:sz w:val="28"/>
          <w:szCs w:val="28"/>
          <w:lang w:eastAsia="ar-SA"/>
        </w:rPr>
        <w:t xml:space="preserve">Постановление </w:t>
      </w:r>
      <w:r w:rsidR="00F422BF">
        <w:rPr>
          <w:rFonts w:eastAsia="Arial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B81C4E">
        <w:rPr>
          <w:rFonts w:eastAsia="Arial"/>
          <w:sz w:val="28"/>
          <w:szCs w:val="28"/>
          <w:lang w:eastAsia="ar-SA"/>
        </w:rPr>
        <w:t>вступает</w:t>
      </w:r>
      <w:proofErr w:type="gramEnd"/>
      <w:r w:rsidRPr="00B81C4E">
        <w:rPr>
          <w:rFonts w:eastAsia="Arial"/>
          <w:sz w:val="28"/>
          <w:szCs w:val="28"/>
          <w:lang w:eastAsia="ar-SA"/>
        </w:rPr>
        <w:t xml:space="preserve"> в силу </w:t>
      </w:r>
      <w:r w:rsidR="00DD73DE">
        <w:rPr>
          <w:rFonts w:eastAsia="Arial"/>
          <w:sz w:val="28"/>
          <w:szCs w:val="28"/>
          <w:lang w:eastAsia="ar-SA"/>
        </w:rPr>
        <w:t>на следующий день после его  официального</w:t>
      </w:r>
      <w:r w:rsidRPr="00B81C4E">
        <w:rPr>
          <w:rFonts w:eastAsia="Arial"/>
          <w:sz w:val="28"/>
          <w:szCs w:val="28"/>
          <w:lang w:eastAsia="ar-SA"/>
        </w:rPr>
        <w:t xml:space="preserve"> обнародования</w:t>
      </w:r>
      <w:r>
        <w:rPr>
          <w:rFonts w:eastAsia="Arial"/>
          <w:sz w:val="28"/>
          <w:szCs w:val="28"/>
          <w:lang w:eastAsia="ar-SA"/>
        </w:rPr>
        <w:t>.</w:t>
      </w:r>
    </w:p>
    <w:p w:rsidR="00077032" w:rsidRDefault="00077032" w:rsidP="006A4155">
      <w:pPr>
        <w:ind w:firstLine="709"/>
        <w:jc w:val="center"/>
        <w:rPr>
          <w:sz w:val="28"/>
          <w:szCs w:val="28"/>
        </w:rPr>
      </w:pPr>
    </w:p>
    <w:p w:rsidR="00DD73DE" w:rsidRDefault="00DD73DE" w:rsidP="006A4155">
      <w:pPr>
        <w:ind w:firstLine="709"/>
        <w:jc w:val="center"/>
        <w:rPr>
          <w:sz w:val="28"/>
          <w:szCs w:val="28"/>
        </w:rPr>
      </w:pPr>
    </w:p>
    <w:p w:rsidR="00DF700E" w:rsidRDefault="00DF700E" w:rsidP="006A4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Туапсинского </w:t>
      </w:r>
    </w:p>
    <w:p w:rsidR="00DF700E" w:rsidRDefault="00DF700E" w:rsidP="00DF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DD73DE" w:rsidRDefault="00DF700E" w:rsidP="00DF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</w:t>
      </w:r>
      <w:r w:rsidR="00DD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DD73DE" w:rsidRDefault="00DD73DE" w:rsidP="00DF700E">
      <w:pPr>
        <w:jc w:val="both"/>
        <w:rPr>
          <w:sz w:val="28"/>
          <w:szCs w:val="28"/>
        </w:rPr>
      </w:pPr>
    </w:p>
    <w:p w:rsidR="001F6BF2" w:rsidRDefault="001F6BF2" w:rsidP="00DD73DE">
      <w:pPr>
        <w:jc w:val="center"/>
        <w:rPr>
          <w:sz w:val="28"/>
          <w:szCs w:val="28"/>
        </w:rPr>
      </w:pPr>
    </w:p>
    <w:sectPr w:rsidR="001F6BF2" w:rsidSect="001F6B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D6"/>
    <w:rsid w:val="000760D6"/>
    <w:rsid w:val="00077032"/>
    <w:rsid w:val="001E5B36"/>
    <w:rsid w:val="001F6BF2"/>
    <w:rsid w:val="00275FBC"/>
    <w:rsid w:val="006A4155"/>
    <w:rsid w:val="00817D0B"/>
    <w:rsid w:val="00990DD3"/>
    <w:rsid w:val="00A8098C"/>
    <w:rsid w:val="00DD73DE"/>
    <w:rsid w:val="00DF700E"/>
    <w:rsid w:val="00F4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ECAA-1DB4-4BCA-86A2-A525B543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F6BF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2024-03-19T07:55:00Z</cp:lastPrinted>
  <dcterms:created xsi:type="dcterms:W3CDTF">2024-03-12T06:13:00Z</dcterms:created>
  <dcterms:modified xsi:type="dcterms:W3CDTF">2024-03-19T08:03:00Z</dcterms:modified>
</cp:coreProperties>
</file>