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30" w:rsidRDefault="002D03BE">
      <w:pPr>
        <w:pStyle w:val="20"/>
        <w:shd w:val="clear" w:color="auto" w:fill="auto"/>
        <w:spacing w:after="582" w:line="260" w:lineRule="exact"/>
        <w:ind w:left="1320"/>
      </w:pPr>
      <w:r>
        <w:t xml:space="preserve">                                                                                       ПРОЕКТ</w:t>
      </w:r>
    </w:p>
    <w:p w:rsidR="009F55DD" w:rsidRDefault="00F13F05">
      <w:pPr>
        <w:pStyle w:val="20"/>
        <w:shd w:val="clear" w:color="auto" w:fill="auto"/>
        <w:spacing w:after="582" w:line="260" w:lineRule="exact"/>
        <w:ind w:left="1320"/>
      </w:pPr>
      <w:r>
        <w:t>Совет Туапсинского городского поселения Туапсинского района</w:t>
      </w:r>
    </w:p>
    <w:p w:rsidR="009F55DD" w:rsidRDefault="00F13F05">
      <w:pPr>
        <w:pStyle w:val="30"/>
        <w:shd w:val="clear" w:color="auto" w:fill="auto"/>
        <w:spacing w:before="0" w:after="158" w:line="260" w:lineRule="exact"/>
        <w:ind w:left="4340"/>
      </w:pPr>
      <w:r>
        <w:t>РЕШЕНИЕ</w:t>
      </w:r>
    </w:p>
    <w:p w:rsidR="009F55DD" w:rsidRDefault="00F13F05">
      <w:pPr>
        <w:pStyle w:val="40"/>
        <w:shd w:val="clear" w:color="auto" w:fill="auto"/>
        <w:tabs>
          <w:tab w:val="left" w:pos="5223"/>
        </w:tabs>
        <w:spacing w:before="0" w:line="110" w:lineRule="exact"/>
        <w:ind w:left="1220"/>
      </w:pPr>
      <w:r>
        <w:t>.</w:t>
      </w:r>
      <w:r>
        <w:tab/>
      </w:r>
    </w:p>
    <w:p w:rsidR="009F55DD" w:rsidRDefault="00F13F05">
      <w:pPr>
        <w:pStyle w:val="20"/>
        <w:shd w:val="clear" w:color="auto" w:fill="auto"/>
        <w:tabs>
          <w:tab w:val="left" w:pos="7769"/>
        </w:tabs>
        <w:spacing w:after="342" w:line="260" w:lineRule="exact"/>
        <w:ind w:firstLine="900"/>
        <w:jc w:val="both"/>
      </w:pPr>
      <w:r>
        <w:t xml:space="preserve">от </w:t>
      </w:r>
      <w:r w:rsidR="0068155D">
        <w:t xml:space="preserve">                 </w:t>
      </w:r>
      <w:r>
        <w:t xml:space="preserve"> 201</w:t>
      </w:r>
      <w:r w:rsidR="0068155D">
        <w:t>9</w:t>
      </w:r>
      <w:r>
        <w:t xml:space="preserve"> года</w:t>
      </w:r>
      <w:r>
        <w:tab/>
        <w:t xml:space="preserve">№ </w:t>
      </w:r>
    </w:p>
    <w:p w:rsidR="009F55DD" w:rsidRDefault="00F13F05">
      <w:pPr>
        <w:pStyle w:val="20"/>
        <w:shd w:val="clear" w:color="auto" w:fill="auto"/>
        <w:spacing w:after="568" w:line="260" w:lineRule="exact"/>
        <w:ind w:right="20"/>
        <w:jc w:val="center"/>
      </w:pPr>
      <w:r>
        <w:t>город Туапсе</w:t>
      </w:r>
    </w:p>
    <w:p w:rsidR="00EB4B30" w:rsidRDefault="00EB4B30">
      <w:pPr>
        <w:pStyle w:val="20"/>
        <w:shd w:val="clear" w:color="auto" w:fill="auto"/>
        <w:spacing w:after="568" w:line="260" w:lineRule="exact"/>
        <w:ind w:right="20"/>
        <w:jc w:val="center"/>
      </w:pPr>
    </w:p>
    <w:p w:rsidR="009F55DD" w:rsidRDefault="00F13F05" w:rsidP="0068155D">
      <w:pPr>
        <w:pStyle w:val="20"/>
        <w:shd w:val="clear" w:color="auto" w:fill="auto"/>
        <w:spacing w:after="0" w:line="302" w:lineRule="exact"/>
        <w:ind w:left="180" w:firstLine="840"/>
        <w:jc w:val="center"/>
      </w:pPr>
      <w:r>
        <w:t>О внесении изменений в решение Совета Туапсинского городского поселения Туапсинского района от 22 октября 2013 года № 19.5 «О создании муниципального дорожного фонда Туапсинского городского поселения Туапсинского района и утверждении порядка формирования и использования бюджетных ассигнований муниципального дорожного фонда</w:t>
      </w:r>
      <w:r w:rsidR="00AC4CED">
        <w:t xml:space="preserve"> </w:t>
      </w:r>
      <w:r>
        <w:t>Туапсинского городского поселения Туапсинского района»</w:t>
      </w:r>
    </w:p>
    <w:p w:rsidR="009F55DD" w:rsidRDefault="009F55DD" w:rsidP="0068155D">
      <w:pPr>
        <w:pStyle w:val="50"/>
        <w:shd w:val="clear" w:color="auto" w:fill="auto"/>
        <w:spacing w:after="342" w:line="190" w:lineRule="exact"/>
        <w:ind w:left="4340"/>
        <w:jc w:val="center"/>
      </w:pPr>
    </w:p>
    <w:p w:rsidR="00EB4B30" w:rsidRDefault="00EB4B30" w:rsidP="0068155D">
      <w:pPr>
        <w:pStyle w:val="50"/>
        <w:shd w:val="clear" w:color="auto" w:fill="auto"/>
        <w:spacing w:after="342" w:line="190" w:lineRule="exact"/>
        <w:ind w:left="4340"/>
        <w:jc w:val="center"/>
      </w:pPr>
    </w:p>
    <w:p w:rsidR="009F55DD" w:rsidRDefault="00F13F05">
      <w:pPr>
        <w:pStyle w:val="20"/>
        <w:shd w:val="clear" w:color="auto" w:fill="auto"/>
        <w:spacing w:after="0" w:line="307" w:lineRule="exact"/>
        <w:ind w:firstLine="600"/>
        <w:jc w:val="both"/>
      </w:pPr>
      <w:r>
        <w:t>В соответствии с пунктом 5 статьи 179.4 Бюджетного кодекса Российской Федерации и Федеральным законом от 06.10.2003 № 131-ФЗ «Об общих принципах организации местного самоуправления в Российской Федерации» Совет Ту</w:t>
      </w:r>
      <w:r w:rsidR="00391DC3">
        <w:t xml:space="preserve">апсинского городского поселения </w:t>
      </w:r>
      <w:r>
        <w:t>Туапсинского района РЕШИЛ:</w:t>
      </w:r>
    </w:p>
    <w:p w:rsidR="009F55DD" w:rsidRDefault="00F13F05">
      <w:pPr>
        <w:pStyle w:val="20"/>
        <w:shd w:val="clear" w:color="auto" w:fill="auto"/>
        <w:spacing w:after="0" w:line="307" w:lineRule="exact"/>
        <w:ind w:firstLine="600"/>
        <w:jc w:val="both"/>
      </w:pPr>
      <w:r>
        <w:t xml:space="preserve">1. </w:t>
      </w:r>
      <w:proofErr w:type="gramStart"/>
      <w:r>
        <w:t>Внести следующие изменения в раздел II «Порядок формирования бюджетных ассигнований муниципального дорожного фонда» приложения к решению Совета Туапсинского городского поселения Туапсинского района от 22 октября 2013 года № 19.5 «О создании муниципального дорожного фонда Туапсинского городского поселения Туапсинского района и утверждении порядка формирования и использования бюджетных ассигнований муниципального дорожного фонда Туапсинского городского поселения Туапсинского района»:</w:t>
      </w:r>
      <w:proofErr w:type="gramEnd"/>
    </w:p>
    <w:p w:rsidR="009F55DD" w:rsidRDefault="00391DC3">
      <w:pPr>
        <w:pStyle w:val="20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07" w:lineRule="exact"/>
        <w:ind w:firstLine="600"/>
        <w:jc w:val="both"/>
      </w:pPr>
      <w:r>
        <w:t xml:space="preserve"> </w:t>
      </w:r>
      <w:r w:rsidR="00A31D29">
        <w:t xml:space="preserve">Абзац 5 </w:t>
      </w:r>
      <w:r w:rsidR="00F13F05">
        <w:t xml:space="preserve"> </w:t>
      </w:r>
      <w:r w:rsidR="00A31D29">
        <w:t>пункта 6 изложить в новой редакции</w:t>
      </w:r>
      <w:r w:rsidR="00F13F05">
        <w:t>:</w:t>
      </w:r>
    </w:p>
    <w:p w:rsidR="009F55DD" w:rsidRDefault="00F13F05" w:rsidP="002D03BE">
      <w:pPr>
        <w:pStyle w:val="20"/>
        <w:shd w:val="clear" w:color="auto" w:fill="auto"/>
        <w:spacing w:after="0" w:line="307" w:lineRule="exact"/>
        <w:ind w:firstLine="900"/>
        <w:jc w:val="both"/>
      </w:pPr>
      <w:r>
        <w:t xml:space="preserve">-10% от суммы доходов, получаемых </w:t>
      </w:r>
      <w:r w:rsidR="00A31D29">
        <w:t xml:space="preserve">в виде арендной платы за земли </w:t>
      </w:r>
      <w:r w:rsidR="002D03BE">
        <w:t>городских населенных пунктов, государственная собственность на которые не разграничена и которые расположены в границах городских поселений</w:t>
      </w:r>
      <w:proofErr w:type="gramStart"/>
      <w:r w:rsidR="002D03BE">
        <w:t xml:space="preserve"> ,</w:t>
      </w:r>
      <w:proofErr w:type="gramEnd"/>
      <w:r w:rsidR="002D03BE">
        <w:t xml:space="preserve"> а также средства от продажи права на заключение договоров аренды указанных земельных участков, поступающих </w:t>
      </w:r>
      <w:r>
        <w:t xml:space="preserve"> в доход бюджета Туапсинского городского поселения </w:t>
      </w:r>
      <w:r>
        <w:lastRenderedPageBreak/>
        <w:t>Туапсинского района.</w:t>
      </w:r>
    </w:p>
    <w:p w:rsidR="009F55DD" w:rsidRDefault="00F13F05">
      <w:pPr>
        <w:pStyle w:val="20"/>
        <w:shd w:val="clear" w:color="auto" w:fill="auto"/>
        <w:spacing w:after="319" w:line="283" w:lineRule="exact"/>
        <w:ind w:firstLine="720"/>
      </w:pPr>
      <w:r>
        <w:t>2. Настоящее решение вступает в силу со дня его официального опубликования.</w:t>
      </w:r>
    </w:p>
    <w:p w:rsidR="009F55DD" w:rsidRDefault="00391DC3" w:rsidP="00391DC3">
      <w:pPr>
        <w:pStyle w:val="20"/>
        <w:shd w:val="clear" w:color="auto" w:fill="auto"/>
        <w:spacing w:after="0" w:line="260" w:lineRule="exact"/>
      </w:pPr>
      <w:r>
        <w:t>Председатель Совета</w:t>
      </w:r>
    </w:p>
    <w:p w:rsidR="003577D9" w:rsidRPr="003577D9" w:rsidRDefault="00391DC3" w:rsidP="003577D9">
      <w:pPr>
        <w:pStyle w:val="20"/>
        <w:shd w:val="clear" w:color="auto" w:fill="auto"/>
        <w:spacing w:after="499" w:line="260" w:lineRule="exact"/>
        <w:rPr>
          <w:color w:val="auto"/>
        </w:rPr>
      </w:pPr>
      <w:r>
        <w:t>Туапсинского городского поселения</w:t>
      </w:r>
      <w:r w:rsidR="003577D9">
        <w:tab/>
        <w:t xml:space="preserve">                                                 </w:t>
      </w:r>
      <w:r w:rsidR="003577D9" w:rsidRPr="003577D9">
        <w:rPr>
          <w:color w:val="auto"/>
        </w:rPr>
        <w:t>В.В. Стародубцев</w:t>
      </w:r>
    </w:p>
    <w:p w:rsidR="00391DC3" w:rsidRDefault="00391DC3" w:rsidP="003577D9">
      <w:pPr>
        <w:pStyle w:val="20"/>
        <w:shd w:val="clear" w:color="auto" w:fill="auto"/>
        <w:tabs>
          <w:tab w:val="left" w:pos="8014"/>
        </w:tabs>
        <w:spacing w:after="0" w:line="260" w:lineRule="exact"/>
      </w:pPr>
    </w:p>
    <w:p w:rsidR="009F55DD" w:rsidRDefault="00F13F05" w:rsidP="003577D9">
      <w:pPr>
        <w:pStyle w:val="60"/>
        <w:shd w:val="clear" w:color="auto" w:fill="auto"/>
        <w:spacing w:line="90" w:lineRule="exact"/>
        <w:ind w:left="2460"/>
      </w:pPr>
      <w:r>
        <w:t>'</w:t>
      </w:r>
      <w:r w:rsidR="00391DC3">
        <w:t xml:space="preserve">                                                                                                                   </w:t>
      </w:r>
    </w:p>
    <w:p w:rsidR="00391DC3" w:rsidRDefault="0068155D" w:rsidP="00391DC3">
      <w:pPr>
        <w:pStyle w:val="20"/>
        <w:shd w:val="clear" w:color="auto" w:fill="auto"/>
        <w:spacing w:after="0" w:line="240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9.9pt;margin-top:13.35pt;width:71.05pt;height:17.1pt;z-index:-251658752;mso-wrap-distance-left:5pt;mso-wrap-distance-top:8.4pt;mso-wrap-distance-right:5pt;mso-position-horizontal-relative:margin" filled="f" stroked="f">
            <v:textbox style="mso-next-textbox:#_x0000_s1028;mso-fit-shape-to-text:t" inset="0,0,0,0">
              <w:txbxContent>
                <w:p w:rsidR="00EB4B30" w:rsidRDefault="003577D9">
                  <w:pPr>
                    <w:pStyle w:val="20"/>
                    <w:shd w:val="clear" w:color="auto" w:fill="auto"/>
                    <w:spacing w:after="0" w:line="260" w:lineRule="exact"/>
                  </w:pPr>
                  <w:proofErr w:type="spellStart"/>
                  <w:r>
                    <w:t>В.К.Зверев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F13F05">
        <w:t xml:space="preserve">Глава </w:t>
      </w:r>
      <w:proofErr w:type="gramStart"/>
      <w:r w:rsidR="00F13F05">
        <w:t>Туапсинского</w:t>
      </w:r>
      <w:proofErr w:type="gramEnd"/>
    </w:p>
    <w:p w:rsidR="009F55DD" w:rsidRDefault="00F13F05" w:rsidP="00391DC3">
      <w:pPr>
        <w:pStyle w:val="20"/>
        <w:shd w:val="clear" w:color="auto" w:fill="auto"/>
        <w:spacing w:after="0" w:line="240" w:lineRule="auto"/>
        <w:jc w:val="both"/>
      </w:pPr>
      <w:r>
        <w:t xml:space="preserve"> городского поселения</w:t>
      </w:r>
    </w:p>
    <w:p w:rsidR="009F55DD" w:rsidRPr="00EB4B30" w:rsidRDefault="009F55DD">
      <w:pPr>
        <w:pStyle w:val="70"/>
        <w:shd w:val="clear" w:color="auto" w:fill="auto"/>
        <w:spacing w:before="0" w:line="220" w:lineRule="exact"/>
        <w:ind w:left="4460"/>
        <w:rPr>
          <w:lang w:val="ru-RU"/>
        </w:rPr>
      </w:pPr>
      <w:bookmarkStart w:id="0" w:name="_GoBack"/>
      <w:bookmarkEnd w:id="0"/>
    </w:p>
    <w:sectPr w:rsidR="009F55DD" w:rsidRPr="00EB4B30">
      <w:headerReference w:type="default" r:id="rId8"/>
      <w:pgSz w:w="11900" w:h="16840"/>
      <w:pgMar w:top="1919" w:right="649" w:bottom="2195" w:left="149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30" w:rsidRDefault="00EB4B30">
      <w:r>
        <w:separator/>
      </w:r>
    </w:p>
  </w:endnote>
  <w:endnote w:type="continuationSeparator" w:id="0">
    <w:p w:rsidR="00EB4B30" w:rsidRDefault="00EB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30" w:rsidRDefault="00EB4B30"/>
  </w:footnote>
  <w:footnote w:type="continuationSeparator" w:id="0">
    <w:p w:rsidR="00EB4B30" w:rsidRDefault="00EB4B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30" w:rsidRDefault="00EB4B3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6pt;margin-top:70.55pt;width:6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B30" w:rsidRDefault="00EB4B3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3142"/>
    <w:multiLevelType w:val="multilevel"/>
    <w:tmpl w:val="CD0A7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55DD"/>
    <w:rsid w:val="002D03BE"/>
    <w:rsid w:val="003577D9"/>
    <w:rsid w:val="00391DC3"/>
    <w:rsid w:val="0068155D"/>
    <w:rsid w:val="009F55DD"/>
    <w:rsid w:val="00A31D29"/>
    <w:rsid w:val="00AC4CED"/>
    <w:rsid w:val="00EB4B30"/>
    <w:rsid w:val="00F1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Impact7ptExact">
    <w:name w:val="Основной текст (8) + Impact;7 pt;Не курсив Exact"/>
    <w:basedOn w:val="8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45ptExact">
    <w:name w:val="Основной текст (8) + 4;5 pt;Не курсив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645pt0pt">
    <w:name w:val="Основной текст (6) + 4;5 pt;Не курсив;Интервал 0 pt"/>
    <w:basedOn w:val="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10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EB4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B30"/>
    <w:rPr>
      <w:color w:val="000000"/>
    </w:rPr>
  </w:style>
  <w:style w:type="paragraph" w:styleId="a9">
    <w:name w:val="footer"/>
    <w:basedOn w:val="a"/>
    <w:link w:val="aa"/>
    <w:uiPriority w:val="99"/>
    <w:unhideWhenUsed/>
    <w:rsid w:val="00EB4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B3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2019-04-08T07:10:00Z</dcterms:created>
  <dcterms:modified xsi:type="dcterms:W3CDTF">2019-04-08T08:24:00Z</dcterms:modified>
</cp:coreProperties>
</file>