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87" w:rsidRPr="0087183C" w:rsidRDefault="00723787" w:rsidP="00723787">
      <w:pPr>
        <w:jc w:val="center"/>
      </w:pP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90855" cy="606425"/>
            <wp:effectExtent l="19050" t="0" r="444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87" w:rsidRPr="00C34B3A" w:rsidRDefault="00723787" w:rsidP="007237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B3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23787" w:rsidRPr="00C34B3A" w:rsidRDefault="00723787" w:rsidP="00723787">
      <w:pPr>
        <w:jc w:val="center"/>
        <w:rPr>
          <w:rFonts w:ascii="Times New Roman" w:hAnsi="Times New Roman" w:cs="Times New Roman"/>
          <w:b/>
          <w:szCs w:val="28"/>
        </w:rPr>
      </w:pPr>
      <w:r w:rsidRPr="00C34B3A">
        <w:rPr>
          <w:rFonts w:ascii="Times New Roman" w:hAnsi="Times New Roman" w:cs="Times New Roman"/>
          <w:b/>
          <w:szCs w:val="28"/>
        </w:rPr>
        <w:t>АДМИНИСТРАЦИИ ТУАПСИНСКОГО ГОРОДСКОГО ПОСЕЛЕНИЯ</w:t>
      </w:r>
    </w:p>
    <w:p w:rsidR="00723787" w:rsidRPr="00C34B3A" w:rsidRDefault="00723787" w:rsidP="00723787">
      <w:pPr>
        <w:jc w:val="center"/>
        <w:rPr>
          <w:rFonts w:ascii="Times New Roman" w:hAnsi="Times New Roman" w:cs="Times New Roman"/>
          <w:b/>
          <w:szCs w:val="28"/>
        </w:rPr>
      </w:pPr>
      <w:r w:rsidRPr="00C34B3A">
        <w:rPr>
          <w:rFonts w:ascii="Times New Roman" w:hAnsi="Times New Roman" w:cs="Times New Roman"/>
          <w:b/>
          <w:szCs w:val="28"/>
        </w:rPr>
        <w:t>ТУАПСИНСКОГО РАЙОНА</w:t>
      </w:r>
    </w:p>
    <w:p w:rsidR="00723787" w:rsidRPr="00C34B3A" w:rsidRDefault="00723787" w:rsidP="00723787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23787" w:rsidRPr="00C34B3A" w:rsidRDefault="00723787" w:rsidP="00723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3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34B3A" w:rsidRPr="00C34B3A">
        <w:rPr>
          <w:rFonts w:ascii="Times New Roman" w:hAnsi="Times New Roman" w:cs="Times New Roman"/>
          <w:b/>
          <w:sz w:val="28"/>
          <w:szCs w:val="28"/>
        </w:rPr>
        <w:t>05</w:t>
      </w:r>
      <w:r w:rsidRPr="00C34B3A">
        <w:rPr>
          <w:rFonts w:ascii="Times New Roman" w:hAnsi="Times New Roman" w:cs="Times New Roman"/>
          <w:b/>
          <w:sz w:val="28"/>
          <w:szCs w:val="28"/>
        </w:rPr>
        <w:t>.1</w:t>
      </w:r>
      <w:r w:rsidR="00C34B3A" w:rsidRPr="00C34B3A">
        <w:rPr>
          <w:rFonts w:ascii="Times New Roman" w:hAnsi="Times New Roman" w:cs="Times New Roman"/>
          <w:b/>
          <w:sz w:val="28"/>
          <w:szCs w:val="28"/>
        </w:rPr>
        <w:t>2</w:t>
      </w:r>
      <w:r w:rsidRPr="00C34B3A">
        <w:rPr>
          <w:rFonts w:ascii="Times New Roman" w:hAnsi="Times New Roman" w:cs="Times New Roman"/>
          <w:b/>
          <w:sz w:val="28"/>
          <w:szCs w:val="28"/>
        </w:rPr>
        <w:t>.2017                                                                            № 17</w:t>
      </w:r>
      <w:r w:rsidR="00C34B3A" w:rsidRPr="00C34B3A">
        <w:rPr>
          <w:rFonts w:ascii="Times New Roman" w:hAnsi="Times New Roman" w:cs="Times New Roman"/>
          <w:b/>
          <w:sz w:val="28"/>
          <w:szCs w:val="28"/>
        </w:rPr>
        <w:t>73</w:t>
      </w:r>
    </w:p>
    <w:p w:rsidR="00723787" w:rsidRPr="00C34B3A" w:rsidRDefault="00723787" w:rsidP="00723787">
      <w:pPr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C34B3A">
        <w:rPr>
          <w:rFonts w:ascii="Times New Roman" w:hAnsi="Times New Roman" w:cs="Times New Roman"/>
          <w:szCs w:val="28"/>
        </w:rPr>
        <w:t>г. Туапсе</w:t>
      </w:r>
    </w:p>
    <w:p w:rsidR="004E1641" w:rsidRDefault="004E1641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E1641" w:rsidRDefault="004E1641" w:rsidP="00DD020B">
      <w:pPr>
        <w:tabs>
          <w:tab w:val="left" w:pos="8222"/>
          <w:tab w:val="left" w:pos="9072"/>
          <w:tab w:val="left" w:pos="9639"/>
        </w:tabs>
        <w:suppressAutoHyphens/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 внесении изменений в постановление администрации Туапсинского городского поселения Туапсинского района                  от  15 августа 2017 года № 1203 «Об утверждении административного регламента по предоставлению администрацией Туапсинского городского поселения муниципальной услуги</w:t>
      </w:r>
      <w:r w:rsidR="009108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«Предоставление права размещения нестационарных торговых объектов на территории муниципального образования»</w:t>
      </w:r>
    </w:p>
    <w:p w:rsidR="004E1641" w:rsidRDefault="004E1641" w:rsidP="00DD020B">
      <w:pPr>
        <w:tabs>
          <w:tab w:val="left" w:pos="8222"/>
          <w:tab w:val="left" w:pos="9072"/>
          <w:tab w:val="left" w:pos="9639"/>
        </w:tabs>
        <w:suppressAutoHyphens/>
        <w:spacing w:after="0" w:line="240" w:lineRule="auto"/>
        <w:ind w:left="567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E1641" w:rsidRDefault="004E1641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E1641" w:rsidRDefault="004E1641" w:rsidP="004E1641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E1641">
        <w:rPr>
          <w:rFonts w:ascii="Times New Roman" w:hAnsi="Times New Roman" w:cs="Times New Roman"/>
          <w:sz w:val="28"/>
          <w:szCs w:val="28"/>
        </w:rPr>
        <w:t>В  соответствии  с  Федеральными  Законами  от   06  октября 2003 года № 131-ФЗ «Об общих принципах организации местного самоуправления в Российской Федерации», от 27 июля 2010 года № 210-ФЗ «Об организации представления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</w:t>
      </w:r>
      <w:r w:rsidRPr="004E1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учитывая экспертное заключение департамента внутренней политики администрации Краснодарского края от 04.10.201</w:t>
      </w:r>
      <w:r w:rsidR="00910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34.01-1284/17-04,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в л я 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E1641" w:rsidRDefault="004E1641" w:rsidP="004E1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Pr="004E1641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4E164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 постановление администрации Туапсинского городского поселения Туапсинско</w:t>
      </w:r>
      <w:r w:rsidR="009108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го района  </w:t>
      </w:r>
      <w:r w:rsidRPr="004E164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от  15 августа 2017 года № 1203 «Об утверждении административного регламента по предоставлению администрацией Туапсинского городского поселения муниципальной услуги</w:t>
      </w:r>
      <w:r w:rsidR="009108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:</w:t>
      </w:r>
      <w:r w:rsidRPr="004E164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«Предоставление права размещения нестационарных торговых объектов на территории муниципального образования»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следующие изменения:</w:t>
      </w:r>
    </w:p>
    <w:p w:rsidR="004E1641" w:rsidRPr="004E1641" w:rsidRDefault="004E1641" w:rsidP="004E1641">
      <w:pPr>
        <w:pStyle w:val="ConsPlusNormal"/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приложении «Административный регламент по предоставлению администрацией Туапсинского городского поселения Туапсинского района муниципальной услуги</w:t>
      </w:r>
      <w:r w:rsidR="009108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Pr="004E164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«Предоставление права размещения нестационарных торговых объектов на территории муниципального образования»</w:t>
      </w:r>
      <w:r w:rsidR="00CE1B5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(далее – Регламент)</w:t>
      </w:r>
      <w:r w:rsidRPr="004E16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E164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</w:t>
      </w:r>
    </w:p>
    <w:p w:rsidR="004E1641" w:rsidRDefault="00CE1B56" w:rsidP="004E1641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A80">
        <w:rPr>
          <w:rFonts w:ascii="Times New Roman" w:hAnsi="Times New Roman" w:cs="Times New Roman"/>
          <w:sz w:val="28"/>
          <w:szCs w:val="28"/>
        </w:rPr>
        <w:t xml:space="preserve">подраздел 2.3. </w:t>
      </w:r>
      <w:r w:rsidR="004E164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B60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4E16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641" w:rsidRDefault="004E1641" w:rsidP="004E16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B6020" w:rsidRPr="001B6020">
        <w:rPr>
          <w:rFonts w:ascii="Times New Roman" w:hAnsi="Times New Roman" w:cs="Times New Roman"/>
          <w:sz w:val="28"/>
          <w:szCs w:val="28"/>
        </w:rPr>
        <w:t xml:space="preserve">2.3.1. </w:t>
      </w:r>
      <w:r w:rsidR="00EB7247">
        <w:rPr>
          <w:rFonts w:ascii="Times New Roman" w:hAnsi="Times New Roman" w:cs="Times New Roman"/>
          <w:sz w:val="28"/>
          <w:szCs w:val="28"/>
        </w:rPr>
        <w:t>З</w:t>
      </w:r>
      <w:r w:rsidR="001B6020" w:rsidRPr="001B6020">
        <w:rPr>
          <w:rFonts w:ascii="Times New Roman" w:hAnsi="Times New Roman" w:cs="Times New Roman"/>
          <w:sz w:val="28"/>
          <w:szCs w:val="28"/>
        </w:rPr>
        <w:t>аключение с заявителем договора на право размещения нестационарного торгового объекта</w:t>
      </w:r>
      <w:r w:rsidR="001B6020">
        <w:rPr>
          <w:rFonts w:ascii="Times New Roman" w:hAnsi="Times New Roman" w:cs="Times New Roman"/>
          <w:sz w:val="28"/>
          <w:szCs w:val="28"/>
        </w:rPr>
        <w:t xml:space="preserve"> с учетом схемы размещения нестационарных торговых объектов (дале</w:t>
      </w:r>
      <w:proofErr w:type="gramStart"/>
      <w:r w:rsidR="001B60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B6020">
        <w:rPr>
          <w:rFonts w:ascii="Times New Roman" w:hAnsi="Times New Roman" w:cs="Times New Roman"/>
          <w:sz w:val="28"/>
          <w:szCs w:val="28"/>
        </w:rPr>
        <w:t xml:space="preserve"> схема)</w:t>
      </w:r>
      <w:r w:rsidR="00EB7247" w:rsidRPr="00EB7247">
        <w:rPr>
          <w:rFonts w:ascii="Times New Roman" w:hAnsi="Times New Roman" w:cs="Times New Roman"/>
          <w:sz w:val="28"/>
          <w:szCs w:val="28"/>
        </w:rPr>
        <w:t xml:space="preserve"> </w:t>
      </w:r>
      <w:r w:rsidR="00EB7247">
        <w:rPr>
          <w:rFonts w:ascii="Times New Roman" w:hAnsi="Times New Roman" w:cs="Times New Roman"/>
          <w:sz w:val="28"/>
          <w:szCs w:val="28"/>
        </w:rPr>
        <w:t>п</w:t>
      </w:r>
      <w:r w:rsidR="00EB7247" w:rsidRPr="001B6020">
        <w:rPr>
          <w:rFonts w:ascii="Times New Roman" w:hAnsi="Times New Roman" w:cs="Times New Roman"/>
          <w:sz w:val="28"/>
          <w:szCs w:val="28"/>
        </w:rPr>
        <w:t>ри проведении конкурса на право размещения нестационарных торг</w:t>
      </w:r>
      <w:r w:rsidR="00EB7247">
        <w:rPr>
          <w:rFonts w:ascii="Times New Roman" w:hAnsi="Times New Roman" w:cs="Times New Roman"/>
          <w:sz w:val="28"/>
          <w:szCs w:val="28"/>
        </w:rPr>
        <w:t>овых объектов (далее - конкурс)</w:t>
      </w:r>
      <w:r w:rsidR="001B6020">
        <w:rPr>
          <w:rFonts w:ascii="Times New Roman" w:hAnsi="Times New Roman" w:cs="Times New Roman"/>
          <w:sz w:val="28"/>
          <w:szCs w:val="28"/>
        </w:rPr>
        <w:t>.»;</w:t>
      </w:r>
    </w:p>
    <w:p w:rsidR="001B6020" w:rsidRDefault="001B6020" w:rsidP="009B2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B7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Схема разрабатывается и утверждается органом местного самоуправления </w:t>
      </w:r>
      <w:r w:rsidR="005C4AF2"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4AF2">
        <w:rPr>
          <w:rFonts w:ascii="Times New Roman" w:hAnsi="Times New Roman" w:cs="Times New Roman"/>
          <w:sz w:val="28"/>
          <w:szCs w:val="28"/>
        </w:rPr>
        <w:t>с учетом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AF2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020" w:rsidRDefault="001B6020" w:rsidP="009B2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разрабатывается в срок до 1 октября года, предшествующ</w:t>
      </w:r>
      <w:r w:rsidR="009B2A80">
        <w:rPr>
          <w:rFonts w:ascii="Times New Roman" w:hAnsi="Times New Roman" w:cs="Times New Roman"/>
          <w:sz w:val="28"/>
          <w:szCs w:val="28"/>
        </w:rPr>
        <w:t>его году начала срока действия с</w:t>
      </w:r>
      <w:r>
        <w:rPr>
          <w:rFonts w:ascii="Times New Roman" w:hAnsi="Times New Roman" w:cs="Times New Roman"/>
          <w:sz w:val="28"/>
          <w:szCs w:val="28"/>
        </w:rPr>
        <w:t>хемы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B2A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B2A80" w:rsidRDefault="00CE1B56" w:rsidP="009B2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A80">
        <w:rPr>
          <w:rFonts w:ascii="Times New Roman" w:hAnsi="Times New Roman" w:cs="Times New Roman"/>
          <w:sz w:val="28"/>
          <w:szCs w:val="28"/>
        </w:rPr>
        <w:t xml:space="preserve">подпункт 2.6.1.2 пункта 2.6.1 подраздела 2.6. раздела </w:t>
      </w:r>
      <w:r w:rsidR="009B2A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6541C8">
        <w:rPr>
          <w:rFonts w:ascii="Times New Roman" w:hAnsi="Times New Roman" w:cs="Times New Roman"/>
          <w:sz w:val="28"/>
          <w:szCs w:val="28"/>
        </w:rPr>
        <w:t xml:space="preserve"> -</w:t>
      </w:r>
      <w:r w:rsidR="009B2A80">
        <w:rPr>
          <w:rFonts w:ascii="Times New Roman" w:hAnsi="Times New Roman" w:cs="Times New Roman"/>
          <w:sz w:val="28"/>
          <w:szCs w:val="28"/>
        </w:rPr>
        <w:t xml:space="preserve"> </w:t>
      </w:r>
      <w:r w:rsidR="003D1F4C">
        <w:rPr>
          <w:rFonts w:ascii="Times New Roman" w:hAnsi="Times New Roman" w:cs="Times New Roman"/>
          <w:sz w:val="28"/>
          <w:szCs w:val="28"/>
        </w:rPr>
        <w:t>отменить;</w:t>
      </w:r>
    </w:p>
    <w:p w:rsidR="00E3480F" w:rsidRDefault="00CE1B56" w:rsidP="009B2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A42">
        <w:rPr>
          <w:rFonts w:ascii="Times New Roman" w:hAnsi="Times New Roman" w:cs="Times New Roman"/>
          <w:sz w:val="28"/>
          <w:szCs w:val="28"/>
        </w:rPr>
        <w:t>пункт</w:t>
      </w:r>
      <w:r w:rsidR="00E3480F">
        <w:rPr>
          <w:rFonts w:ascii="Times New Roman" w:hAnsi="Times New Roman" w:cs="Times New Roman"/>
          <w:sz w:val="28"/>
          <w:szCs w:val="28"/>
        </w:rPr>
        <w:t xml:space="preserve"> 2.9.1 </w:t>
      </w:r>
      <w:r w:rsidR="00EA6A42">
        <w:rPr>
          <w:rFonts w:ascii="Times New Roman" w:hAnsi="Times New Roman" w:cs="Times New Roman"/>
          <w:sz w:val="28"/>
          <w:szCs w:val="28"/>
        </w:rPr>
        <w:t xml:space="preserve">подраздела 2.9. раздела </w:t>
      </w:r>
      <w:r w:rsidR="00EA6A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6A42" w:rsidRPr="00EA6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EA6A42">
        <w:rPr>
          <w:rFonts w:ascii="Times New Roman" w:hAnsi="Times New Roman" w:cs="Times New Roman"/>
          <w:sz w:val="28"/>
          <w:szCs w:val="28"/>
        </w:rPr>
        <w:t xml:space="preserve"> </w:t>
      </w:r>
      <w:r w:rsidR="003D1F4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A6A42">
        <w:rPr>
          <w:rFonts w:ascii="Times New Roman" w:hAnsi="Times New Roman" w:cs="Times New Roman"/>
          <w:sz w:val="28"/>
          <w:szCs w:val="28"/>
        </w:rPr>
        <w:t>:</w:t>
      </w:r>
    </w:p>
    <w:p w:rsidR="003D1F4C" w:rsidRPr="003D1F4C" w:rsidRDefault="003D1F4C" w:rsidP="003D1F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 xml:space="preserve">«2.9.1.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</w:t>
      </w:r>
      <w:r w:rsidRPr="003D1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является: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отсутствие официальной публикации в средствах массовой информации о проведении конкурса;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</w:t>
      </w:r>
      <w:r>
        <w:rPr>
          <w:rFonts w:ascii="Times New Roman" w:hAnsi="Times New Roman" w:cs="Times New Roman"/>
          <w:sz w:val="28"/>
          <w:szCs w:val="28"/>
        </w:rPr>
        <w:t>са, отсутствие подписи, печати);</w:t>
      </w:r>
    </w:p>
    <w:p w:rsid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срока, установленного для подачи заявок на участие в конкурсе;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установленных условий признания действительности квалифицированной подписи.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 xml:space="preserve">Не может быть отказано заявителю в приёме дополнительных документов </w:t>
      </w:r>
      <w:proofErr w:type="gramStart"/>
      <w:r w:rsidRPr="003D1F4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D1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желания</w:t>
      </w:r>
      <w:r w:rsidRPr="003D1F4C">
        <w:rPr>
          <w:rFonts w:ascii="Times New Roman" w:hAnsi="Times New Roman" w:cs="Times New Roman"/>
          <w:sz w:val="28"/>
          <w:szCs w:val="28"/>
        </w:rPr>
        <w:t xml:space="preserve"> их сдачи.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 xml:space="preserve">Заявитель информируется о наличии оснований для отказа в приёме документов, при этом заявителю должно быть </w:t>
      </w:r>
      <w:proofErr w:type="gramStart"/>
      <w:r w:rsidRPr="003D1F4C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3D1F4C">
        <w:rPr>
          <w:rFonts w:ascii="Times New Roman" w:hAnsi="Times New Roman" w:cs="Times New Roman"/>
          <w:sz w:val="28"/>
          <w:szCs w:val="28"/>
        </w:rPr>
        <w:t xml:space="preserve"> обратиться с обращением на имя руководителя Отдела, в порядке, установленном </w:t>
      </w:r>
      <w:hyperlink r:id="rId5" w:history="1">
        <w:r w:rsidRPr="006541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654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3D1F4C">
        <w:rPr>
          <w:rFonts w:ascii="Times New Roman" w:hAnsi="Times New Roman" w:cs="Times New Roman"/>
          <w:sz w:val="28"/>
          <w:szCs w:val="28"/>
        </w:rPr>
        <w:t>т 02 мая 2006 N 59-ФЗ "О порядке рассмотрения обращений граждан Российской Федерации".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2C04" w:rsidRDefault="00CE1B56" w:rsidP="00E42C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C04">
        <w:rPr>
          <w:rFonts w:ascii="Times New Roman" w:hAnsi="Times New Roman" w:cs="Times New Roman"/>
          <w:sz w:val="28"/>
          <w:szCs w:val="28"/>
        </w:rPr>
        <w:t>пункт 2.10.2 подраздела 2.10 раздела</w:t>
      </w:r>
      <w:r w:rsidR="00E42C04" w:rsidRPr="00E42C04">
        <w:rPr>
          <w:rFonts w:ascii="Times New Roman" w:hAnsi="Times New Roman" w:cs="Times New Roman"/>
          <w:sz w:val="28"/>
          <w:szCs w:val="28"/>
        </w:rPr>
        <w:t xml:space="preserve"> </w:t>
      </w:r>
      <w:r w:rsidR="00E42C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2C04" w:rsidRPr="00EA6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E42C04">
        <w:rPr>
          <w:rFonts w:ascii="Times New Roman" w:hAnsi="Times New Roman" w:cs="Times New Roman"/>
          <w:sz w:val="28"/>
          <w:szCs w:val="28"/>
        </w:rPr>
        <w:t xml:space="preserve"> </w:t>
      </w:r>
      <w:r w:rsidR="003D1F4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42C04">
        <w:rPr>
          <w:rFonts w:ascii="Times New Roman" w:hAnsi="Times New Roman" w:cs="Times New Roman"/>
          <w:sz w:val="28"/>
          <w:szCs w:val="28"/>
        </w:rPr>
        <w:t>:</w:t>
      </w:r>
    </w:p>
    <w:p w:rsidR="003D1F4C" w:rsidRPr="003D1F4C" w:rsidRDefault="00E42C04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«</w:t>
      </w:r>
      <w:r w:rsidR="003D1F4C">
        <w:rPr>
          <w:rFonts w:ascii="Times New Roman" w:hAnsi="Times New Roman" w:cs="Times New Roman"/>
          <w:sz w:val="28"/>
          <w:szCs w:val="28"/>
        </w:rPr>
        <w:t>2.10.2.</w:t>
      </w:r>
      <w:r w:rsidR="00CE1B56">
        <w:rPr>
          <w:rFonts w:ascii="Times New Roman" w:hAnsi="Times New Roman" w:cs="Times New Roman"/>
          <w:sz w:val="28"/>
          <w:szCs w:val="28"/>
        </w:rPr>
        <w:t xml:space="preserve"> </w:t>
      </w:r>
      <w:r w:rsidR="003D1F4C" w:rsidRPr="003D1F4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 xml:space="preserve">непредставление документов на участие в конкурсе, предусмотренных </w:t>
      </w:r>
      <w:hyperlink r:id="rId6" w:anchor="sub_261" w:history="1">
        <w:r w:rsidRPr="006541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2.6.1 раздела II</w:t>
        </w:r>
      </w:hyperlink>
      <w:r w:rsidRPr="003D1F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содержание  недостоверных данных  в документах, представленных для участия в конкурсе;</w:t>
      </w:r>
    </w:p>
    <w:p w:rsidR="00C34B3A" w:rsidRDefault="00C34B3A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4B3A" w:rsidRDefault="00C34B3A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4B3A" w:rsidRDefault="00C34B3A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lastRenderedPageBreak/>
        <w:t>неисполнение требований, предъявляемых к оформлению документации.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 на территории, прилегающей к административным зданиям, историческим объектам, памятникам архитектуры;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 в заявленном месте, препятствующем проведению праздничных мероприятий, движению транспорта и (или) пешеходов;</w:t>
      </w:r>
    </w:p>
    <w:p w:rsid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наличия достаточного количества стационарных торговых объектов (3 и более) и нестационарных торговых объектов (2 и более), осуществляющих реализацию схожего ассортимента товаров, по адресу, указанно</w:t>
      </w:r>
      <w:r w:rsidR="006541C8">
        <w:rPr>
          <w:rFonts w:ascii="Times New Roman" w:hAnsi="Times New Roman" w:cs="Times New Roman"/>
          <w:sz w:val="28"/>
          <w:szCs w:val="28"/>
        </w:rPr>
        <w:t>му в заявлении;</w:t>
      </w:r>
    </w:p>
    <w:p w:rsidR="006541C8" w:rsidRDefault="006541C8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победителем конкурса другого лица, а не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541C8" w:rsidRDefault="00CE1B56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49B">
        <w:rPr>
          <w:rFonts w:ascii="Times New Roman" w:hAnsi="Times New Roman" w:cs="Times New Roman"/>
          <w:sz w:val="28"/>
          <w:szCs w:val="28"/>
        </w:rPr>
        <w:t xml:space="preserve">пункт 3.2.4. подраздела 3.2. раздела </w:t>
      </w:r>
      <w:r w:rsidR="00A764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7649B" w:rsidRPr="00A7649B">
        <w:rPr>
          <w:rFonts w:ascii="Times New Roman" w:hAnsi="Times New Roman" w:cs="Times New Roman"/>
          <w:sz w:val="28"/>
          <w:szCs w:val="28"/>
        </w:rPr>
        <w:t xml:space="preserve"> </w:t>
      </w:r>
      <w:r w:rsidR="00A7649B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8C7BFA" w:rsidRDefault="00A7649B" w:rsidP="00A7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«3.2.4. Извещение о проведении конкурса </w:t>
      </w:r>
      <w:hyperlink r:id="rId7" w:history="1">
        <w:proofErr w:type="gramStart"/>
        <w:r w:rsidRPr="00CE1B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публик</w:t>
        </w:r>
      </w:hyperlink>
      <w:r>
        <w:rPr>
          <w:rFonts w:ascii="Times New Roman" w:hAnsi="Times New Roman" w:cs="Times New Roman"/>
          <w:sz w:val="28"/>
          <w:szCs w:val="28"/>
        </w:rPr>
        <w:t>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2466C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не п</w:t>
      </w:r>
      <w:r w:rsidR="002466CB">
        <w:rPr>
          <w:rFonts w:ascii="Times New Roman" w:hAnsi="Times New Roman" w:cs="Times New Roman"/>
          <w:sz w:val="28"/>
          <w:szCs w:val="28"/>
        </w:rPr>
        <w:t>озднее чем за тридцать дней до 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проведения. Извещение содержит сведения о времени, месте проведения конкурса, об его предмете, и о порядке проведения конкурса, в том числе об оформлении участия в конкурсе, определении лица, выигравшего конкурс</w:t>
      </w:r>
      <w:r w:rsidR="008C7B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49B" w:rsidRDefault="00A7649B" w:rsidP="00A7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договора, заключаемого по результатам конкурса, определяются организатором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в извещении о проведении конкурса.</w:t>
      </w:r>
    </w:p>
    <w:p w:rsidR="002466CB" w:rsidRDefault="002466CB" w:rsidP="002466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выигравшее конкурс, и организатор конкурса подписывают в день проведения конкурса протокол о результатах конкурса, который имеет силу договора. </w:t>
      </w:r>
    </w:p>
    <w:p w:rsidR="00A55A69" w:rsidRDefault="00A55A69" w:rsidP="00A5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Выигравшим по конкурсу признается лицо, которое по заключению конкурсной комиссии, заранее назначенной организатором торгов, предложило лучшие условия.</w:t>
      </w:r>
      <w:r w:rsidRPr="00A5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конкурса с победителем конкурса заключается договор.</w:t>
      </w:r>
      <w:r w:rsidR="008C7BFA">
        <w:rPr>
          <w:rFonts w:ascii="Times New Roman" w:hAnsi="Times New Roman" w:cs="Times New Roman"/>
          <w:sz w:val="28"/>
          <w:szCs w:val="28"/>
        </w:rPr>
        <w:t xml:space="preserve"> Победитель конкурса</w:t>
      </w:r>
      <w:r w:rsidR="008523B8">
        <w:rPr>
          <w:rFonts w:ascii="Times New Roman" w:hAnsi="Times New Roman" w:cs="Times New Roman"/>
          <w:sz w:val="28"/>
          <w:szCs w:val="28"/>
        </w:rPr>
        <w:t xml:space="preserve"> не  вправе уступать права и осуществлять перевод долга по обязательствам, возникшим из заключенного по конкурсу договора. Обязательства по такому договору исполняются победителем конкурса лично.</w:t>
      </w:r>
    </w:p>
    <w:p w:rsidR="00A55A69" w:rsidRDefault="00A55A69" w:rsidP="00A5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участвовал только один участник, признается несостоявшимся. Иные основания признания конкурса несостоявшимся устанавливаются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5A69" w:rsidRDefault="00CE1B56" w:rsidP="00A5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BFF">
        <w:rPr>
          <w:rFonts w:ascii="Times New Roman" w:hAnsi="Times New Roman" w:cs="Times New Roman"/>
          <w:sz w:val="28"/>
          <w:szCs w:val="28"/>
        </w:rPr>
        <w:t xml:space="preserve">пункты 3.2.6. - 3.2.7 подраздела 3.2. раздела </w:t>
      </w:r>
      <w:r w:rsidR="00345B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5BFF" w:rsidRPr="00345BFF">
        <w:rPr>
          <w:rFonts w:ascii="Times New Roman" w:hAnsi="Times New Roman" w:cs="Times New Roman"/>
          <w:sz w:val="28"/>
          <w:szCs w:val="28"/>
        </w:rPr>
        <w:t xml:space="preserve"> </w:t>
      </w:r>
      <w:r w:rsidR="00345BFF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отменить;</w:t>
      </w:r>
    </w:p>
    <w:p w:rsidR="008523B8" w:rsidRDefault="008523B8" w:rsidP="00A5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 № 2, № 4, № 6 к Регламенту – отменить;</w:t>
      </w:r>
    </w:p>
    <w:p w:rsidR="008523B8" w:rsidRDefault="00DD020B" w:rsidP="00A5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3B8">
        <w:rPr>
          <w:rFonts w:ascii="Times New Roman" w:hAnsi="Times New Roman" w:cs="Times New Roman"/>
          <w:sz w:val="28"/>
          <w:szCs w:val="28"/>
        </w:rPr>
        <w:t xml:space="preserve">приложения № 3, № 5, № 7 к Регламенту считать, </w:t>
      </w:r>
      <w:r>
        <w:rPr>
          <w:rFonts w:ascii="Times New Roman" w:hAnsi="Times New Roman" w:cs="Times New Roman"/>
          <w:sz w:val="28"/>
          <w:szCs w:val="28"/>
        </w:rPr>
        <w:t>соответственно, приложениями № 2, № 3, № 4.</w:t>
      </w:r>
    </w:p>
    <w:p w:rsidR="004E1641" w:rsidRDefault="004E1641" w:rsidP="00DD020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</w:rPr>
        <w:t>Отделу экономики  администрации Туапсинского городского поселения Туапсинского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4E1641" w:rsidRDefault="004E1641" w:rsidP="00DD020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4E1641" w:rsidRDefault="004E1641" w:rsidP="00DD020B">
      <w:pPr>
        <w:spacing w:after="0" w:line="240" w:lineRule="auto"/>
        <w:ind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4E1641" w:rsidRDefault="004E1641" w:rsidP="004E1641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C34B3A" w:rsidRDefault="00C34B3A" w:rsidP="004E1641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C34B3A" w:rsidRDefault="00C34B3A" w:rsidP="004E1641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395ADF" w:rsidRDefault="00395ADF" w:rsidP="004E164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4E1641" w:rsidRDefault="004E1641" w:rsidP="004E164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395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E1641" w:rsidRDefault="00395ADF" w:rsidP="004E164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</w:t>
      </w:r>
      <w:r w:rsidR="004E1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1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1641" w:rsidSect="00DD0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E1641"/>
    <w:rsid w:val="001176D8"/>
    <w:rsid w:val="00187A9F"/>
    <w:rsid w:val="001B6020"/>
    <w:rsid w:val="002149BA"/>
    <w:rsid w:val="002466CB"/>
    <w:rsid w:val="00345BFF"/>
    <w:rsid w:val="00395ADF"/>
    <w:rsid w:val="003D1F4C"/>
    <w:rsid w:val="00406EF1"/>
    <w:rsid w:val="004344ED"/>
    <w:rsid w:val="004E1641"/>
    <w:rsid w:val="005927A8"/>
    <w:rsid w:val="005C4AF2"/>
    <w:rsid w:val="006541C8"/>
    <w:rsid w:val="00723787"/>
    <w:rsid w:val="008523B8"/>
    <w:rsid w:val="008C7BFA"/>
    <w:rsid w:val="0091089C"/>
    <w:rsid w:val="009B2A80"/>
    <w:rsid w:val="009D57F1"/>
    <w:rsid w:val="00A55A69"/>
    <w:rsid w:val="00A7649B"/>
    <w:rsid w:val="00C34B3A"/>
    <w:rsid w:val="00CE1B56"/>
    <w:rsid w:val="00DD020B"/>
    <w:rsid w:val="00E0198F"/>
    <w:rsid w:val="00E3480F"/>
    <w:rsid w:val="00E42C04"/>
    <w:rsid w:val="00EA6A42"/>
    <w:rsid w:val="00EB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41"/>
    <w:pPr>
      <w:ind w:left="720"/>
      <w:contextualSpacing/>
    </w:pPr>
  </w:style>
  <w:style w:type="paragraph" w:customStyle="1" w:styleId="ConsPlusNormal">
    <w:name w:val="ConsPlusNormal"/>
    <w:rsid w:val="004E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E16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8AACE977261808F6D4E7BB928FFEF38DD4D1229B6FD79606D123C2764961097A9128408FA70261KB6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0.250\&#1086;&#1073;&#1084;&#1077;&#1085;\&#1053;&#1077;&#1082;&#1088;&#1077;&#1089;&#1090;&#1086;&#1074;&#1072;%20&#1058;&#1072;&#1090;&#1100;&#1103;&#1085;&#1072;\&#1040;&#1085;&#1090;&#1086;&#1085;\&#1085;&#1077;&#1089;&#1090;&#1072;&#1094;&#1080;&#1086;&#1085;&#1072;&#1088;&#1085;&#1099;&#1077;\&#1085;&#1077;&#1089;&#1090;&#1072;&#1094;&#1080;&#1086;&#1085;&#1072;&#1088;&#1085;&#1099;&#1077;.doc" TargetMode="External"/><Relationship Id="rId5" Type="http://schemas.openxmlformats.org/officeDocument/2006/relationships/hyperlink" Target="garantf1://12046661.0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8</cp:revision>
  <cp:lastPrinted>2017-12-08T12:06:00Z</cp:lastPrinted>
  <dcterms:created xsi:type="dcterms:W3CDTF">2017-11-08T09:19:00Z</dcterms:created>
  <dcterms:modified xsi:type="dcterms:W3CDTF">2017-12-08T12:12:00Z</dcterms:modified>
</cp:coreProperties>
</file>