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4E6" w:rsidRPr="00C604E6" w:rsidRDefault="00C604E6" w:rsidP="00C604E6">
      <w:pPr>
        <w:spacing w:line="240" w:lineRule="auto"/>
        <w:outlineLvl w:val="0"/>
        <w:rPr>
          <w:rFonts w:ascii="Times New Roman" w:hAnsi="Times New Roman"/>
          <w:b/>
          <w:sz w:val="32"/>
          <w:szCs w:val="32"/>
        </w:rPr>
      </w:pPr>
      <w:r w:rsidRPr="00C604E6">
        <w:rPr>
          <w:rFonts w:ascii="Times New Roman" w:hAnsi="Times New Roman"/>
          <w:b/>
          <w:sz w:val="32"/>
          <w:szCs w:val="32"/>
        </w:rPr>
        <w:t xml:space="preserve">Правила землепользования и застройки </w:t>
      </w:r>
    </w:p>
    <w:p w:rsidR="00C604E6" w:rsidRPr="00C604E6" w:rsidRDefault="00C604E6" w:rsidP="00C604E6">
      <w:pPr>
        <w:spacing w:line="240" w:lineRule="auto"/>
        <w:outlineLvl w:val="0"/>
        <w:rPr>
          <w:rFonts w:ascii="Times New Roman" w:hAnsi="Times New Roman"/>
          <w:b/>
          <w:sz w:val="32"/>
          <w:szCs w:val="32"/>
        </w:rPr>
      </w:pPr>
      <w:r w:rsidRPr="00C604E6">
        <w:rPr>
          <w:rFonts w:ascii="Times New Roman" w:hAnsi="Times New Roman"/>
          <w:b/>
          <w:sz w:val="32"/>
          <w:szCs w:val="32"/>
        </w:rPr>
        <w:t>Туапсинского городского поселения Туапсинского района,</w:t>
      </w:r>
    </w:p>
    <w:p w:rsidR="003976E0" w:rsidRDefault="00C604E6" w:rsidP="00C604E6">
      <w:pPr>
        <w:spacing w:line="240" w:lineRule="auto"/>
        <w:outlineLvl w:val="0"/>
        <w:rPr>
          <w:rFonts w:ascii="Times New Roman" w:hAnsi="Times New Roman"/>
          <w:b/>
          <w:sz w:val="32"/>
          <w:szCs w:val="32"/>
        </w:rPr>
      </w:pPr>
      <w:r w:rsidRPr="00C604E6">
        <w:rPr>
          <w:rFonts w:ascii="Times New Roman" w:hAnsi="Times New Roman"/>
          <w:b/>
          <w:sz w:val="32"/>
          <w:szCs w:val="32"/>
        </w:rPr>
        <w:t xml:space="preserve">утвержденные решением сессии </w:t>
      </w:r>
    </w:p>
    <w:p w:rsidR="003976E0" w:rsidRDefault="00C604E6" w:rsidP="00C604E6">
      <w:pPr>
        <w:spacing w:line="240" w:lineRule="auto"/>
        <w:outlineLvl w:val="0"/>
        <w:rPr>
          <w:rFonts w:ascii="Times New Roman" w:hAnsi="Times New Roman"/>
          <w:b/>
          <w:sz w:val="32"/>
          <w:szCs w:val="32"/>
        </w:rPr>
      </w:pPr>
      <w:r w:rsidRPr="00C604E6">
        <w:rPr>
          <w:rFonts w:ascii="Times New Roman" w:hAnsi="Times New Roman"/>
          <w:b/>
          <w:sz w:val="32"/>
          <w:szCs w:val="32"/>
        </w:rPr>
        <w:t xml:space="preserve">Туапсинского городского поселения Туапсинского района </w:t>
      </w:r>
    </w:p>
    <w:p w:rsidR="00C604E6" w:rsidRDefault="00C604E6" w:rsidP="00C604E6">
      <w:pPr>
        <w:spacing w:line="240" w:lineRule="auto"/>
        <w:outlineLvl w:val="0"/>
        <w:rPr>
          <w:rFonts w:ascii="Times New Roman" w:hAnsi="Times New Roman"/>
          <w:b/>
          <w:sz w:val="32"/>
          <w:szCs w:val="32"/>
        </w:rPr>
      </w:pPr>
      <w:r w:rsidRPr="00C604E6">
        <w:rPr>
          <w:rFonts w:ascii="Times New Roman" w:hAnsi="Times New Roman"/>
          <w:b/>
          <w:sz w:val="32"/>
          <w:szCs w:val="32"/>
        </w:rPr>
        <w:t>от 24.09.2015 г. № 43.2;</w:t>
      </w:r>
      <w:r>
        <w:rPr>
          <w:rFonts w:ascii="Times New Roman" w:hAnsi="Times New Roman"/>
          <w:b/>
          <w:sz w:val="32"/>
          <w:szCs w:val="32"/>
        </w:rPr>
        <w:t xml:space="preserve"> </w:t>
      </w:r>
    </w:p>
    <w:p w:rsidR="00C604E6" w:rsidRPr="00C604E6" w:rsidRDefault="00C604E6" w:rsidP="00C604E6">
      <w:pPr>
        <w:spacing w:line="240" w:lineRule="auto"/>
        <w:outlineLvl w:val="0"/>
        <w:rPr>
          <w:rFonts w:ascii="Times New Roman" w:hAnsi="Times New Roman"/>
          <w:b/>
          <w:sz w:val="32"/>
          <w:szCs w:val="32"/>
        </w:rPr>
      </w:pPr>
      <w:r>
        <w:rPr>
          <w:rFonts w:ascii="Times New Roman" w:hAnsi="Times New Roman"/>
          <w:b/>
          <w:sz w:val="32"/>
          <w:szCs w:val="32"/>
        </w:rPr>
        <w:t>с изменениями</w:t>
      </w:r>
    </w:p>
    <w:p w:rsidR="00C604E6" w:rsidRDefault="00C604E6" w:rsidP="00C604E6">
      <w:pPr>
        <w:spacing w:line="240" w:lineRule="auto"/>
        <w:outlineLvl w:val="0"/>
        <w:rPr>
          <w:rFonts w:ascii="Times New Roman" w:hAnsi="Times New Roman"/>
          <w:b/>
          <w:sz w:val="32"/>
          <w:szCs w:val="32"/>
        </w:rPr>
      </w:pPr>
      <w:r w:rsidRPr="00C604E6">
        <w:rPr>
          <w:rFonts w:ascii="Times New Roman" w:hAnsi="Times New Roman"/>
          <w:b/>
          <w:sz w:val="32"/>
          <w:szCs w:val="32"/>
        </w:rPr>
        <w:t xml:space="preserve">от 26 апреля 2016 года № 51.9, от 29 ноября 2016 года № 57.2, </w:t>
      </w:r>
    </w:p>
    <w:p w:rsidR="00C604E6" w:rsidRDefault="00C604E6" w:rsidP="00C604E6">
      <w:pPr>
        <w:spacing w:line="240" w:lineRule="auto"/>
        <w:outlineLvl w:val="0"/>
        <w:rPr>
          <w:rFonts w:ascii="Times New Roman" w:hAnsi="Times New Roman"/>
          <w:b/>
          <w:sz w:val="32"/>
          <w:szCs w:val="32"/>
        </w:rPr>
      </w:pPr>
      <w:r w:rsidRPr="00C604E6">
        <w:rPr>
          <w:rFonts w:ascii="Times New Roman" w:hAnsi="Times New Roman"/>
          <w:b/>
          <w:sz w:val="32"/>
          <w:szCs w:val="32"/>
        </w:rPr>
        <w:t xml:space="preserve">от 24 августа 2018 года № 14.2, от 30 апреля 2019 года № 22.2, </w:t>
      </w:r>
    </w:p>
    <w:p w:rsidR="00BF3370" w:rsidRPr="00486A1F" w:rsidRDefault="00C604E6" w:rsidP="00C604E6">
      <w:pPr>
        <w:spacing w:line="240" w:lineRule="auto"/>
        <w:outlineLvl w:val="0"/>
        <w:rPr>
          <w:rFonts w:ascii="Times New Roman" w:hAnsi="Times New Roman"/>
          <w:b/>
          <w:sz w:val="32"/>
          <w:szCs w:val="32"/>
        </w:rPr>
      </w:pPr>
      <w:r w:rsidRPr="00C604E6">
        <w:rPr>
          <w:rFonts w:ascii="Times New Roman" w:hAnsi="Times New Roman"/>
          <w:b/>
          <w:sz w:val="32"/>
          <w:szCs w:val="32"/>
        </w:rPr>
        <w:t>от 27 октября 2020 года № 38.7</w:t>
      </w:r>
      <w:r w:rsidR="00486A1F">
        <w:rPr>
          <w:rFonts w:ascii="Times New Roman" w:hAnsi="Times New Roman"/>
          <w:b/>
          <w:sz w:val="32"/>
          <w:szCs w:val="32"/>
        </w:rPr>
        <w:t xml:space="preserve">, </w:t>
      </w:r>
      <w:r w:rsidR="00486A1F" w:rsidRPr="00C604E6">
        <w:rPr>
          <w:rFonts w:ascii="Times New Roman" w:hAnsi="Times New Roman"/>
          <w:b/>
          <w:sz w:val="32"/>
          <w:szCs w:val="32"/>
        </w:rPr>
        <w:t xml:space="preserve">от </w:t>
      </w:r>
      <w:r w:rsidR="00486A1F">
        <w:rPr>
          <w:rFonts w:ascii="Times New Roman" w:hAnsi="Times New Roman"/>
          <w:b/>
          <w:sz w:val="32"/>
          <w:szCs w:val="32"/>
        </w:rPr>
        <w:t>13</w:t>
      </w:r>
      <w:r w:rsidR="00486A1F" w:rsidRPr="00C604E6">
        <w:rPr>
          <w:rFonts w:ascii="Times New Roman" w:hAnsi="Times New Roman"/>
          <w:b/>
          <w:sz w:val="32"/>
          <w:szCs w:val="32"/>
        </w:rPr>
        <w:t xml:space="preserve"> </w:t>
      </w:r>
      <w:r w:rsidR="00486A1F">
        <w:rPr>
          <w:rFonts w:ascii="Times New Roman" w:hAnsi="Times New Roman"/>
          <w:b/>
          <w:sz w:val="32"/>
          <w:szCs w:val="32"/>
        </w:rPr>
        <w:t>июля</w:t>
      </w:r>
      <w:r w:rsidR="00486A1F" w:rsidRPr="00C604E6">
        <w:rPr>
          <w:rFonts w:ascii="Times New Roman" w:hAnsi="Times New Roman"/>
          <w:b/>
          <w:sz w:val="32"/>
          <w:szCs w:val="32"/>
        </w:rPr>
        <w:t xml:space="preserve"> 202</w:t>
      </w:r>
      <w:r w:rsidR="00486A1F">
        <w:rPr>
          <w:rFonts w:ascii="Times New Roman" w:hAnsi="Times New Roman"/>
          <w:b/>
          <w:sz w:val="32"/>
          <w:szCs w:val="32"/>
        </w:rPr>
        <w:t>1</w:t>
      </w:r>
      <w:r w:rsidR="00486A1F" w:rsidRPr="00C604E6">
        <w:rPr>
          <w:rFonts w:ascii="Times New Roman" w:hAnsi="Times New Roman"/>
          <w:b/>
          <w:sz w:val="32"/>
          <w:szCs w:val="32"/>
        </w:rPr>
        <w:t xml:space="preserve"> года № </w:t>
      </w:r>
      <w:r w:rsidR="00486A1F">
        <w:rPr>
          <w:rFonts w:ascii="Times New Roman" w:hAnsi="Times New Roman"/>
          <w:b/>
          <w:sz w:val="32"/>
          <w:szCs w:val="32"/>
        </w:rPr>
        <w:t>44</w:t>
      </w:r>
      <w:r w:rsidR="00486A1F" w:rsidRPr="00C604E6">
        <w:rPr>
          <w:rFonts w:ascii="Times New Roman" w:hAnsi="Times New Roman"/>
          <w:b/>
          <w:sz w:val="32"/>
          <w:szCs w:val="32"/>
        </w:rPr>
        <w:t>.</w:t>
      </w:r>
      <w:r w:rsidR="00486A1F">
        <w:rPr>
          <w:rFonts w:ascii="Times New Roman" w:hAnsi="Times New Roman"/>
          <w:b/>
          <w:sz w:val="32"/>
          <w:szCs w:val="32"/>
        </w:rPr>
        <w:t>6</w:t>
      </w:r>
    </w:p>
    <w:p w:rsidR="00C604E6" w:rsidRPr="00C604E6" w:rsidRDefault="00C604E6" w:rsidP="00C604E6">
      <w:pPr>
        <w:spacing w:line="240" w:lineRule="auto"/>
        <w:outlineLvl w:val="0"/>
        <w:rPr>
          <w:rFonts w:ascii="Times New Roman" w:hAnsi="Times New Roman"/>
          <w:b/>
          <w:sz w:val="32"/>
          <w:szCs w:val="32"/>
        </w:rPr>
      </w:pPr>
    </w:p>
    <w:p w:rsidR="006A08E0" w:rsidRPr="006B5356" w:rsidRDefault="00BF08FB" w:rsidP="000305F5">
      <w:pPr>
        <w:pStyle w:val="1"/>
        <w:numPr>
          <w:ilvl w:val="0"/>
          <w:numId w:val="1"/>
        </w:numPr>
        <w:tabs>
          <w:tab w:val="left" w:pos="0"/>
        </w:tabs>
        <w:suppressAutoHyphens/>
        <w:spacing w:before="0" w:after="0" w:line="360" w:lineRule="auto"/>
        <w:rPr>
          <w:rFonts w:ascii="Times New Roman" w:hAnsi="Times New Roman"/>
          <w:b w:val="0"/>
          <w:sz w:val="24"/>
          <w:szCs w:val="24"/>
        </w:rPr>
      </w:pPr>
      <w:bookmarkStart w:id="0" w:name="_Toc309220435"/>
      <w:bookmarkStart w:id="1" w:name="_Toc437421321"/>
      <w:bookmarkStart w:id="2" w:name="_Toc437422406"/>
      <w:bookmarkStart w:id="3" w:name="_Toc437424264"/>
      <w:bookmarkStart w:id="4" w:name="_Toc437426139"/>
      <w:bookmarkStart w:id="5" w:name="_Toc437436956"/>
      <w:bookmarkStart w:id="6" w:name="_Toc463522906"/>
      <w:bookmarkStart w:id="7" w:name="_Toc464809699"/>
      <w:bookmarkStart w:id="8" w:name="_Toc477953751"/>
      <w:bookmarkStart w:id="9" w:name="_Toc479586623"/>
      <w:bookmarkStart w:id="10" w:name="_Toc482352683"/>
      <w:bookmarkStart w:id="11" w:name="_Toc486322926"/>
      <w:bookmarkStart w:id="12" w:name="_Toc490654188"/>
      <w:bookmarkStart w:id="13" w:name="_Toc494117513"/>
      <w:bookmarkStart w:id="14" w:name="_Toc494210200"/>
      <w:bookmarkStart w:id="15" w:name="_Toc495074234"/>
      <w:bookmarkStart w:id="16" w:name="_Toc495591088"/>
      <w:bookmarkStart w:id="17" w:name="_Toc496884344"/>
      <w:bookmarkStart w:id="18" w:name="_Toc506297625"/>
      <w:r w:rsidRPr="006B5356">
        <w:rPr>
          <w:rFonts w:ascii="Times New Roman" w:hAnsi="Times New Roman"/>
          <w:sz w:val="24"/>
          <w:szCs w:val="24"/>
        </w:rPr>
        <w:t xml:space="preserve">ЧАСТЬ </w:t>
      </w:r>
      <w:r w:rsidR="006A08E0" w:rsidRPr="006B5356">
        <w:rPr>
          <w:rFonts w:ascii="Times New Roman" w:hAnsi="Times New Roman"/>
          <w:sz w:val="24"/>
          <w:szCs w:val="24"/>
        </w:rPr>
        <w:t>ПЕРВАЯ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C80972" w:rsidRPr="006B5356">
        <w:rPr>
          <w:rFonts w:ascii="Times New Roman" w:hAnsi="Times New Roman"/>
          <w:sz w:val="24"/>
          <w:szCs w:val="24"/>
        </w:rPr>
        <w:t xml:space="preserve"> </w:t>
      </w:r>
    </w:p>
    <w:p w:rsidR="00BF08FB" w:rsidRPr="006B5356" w:rsidRDefault="00BF08FB" w:rsidP="003921CE">
      <w:pPr>
        <w:pStyle w:val="1"/>
        <w:numPr>
          <w:ilvl w:val="0"/>
          <w:numId w:val="1"/>
        </w:numPr>
        <w:tabs>
          <w:tab w:val="left" w:pos="0"/>
        </w:tabs>
        <w:suppressAutoHyphens/>
        <w:spacing w:before="0" w:after="0" w:line="360" w:lineRule="auto"/>
        <w:contextualSpacing/>
        <w:rPr>
          <w:rFonts w:ascii="Times New Roman" w:hAnsi="Times New Roman"/>
          <w:b w:val="0"/>
          <w:sz w:val="24"/>
          <w:szCs w:val="24"/>
        </w:rPr>
      </w:pPr>
      <w:bookmarkStart w:id="19" w:name="_Toc506297626"/>
      <w:r w:rsidRPr="006B5356">
        <w:rPr>
          <w:rFonts w:ascii="Times New Roman" w:hAnsi="Times New Roman"/>
          <w:sz w:val="24"/>
          <w:szCs w:val="24"/>
        </w:rPr>
        <w:t>ПОРЯДОК ПРИМЕНЕНИЯ ПРАВИЛ ЗЕМЛЕПОЛЬЗОВАНИЯ И</w:t>
      </w:r>
      <w:r w:rsidR="00A41C4C" w:rsidRPr="006B5356">
        <w:rPr>
          <w:rFonts w:ascii="Times New Roman" w:hAnsi="Times New Roman"/>
          <w:sz w:val="24"/>
          <w:szCs w:val="24"/>
        </w:rPr>
        <w:t xml:space="preserve"> </w:t>
      </w:r>
      <w:r w:rsidRPr="006B5356">
        <w:rPr>
          <w:rFonts w:ascii="Times New Roman" w:hAnsi="Times New Roman"/>
          <w:sz w:val="24"/>
          <w:szCs w:val="24"/>
        </w:rPr>
        <w:t xml:space="preserve">ЗАСТРОЙКИ </w:t>
      </w:r>
      <w:r w:rsidR="000B5B6F" w:rsidRPr="006B5356">
        <w:rPr>
          <w:rFonts w:ascii="Times New Roman" w:hAnsi="Times New Roman"/>
          <w:sz w:val="24"/>
          <w:szCs w:val="24"/>
        </w:rPr>
        <w:t>ТУАПСИНСКОГО ГОРОДСКОГО ПОСЕЛЕНИЯ</w:t>
      </w:r>
      <w:r w:rsidR="00A41C4C" w:rsidRPr="006B5356">
        <w:rPr>
          <w:rFonts w:ascii="Times New Roman" w:hAnsi="Times New Roman"/>
          <w:sz w:val="24"/>
          <w:szCs w:val="24"/>
        </w:rPr>
        <w:t xml:space="preserve"> </w:t>
      </w:r>
      <w:r w:rsidR="00EE2856" w:rsidRPr="006B5356">
        <w:rPr>
          <w:rFonts w:ascii="Times New Roman" w:hAnsi="Times New Roman"/>
          <w:sz w:val="24"/>
          <w:szCs w:val="24"/>
        </w:rPr>
        <w:t>ТУАПСИНС</w:t>
      </w:r>
      <w:r w:rsidR="00A41C4C" w:rsidRPr="006B5356">
        <w:rPr>
          <w:rFonts w:ascii="Times New Roman" w:hAnsi="Times New Roman"/>
          <w:sz w:val="24"/>
          <w:szCs w:val="24"/>
        </w:rPr>
        <w:t>КОГО</w:t>
      </w:r>
      <w:r w:rsidR="00776688" w:rsidRPr="006B5356">
        <w:rPr>
          <w:rFonts w:ascii="Times New Roman" w:hAnsi="Times New Roman"/>
          <w:sz w:val="24"/>
          <w:szCs w:val="24"/>
        </w:rPr>
        <w:t xml:space="preserve"> РАЙОНА</w:t>
      </w:r>
      <w:r w:rsidR="00A41C4C" w:rsidRPr="006B5356">
        <w:rPr>
          <w:rFonts w:ascii="Times New Roman" w:hAnsi="Times New Roman"/>
          <w:sz w:val="24"/>
          <w:szCs w:val="24"/>
        </w:rPr>
        <w:t xml:space="preserve"> </w:t>
      </w:r>
      <w:r w:rsidR="00EE2856" w:rsidRPr="006B5356">
        <w:rPr>
          <w:rFonts w:ascii="Times New Roman" w:hAnsi="Times New Roman"/>
          <w:sz w:val="24"/>
          <w:szCs w:val="24"/>
        </w:rPr>
        <w:t>КРАСНОДАРСКОГО КРАЯ</w:t>
      </w:r>
      <w:r w:rsidR="009E3F8F" w:rsidRPr="006B5356">
        <w:rPr>
          <w:rFonts w:ascii="Times New Roman" w:hAnsi="Times New Roman"/>
          <w:sz w:val="24"/>
          <w:szCs w:val="24"/>
        </w:rPr>
        <w:t xml:space="preserve"> </w:t>
      </w:r>
      <w:r w:rsidRPr="006B5356">
        <w:rPr>
          <w:rFonts w:ascii="Times New Roman" w:hAnsi="Times New Roman"/>
          <w:sz w:val="24"/>
          <w:szCs w:val="24"/>
        </w:rPr>
        <w:t>И ВНЕСЕНИЯ В НИХ ИЗМЕНЕНИЙ</w:t>
      </w:r>
      <w:bookmarkEnd w:id="19"/>
    </w:p>
    <w:p w:rsidR="00C80972" w:rsidRPr="006B5356" w:rsidRDefault="00C80972" w:rsidP="00C80972">
      <w:pPr>
        <w:suppressAutoHyphens/>
        <w:ind w:firstLine="851"/>
        <w:jc w:val="both"/>
        <w:rPr>
          <w:rFonts w:ascii="Times New Roman" w:eastAsia="Times New Roman" w:hAnsi="Times New Roman"/>
          <w:sz w:val="24"/>
          <w:szCs w:val="24"/>
          <w:lang w:eastAsia="ru-RU"/>
        </w:rPr>
      </w:pPr>
    </w:p>
    <w:p w:rsidR="00EA6953" w:rsidRPr="006B5356" w:rsidRDefault="00EA6953" w:rsidP="00EA6953">
      <w:pPr>
        <w:pStyle w:val="3"/>
        <w:keepLines w:val="0"/>
        <w:numPr>
          <w:ilvl w:val="1"/>
          <w:numId w:val="1"/>
        </w:numPr>
        <w:suppressAutoHyphens/>
        <w:spacing w:before="0" w:line="360" w:lineRule="auto"/>
        <w:jc w:val="center"/>
        <w:rPr>
          <w:rFonts w:ascii="Times New Roman" w:hAnsi="Times New Roman"/>
          <w:color w:val="auto"/>
          <w:kern w:val="32"/>
          <w:sz w:val="24"/>
          <w:szCs w:val="24"/>
          <w:lang w:eastAsia="ru-RU"/>
        </w:rPr>
      </w:pPr>
      <w:bookmarkStart w:id="20" w:name="_Toc270676529"/>
      <w:bookmarkStart w:id="21" w:name="_Toc506297627"/>
      <w:r w:rsidRPr="006B5356">
        <w:rPr>
          <w:rFonts w:ascii="Times New Roman" w:hAnsi="Times New Roman"/>
          <w:color w:val="auto"/>
          <w:kern w:val="32"/>
          <w:sz w:val="24"/>
          <w:szCs w:val="24"/>
          <w:lang w:eastAsia="ru-RU"/>
        </w:rPr>
        <w:t>ОБЩИЕ ПОЛОЖЕНИЯ</w:t>
      </w:r>
      <w:bookmarkEnd w:id="20"/>
      <w:bookmarkEnd w:id="21"/>
    </w:p>
    <w:p w:rsidR="00EA6953" w:rsidRPr="006B5356" w:rsidRDefault="00EA6953" w:rsidP="003A7484">
      <w:pPr>
        <w:pStyle w:val="a5"/>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22" w:name="_Toc270676530"/>
      <w:bookmarkStart w:id="23" w:name="_Toc506297628"/>
      <w:r w:rsidRPr="006B5356">
        <w:rPr>
          <w:rFonts w:ascii="Times New Roman" w:hAnsi="Times New Roman"/>
          <w:b/>
          <w:sz w:val="24"/>
          <w:szCs w:val="24"/>
        </w:rPr>
        <w:t>Основные понятия, используемые в настоящих Правилах</w:t>
      </w:r>
      <w:bookmarkEnd w:id="22"/>
      <w:bookmarkEnd w:id="23"/>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1.1.1. </w:t>
      </w:r>
      <w:r w:rsidR="00242B45" w:rsidRPr="006B5356">
        <w:rPr>
          <w:rFonts w:ascii="Times New Roman" w:hAnsi="Times New Roman"/>
          <w:sz w:val="24"/>
          <w:szCs w:val="24"/>
        </w:rPr>
        <w:t>Понятия, используемые в настоящих Правилах, применяются в следующем значении</w:t>
      </w:r>
      <w:r w:rsidRPr="006B5356">
        <w:rPr>
          <w:rFonts w:ascii="Times New Roman" w:hAnsi="Times New Roman"/>
          <w:sz w:val="24"/>
          <w:szCs w:val="24"/>
        </w:rPr>
        <w:t>:</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Муниципальное образование</w:t>
      </w:r>
      <w:r w:rsidRPr="006B5356">
        <w:rPr>
          <w:rFonts w:ascii="Times New Roman" w:hAnsi="Times New Roman"/>
          <w:sz w:val="24"/>
          <w:szCs w:val="24"/>
        </w:rPr>
        <w:t xml:space="preserve"> - городское или сельское поселение, муниципальный район либо городской </w:t>
      </w:r>
      <w:r w:rsidR="0015779A" w:rsidRPr="006B5356">
        <w:rPr>
          <w:rFonts w:ascii="Times New Roman" w:hAnsi="Times New Roman"/>
          <w:sz w:val="24"/>
          <w:szCs w:val="24"/>
        </w:rPr>
        <w:t>поселение</w:t>
      </w:r>
      <w:r w:rsidRPr="006B5356">
        <w:rPr>
          <w:rFonts w:ascii="Times New Roman" w:hAnsi="Times New Roman"/>
          <w:sz w:val="24"/>
          <w:szCs w:val="24"/>
        </w:rPr>
        <w:t xml:space="preserve">, городской </w:t>
      </w:r>
      <w:r w:rsidR="0015779A" w:rsidRPr="006B5356">
        <w:rPr>
          <w:rFonts w:ascii="Times New Roman" w:hAnsi="Times New Roman"/>
          <w:sz w:val="24"/>
          <w:szCs w:val="24"/>
        </w:rPr>
        <w:t>поселение</w:t>
      </w:r>
      <w:r w:rsidRPr="006B5356">
        <w:rPr>
          <w:rFonts w:ascii="Times New Roman" w:hAnsi="Times New Roman"/>
          <w:sz w:val="24"/>
          <w:szCs w:val="24"/>
        </w:rPr>
        <w:t xml:space="preserve"> с внутригородским делением, внутригородской район.</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 xml:space="preserve">Городской </w:t>
      </w:r>
      <w:r w:rsidR="0015779A" w:rsidRPr="006B5356">
        <w:rPr>
          <w:rFonts w:ascii="Times New Roman" w:hAnsi="Times New Roman"/>
          <w:b/>
          <w:sz w:val="24"/>
          <w:szCs w:val="24"/>
        </w:rPr>
        <w:t>поселение</w:t>
      </w:r>
      <w:r w:rsidRPr="006B5356">
        <w:rPr>
          <w:rFonts w:ascii="Times New Roman" w:hAnsi="Times New Roman"/>
          <w:sz w:val="24"/>
          <w:szCs w:val="24"/>
        </w:rPr>
        <w:t xml:space="preserve"> - городское поселение, которое не входит в состав муниципального района и органы </w:t>
      </w:r>
      <w:proofErr w:type="gramStart"/>
      <w:r w:rsidRPr="006B5356">
        <w:rPr>
          <w:rFonts w:ascii="Times New Roman" w:hAnsi="Times New Roman"/>
          <w:sz w:val="24"/>
          <w:szCs w:val="24"/>
        </w:rPr>
        <w:t>местного</w:t>
      </w:r>
      <w:proofErr w:type="gramEnd"/>
      <w:r w:rsidRPr="006B5356">
        <w:rPr>
          <w:rFonts w:ascii="Times New Roman" w:hAnsi="Times New Roman"/>
          <w:sz w:val="24"/>
          <w:szCs w:val="24"/>
        </w:rPr>
        <w:t xml:space="preserve"> самоуправления которого осуществляют полномочия по решению установленных Федеральным законом от 6 октября 2003 года </w:t>
      </w:r>
      <w:r w:rsidR="0015779A" w:rsidRPr="006B5356">
        <w:rPr>
          <w:rFonts w:ascii="Times New Roman" w:hAnsi="Times New Roman"/>
          <w:sz w:val="24"/>
          <w:szCs w:val="24"/>
        </w:rPr>
        <w:t>№</w:t>
      </w:r>
      <w:r w:rsidRPr="006B5356">
        <w:rPr>
          <w:rFonts w:ascii="Times New Roman" w:hAnsi="Times New Roman"/>
          <w:sz w:val="24"/>
          <w:szCs w:val="24"/>
        </w:rPr>
        <w:t> 131-ФЗ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Муниципальный район</w:t>
      </w:r>
      <w:r w:rsidRPr="006B5356">
        <w:rPr>
          <w:rFonts w:ascii="Times New Roman" w:hAnsi="Times New Roman"/>
          <w:sz w:val="24"/>
          <w:szCs w:val="24"/>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Поселение</w:t>
      </w:r>
      <w:r w:rsidRPr="006B5356">
        <w:rPr>
          <w:rFonts w:ascii="Times New Roman" w:hAnsi="Times New Roman"/>
          <w:sz w:val="24"/>
          <w:szCs w:val="24"/>
        </w:rPr>
        <w:t xml:space="preserve"> - городское или сельское поселение;</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Городское поселение</w:t>
      </w:r>
      <w:r w:rsidRPr="006B5356">
        <w:rPr>
          <w:rFonts w:ascii="Times New Roman" w:hAnsi="Times New Roman"/>
          <w:sz w:val="24"/>
          <w:szCs w:val="24"/>
        </w:rPr>
        <w:t xml:space="preserve"> - город или поселок, в </w:t>
      </w:r>
      <w:proofErr w:type="gramStart"/>
      <w:r w:rsidRPr="006B5356">
        <w:rPr>
          <w:rFonts w:ascii="Times New Roman" w:hAnsi="Times New Roman"/>
          <w:sz w:val="24"/>
          <w:szCs w:val="24"/>
        </w:rPr>
        <w:t>которых</w:t>
      </w:r>
      <w:proofErr w:type="gramEnd"/>
      <w:r w:rsidRPr="006B5356">
        <w:rPr>
          <w:rFonts w:ascii="Times New Roman" w:hAnsi="Times New Roman"/>
          <w:sz w:val="24"/>
          <w:szCs w:val="24"/>
        </w:rPr>
        <w:t xml:space="preserve"> местное самоуправление осуществляется населением непосредственно и (или) через выборные и иные органы местного самоуправления;</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Сельское поселение</w:t>
      </w:r>
      <w:r w:rsidRPr="006B5356">
        <w:rPr>
          <w:rFonts w:ascii="Times New Roman" w:hAnsi="Times New Roman"/>
          <w:sz w:val="24"/>
          <w:szCs w:val="24"/>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lastRenderedPageBreak/>
        <w:t xml:space="preserve">Городской </w:t>
      </w:r>
      <w:r w:rsidR="0015779A" w:rsidRPr="006B5356">
        <w:rPr>
          <w:rFonts w:ascii="Times New Roman" w:hAnsi="Times New Roman"/>
          <w:b/>
          <w:sz w:val="24"/>
          <w:szCs w:val="24"/>
        </w:rPr>
        <w:t>поселение</w:t>
      </w:r>
      <w:r w:rsidRPr="006B5356">
        <w:rPr>
          <w:rFonts w:ascii="Times New Roman" w:hAnsi="Times New Roman"/>
          <w:sz w:val="24"/>
          <w:szCs w:val="24"/>
        </w:rPr>
        <w:t xml:space="preserve"> - городское поселение, которое не входит в состав муниципального района и органы </w:t>
      </w:r>
      <w:proofErr w:type="gramStart"/>
      <w:r w:rsidRPr="006B5356">
        <w:rPr>
          <w:rFonts w:ascii="Times New Roman" w:hAnsi="Times New Roman"/>
          <w:sz w:val="24"/>
          <w:szCs w:val="24"/>
        </w:rPr>
        <w:t>местного</w:t>
      </w:r>
      <w:proofErr w:type="gramEnd"/>
      <w:r w:rsidRPr="006B5356">
        <w:rPr>
          <w:rFonts w:ascii="Times New Roman" w:hAnsi="Times New Roman"/>
          <w:sz w:val="24"/>
          <w:szCs w:val="24"/>
        </w:rPr>
        <w:t xml:space="preserve">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 </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 xml:space="preserve">Городской </w:t>
      </w:r>
      <w:r w:rsidR="0015779A" w:rsidRPr="006B5356">
        <w:rPr>
          <w:rFonts w:ascii="Times New Roman" w:hAnsi="Times New Roman"/>
          <w:b/>
          <w:sz w:val="24"/>
          <w:szCs w:val="24"/>
        </w:rPr>
        <w:t>поселение</w:t>
      </w:r>
      <w:r w:rsidRPr="006B5356">
        <w:rPr>
          <w:rFonts w:ascii="Times New Roman" w:hAnsi="Times New Roman"/>
          <w:b/>
          <w:sz w:val="24"/>
          <w:szCs w:val="24"/>
        </w:rPr>
        <w:t xml:space="preserve"> с внутригородским делением</w:t>
      </w:r>
      <w:r w:rsidRPr="006B5356">
        <w:rPr>
          <w:rFonts w:ascii="Times New Roman" w:hAnsi="Times New Roman"/>
          <w:sz w:val="24"/>
          <w:szCs w:val="24"/>
        </w:rPr>
        <w:t xml:space="preserve"> - городской </w:t>
      </w:r>
      <w:r w:rsidR="0015779A" w:rsidRPr="006B5356">
        <w:rPr>
          <w:rFonts w:ascii="Times New Roman" w:hAnsi="Times New Roman"/>
          <w:sz w:val="24"/>
          <w:szCs w:val="24"/>
        </w:rPr>
        <w:t>поселение</w:t>
      </w:r>
      <w:r w:rsidRPr="006B5356">
        <w:rPr>
          <w:rFonts w:ascii="Times New Roman" w:hAnsi="Times New Roman"/>
          <w:sz w:val="24"/>
          <w:szCs w:val="24"/>
        </w:rPr>
        <w:t>,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Внутригородской район</w:t>
      </w:r>
      <w:r w:rsidRPr="006B5356">
        <w:rPr>
          <w:rFonts w:ascii="Times New Roman" w:hAnsi="Times New Roman"/>
          <w:sz w:val="24"/>
          <w:szCs w:val="24"/>
        </w:rPr>
        <w:t xml:space="preserve"> - внутригородское муниципальное образование </w:t>
      </w:r>
      <w:proofErr w:type="gramStart"/>
      <w:r w:rsidRPr="006B5356">
        <w:rPr>
          <w:rFonts w:ascii="Times New Roman" w:hAnsi="Times New Roman"/>
          <w:sz w:val="24"/>
          <w:szCs w:val="24"/>
        </w:rPr>
        <w:t>на части территории</w:t>
      </w:r>
      <w:proofErr w:type="gramEnd"/>
      <w:r w:rsidRPr="006B5356">
        <w:rPr>
          <w:rFonts w:ascii="Times New Roman" w:hAnsi="Times New Roman"/>
          <w:sz w:val="24"/>
          <w:szCs w:val="24"/>
        </w:rPr>
        <w:t xml:space="preserve"> городского </w:t>
      </w:r>
      <w:r w:rsidR="0015779A" w:rsidRPr="006B5356">
        <w:rPr>
          <w:rFonts w:ascii="Times New Roman" w:hAnsi="Times New Roman"/>
          <w:sz w:val="24"/>
          <w:szCs w:val="24"/>
        </w:rPr>
        <w:t>поселения</w:t>
      </w:r>
      <w:r w:rsidRPr="006B5356">
        <w:rPr>
          <w:rFonts w:ascii="Times New Roman" w:hAnsi="Times New Roman"/>
          <w:sz w:val="24"/>
          <w:szCs w:val="24"/>
        </w:rPr>
        <w:t xml:space="preserve">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w:t>
      </w:r>
      <w:proofErr w:type="gramStart"/>
      <w:r w:rsidRPr="006B5356">
        <w:rPr>
          <w:rFonts w:ascii="Times New Roman" w:hAnsi="Times New Roman"/>
          <w:sz w:val="24"/>
          <w:szCs w:val="24"/>
        </w:rPr>
        <w:t>городских</w:t>
      </w:r>
      <w:proofErr w:type="gramEnd"/>
      <w:r w:rsidRPr="006B5356">
        <w:rPr>
          <w:rFonts w:ascii="Times New Roman" w:hAnsi="Times New Roman"/>
          <w:sz w:val="24"/>
          <w:szCs w:val="24"/>
        </w:rPr>
        <w:t xml:space="preserve"> </w:t>
      </w:r>
      <w:proofErr w:type="spellStart"/>
      <w:r w:rsidR="0015779A" w:rsidRPr="006B5356">
        <w:rPr>
          <w:rFonts w:ascii="Times New Roman" w:hAnsi="Times New Roman"/>
          <w:sz w:val="24"/>
          <w:szCs w:val="24"/>
        </w:rPr>
        <w:t>поселение</w:t>
      </w:r>
      <w:r w:rsidRPr="006B5356">
        <w:rPr>
          <w:rFonts w:ascii="Times New Roman" w:hAnsi="Times New Roman"/>
          <w:sz w:val="24"/>
          <w:szCs w:val="24"/>
        </w:rPr>
        <w:t>ов</w:t>
      </w:r>
      <w:proofErr w:type="spellEnd"/>
      <w:r w:rsidRPr="006B5356">
        <w:rPr>
          <w:rFonts w:ascii="Times New Roman" w:hAnsi="Times New Roman"/>
          <w:sz w:val="24"/>
          <w:szCs w:val="24"/>
        </w:rPr>
        <w:t xml:space="preserve"> с внутригородским делением на внутригородские районы устанавливаются законами Краснодарского края и уставом городского </w:t>
      </w:r>
      <w:r w:rsidR="0015779A" w:rsidRPr="006B5356">
        <w:rPr>
          <w:rFonts w:ascii="Times New Roman" w:hAnsi="Times New Roman"/>
          <w:sz w:val="24"/>
          <w:szCs w:val="24"/>
        </w:rPr>
        <w:t>поселения</w:t>
      </w:r>
      <w:r w:rsidRPr="006B5356">
        <w:rPr>
          <w:rFonts w:ascii="Times New Roman" w:hAnsi="Times New Roman"/>
          <w:sz w:val="24"/>
          <w:szCs w:val="24"/>
        </w:rPr>
        <w:t xml:space="preserve"> с внутригородским делением.</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Внутригородская территория (внутригородское муниципальное образование) города федерального значения</w:t>
      </w:r>
      <w:r w:rsidRPr="006B5356">
        <w:rPr>
          <w:rFonts w:ascii="Times New Roman" w:hAnsi="Times New Roman"/>
          <w:sz w:val="24"/>
          <w:szCs w:val="24"/>
        </w:rP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242B45" w:rsidRPr="006B5356" w:rsidRDefault="00242B45"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b/>
          <w:sz w:val="24"/>
          <w:szCs w:val="24"/>
        </w:rPr>
        <w:t>Населенный пункт</w:t>
      </w:r>
      <w:r w:rsidRPr="006B5356">
        <w:rPr>
          <w:rFonts w:ascii="Times New Roman" w:hAnsi="Times New Roman"/>
          <w:sz w:val="24"/>
          <w:szCs w:val="24"/>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w:t>
      </w:r>
      <w:proofErr w:type="gramEnd"/>
      <w:r w:rsidRPr="006B5356">
        <w:rPr>
          <w:rFonts w:ascii="Times New Roman" w:hAnsi="Times New Roman"/>
          <w:sz w:val="24"/>
          <w:szCs w:val="24"/>
        </w:rPr>
        <w:t xml:space="preserve"> Населенные пункты подразделяются </w:t>
      </w:r>
      <w:proofErr w:type="gramStart"/>
      <w:r w:rsidRPr="006B5356">
        <w:rPr>
          <w:rFonts w:ascii="Times New Roman" w:hAnsi="Times New Roman"/>
          <w:sz w:val="24"/>
          <w:szCs w:val="24"/>
        </w:rPr>
        <w:t>на</w:t>
      </w:r>
      <w:proofErr w:type="gramEnd"/>
      <w:r w:rsidRPr="006B5356">
        <w:rPr>
          <w:rFonts w:ascii="Times New Roman" w:hAnsi="Times New Roman"/>
          <w:sz w:val="24"/>
          <w:szCs w:val="24"/>
        </w:rPr>
        <w:t xml:space="preserve"> городские и сельские.</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Вопросы местного значения</w:t>
      </w:r>
      <w:r w:rsidRPr="006B5356">
        <w:rPr>
          <w:rFonts w:ascii="Times New Roman" w:hAnsi="Times New Roman"/>
          <w:sz w:val="24"/>
          <w:szCs w:val="24"/>
        </w:rPr>
        <w:t xml:space="preserve"> - вопросы непосредственного обеспечения жизнедеятельности населения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Устойчивое развитие территорий</w:t>
      </w:r>
      <w:r w:rsidRPr="006B5356">
        <w:rPr>
          <w:rFonts w:ascii="Times New Roman" w:hAnsi="Times New Roman"/>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 </w:t>
      </w:r>
      <w:r w:rsidRPr="006B5356">
        <w:rPr>
          <w:rFonts w:ascii="Times New Roman" w:hAnsi="Times New Roman"/>
          <w:b/>
          <w:sz w:val="24"/>
          <w:szCs w:val="24"/>
        </w:rPr>
        <w:t>Градостроительная деятельность</w:t>
      </w:r>
      <w:r w:rsidRPr="006B5356">
        <w:rPr>
          <w:rFonts w:ascii="Times New Roman" w:hAnsi="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Территориальное планирование</w:t>
      </w:r>
      <w:r w:rsidRPr="006B5356">
        <w:rPr>
          <w:rFonts w:ascii="Times New Roman" w:hAnsi="Times New Roman"/>
          <w:sz w:val="24"/>
          <w:szCs w:val="24"/>
        </w:rPr>
        <w:t xml:space="preserve"> -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Генеральный план</w:t>
      </w:r>
      <w:r w:rsidRPr="006B5356">
        <w:rPr>
          <w:rFonts w:ascii="Times New Roman" w:hAnsi="Times New Roman"/>
          <w:sz w:val="24"/>
          <w:szCs w:val="24"/>
        </w:rPr>
        <w:t xml:space="preserve"> – вид документа территориального планирования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Функциональное зонирование территории</w:t>
      </w:r>
      <w:r w:rsidRPr="006B5356">
        <w:rPr>
          <w:rFonts w:ascii="Times New Roman" w:hAnsi="Times New Roman"/>
          <w:sz w:val="24"/>
          <w:szCs w:val="24"/>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Функциональные зоны</w:t>
      </w:r>
      <w:r w:rsidRPr="006B5356">
        <w:rPr>
          <w:rFonts w:ascii="Times New Roman" w:hAnsi="Times New Roman"/>
          <w:sz w:val="24"/>
          <w:szCs w:val="24"/>
        </w:rPr>
        <w:t xml:space="preserve"> - зоны, для которых документами территориального планирования определены границы и функциональное назначение.</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lastRenderedPageBreak/>
        <w:t>Зоны с особыми условиями использования территорий</w:t>
      </w:r>
      <w:r w:rsidRPr="006B5356">
        <w:rPr>
          <w:rFonts w:ascii="Times New Roman" w:hAnsi="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6B5356">
        <w:rPr>
          <w:rFonts w:ascii="Times New Roman" w:hAnsi="Times New Roman"/>
          <w:sz w:val="24"/>
          <w:szCs w:val="24"/>
        </w:rPr>
        <w:t>водоохранные</w:t>
      </w:r>
      <w:proofErr w:type="spellEnd"/>
      <w:r w:rsidRPr="006B5356">
        <w:rPr>
          <w:rFonts w:ascii="Times New Roman" w:hAnsi="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Территории общего пользования</w:t>
      </w:r>
      <w:r w:rsidRPr="006B5356">
        <w:rPr>
          <w:rFonts w:ascii="Times New Roman" w:hAnsi="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Линии градостроительного регулирования</w:t>
      </w:r>
      <w:r w:rsidRPr="006B5356">
        <w:rPr>
          <w:rFonts w:ascii="Times New Roman" w:hAnsi="Times New Roman"/>
          <w:sz w:val="24"/>
          <w:szCs w:val="24"/>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w:t>
      </w:r>
      <w:proofErr w:type="gramStart"/>
      <w:r w:rsidRPr="006B5356">
        <w:rPr>
          <w:rFonts w:ascii="Times New Roman" w:hAnsi="Times New Roman"/>
          <w:sz w:val="24"/>
          <w:szCs w:val="24"/>
        </w:rPr>
        <w:t xml:space="preserve">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w:t>
      </w:r>
      <w:r w:rsidR="00C437A9">
        <w:rPr>
          <w:rFonts w:ascii="Times New Roman" w:hAnsi="Times New Roman"/>
          <w:sz w:val="24"/>
          <w:szCs w:val="24"/>
        </w:rPr>
        <w:t>поселений</w:t>
      </w:r>
      <w:r w:rsidRPr="006B5356">
        <w:rPr>
          <w:rFonts w:ascii="Times New Roman" w:hAnsi="Times New Roman"/>
          <w:sz w:val="24"/>
          <w:szCs w:val="24"/>
        </w:rPr>
        <w:t xml:space="preserve"> и поселений Краснодарского края, границы </w:t>
      </w:r>
      <w:proofErr w:type="spellStart"/>
      <w:r w:rsidRPr="006B5356">
        <w:rPr>
          <w:rFonts w:ascii="Times New Roman" w:hAnsi="Times New Roman"/>
          <w:sz w:val="24"/>
          <w:szCs w:val="24"/>
        </w:rPr>
        <w:t>водоохранных</w:t>
      </w:r>
      <w:proofErr w:type="spellEnd"/>
      <w:r w:rsidRPr="006B5356">
        <w:rPr>
          <w:rFonts w:ascii="Times New Roman" w:hAnsi="Times New Roman"/>
          <w:sz w:val="24"/>
          <w:szCs w:val="24"/>
        </w:rPr>
        <w:t xml:space="preserve"> зон, границы прибрежных зон (полос), границы зон санитарной охраны источников питьевого водоснабжения, границы санитарно-защитных зон и иных зон</w:t>
      </w:r>
      <w:proofErr w:type="gramEnd"/>
      <w:r w:rsidRPr="006B5356">
        <w:rPr>
          <w:rFonts w:ascii="Times New Roman" w:hAnsi="Times New Roman"/>
          <w:sz w:val="24"/>
          <w:szCs w:val="24"/>
        </w:rPr>
        <w:t xml:space="preserve"> ограничений использования земельных участков, зданий, строений, сооружений.</w:t>
      </w:r>
    </w:p>
    <w:p w:rsidR="00242B45" w:rsidRPr="006B5356" w:rsidRDefault="00242B45"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b/>
          <w:sz w:val="24"/>
          <w:szCs w:val="24"/>
        </w:rPr>
        <w:t>Красные линии</w:t>
      </w:r>
      <w:r w:rsidRPr="006B5356">
        <w:rPr>
          <w:rFonts w:ascii="Times New Roman" w:hAnsi="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Линии застройки</w:t>
      </w:r>
      <w:r w:rsidRPr="006B5356">
        <w:rPr>
          <w:rFonts w:ascii="Times New Roman" w:hAnsi="Times New Roman"/>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Отступ застройки</w:t>
      </w:r>
      <w:r w:rsidRPr="006B5356">
        <w:rPr>
          <w:rFonts w:ascii="Times New Roman" w:hAnsi="Times New Roman"/>
          <w:sz w:val="24"/>
          <w:szCs w:val="24"/>
        </w:rPr>
        <w:t xml:space="preserve"> - расстояние между красной линией или границей земельного участка и стеной здания, строения, сооружения.</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Синие линии</w:t>
      </w:r>
      <w:r w:rsidRPr="006B5356">
        <w:rPr>
          <w:rFonts w:ascii="Times New Roman" w:hAnsi="Times New Roman"/>
          <w:sz w:val="24"/>
          <w:szCs w:val="24"/>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Границы полосы отвода железных дорог</w:t>
      </w:r>
      <w:r w:rsidRPr="006B5356">
        <w:rPr>
          <w:rFonts w:ascii="Times New Roman" w:hAnsi="Times New Roman"/>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Границы полосы отвода автомобильных дорог</w:t>
      </w:r>
      <w:r w:rsidRPr="006B5356">
        <w:rPr>
          <w:rFonts w:ascii="Times New Roman" w:hAnsi="Times New Roman"/>
          <w:sz w:val="24"/>
          <w:szCs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Границы технических (охранных) зон инженерных сооружений и коммуникаций</w:t>
      </w:r>
      <w:r w:rsidRPr="006B5356">
        <w:rPr>
          <w:rFonts w:ascii="Times New Roman" w:hAnsi="Times New Roman"/>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Границы территорий памятников и ансамблей</w:t>
      </w:r>
      <w:r w:rsidRPr="006B5356">
        <w:rPr>
          <w:rFonts w:ascii="Times New Roman" w:hAnsi="Times New Roman"/>
          <w:sz w:val="24"/>
          <w:szCs w:val="24"/>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lastRenderedPageBreak/>
        <w:t>Границы зон охраны объекта культурного наследия</w:t>
      </w:r>
      <w:r w:rsidRPr="006B5356">
        <w:rPr>
          <w:rFonts w:ascii="Times New Roman" w:hAnsi="Times New Roman"/>
          <w:sz w:val="24"/>
          <w:szCs w:val="24"/>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Охранная зона объекта культурного наследия</w:t>
      </w:r>
      <w:r w:rsidRPr="006B5356">
        <w:rPr>
          <w:rFonts w:ascii="Times New Roman" w:hAnsi="Times New Roman"/>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Границы охранных зон особо охраняемых природных терри</w:t>
      </w:r>
      <w:r w:rsidRPr="006B5356">
        <w:rPr>
          <w:rFonts w:ascii="Times New Roman" w:hAnsi="Times New Roman"/>
          <w:sz w:val="24"/>
          <w:szCs w:val="24"/>
        </w:rPr>
        <w:t>торий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Границы территорий природного комплекса Краснодарского края, не являющихся особо охраняемыми</w:t>
      </w:r>
      <w:r w:rsidRPr="006B5356">
        <w:rPr>
          <w:rFonts w:ascii="Times New Roman" w:hAnsi="Times New Roman"/>
          <w:sz w:val="24"/>
          <w:szCs w:val="24"/>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 </w:t>
      </w:r>
      <w:r w:rsidRPr="006B5356">
        <w:rPr>
          <w:rFonts w:ascii="Times New Roman" w:hAnsi="Times New Roman"/>
          <w:b/>
          <w:sz w:val="24"/>
          <w:szCs w:val="24"/>
        </w:rPr>
        <w:t xml:space="preserve">Границы озелененных территорий, не входящих в природный комплекс городских </w:t>
      </w:r>
      <w:r w:rsidR="00C437A9">
        <w:rPr>
          <w:rFonts w:ascii="Times New Roman" w:hAnsi="Times New Roman"/>
          <w:b/>
          <w:sz w:val="24"/>
          <w:szCs w:val="24"/>
        </w:rPr>
        <w:t>поселений</w:t>
      </w:r>
      <w:r w:rsidRPr="006B5356">
        <w:rPr>
          <w:rFonts w:ascii="Times New Roman" w:hAnsi="Times New Roman"/>
          <w:b/>
          <w:sz w:val="24"/>
          <w:szCs w:val="24"/>
        </w:rPr>
        <w:t xml:space="preserve"> и поселений Краснодарского края</w:t>
      </w:r>
      <w:r w:rsidRPr="006B5356">
        <w:rPr>
          <w:rFonts w:ascii="Times New Roman" w:hAnsi="Times New Roman"/>
          <w:sz w:val="24"/>
          <w:szCs w:val="24"/>
        </w:rPr>
        <w:t xml:space="preserve"> - границы участков внутриквартального озеленения общего пользования и трасс внутриквартальных транспортных коммуникаций.</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 xml:space="preserve">Границы </w:t>
      </w:r>
      <w:proofErr w:type="spellStart"/>
      <w:r w:rsidRPr="006B5356">
        <w:rPr>
          <w:rFonts w:ascii="Times New Roman" w:hAnsi="Times New Roman"/>
          <w:b/>
          <w:sz w:val="24"/>
          <w:szCs w:val="24"/>
        </w:rPr>
        <w:t>водоохранных</w:t>
      </w:r>
      <w:proofErr w:type="spellEnd"/>
      <w:r w:rsidRPr="006B5356">
        <w:rPr>
          <w:rFonts w:ascii="Times New Roman" w:hAnsi="Times New Roman"/>
          <w:b/>
          <w:sz w:val="24"/>
          <w:szCs w:val="24"/>
        </w:rPr>
        <w:t xml:space="preserve"> зон</w:t>
      </w:r>
      <w:r w:rsidRPr="006B5356">
        <w:rPr>
          <w:rFonts w:ascii="Times New Roman" w:hAnsi="Times New Roman"/>
          <w:sz w:val="24"/>
          <w:szCs w:val="24"/>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Границы прибрежных зон (полос)</w:t>
      </w:r>
      <w:r w:rsidRPr="006B5356">
        <w:rPr>
          <w:rFonts w:ascii="Times New Roman" w:hAnsi="Times New Roman"/>
          <w:sz w:val="24"/>
          <w:szCs w:val="24"/>
        </w:rPr>
        <w:t xml:space="preserve"> - границы территорий внутри </w:t>
      </w:r>
      <w:proofErr w:type="spellStart"/>
      <w:r w:rsidRPr="006B5356">
        <w:rPr>
          <w:rFonts w:ascii="Times New Roman" w:hAnsi="Times New Roman"/>
          <w:sz w:val="24"/>
          <w:szCs w:val="24"/>
        </w:rPr>
        <w:t>водоохранных</w:t>
      </w:r>
      <w:proofErr w:type="spellEnd"/>
      <w:r w:rsidRPr="006B5356">
        <w:rPr>
          <w:rFonts w:ascii="Times New Roman" w:hAnsi="Times New Roman"/>
          <w:sz w:val="24"/>
          <w:szCs w:val="24"/>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242B45" w:rsidRPr="006B5356" w:rsidRDefault="00242B45" w:rsidP="003A7484">
      <w:pPr>
        <w:suppressAutoHyphens/>
        <w:spacing w:line="240" w:lineRule="auto"/>
        <w:ind w:firstLine="851"/>
        <w:jc w:val="both"/>
        <w:rPr>
          <w:rFonts w:ascii="Times New Roman" w:hAnsi="Times New Roman"/>
          <w:sz w:val="24"/>
          <w:szCs w:val="24"/>
        </w:rPr>
      </w:pPr>
      <w:proofErr w:type="spellStart"/>
      <w:proofErr w:type="gramStart"/>
      <w:r w:rsidRPr="006B5356">
        <w:rPr>
          <w:rFonts w:ascii="Times New Roman" w:hAnsi="Times New Roman"/>
          <w:b/>
          <w:sz w:val="24"/>
          <w:szCs w:val="24"/>
        </w:rPr>
        <w:t>Воохранная</w:t>
      </w:r>
      <w:proofErr w:type="spellEnd"/>
      <w:r w:rsidRPr="006B5356">
        <w:rPr>
          <w:rFonts w:ascii="Times New Roman" w:hAnsi="Times New Roman"/>
          <w:b/>
          <w:sz w:val="24"/>
          <w:szCs w:val="24"/>
        </w:rPr>
        <w:t xml:space="preserve"> зона</w:t>
      </w:r>
      <w:r w:rsidRPr="006B5356">
        <w:rPr>
          <w:rFonts w:ascii="Times New Roman" w:hAnsi="Times New Roman"/>
          <w:sz w:val="24"/>
          <w:szCs w:val="24"/>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Границы зон санитарной охраны источников питьевого водоснабжения - границы зон I и II поясов, а также жесткой зоны II пояса</w:t>
      </w:r>
      <w:r w:rsidRPr="006B5356">
        <w:rPr>
          <w:rFonts w:ascii="Times New Roman" w:hAnsi="Times New Roman"/>
          <w:sz w:val="24"/>
          <w:szCs w:val="24"/>
        </w:rPr>
        <w:t>:</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6B5356">
        <w:rPr>
          <w:rFonts w:ascii="Times New Roman" w:hAnsi="Times New Roman"/>
          <w:sz w:val="24"/>
          <w:szCs w:val="24"/>
        </w:rPr>
        <w:t>водоисточника</w:t>
      </w:r>
      <w:proofErr w:type="spellEnd"/>
      <w:r w:rsidRPr="006B5356">
        <w:rPr>
          <w:rFonts w:ascii="Times New Roman" w:hAnsi="Times New Roman"/>
          <w:sz w:val="24"/>
          <w:szCs w:val="24"/>
        </w:rPr>
        <w:t>.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lastRenderedPageBreak/>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3) Границы жесткой зоны II пояса санитарной охраны - границы территории, непосредственно прилегающей к акватории </w:t>
      </w:r>
      <w:proofErr w:type="spellStart"/>
      <w:r w:rsidRPr="006B5356">
        <w:rPr>
          <w:rFonts w:ascii="Times New Roman" w:hAnsi="Times New Roman"/>
          <w:sz w:val="24"/>
          <w:szCs w:val="24"/>
        </w:rPr>
        <w:t>водоисточников</w:t>
      </w:r>
      <w:proofErr w:type="spellEnd"/>
      <w:r w:rsidRPr="006B5356">
        <w:rPr>
          <w:rFonts w:ascii="Times New Roman" w:hAnsi="Times New Roman"/>
          <w:sz w:val="24"/>
          <w:szCs w:val="24"/>
        </w:rPr>
        <w:t xml:space="preserve"> и выделяемой в пределах территории II пояса по границам прибрежной полосы с режимом ограничения хозяйственной деятельности.</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Границы санитарно-защитных зон</w:t>
      </w:r>
      <w:r w:rsidRPr="006B5356">
        <w:rPr>
          <w:rFonts w:ascii="Times New Roman" w:hAnsi="Times New Roman"/>
          <w:sz w:val="24"/>
          <w:szCs w:val="24"/>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Правила землепользования и застройки</w:t>
      </w:r>
      <w:r w:rsidRPr="006B5356">
        <w:rPr>
          <w:rFonts w:ascii="Times New Roman" w:hAnsi="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Градостроительное зонирование</w:t>
      </w:r>
      <w:r w:rsidRPr="006B5356">
        <w:rPr>
          <w:rFonts w:ascii="Times New Roman" w:hAnsi="Times New Roman"/>
          <w:sz w:val="24"/>
          <w:szCs w:val="24"/>
        </w:rPr>
        <w:t xml:space="preserve"> - зонирование территорий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в целях определения территориальных зон и установления градостроительных регламентов.</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Территориальные зоны</w:t>
      </w:r>
      <w:r w:rsidRPr="006B5356">
        <w:rPr>
          <w:rFonts w:ascii="Times New Roman"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242B45" w:rsidRPr="006B5356" w:rsidRDefault="00242B45"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b/>
          <w:sz w:val="24"/>
          <w:szCs w:val="24"/>
        </w:rPr>
        <w:t>Градостроительный регламент</w:t>
      </w:r>
      <w:r w:rsidRPr="006B5356">
        <w:rPr>
          <w:rFonts w:ascii="Times New Roman" w:hAnsi="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6B5356">
        <w:rPr>
          <w:rFonts w:ascii="Times New Roman" w:hAnsi="Times New Roman"/>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 xml:space="preserve">Благоустройство территории поселения (городского </w:t>
      </w:r>
      <w:r w:rsidR="0015779A" w:rsidRPr="006B5356">
        <w:rPr>
          <w:rFonts w:ascii="Times New Roman" w:hAnsi="Times New Roman"/>
          <w:b/>
          <w:sz w:val="24"/>
          <w:szCs w:val="24"/>
        </w:rPr>
        <w:t>поселения</w:t>
      </w:r>
      <w:r w:rsidRPr="006B5356">
        <w:rPr>
          <w:rFonts w:ascii="Times New Roman" w:hAnsi="Times New Roman"/>
          <w:b/>
          <w:sz w:val="24"/>
          <w:szCs w:val="24"/>
        </w:rPr>
        <w:t>)</w:t>
      </w:r>
      <w:r w:rsidRPr="006B5356">
        <w:rPr>
          <w:rFonts w:ascii="Times New Roman" w:hAnsi="Times New Roman"/>
          <w:sz w:val="24"/>
          <w:szCs w:val="24"/>
        </w:rPr>
        <w:t xml:space="preserve"> - комплекс предусмотренных правилами благоустройства территории поселения (городского </w:t>
      </w:r>
      <w:r w:rsidR="0015779A" w:rsidRPr="006B5356">
        <w:rPr>
          <w:rFonts w:ascii="Times New Roman" w:hAnsi="Times New Roman"/>
          <w:sz w:val="24"/>
          <w:szCs w:val="24"/>
        </w:rPr>
        <w:t>поселения</w:t>
      </w:r>
      <w:r w:rsidRPr="006B5356">
        <w:rPr>
          <w:rFonts w:ascii="Times New Roman" w:hAnsi="Times New Roman"/>
          <w:sz w:val="24"/>
          <w:szCs w:val="24"/>
        </w:rPr>
        <w:t>)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42B45" w:rsidRPr="006B5356" w:rsidRDefault="00242B45"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b/>
          <w:sz w:val="24"/>
          <w:szCs w:val="24"/>
        </w:rPr>
        <w:t>Историческое поселение</w:t>
      </w:r>
      <w:r w:rsidRPr="006B5356">
        <w:rPr>
          <w:rFonts w:ascii="Times New Roman" w:hAnsi="Times New Roman"/>
          <w:sz w:val="24"/>
          <w:szCs w:val="24"/>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roofErr w:type="gramEnd"/>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Земельный участок</w:t>
      </w:r>
      <w:r w:rsidRPr="006B5356">
        <w:rPr>
          <w:rFonts w:ascii="Times New Roman" w:hAnsi="Times New Roman"/>
          <w:sz w:val="24"/>
          <w:szCs w:val="24"/>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242B45" w:rsidRPr="006B5356" w:rsidRDefault="00242B45"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b/>
          <w:sz w:val="24"/>
          <w:szCs w:val="24"/>
        </w:rPr>
        <w:t>Градостроительный план земельного участка</w:t>
      </w:r>
      <w:r w:rsidRPr="006B5356">
        <w:rPr>
          <w:rFonts w:ascii="Times New Roman" w:hAnsi="Times New Roman"/>
          <w:sz w:val="24"/>
          <w:szCs w:val="24"/>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w:t>
      </w:r>
      <w:r w:rsidRPr="006B5356">
        <w:rPr>
          <w:rFonts w:ascii="Times New Roman" w:hAnsi="Times New Roman"/>
          <w:sz w:val="24"/>
          <w:szCs w:val="24"/>
        </w:rPr>
        <w:lastRenderedPageBreak/>
        <w:t>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roofErr w:type="gramEnd"/>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Градостроительная емкость территории (интенсивность использования, застройки)</w:t>
      </w:r>
      <w:r w:rsidRPr="006B5356">
        <w:rPr>
          <w:rFonts w:ascii="Times New Roman" w:hAnsi="Times New Roman"/>
          <w:sz w:val="24"/>
          <w:szCs w:val="24"/>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Коэффициент застройки (</w:t>
      </w:r>
      <w:proofErr w:type="spellStart"/>
      <w:proofErr w:type="gramStart"/>
      <w:r w:rsidRPr="006B5356">
        <w:rPr>
          <w:rFonts w:ascii="Times New Roman" w:hAnsi="Times New Roman"/>
          <w:b/>
          <w:sz w:val="24"/>
          <w:szCs w:val="24"/>
        </w:rPr>
        <w:t>Кз</w:t>
      </w:r>
      <w:proofErr w:type="spellEnd"/>
      <w:proofErr w:type="gramEnd"/>
      <w:r w:rsidRPr="006B5356">
        <w:rPr>
          <w:rFonts w:ascii="Times New Roman" w:hAnsi="Times New Roman"/>
          <w:b/>
          <w:sz w:val="24"/>
          <w:szCs w:val="24"/>
        </w:rPr>
        <w:t xml:space="preserve">) </w:t>
      </w:r>
      <w:r w:rsidRPr="006B5356">
        <w:rPr>
          <w:rFonts w:ascii="Times New Roman" w:hAnsi="Times New Roman"/>
          <w:sz w:val="24"/>
          <w:szCs w:val="24"/>
        </w:rPr>
        <w:t xml:space="preserve">- </w:t>
      </w:r>
      <w:r w:rsidR="00486A1F" w:rsidRPr="00486A1F">
        <w:rPr>
          <w:rFonts w:ascii="Times New Roman" w:hAnsi="Times New Roman"/>
          <w:sz w:val="24"/>
          <w:szCs w:val="24"/>
        </w:rPr>
        <w:t>отношение территории земельного участка, которая может быть занята объектами капитального строительства, без учета подземных этажей, ко всей площади земельного участка (в процентах)</w:t>
      </w:r>
      <w:r w:rsidRPr="006B5356">
        <w:rPr>
          <w:rFonts w:ascii="Times New Roman" w:hAnsi="Times New Roman"/>
          <w:sz w:val="24"/>
          <w:szCs w:val="24"/>
        </w:rPr>
        <w:t>.</w:t>
      </w:r>
    </w:p>
    <w:p w:rsidR="00486A1F" w:rsidRPr="006B5356" w:rsidRDefault="00486A1F" w:rsidP="003A7484">
      <w:pPr>
        <w:suppressAutoHyphens/>
        <w:spacing w:line="240" w:lineRule="auto"/>
        <w:ind w:firstLine="851"/>
        <w:jc w:val="both"/>
        <w:rPr>
          <w:rFonts w:ascii="Times New Roman" w:hAnsi="Times New Roman"/>
          <w:sz w:val="24"/>
          <w:szCs w:val="24"/>
        </w:rPr>
      </w:pPr>
      <w:r w:rsidRPr="00486A1F">
        <w:rPr>
          <w:rFonts w:ascii="Times New Roman" w:hAnsi="Times New Roman"/>
          <w:b/>
          <w:sz w:val="24"/>
          <w:szCs w:val="24"/>
        </w:rPr>
        <w:t>Коэффициент использования территории (КИТ)</w:t>
      </w:r>
      <w:r w:rsidRPr="00486A1F">
        <w:rPr>
          <w:rFonts w:ascii="Times New Roman" w:hAnsi="Times New Roman"/>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r>
        <w:rPr>
          <w:rFonts w:ascii="Times New Roman" w:hAnsi="Times New Roman"/>
          <w:sz w:val="24"/>
          <w:szCs w:val="24"/>
        </w:rPr>
        <w:t>.</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Плотность застройки</w:t>
      </w:r>
      <w:r w:rsidRPr="006B5356">
        <w:rPr>
          <w:rFonts w:ascii="Times New Roman" w:hAnsi="Times New Roman"/>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6B5356">
        <w:rPr>
          <w:rFonts w:ascii="Times New Roman" w:hAnsi="Times New Roman"/>
          <w:sz w:val="24"/>
          <w:szCs w:val="24"/>
        </w:rPr>
        <w:t>га</w:t>
      </w:r>
      <w:proofErr w:type="gramEnd"/>
      <w:r w:rsidRPr="006B5356">
        <w:rPr>
          <w:rFonts w:ascii="Times New Roman" w:hAnsi="Times New Roman"/>
          <w:sz w:val="24"/>
          <w:szCs w:val="24"/>
        </w:rPr>
        <w:t xml:space="preserve">). </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Суммарная поэтажная площадь</w:t>
      </w:r>
      <w:r w:rsidRPr="006B5356">
        <w:rPr>
          <w:rFonts w:ascii="Times New Roman" w:hAnsi="Times New Roman"/>
          <w:sz w:val="24"/>
          <w:szCs w:val="24"/>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Высота здания, строения, сооружения</w:t>
      </w:r>
      <w:r w:rsidRPr="006B5356">
        <w:rPr>
          <w:rFonts w:ascii="Times New Roman" w:hAnsi="Times New Roman"/>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Высота здания (архитектурная)</w:t>
      </w:r>
      <w:r w:rsidRPr="006B5356">
        <w:rPr>
          <w:rFonts w:ascii="Times New Roman" w:hAnsi="Times New Roman"/>
          <w:sz w:val="24"/>
          <w:szCs w:val="24"/>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w:t>
      </w:r>
      <w:proofErr w:type="gramStart"/>
      <w:r w:rsidRPr="006B5356">
        <w:rPr>
          <w:rFonts w:ascii="Times New Roman" w:hAnsi="Times New Roman"/>
          <w:sz w:val="24"/>
          <w:szCs w:val="24"/>
        </w:rPr>
        <w:t>композиционном решении</w:t>
      </w:r>
      <w:proofErr w:type="gramEnd"/>
      <w:r w:rsidRPr="006B5356">
        <w:rPr>
          <w:rFonts w:ascii="Times New Roman" w:hAnsi="Times New Roman"/>
          <w:sz w:val="24"/>
          <w:szCs w:val="24"/>
        </w:rPr>
        <w:t xml:space="preserve"> объекта в окружающей среде.</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Строительство</w:t>
      </w:r>
      <w:r w:rsidRPr="006B5356">
        <w:rPr>
          <w:rFonts w:ascii="Times New Roman" w:hAnsi="Times New Roman"/>
          <w:sz w:val="24"/>
          <w:szCs w:val="24"/>
        </w:rPr>
        <w:t xml:space="preserve"> - создание зданий, строений, сооружений (в том числе на месте сносимых объектов капитального строительства).</w:t>
      </w:r>
    </w:p>
    <w:p w:rsidR="00242B45" w:rsidRPr="006B5356" w:rsidRDefault="00242B45"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b/>
          <w:sz w:val="24"/>
          <w:szCs w:val="24"/>
        </w:rPr>
        <w:t>Объект капитального строительства</w:t>
      </w:r>
      <w:r w:rsidRPr="006B5356">
        <w:rPr>
          <w:rFonts w:ascii="Times New Roman" w:hAnsi="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Некапитальный объект (движимая вещь)</w:t>
      </w:r>
      <w:r w:rsidRPr="006B5356">
        <w:rPr>
          <w:rFonts w:ascii="Times New Roman" w:hAnsi="Times New Roman"/>
          <w:sz w:val="24"/>
          <w:szCs w:val="24"/>
        </w:rPr>
        <w:t xml:space="preserve"> - временная постройка (ограниченный срок службы не более 10 лет), не обладающая прочной связью с землей, перемещение которой возможно без несоразмерного ущерба ее назначению. Некапитальный объект имеет, как правило, автономное инженерное обеспечение или временное подключение. Некапитальный объект не подлежит классификации по долговечности, ответственности и пожарной опасности зданий и сооружений, экспертизе, а также выдаче разрешения на строительство и ввод в эксплуатацию.</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Линейные объекты</w:t>
      </w:r>
      <w:r w:rsidRPr="006B5356">
        <w:rPr>
          <w:rFonts w:ascii="Times New Roman" w:hAnsi="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42B45" w:rsidRPr="006B5356" w:rsidRDefault="00242B45"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b/>
          <w:sz w:val="24"/>
          <w:szCs w:val="24"/>
        </w:rPr>
        <w:lastRenderedPageBreak/>
        <w:t>Реконструкция объектов капитального строительства (за исключением линейных объектов)</w:t>
      </w:r>
      <w:r w:rsidRPr="006B5356">
        <w:rPr>
          <w:rFonts w:ascii="Times New Roman" w:hAnsi="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6B5356">
        <w:rPr>
          <w:rFonts w:ascii="Times New Roman" w:hAnsi="Times New Roman"/>
          <w:sz w:val="24"/>
          <w:szCs w:val="24"/>
        </w:rPr>
        <w:t xml:space="preserve"> указанных элементов. </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Реконструкция линейных объектов</w:t>
      </w:r>
      <w:r w:rsidRPr="006B5356">
        <w:rPr>
          <w:rFonts w:ascii="Times New Roman" w:hAnsi="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6B5356">
        <w:rPr>
          <w:rFonts w:ascii="Times New Roman" w:hAnsi="Times New Roman"/>
          <w:sz w:val="24"/>
          <w:szCs w:val="24"/>
        </w:rPr>
        <w:t>котором</w:t>
      </w:r>
      <w:proofErr w:type="gramEnd"/>
      <w:r w:rsidRPr="006B5356">
        <w:rPr>
          <w:rFonts w:ascii="Times New Roman" w:hAnsi="Times New Roman"/>
          <w:sz w:val="24"/>
          <w:szCs w:val="24"/>
        </w:rPr>
        <w:t xml:space="preserve"> требуется изменение границ полос отвода и (или) охранных зон таких объектов.</w:t>
      </w:r>
    </w:p>
    <w:p w:rsidR="00242B45" w:rsidRPr="006B5356" w:rsidRDefault="00242B45"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b/>
          <w:sz w:val="24"/>
          <w:szCs w:val="24"/>
        </w:rPr>
        <w:t>Капитальный ремонт объектов капитального строительства (за исключением линейных объектов)</w:t>
      </w:r>
      <w:r w:rsidRPr="006B5356">
        <w:rPr>
          <w:rFonts w:ascii="Times New Roman" w:hAnsi="Times New Roman"/>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6B5356">
        <w:rPr>
          <w:rFonts w:ascii="Times New Roman" w:hAnsi="Times New Roman"/>
          <w:sz w:val="24"/>
          <w:szCs w:val="24"/>
        </w:rPr>
        <w:t xml:space="preserve"> элементы и (или) восстановление указанных элементов.</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Капитальный ремонт линейных объе</w:t>
      </w:r>
      <w:r w:rsidRPr="006B5356">
        <w:rPr>
          <w:rFonts w:ascii="Times New Roman" w:hAnsi="Times New Roman"/>
          <w:sz w:val="24"/>
          <w:szCs w:val="24"/>
        </w:rPr>
        <w:t>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Инженерные изыскания</w:t>
      </w:r>
      <w:r w:rsidRPr="006B5356">
        <w:rPr>
          <w:rFonts w:ascii="Times New Roman" w:hAnsi="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42B45" w:rsidRPr="006B5356" w:rsidRDefault="00242B45"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b/>
          <w:sz w:val="24"/>
          <w:szCs w:val="24"/>
        </w:rPr>
        <w:t>Застройщик</w:t>
      </w:r>
      <w:r w:rsidRPr="006B5356">
        <w:rPr>
          <w:rFonts w:ascii="Times New Roman" w:hAnsi="Times New Roman"/>
          <w:sz w:val="24"/>
          <w:szCs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6B5356">
        <w:rPr>
          <w:rFonts w:ascii="Times New Roman" w:hAnsi="Times New Roman"/>
          <w:sz w:val="24"/>
          <w:szCs w:val="24"/>
        </w:rPr>
        <w:t>Росатом</w:t>
      </w:r>
      <w:proofErr w:type="spellEnd"/>
      <w:r w:rsidRPr="006B5356">
        <w:rPr>
          <w:rFonts w:ascii="Times New Roman" w:hAnsi="Times New Roman"/>
          <w:sz w:val="24"/>
          <w:szCs w:val="24"/>
        </w:rPr>
        <w:t>", Государственная корпорация по космической деятельности "</w:t>
      </w:r>
      <w:proofErr w:type="spellStart"/>
      <w:r w:rsidRPr="006B5356">
        <w:rPr>
          <w:rFonts w:ascii="Times New Roman" w:hAnsi="Times New Roman"/>
          <w:sz w:val="24"/>
          <w:szCs w:val="24"/>
        </w:rPr>
        <w:t>Роскосмос</w:t>
      </w:r>
      <w:proofErr w:type="spellEnd"/>
      <w:r w:rsidRPr="006B5356">
        <w:rPr>
          <w:rFonts w:ascii="Times New Roman" w:hAnsi="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6B5356">
        <w:rPr>
          <w:rFonts w:ascii="Times New Roman" w:hAnsi="Times New Roman"/>
          <w:sz w:val="24"/>
          <w:szCs w:val="24"/>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42B45" w:rsidRPr="006B5356" w:rsidRDefault="00242B45"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b/>
          <w:sz w:val="24"/>
          <w:szCs w:val="24"/>
        </w:rPr>
        <w:t xml:space="preserve">Объекты федерального значения </w:t>
      </w:r>
      <w:r w:rsidRPr="006B5356">
        <w:rPr>
          <w:rFonts w:ascii="Times New Roman" w:hAnsi="Times New Roman"/>
          <w:sz w:val="24"/>
          <w:szCs w:val="24"/>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6B5356">
        <w:rPr>
          <w:rFonts w:ascii="Times New Roman" w:hAnsi="Times New Roman"/>
          <w:sz w:val="24"/>
          <w:szCs w:val="24"/>
        </w:rPr>
        <w:t xml:space="preserve"> </w:t>
      </w:r>
      <w:proofErr w:type="gramStart"/>
      <w:r w:rsidRPr="006B5356">
        <w:rPr>
          <w:rFonts w:ascii="Times New Roman" w:hAnsi="Times New Roman"/>
          <w:sz w:val="24"/>
          <w:szCs w:val="24"/>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6B5356">
        <w:rPr>
          <w:rFonts w:ascii="Times New Roman" w:hAnsi="Times New Roman"/>
          <w:sz w:val="24"/>
          <w:szCs w:val="24"/>
        </w:rPr>
        <w:t xml:space="preserve"> </w:t>
      </w:r>
      <w:r w:rsidRPr="006B5356">
        <w:rPr>
          <w:rFonts w:ascii="Times New Roman" w:hAnsi="Times New Roman"/>
          <w:sz w:val="24"/>
          <w:szCs w:val="24"/>
        </w:rPr>
        <w:lastRenderedPageBreak/>
        <w:t>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242B45" w:rsidRPr="006B5356" w:rsidRDefault="00242B45"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b/>
          <w:sz w:val="24"/>
          <w:szCs w:val="24"/>
        </w:rPr>
        <w:t>Объекты регионального значения</w:t>
      </w:r>
      <w:r w:rsidRPr="006B5356">
        <w:rPr>
          <w:rFonts w:ascii="Times New Roman" w:hAnsi="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6B5356">
        <w:rPr>
          <w:rFonts w:ascii="Times New Roman" w:hAnsi="Times New Roman"/>
          <w:sz w:val="24"/>
          <w:szCs w:val="24"/>
        </w:rPr>
        <w:t xml:space="preserve"> развитие субъекта Российской Федерации. </w:t>
      </w:r>
      <w:proofErr w:type="gramStart"/>
      <w:r w:rsidRPr="006B5356">
        <w:rPr>
          <w:rFonts w:ascii="Times New Roman" w:hAnsi="Times New Roman"/>
          <w:sz w:val="24"/>
          <w:szCs w:val="24"/>
        </w:rPr>
        <w:t>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roofErr w:type="gramEnd"/>
    </w:p>
    <w:p w:rsidR="00242B45" w:rsidRPr="006B5356" w:rsidRDefault="00242B45"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b/>
          <w:sz w:val="24"/>
          <w:szCs w:val="24"/>
        </w:rPr>
        <w:t>Объекты местного значения</w:t>
      </w:r>
      <w:r w:rsidRPr="006B5356">
        <w:rPr>
          <w:rFonts w:ascii="Times New Roman" w:hAnsi="Times New Roman"/>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w:t>
      </w:r>
      <w:r w:rsidR="00C437A9">
        <w:rPr>
          <w:rFonts w:ascii="Times New Roman" w:hAnsi="Times New Roman"/>
          <w:sz w:val="24"/>
          <w:szCs w:val="24"/>
        </w:rPr>
        <w:t>поселений</w:t>
      </w:r>
      <w:r w:rsidRPr="006B5356">
        <w:rPr>
          <w:rFonts w:ascii="Times New Roman" w:hAnsi="Times New Roman"/>
          <w:sz w:val="24"/>
          <w:szCs w:val="24"/>
        </w:rPr>
        <w:t>.</w:t>
      </w:r>
      <w:proofErr w:type="gramEnd"/>
      <w:r w:rsidRPr="006B5356">
        <w:rPr>
          <w:rFonts w:ascii="Times New Roman" w:hAnsi="Times New Roman"/>
          <w:sz w:val="24"/>
          <w:szCs w:val="24"/>
        </w:rPr>
        <w:t xml:space="preserve"> </w:t>
      </w:r>
      <w:proofErr w:type="gramStart"/>
      <w:r w:rsidRPr="006B5356">
        <w:rPr>
          <w:rFonts w:ascii="Times New Roman" w:hAnsi="Times New Roman"/>
          <w:sz w:val="24"/>
          <w:szCs w:val="24"/>
        </w:rPr>
        <w:t xml:space="preserve">Виды объектов местного значения муниципального района, поселения, городского </w:t>
      </w:r>
      <w:r w:rsidR="0015779A" w:rsidRPr="006B5356">
        <w:rPr>
          <w:rFonts w:ascii="Times New Roman" w:hAnsi="Times New Roman"/>
          <w:sz w:val="24"/>
          <w:szCs w:val="24"/>
        </w:rPr>
        <w:t>поселения</w:t>
      </w:r>
      <w:r w:rsidRPr="006B5356">
        <w:rPr>
          <w:rFonts w:ascii="Times New Roman" w:hAnsi="Times New Roman"/>
          <w:sz w:val="24"/>
          <w:szCs w:val="24"/>
        </w:rPr>
        <w:t xml:space="preserve">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w:t>
      </w:r>
      <w:r w:rsidR="0015779A" w:rsidRPr="006B5356">
        <w:rPr>
          <w:rFonts w:ascii="Times New Roman" w:hAnsi="Times New Roman"/>
          <w:sz w:val="24"/>
          <w:szCs w:val="24"/>
        </w:rPr>
        <w:t>поселения</w:t>
      </w:r>
      <w:r w:rsidRPr="006B5356">
        <w:rPr>
          <w:rFonts w:ascii="Times New Roman" w:hAnsi="Times New Roman"/>
          <w:sz w:val="24"/>
          <w:szCs w:val="24"/>
        </w:rPr>
        <w:t>, определяются законом Краснодарского края.</w:t>
      </w:r>
      <w:proofErr w:type="gramEnd"/>
    </w:p>
    <w:p w:rsidR="00242B45" w:rsidRPr="006B5356" w:rsidRDefault="00242B45"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b/>
          <w:sz w:val="24"/>
          <w:szCs w:val="24"/>
        </w:rPr>
        <w:t>Технический заказчик</w:t>
      </w:r>
      <w:r w:rsidRPr="006B5356">
        <w:rPr>
          <w:rFonts w:ascii="Times New Roman" w:hAnsi="Times New Roman"/>
          <w:sz w:val="24"/>
          <w:szCs w:val="24"/>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6B5356">
        <w:rPr>
          <w:rFonts w:ascii="Times New Roman" w:hAnsi="Times New Roman"/>
          <w:sz w:val="24"/>
          <w:szCs w:val="24"/>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 xml:space="preserve">Программы комплексного развития систем коммунальной инфраструктуры поселения, городского </w:t>
      </w:r>
      <w:r w:rsidR="0015779A" w:rsidRPr="006B5356">
        <w:rPr>
          <w:rFonts w:ascii="Times New Roman" w:hAnsi="Times New Roman"/>
          <w:b/>
          <w:sz w:val="24"/>
          <w:szCs w:val="24"/>
        </w:rPr>
        <w:t>поселения</w:t>
      </w:r>
      <w:r w:rsidRPr="006B5356">
        <w:rPr>
          <w:rFonts w:ascii="Times New Roman" w:hAnsi="Times New Roman"/>
          <w:sz w:val="24"/>
          <w:szCs w:val="24"/>
        </w:rPr>
        <w:t xml:space="preserve"> - документы, устанавливающие перечни мероприятий по проектированию, строительству, реконструкции систем электр</w:t>
      </w:r>
      <w:proofErr w:type="gramStart"/>
      <w:r w:rsidRPr="006B5356">
        <w:rPr>
          <w:rFonts w:ascii="Times New Roman" w:hAnsi="Times New Roman"/>
          <w:sz w:val="24"/>
          <w:szCs w:val="24"/>
        </w:rPr>
        <w:t>о-</w:t>
      </w:r>
      <w:proofErr w:type="gramEnd"/>
      <w:r w:rsidRPr="006B5356">
        <w:rPr>
          <w:rFonts w:ascii="Times New Roman" w:hAnsi="Times New Roman"/>
          <w:sz w:val="24"/>
          <w:szCs w:val="24"/>
        </w:rPr>
        <w:t xml:space="preserve">,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6B5356">
        <w:rPr>
          <w:rFonts w:ascii="Times New Roman" w:hAnsi="Times New Roman"/>
          <w:sz w:val="24"/>
          <w:szCs w:val="24"/>
        </w:rPr>
        <w:t xml:space="preserve">Программы комплексного развития систем коммунальной инфраструктуры поселения, городского </w:t>
      </w:r>
      <w:r w:rsidR="0015779A" w:rsidRPr="006B5356">
        <w:rPr>
          <w:rFonts w:ascii="Times New Roman" w:hAnsi="Times New Roman"/>
          <w:sz w:val="24"/>
          <w:szCs w:val="24"/>
        </w:rPr>
        <w:t>поселения</w:t>
      </w:r>
      <w:r w:rsidRPr="006B5356">
        <w:rPr>
          <w:rFonts w:ascii="Times New Roman" w:hAnsi="Times New Roman"/>
          <w:sz w:val="24"/>
          <w:szCs w:val="24"/>
        </w:rPr>
        <w:t xml:space="preserve"> </w:t>
      </w:r>
      <w:r w:rsidRPr="006B5356">
        <w:rPr>
          <w:rFonts w:ascii="Times New Roman" w:hAnsi="Times New Roman"/>
          <w:sz w:val="24"/>
          <w:szCs w:val="24"/>
        </w:rPr>
        <w:lastRenderedPageBreak/>
        <w:t xml:space="preserve">разрабатываются и утверждаются органами местного самоуправления поселения, городского </w:t>
      </w:r>
      <w:r w:rsidR="0015779A" w:rsidRPr="006B5356">
        <w:rPr>
          <w:rFonts w:ascii="Times New Roman" w:hAnsi="Times New Roman"/>
          <w:sz w:val="24"/>
          <w:szCs w:val="24"/>
        </w:rPr>
        <w:t>поселения</w:t>
      </w:r>
      <w:r w:rsidRPr="006B5356">
        <w:rPr>
          <w:rFonts w:ascii="Times New Roman" w:hAnsi="Times New Roman"/>
          <w:sz w:val="24"/>
          <w:szCs w:val="24"/>
        </w:rPr>
        <w:t xml:space="preserve"> на основании утвержденных в порядке, установленном Градостроительным кодексом Российской Федерации, генеральных планов таких поселения, городского </w:t>
      </w:r>
      <w:r w:rsidR="0015779A" w:rsidRPr="006B5356">
        <w:rPr>
          <w:rFonts w:ascii="Times New Roman" w:hAnsi="Times New Roman"/>
          <w:sz w:val="24"/>
          <w:szCs w:val="24"/>
        </w:rPr>
        <w:t>поселения</w:t>
      </w:r>
      <w:r w:rsidRPr="006B5356">
        <w:rPr>
          <w:rFonts w:ascii="Times New Roman" w:hAnsi="Times New Roman"/>
          <w:sz w:val="24"/>
          <w:szCs w:val="24"/>
        </w:rPr>
        <w:t xml:space="preserve">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w:t>
      </w:r>
      <w:proofErr w:type="gramEnd"/>
      <w:r w:rsidRPr="006B5356">
        <w:rPr>
          <w:rFonts w:ascii="Times New Roman" w:hAnsi="Times New Roman"/>
          <w:sz w:val="24"/>
          <w:szCs w:val="24"/>
        </w:rPr>
        <w:t xml:space="preserve">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rsidRPr="006B5356">
        <w:rPr>
          <w:rFonts w:ascii="Times New Roman" w:hAnsi="Times New Roman"/>
          <w:sz w:val="24"/>
          <w:szCs w:val="24"/>
        </w:rPr>
        <w:t>о-</w:t>
      </w:r>
      <w:proofErr w:type="gramEnd"/>
      <w:r w:rsidRPr="006B5356">
        <w:rPr>
          <w:rFonts w:ascii="Times New Roman" w:hAnsi="Times New Roman"/>
          <w:sz w:val="24"/>
          <w:szCs w:val="24"/>
        </w:rPr>
        <w:t>, газо-, тепло-, водоснабжения и водоотведения, а также услуг по обработке, утилизации, обезвреживанию и захоронению твердых коммунальных отходов.</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Система коммунальной инфраструктуры</w:t>
      </w:r>
      <w:r w:rsidRPr="006B5356">
        <w:rPr>
          <w:rFonts w:ascii="Times New Roman" w:hAnsi="Times New Roman"/>
          <w:sz w:val="24"/>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6B5356">
        <w:rPr>
          <w:rFonts w:ascii="Times New Roman" w:hAnsi="Times New Roman"/>
          <w:sz w:val="24"/>
          <w:szCs w:val="24"/>
        </w:rPr>
        <w:t>о-</w:t>
      </w:r>
      <w:proofErr w:type="gramEnd"/>
      <w:r w:rsidRPr="006B5356">
        <w:rPr>
          <w:rFonts w:ascii="Times New Roman" w:hAnsi="Times New Roman"/>
          <w:sz w:val="24"/>
          <w:szCs w:val="24"/>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 xml:space="preserve">Транспортно-пересадочный узел </w:t>
      </w:r>
      <w:r w:rsidRPr="006B5356">
        <w:rPr>
          <w:rFonts w:ascii="Times New Roman" w:hAnsi="Times New Roman"/>
          <w:sz w:val="24"/>
          <w:szCs w:val="24"/>
        </w:rPr>
        <w:t>-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242B45" w:rsidRPr="006B5356" w:rsidRDefault="00242B45"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b/>
          <w:sz w:val="24"/>
          <w:szCs w:val="24"/>
        </w:rPr>
        <w:t>Нормативы градостроительного проектирования</w:t>
      </w:r>
      <w:r w:rsidRPr="006B5356">
        <w:rPr>
          <w:rFonts w:ascii="Times New Roman" w:hAnsi="Times New Roman"/>
          <w:sz w:val="24"/>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242B45" w:rsidRPr="006B5356" w:rsidRDefault="00242B45"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b/>
          <w:sz w:val="24"/>
          <w:szCs w:val="24"/>
        </w:rPr>
        <w:t xml:space="preserve">Программы комплексного развития транспортной инфраструктуры поселения, городского </w:t>
      </w:r>
      <w:r w:rsidR="0015779A" w:rsidRPr="006B5356">
        <w:rPr>
          <w:rFonts w:ascii="Times New Roman" w:hAnsi="Times New Roman"/>
          <w:b/>
          <w:sz w:val="24"/>
          <w:szCs w:val="24"/>
        </w:rPr>
        <w:t>поселения</w:t>
      </w:r>
      <w:r w:rsidRPr="006B5356">
        <w:rPr>
          <w:rFonts w:ascii="Times New Roman" w:hAnsi="Times New Roman"/>
          <w:sz w:val="24"/>
          <w:szCs w:val="24"/>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w:t>
      </w:r>
      <w:r w:rsidR="0015779A" w:rsidRPr="006B5356">
        <w:rPr>
          <w:rFonts w:ascii="Times New Roman" w:hAnsi="Times New Roman"/>
          <w:sz w:val="24"/>
          <w:szCs w:val="24"/>
        </w:rPr>
        <w:t>поселения</w:t>
      </w:r>
      <w:r w:rsidRPr="006B5356">
        <w:rPr>
          <w:rFonts w:ascii="Times New Roman" w:hAnsi="Times New Roman"/>
          <w:sz w:val="24"/>
          <w:szCs w:val="24"/>
        </w:rPr>
        <w:t xml:space="preserve">, которые предусмотрены также государственными и муниципальными программами, стратегией социально-экономического развития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и планом мероприятий по реализации стратегии социально-экономического развития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(при наличии данных стратегии и плана), планом и программой комплексного социально-экономического развития</w:t>
      </w:r>
      <w:proofErr w:type="gramEnd"/>
      <w:r w:rsidRPr="006B5356">
        <w:rPr>
          <w:rFonts w:ascii="Times New Roman" w:hAnsi="Times New Roman"/>
          <w:sz w:val="24"/>
          <w:szCs w:val="24"/>
        </w:rPr>
        <w:t xml:space="preserve">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инвестиционными программами субъектов естественных монополий в области транспорта. </w:t>
      </w:r>
      <w:proofErr w:type="gramStart"/>
      <w:r w:rsidRPr="006B5356">
        <w:rPr>
          <w:rFonts w:ascii="Times New Roman" w:hAnsi="Times New Roman"/>
          <w:sz w:val="24"/>
          <w:szCs w:val="24"/>
        </w:rPr>
        <w:t xml:space="preserve">Программы комплексного развития транспортной инфраструктуры поселения, городского </w:t>
      </w:r>
      <w:r w:rsidR="0015779A" w:rsidRPr="006B5356">
        <w:rPr>
          <w:rFonts w:ascii="Times New Roman" w:hAnsi="Times New Roman"/>
          <w:sz w:val="24"/>
          <w:szCs w:val="24"/>
        </w:rPr>
        <w:t>поселения</w:t>
      </w:r>
      <w:r w:rsidRPr="006B5356">
        <w:rPr>
          <w:rFonts w:ascii="Times New Roman" w:hAnsi="Times New Roman"/>
          <w:sz w:val="24"/>
          <w:szCs w:val="24"/>
        </w:rPr>
        <w:t xml:space="preserve"> разрабатываются и утверждаются органами местного самоуправления поселения, городского </w:t>
      </w:r>
      <w:r w:rsidR="0015779A" w:rsidRPr="006B5356">
        <w:rPr>
          <w:rFonts w:ascii="Times New Roman" w:hAnsi="Times New Roman"/>
          <w:sz w:val="24"/>
          <w:szCs w:val="24"/>
        </w:rPr>
        <w:t>поселения</w:t>
      </w:r>
      <w:r w:rsidRPr="006B5356">
        <w:rPr>
          <w:rFonts w:ascii="Times New Roman" w:hAnsi="Times New Roman"/>
          <w:sz w:val="24"/>
          <w:szCs w:val="24"/>
        </w:rPr>
        <w:t xml:space="preserve"> на основании утвержденных в порядке, установленном Градостроительным кодексом Российской Федерации, генеральных планов поселения, городского </w:t>
      </w:r>
      <w:r w:rsidR="0015779A" w:rsidRPr="006B5356">
        <w:rPr>
          <w:rFonts w:ascii="Times New Roman" w:hAnsi="Times New Roman"/>
          <w:sz w:val="24"/>
          <w:szCs w:val="24"/>
        </w:rPr>
        <w:t>поселения</w:t>
      </w:r>
      <w:r w:rsidRPr="006B5356">
        <w:rPr>
          <w:rFonts w:ascii="Times New Roman" w:hAnsi="Times New Roman"/>
          <w:sz w:val="24"/>
          <w:szCs w:val="24"/>
        </w:rPr>
        <w:t xml:space="preserve"> и должны обеспечивать сбалансированное, перспективное развитие транспортной инфраструктуры поселения, городского </w:t>
      </w:r>
      <w:r w:rsidR="0015779A" w:rsidRPr="006B5356">
        <w:rPr>
          <w:rFonts w:ascii="Times New Roman" w:hAnsi="Times New Roman"/>
          <w:sz w:val="24"/>
          <w:szCs w:val="24"/>
        </w:rPr>
        <w:t>поселения</w:t>
      </w:r>
      <w:r w:rsidRPr="006B5356">
        <w:rPr>
          <w:rFonts w:ascii="Times New Roman" w:hAnsi="Times New Roman"/>
          <w:sz w:val="24"/>
          <w:szCs w:val="24"/>
        </w:rPr>
        <w:t xml:space="preserve"> в соответствии с потребностями в строительстве, реконструкции объектов транспортной инфраструктуры местного значения.</w:t>
      </w:r>
      <w:proofErr w:type="gramEnd"/>
    </w:p>
    <w:p w:rsidR="00242B45" w:rsidRPr="006B5356" w:rsidRDefault="00242B45"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b/>
          <w:sz w:val="24"/>
          <w:szCs w:val="24"/>
        </w:rPr>
        <w:t xml:space="preserve">Программы комплексного развития социальной инфраструктуры поселения, городского </w:t>
      </w:r>
      <w:r w:rsidR="0015779A" w:rsidRPr="006B5356">
        <w:rPr>
          <w:rFonts w:ascii="Times New Roman" w:hAnsi="Times New Roman"/>
          <w:b/>
          <w:sz w:val="24"/>
          <w:szCs w:val="24"/>
        </w:rPr>
        <w:t>поселения</w:t>
      </w:r>
      <w:r w:rsidRPr="006B5356">
        <w:rPr>
          <w:rFonts w:ascii="Times New Roman" w:hAnsi="Times New Roman"/>
          <w:sz w:val="24"/>
          <w:szCs w:val="24"/>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w:t>
      </w:r>
      <w:r w:rsidR="0015779A" w:rsidRPr="006B5356">
        <w:rPr>
          <w:rFonts w:ascii="Times New Roman" w:hAnsi="Times New Roman"/>
          <w:sz w:val="24"/>
          <w:szCs w:val="24"/>
        </w:rPr>
        <w:t>поселения</w:t>
      </w:r>
      <w:r w:rsidRPr="006B5356">
        <w:rPr>
          <w:rFonts w:ascii="Times New Roman" w:hAnsi="Times New Roman"/>
          <w:sz w:val="24"/>
          <w:szCs w:val="24"/>
        </w:rPr>
        <w:t xml:space="preserve">, которые предусмотрены также </w:t>
      </w:r>
      <w:r w:rsidRPr="006B5356">
        <w:rPr>
          <w:rFonts w:ascii="Times New Roman" w:hAnsi="Times New Roman"/>
          <w:sz w:val="24"/>
          <w:szCs w:val="24"/>
        </w:rPr>
        <w:lastRenderedPageBreak/>
        <w:t xml:space="preserve">государственными и муниципальными программами, стратегией социально-экономического развития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и планом мероприятий по реализации стратегии социально-экономического развития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(при наличии данных стратегии и плана), планом и программой комплексного социально-экономического развития</w:t>
      </w:r>
      <w:proofErr w:type="gramEnd"/>
      <w:r w:rsidRPr="006B5356">
        <w:rPr>
          <w:rFonts w:ascii="Times New Roman" w:hAnsi="Times New Roman"/>
          <w:sz w:val="24"/>
          <w:szCs w:val="24"/>
        </w:rPr>
        <w:t xml:space="preserve">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w:t>
      </w:r>
      <w:proofErr w:type="gramStart"/>
      <w:r w:rsidRPr="006B5356">
        <w:rPr>
          <w:rFonts w:ascii="Times New Roman" w:hAnsi="Times New Roman"/>
          <w:sz w:val="24"/>
          <w:szCs w:val="24"/>
        </w:rPr>
        <w:t xml:space="preserve">Программы комплексного развития социальной инфраструктуры поселения, городского </w:t>
      </w:r>
      <w:r w:rsidR="0015779A" w:rsidRPr="006B5356">
        <w:rPr>
          <w:rFonts w:ascii="Times New Roman" w:hAnsi="Times New Roman"/>
          <w:sz w:val="24"/>
          <w:szCs w:val="24"/>
        </w:rPr>
        <w:t>поселения</w:t>
      </w:r>
      <w:r w:rsidRPr="006B5356">
        <w:rPr>
          <w:rFonts w:ascii="Times New Roman" w:hAnsi="Times New Roman"/>
          <w:sz w:val="24"/>
          <w:szCs w:val="24"/>
        </w:rPr>
        <w:t xml:space="preserve"> разрабатываются и утверждаются органами местного самоуправления поселения, городского </w:t>
      </w:r>
      <w:r w:rsidR="0015779A" w:rsidRPr="006B5356">
        <w:rPr>
          <w:rFonts w:ascii="Times New Roman" w:hAnsi="Times New Roman"/>
          <w:sz w:val="24"/>
          <w:szCs w:val="24"/>
        </w:rPr>
        <w:t>поселения</w:t>
      </w:r>
      <w:r w:rsidRPr="006B5356">
        <w:rPr>
          <w:rFonts w:ascii="Times New Roman" w:hAnsi="Times New Roman"/>
          <w:sz w:val="24"/>
          <w:szCs w:val="24"/>
        </w:rPr>
        <w:t xml:space="preserve"> на основании утвержденных в порядке, установленном Градостроительным кодексом Российской Федерации, генеральных планов поселения, городского </w:t>
      </w:r>
      <w:r w:rsidR="0015779A" w:rsidRPr="006B5356">
        <w:rPr>
          <w:rFonts w:ascii="Times New Roman" w:hAnsi="Times New Roman"/>
          <w:sz w:val="24"/>
          <w:szCs w:val="24"/>
        </w:rPr>
        <w:t>поселения</w:t>
      </w:r>
      <w:r w:rsidRPr="006B5356">
        <w:rPr>
          <w:rFonts w:ascii="Times New Roman" w:hAnsi="Times New Roman"/>
          <w:sz w:val="24"/>
          <w:szCs w:val="24"/>
        </w:rPr>
        <w:t xml:space="preserve"> и должны обеспечивать сбалансированное, перспективное развитие социальной инфраструктуры поселения, городского </w:t>
      </w:r>
      <w:r w:rsidR="0015779A" w:rsidRPr="006B5356">
        <w:rPr>
          <w:rFonts w:ascii="Times New Roman" w:hAnsi="Times New Roman"/>
          <w:sz w:val="24"/>
          <w:szCs w:val="24"/>
        </w:rPr>
        <w:t>поселения</w:t>
      </w:r>
      <w:r w:rsidRPr="006B5356">
        <w:rPr>
          <w:rFonts w:ascii="Times New Roman" w:hAnsi="Times New Roman"/>
          <w:sz w:val="24"/>
          <w:szCs w:val="24"/>
        </w:rPr>
        <w:t xml:space="preserve"> в соответствии с потребностями в строительстве объектов социальной инфраструктуры местного значения.</w:t>
      </w:r>
      <w:proofErr w:type="gramEnd"/>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Машино-место</w:t>
      </w:r>
      <w:r w:rsidRPr="006B5356">
        <w:rPr>
          <w:rFonts w:ascii="Times New Roman" w:hAnsi="Times New Roman"/>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42B45" w:rsidRPr="006B5356" w:rsidRDefault="00242B45"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b/>
          <w:sz w:val="24"/>
          <w:szCs w:val="24"/>
        </w:rPr>
        <w:t>Деятельность по комплексному и устойчивому развитию территории</w:t>
      </w:r>
      <w:r w:rsidRPr="006B5356">
        <w:rPr>
          <w:rFonts w:ascii="Times New Roman" w:hAnsi="Times New Roman"/>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6B5356">
        <w:rPr>
          <w:rFonts w:ascii="Times New Roman" w:hAnsi="Times New Roman"/>
          <w:sz w:val="24"/>
          <w:szCs w:val="24"/>
        </w:rPr>
        <w:t xml:space="preserve"> </w:t>
      </w:r>
      <w:proofErr w:type="gramStart"/>
      <w:r w:rsidRPr="006B5356">
        <w:rPr>
          <w:rFonts w:ascii="Times New Roman" w:hAnsi="Times New Roman"/>
          <w:sz w:val="24"/>
          <w:szCs w:val="24"/>
        </w:rPr>
        <w:t>пункте</w:t>
      </w:r>
      <w:proofErr w:type="gramEnd"/>
      <w:r w:rsidRPr="006B5356">
        <w:rPr>
          <w:rFonts w:ascii="Times New Roman" w:hAnsi="Times New Roman"/>
          <w:sz w:val="24"/>
          <w:szCs w:val="24"/>
        </w:rPr>
        <w:t xml:space="preserve"> объектов;</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Элемент планировочной структуры - часть территории поселения, городского </w:t>
      </w:r>
      <w:r w:rsidR="0015779A" w:rsidRPr="006B5356">
        <w:rPr>
          <w:rFonts w:ascii="Times New Roman" w:hAnsi="Times New Roman"/>
          <w:sz w:val="24"/>
          <w:szCs w:val="24"/>
        </w:rPr>
        <w:t>поселения</w:t>
      </w:r>
      <w:r w:rsidRPr="006B5356">
        <w:rPr>
          <w:rFonts w:ascii="Times New Roman" w:hAnsi="Times New Roman"/>
          <w:sz w:val="24"/>
          <w:szCs w:val="24"/>
        </w:rPr>
        <w:t xml:space="preserve">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 xml:space="preserve">Микрорайон (квартал) </w:t>
      </w:r>
      <w:r w:rsidRPr="006B5356">
        <w:rPr>
          <w:rFonts w:ascii="Times New Roman" w:hAnsi="Times New Roman"/>
          <w:sz w:val="24"/>
          <w:szCs w:val="24"/>
        </w:rPr>
        <w:t>- структурный элемент жилой застройки.</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Жилой район</w:t>
      </w:r>
      <w:r w:rsidRPr="006B5356">
        <w:rPr>
          <w:rFonts w:ascii="Times New Roman" w:hAnsi="Times New Roman"/>
          <w:sz w:val="24"/>
          <w:szCs w:val="24"/>
        </w:rPr>
        <w:t xml:space="preserve"> - структурный элемент селитебной территории.</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Улица</w:t>
      </w:r>
      <w:r w:rsidRPr="006B5356">
        <w:rPr>
          <w:rFonts w:ascii="Times New Roman" w:hAnsi="Times New Roman"/>
          <w:sz w:val="24"/>
          <w:szCs w:val="24"/>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Дорога</w:t>
      </w:r>
      <w:r w:rsidRPr="006B5356">
        <w:rPr>
          <w:rFonts w:ascii="Times New Roman" w:hAnsi="Times New Roman"/>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Пешеходная зона</w:t>
      </w:r>
      <w:r w:rsidRPr="006B5356">
        <w:rPr>
          <w:rFonts w:ascii="Times New Roman" w:hAnsi="Times New Roman"/>
          <w:sz w:val="24"/>
          <w:szCs w:val="24"/>
        </w:rPr>
        <w:t xml:space="preserve"> - территория, предназначенная для передвижения пешеходов.</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Здание жилое многоквартирное</w:t>
      </w:r>
      <w:r w:rsidRPr="006B5356">
        <w:rPr>
          <w:rFonts w:ascii="Times New Roman" w:hAnsi="Times New Roman"/>
          <w:sz w:val="24"/>
          <w:szCs w:val="24"/>
        </w:rPr>
        <w:t xml:space="preserve"> - жилое здание, в котором квартиры имеют общие </w:t>
      </w:r>
      <w:proofErr w:type="spellStart"/>
      <w:r w:rsidRPr="006B5356">
        <w:rPr>
          <w:rFonts w:ascii="Times New Roman" w:hAnsi="Times New Roman"/>
          <w:sz w:val="24"/>
          <w:szCs w:val="24"/>
        </w:rPr>
        <w:t>внеквартирные</w:t>
      </w:r>
      <w:proofErr w:type="spellEnd"/>
      <w:r w:rsidRPr="006B5356">
        <w:rPr>
          <w:rFonts w:ascii="Times New Roman" w:hAnsi="Times New Roman"/>
          <w:sz w:val="24"/>
          <w:szCs w:val="24"/>
        </w:rPr>
        <w:t xml:space="preserve"> помещения и инженерные системы.</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Здание жилое многоквартирное секционного типа</w:t>
      </w:r>
      <w:r w:rsidRPr="006B5356">
        <w:rPr>
          <w:rFonts w:ascii="Times New Roman" w:hAnsi="Times New Roman"/>
          <w:sz w:val="24"/>
          <w:szCs w:val="24"/>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Секция жилого здания</w:t>
      </w:r>
      <w:r w:rsidRPr="006B5356">
        <w:rPr>
          <w:rFonts w:ascii="Times New Roman" w:hAnsi="Times New Roman"/>
          <w:sz w:val="24"/>
          <w:szCs w:val="24"/>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Здание жилое многоквартирное галерейного типа</w:t>
      </w:r>
      <w:r w:rsidRPr="006B5356">
        <w:rPr>
          <w:rFonts w:ascii="Times New Roman" w:hAnsi="Times New Roman"/>
          <w:sz w:val="24"/>
          <w:szCs w:val="24"/>
        </w:rPr>
        <w:t xml:space="preserve"> - здание, в котором все квартиры этажа имеют выходы через общую галерею не менее чем на две лестницы.</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lastRenderedPageBreak/>
        <w:t>Здание жилое многоквартирное коридорного типа</w:t>
      </w:r>
      <w:r w:rsidRPr="006B5356">
        <w:rPr>
          <w:rFonts w:ascii="Times New Roman" w:hAnsi="Times New Roman"/>
          <w:sz w:val="24"/>
          <w:szCs w:val="24"/>
        </w:rPr>
        <w:t xml:space="preserve"> - здание, в котором все квартиры этажа имеют выходы через общий коридор не менее чем на две лестницы.</w:t>
      </w:r>
    </w:p>
    <w:p w:rsidR="00242B45" w:rsidRPr="006B5356" w:rsidRDefault="00242B45"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b/>
          <w:sz w:val="24"/>
          <w:szCs w:val="24"/>
        </w:rPr>
        <w:t>Блокированный жилой дом (дом жилой блокированной застройки)</w:t>
      </w:r>
      <w:r w:rsidRPr="006B5356">
        <w:rPr>
          <w:rFonts w:ascii="Times New Roman" w:hAnsi="Times New Roman"/>
          <w:sz w:val="24"/>
          <w:szCs w:val="24"/>
        </w:rPr>
        <w:t xml:space="preserve">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w:t>
      </w:r>
      <w:r w:rsidR="00E750F3">
        <w:rPr>
          <w:rFonts w:ascii="Times New Roman" w:hAnsi="Times New Roman"/>
          <w:sz w:val="24"/>
          <w:szCs w:val="24"/>
        </w:rPr>
        <w:t>с соседним домом или соседними домами</w:t>
      </w:r>
      <w:r w:rsidRPr="006B5356">
        <w:rPr>
          <w:rFonts w:ascii="Times New Roman" w:hAnsi="Times New Roman"/>
          <w:sz w:val="24"/>
          <w:szCs w:val="24"/>
        </w:rPr>
        <w:t>, расположены на отдельном земельном участке и имеют выход на</w:t>
      </w:r>
      <w:proofErr w:type="gramEnd"/>
      <w:r w:rsidRPr="006B5356">
        <w:rPr>
          <w:rFonts w:ascii="Times New Roman" w:hAnsi="Times New Roman"/>
          <w:sz w:val="24"/>
          <w:szCs w:val="24"/>
        </w:rPr>
        <w:t xml:space="preserve"> территорию общего пользования.</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Одноквартирный жилой дом</w:t>
      </w:r>
      <w:r w:rsidRPr="006B5356">
        <w:rPr>
          <w:rFonts w:ascii="Times New Roman" w:hAnsi="Times New Roman"/>
          <w:sz w:val="24"/>
          <w:szCs w:val="24"/>
        </w:rPr>
        <w:t xml:space="preserve"> – жилой дом, предназначенный для проживания одной семьи и имеющий </w:t>
      </w:r>
      <w:proofErr w:type="spellStart"/>
      <w:r w:rsidRPr="006B5356">
        <w:rPr>
          <w:rFonts w:ascii="Times New Roman" w:hAnsi="Times New Roman"/>
          <w:sz w:val="24"/>
          <w:szCs w:val="24"/>
        </w:rPr>
        <w:t>приквартирный</w:t>
      </w:r>
      <w:proofErr w:type="spellEnd"/>
      <w:r w:rsidRPr="006B5356">
        <w:rPr>
          <w:rFonts w:ascii="Times New Roman" w:hAnsi="Times New Roman"/>
          <w:sz w:val="24"/>
          <w:szCs w:val="24"/>
        </w:rPr>
        <w:t xml:space="preserve"> участок.</w:t>
      </w:r>
    </w:p>
    <w:p w:rsidR="00242B45" w:rsidRPr="006B5356" w:rsidRDefault="00242B45" w:rsidP="003A7484">
      <w:pPr>
        <w:suppressAutoHyphens/>
        <w:spacing w:line="240" w:lineRule="auto"/>
        <w:ind w:firstLine="851"/>
        <w:jc w:val="both"/>
        <w:rPr>
          <w:rFonts w:ascii="Times New Roman" w:hAnsi="Times New Roman"/>
          <w:sz w:val="24"/>
          <w:szCs w:val="24"/>
        </w:rPr>
      </w:pPr>
      <w:proofErr w:type="spellStart"/>
      <w:r w:rsidRPr="006B5356">
        <w:rPr>
          <w:rFonts w:ascii="Times New Roman" w:hAnsi="Times New Roman"/>
          <w:b/>
          <w:sz w:val="24"/>
          <w:szCs w:val="24"/>
        </w:rPr>
        <w:t>Приквартирный</w:t>
      </w:r>
      <w:proofErr w:type="spellEnd"/>
      <w:r w:rsidRPr="006B5356">
        <w:rPr>
          <w:rFonts w:ascii="Times New Roman" w:hAnsi="Times New Roman"/>
          <w:b/>
          <w:sz w:val="24"/>
          <w:szCs w:val="24"/>
        </w:rPr>
        <w:t xml:space="preserve"> участок</w:t>
      </w:r>
      <w:r w:rsidRPr="006B5356">
        <w:rPr>
          <w:rFonts w:ascii="Times New Roman" w:hAnsi="Times New Roman"/>
          <w:sz w:val="24"/>
          <w:szCs w:val="24"/>
        </w:rPr>
        <w:t xml:space="preserve"> - земельный участок, примыкающий к жилому зданию (квартире) с непосредственным выходом на него.</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Индивидуальный жилой дом</w:t>
      </w:r>
      <w:r w:rsidRPr="006B5356">
        <w:rPr>
          <w:rFonts w:ascii="Times New Roman" w:hAnsi="Times New Roman"/>
          <w:sz w:val="24"/>
          <w:szCs w:val="24"/>
        </w:rPr>
        <w:t xml:space="preserve"> – отдельно стоящий жилой дом с количеством этажей не более трех, предназначенный для проживания одной семьи.</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Этаж надземный</w:t>
      </w:r>
      <w:r w:rsidRPr="006B5356">
        <w:rPr>
          <w:rFonts w:ascii="Times New Roman" w:hAnsi="Times New Roman"/>
          <w:sz w:val="24"/>
          <w:szCs w:val="24"/>
        </w:rPr>
        <w:t xml:space="preserve"> - этаж с отметкой пола помещений не ниже планировочной отметки земли.</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Этаж подземный</w:t>
      </w:r>
      <w:r w:rsidRPr="006B5356">
        <w:rPr>
          <w:rFonts w:ascii="Times New Roman" w:hAnsi="Times New Roman"/>
          <w:sz w:val="24"/>
          <w:szCs w:val="24"/>
        </w:rPr>
        <w:t xml:space="preserve"> - этаж с отметкой пола помещений ниже планировочной отметки земли на всю высоту помещений.</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Этаж первый</w:t>
      </w:r>
      <w:r w:rsidRPr="006B5356">
        <w:rPr>
          <w:rFonts w:ascii="Times New Roman" w:hAnsi="Times New Roman"/>
          <w:sz w:val="24"/>
          <w:szCs w:val="24"/>
        </w:rPr>
        <w:t xml:space="preserve"> - нижний надземный этаж здания.</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Этаж цокольный</w:t>
      </w:r>
      <w:r w:rsidRPr="006B5356">
        <w:rPr>
          <w:rFonts w:ascii="Times New Roman" w:hAnsi="Times New Roman"/>
          <w:sz w:val="24"/>
          <w:szCs w:val="24"/>
        </w:rPr>
        <w:t xml:space="preserve"> - этаж с отметкой пола помещений ниже планировочной отметки земли на высоту не более половины высоты помещений.</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Этаж подвальный</w:t>
      </w:r>
      <w:r w:rsidRPr="006B5356">
        <w:rPr>
          <w:rFonts w:ascii="Times New Roman" w:hAnsi="Times New Roman"/>
          <w:sz w:val="24"/>
          <w:szCs w:val="24"/>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Этаж мансардный</w:t>
      </w:r>
      <w:r w:rsidRPr="006B5356">
        <w:rPr>
          <w:rFonts w:ascii="Times New Roman" w:hAnsi="Times New Roman"/>
          <w:sz w:val="24"/>
          <w:szCs w:val="24"/>
        </w:rPr>
        <w:t xml:space="preserve"> - этаж в чердачном пространстве, фасад которого полностью или частично образован поверхностью (поверхностями) наклонной, </w:t>
      </w:r>
      <w:proofErr w:type="gramStart"/>
      <w:r w:rsidRPr="006B5356">
        <w:rPr>
          <w:rFonts w:ascii="Times New Roman" w:hAnsi="Times New Roman"/>
          <w:sz w:val="24"/>
          <w:szCs w:val="24"/>
        </w:rPr>
        <w:t>ломаной</w:t>
      </w:r>
      <w:proofErr w:type="gramEnd"/>
      <w:r w:rsidRPr="006B5356">
        <w:rPr>
          <w:rFonts w:ascii="Times New Roman" w:hAnsi="Times New Roman"/>
          <w:sz w:val="24"/>
          <w:szCs w:val="24"/>
        </w:rPr>
        <w:t xml:space="preserve"> или криволинейной крыши.</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Этаж технический</w:t>
      </w:r>
      <w:r w:rsidRPr="006B5356">
        <w:rPr>
          <w:rFonts w:ascii="Times New Roman" w:hAnsi="Times New Roman"/>
          <w:sz w:val="24"/>
          <w:szCs w:val="24"/>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Планировочная отметка земли</w:t>
      </w:r>
      <w:r w:rsidRPr="006B5356">
        <w:rPr>
          <w:rFonts w:ascii="Times New Roman" w:hAnsi="Times New Roman"/>
          <w:sz w:val="24"/>
          <w:szCs w:val="24"/>
        </w:rPr>
        <w:t xml:space="preserve"> - уровень земли на границе земли и </w:t>
      </w:r>
      <w:proofErr w:type="spellStart"/>
      <w:r w:rsidRPr="006B5356">
        <w:rPr>
          <w:rFonts w:ascii="Times New Roman" w:hAnsi="Times New Roman"/>
          <w:sz w:val="24"/>
          <w:szCs w:val="24"/>
        </w:rPr>
        <w:t>отмостки</w:t>
      </w:r>
      <w:proofErr w:type="spellEnd"/>
      <w:r w:rsidRPr="006B5356">
        <w:rPr>
          <w:rFonts w:ascii="Times New Roman" w:hAnsi="Times New Roman"/>
          <w:sz w:val="24"/>
          <w:szCs w:val="24"/>
        </w:rPr>
        <w:t xml:space="preserve"> здания.</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Доходный дом</w:t>
      </w:r>
      <w:r w:rsidRPr="006B5356">
        <w:rPr>
          <w:rFonts w:ascii="Times New Roman" w:hAnsi="Times New Roman"/>
          <w:sz w:val="24"/>
          <w:szCs w:val="24"/>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Подрядчик</w:t>
      </w:r>
      <w:r w:rsidRPr="006B5356">
        <w:rPr>
          <w:rFonts w:ascii="Times New Roman" w:hAnsi="Times New Roman"/>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Прибрежная защитная полоса</w:t>
      </w:r>
      <w:r w:rsidRPr="006B5356">
        <w:rPr>
          <w:rFonts w:ascii="Times New Roman" w:hAnsi="Times New Roman"/>
          <w:sz w:val="24"/>
          <w:szCs w:val="24"/>
        </w:rPr>
        <w:t xml:space="preserve"> – часть водоохраной зоны, для которой вводятся дополнительные ограничения хозяйственной и иной деятельности.</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Процент застройки участка</w:t>
      </w:r>
      <w:r w:rsidRPr="006B5356">
        <w:rPr>
          <w:rFonts w:ascii="Times New Roman" w:hAnsi="Times New Roman"/>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Максимальный процент застройки в границах земельного участка</w:t>
      </w:r>
      <w:r w:rsidRPr="006B5356">
        <w:rPr>
          <w:rFonts w:ascii="Times New Roman" w:hAnsi="Times New Roman"/>
          <w:sz w:val="24"/>
          <w:szCs w:val="24"/>
        </w:rPr>
        <w:t xml:space="preserve"> - отношение суммарной площади земельного участка, которая может быть застроена, ко всей площади земельного участка.</w:t>
      </w:r>
    </w:p>
    <w:p w:rsidR="00242B45" w:rsidRPr="006B5356" w:rsidRDefault="00242B45"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b/>
          <w:sz w:val="24"/>
          <w:szCs w:val="24"/>
        </w:rPr>
        <w:t>Публичный сервитут</w:t>
      </w:r>
      <w:r w:rsidRPr="006B5356">
        <w:rPr>
          <w:rFonts w:ascii="Times New Roman" w:hAnsi="Times New Roman"/>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w:t>
      </w:r>
      <w:r w:rsidRPr="006B5356">
        <w:rPr>
          <w:rFonts w:ascii="Times New Roman" w:hAnsi="Times New Roman"/>
          <w:sz w:val="24"/>
          <w:szCs w:val="24"/>
        </w:rPr>
        <w:lastRenderedPageBreak/>
        <w:t xml:space="preserve">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roofErr w:type="gramEnd"/>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Разрешенное использование земельных участков и иных объектов недвижимости</w:t>
      </w:r>
      <w:r w:rsidRPr="006B5356">
        <w:rPr>
          <w:rFonts w:ascii="Times New Roman" w:hAnsi="Times New Roman"/>
          <w:sz w:val="24"/>
          <w:szCs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242B45" w:rsidRPr="006B5356" w:rsidRDefault="00F43AD0"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С</w:t>
      </w:r>
      <w:r w:rsidR="00242B45" w:rsidRPr="006B5356">
        <w:rPr>
          <w:rFonts w:ascii="Times New Roman" w:hAnsi="Times New Roman"/>
          <w:b/>
          <w:sz w:val="24"/>
          <w:szCs w:val="24"/>
        </w:rPr>
        <w:t>ервитут</w:t>
      </w:r>
      <w:r w:rsidR="00242B45" w:rsidRPr="006B5356">
        <w:rPr>
          <w:rFonts w:ascii="Times New Roman" w:hAnsi="Times New Roman"/>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486A1F" w:rsidRPr="00486A1F" w:rsidRDefault="00486A1F" w:rsidP="00486A1F">
      <w:pPr>
        <w:suppressAutoHyphens/>
        <w:spacing w:line="240" w:lineRule="auto"/>
        <w:ind w:firstLine="851"/>
        <w:jc w:val="both"/>
        <w:rPr>
          <w:rFonts w:ascii="Times New Roman" w:hAnsi="Times New Roman"/>
          <w:sz w:val="24"/>
          <w:szCs w:val="24"/>
        </w:rPr>
      </w:pPr>
      <w:r w:rsidRPr="00486A1F">
        <w:rPr>
          <w:rFonts w:ascii="Times New Roman" w:hAnsi="Times New Roman"/>
          <w:b/>
          <w:sz w:val="24"/>
          <w:szCs w:val="24"/>
        </w:rPr>
        <w:t>Озеленение</w:t>
      </w:r>
      <w:r w:rsidRPr="00486A1F">
        <w:rPr>
          <w:rFonts w:ascii="Times New Roman" w:hAnsi="Times New Roman"/>
          <w:sz w:val="24"/>
          <w:szCs w:val="24"/>
        </w:rPr>
        <w:t xml:space="preserve">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w:t>
      </w:r>
      <w:proofErr w:type="spellStart"/>
      <w:r w:rsidRPr="00486A1F">
        <w:rPr>
          <w:rFonts w:ascii="Times New Roman" w:hAnsi="Times New Roman"/>
          <w:sz w:val="24"/>
          <w:szCs w:val="24"/>
        </w:rPr>
        <w:t>кв.м</w:t>
      </w:r>
      <w:proofErr w:type="spellEnd"/>
      <w:r w:rsidRPr="00486A1F">
        <w:rPr>
          <w:rFonts w:ascii="Times New Roman" w:hAnsi="Times New Roman"/>
          <w:sz w:val="24"/>
          <w:szCs w:val="24"/>
        </w:rPr>
        <w:t>.</w:t>
      </w:r>
    </w:p>
    <w:p w:rsidR="00486A1F" w:rsidRPr="00486A1F" w:rsidRDefault="00486A1F" w:rsidP="00486A1F">
      <w:pPr>
        <w:suppressAutoHyphens/>
        <w:spacing w:line="240" w:lineRule="auto"/>
        <w:ind w:firstLine="851"/>
        <w:jc w:val="both"/>
        <w:rPr>
          <w:rFonts w:ascii="Times New Roman" w:hAnsi="Times New Roman"/>
          <w:sz w:val="24"/>
          <w:szCs w:val="24"/>
        </w:rPr>
      </w:pPr>
      <w:r w:rsidRPr="00486A1F">
        <w:rPr>
          <w:rFonts w:ascii="Times New Roman" w:hAnsi="Times New Roman"/>
          <w:sz w:val="24"/>
          <w:szCs w:val="24"/>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w:t>
      </w:r>
    </w:p>
    <w:p w:rsidR="00486A1F" w:rsidRPr="006B5356" w:rsidRDefault="00486A1F" w:rsidP="00486A1F">
      <w:pPr>
        <w:suppressAutoHyphens/>
        <w:spacing w:line="240" w:lineRule="auto"/>
        <w:ind w:firstLine="851"/>
        <w:jc w:val="both"/>
        <w:rPr>
          <w:rFonts w:ascii="Times New Roman" w:hAnsi="Times New Roman"/>
          <w:sz w:val="24"/>
          <w:szCs w:val="24"/>
        </w:rPr>
      </w:pPr>
      <w:r w:rsidRPr="00486A1F">
        <w:rPr>
          <w:rFonts w:ascii="Times New Roman" w:hAnsi="Times New Roman"/>
          <w:sz w:val="24"/>
          <w:szCs w:val="24"/>
        </w:rPr>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w:t>
      </w:r>
      <w:proofErr w:type="spellStart"/>
      <w:r w:rsidRPr="00486A1F">
        <w:rPr>
          <w:rFonts w:ascii="Times New Roman" w:hAnsi="Times New Roman"/>
          <w:sz w:val="24"/>
          <w:szCs w:val="24"/>
        </w:rPr>
        <w:t>георешетки</w:t>
      </w:r>
      <w:proofErr w:type="spellEnd"/>
      <w:r w:rsidRPr="00486A1F">
        <w:rPr>
          <w:rFonts w:ascii="Times New Roman" w:hAnsi="Times New Roman"/>
          <w:sz w:val="24"/>
          <w:szCs w:val="24"/>
        </w:rPr>
        <w:t>)</w:t>
      </w:r>
      <w:r>
        <w:rPr>
          <w:rFonts w:ascii="Times New Roman" w:hAnsi="Times New Roman"/>
          <w:sz w:val="24"/>
          <w:szCs w:val="24"/>
        </w:rPr>
        <w:t>.</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Коэффициент озеленения</w:t>
      </w:r>
      <w:r w:rsidRPr="006B5356">
        <w:rPr>
          <w:rFonts w:ascii="Times New Roman" w:hAnsi="Times New Roman"/>
          <w:sz w:val="24"/>
          <w:szCs w:val="24"/>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Квартал сохраняемой застройки</w:t>
      </w:r>
      <w:r w:rsidRPr="006B5356">
        <w:rPr>
          <w:rFonts w:ascii="Times New Roman" w:hAnsi="Times New Roman"/>
          <w:sz w:val="24"/>
          <w:szCs w:val="24"/>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242B45" w:rsidRPr="006B5356" w:rsidRDefault="00242B45"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b/>
          <w:sz w:val="24"/>
          <w:szCs w:val="24"/>
        </w:rPr>
        <w:t>Малые архитектурные формы</w:t>
      </w:r>
      <w:r w:rsidRPr="006B5356">
        <w:rPr>
          <w:rFonts w:ascii="Times New Roman" w:hAnsi="Times New Roman"/>
          <w:sz w:val="24"/>
          <w:szCs w:val="24"/>
        </w:rPr>
        <w:t xml:space="preserve"> - фонтаны, декоративные бассейны, водопады, беседки, теневые навесы, </w:t>
      </w:r>
      <w:proofErr w:type="spellStart"/>
      <w:r w:rsidRPr="006B5356">
        <w:rPr>
          <w:rFonts w:ascii="Times New Roman" w:hAnsi="Times New Roman"/>
          <w:sz w:val="24"/>
          <w:szCs w:val="24"/>
        </w:rPr>
        <w:t>перголы</w:t>
      </w:r>
      <w:proofErr w:type="spellEnd"/>
      <w:r w:rsidRPr="006B5356">
        <w:rPr>
          <w:rFonts w:ascii="Times New Roman" w:hAnsi="Times New Roman"/>
          <w:sz w:val="24"/>
          <w:szCs w:val="24"/>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roofErr w:type="gramEnd"/>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Защитные дорожные сооружения</w:t>
      </w:r>
      <w:r w:rsidRPr="006B5356">
        <w:rPr>
          <w:rFonts w:ascii="Times New Roman" w:hAnsi="Times New Roman"/>
          <w:sz w:val="24"/>
          <w:szCs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6B5356">
        <w:rPr>
          <w:rFonts w:ascii="Times New Roman" w:hAnsi="Times New Roman"/>
          <w:sz w:val="24"/>
          <w:szCs w:val="24"/>
        </w:rPr>
        <w:t>шумозащитные</w:t>
      </w:r>
      <w:proofErr w:type="spellEnd"/>
      <w:r w:rsidRPr="006B5356">
        <w:rPr>
          <w:rFonts w:ascii="Times New Roman" w:hAnsi="Times New Roman"/>
          <w:sz w:val="24"/>
          <w:szCs w:val="24"/>
        </w:rPr>
        <w:t xml:space="preserve"> и ветрозащитные устройства; подобные сооружения. </w:t>
      </w:r>
    </w:p>
    <w:p w:rsidR="00242B45" w:rsidRPr="006B5356" w:rsidRDefault="00242B45"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b/>
          <w:sz w:val="24"/>
          <w:szCs w:val="24"/>
        </w:rPr>
        <w:t>Стоянка для автомобилей (автостоянка)</w:t>
      </w:r>
      <w:r w:rsidRPr="006B5356">
        <w:rPr>
          <w:rFonts w:ascii="Times New Roman" w:hAnsi="Times New Roman"/>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Надземная автостоянка закрытого типа</w:t>
      </w:r>
      <w:r w:rsidRPr="006B5356">
        <w:rPr>
          <w:rFonts w:ascii="Times New Roman" w:hAnsi="Times New Roman"/>
          <w:sz w:val="24"/>
          <w:szCs w:val="24"/>
        </w:rPr>
        <w:t xml:space="preserve"> - автостоянка с наружными стеновыми ограждениями (гаражи, гаражи-стоянки, гаражные комплексы).</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Автостоянка открытого типа</w:t>
      </w:r>
      <w:r w:rsidRPr="006B5356">
        <w:rPr>
          <w:rFonts w:ascii="Times New Roman" w:hAnsi="Times New Roman"/>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Парковка (парковочное место)</w:t>
      </w:r>
      <w:r w:rsidRPr="006B5356">
        <w:rPr>
          <w:rFonts w:ascii="Times New Roman" w:hAnsi="Times New Roman"/>
          <w:sz w:val="24"/>
          <w:szCs w:val="24"/>
        </w:rPr>
        <w:t xml:space="preserve"> - специально обозначенное и при необходимости обустроенное и оборудованное место, </w:t>
      </w:r>
      <w:proofErr w:type="gramStart"/>
      <w:r w:rsidRPr="006B5356">
        <w:rPr>
          <w:rFonts w:ascii="Times New Roman" w:hAnsi="Times New Roman"/>
          <w:sz w:val="24"/>
          <w:szCs w:val="24"/>
        </w:rPr>
        <w:t>являющееся</w:t>
      </w:r>
      <w:proofErr w:type="gramEnd"/>
      <w:r w:rsidRPr="006B5356">
        <w:rPr>
          <w:rFonts w:ascii="Times New Roman" w:hAnsi="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B5356">
        <w:rPr>
          <w:rFonts w:ascii="Times New Roman" w:hAnsi="Times New Roman"/>
          <w:sz w:val="24"/>
          <w:szCs w:val="24"/>
        </w:rPr>
        <w:t>подэстакадных</w:t>
      </w:r>
      <w:proofErr w:type="spellEnd"/>
      <w:r w:rsidRPr="006B5356">
        <w:rPr>
          <w:rFonts w:ascii="Times New Roman" w:hAnsi="Times New Roman"/>
          <w:sz w:val="24"/>
          <w:szCs w:val="24"/>
        </w:rPr>
        <w:t xml:space="preserve"> или </w:t>
      </w:r>
      <w:proofErr w:type="spellStart"/>
      <w:r w:rsidRPr="006B5356">
        <w:rPr>
          <w:rFonts w:ascii="Times New Roman" w:hAnsi="Times New Roman"/>
          <w:sz w:val="24"/>
          <w:szCs w:val="24"/>
        </w:rPr>
        <w:t>подмостовых</w:t>
      </w:r>
      <w:proofErr w:type="spellEnd"/>
      <w:r w:rsidRPr="006B5356">
        <w:rPr>
          <w:rFonts w:ascii="Times New Roman" w:hAnsi="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lastRenderedPageBreak/>
        <w:t>Гостевые стоянки</w:t>
      </w:r>
      <w:r w:rsidRPr="006B5356">
        <w:rPr>
          <w:rFonts w:ascii="Times New Roman" w:hAnsi="Times New Roman"/>
          <w:sz w:val="24"/>
          <w:szCs w:val="24"/>
        </w:rPr>
        <w:t xml:space="preserve"> - открытые площадки, предназначенные для кратковременного хранения (стоянки) легковых автомобилей.</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Магазин</w:t>
      </w:r>
      <w:r w:rsidRPr="006B5356">
        <w:rPr>
          <w:rFonts w:ascii="Times New Roman" w:hAnsi="Times New Roman"/>
          <w:sz w:val="24"/>
          <w:szCs w:val="24"/>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Киоск</w:t>
      </w:r>
      <w:r w:rsidRPr="006B5356">
        <w:rPr>
          <w:rFonts w:ascii="Times New Roman" w:hAnsi="Times New Roman"/>
          <w:sz w:val="24"/>
          <w:szCs w:val="24"/>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Торговый павильон</w:t>
      </w:r>
      <w:r w:rsidRPr="006B5356">
        <w:rPr>
          <w:rFonts w:ascii="Times New Roman" w:hAnsi="Times New Roman"/>
          <w:sz w:val="24"/>
          <w:szCs w:val="24"/>
        </w:rPr>
        <w:t xml:space="preserve"> - нестационарный торговый объект, представляющий собой некапитальное, одноэтажное  сооружение, имеющее торговый </w:t>
      </w:r>
      <w:proofErr w:type="gramStart"/>
      <w:r w:rsidRPr="006B5356">
        <w:rPr>
          <w:rFonts w:ascii="Times New Roman" w:hAnsi="Times New Roman"/>
          <w:sz w:val="24"/>
          <w:szCs w:val="24"/>
        </w:rPr>
        <w:t>зал</w:t>
      </w:r>
      <w:proofErr w:type="gramEnd"/>
      <w:r w:rsidRPr="006B5356">
        <w:rPr>
          <w:rFonts w:ascii="Times New Roman" w:hAnsi="Times New Roman"/>
          <w:sz w:val="24"/>
          <w:szCs w:val="24"/>
        </w:rPr>
        <w:t xml:space="preserve"> рассчитанный на одно или несколько рабочих мест продавцов и помещение для хранения товарного запаса.</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Пандус</w:t>
      </w:r>
      <w:r w:rsidRPr="006B5356">
        <w:rPr>
          <w:rFonts w:ascii="Times New Roman" w:hAnsi="Times New Roman"/>
          <w:sz w:val="24"/>
          <w:szCs w:val="24"/>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Маломобильные граждане</w:t>
      </w:r>
      <w:r w:rsidRPr="006B5356">
        <w:rPr>
          <w:rFonts w:ascii="Times New Roman" w:hAnsi="Times New Roman"/>
          <w:sz w:val="24"/>
          <w:szCs w:val="24"/>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rsidR="00242B45" w:rsidRPr="006B5356" w:rsidRDefault="00242B45" w:rsidP="003A7484">
      <w:pPr>
        <w:suppressAutoHyphens/>
        <w:spacing w:line="240" w:lineRule="auto"/>
        <w:ind w:firstLine="851"/>
        <w:jc w:val="both"/>
        <w:rPr>
          <w:rFonts w:ascii="Times New Roman" w:hAnsi="Times New Roman"/>
          <w:sz w:val="24"/>
          <w:szCs w:val="24"/>
        </w:rPr>
      </w:pPr>
      <w:r w:rsidRPr="006B5356">
        <w:rPr>
          <w:rFonts w:ascii="Times New Roman" w:hAnsi="Times New Roman"/>
          <w:b/>
          <w:sz w:val="24"/>
          <w:szCs w:val="24"/>
        </w:rPr>
        <w:t>Контейнер</w:t>
      </w:r>
      <w:r w:rsidRPr="006B5356">
        <w:rPr>
          <w:rFonts w:ascii="Times New Roman" w:hAnsi="Times New Roman"/>
          <w:sz w:val="24"/>
          <w:szCs w:val="24"/>
        </w:rPr>
        <w:t xml:space="preserve"> – стандартная емкость для сбора ТБО объемом 0,6 </w:t>
      </w:r>
      <w:r w:rsidR="00F43AD0" w:rsidRPr="006B5356">
        <w:rPr>
          <w:rFonts w:ascii="Times New Roman" w:hAnsi="Times New Roman"/>
          <w:sz w:val="24"/>
          <w:szCs w:val="24"/>
        </w:rPr>
        <w:t>- 1,5 кубических метров.</w:t>
      </w:r>
    </w:p>
    <w:p w:rsidR="00EE3886" w:rsidRPr="006B5356" w:rsidRDefault="00EE3886" w:rsidP="003A7484">
      <w:pPr>
        <w:suppressAutoHyphens/>
        <w:spacing w:line="240" w:lineRule="auto"/>
        <w:ind w:firstLine="851"/>
        <w:jc w:val="both"/>
        <w:rPr>
          <w:rFonts w:ascii="Times New Roman" w:hAnsi="Times New Roman"/>
          <w:sz w:val="24"/>
          <w:szCs w:val="24"/>
        </w:rPr>
      </w:pPr>
    </w:p>
    <w:p w:rsidR="00EA6953" w:rsidRPr="006B5356" w:rsidRDefault="00494C4F" w:rsidP="003A7484">
      <w:pPr>
        <w:pStyle w:val="a5"/>
        <w:keepNext/>
        <w:keepLines/>
        <w:numPr>
          <w:ilvl w:val="2"/>
          <w:numId w:val="1"/>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4" w:name="_Toc506297629"/>
      <w:r w:rsidRPr="006B5356">
        <w:rPr>
          <w:rFonts w:ascii="Times New Roman" w:hAnsi="Times New Roman"/>
          <w:b/>
          <w:sz w:val="24"/>
          <w:szCs w:val="24"/>
        </w:rPr>
        <w:t>Основания введения, назначение и состав Правил</w:t>
      </w:r>
      <w:bookmarkEnd w:id="24"/>
    </w:p>
    <w:p w:rsidR="007860FA" w:rsidRPr="006B5356" w:rsidRDefault="007860FA" w:rsidP="00B53D56">
      <w:pPr>
        <w:suppressAutoHyphens/>
        <w:autoSpaceDE w:val="0"/>
        <w:autoSpaceDN w:val="0"/>
        <w:adjustRightInd w:val="0"/>
        <w:spacing w:line="240" w:lineRule="auto"/>
        <w:ind w:firstLine="851"/>
        <w:jc w:val="both"/>
        <w:rPr>
          <w:rFonts w:ascii="Times New Roman" w:hAnsi="Times New Roman"/>
          <w:sz w:val="24"/>
          <w:szCs w:val="24"/>
        </w:rPr>
      </w:pPr>
    </w:p>
    <w:p w:rsidR="00955AF9" w:rsidRPr="006B5356" w:rsidRDefault="00955AF9" w:rsidP="003A7484">
      <w:pPr>
        <w:suppressAutoHyphens/>
        <w:autoSpaceDE w:val="0"/>
        <w:autoSpaceDN w:val="0"/>
        <w:adjustRightInd w:val="0"/>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1.2.1. </w:t>
      </w:r>
      <w:proofErr w:type="gramStart"/>
      <w:r w:rsidRPr="006B5356">
        <w:rPr>
          <w:rFonts w:ascii="Times New Roman" w:hAnsi="Times New Roman"/>
          <w:sz w:val="24"/>
          <w:szCs w:val="24"/>
        </w:rPr>
        <w:t>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Туапсинского городского поселения систему регулирования землепользования и застройки, которая основана на градостроительном зонировании – делении всей территории в границах Туапсинского городского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w:t>
      </w:r>
      <w:proofErr w:type="gramEnd"/>
      <w:r w:rsidRPr="006B5356">
        <w:rPr>
          <w:rFonts w:ascii="Times New Roman" w:hAnsi="Times New Roman"/>
          <w:sz w:val="24"/>
          <w:szCs w:val="24"/>
        </w:rPr>
        <w:t xml:space="preserve"> </w:t>
      </w:r>
      <w:proofErr w:type="gramStart"/>
      <w:r w:rsidRPr="006B5356">
        <w:rPr>
          <w:rFonts w:ascii="Times New Roman" w:hAnsi="Times New Roman"/>
          <w:sz w:val="24"/>
          <w:szCs w:val="24"/>
        </w:rPr>
        <w:t>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w:t>
      </w:r>
      <w:proofErr w:type="gramEnd"/>
      <w:r w:rsidRPr="006B5356">
        <w:rPr>
          <w:rFonts w:ascii="Times New Roman" w:hAnsi="Times New Roman"/>
          <w:sz w:val="24"/>
          <w:szCs w:val="24"/>
        </w:rPr>
        <w:t xml:space="preserve">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955AF9" w:rsidRPr="006B5356" w:rsidRDefault="00955AF9" w:rsidP="003A7484">
      <w:pPr>
        <w:suppressAutoHyphens/>
        <w:autoSpaceDE w:val="0"/>
        <w:autoSpaceDN w:val="0"/>
        <w:adjustRightInd w:val="0"/>
        <w:spacing w:line="240" w:lineRule="auto"/>
        <w:ind w:firstLine="851"/>
        <w:jc w:val="both"/>
        <w:rPr>
          <w:rFonts w:ascii="Times New Roman" w:hAnsi="Times New Roman"/>
          <w:sz w:val="24"/>
          <w:szCs w:val="24"/>
        </w:rPr>
      </w:pPr>
      <w:r w:rsidRPr="006B5356">
        <w:rPr>
          <w:rFonts w:ascii="Times New Roman" w:hAnsi="Times New Roman"/>
          <w:sz w:val="24"/>
          <w:szCs w:val="24"/>
        </w:rPr>
        <w:t>1.2.2. Правила землепользования и застройки разрабатываются в целях:</w:t>
      </w:r>
    </w:p>
    <w:p w:rsidR="00955AF9" w:rsidRPr="006B5356" w:rsidRDefault="00955AF9" w:rsidP="003A7484">
      <w:pPr>
        <w:suppressAutoHyphens/>
        <w:autoSpaceDE w:val="0"/>
        <w:autoSpaceDN w:val="0"/>
        <w:adjustRightInd w:val="0"/>
        <w:spacing w:line="240" w:lineRule="auto"/>
        <w:ind w:firstLine="851"/>
        <w:jc w:val="both"/>
        <w:rPr>
          <w:rFonts w:ascii="Times New Roman" w:hAnsi="Times New Roman"/>
          <w:sz w:val="24"/>
          <w:szCs w:val="24"/>
        </w:rPr>
      </w:pPr>
      <w:r w:rsidRPr="006B5356">
        <w:rPr>
          <w:rFonts w:ascii="Times New Roman" w:hAnsi="Times New Roman"/>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955AF9" w:rsidRPr="006B5356" w:rsidRDefault="00955AF9" w:rsidP="003A7484">
      <w:pPr>
        <w:suppressAutoHyphens/>
        <w:autoSpaceDE w:val="0"/>
        <w:autoSpaceDN w:val="0"/>
        <w:adjustRightInd w:val="0"/>
        <w:spacing w:line="240" w:lineRule="auto"/>
        <w:ind w:firstLine="851"/>
        <w:jc w:val="both"/>
        <w:rPr>
          <w:rFonts w:ascii="Times New Roman" w:hAnsi="Times New Roman"/>
          <w:sz w:val="24"/>
          <w:szCs w:val="24"/>
        </w:rPr>
      </w:pPr>
      <w:r w:rsidRPr="006B5356">
        <w:rPr>
          <w:rFonts w:ascii="Times New Roman" w:hAnsi="Times New Roman"/>
          <w:sz w:val="24"/>
          <w:szCs w:val="24"/>
        </w:rPr>
        <w:t>2) создания условий для планировки территорий муниципальных образований;</w:t>
      </w:r>
    </w:p>
    <w:p w:rsidR="00955AF9" w:rsidRPr="006B5356" w:rsidRDefault="00955AF9" w:rsidP="003A7484">
      <w:pPr>
        <w:suppressAutoHyphens/>
        <w:autoSpaceDE w:val="0"/>
        <w:autoSpaceDN w:val="0"/>
        <w:adjustRightInd w:val="0"/>
        <w:spacing w:line="240" w:lineRule="auto"/>
        <w:ind w:firstLine="851"/>
        <w:jc w:val="both"/>
        <w:rPr>
          <w:rFonts w:ascii="Times New Roman" w:hAnsi="Times New Roman"/>
          <w:sz w:val="24"/>
          <w:szCs w:val="24"/>
        </w:rPr>
      </w:pPr>
      <w:r w:rsidRPr="006B5356">
        <w:rPr>
          <w:rFonts w:ascii="Times New Roman" w:hAnsi="Times New Roman"/>
          <w:sz w:val="24"/>
          <w:szCs w:val="24"/>
        </w:rPr>
        <w:lastRenderedPageBreak/>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55AF9" w:rsidRPr="006B5356" w:rsidRDefault="00955AF9" w:rsidP="003A7484">
      <w:pPr>
        <w:suppressAutoHyphens/>
        <w:autoSpaceDE w:val="0"/>
        <w:autoSpaceDN w:val="0"/>
        <w:adjustRightInd w:val="0"/>
        <w:spacing w:line="240" w:lineRule="auto"/>
        <w:ind w:firstLine="851"/>
        <w:jc w:val="both"/>
        <w:rPr>
          <w:rFonts w:ascii="Times New Roman" w:hAnsi="Times New Roman"/>
          <w:sz w:val="24"/>
          <w:szCs w:val="24"/>
        </w:rPr>
      </w:pPr>
      <w:r w:rsidRPr="006B5356">
        <w:rPr>
          <w:rFonts w:ascii="Times New Roman" w:hAnsi="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55AF9" w:rsidRPr="006B5356" w:rsidRDefault="00955AF9" w:rsidP="003A7484">
      <w:pPr>
        <w:suppressAutoHyphens/>
        <w:autoSpaceDE w:val="0"/>
        <w:autoSpaceDN w:val="0"/>
        <w:adjustRightInd w:val="0"/>
        <w:spacing w:line="240" w:lineRule="auto"/>
        <w:ind w:firstLine="851"/>
        <w:jc w:val="both"/>
        <w:rPr>
          <w:rFonts w:ascii="Times New Roman" w:hAnsi="Times New Roman"/>
          <w:sz w:val="24"/>
          <w:szCs w:val="24"/>
        </w:rPr>
      </w:pPr>
      <w:r w:rsidRPr="006B5356">
        <w:rPr>
          <w:rFonts w:ascii="Times New Roman" w:hAnsi="Times New Roman"/>
          <w:sz w:val="24"/>
          <w:szCs w:val="24"/>
        </w:rPr>
        <w:t>1.2.3. Правила землепользования и застройки включают в себя:</w:t>
      </w:r>
    </w:p>
    <w:p w:rsidR="00955AF9" w:rsidRPr="006B5356" w:rsidRDefault="00955AF9" w:rsidP="003A7484">
      <w:pPr>
        <w:suppressAutoHyphens/>
        <w:autoSpaceDE w:val="0"/>
        <w:autoSpaceDN w:val="0"/>
        <w:adjustRightInd w:val="0"/>
        <w:spacing w:line="240" w:lineRule="auto"/>
        <w:ind w:firstLine="851"/>
        <w:jc w:val="both"/>
        <w:rPr>
          <w:rFonts w:ascii="Times New Roman" w:hAnsi="Times New Roman"/>
          <w:sz w:val="24"/>
          <w:szCs w:val="24"/>
        </w:rPr>
      </w:pPr>
      <w:r w:rsidRPr="006B5356">
        <w:rPr>
          <w:rFonts w:ascii="Times New Roman" w:hAnsi="Times New Roman"/>
          <w:sz w:val="24"/>
          <w:szCs w:val="24"/>
        </w:rPr>
        <w:t>1) порядок их применения и внесения изменений в указанные правила;</w:t>
      </w:r>
    </w:p>
    <w:p w:rsidR="00955AF9" w:rsidRPr="006B5356" w:rsidRDefault="00955AF9" w:rsidP="003A7484">
      <w:pPr>
        <w:suppressAutoHyphens/>
        <w:autoSpaceDE w:val="0"/>
        <w:autoSpaceDN w:val="0"/>
        <w:adjustRightInd w:val="0"/>
        <w:spacing w:line="240" w:lineRule="auto"/>
        <w:ind w:firstLine="851"/>
        <w:jc w:val="both"/>
        <w:rPr>
          <w:rFonts w:ascii="Times New Roman" w:hAnsi="Times New Roman"/>
          <w:sz w:val="24"/>
          <w:szCs w:val="24"/>
        </w:rPr>
      </w:pPr>
      <w:r w:rsidRPr="006B5356">
        <w:rPr>
          <w:rFonts w:ascii="Times New Roman" w:hAnsi="Times New Roman"/>
          <w:sz w:val="24"/>
          <w:szCs w:val="24"/>
        </w:rPr>
        <w:t>2) карту градостроительного зонирования;</w:t>
      </w:r>
    </w:p>
    <w:p w:rsidR="00955AF9" w:rsidRPr="006B5356" w:rsidRDefault="00955AF9" w:rsidP="003A7484">
      <w:pPr>
        <w:suppressAutoHyphens/>
        <w:autoSpaceDE w:val="0"/>
        <w:autoSpaceDN w:val="0"/>
        <w:adjustRightInd w:val="0"/>
        <w:spacing w:line="240" w:lineRule="auto"/>
        <w:ind w:firstLine="851"/>
        <w:jc w:val="both"/>
        <w:rPr>
          <w:rFonts w:ascii="Times New Roman" w:hAnsi="Times New Roman"/>
          <w:sz w:val="24"/>
          <w:szCs w:val="24"/>
        </w:rPr>
      </w:pPr>
      <w:r w:rsidRPr="006B5356">
        <w:rPr>
          <w:rFonts w:ascii="Times New Roman" w:hAnsi="Times New Roman"/>
          <w:sz w:val="24"/>
          <w:szCs w:val="24"/>
        </w:rPr>
        <w:t>3) градостроительные регламенты.</w:t>
      </w:r>
    </w:p>
    <w:p w:rsidR="00955AF9" w:rsidRPr="006B5356" w:rsidRDefault="00955AF9" w:rsidP="003A7484">
      <w:pPr>
        <w:suppressAutoHyphens/>
        <w:autoSpaceDE w:val="0"/>
        <w:autoSpaceDN w:val="0"/>
        <w:adjustRightInd w:val="0"/>
        <w:spacing w:line="240" w:lineRule="auto"/>
        <w:ind w:firstLine="851"/>
        <w:jc w:val="both"/>
        <w:rPr>
          <w:rFonts w:ascii="Times New Roman" w:hAnsi="Times New Roman"/>
          <w:sz w:val="24"/>
          <w:szCs w:val="24"/>
        </w:rPr>
      </w:pPr>
      <w:r w:rsidRPr="006B5356">
        <w:rPr>
          <w:rFonts w:ascii="Times New Roman" w:hAnsi="Times New Roman"/>
          <w:sz w:val="24"/>
          <w:szCs w:val="24"/>
        </w:rPr>
        <w:t>1.2.4. Порядок применения правил землепользования и застройки и внесения в них изменений включает в себя положения:</w:t>
      </w:r>
    </w:p>
    <w:p w:rsidR="00955AF9" w:rsidRPr="006B5356" w:rsidRDefault="00955AF9" w:rsidP="003A7484">
      <w:pPr>
        <w:suppressAutoHyphens/>
        <w:autoSpaceDE w:val="0"/>
        <w:autoSpaceDN w:val="0"/>
        <w:adjustRightInd w:val="0"/>
        <w:spacing w:line="240" w:lineRule="auto"/>
        <w:ind w:firstLine="851"/>
        <w:jc w:val="both"/>
        <w:rPr>
          <w:rFonts w:ascii="Times New Roman" w:hAnsi="Times New Roman"/>
          <w:sz w:val="24"/>
          <w:szCs w:val="24"/>
        </w:rPr>
      </w:pPr>
      <w:r w:rsidRPr="006B5356">
        <w:rPr>
          <w:rFonts w:ascii="Times New Roman" w:hAnsi="Times New Roman"/>
          <w:sz w:val="24"/>
          <w:szCs w:val="24"/>
        </w:rPr>
        <w:t>1) о регулировании землепользования и застройки органами местного самоуправления;</w:t>
      </w:r>
    </w:p>
    <w:p w:rsidR="00955AF9" w:rsidRPr="006B5356" w:rsidRDefault="00955AF9" w:rsidP="003A7484">
      <w:pPr>
        <w:suppressAutoHyphens/>
        <w:autoSpaceDE w:val="0"/>
        <w:autoSpaceDN w:val="0"/>
        <w:adjustRightInd w:val="0"/>
        <w:spacing w:line="240" w:lineRule="auto"/>
        <w:ind w:firstLine="851"/>
        <w:jc w:val="both"/>
        <w:rPr>
          <w:rFonts w:ascii="Times New Roman" w:hAnsi="Times New Roman"/>
          <w:sz w:val="24"/>
          <w:szCs w:val="24"/>
        </w:rPr>
      </w:pPr>
      <w:r w:rsidRPr="006B5356">
        <w:rPr>
          <w:rFonts w:ascii="Times New Roman" w:hAnsi="Times New Roman"/>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55AF9" w:rsidRPr="006B5356" w:rsidRDefault="00955AF9" w:rsidP="003A7484">
      <w:pPr>
        <w:suppressAutoHyphens/>
        <w:autoSpaceDE w:val="0"/>
        <w:autoSpaceDN w:val="0"/>
        <w:adjustRightInd w:val="0"/>
        <w:spacing w:line="240" w:lineRule="auto"/>
        <w:ind w:firstLine="851"/>
        <w:jc w:val="both"/>
        <w:rPr>
          <w:rFonts w:ascii="Times New Roman" w:hAnsi="Times New Roman"/>
          <w:sz w:val="24"/>
          <w:szCs w:val="24"/>
        </w:rPr>
      </w:pPr>
      <w:r w:rsidRPr="006B5356">
        <w:rPr>
          <w:rFonts w:ascii="Times New Roman" w:hAnsi="Times New Roman"/>
          <w:sz w:val="24"/>
          <w:szCs w:val="24"/>
        </w:rPr>
        <w:t>3) о подготовке документации по планировке территории органами местного самоуправления;</w:t>
      </w:r>
    </w:p>
    <w:p w:rsidR="00955AF9" w:rsidRPr="006B5356" w:rsidRDefault="00955AF9" w:rsidP="003A7484">
      <w:pPr>
        <w:suppressAutoHyphens/>
        <w:autoSpaceDE w:val="0"/>
        <w:autoSpaceDN w:val="0"/>
        <w:adjustRightInd w:val="0"/>
        <w:spacing w:line="240" w:lineRule="auto"/>
        <w:ind w:firstLine="851"/>
        <w:jc w:val="both"/>
        <w:rPr>
          <w:rFonts w:ascii="Times New Roman" w:hAnsi="Times New Roman"/>
          <w:sz w:val="24"/>
          <w:szCs w:val="24"/>
        </w:rPr>
      </w:pPr>
      <w:r w:rsidRPr="006B5356">
        <w:rPr>
          <w:rFonts w:ascii="Times New Roman" w:hAnsi="Times New Roman"/>
          <w:sz w:val="24"/>
          <w:szCs w:val="24"/>
        </w:rPr>
        <w:t>4) о проведении публичных слушаний по вопросам землепользования и застройки;</w:t>
      </w:r>
    </w:p>
    <w:p w:rsidR="00955AF9" w:rsidRPr="006B5356" w:rsidRDefault="00955AF9" w:rsidP="003A7484">
      <w:pPr>
        <w:suppressAutoHyphens/>
        <w:autoSpaceDE w:val="0"/>
        <w:autoSpaceDN w:val="0"/>
        <w:adjustRightInd w:val="0"/>
        <w:spacing w:line="240" w:lineRule="auto"/>
        <w:ind w:firstLine="851"/>
        <w:jc w:val="both"/>
        <w:rPr>
          <w:rFonts w:ascii="Times New Roman" w:hAnsi="Times New Roman"/>
          <w:sz w:val="24"/>
          <w:szCs w:val="24"/>
        </w:rPr>
      </w:pPr>
      <w:r w:rsidRPr="006B5356">
        <w:rPr>
          <w:rFonts w:ascii="Times New Roman" w:hAnsi="Times New Roman"/>
          <w:sz w:val="24"/>
          <w:szCs w:val="24"/>
        </w:rPr>
        <w:t>5) о внесении изменений в правила землепользования и застройки;</w:t>
      </w:r>
    </w:p>
    <w:p w:rsidR="00955AF9" w:rsidRPr="006B5356" w:rsidRDefault="00955AF9" w:rsidP="003A7484">
      <w:pPr>
        <w:suppressAutoHyphens/>
        <w:autoSpaceDE w:val="0"/>
        <w:autoSpaceDN w:val="0"/>
        <w:adjustRightInd w:val="0"/>
        <w:spacing w:line="240" w:lineRule="auto"/>
        <w:ind w:firstLine="851"/>
        <w:jc w:val="both"/>
        <w:rPr>
          <w:rFonts w:ascii="Times New Roman" w:hAnsi="Times New Roman"/>
          <w:sz w:val="24"/>
          <w:szCs w:val="24"/>
        </w:rPr>
      </w:pPr>
      <w:r w:rsidRPr="006B5356">
        <w:rPr>
          <w:rFonts w:ascii="Times New Roman" w:hAnsi="Times New Roman"/>
          <w:sz w:val="24"/>
          <w:szCs w:val="24"/>
        </w:rPr>
        <w:t>6) о регулировании иных вопросов землепользования и застройки.</w:t>
      </w:r>
    </w:p>
    <w:p w:rsidR="00955AF9" w:rsidRPr="006B5356" w:rsidRDefault="00955AF9" w:rsidP="003A7484">
      <w:pPr>
        <w:suppressAutoHyphens/>
        <w:autoSpaceDE w:val="0"/>
        <w:autoSpaceDN w:val="0"/>
        <w:adjustRightInd w:val="0"/>
        <w:spacing w:line="240" w:lineRule="auto"/>
        <w:ind w:firstLine="851"/>
        <w:jc w:val="both"/>
        <w:rPr>
          <w:rFonts w:ascii="Times New Roman" w:hAnsi="Times New Roman"/>
          <w:sz w:val="24"/>
          <w:szCs w:val="24"/>
        </w:rPr>
      </w:pPr>
      <w:r w:rsidRPr="006B5356">
        <w:rPr>
          <w:rFonts w:ascii="Times New Roman" w:hAnsi="Times New Roman"/>
          <w:sz w:val="24"/>
          <w:szCs w:val="24"/>
        </w:rPr>
        <w:t>1.2.5.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55AF9" w:rsidRPr="006B5356" w:rsidRDefault="00955AF9" w:rsidP="003A7484">
      <w:pPr>
        <w:suppressAutoHyphens/>
        <w:autoSpaceDE w:val="0"/>
        <w:autoSpaceDN w:val="0"/>
        <w:adjustRightInd w:val="0"/>
        <w:spacing w:line="240" w:lineRule="auto"/>
        <w:ind w:firstLine="851"/>
        <w:jc w:val="both"/>
        <w:rPr>
          <w:rFonts w:ascii="Times New Roman" w:hAnsi="Times New Roman"/>
          <w:sz w:val="24"/>
          <w:szCs w:val="24"/>
        </w:rPr>
      </w:pPr>
      <w:r w:rsidRPr="006B5356">
        <w:rPr>
          <w:rFonts w:ascii="Times New Roman" w:hAnsi="Times New Roman"/>
          <w:sz w:val="24"/>
          <w:szCs w:val="24"/>
        </w:rPr>
        <w:t>1.2.6.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955AF9" w:rsidRPr="006B5356" w:rsidRDefault="00955AF9" w:rsidP="003A7484">
      <w:pPr>
        <w:suppressAutoHyphens/>
        <w:autoSpaceDE w:val="0"/>
        <w:autoSpaceDN w:val="0"/>
        <w:adjustRightInd w:val="0"/>
        <w:spacing w:line="240" w:lineRule="auto"/>
        <w:ind w:firstLine="851"/>
        <w:jc w:val="both"/>
        <w:rPr>
          <w:rFonts w:ascii="Times New Roman" w:hAnsi="Times New Roman"/>
          <w:sz w:val="24"/>
          <w:szCs w:val="24"/>
        </w:rPr>
      </w:pPr>
      <w:r w:rsidRPr="006B5356">
        <w:rPr>
          <w:rFonts w:ascii="Times New Roman" w:hAnsi="Times New Roman"/>
          <w:sz w:val="24"/>
          <w:szCs w:val="24"/>
        </w:rPr>
        <w:t>1.2.6.1.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955AF9" w:rsidRPr="006B5356" w:rsidRDefault="00955AF9" w:rsidP="003A7484">
      <w:pPr>
        <w:suppressAutoHyphens/>
        <w:autoSpaceDE w:val="0"/>
        <w:autoSpaceDN w:val="0"/>
        <w:adjustRightInd w:val="0"/>
        <w:spacing w:line="240" w:lineRule="auto"/>
        <w:ind w:firstLine="851"/>
        <w:jc w:val="both"/>
        <w:rPr>
          <w:rFonts w:ascii="Times New Roman" w:hAnsi="Times New Roman"/>
          <w:sz w:val="24"/>
          <w:szCs w:val="24"/>
        </w:rPr>
      </w:pPr>
      <w:r w:rsidRPr="006B5356">
        <w:rPr>
          <w:rFonts w:ascii="Times New Roman" w:hAnsi="Times New Roman"/>
          <w:sz w:val="24"/>
          <w:szCs w:val="24"/>
        </w:rPr>
        <w:t>1.2.7.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55AF9" w:rsidRPr="006B5356" w:rsidRDefault="00955AF9" w:rsidP="003A7484">
      <w:pPr>
        <w:suppressAutoHyphens/>
        <w:autoSpaceDE w:val="0"/>
        <w:autoSpaceDN w:val="0"/>
        <w:adjustRightInd w:val="0"/>
        <w:spacing w:line="240" w:lineRule="auto"/>
        <w:ind w:firstLine="851"/>
        <w:jc w:val="both"/>
        <w:rPr>
          <w:rFonts w:ascii="Times New Roman" w:hAnsi="Times New Roman"/>
          <w:sz w:val="24"/>
          <w:szCs w:val="24"/>
        </w:rPr>
      </w:pPr>
      <w:r w:rsidRPr="006B5356">
        <w:rPr>
          <w:rFonts w:ascii="Times New Roman" w:hAnsi="Times New Roman"/>
          <w:sz w:val="24"/>
          <w:szCs w:val="24"/>
        </w:rPr>
        <w:t>1) виды разрешенного использования земельных участков и объектов капитального строительства;</w:t>
      </w:r>
    </w:p>
    <w:p w:rsidR="00955AF9" w:rsidRPr="006B5356" w:rsidRDefault="00955AF9" w:rsidP="003A7484">
      <w:pPr>
        <w:suppressAutoHyphens/>
        <w:autoSpaceDE w:val="0"/>
        <w:autoSpaceDN w:val="0"/>
        <w:adjustRightInd w:val="0"/>
        <w:spacing w:line="240" w:lineRule="auto"/>
        <w:ind w:firstLine="851"/>
        <w:jc w:val="both"/>
        <w:rPr>
          <w:rFonts w:ascii="Times New Roman" w:hAnsi="Times New Roman"/>
          <w:sz w:val="24"/>
          <w:szCs w:val="24"/>
        </w:rPr>
      </w:pPr>
      <w:r w:rsidRPr="006B5356">
        <w:rPr>
          <w:rFonts w:ascii="Times New Roman" w:hAnsi="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55AF9" w:rsidRPr="006B5356" w:rsidRDefault="00955AF9" w:rsidP="003A7484">
      <w:pPr>
        <w:suppressAutoHyphens/>
        <w:autoSpaceDE w:val="0"/>
        <w:autoSpaceDN w:val="0"/>
        <w:adjustRightInd w:val="0"/>
        <w:spacing w:line="240" w:lineRule="auto"/>
        <w:ind w:firstLine="851"/>
        <w:jc w:val="both"/>
        <w:rPr>
          <w:rFonts w:ascii="Times New Roman" w:hAnsi="Times New Roman"/>
          <w:sz w:val="24"/>
          <w:szCs w:val="24"/>
        </w:rPr>
      </w:pPr>
      <w:r w:rsidRPr="006B5356">
        <w:rPr>
          <w:rFonts w:ascii="Times New Roman" w:hAnsi="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55AF9" w:rsidRPr="006B5356" w:rsidRDefault="00955AF9" w:rsidP="003A7484">
      <w:pPr>
        <w:suppressAutoHyphens/>
        <w:autoSpaceDE w:val="0"/>
        <w:autoSpaceDN w:val="0"/>
        <w:adjustRightInd w:val="0"/>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w:t>
      </w:r>
      <w:r w:rsidRPr="006B5356">
        <w:rPr>
          <w:rFonts w:ascii="Times New Roman" w:hAnsi="Times New Roman"/>
          <w:sz w:val="24"/>
          <w:szCs w:val="24"/>
        </w:rPr>
        <w:lastRenderedPageBreak/>
        <w:t>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55AF9" w:rsidRPr="006B5356" w:rsidRDefault="00955AF9" w:rsidP="003A7484">
      <w:pPr>
        <w:suppressAutoHyphens/>
        <w:autoSpaceDE w:val="0"/>
        <w:autoSpaceDN w:val="0"/>
        <w:adjustRightInd w:val="0"/>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1.2.8. </w:t>
      </w:r>
      <w:proofErr w:type="gramStart"/>
      <w:r w:rsidRPr="006B5356">
        <w:rPr>
          <w:rFonts w:ascii="Times New Roman" w:hAnsi="Times New Roman"/>
          <w:sz w:val="24"/>
          <w:szCs w:val="24"/>
        </w:rPr>
        <w:t xml:space="preserve">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по вопросам регулирования землепользования и застройки.</w:t>
      </w:r>
      <w:proofErr w:type="gramEnd"/>
      <w:r w:rsidRPr="006B5356">
        <w:rPr>
          <w:rFonts w:ascii="Times New Roman" w:hAnsi="Times New Roman"/>
          <w:sz w:val="24"/>
          <w:szCs w:val="24"/>
        </w:rPr>
        <w:t xml:space="preserve"> Указанные акты применяются в части, не противоречащей настоящим Правилам.</w:t>
      </w:r>
    </w:p>
    <w:p w:rsidR="00EA6953" w:rsidRPr="006B5356" w:rsidRDefault="00955AF9" w:rsidP="003A7484">
      <w:pPr>
        <w:suppressAutoHyphens/>
        <w:autoSpaceDE w:val="0"/>
        <w:autoSpaceDN w:val="0"/>
        <w:adjustRightInd w:val="0"/>
        <w:spacing w:line="240" w:lineRule="auto"/>
        <w:ind w:firstLine="851"/>
        <w:jc w:val="both"/>
        <w:rPr>
          <w:rFonts w:ascii="Times New Roman" w:hAnsi="Times New Roman"/>
          <w:sz w:val="24"/>
          <w:szCs w:val="24"/>
        </w:rPr>
      </w:pPr>
      <w:r w:rsidRPr="006B5356">
        <w:rPr>
          <w:rFonts w:ascii="Times New Roman" w:hAnsi="Times New Roman"/>
          <w:sz w:val="24"/>
          <w:szCs w:val="24"/>
        </w:rPr>
        <w:t>1.2.9. Настоящие Правила обязательны для исполнения всеми расположенными на территории Туапсинского городского поселения юридическими и физическими лицами, осуществляющими и контролирующими градостроительную деятельность на территории Ту</w:t>
      </w:r>
      <w:r w:rsidR="00EA0525" w:rsidRPr="006B5356">
        <w:rPr>
          <w:rFonts w:ascii="Times New Roman" w:hAnsi="Times New Roman"/>
          <w:sz w:val="24"/>
          <w:szCs w:val="24"/>
        </w:rPr>
        <w:t>апсинского городского поселения</w:t>
      </w:r>
      <w:r w:rsidRPr="006B5356">
        <w:rPr>
          <w:rFonts w:ascii="Times New Roman" w:hAnsi="Times New Roman"/>
          <w:sz w:val="24"/>
          <w:szCs w:val="24"/>
        </w:rPr>
        <w:t>.</w:t>
      </w:r>
    </w:p>
    <w:p w:rsidR="007860FA" w:rsidRPr="006B5356" w:rsidRDefault="007860FA" w:rsidP="003A7484">
      <w:pPr>
        <w:suppressAutoHyphens/>
        <w:autoSpaceDE w:val="0"/>
        <w:autoSpaceDN w:val="0"/>
        <w:adjustRightInd w:val="0"/>
        <w:spacing w:line="240" w:lineRule="auto"/>
        <w:ind w:firstLine="851"/>
        <w:jc w:val="both"/>
        <w:rPr>
          <w:rFonts w:ascii="Times New Roman" w:hAnsi="Times New Roman"/>
          <w:sz w:val="24"/>
          <w:szCs w:val="24"/>
        </w:rPr>
      </w:pPr>
    </w:p>
    <w:p w:rsidR="00074801" w:rsidRPr="006B5356" w:rsidRDefault="00EA6953" w:rsidP="003A7484">
      <w:pPr>
        <w:pStyle w:val="a5"/>
        <w:keepNext/>
        <w:keepLines/>
        <w:numPr>
          <w:ilvl w:val="2"/>
          <w:numId w:val="1"/>
        </w:numPr>
        <w:suppressAutoHyphens/>
        <w:autoSpaceDE w:val="0"/>
        <w:autoSpaceDN w:val="0"/>
        <w:adjustRightInd w:val="0"/>
        <w:spacing w:after="0" w:line="240" w:lineRule="auto"/>
        <w:ind w:left="0" w:firstLine="851"/>
        <w:jc w:val="both"/>
        <w:outlineLvl w:val="3"/>
        <w:rPr>
          <w:rFonts w:ascii="Times New Roman" w:hAnsi="Times New Roman"/>
          <w:sz w:val="24"/>
          <w:szCs w:val="24"/>
        </w:rPr>
      </w:pPr>
      <w:bookmarkStart w:id="25" w:name="_Toc270676532"/>
      <w:bookmarkStart w:id="26" w:name="_Toc506297630"/>
      <w:r w:rsidRPr="006B5356">
        <w:rPr>
          <w:rFonts w:ascii="Times New Roman" w:hAnsi="Times New Roman"/>
          <w:b/>
          <w:sz w:val="24"/>
          <w:szCs w:val="24"/>
        </w:rPr>
        <w:t xml:space="preserve">Порядок использования и застройки территории </w:t>
      </w:r>
      <w:bookmarkEnd w:id="25"/>
      <w:r w:rsidR="000B5B6F" w:rsidRPr="006B5356">
        <w:rPr>
          <w:rFonts w:ascii="Times New Roman" w:hAnsi="Times New Roman"/>
          <w:b/>
          <w:sz w:val="24"/>
          <w:szCs w:val="24"/>
        </w:rPr>
        <w:t>Туапсинского городского поселения</w:t>
      </w:r>
      <w:r w:rsidR="00867326" w:rsidRPr="006B5356">
        <w:rPr>
          <w:rFonts w:ascii="Times New Roman" w:hAnsi="Times New Roman"/>
          <w:b/>
          <w:sz w:val="24"/>
          <w:szCs w:val="24"/>
        </w:rPr>
        <w:t xml:space="preserve"> </w:t>
      </w:r>
      <w:r w:rsidR="00EE2856" w:rsidRPr="006B5356">
        <w:rPr>
          <w:rFonts w:ascii="Times New Roman" w:hAnsi="Times New Roman"/>
          <w:b/>
          <w:sz w:val="24"/>
          <w:szCs w:val="24"/>
        </w:rPr>
        <w:t>Туапсинс</w:t>
      </w:r>
      <w:r w:rsidR="00A41C4C" w:rsidRPr="006B5356">
        <w:rPr>
          <w:rFonts w:ascii="Times New Roman" w:hAnsi="Times New Roman"/>
          <w:b/>
          <w:sz w:val="24"/>
          <w:szCs w:val="24"/>
        </w:rPr>
        <w:t>кого</w:t>
      </w:r>
      <w:r w:rsidR="00867326" w:rsidRPr="006B5356">
        <w:rPr>
          <w:rFonts w:ascii="Times New Roman" w:hAnsi="Times New Roman"/>
          <w:b/>
          <w:sz w:val="24"/>
          <w:szCs w:val="24"/>
        </w:rPr>
        <w:t xml:space="preserve"> района </w:t>
      </w:r>
      <w:r w:rsidR="00EE2856" w:rsidRPr="006B5356">
        <w:rPr>
          <w:rFonts w:ascii="Times New Roman" w:hAnsi="Times New Roman"/>
          <w:b/>
          <w:sz w:val="24"/>
          <w:szCs w:val="24"/>
        </w:rPr>
        <w:t>Краснодарского края</w:t>
      </w:r>
      <w:bookmarkEnd w:id="26"/>
    </w:p>
    <w:p w:rsidR="007860FA" w:rsidRPr="006B5356" w:rsidRDefault="007860FA" w:rsidP="00B53D56">
      <w:pPr>
        <w:suppressAutoHyphens/>
        <w:autoSpaceDE w:val="0"/>
        <w:autoSpaceDN w:val="0"/>
        <w:adjustRightInd w:val="0"/>
        <w:spacing w:line="240" w:lineRule="auto"/>
        <w:ind w:firstLine="851"/>
        <w:jc w:val="both"/>
        <w:rPr>
          <w:rFonts w:ascii="Times New Roman" w:hAnsi="Times New Roman"/>
          <w:sz w:val="24"/>
          <w:szCs w:val="24"/>
        </w:rPr>
      </w:pPr>
    </w:p>
    <w:p w:rsidR="00EA6953" w:rsidRPr="006B5356" w:rsidRDefault="00EA6953" w:rsidP="003A7484">
      <w:pPr>
        <w:suppressAutoHyphens/>
        <w:autoSpaceDE w:val="0"/>
        <w:autoSpaceDN w:val="0"/>
        <w:adjustRightInd w:val="0"/>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1.3.1.Порядок использования территорий </w:t>
      </w:r>
      <w:r w:rsidR="000B5B6F" w:rsidRPr="006B5356">
        <w:rPr>
          <w:rFonts w:ascii="Times New Roman" w:hAnsi="Times New Roman"/>
          <w:sz w:val="24"/>
          <w:szCs w:val="24"/>
        </w:rPr>
        <w:t>Туапсинского городского поселения</w:t>
      </w:r>
      <w:r w:rsidR="00005076" w:rsidRPr="006B5356">
        <w:rPr>
          <w:rFonts w:ascii="Times New Roman" w:hAnsi="Times New Roman"/>
          <w:sz w:val="24"/>
          <w:szCs w:val="24"/>
        </w:rPr>
        <w:t xml:space="preserve"> </w:t>
      </w:r>
      <w:r w:rsidRPr="006B5356">
        <w:rPr>
          <w:rFonts w:ascii="Times New Roman" w:hAnsi="Times New Roman"/>
          <w:sz w:val="24"/>
          <w:szCs w:val="24"/>
        </w:rPr>
        <w:t xml:space="preserve">определяется в соответствии с зонированием его территории, отображенным на Карте градостроительного зонирования. В соответствии с </w:t>
      </w:r>
      <w:r w:rsidR="00B12663">
        <w:rPr>
          <w:rFonts w:ascii="Times New Roman" w:hAnsi="Times New Roman"/>
          <w:sz w:val="24"/>
          <w:szCs w:val="24"/>
        </w:rPr>
        <w:t>зонированием</w:t>
      </w:r>
      <w:r w:rsidRPr="006B5356">
        <w:rPr>
          <w:rFonts w:ascii="Times New Roman" w:hAnsi="Times New Roman"/>
          <w:sz w:val="24"/>
          <w:szCs w:val="24"/>
        </w:rPr>
        <w:t xml:space="preserve"> территория </w:t>
      </w:r>
      <w:r w:rsidR="000B5B6F" w:rsidRPr="006B5356">
        <w:rPr>
          <w:rFonts w:ascii="Times New Roman" w:hAnsi="Times New Roman"/>
          <w:sz w:val="24"/>
          <w:szCs w:val="24"/>
        </w:rPr>
        <w:t>Туапсинского городского поселения</w:t>
      </w:r>
      <w:r w:rsidR="00666A58" w:rsidRPr="006B5356">
        <w:rPr>
          <w:rFonts w:ascii="Times New Roman" w:hAnsi="Times New Roman"/>
          <w:sz w:val="24"/>
          <w:szCs w:val="24"/>
        </w:rPr>
        <w:t xml:space="preserve"> </w:t>
      </w:r>
      <w:r w:rsidRPr="006B5356">
        <w:rPr>
          <w:rFonts w:ascii="Times New Roman" w:hAnsi="Times New Roman"/>
          <w:sz w:val="24"/>
          <w:szCs w:val="24"/>
        </w:rPr>
        <w:t xml:space="preserve">разделена на территориальные зоны и зоны с особыми условиями использования территории, </w:t>
      </w:r>
      <w:r w:rsidR="001C5E12" w:rsidRPr="006B5356">
        <w:rPr>
          <w:rFonts w:ascii="Times New Roman" w:hAnsi="Times New Roman"/>
          <w:sz w:val="24"/>
          <w:szCs w:val="24"/>
        </w:rPr>
        <w:t>для</w:t>
      </w:r>
      <w:r w:rsidRPr="006B5356">
        <w:rPr>
          <w:rFonts w:ascii="Times New Roman" w:hAnsi="Times New Roman"/>
          <w:sz w:val="24"/>
          <w:szCs w:val="24"/>
        </w:rPr>
        <w:t xml:space="preserve"> каждой из которых установлен градостроительный регламент (часть II Правил).</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1.3.2.Порядок использования и застройки территории, установленный настоящими Правилами, применяется:</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proofErr w:type="gramStart"/>
      <w:r w:rsidRPr="006B5356">
        <w:rPr>
          <w:rFonts w:ascii="Times New Roman" w:eastAsia="Times New Roman" w:hAnsi="Times New Roman"/>
          <w:sz w:val="24"/>
          <w:szCs w:val="24"/>
          <w:lang w:eastAsia="ru-RU"/>
        </w:rPr>
        <w:t xml:space="preserve">при формировании новых и изменении существующих земельных участков, осуществляемых на основе документации по планировке территории </w:t>
      </w:r>
      <w:r w:rsidR="000B5B6F" w:rsidRPr="006B5356">
        <w:rPr>
          <w:rFonts w:ascii="Times New Roman" w:hAnsi="Times New Roman"/>
          <w:sz w:val="24"/>
          <w:szCs w:val="24"/>
        </w:rPr>
        <w:t>Туапсинского городского поселения</w:t>
      </w:r>
      <w:r w:rsidRPr="006B5356">
        <w:rPr>
          <w:rFonts w:ascii="Times New Roman" w:eastAsia="Times New Roman" w:hAnsi="Times New Roman"/>
          <w:sz w:val="24"/>
          <w:szCs w:val="24"/>
          <w:lang w:eastAsia="ru-RU"/>
        </w:rPr>
        <w:t>, подготавливаемых в порядке, установленном в главе 3 части I настоящих Правил;</w:t>
      </w:r>
      <w:proofErr w:type="gramEnd"/>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при изменении видов разрешенного использования земельных участков и объектов капитального строительства, осуществляемого в порядке, установленном в главе 4 части I настоящих Правил;</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при строительстве (реконструкции) капитальных зданий и сооружений, осуществляемом в порядке, установленном в главе 5 части I настоящих Правил.</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1.3.3.Порядок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реставрацию зданий и сооружений;</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текущий ремонт зданий и сооружений;</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перепланировку;</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установку (монтаж) временных зданий и сооружений, в том числе предназначенных </w:t>
      </w:r>
      <w:r w:rsidR="001C5E12" w:rsidRPr="006B5356">
        <w:rPr>
          <w:rFonts w:ascii="Times New Roman" w:eastAsia="Times New Roman" w:hAnsi="Times New Roman"/>
          <w:sz w:val="24"/>
          <w:szCs w:val="24"/>
          <w:lang w:eastAsia="ru-RU"/>
        </w:rPr>
        <w:t>для</w:t>
      </w:r>
      <w:r w:rsidRPr="006B5356">
        <w:rPr>
          <w:rFonts w:ascii="Times New Roman" w:eastAsia="Times New Roman" w:hAnsi="Times New Roman"/>
          <w:sz w:val="24"/>
          <w:szCs w:val="24"/>
          <w:lang w:eastAsia="ru-RU"/>
        </w:rPr>
        <w:t xml:space="preserve"> ну</w:t>
      </w:r>
      <w:proofErr w:type="gramStart"/>
      <w:r w:rsidRPr="006B5356">
        <w:rPr>
          <w:rFonts w:ascii="Times New Roman" w:eastAsia="Times New Roman" w:hAnsi="Times New Roman"/>
          <w:sz w:val="24"/>
          <w:szCs w:val="24"/>
          <w:lang w:eastAsia="ru-RU"/>
        </w:rPr>
        <w:t>жд стр</w:t>
      </w:r>
      <w:proofErr w:type="gramEnd"/>
      <w:r w:rsidRPr="006B5356">
        <w:rPr>
          <w:rFonts w:ascii="Times New Roman" w:eastAsia="Times New Roman" w:hAnsi="Times New Roman"/>
          <w:sz w:val="24"/>
          <w:szCs w:val="24"/>
          <w:lang w:eastAsia="ru-RU"/>
        </w:rPr>
        <w:t>оительного процесса;</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внутренние отделочные работы и другие подобные изменения.</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lastRenderedPageBreak/>
        <w:t xml:space="preserve">1.3.4.Соблюдение установленного настоящими Правилами порядка использования и застройки территории </w:t>
      </w:r>
      <w:r w:rsidR="000B5B6F" w:rsidRPr="006B5356">
        <w:rPr>
          <w:rFonts w:ascii="Times New Roman" w:hAnsi="Times New Roman"/>
          <w:sz w:val="24"/>
          <w:szCs w:val="24"/>
        </w:rPr>
        <w:t>Туапсинского городского поселения</w:t>
      </w:r>
      <w:r w:rsidR="00E776CC" w:rsidRPr="006B5356">
        <w:rPr>
          <w:rFonts w:ascii="Times New Roman" w:hAnsi="Times New Roman"/>
          <w:sz w:val="24"/>
          <w:szCs w:val="24"/>
        </w:rPr>
        <w:t xml:space="preserve"> </w:t>
      </w:r>
      <w:r w:rsidRPr="006B5356">
        <w:rPr>
          <w:rFonts w:ascii="Times New Roman" w:hAnsi="Times New Roman"/>
          <w:sz w:val="24"/>
          <w:szCs w:val="24"/>
        </w:rPr>
        <w:t xml:space="preserve">обеспечивается Администрацией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при подготовке и принятии решений о разработке документации по планировке и межеванию территории </w:t>
      </w:r>
      <w:r w:rsidR="000B5B6F" w:rsidRPr="006B5356">
        <w:rPr>
          <w:rFonts w:ascii="Times New Roman" w:hAnsi="Times New Roman"/>
          <w:sz w:val="24"/>
          <w:szCs w:val="24"/>
        </w:rPr>
        <w:t>Туапсинского городского поселения</w:t>
      </w:r>
      <w:r w:rsidRPr="006B5356">
        <w:rPr>
          <w:rFonts w:ascii="Times New Roman" w:eastAsia="Times New Roman" w:hAnsi="Times New Roman"/>
          <w:sz w:val="24"/>
          <w:szCs w:val="24"/>
          <w:lang w:eastAsia="ru-RU"/>
        </w:rPr>
        <w:t>;</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при согласовании технических заданий на разработку проектов планировки и проектов межевания территорий;</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установленным законодательством требованиям;</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при утверждении документации по планировке и межеванию территории;</w:t>
      </w:r>
    </w:p>
    <w:p w:rsidR="00EA6953" w:rsidRPr="006B5356" w:rsidRDefault="00EA6953" w:rsidP="003A7484">
      <w:pPr>
        <w:pStyle w:val="a5"/>
        <w:widowControl w:val="0"/>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при выдаче разрешений на условно разрешенный вид использования земельного участка, объекта капитального строительства;</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при выдаче разрешений на строительство;</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при выдаче разрешений на ввод объектов в эксплуатацию;</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при осуществлении контроля </w:t>
      </w:r>
      <w:r w:rsidR="008B37D8" w:rsidRPr="006B5356">
        <w:rPr>
          <w:rFonts w:ascii="Times New Roman" w:eastAsia="Times New Roman" w:hAnsi="Times New Roman"/>
          <w:sz w:val="24"/>
          <w:szCs w:val="24"/>
          <w:lang w:eastAsia="ru-RU"/>
        </w:rPr>
        <w:t>над</w:t>
      </w:r>
      <w:r w:rsidRPr="006B5356">
        <w:rPr>
          <w:rFonts w:ascii="Times New Roman" w:eastAsia="Times New Roman" w:hAnsi="Times New Roman"/>
          <w:sz w:val="24"/>
          <w:szCs w:val="24"/>
          <w:lang w:eastAsia="ru-RU"/>
        </w:rPr>
        <w:t xml:space="preserve"> использованием объектов градостроительной деятельности в процессе их эксплуатации.</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1.3.5.Порядок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 а также соответствующими положениями, утверждаемыми Администрацией </w:t>
      </w:r>
      <w:r w:rsidR="000B5B6F" w:rsidRPr="006B5356">
        <w:rPr>
          <w:rFonts w:ascii="Times New Roman" w:hAnsi="Times New Roman"/>
          <w:sz w:val="24"/>
          <w:szCs w:val="24"/>
        </w:rPr>
        <w:t>Туапсинского городского поселения</w:t>
      </w:r>
      <w:r w:rsidR="006F57C9" w:rsidRPr="006B5356">
        <w:rPr>
          <w:rFonts w:ascii="Times New Roman" w:hAnsi="Times New Roman"/>
          <w:sz w:val="24"/>
          <w:szCs w:val="24"/>
        </w:rPr>
        <w:t xml:space="preserve"> </w:t>
      </w:r>
      <w:r w:rsidRPr="006B5356">
        <w:rPr>
          <w:rFonts w:ascii="Times New Roman" w:hAnsi="Times New Roman"/>
          <w:sz w:val="24"/>
          <w:szCs w:val="24"/>
        </w:rPr>
        <w:t>в развитие настоящих Правил.</w:t>
      </w:r>
    </w:p>
    <w:p w:rsidR="007B7F90" w:rsidRPr="006B5356" w:rsidRDefault="007B7F90" w:rsidP="003A7484">
      <w:pPr>
        <w:suppressAutoHyphens/>
        <w:spacing w:line="240" w:lineRule="auto"/>
        <w:ind w:firstLine="851"/>
        <w:jc w:val="both"/>
        <w:rPr>
          <w:rFonts w:ascii="Times New Roman" w:hAnsi="Times New Roman"/>
          <w:sz w:val="24"/>
          <w:szCs w:val="24"/>
        </w:rPr>
      </w:pPr>
    </w:p>
    <w:p w:rsidR="00867326" w:rsidRPr="006B5356" w:rsidRDefault="00EA6953" w:rsidP="003A7484">
      <w:pPr>
        <w:pStyle w:val="a5"/>
        <w:numPr>
          <w:ilvl w:val="2"/>
          <w:numId w:val="1"/>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7" w:name="_Toc270676533"/>
      <w:bookmarkStart w:id="28" w:name="_Toc506297631"/>
      <w:r w:rsidRPr="006B5356">
        <w:rPr>
          <w:rFonts w:ascii="Times New Roman" w:hAnsi="Times New Roman"/>
          <w:b/>
          <w:sz w:val="24"/>
          <w:szCs w:val="24"/>
        </w:rPr>
        <w:t xml:space="preserve">Градостроительное зонирование </w:t>
      </w:r>
      <w:bookmarkEnd w:id="27"/>
      <w:r w:rsidR="000B5B6F" w:rsidRPr="006B5356">
        <w:rPr>
          <w:rFonts w:ascii="Times New Roman" w:hAnsi="Times New Roman"/>
          <w:b/>
          <w:sz w:val="24"/>
          <w:szCs w:val="24"/>
        </w:rPr>
        <w:t>Туапсинского городского поселения</w:t>
      </w:r>
      <w:r w:rsidR="00867326" w:rsidRPr="006B5356">
        <w:rPr>
          <w:rFonts w:ascii="Times New Roman" w:hAnsi="Times New Roman"/>
          <w:b/>
          <w:sz w:val="24"/>
          <w:szCs w:val="24"/>
        </w:rPr>
        <w:t xml:space="preserve"> </w:t>
      </w:r>
      <w:r w:rsidR="00EE2856" w:rsidRPr="006B5356">
        <w:rPr>
          <w:rFonts w:ascii="Times New Roman" w:hAnsi="Times New Roman"/>
          <w:b/>
          <w:sz w:val="24"/>
          <w:szCs w:val="24"/>
        </w:rPr>
        <w:t>Туапсинс</w:t>
      </w:r>
      <w:r w:rsidR="00A41C4C" w:rsidRPr="006B5356">
        <w:rPr>
          <w:rFonts w:ascii="Times New Roman" w:hAnsi="Times New Roman"/>
          <w:b/>
          <w:sz w:val="24"/>
          <w:szCs w:val="24"/>
        </w:rPr>
        <w:t>кого</w:t>
      </w:r>
      <w:r w:rsidR="00867326" w:rsidRPr="006B5356">
        <w:rPr>
          <w:rFonts w:ascii="Times New Roman" w:hAnsi="Times New Roman"/>
          <w:b/>
          <w:sz w:val="24"/>
          <w:szCs w:val="24"/>
        </w:rPr>
        <w:t xml:space="preserve"> района </w:t>
      </w:r>
      <w:r w:rsidR="00EE2856" w:rsidRPr="006B5356">
        <w:rPr>
          <w:rFonts w:ascii="Times New Roman" w:hAnsi="Times New Roman"/>
          <w:b/>
          <w:sz w:val="24"/>
          <w:szCs w:val="24"/>
        </w:rPr>
        <w:t>Краснодарского края</w:t>
      </w:r>
      <w:bookmarkEnd w:id="28"/>
    </w:p>
    <w:p w:rsidR="007860FA" w:rsidRPr="006B5356" w:rsidRDefault="007860FA" w:rsidP="00B53D56">
      <w:pPr>
        <w:suppressAutoHyphens/>
        <w:autoSpaceDE w:val="0"/>
        <w:autoSpaceDN w:val="0"/>
        <w:adjustRightInd w:val="0"/>
        <w:spacing w:line="240" w:lineRule="auto"/>
        <w:ind w:firstLine="851"/>
        <w:jc w:val="both"/>
        <w:rPr>
          <w:rFonts w:ascii="Times New Roman" w:hAnsi="Times New Roman"/>
          <w:sz w:val="24"/>
          <w:szCs w:val="24"/>
        </w:rPr>
      </w:pPr>
    </w:p>
    <w:p w:rsidR="00EA6953" w:rsidRPr="006B5356" w:rsidRDefault="00EA6953" w:rsidP="003A7484">
      <w:pPr>
        <w:suppressAutoHyphens/>
        <w:autoSpaceDE w:val="0"/>
        <w:autoSpaceDN w:val="0"/>
        <w:adjustRightInd w:val="0"/>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1.4.1.В соответствии с градостроительным зонированием на территории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установлены территориальные зоны и зоны с особыми условиями использования территории.</w:t>
      </w:r>
    </w:p>
    <w:p w:rsidR="00F50821" w:rsidRPr="006B5356" w:rsidRDefault="00F50821"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1.4.2. В графическом виде границы территориальных зон и зон с особыми условиями использования территорий отображены на картах </w:t>
      </w:r>
      <w:r w:rsidRPr="006B5356">
        <w:rPr>
          <w:rFonts w:ascii="Times New Roman" w:eastAsia="Times New Roman" w:hAnsi="Times New Roman"/>
          <w:sz w:val="24"/>
          <w:szCs w:val="24"/>
          <w:lang w:eastAsia="ru-RU"/>
        </w:rPr>
        <w:t xml:space="preserve">(схемах) </w:t>
      </w:r>
      <w:r w:rsidRPr="006B5356">
        <w:rPr>
          <w:rFonts w:ascii="Times New Roman" w:hAnsi="Times New Roman"/>
          <w:sz w:val="24"/>
          <w:szCs w:val="24"/>
        </w:rPr>
        <w:t xml:space="preserve">градостроительного зонирования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w:t>
      </w:r>
    </w:p>
    <w:p w:rsidR="00F50821" w:rsidRPr="006B5356" w:rsidRDefault="00F50821"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карта (схема) градостроительного зонирования </w:t>
      </w:r>
      <w:r w:rsidR="000B5B6F" w:rsidRPr="006B5356">
        <w:rPr>
          <w:rFonts w:ascii="Times New Roman" w:eastAsia="Times New Roman" w:hAnsi="Times New Roman"/>
          <w:sz w:val="24"/>
          <w:szCs w:val="24"/>
          <w:lang w:eastAsia="ru-RU"/>
        </w:rPr>
        <w:t>Туапсинского городского поселения</w:t>
      </w:r>
      <w:r w:rsidRPr="006B5356">
        <w:rPr>
          <w:rFonts w:ascii="Times New Roman" w:eastAsia="Times New Roman" w:hAnsi="Times New Roman"/>
          <w:sz w:val="24"/>
          <w:szCs w:val="24"/>
          <w:lang w:eastAsia="ru-RU"/>
        </w:rPr>
        <w:t xml:space="preserve"> в части границ территориальных зон;</w:t>
      </w:r>
    </w:p>
    <w:p w:rsidR="00F50821" w:rsidRPr="006B5356" w:rsidRDefault="00F50821"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карта (схема) границ зон с особыми условиями использования территорий </w:t>
      </w:r>
      <w:r w:rsidR="000B5B6F" w:rsidRPr="006B5356">
        <w:rPr>
          <w:rFonts w:ascii="Times New Roman" w:eastAsia="Times New Roman" w:hAnsi="Times New Roman"/>
          <w:sz w:val="24"/>
          <w:szCs w:val="24"/>
          <w:lang w:eastAsia="ru-RU"/>
        </w:rPr>
        <w:t>Туапсинского городского поселения</w:t>
      </w:r>
      <w:r w:rsidRPr="006B5356">
        <w:rPr>
          <w:rFonts w:ascii="Times New Roman" w:eastAsia="Times New Roman" w:hAnsi="Times New Roman"/>
          <w:sz w:val="24"/>
          <w:szCs w:val="24"/>
          <w:lang w:eastAsia="ru-RU"/>
        </w:rPr>
        <w:t xml:space="preserve">. На карте (схема) границ зон с особыми условиями использования территорий </w:t>
      </w:r>
      <w:r w:rsidR="000B5B6F" w:rsidRPr="006B5356">
        <w:rPr>
          <w:rFonts w:ascii="Times New Roman" w:eastAsia="Times New Roman" w:hAnsi="Times New Roman"/>
          <w:sz w:val="24"/>
          <w:szCs w:val="24"/>
          <w:lang w:eastAsia="ru-RU"/>
        </w:rPr>
        <w:t>Туапсинского городского поселения</w:t>
      </w:r>
      <w:r w:rsidRPr="006B5356">
        <w:rPr>
          <w:rFonts w:ascii="Times New Roman" w:eastAsia="Times New Roman" w:hAnsi="Times New Roman"/>
          <w:sz w:val="24"/>
          <w:szCs w:val="24"/>
          <w:lang w:eastAsia="ru-RU"/>
        </w:rPr>
        <w:t xml:space="preserve">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1.4.3.Перечень территориальных зон, отображенных на карте градостроительного зонирования в части границ территориальных зон, содержащий наименования и кодовые обозначения зон, сгруппированных по видам, приведен в пункте 1</w:t>
      </w:r>
      <w:r w:rsidR="00042B0C" w:rsidRPr="006B5356">
        <w:rPr>
          <w:rFonts w:ascii="Times New Roman" w:hAnsi="Times New Roman"/>
          <w:sz w:val="24"/>
          <w:szCs w:val="24"/>
        </w:rPr>
        <w:t>0</w:t>
      </w:r>
      <w:r w:rsidRPr="006B5356">
        <w:rPr>
          <w:rFonts w:ascii="Times New Roman" w:hAnsi="Times New Roman"/>
          <w:sz w:val="24"/>
          <w:szCs w:val="24"/>
        </w:rPr>
        <w:t>.1 главы 1</w:t>
      </w:r>
      <w:r w:rsidR="00042B0C" w:rsidRPr="006B5356">
        <w:rPr>
          <w:rFonts w:ascii="Times New Roman" w:hAnsi="Times New Roman"/>
          <w:sz w:val="24"/>
          <w:szCs w:val="24"/>
        </w:rPr>
        <w:t>0</w:t>
      </w:r>
      <w:r w:rsidRPr="006B5356">
        <w:rPr>
          <w:rFonts w:ascii="Times New Roman" w:hAnsi="Times New Roman"/>
          <w:sz w:val="24"/>
          <w:szCs w:val="24"/>
        </w:rPr>
        <w:t xml:space="preserve"> части II настоящих Правил.</w:t>
      </w:r>
    </w:p>
    <w:p w:rsidR="00EA6953" w:rsidRPr="006B5356" w:rsidRDefault="00EA6953" w:rsidP="003A7484">
      <w:pPr>
        <w:widowControl w:val="0"/>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Переч</w:t>
      </w:r>
      <w:r w:rsidR="00F50821" w:rsidRPr="006B5356">
        <w:rPr>
          <w:rFonts w:ascii="Times New Roman" w:hAnsi="Times New Roman"/>
          <w:sz w:val="24"/>
          <w:szCs w:val="24"/>
        </w:rPr>
        <w:t>ень</w:t>
      </w:r>
      <w:r w:rsidRPr="006B5356">
        <w:rPr>
          <w:rFonts w:ascii="Times New Roman" w:hAnsi="Times New Roman"/>
          <w:sz w:val="24"/>
          <w:szCs w:val="24"/>
        </w:rPr>
        <w:t xml:space="preserve"> зон с особыми условиями использования территорий, содержащи</w:t>
      </w:r>
      <w:r w:rsidR="00F50821" w:rsidRPr="006B5356">
        <w:rPr>
          <w:rFonts w:ascii="Times New Roman" w:hAnsi="Times New Roman"/>
          <w:sz w:val="24"/>
          <w:szCs w:val="24"/>
        </w:rPr>
        <w:t xml:space="preserve">й </w:t>
      </w:r>
      <w:r w:rsidRPr="006B5356">
        <w:rPr>
          <w:rFonts w:ascii="Times New Roman" w:hAnsi="Times New Roman"/>
          <w:sz w:val="24"/>
          <w:szCs w:val="24"/>
        </w:rPr>
        <w:t>наименования и кодовые обозначения зон, сгруппированных по видам, при</w:t>
      </w:r>
      <w:r w:rsidR="00F50821" w:rsidRPr="006B5356">
        <w:rPr>
          <w:rFonts w:ascii="Times New Roman" w:hAnsi="Times New Roman"/>
          <w:sz w:val="24"/>
          <w:szCs w:val="24"/>
        </w:rPr>
        <w:t>веден</w:t>
      </w:r>
      <w:r w:rsidR="00E74E73" w:rsidRPr="006B5356">
        <w:rPr>
          <w:rFonts w:ascii="Times New Roman" w:hAnsi="Times New Roman"/>
          <w:sz w:val="24"/>
          <w:szCs w:val="24"/>
        </w:rPr>
        <w:t xml:space="preserve"> в глав</w:t>
      </w:r>
      <w:r w:rsidR="00042B0C" w:rsidRPr="006B5356">
        <w:rPr>
          <w:rFonts w:ascii="Times New Roman" w:hAnsi="Times New Roman"/>
          <w:sz w:val="24"/>
          <w:szCs w:val="24"/>
        </w:rPr>
        <w:t>е</w:t>
      </w:r>
      <w:r w:rsidR="00E74E73" w:rsidRPr="006B5356">
        <w:rPr>
          <w:rFonts w:ascii="Times New Roman" w:hAnsi="Times New Roman"/>
          <w:sz w:val="24"/>
          <w:szCs w:val="24"/>
        </w:rPr>
        <w:t xml:space="preserve"> 1</w:t>
      </w:r>
      <w:r w:rsidR="00042B0C" w:rsidRPr="006B5356">
        <w:rPr>
          <w:rFonts w:ascii="Times New Roman" w:hAnsi="Times New Roman"/>
          <w:sz w:val="24"/>
          <w:szCs w:val="24"/>
        </w:rPr>
        <w:t xml:space="preserve">2 </w:t>
      </w:r>
      <w:r w:rsidR="00E74E73" w:rsidRPr="006B5356">
        <w:rPr>
          <w:rFonts w:ascii="Times New Roman" w:hAnsi="Times New Roman"/>
          <w:sz w:val="24"/>
          <w:szCs w:val="24"/>
        </w:rPr>
        <w:lastRenderedPageBreak/>
        <w:t>части II</w:t>
      </w:r>
      <w:r w:rsidRPr="006B5356">
        <w:rPr>
          <w:rFonts w:ascii="Times New Roman" w:hAnsi="Times New Roman"/>
          <w:sz w:val="24"/>
          <w:szCs w:val="24"/>
        </w:rPr>
        <w:t xml:space="preserve"> настоящих Правил.</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1.4.4.Границы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особенностей расположения и условий развития </w:t>
      </w:r>
      <w:r w:rsidR="000B5B6F" w:rsidRPr="006B5356">
        <w:rPr>
          <w:rFonts w:ascii="Times New Roman" w:hAnsi="Times New Roman"/>
          <w:sz w:val="24"/>
          <w:szCs w:val="24"/>
        </w:rPr>
        <w:t>Туапсинского городского поселения</w:t>
      </w:r>
      <w:r w:rsidRPr="006B5356">
        <w:rPr>
          <w:rFonts w:ascii="Times New Roman" w:eastAsia="Times New Roman" w:hAnsi="Times New Roman"/>
          <w:sz w:val="24"/>
          <w:szCs w:val="24"/>
          <w:lang w:eastAsia="ru-RU"/>
        </w:rPr>
        <w:t>, частей его территории; возможности территориального сочетания различных видов существующего и будущего использования земельных участков;</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функциональных зон, определенных Генеральным планом </w:t>
      </w:r>
      <w:r w:rsidR="000B5B6F" w:rsidRPr="006B5356">
        <w:rPr>
          <w:rFonts w:ascii="Times New Roman" w:hAnsi="Times New Roman"/>
          <w:sz w:val="24"/>
          <w:szCs w:val="24"/>
        </w:rPr>
        <w:t>Туапсинского городского поселения</w:t>
      </w:r>
      <w:r w:rsidR="00E1649C" w:rsidRPr="006B5356">
        <w:rPr>
          <w:rFonts w:ascii="Times New Roman" w:hAnsi="Times New Roman"/>
          <w:sz w:val="24"/>
          <w:szCs w:val="24"/>
        </w:rPr>
        <w:t xml:space="preserve"> </w:t>
      </w:r>
      <w:r w:rsidR="00EE2856" w:rsidRPr="006B5356">
        <w:rPr>
          <w:rFonts w:ascii="Times New Roman" w:hAnsi="Times New Roman"/>
          <w:sz w:val="24"/>
          <w:szCs w:val="24"/>
        </w:rPr>
        <w:t>Туапсинс</w:t>
      </w:r>
      <w:r w:rsidR="00A41C4C" w:rsidRPr="006B5356">
        <w:rPr>
          <w:rFonts w:ascii="Times New Roman" w:hAnsi="Times New Roman"/>
          <w:sz w:val="24"/>
          <w:szCs w:val="24"/>
        </w:rPr>
        <w:t>кого</w:t>
      </w:r>
      <w:r w:rsidR="0075089A" w:rsidRPr="006B5356">
        <w:rPr>
          <w:rFonts w:ascii="Times New Roman" w:hAnsi="Times New Roman"/>
          <w:sz w:val="24"/>
          <w:szCs w:val="24"/>
        </w:rPr>
        <w:t xml:space="preserve"> района</w:t>
      </w:r>
      <w:r w:rsidR="00E1649C" w:rsidRPr="006B5356">
        <w:rPr>
          <w:rFonts w:ascii="Times New Roman" w:hAnsi="Times New Roman"/>
          <w:sz w:val="24"/>
          <w:szCs w:val="24"/>
        </w:rPr>
        <w:t xml:space="preserve"> </w:t>
      </w:r>
      <w:r w:rsidR="00EE2856" w:rsidRPr="006B5356">
        <w:rPr>
          <w:rFonts w:ascii="Times New Roman" w:hAnsi="Times New Roman"/>
          <w:sz w:val="24"/>
          <w:szCs w:val="24"/>
        </w:rPr>
        <w:t>Краснодарского края</w:t>
      </w:r>
      <w:r w:rsidRPr="006B5356">
        <w:rPr>
          <w:rFonts w:ascii="Times New Roman" w:eastAsia="Times New Roman" w:hAnsi="Times New Roman"/>
          <w:sz w:val="24"/>
          <w:szCs w:val="24"/>
          <w:lang w:eastAsia="ru-RU"/>
        </w:rPr>
        <w:t>;</w:t>
      </w:r>
    </w:p>
    <w:p w:rsidR="00EA6953" w:rsidRPr="006B5356" w:rsidRDefault="00EA6953" w:rsidP="00B12663">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сложившейся планировки территории и существующего землепользования</w:t>
      </w:r>
      <w:r w:rsidR="00B12663">
        <w:rPr>
          <w:rFonts w:ascii="Times New Roman" w:eastAsia="Times New Roman" w:hAnsi="Times New Roman"/>
          <w:sz w:val="24"/>
          <w:szCs w:val="24"/>
          <w:lang w:eastAsia="ru-RU"/>
        </w:rPr>
        <w:t>.</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6B5356">
        <w:rPr>
          <w:rFonts w:ascii="Times New Roman" w:hAnsi="Times New Roman"/>
          <w:sz w:val="24"/>
          <w:szCs w:val="24"/>
        </w:rPr>
        <w:t>,</w:t>
      </w:r>
      <w:proofErr w:type="gramEnd"/>
      <w:r w:rsidRPr="006B5356">
        <w:rPr>
          <w:rFonts w:ascii="Times New Roman" w:hAnsi="Times New Roman"/>
          <w:sz w:val="24"/>
          <w:szCs w:val="24"/>
        </w:rPr>
        <w:t xml:space="preserve">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000B5B6F" w:rsidRPr="006B5356">
        <w:rPr>
          <w:rFonts w:ascii="Times New Roman" w:hAnsi="Times New Roman"/>
          <w:sz w:val="24"/>
          <w:szCs w:val="24"/>
        </w:rPr>
        <w:t>Туапсинского городского поселения</w:t>
      </w:r>
      <w:r w:rsidR="00050AE4" w:rsidRPr="006B5356">
        <w:rPr>
          <w:rFonts w:ascii="Times New Roman" w:hAnsi="Times New Roman"/>
          <w:sz w:val="24"/>
          <w:szCs w:val="24"/>
        </w:rPr>
        <w:t xml:space="preserve"> </w:t>
      </w:r>
      <w:r w:rsidR="00EE2856" w:rsidRPr="006B5356">
        <w:rPr>
          <w:rFonts w:ascii="Times New Roman" w:hAnsi="Times New Roman"/>
          <w:sz w:val="24"/>
          <w:szCs w:val="24"/>
        </w:rPr>
        <w:t>Туапсинс</w:t>
      </w:r>
      <w:r w:rsidR="00A41C4C" w:rsidRPr="006B5356">
        <w:rPr>
          <w:rFonts w:ascii="Times New Roman" w:hAnsi="Times New Roman"/>
          <w:sz w:val="24"/>
          <w:szCs w:val="24"/>
        </w:rPr>
        <w:t>кого</w:t>
      </w:r>
      <w:r w:rsidR="00050AE4" w:rsidRPr="006B5356">
        <w:rPr>
          <w:rFonts w:ascii="Times New Roman" w:hAnsi="Times New Roman"/>
          <w:sz w:val="24"/>
          <w:szCs w:val="24"/>
        </w:rPr>
        <w:t xml:space="preserve"> района </w:t>
      </w:r>
      <w:r w:rsidR="00EE2856" w:rsidRPr="006B5356">
        <w:rPr>
          <w:rFonts w:ascii="Times New Roman" w:hAnsi="Times New Roman"/>
          <w:sz w:val="24"/>
          <w:szCs w:val="24"/>
        </w:rPr>
        <w:t>Краснодарского края</w:t>
      </w:r>
      <w:r w:rsidRPr="006B5356">
        <w:rPr>
          <w:rFonts w:ascii="Times New Roman" w:hAnsi="Times New Roman"/>
          <w:sz w:val="24"/>
          <w:szCs w:val="24"/>
        </w:rPr>
        <w:t xml:space="preserve">,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естественными границами природных объектов и иными границами, отображенными в составе базисного плана земельного кадастра, а также границами земельных участков, зарегистрированных в государственном земельном кадастре.</w:t>
      </w:r>
    </w:p>
    <w:p w:rsidR="00EA6953" w:rsidRPr="006B5356" w:rsidRDefault="00363216"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sz w:val="24"/>
          <w:szCs w:val="24"/>
        </w:rPr>
        <w:t>1.4.5.</w:t>
      </w:r>
      <w:r w:rsidR="00EA6953" w:rsidRPr="006B5356">
        <w:rPr>
          <w:rFonts w:ascii="Times New Roman" w:hAnsi="Times New Roman"/>
          <w:sz w:val="24"/>
          <w:szCs w:val="24"/>
        </w:rPr>
        <w:t xml:space="preserve">Границы территориальных зон, </w:t>
      </w:r>
      <w:r w:rsidR="001C5E12" w:rsidRPr="006B5356">
        <w:rPr>
          <w:rFonts w:ascii="Times New Roman" w:hAnsi="Times New Roman"/>
          <w:sz w:val="24"/>
          <w:szCs w:val="24"/>
        </w:rPr>
        <w:t>для</w:t>
      </w:r>
      <w:r w:rsidR="00EA6953" w:rsidRPr="006B5356">
        <w:rPr>
          <w:rFonts w:ascii="Times New Roman" w:hAnsi="Times New Roman"/>
          <w:sz w:val="24"/>
          <w:szCs w:val="24"/>
        </w:rPr>
        <w:t xml:space="preserve">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sidR="000B5B6F" w:rsidRPr="006B5356">
        <w:rPr>
          <w:rFonts w:ascii="Times New Roman" w:hAnsi="Times New Roman"/>
          <w:sz w:val="24"/>
          <w:szCs w:val="24"/>
        </w:rPr>
        <w:t>Туапсинского городского поселения</w:t>
      </w:r>
      <w:r w:rsidR="00EA6953" w:rsidRPr="006B5356">
        <w:rPr>
          <w:rFonts w:ascii="Times New Roman" w:hAnsi="Times New Roman"/>
          <w:sz w:val="24"/>
          <w:szCs w:val="24"/>
        </w:rPr>
        <w:t xml:space="preserve">, границами зон с особыми условиями использования территории, иными границами, отображенными на топографической основе, используемыми </w:t>
      </w:r>
      <w:r w:rsidR="001C5E12" w:rsidRPr="006B5356">
        <w:rPr>
          <w:rFonts w:ascii="Times New Roman" w:hAnsi="Times New Roman"/>
          <w:sz w:val="24"/>
          <w:szCs w:val="24"/>
        </w:rPr>
        <w:t>для</w:t>
      </w:r>
      <w:r w:rsidR="00EA6953" w:rsidRPr="006B5356">
        <w:rPr>
          <w:rFonts w:ascii="Times New Roman" w:hAnsi="Times New Roman"/>
          <w:sz w:val="24"/>
          <w:szCs w:val="24"/>
        </w:rPr>
        <w:t xml:space="preserve"> разработки карты градостроительного зонирования.</w:t>
      </w:r>
      <w:proofErr w:type="gramEnd"/>
      <w:r w:rsidR="00EA6953" w:rsidRPr="006B5356">
        <w:rPr>
          <w:rFonts w:ascii="Times New Roman" w:hAnsi="Times New Roman"/>
          <w:sz w:val="24"/>
          <w:szCs w:val="24"/>
        </w:rPr>
        <w:t xml:space="preserve">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w:t>
      </w:r>
      <w:r w:rsidR="00EE2856" w:rsidRPr="006B5356">
        <w:rPr>
          <w:rFonts w:ascii="Times New Roman" w:hAnsi="Times New Roman"/>
          <w:sz w:val="24"/>
          <w:szCs w:val="24"/>
        </w:rPr>
        <w:t>Краснодарского края</w:t>
      </w:r>
      <w:r w:rsidR="00EA6953" w:rsidRPr="006B5356">
        <w:rPr>
          <w:rFonts w:ascii="Times New Roman" w:hAnsi="Times New Roman"/>
          <w:sz w:val="24"/>
          <w:szCs w:val="24"/>
        </w:rPr>
        <w:t xml:space="preserve"> и муниципальными правовыми актами</w:t>
      </w:r>
      <w:r w:rsidR="00AE20A0" w:rsidRPr="006B5356">
        <w:rPr>
          <w:rFonts w:ascii="Times New Roman" w:hAnsi="Times New Roman"/>
          <w:sz w:val="24"/>
          <w:szCs w:val="24"/>
        </w:rPr>
        <w:t xml:space="preserve"> </w:t>
      </w:r>
      <w:r w:rsidR="000B5B6F" w:rsidRPr="006B5356">
        <w:rPr>
          <w:rFonts w:ascii="Times New Roman" w:hAnsi="Times New Roman"/>
          <w:sz w:val="24"/>
          <w:szCs w:val="24"/>
        </w:rPr>
        <w:t>Туапсинского городского поселения</w:t>
      </w:r>
      <w:r w:rsidR="00AE20A0" w:rsidRPr="006B5356">
        <w:rPr>
          <w:rFonts w:ascii="Times New Roman" w:hAnsi="Times New Roman"/>
          <w:sz w:val="24"/>
          <w:szCs w:val="24"/>
        </w:rPr>
        <w:t xml:space="preserve"> </w:t>
      </w:r>
      <w:r w:rsidR="00EA6953" w:rsidRPr="006B5356">
        <w:rPr>
          <w:rFonts w:ascii="Times New Roman" w:hAnsi="Times New Roman"/>
          <w:sz w:val="24"/>
          <w:szCs w:val="24"/>
        </w:rPr>
        <w:t>с последующим внесением соответствующих изменений в настоящие Правила.</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1.4.</w:t>
      </w:r>
      <w:r w:rsidR="00363216" w:rsidRPr="006B5356">
        <w:rPr>
          <w:rFonts w:ascii="Times New Roman" w:hAnsi="Times New Roman"/>
          <w:sz w:val="24"/>
          <w:szCs w:val="24"/>
        </w:rPr>
        <w:t>6</w:t>
      </w:r>
      <w:r w:rsidRPr="006B5356">
        <w:rPr>
          <w:rFonts w:ascii="Times New Roman" w:hAnsi="Times New Roman"/>
          <w:sz w:val="24"/>
          <w:szCs w:val="24"/>
        </w:rPr>
        <w:t xml:space="preserve">.Перечень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w:t>
      </w:r>
      <w:r w:rsidR="00EE2856" w:rsidRPr="006B5356">
        <w:rPr>
          <w:rFonts w:ascii="Times New Roman" w:hAnsi="Times New Roman"/>
          <w:sz w:val="24"/>
          <w:szCs w:val="24"/>
        </w:rPr>
        <w:t>Краснодарского края</w:t>
      </w:r>
      <w:r w:rsidR="00FA01AB" w:rsidRPr="006B5356">
        <w:rPr>
          <w:rFonts w:ascii="Times New Roman" w:hAnsi="Times New Roman"/>
          <w:sz w:val="24"/>
          <w:szCs w:val="24"/>
        </w:rPr>
        <w:t xml:space="preserve">, </w:t>
      </w:r>
      <w:r w:rsidR="000B5B6F" w:rsidRPr="006B5356">
        <w:rPr>
          <w:rFonts w:ascii="Times New Roman" w:hAnsi="Times New Roman"/>
          <w:sz w:val="24"/>
          <w:szCs w:val="24"/>
        </w:rPr>
        <w:t>Туапсинского городского поселения</w:t>
      </w:r>
      <w:r w:rsidR="00AE20A0" w:rsidRPr="006B5356">
        <w:rPr>
          <w:rFonts w:ascii="Times New Roman" w:hAnsi="Times New Roman"/>
          <w:sz w:val="24"/>
          <w:szCs w:val="24"/>
        </w:rPr>
        <w:t xml:space="preserve"> </w:t>
      </w:r>
      <w:r w:rsidR="00EE2856" w:rsidRPr="006B5356">
        <w:rPr>
          <w:rFonts w:ascii="Times New Roman" w:hAnsi="Times New Roman"/>
          <w:sz w:val="24"/>
          <w:szCs w:val="24"/>
        </w:rPr>
        <w:t>Туапсинс</w:t>
      </w:r>
      <w:r w:rsidR="00A41C4C" w:rsidRPr="006B5356">
        <w:rPr>
          <w:rFonts w:ascii="Times New Roman" w:hAnsi="Times New Roman"/>
          <w:sz w:val="24"/>
          <w:szCs w:val="24"/>
        </w:rPr>
        <w:t>кого</w:t>
      </w:r>
      <w:r w:rsidR="00AE20A0" w:rsidRPr="006B5356">
        <w:rPr>
          <w:rFonts w:ascii="Times New Roman" w:hAnsi="Times New Roman"/>
          <w:sz w:val="24"/>
          <w:szCs w:val="24"/>
        </w:rPr>
        <w:t xml:space="preserve"> района</w:t>
      </w:r>
      <w:r w:rsidRPr="006B5356">
        <w:rPr>
          <w:rFonts w:ascii="Times New Roman" w:hAnsi="Times New Roman"/>
          <w:sz w:val="24"/>
          <w:szCs w:val="24"/>
        </w:rPr>
        <w:t>.</w:t>
      </w:r>
    </w:p>
    <w:p w:rsidR="00EA6953" w:rsidRPr="006B5356" w:rsidRDefault="00363216"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1.4.7.</w:t>
      </w:r>
      <w:r w:rsidR="00EA6953" w:rsidRPr="006B5356">
        <w:rPr>
          <w:rFonts w:ascii="Times New Roman" w:hAnsi="Times New Roman"/>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1.4.6.Границы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по границам территориальных зон карты градостроительного зонирования;</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по элементам кадастрового зонирования </w:t>
      </w:r>
      <w:r w:rsidR="000B5B6F" w:rsidRPr="006B5356">
        <w:rPr>
          <w:rFonts w:ascii="Times New Roman" w:hAnsi="Times New Roman"/>
          <w:sz w:val="24"/>
          <w:szCs w:val="24"/>
        </w:rPr>
        <w:t>Туапсинского городского поселения</w:t>
      </w:r>
      <w:r w:rsidRPr="006B5356">
        <w:rPr>
          <w:rFonts w:ascii="Times New Roman" w:eastAsia="Times New Roman" w:hAnsi="Times New Roman"/>
          <w:sz w:val="24"/>
          <w:szCs w:val="24"/>
          <w:lang w:eastAsia="ru-RU"/>
        </w:rPr>
        <w:t>;</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по нормативным значениям;</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по границам природных объектов.</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lastRenderedPageBreak/>
        <w:t>1.4.</w:t>
      </w:r>
      <w:r w:rsidR="00363216" w:rsidRPr="006B5356">
        <w:rPr>
          <w:rFonts w:ascii="Times New Roman" w:hAnsi="Times New Roman"/>
          <w:sz w:val="24"/>
          <w:szCs w:val="24"/>
        </w:rPr>
        <w:t>8</w:t>
      </w:r>
      <w:r w:rsidRPr="006B5356">
        <w:rPr>
          <w:rFonts w:ascii="Times New Roman" w:hAnsi="Times New Roman"/>
          <w:sz w:val="24"/>
          <w:szCs w:val="24"/>
        </w:rPr>
        <w:t>.</w:t>
      </w:r>
      <w:r w:rsidR="00363216" w:rsidRPr="006B5356">
        <w:rPr>
          <w:rFonts w:ascii="Times New Roman" w:hAnsi="Times New Roman"/>
          <w:sz w:val="24"/>
          <w:szCs w:val="24"/>
        </w:rPr>
        <w:t xml:space="preserve"> </w:t>
      </w:r>
      <w:r w:rsidRPr="006B5356">
        <w:rPr>
          <w:rFonts w:ascii="Times New Roman" w:hAnsi="Times New Roman"/>
          <w:sz w:val="24"/>
          <w:szCs w:val="24"/>
        </w:rPr>
        <w:t>Границы парков, рекреационно-оздоровительных зон, особо охраняемых природных территорий и ландшафтов совпадают с границами территориальных зон.</w:t>
      </w:r>
    </w:p>
    <w:p w:rsidR="00EA6953" w:rsidRPr="006B5356" w:rsidRDefault="00363216"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1.4.9.</w:t>
      </w:r>
      <w:r w:rsidR="00EA6953" w:rsidRPr="006B5356">
        <w:rPr>
          <w:rFonts w:ascii="Times New Roman" w:hAnsi="Times New Roman"/>
          <w:sz w:val="24"/>
          <w:szCs w:val="24"/>
        </w:rPr>
        <w:t xml:space="preserve">Границы некоторых зон экологических ограничений природного комплекса </w:t>
      </w:r>
      <w:r w:rsidR="000B5B6F" w:rsidRPr="006B5356">
        <w:rPr>
          <w:rFonts w:ascii="Times New Roman" w:hAnsi="Times New Roman"/>
          <w:sz w:val="24"/>
          <w:szCs w:val="24"/>
        </w:rPr>
        <w:t>Туапсинского городского поселения</w:t>
      </w:r>
      <w:r w:rsidR="00D83E60" w:rsidRPr="006B5356">
        <w:rPr>
          <w:rFonts w:ascii="Times New Roman" w:hAnsi="Times New Roman"/>
          <w:sz w:val="24"/>
          <w:szCs w:val="24"/>
        </w:rPr>
        <w:t xml:space="preserve"> </w:t>
      </w:r>
      <w:r w:rsidR="00EA6953" w:rsidRPr="006B5356">
        <w:rPr>
          <w:rFonts w:ascii="Times New Roman" w:hAnsi="Times New Roman"/>
          <w:sz w:val="24"/>
          <w:szCs w:val="24"/>
        </w:rPr>
        <w:t xml:space="preserve">(крутые склоны, овраги, пойменные территории), а также границы </w:t>
      </w:r>
      <w:proofErr w:type="spellStart"/>
      <w:r w:rsidR="00EA6953" w:rsidRPr="006B5356">
        <w:rPr>
          <w:rFonts w:ascii="Times New Roman" w:hAnsi="Times New Roman"/>
          <w:sz w:val="24"/>
          <w:szCs w:val="24"/>
        </w:rPr>
        <w:t>водоохранных</w:t>
      </w:r>
      <w:proofErr w:type="spellEnd"/>
      <w:r w:rsidR="00EA6953" w:rsidRPr="006B5356">
        <w:rPr>
          <w:rFonts w:ascii="Times New Roman" w:hAnsi="Times New Roman"/>
          <w:sz w:val="24"/>
          <w:szCs w:val="24"/>
        </w:rPr>
        <w:t xml:space="preserve"> зон установлены по рельефу или по отметке уровня затопления условно.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установленной по периметру границы земельного участка предприятия, и привязаны к элементам кадастрового зонирования.</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Границы зон экологических ограничений от динамических техногенных источников установлены в соответствии с расчетными параметрами от источника воздействия.</w:t>
      </w:r>
    </w:p>
    <w:p w:rsidR="009F6B1A" w:rsidRPr="006B5356" w:rsidRDefault="009F6B1A" w:rsidP="003A7484">
      <w:pPr>
        <w:suppressAutoHyphens/>
        <w:spacing w:line="240" w:lineRule="auto"/>
        <w:ind w:firstLine="851"/>
        <w:jc w:val="both"/>
        <w:rPr>
          <w:rFonts w:ascii="Times New Roman" w:eastAsia="Times New Roman" w:hAnsi="Times New Roman"/>
          <w:sz w:val="24"/>
          <w:szCs w:val="24"/>
          <w:lang w:eastAsia="ru-RU"/>
        </w:rPr>
      </w:pPr>
      <w:bookmarkStart w:id="29" w:name="_Toc270676534"/>
    </w:p>
    <w:p w:rsidR="00EA6953" w:rsidRPr="006B5356" w:rsidRDefault="00EA6953" w:rsidP="003A7484">
      <w:pPr>
        <w:pStyle w:val="a5"/>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30" w:name="_Toc506297632"/>
      <w:r w:rsidRPr="006B5356">
        <w:rPr>
          <w:rFonts w:ascii="Times New Roman" w:hAnsi="Times New Roman"/>
          <w:b/>
          <w:sz w:val="24"/>
          <w:szCs w:val="24"/>
        </w:rPr>
        <w:t>Состав градостроительных регламентов</w:t>
      </w:r>
      <w:bookmarkEnd w:id="29"/>
      <w:bookmarkEnd w:id="30"/>
    </w:p>
    <w:p w:rsidR="007860FA" w:rsidRPr="006B5356" w:rsidRDefault="007860FA" w:rsidP="00F65107">
      <w:pPr>
        <w:suppressAutoHyphens/>
        <w:spacing w:line="240" w:lineRule="auto"/>
        <w:ind w:firstLine="851"/>
        <w:jc w:val="both"/>
        <w:rPr>
          <w:rFonts w:ascii="Times New Roman" w:hAnsi="Times New Roman"/>
          <w:sz w:val="24"/>
          <w:szCs w:val="24"/>
        </w:rPr>
      </w:pP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1.5.1</w:t>
      </w:r>
      <w:r w:rsidR="00D63DFC" w:rsidRPr="006B5356">
        <w:rPr>
          <w:rFonts w:ascii="Times New Roman" w:hAnsi="Times New Roman"/>
          <w:sz w:val="24"/>
          <w:szCs w:val="24"/>
        </w:rPr>
        <w:t>.</w:t>
      </w:r>
      <w:r w:rsidRPr="006B5356">
        <w:rPr>
          <w:rFonts w:ascii="Times New Roman" w:hAnsi="Times New Roman"/>
          <w:sz w:val="24"/>
          <w:szCs w:val="24"/>
        </w:rPr>
        <w:t xml:space="preserve"> Градостроительные регламенты приведены в части II Правил.</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1.5.2.Градостроительный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EA6953" w:rsidRPr="006B5356" w:rsidRDefault="001C5E12"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Для</w:t>
      </w:r>
      <w:r w:rsidR="00EA6953" w:rsidRPr="006B5356">
        <w:rPr>
          <w:rFonts w:ascii="Times New Roman" w:hAnsi="Times New Roman"/>
          <w:sz w:val="24"/>
          <w:szCs w:val="24"/>
        </w:rPr>
        <w:t xml:space="preserve">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1.5.3.Действие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proofErr w:type="gramStart"/>
      <w:r w:rsidRPr="006B5356">
        <w:rPr>
          <w:rFonts w:ascii="Times New Roman" w:eastAsia="Times New Roman" w:hAnsi="Times New Roman"/>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6B5356">
        <w:rPr>
          <w:rFonts w:ascii="Times New Roman" w:eastAsia="Times New Roman" w:hAnsi="Times New Roman"/>
          <w:sz w:val="24"/>
          <w:szCs w:val="24"/>
          <w:lang w:eastAsia="ru-RU"/>
        </w:rPr>
        <w:t xml:space="preserve"> культурного наследия;</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proofErr w:type="gramStart"/>
      <w:r w:rsidRPr="006B5356">
        <w:rPr>
          <w:rFonts w:ascii="Times New Roman" w:eastAsia="Times New Roman" w:hAnsi="Times New Roman"/>
          <w:sz w:val="24"/>
          <w:szCs w:val="24"/>
          <w:lang w:eastAsia="ru-RU"/>
        </w:rPr>
        <w:t>занятых</w:t>
      </w:r>
      <w:proofErr w:type="gramEnd"/>
      <w:r w:rsidRPr="006B5356">
        <w:rPr>
          <w:rFonts w:ascii="Times New Roman" w:eastAsia="Times New Roman" w:hAnsi="Times New Roman"/>
          <w:sz w:val="24"/>
          <w:szCs w:val="24"/>
          <w:lang w:eastAsia="ru-RU"/>
        </w:rPr>
        <w:t xml:space="preserve"> линейными объектами;</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предоставленных </w:t>
      </w:r>
      <w:r w:rsidR="001C5E12" w:rsidRPr="006B5356">
        <w:rPr>
          <w:rFonts w:ascii="Times New Roman" w:eastAsia="Times New Roman" w:hAnsi="Times New Roman"/>
          <w:sz w:val="24"/>
          <w:szCs w:val="24"/>
          <w:lang w:eastAsia="ru-RU"/>
        </w:rPr>
        <w:t>для</w:t>
      </w:r>
      <w:r w:rsidRPr="006B5356">
        <w:rPr>
          <w:rFonts w:ascii="Times New Roman" w:eastAsia="Times New Roman" w:hAnsi="Times New Roman"/>
          <w:sz w:val="24"/>
          <w:szCs w:val="24"/>
          <w:lang w:eastAsia="ru-RU"/>
        </w:rPr>
        <w:t xml:space="preserve"> добычи полезных ископаемых.</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1.5.4.Градостроительные регламенты не устанавливаются </w:t>
      </w:r>
      <w:r w:rsidR="001C5E12" w:rsidRPr="006B5356">
        <w:rPr>
          <w:rFonts w:ascii="Times New Roman" w:hAnsi="Times New Roman"/>
          <w:sz w:val="24"/>
          <w:szCs w:val="24"/>
        </w:rPr>
        <w:t>для</w:t>
      </w:r>
      <w:r w:rsidRPr="006B5356">
        <w:rPr>
          <w:rFonts w:ascii="Times New Roman" w:hAnsi="Times New Roman"/>
          <w:sz w:val="24"/>
          <w:szCs w:val="24"/>
        </w:rPr>
        <w:t xml:space="preserve">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особых экономических зон.</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1.5.5.Положения и требования градостроительных регламентов, содержащиеся в Правилах, обязательны </w:t>
      </w:r>
      <w:r w:rsidR="001C5E12" w:rsidRPr="006B5356">
        <w:rPr>
          <w:rFonts w:ascii="Times New Roman" w:hAnsi="Times New Roman"/>
          <w:sz w:val="24"/>
          <w:szCs w:val="24"/>
        </w:rPr>
        <w:t>для</w:t>
      </w:r>
      <w:r w:rsidRPr="006B5356">
        <w:rPr>
          <w:rFonts w:ascii="Times New Roman" w:hAnsi="Times New Roman"/>
          <w:sz w:val="24"/>
          <w:szCs w:val="24"/>
        </w:rPr>
        <w:t xml:space="preserve">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1.5.6.В градостроительных регламентах в отношении земельных участков и объектов капитального строительства указываются:</w:t>
      </w:r>
    </w:p>
    <w:p w:rsidR="00EA6953" w:rsidRPr="006B5356" w:rsidRDefault="00EA6953" w:rsidP="003A7484">
      <w:pPr>
        <w:pStyle w:val="a5"/>
        <w:numPr>
          <w:ilvl w:val="0"/>
          <w:numId w:val="7"/>
        </w:numPr>
        <w:suppressAutoHyphens/>
        <w:spacing w:after="0" w:line="240" w:lineRule="auto"/>
        <w:ind w:left="0" w:firstLine="851"/>
        <w:jc w:val="both"/>
        <w:rPr>
          <w:rFonts w:ascii="Times New Roman" w:hAnsi="Times New Roman"/>
          <w:sz w:val="24"/>
          <w:szCs w:val="24"/>
        </w:rPr>
      </w:pPr>
      <w:r w:rsidRPr="006B5356">
        <w:rPr>
          <w:rFonts w:ascii="Times New Roman" w:hAnsi="Times New Roman"/>
          <w:sz w:val="24"/>
          <w:szCs w:val="24"/>
        </w:rPr>
        <w:lastRenderedPageBreak/>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EA6953" w:rsidRPr="006B5356" w:rsidRDefault="00EA6953" w:rsidP="003A7484">
      <w:pPr>
        <w:pStyle w:val="a5"/>
        <w:numPr>
          <w:ilvl w:val="0"/>
          <w:numId w:val="7"/>
        </w:numPr>
        <w:suppressAutoHyphens/>
        <w:spacing w:after="0" w:line="240" w:lineRule="auto"/>
        <w:ind w:left="0" w:firstLine="851"/>
        <w:jc w:val="both"/>
        <w:rPr>
          <w:rFonts w:ascii="Times New Roman" w:hAnsi="Times New Roman"/>
          <w:sz w:val="24"/>
          <w:szCs w:val="24"/>
        </w:rPr>
      </w:pPr>
      <w:r w:rsidRPr="006B5356">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A6953" w:rsidRPr="006B5356" w:rsidRDefault="00EA6953" w:rsidP="003A7484">
      <w:pPr>
        <w:pStyle w:val="a5"/>
        <w:numPr>
          <w:ilvl w:val="0"/>
          <w:numId w:val="7"/>
        </w:numPr>
        <w:suppressAutoHyphens/>
        <w:spacing w:after="0" w:line="240" w:lineRule="auto"/>
        <w:ind w:left="0" w:firstLine="851"/>
        <w:jc w:val="both"/>
        <w:rPr>
          <w:rFonts w:ascii="Times New Roman" w:hAnsi="Times New Roman"/>
          <w:sz w:val="24"/>
          <w:szCs w:val="24"/>
        </w:rPr>
      </w:pPr>
      <w:r w:rsidRPr="006B5356">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1.5.7.Отсутствие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EA6953" w:rsidRPr="006B5356" w:rsidRDefault="00EA6953"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sz w:val="24"/>
          <w:szCs w:val="24"/>
        </w:rPr>
        <w:t>1.5.8.В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 допустимые отступы зданий и сооружений от границ земельных участков; предельное количество этажей или предельная высота зданий и сооружений; предельные коэффициенты использования территории, коэффициент застройки территории;</w:t>
      </w:r>
      <w:proofErr w:type="gramEnd"/>
      <w:r w:rsidRPr="006B5356">
        <w:rPr>
          <w:rFonts w:ascii="Times New Roman" w:hAnsi="Times New Roman"/>
          <w:sz w:val="24"/>
          <w:szCs w:val="24"/>
        </w:rPr>
        <w:t xml:space="preserve"> коэффициент озеленения территории; архитектурные требования к зданиям, строениям, сооружениям на территории особого градостроительного контроля и иные показатели.</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w:t>
      </w:r>
      <w:r w:rsidR="001C5E12" w:rsidRPr="006B5356">
        <w:rPr>
          <w:rFonts w:ascii="Times New Roman" w:hAnsi="Times New Roman"/>
          <w:sz w:val="24"/>
          <w:szCs w:val="24"/>
        </w:rPr>
        <w:t>для</w:t>
      </w:r>
      <w:r w:rsidRPr="006B5356">
        <w:rPr>
          <w:rFonts w:ascii="Times New Roman" w:hAnsi="Times New Roman"/>
          <w:sz w:val="24"/>
          <w:szCs w:val="24"/>
        </w:rPr>
        <w:t xml:space="preserve"> всех объектов в пределах соответствующей территориальной зоны, если иное специально не оговорено в составе регламента.</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1.5.9.</w:t>
      </w:r>
      <w:r w:rsidR="001C5E12" w:rsidRPr="006B5356">
        <w:rPr>
          <w:rFonts w:ascii="Times New Roman" w:hAnsi="Times New Roman"/>
          <w:sz w:val="24"/>
          <w:szCs w:val="24"/>
        </w:rPr>
        <w:t>Для</w:t>
      </w:r>
      <w:r w:rsidRPr="006B5356">
        <w:rPr>
          <w:rFonts w:ascii="Times New Roman" w:hAnsi="Times New Roman"/>
          <w:sz w:val="24"/>
          <w:szCs w:val="24"/>
        </w:rPr>
        <w:t xml:space="preserve">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Администрацией </w:t>
      </w:r>
      <w:r w:rsidR="000B5B6F" w:rsidRPr="006B5356">
        <w:rPr>
          <w:rFonts w:ascii="Times New Roman" w:hAnsi="Times New Roman"/>
          <w:sz w:val="24"/>
          <w:szCs w:val="24"/>
        </w:rPr>
        <w:t>Туапсинского городского поселения</w:t>
      </w:r>
      <w:r w:rsidR="00AE20A0" w:rsidRPr="006B5356">
        <w:rPr>
          <w:rFonts w:ascii="Times New Roman" w:hAnsi="Times New Roman"/>
          <w:sz w:val="24"/>
          <w:szCs w:val="24"/>
        </w:rPr>
        <w:t xml:space="preserve"> </w:t>
      </w:r>
      <w:r w:rsidRPr="006B5356">
        <w:rPr>
          <w:rFonts w:ascii="Times New Roman" w:hAnsi="Times New Roman"/>
          <w:sz w:val="24"/>
          <w:szCs w:val="24"/>
        </w:rPr>
        <w:t>дополнительных требований к его использованию, подлежащих соблюдению при разработке проектной документации.</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1.5.10.В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813A6C" w:rsidRPr="006B5356" w:rsidRDefault="00813A6C" w:rsidP="003A7484">
      <w:pPr>
        <w:suppressAutoHyphens/>
        <w:spacing w:line="240" w:lineRule="auto"/>
        <w:ind w:firstLine="851"/>
        <w:jc w:val="both"/>
        <w:rPr>
          <w:rFonts w:ascii="Times New Roman" w:hAnsi="Times New Roman"/>
          <w:sz w:val="24"/>
          <w:szCs w:val="24"/>
        </w:rPr>
      </w:pPr>
    </w:p>
    <w:p w:rsidR="00EA6953" w:rsidRPr="006B5356" w:rsidRDefault="00EA6953" w:rsidP="003A7484">
      <w:pPr>
        <w:pStyle w:val="a5"/>
        <w:keepNext/>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31" w:name="_Toc270676535"/>
      <w:bookmarkStart w:id="32" w:name="_Toc506297633"/>
      <w:r w:rsidRPr="006B5356">
        <w:rPr>
          <w:rFonts w:ascii="Times New Roman" w:hAnsi="Times New Roman"/>
          <w:b/>
          <w:sz w:val="24"/>
          <w:szCs w:val="24"/>
        </w:rPr>
        <w:t>Использование земельных участков и объектов капитального строительства, не соответствующих градостроительным регламентам</w:t>
      </w:r>
      <w:bookmarkEnd w:id="31"/>
      <w:bookmarkEnd w:id="32"/>
    </w:p>
    <w:p w:rsidR="007860FA" w:rsidRPr="006B5356" w:rsidRDefault="007860FA" w:rsidP="00F65107">
      <w:pPr>
        <w:suppressAutoHyphens/>
        <w:spacing w:line="240" w:lineRule="auto"/>
        <w:ind w:firstLine="851"/>
        <w:jc w:val="both"/>
        <w:rPr>
          <w:rFonts w:ascii="Times New Roman" w:hAnsi="Times New Roman"/>
          <w:sz w:val="24"/>
          <w:szCs w:val="24"/>
        </w:rPr>
      </w:pPr>
    </w:p>
    <w:p w:rsidR="00EA6953" w:rsidRPr="006B5356" w:rsidRDefault="00DD1E3D"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1.6.1.</w:t>
      </w:r>
      <w:r w:rsidR="00EA6953" w:rsidRPr="006B5356">
        <w:rPr>
          <w:rFonts w:ascii="Times New Roman" w:hAnsi="Times New Roman"/>
          <w:sz w:val="24"/>
          <w:szCs w:val="24"/>
        </w:rPr>
        <w:t xml:space="preserve">Не соответствующими градостроительным регламентам являются земельные участки, объекты капитального строительства, расположенные на территориях, </w:t>
      </w:r>
      <w:r w:rsidR="001C5E12" w:rsidRPr="006B5356">
        <w:rPr>
          <w:rFonts w:ascii="Times New Roman" w:hAnsi="Times New Roman"/>
          <w:sz w:val="24"/>
          <w:szCs w:val="24"/>
        </w:rPr>
        <w:t>для</w:t>
      </w:r>
      <w:r w:rsidR="00EA6953" w:rsidRPr="006B5356">
        <w:rPr>
          <w:rFonts w:ascii="Times New Roman" w:hAnsi="Times New Roman"/>
          <w:sz w:val="24"/>
          <w:szCs w:val="24"/>
        </w:rPr>
        <w:t xml:space="preserve">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EA6953" w:rsidRPr="006B5356" w:rsidRDefault="00EA6953" w:rsidP="003A7484">
      <w:pPr>
        <w:pStyle w:val="a5"/>
        <w:suppressAutoHyphens/>
        <w:spacing w:after="0" w:line="240" w:lineRule="auto"/>
        <w:ind w:left="0" w:firstLine="851"/>
        <w:jc w:val="both"/>
        <w:rPr>
          <w:rFonts w:ascii="Times New Roman" w:hAnsi="Times New Roman"/>
          <w:sz w:val="24"/>
          <w:szCs w:val="24"/>
        </w:rPr>
      </w:pPr>
      <w:r w:rsidRPr="006B5356">
        <w:rPr>
          <w:rFonts w:ascii="Times New Roman" w:hAnsi="Times New Roman"/>
          <w:sz w:val="24"/>
          <w:szCs w:val="24"/>
        </w:rPr>
        <w:t>1)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w:t>
      </w:r>
      <w:r w:rsidR="00042B0C" w:rsidRPr="006B5356">
        <w:rPr>
          <w:rFonts w:ascii="Times New Roman" w:hAnsi="Times New Roman"/>
          <w:sz w:val="24"/>
          <w:szCs w:val="24"/>
        </w:rPr>
        <w:t>1</w:t>
      </w:r>
      <w:r w:rsidRPr="006B5356">
        <w:rPr>
          <w:rFonts w:ascii="Times New Roman" w:hAnsi="Times New Roman"/>
          <w:sz w:val="24"/>
          <w:szCs w:val="24"/>
        </w:rPr>
        <w:t xml:space="preserve"> части II настоящих Правил;</w:t>
      </w:r>
    </w:p>
    <w:p w:rsidR="00EA6953" w:rsidRPr="006B5356" w:rsidRDefault="00EA6953" w:rsidP="003A7484">
      <w:pPr>
        <w:pStyle w:val="a5"/>
        <w:suppressAutoHyphens/>
        <w:spacing w:after="0" w:line="240" w:lineRule="auto"/>
        <w:ind w:left="0" w:firstLine="851"/>
        <w:jc w:val="both"/>
        <w:rPr>
          <w:rFonts w:ascii="Times New Roman" w:hAnsi="Times New Roman"/>
          <w:sz w:val="24"/>
          <w:szCs w:val="24"/>
        </w:rPr>
      </w:pPr>
      <w:r w:rsidRPr="006B5356">
        <w:rPr>
          <w:rFonts w:ascii="Times New Roman" w:hAnsi="Times New Roman"/>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12 части II настоящих Правил;</w:t>
      </w:r>
    </w:p>
    <w:p w:rsidR="00EA6953" w:rsidRPr="006B5356" w:rsidRDefault="00EA6953" w:rsidP="003A7484">
      <w:pPr>
        <w:pStyle w:val="a5"/>
        <w:suppressAutoHyphens/>
        <w:spacing w:after="0" w:line="240" w:lineRule="auto"/>
        <w:ind w:left="0" w:firstLine="851"/>
        <w:jc w:val="both"/>
        <w:rPr>
          <w:rFonts w:ascii="Times New Roman" w:hAnsi="Times New Roman"/>
          <w:sz w:val="24"/>
          <w:szCs w:val="24"/>
        </w:rPr>
      </w:pPr>
      <w:r w:rsidRPr="006B5356">
        <w:rPr>
          <w:rFonts w:ascii="Times New Roman" w:hAnsi="Times New Roman"/>
          <w:sz w:val="24"/>
          <w:szCs w:val="24"/>
        </w:rPr>
        <w:lastRenderedPageBreak/>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главам 10, 11 части II настоящих Правил.</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1.6.2.Производственным и иным объектам, чьи санитарно-защитные зоны согласно карте градостроительного зонирования </w:t>
      </w:r>
      <w:proofErr w:type="gramStart"/>
      <w:r w:rsidRPr="006B5356">
        <w:rPr>
          <w:rFonts w:ascii="Times New Roman" w:hAnsi="Times New Roman"/>
          <w:sz w:val="24"/>
          <w:szCs w:val="24"/>
        </w:rPr>
        <w:t>распространяются за пределы территориальной зоны расположения этих объектов и функционирование которых наносит</w:t>
      </w:r>
      <w:proofErr w:type="gramEnd"/>
      <w:r w:rsidRPr="006B5356">
        <w:rPr>
          <w:rFonts w:ascii="Times New Roman" w:hAnsi="Times New Roman"/>
          <w:sz w:val="24"/>
          <w:szCs w:val="24"/>
        </w:rPr>
        <w:t xml:space="preserve"> несоразмерный ущерб владельцам соседних объектов недвижимости или значительно снижается стоимость этих объектов, постановлением Администрации </w:t>
      </w:r>
      <w:r w:rsidR="00EE2856" w:rsidRPr="006B5356">
        <w:rPr>
          <w:rFonts w:ascii="Times New Roman" w:hAnsi="Times New Roman"/>
          <w:sz w:val="24"/>
          <w:szCs w:val="24"/>
        </w:rPr>
        <w:t>Туапсинс</w:t>
      </w:r>
      <w:r w:rsidR="00886EDB" w:rsidRPr="006B5356">
        <w:rPr>
          <w:rFonts w:ascii="Times New Roman" w:hAnsi="Times New Roman"/>
          <w:sz w:val="24"/>
          <w:szCs w:val="24"/>
        </w:rPr>
        <w:t>к</w:t>
      </w:r>
      <w:r w:rsidR="005639F7" w:rsidRPr="006B5356">
        <w:rPr>
          <w:rFonts w:ascii="Times New Roman" w:hAnsi="Times New Roman"/>
          <w:sz w:val="24"/>
          <w:szCs w:val="24"/>
        </w:rPr>
        <w:t>ого</w:t>
      </w:r>
      <w:r w:rsidR="00886EDB" w:rsidRPr="006B5356">
        <w:rPr>
          <w:rFonts w:ascii="Times New Roman" w:hAnsi="Times New Roman"/>
          <w:sz w:val="24"/>
          <w:szCs w:val="24"/>
        </w:rPr>
        <w:t xml:space="preserve"> </w:t>
      </w:r>
      <w:r w:rsidR="00003A3E" w:rsidRPr="006B5356">
        <w:rPr>
          <w:rFonts w:ascii="Times New Roman" w:hAnsi="Times New Roman"/>
          <w:sz w:val="24"/>
          <w:szCs w:val="24"/>
        </w:rPr>
        <w:t>городско</w:t>
      </w:r>
      <w:r w:rsidR="005639F7" w:rsidRPr="006B5356">
        <w:rPr>
          <w:rFonts w:ascii="Times New Roman" w:hAnsi="Times New Roman"/>
          <w:sz w:val="24"/>
          <w:szCs w:val="24"/>
        </w:rPr>
        <w:t>го</w:t>
      </w:r>
      <w:r w:rsidR="00003A3E" w:rsidRPr="006B5356">
        <w:rPr>
          <w:rFonts w:ascii="Times New Roman" w:hAnsi="Times New Roman"/>
          <w:sz w:val="24"/>
          <w:szCs w:val="24"/>
        </w:rPr>
        <w:t xml:space="preserve"> </w:t>
      </w:r>
      <w:r w:rsidR="0015779A" w:rsidRPr="006B5356">
        <w:rPr>
          <w:rFonts w:ascii="Times New Roman" w:hAnsi="Times New Roman"/>
          <w:sz w:val="24"/>
          <w:szCs w:val="24"/>
        </w:rPr>
        <w:t>поселени</w:t>
      </w:r>
      <w:r w:rsidR="005639F7" w:rsidRPr="006B5356">
        <w:rPr>
          <w:rFonts w:ascii="Times New Roman" w:hAnsi="Times New Roman"/>
          <w:sz w:val="24"/>
          <w:szCs w:val="24"/>
        </w:rPr>
        <w:t>я</w:t>
      </w:r>
      <w:r w:rsidR="00DD1E3D" w:rsidRPr="006B5356">
        <w:rPr>
          <w:rFonts w:ascii="Times New Roman" w:hAnsi="Times New Roman"/>
          <w:sz w:val="24"/>
          <w:szCs w:val="24"/>
        </w:rPr>
        <w:t xml:space="preserve"> </w:t>
      </w:r>
      <w:r w:rsidRPr="006B5356">
        <w:rPr>
          <w:rFonts w:ascii="Times New Roman" w:hAnsi="Times New Roman"/>
          <w:sz w:val="24"/>
          <w:szCs w:val="24"/>
        </w:rPr>
        <w:t>может быть придан статус несоответствующи</w:t>
      </w:r>
      <w:r w:rsidR="005639F7" w:rsidRPr="006B5356">
        <w:rPr>
          <w:rFonts w:ascii="Times New Roman" w:hAnsi="Times New Roman"/>
          <w:sz w:val="24"/>
          <w:szCs w:val="24"/>
        </w:rPr>
        <w:t>й</w:t>
      </w:r>
      <w:r w:rsidRPr="006B5356">
        <w:rPr>
          <w:rFonts w:ascii="Times New Roman" w:hAnsi="Times New Roman"/>
          <w:sz w:val="24"/>
          <w:szCs w:val="24"/>
        </w:rPr>
        <w:t xml:space="preserve"> требованиям градостроительного регламента.</w:t>
      </w:r>
    </w:p>
    <w:p w:rsidR="00EA6953" w:rsidRPr="006B5356" w:rsidRDefault="00EA6953"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sz w:val="24"/>
          <w:szCs w:val="24"/>
        </w:rPr>
        <w:t xml:space="preserve">1.6.3.Земельные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w:t>
      </w:r>
      <w:r w:rsidR="001C5E12" w:rsidRPr="006B5356">
        <w:rPr>
          <w:rFonts w:ascii="Times New Roman" w:hAnsi="Times New Roman"/>
          <w:sz w:val="24"/>
          <w:szCs w:val="24"/>
        </w:rPr>
        <w:t>для</w:t>
      </w:r>
      <w:r w:rsidRPr="006B5356">
        <w:rPr>
          <w:rFonts w:ascii="Times New Roman" w:hAnsi="Times New Roman"/>
          <w:sz w:val="24"/>
          <w:szCs w:val="24"/>
        </w:rPr>
        <w:t xml:space="preserve"> жизни или здоровья человека, </w:t>
      </w:r>
      <w:r w:rsidR="001C5E12" w:rsidRPr="006B5356">
        <w:rPr>
          <w:rFonts w:ascii="Times New Roman" w:hAnsi="Times New Roman"/>
          <w:sz w:val="24"/>
          <w:szCs w:val="24"/>
        </w:rPr>
        <w:t>для</w:t>
      </w:r>
      <w:r w:rsidRPr="006B5356">
        <w:rPr>
          <w:rFonts w:ascii="Times New Roman" w:hAnsi="Times New Roman"/>
          <w:sz w:val="24"/>
          <w:szCs w:val="24"/>
        </w:rPr>
        <w:t xml:space="preserve"> окружающей среды, объектов культурного наследия.</w:t>
      </w:r>
      <w:proofErr w:type="gramEnd"/>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В случае если использование указанных в абзаце 1 настоящего пункта земельных участков и объектов капитального строительства продолжается и опасно </w:t>
      </w:r>
      <w:r w:rsidR="001C5E12" w:rsidRPr="006B5356">
        <w:rPr>
          <w:rFonts w:ascii="Times New Roman" w:hAnsi="Times New Roman"/>
          <w:sz w:val="24"/>
          <w:szCs w:val="24"/>
        </w:rPr>
        <w:t>для</w:t>
      </w:r>
      <w:r w:rsidRPr="006B5356">
        <w:rPr>
          <w:rFonts w:ascii="Times New Roman" w:hAnsi="Times New Roman"/>
          <w:sz w:val="24"/>
          <w:szCs w:val="24"/>
        </w:rPr>
        <w:t xml:space="preserve"> жизни или здоровья человека, </w:t>
      </w:r>
      <w:r w:rsidR="001C5E12" w:rsidRPr="006B5356">
        <w:rPr>
          <w:rFonts w:ascii="Times New Roman" w:hAnsi="Times New Roman"/>
          <w:sz w:val="24"/>
          <w:szCs w:val="24"/>
        </w:rPr>
        <w:t>для</w:t>
      </w:r>
      <w:r w:rsidRPr="006B5356">
        <w:rPr>
          <w:rFonts w:ascii="Times New Roman" w:hAnsi="Times New Roman"/>
          <w:sz w:val="24"/>
          <w:szCs w:val="24"/>
        </w:rPr>
        <w:t xml:space="preserve">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E210EF" w:rsidRPr="006B5356" w:rsidRDefault="00E210EF" w:rsidP="003A7484">
      <w:pPr>
        <w:suppressAutoHyphens/>
        <w:spacing w:line="240" w:lineRule="auto"/>
        <w:ind w:firstLine="851"/>
        <w:jc w:val="both"/>
        <w:rPr>
          <w:rFonts w:ascii="Times New Roman" w:hAnsi="Times New Roman"/>
          <w:sz w:val="24"/>
          <w:szCs w:val="24"/>
        </w:rPr>
      </w:pPr>
    </w:p>
    <w:p w:rsidR="00EA6953" w:rsidRPr="006B5356" w:rsidRDefault="00EA6953" w:rsidP="003A7484">
      <w:pPr>
        <w:pStyle w:val="a5"/>
        <w:keepNext/>
        <w:keepLines/>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33" w:name="_Toc270676536"/>
      <w:bookmarkStart w:id="34" w:name="_Toc506297634"/>
      <w:r w:rsidRPr="006B5356">
        <w:rPr>
          <w:rFonts w:ascii="Times New Roman" w:hAnsi="Times New Roman"/>
          <w:b/>
          <w:sz w:val="24"/>
          <w:szCs w:val="24"/>
        </w:rPr>
        <w:t>Открытость и доступность информации о землепользовании и застройке</w:t>
      </w:r>
      <w:bookmarkEnd w:id="33"/>
      <w:bookmarkEnd w:id="34"/>
    </w:p>
    <w:p w:rsidR="007860FA" w:rsidRPr="006B5356" w:rsidRDefault="007860FA" w:rsidP="00F65107">
      <w:pPr>
        <w:suppressAutoHyphens/>
        <w:spacing w:line="240" w:lineRule="auto"/>
        <w:ind w:firstLine="851"/>
        <w:jc w:val="both"/>
        <w:rPr>
          <w:rFonts w:ascii="Times New Roman" w:hAnsi="Times New Roman"/>
          <w:sz w:val="24"/>
          <w:szCs w:val="24"/>
        </w:rPr>
      </w:pPr>
    </w:p>
    <w:p w:rsidR="00494C4F"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1.7.1.</w:t>
      </w:r>
      <w:r w:rsidR="00494C4F" w:rsidRPr="006B5356">
        <w:rPr>
          <w:rFonts w:ascii="Times New Roman" w:hAnsi="Times New Roman"/>
          <w:sz w:val="24"/>
          <w:szCs w:val="24"/>
        </w:rPr>
        <w:t xml:space="preserve">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494C4F" w:rsidRPr="006B5356" w:rsidRDefault="00494C4F"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Администрация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обеспечивает возможность ознакомления с настоящими Правилами всем желающим путем:</w:t>
      </w:r>
    </w:p>
    <w:p w:rsidR="00494C4F" w:rsidRPr="006B5356" w:rsidRDefault="00494C4F"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1) опубликования (обнародования) Правил;</w:t>
      </w:r>
    </w:p>
    <w:p w:rsidR="00494C4F" w:rsidRPr="006B5356" w:rsidRDefault="00494C4F"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2) помещения Правил на официальном сайте в сети Интернет;</w:t>
      </w:r>
    </w:p>
    <w:p w:rsidR="00494C4F" w:rsidRPr="006B5356" w:rsidRDefault="00494C4F"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главы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w:t>
      </w:r>
    </w:p>
    <w:p w:rsidR="00EA6953" w:rsidRPr="006B5356" w:rsidRDefault="00494C4F"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sz w:val="24"/>
          <w:szCs w:val="24"/>
        </w:rPr>
        <w:t xml:space="preserve">Администрация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roofErr w:type="gramEnd"/>
    </w:p>
    <w:p w:rsidR="005A3BEC" w:rsidRPr="006B5356" w:rsidRDefault="005A3BEC" w:rsidP="003A7484">
      <w:pPr>
        <w:suppressAutoHyphens/>
        <w:spacing w:line="240" w:lineRule="auto"/>
        <w:ind w:firstLine="851"/>
        <w:jc w:val="both"/>
        <w:rPr>
          <w:rFonts w:ascii="Times New Roman" w:hAnsi="Times New Roman"/>
          <w:sz w:val="24"/>
          <w:szCs w:val="24"/>
        </w:rPr>
      </w:pPr>
    </w:p>
    <w:p w:rsidR="00494C4F" w:rsidRPr="006B5356" w:rsidRDefault="00494C4F" w:rsidP="003A7484">
      <w:pPr>
        <w:pStyle w:val="a5"/>
        <w:keepNext/>
        <w:keepLines/>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35" w:name="_Toc506297635"/>
      <w:r w:rsidRPr="006B5356">
        <w:rPr>
          <w:rFonts w:ascii="Times New Roman" w:hAnsi="Times New Roman"/>
          <w:b/>
          <w:sz w:val="24"/>
          <w:szCs w:val="24"/>
        </w:rPr>
        <w:t>Общие положения, относящиеся к ранее возникшим правам</w:t>
      </w:r>
      <w:bookmarkEnd w:id="35"/>
    </w:p>
    <w:p w:rsidR="007860FA" w:rsidRPr="006B5356" w:rsidRDefault="007860FA" w:rsidP="00F65107">
      <w:pPr>
        <w:suppressAutoHyphens/>
        <w:spacing w:line="240" w:lineRule="auto"/>
        <w:ind w:firstLine="851"/>
        <w:jc w:val="both"/>
        <w:rPr>
          <w:rFonts w:ascii="Times New Roman" w:hAnsi="Times New Roman"/>
          <w:sz w:val="24"/>
          <w:szCs w:val="24"/>
        </w:rPr>
      </w:pPr>
    </w:p>
    <w:p w:rsidR="00494C4F" w:rsidRPr="006B5356" w:rsidRDefault="00494C4F"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1.8.1. Принятые до введения в действие настоящих </w:t>
      </w:r>
      <w:proofErr w:type="gramStart"/>
      <w:r w:rsidRPr="006B5356">
        <w:rPr>
          <w:rFonts w:ascii="Times New Roman" w:hAnsi="Times New Roman"/>
          <w:sz w:val="24"/>
          <w:szCs w:val="24"/>
        </w:rPr>
        <w:t>Правил</w:t>
      </w:r>
      <w:proofErr w:type="gramEnd"/>
      <w:r w:rsidRPr="006B5356">
        <w:rPr>
          <w:rFonts w:ascii="Times New Roman" w:hAnsi="Times New Roman"/>
          <w:sz w:val="24"/>
          <w:szCs w:val="24"/>
        </w:rPr>
        <w:t xml:space="preserve"> нормативные правовые акты в отношении территории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по вопросам землепользования и застройки применяются в части, не противоречащей настоящим Правилам.</w:t>
      </w:r>
    </w:p>
    <w:p w:rsidR="00494C4F" w:rsidRPr="006B5356" w:rsidRDefault="00494C4F"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lastRenderedPageBreak/>
        <w:t>1.8.2.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494C4F" w:rsidRPr="006B5356" w:rsidRDefault="00494C4F"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1.8.3.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494C4F" w:rsidRPr="006B5356" w:rsidRDefault="00494C4F"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1) имеют вид, виды использования, которые не предусмотрены как разрешенные для соответствующих территориальных зон;</w:t>
      </w:r>
    </w:p>
    <w:p w:rsidR="00494C4F" w:rsidRPr="006B5356" w:rsidRDefault="00494C4F"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6B5356">
        <w:rPr>
          <w:rFonts w:ascii="Times New Roman" w:hAnsi="Times New Roman"/>
          <w:sz w:val="24"/>
          <w:szCs w:val="24"/>
        </w:rPr>
        <w:t>водоохранных</w:t>
      </w:r>
      <w:proofErr w:type="spellEnd"/>
      <w:r w:rsidRPr="006B5356">
        <w:rPr>
          <w:rFonts w:ascii="Times New Roman" w:hAnsi="Times New Roman"/>
          <w:sz w:val="24"/>
          <w:szCs w:val="24"/>
        </w:rPr>
        <w:t xml:space="preserve"> зонах, в пределах которых не предусмотрено размещение соответствующих объектов.  </w:t>
      </w:r>
    </w:p>
    <w:p w:rsidR="00494C4F" w:rsidRPr="006B5356" w:rsidRDefault="00494C4F"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494C4F" w:rsidRPr="006B5356" w:rsidRDefault="00494C4F"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494C4F" w:rsidRPr="006B5356" w:rsidRDefault="00494C4F" w:rsidP="003A7484">
      <w:pPr>
        <w:suppressAutoHyphens/>
        <w:spacing w:line="240" w:lineRule="auto"/>
        <w:ind w:firstLine="851"/>
        <w:jc w:val="both"/>
        <w:rPr>
          <w:rFonts w:ascii="Times New Roman" w:hAnsi="Times New Roman"/>
          <w:sz w:val="24"/>
          <w:szCs w:val="24"/>
        </w:rPr>
      </w:pPr>
    </w:p>
    <w:p w:rsidR="00D61D5B" w:rsidRPr="006B5356" w:rsidRDefault="00D61D5B" w:rsidP="003A7484">
      <w:pPr>
        <w:pStyle w:val="a5"/>
        <w:keepNext/>
        <w:keepLines/>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36" w:name="_Toc506297636"/>
      <w:r w:rsidRPr="006B5356">
        <w:rPr>
          <w:rFonts w:ascii="Times New Roman" w:hAnsi="Times New Roman"/>
          <w:b/>
          <w:sz w:val="24"/>
          <w:szCs w:val="24"/>
        </w:rPr>
        <w:t>Использование и строительные изменения объектов недвижимости, несоответствующих Правилам</w:t>
      </w:r>
      <w:bookmarkEnd w:id="36"/>
    </w:p>
    <w:p w:rsidR="007860FA" w:rsidRPr="006B5356" w:rsidRDefault="007860FA" w:rsidP="00F65107">
      <w:pPr>
        <w:suppressAutoHyphens/>
        <w:spacing w:line="240" w:lineRule="auto"/>
        <w:ind w:firstLine="851"/>
        <w:jc w:val="both"/>
        <w:rPr>
          <w:rFonts w:ascii="Times New Roman" w:hAnsi="Times New Roman"/>
          <w:sz w:val="24"/>
          <w:szCs w:val="24"/>
        </w:rPr>
      </w:pPr>
    </w:p>
    <w:p w:rsidR="00D61D5B" w:rsidRPr="006B5356" w:rsidRDefault="00D61D5B"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1.9.1. 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D61D5B" w:rsidRPr="006B5356" w:rsidRDefault="00D61D5B"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D61D5B" w:rsidRPr="006B5356" w:rsidRDefault="00D61D5B"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1.9.2.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D61D5B" w:rsidRPr="006B5356" w:rsidRDefault="00D61D5B"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D61D5B" w:rsidRPr="006B5356" w:rsidRDefault="00D61D5B"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sz w:val="24"/>
          <w:szCs w:val="24"/>
        </w:rPr>
        <w:t>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w:t>
      </w:r>
      <w:proofErr w:type="gramEnd"/>
      <w:r w:rsidRPr="006B5356">
        <w:rPr>
          <w:rFonts w:ascii="Times New Roman" w:hAnsi="Times New Roman"/>
          <w:sz w:val="24"/>
          <w:szCs w:val="24"/>
        </w:rPr>
        <w:t>.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D61D5B" w:rsidRDefault="00D61D5B"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lastRenderedPageBreak/>
        <w:t>1.9.3. Несоответствующий вид использования недвижимости не может быть заменен на иной несоответствующий вид использования.</w:t>
      </w:r>
    </w:p>
    <w:p w:rsidR="00BA43A7" w:rsidRPr="006B5356" w:rsidRDefault="00BA43A7" w:rsidP="003A7484">
      <w:pPr>
        <w:suppressAutoHyphens/>
        <w:spacing w:line="240" w:lineRule="auto"/>
        <w:ind w:firstLine="851"/>
        <w:jc w:val="both"/>
        <w:rPr>
          <w:rFonts w:ascii="Times New Roman" w:hAnsi="Times New Roman"/>
          <w:sz w:val="24"/>
          <w:szCs w:val="24"/>
        </w:rPr>
      </w:pPr>
    </w:p>
    <w:p w:rsidR="00EA6953" w:rsidRPr="006B5356" w:rsidRDefault="00EA6953" w:rsidP="003A7484">
      <w:pPr>
        <w:pStyle w:val="3"/>
        <w:keepLines w:val="0"/>
        <w:numPr>
          <w:ilvl w:val="1"/>
          <w:numId w:val="1"/>
        </w:numPr>
        <w:suppressAutoHyphens/>
        <w:spacing w:before="0" w:line="240" w:lineRule="auto"/>
        <w:ind w:firstLine="851"/>
        <w:jc w:val="center"/>
        <w:rPr>
          <w:rFonts w:ascii="Times New Roman" w:hAnsi="Times New Roman"/>
          <w:color w:val="auto"/>
          <w:kern w:val="32"/>
          <w:sz w:val="24"/>
          <w:szCs w:val="24"/>
          <w:lang w:val="ru-RU" w:eastAsia="ru-RU"/>
        </w:rPr>
      </w:pPr>
      <w:bookmarkStart w:id="37" w:name="_Toc270676537"/>
      <w:bookmarkStart w:id="38" w:name="_Toc506297637"/>
      <w:r w:rsidRPr="006B5356">
        <w:rPr>
          <w:rFonts w:ascii="Times New Roman" w:hAnsi="Times New Roman"/>
          <w:color w:val="auto"/>
          <w:kern w:val="32"/>
          <w:sz w:val="24"/>
          <w:szCs w:val="24"/>
          <w:lang w:eastAsia="ru-RU"/>
        </w:rPr>
        <w:t xml:space="preserve">ПОЛНОМОЧИЯ ОРГАНОВ МЕСТНОГО САМОУПРАВЛЕНИЯ </w:t>
      </w:r>
      <w:r w:rsidR="000B5B6F" w:rsidRPr="006B5356">
        <w:rPr>
          <w:rFonts w:ascii="Times New Roman" w:hAnsi="Times New Roman"/>
          <w:color w:val="auto"/>
          <w:kern w:val="32"/>
          <w:sz w:val="24"/>
          <w:szCs w:val="24"/>
          <w:lang w:eastAsia="ru-RU"/>
        </w:rPr>
        <w:t>ТУАПСИНСКОГО ГОРОДСКОГО ПОСЕЛЕНИЯ</w:t>
      </w:r>
      <w:r w:rsidR="00B46683" w:rsidRPr="006B5356">
        <w:rPr>
          <w:rFonts w:ascii="Times New Roman" w:hAnsi="Times New Roman"/>
          <w:color w:val="auto"/>
          <w:kern w:val="32"/>
          <w:sz w:val="24"/>
          <w:szCs w:val="24"/>
          <w:lang w:eastAsia="ru-RU"/>
        </w:rPr>
        <w:t xml:space="preserve"> </w:t>
      </w:r>
      <w:r w:rsidR="00EE2856" w:rsidRPr="006B5356">
        <w:rPr>
          <w:rFonts w:ascii="Times New Roman" w:hAnsi="Times New Roman"/>
          <w:color w:val="auto"/>
          <w:kern w:val="32"/>
          <w:sz w:val="24"/>
          <w:szCs w:val="24"/>
          <w:lang w:eastAsia="ru-RU"/>
        </w:rPr>
        <w:t>ТУАПСИНС</w:t>
      </w:r>
      <w:r w:rsidR="00A41C4C" w:rsidRPr="006B5356">
        <w:rPr>
          <w:rFonts w:ascii="Times New Roman" w:hAnsi="Times New Roman"/>
          <w:color w:val="auto"/>
          <w:kern w:val="32"/>
          <w:sz w:val="24"/>
          <w:szCs w:val="24"/>
          <w:lang w:eastAsia="ru-RU"/>
        </w:rPr>
        <w:t>КОГО</w:t>
      </w:r>
      <w:r w:rsidR="00B46683" w:rsidRPr="006B5356">
        <w:rPr>
          <w:rFonts w:ascii="Times New Roman" w:hAnsi="Times New Roman"/>
          <w:color w:val="auto"/>
          <w:kern w:val="32"/>
          <w:sz w:val="24"/>
          <w:szCs w:val="24"/>
          <w:lang w:eastAsia="ru-RU"/>
        </w:rPr>
        <w:t xml:space="preserve"> РАЙОНА</w:t>
      </w:r>
      <w:r w:rsidR="0036168B" w:rsidRPr="006B5356">
        <w:rPr>
          <w:rFonts w:ascii="Times New Roman" w:hAnsi="Times New Roman"/>
          <w:color w:val="auto"/>
          <w:kern w:val="32"/>
          <w:sz w:val="24"/>
          <w:szCs w:val="24"/>
          <w:lang w:eastAsia="ru-RU"/>
        </w:rPr>
        <w:t xml:space="preserve"> </w:t>
      </w:r>
      <w:r w:rsidR="00EE2856" w:rsidRPr="006B5356">
        <w:rPr>
          <w:rFonts w:ascii="Times New Roman" w:hAnsi="Times New Roman"/>
          <w:color w:val="auto"/>
          <w:kern w:val="32"/>
          <w:sz w:val="24"/>
          <w:szCs w:val="24"/>
          <w:lang w:eastAsia="ru-RU"/>
        </w:rPr>
        <w:t>КРАСНОДАРСКОГО КРАЯ</w:t>
      </w:r>
      <w:r w:rsidRPr="006B5356">
        <w:rPr>
          <w:rFonts w:ascii="Times New Roman" w:hAnsi="Times New Roman"/>
          <w:color w:val="auto"/>
          <w:kern w:val="32"/>
          <w:sz w:val="24"/>
          <w:szCs w:val="24"/>
          <w:lang w:eastAsia="ru-RU"/>
        </w:rPr>
        <w:t>, РЕГУЛИРУЮЩИХ ЗЕМЛЕПОЛЬЗОВАНИЕ И ЗАСТРОЙКУ В ЧАСТИ ПОДГОТОВКИ И ПРИМЕНЕНИЯ НАСТОЯЩИХ ПРАВИЛ</w:t>
      </w:r>
      <w:bookmarkEnd w:id="37"/>
      <w:bookmarkEnd w:id="38"/>
    </w:p>
    <w:p w:rsidR="00813A6C" w:rsidRPr="006B5356" w:rsidRDefault="00813A6C" w:rsidP="00813A6C">
      <w:pPr>
        <w:rPr>
          <w:rFonts w:ascii="Times New Roman" w:hAnsi="Times New Roman"/>
          <w:sz w:val="24"/>
          <w:szCs w:val="24"/>
          <w:lang w:eastAsia="ru-RU"/>
        </w:rPr>
      </w:pPr>
    </w:p>
    <w:p w:rsidR="00434E30" w:rsidRPr="006B5356" w:rsidRDefault="00C94C23" w:rsidP="003A7484">
      <w:pPr>
        <w:pStyle w:val="a5"/>
        <w:keepNext/>
        <w:widowControl w:val="0"/>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39" w:name="_Toc270676540"/>
      <w:bookmarkStart w:id="40" w:name="_Toc270676538"/>
      <w:bookmarkStart w:id="41" w:name="_Toc408928129"/>
      <w:bookmarkStart w:id="42" w:name="_Toc506297638"/>
      <w:r w:rsidRPr="006B5356">
        <w:rPr>
          <w:rFonts w:ascii="Times New Roman" w:hAnsi="Times New Roman"/>
          <w:b/>
          <w:sz w:val="24"/>
          <w:szCs w:val="24"/>
        </w:rPr>
        <w:t>Общие положения о лицах, осуществляющих землепользование и застройку, и их действиях</w:t>
      </w:r>
      <w:bookmarkEnd w:id="42"/>
      <w:r w:rsidR="007860FA" w:rsidRPr="006B5356">
        <w:rPr>
          <w:rFonts w:ascii="Times New Roman" w:hAnsi="Times New Roman"/>
          <w:b/>
          <w:sz w:val="24"/>
          <w:szCs w:val="24"/>
        </w:rPr>
        <w:t xml:space="preserve"> </w:t>
      </w:r>
    </w:p>
    <w:p w:rsidR="00C94C23" w:rsidRPr="006B5356" w:rsidRDefault="007860FA" w:rsidP="00F65107">
      <w:pPr>
        <w:keepNext/>
        <w:widowControl w:val="0"/>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                                                                                                                                                                                                                                    </w:t>
      </w:r>
    </w:p>
    <w:p w:rsidR="00C94C23" w:rsidRPr="006B5356" w:rsidRDefault="00C94C23" w:rsidP="003A7484">
      <w:pPr>
        <w:keepNext/>
        <w:widowControl w:val="0"/>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2.1.1. В соответствии с законодательством настоящие Правила, а также принимаемые в соответствии с ними иные нормативные правовые акты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Туапсинского </w:t>
      </w:r>
      <w:r w:rsidR="00B831E5" w:rsidRPr="006B5356">
        <w:rPr>
          <w:rFonts w:ascii="Times New Roman" w:hAnsi="Times New Roman"/>
          <w:sz w:val="24"/>
          <w:szCs w:val="24"/>
        </w:rPr>
        <w:t>района Краснодарского края</w:t>
      </w:r>
      <w:r w:rsidRPr="006B5356">
        <w:rPr>
          <w:rFonts w:ascii="Times New Roman" w:hAnsi="Times New Roman"/>
          <w:sz w:val="24"/>
          <w:szCs w:val="24"/>
        </w:rPr>
        <w:t xml:space="preserve"> регулируют действия физических и юридических лиц, которые:</w:t>
      </w:r>
    </w:p>
    <w:p w:rsidR="00C94C23" w:rsidRPr="006B5356" w:rsidRDefault="00C94C23" w:rsidP="003A7484">
      <w:pPr>
        <w:keepNext/>
        <w:widowControl w:val="0"/>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1) участвуют в торгах (конкурсах, аукционах), подготавливаемых и проводимых администрацией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C94C23" w:rsidRPr="006B5356" w:rsidRDefault="00C94C23" w:rsidP="003A7484">
      <w:pPr>
        <w:keepNext/>
        <w:widowControl w:val="0"/>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2) обращаются в администрацию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w:t>
      </w:r>
      <w:r w:rsidR="00B831E5" w:rsidRPr="006B5356">
        <w:rPr>
          <w:rFonts w:ascii="Times New Roman" w:hAnsi="Times New Roman"/>
          <w:sz w:val="24"/>
          <w:szCs w:val="24"/>
        </w:rPr>
        <w:t xml:space="preserve">Туапсинского района Краснодарского края </w:t>
      </w:r>
      <w:r w:rsidRPr="006B5356">
        <w:rPr>
          <w:rFonts w:ascii="Times New Roman" w:hAnsi="Times New Roman"/>
          <w:sz w:val="24"/>
          <w:szCs w:val="24"/>
        </w:rPr>
        <w:t xml:space="preserve">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C94C23" w:rsidRPr="006B5356" w:rsidRDefault="00C94C23" w:rsidP="003A7484">
      <w:pPr>
        <w:keepNext/>
        <w:widowControl w:val="0"/>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C94C23" w:rsidRPr="006B5356" w:rsidRDefault="00C94C23" w:rsidP="003A7484">
      <w:pPr>
        <w:keepNext/>
        <w:widowControl w:val="0"/>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C94C23" w:rsidRPr="006B5356" w:rsidRDefault="00C94C23" w:rsidP="003A7484">
      <w:pPr>
        <w:keepNext/>
        <w:widowControl w:val="0"/>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 осуществляют иные действия в области землепользования и застройки.</w:t>
      </w:r>
    </w:p>
    <w:p w:rsidR="00C94C23" w:rsidRPr="006B5356" w:rsidRDefault="00C94C23" w:rsidP="003A7484">
      <w:pPr>
        <w:keepNext/>
        <w:widowControl w:val="0"/>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2.1.2. К указанным в части 1 настоящей статьи иным действиям в области землепользования и застройки могут быть отнесены, в частности:</w:t>
      </w:r>
    </w:p>
    <w:p w:rsidR="00C94C23" w:rsidRPr="006B5356" w:rsidRDefault="00C94C23" w:rsidP="003A7484">
      <w:pPr>
        <w:keepNext/>
        <w:widowControl w:val="0"/>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C94C23" w:rsidRPr="006B5356" w:rsidRDefault="00C94C23" w:rsidP="003A7484">
      <w:pPr>
        <w:keepNext/>
        <w:widowControl w:val="0"/>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sz w:val="24"/>
          <w:szCs w:val="24"/>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roofErr w:type="gramEnd"/>
    </w:p>
    <w:p w:rsidR="00C94C23" w:rsidRPr="006B5356" w:rsidRDefault="00C94C23" w:rsidP="003A7484">
      <w:pPr>
        <w:keepNext/>
        <w:widowControl w:val="0"/>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 иные действия, связанные с подготовкой и реализацией общественных или частных планов по землепользованию и застройке.</w:t>
      </w:r>
    </w:p>
    <w:p w:rsidR="00AD329B" w:rsidRPr="006B5356" w:rsidRDefault="00AD329B" w:rsidP="003A7484">
      <w:pPr>
        <w:keepNext/>
        <w:widowControl w:val="0"/>
        <w:suppressAutoHyphens/>
        <w:spacing w:line="240" w:lineRule="auto"/>
        <w:ind w:firstLine="851"/>
        <w:jc w:val="both"/>
        <w:rPr>
          <w:rFonts w:ascii="Times New Roman" w:hAnsi="Times New Roman"/>
          <w:sz w:val="24"/>
          <w:szCs w:val="24"/>
        </w:rPr>
      </w:pPr>
    </w:p>
    <w:p w:rsidR="00E4276D" w:rsidRPr="006B5356" w:rsidRDefault="00E4276D" w:rsidP="003A7484">
      <w:pPr>
        <w:pStyle w:val="a5"/>
        <w:keepNext/>
        <w:widowControl w:val="0"/>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43" w:name="_Toc506297639"/>
      <w:r w:rsidRPr="006B5356">
        <w:rPr>
          <w:rFonts w:ascii="Times New Roman" w:hAnsi="Times New Roman"/>
          <w:b/>
          <w:sz w:val="24"/>
          <w:szCs w:val="24"/>
        </w:rPr>
        <w:t xml:space="preserve">Органы местного самоуправления </w:t>
      </w:r>
      <w:bookmarkEnd w:id="40"/>
      <w:r w:rsidR="000B5B6F" w:rsidRPr="006B5356">
        <w:rPr>
          <w:rFonts w:ascii="Times New Roman" w:hAnsi="Times New Roman"/>
          <w:b/>
          <w:sz w:val="24"/>
          <w:szCs w:val="24"/>
        </w:rPr>
        <w:t>Туапсинского городского поселения</w:t>
      </w:r>
      <w:r w:rsidRPr="006B5356">
        <w:rPr>
          <w:rFonts w:ascii="Times New Roman" w:hAnsi="Times New Roman"/>
          <w:b/>
          <w:sz w:val="24"/>
          <w:szCs w:val="24"/>
        </w:rPr>
        <w:t xml:space="preserve"> </w:t>
      </w:r>
      <w:r w:rsidR="00EE2856" w:rsidRPr="006B5356">
        <w:rPr>
          <w:rFonts w:ascii="Times New Roman" w:hAnsi="Times New Roman"/>
          <w:b/>
          <w:sz w:val="24"/>
          <w:szCs w:val="24"/>
        </w:rPr>
        <w:t>Туапсинс</w:t>
      </w:r>
      <w:r w:rsidRPr="006B5356">
        <w:rPr>
          <w:rFonts w:ascii="Times New Roman" w:hAnsi="Times New Roman"/>
          <w:b/>
          <w:sz w:val="24"/>
          <w:szCs w:val="24"/>
        </w:rPr>
        <w:t xml:space="preserve">кого  района </w:t>
      </w:r>
      <w:r w:rsidR="00EE2856" w:rsidRPr="006B5356">
        <w:rPr>
          <w:rFonts w:ascii="Times New Roman" w:hAnsi="Times New Roman"/>
          <w:b/>
          <w:sz w:val="24"/>
          <w:szCs w:val="24"/>
        </w:rPr>
        <w:t>Краснодарского края</w:t>
      </w:r>
      <w:bookmarkEnd w:id="41"/>
      <w:bookmarkEnd w:id="43"/>
    </w:p>
    <w:p w:rsidR="007860FA" w:rsidRPr="006B5356" w:rsidRDefault="007860FA" w:rsidP="00F65107">
      <w:pPr>
        <w:keepNext/>
        <w:widowControl w:val="0"/>
        <w:suppressAutoHyphens/>
        <w:spacing w:line="240" w:lineRule="auto"/>
        <w:ind w:firstLine="851"/>
        <w:jc w:val="both"/>
        <w:rPr>
          <w:rFonts w:ascii="Times New Roman" w:hAnsi="Times New Roman"/>
          <w:sz w:val="24"/>
          <w:szCs w:val="24"/>
        </w:rPr>
      </w:pPr>
    </w:p>
    <w:p w:rsidR="00E4276D" w:rsidRPr="006B5356" w:rsidRDefault="00E4276D" w:rsidP="003A7484">
      <w:pPr>
        <w:keepNext/>
        <w:widowControl w:val="0"/>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sz w:val="24"/>
          <w:szCs w:val="24"/>
        </w:rPr>
        <w:t>2.</w:t>
      </w:r>
      <w:r w:rsidR="00C94C23" w:rsidRPr="006B5356">
        <w:rPr>
          <w:rFonts w:ascii="Times New Roman" w:hAnsi="Times New Roman"/>
          <w:sz w:val="24"/>
          <w:szCs w:val="24"/>
        </w:rPr>
        <w:t>2</w:t>
      </w:r>
      <w:r w:rsidRPr="006B5356">
        <w:rPr>
          <w:rFonts w:ascii="Times New Roman" w:hAnsi="Times New Roman"/>
          <w:sz w:val="24"/>
          <w:szCs w:val="24"/>
        </w:rPr>
        <w:t xml:space="preserve">.1.Органами местного самоуправления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w:t>
      </w:r>
      <w:r w:rsidR="00EE2856" w:rsidRPr="006B5356">
        <w:rPr>
          <w:rFonts w:ascii="Times New Roman" w:hAnsi="Times New Roman"/>
          <w:sz w:val="24"/>
          <w:szCs w:val="24"/>
        </w:rPr>
        <w:t>Туапсинс</w:t>
      </w:r>
      <w:r w:rsidRPr="006B5356">
        <w:rPr>
          <w:rFonts w:ascii="Times New Roman" w:hAnsi="Times New Roman"/>
          <w:sz w:val="24"/>
          <w:szCs w:val="24"/>
        </w:rPr>
        <w:t xml:space="preserve">кого района </w:t>
      </w:r>
      <w:r w:rsidR="00EE2856" w:rsidRPr="006B5356">
        <w:rPr>
          <w:rFonts w:ascii="Times New Roman" w:hAnsi="Times New Roman"/>
          <w:sz w:val="24"/>
          <w:szCs w:val="24"/>
        </w:rPr>
        <w:t>Краснодарского края</w:t>
      </w:r>
      <w:r w:rsidRPr="006B5356">
        <w:rPr>
          <w:rFonts w:ascii="Times New Roman" w:hAnsi="Times New Roman"/>
          <w:sz w:val="24"/>
          <w:szCs w:val="24"/>
        </w:rPr>
        <w:t xml:space="preserve">, осуществляющими деятельность по </w:t>
      </w:r>
      <w:r w:rsidRPr="006B5356">
        <w:rPr>
          <w:rFonts w:ascii="Times New Roman" w:hAnsi="Times New Roman"/>
          <w:sz w:val="24"/>
          <w:szCs w:val="24"/>
        </w:rPr>
        <w:lastRenderedPageBreak/>
        <w:t xml:space="preserve">регулированию землепользования и застройки в части подготовки и применения Правил, являются: представительный орган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 </w:t>
      </w:r>
      <w:r w:rsidR="00902C79" w:rsidRPr="006B5356">
        <w:rPr>
          <w:rFonts w:ascii="Times New Roman" w:hAnsi="Times New Roman"/>
          <w:sz w:val="24"/>
          <w:szCs w:val="24"/>
        </w:rPr>
        <w:t>Совет</w:t>
      </w:r>
      <w:r w:rsidRPr="006B5356">
        <w:rPr>
          <w:rFonts w:ascii="Times New Roman" w:hAnsi="Times New Roman"/>
          <w:sz w:val="24"/>
          <w:szCs w:val="24"/>
        </w:rPr>
        <w:t xml:space="preserve"> депутатов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Глава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администрация (исполнительно-распорядительный орган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контрольно-счетная комиссия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w:t>
      </w:r>
      <w:r w:rsidR="00EE2856" w:rsidRPr="006B5356">
        <w:rPr>
          <w:rFonts w:ascii="Times New Roman" w:hAnsi="Times New Roman"/>
          <w:sz w:val="24"/>
          <w:szCs w:val="24"/>
        </w:rPr>
        <w:t>Туапсинс</w:t>
      </w:r>
      <w:r w:rsidRPr="006B5356">
        <w:rPr>
          <w:rFonts w:ascii="Times New Roman" w:hAnsi="Times New Roman"/>
          <w:sz w:val="24"/>
          <w:szCs w:val="24"/>
        </w:rPr>
        <w:t>кого района.</w:t>
      </w:r>
      <w:proofErr w:type="gramEnd"/>
    </w:p>
    <w:p w:rsidR="00AD329B" w:rsidRPr="006B5356" w:rsidRDefault="00AD329B" w:rsidP="003A7484">
      <w:pPr>
        <w:keepNext/>
        <w:widowControl w:val="0"/>
        <w:suppressAutoHyphens/>
        <w:spacing w:line="240" w:lineRule="auto"/>
        <w:ind w:firstLine="851"/>
        <w:jc w:val="both"/>
        <w:rPr>
          <w:rFonts w:ascii="Times New Roman" w:hAnsi="Times New Roman"/>
          <w:sz w:val="24"/>
          <w:szCs w:val="24"/>
        </w:rPr>
      </w:pPr>
    </w:p>
    <w:p w:rsidR="007860FA" w:rsidRPr="006B5356" w:rsidRDefault="00E4276D" w:rsidP="003A7484">
      <w:pPr>
        <w:tabs>
          <w:tab w:val="left" w:pos="6760"/>
        </w:tabs>
        <w:suppressAutoHyphens/>
        <w:spacing w:line="240" w:lineRule="auto"/>
        <w:ind w:firstLine="851"/>
        <w:jc w:val="both"/>
        <w:rPr>
          <w:rFonts w:ascii="Times New Roman" w:hAnsi="Times New Roman"/>
          <w:b/>
          <w:sz w:val="24"/>
          <w:szCs w:val="24"/>
        </w:rPr>
      </w:pPr>
      <w:r w:rsidRPr="006B5356">
        <w:rPr>
          <w:rFonts w:ascii="Times New Roman" w:hAnsi="Times New Roman"/>
          <w:sz w:val="24"/>
          <w:szCs w:val="24"/>
        </w:rPr>
        <w:t>2.</w:t>
      </w:r>
      <w:r w:rsidR="00C94C23" w:rsidRPr="006B5356">
        <w:rPr>
          <w:rFonts w:ascii="Times New Roman" w:hAnsi="Times New Roman"/>
          <w:sz w:val="24"/>
          <w:szCs w:val="24"/>
        </w:rPr>
        <w:t>2</w:t>
      </w:r>
      <w:r w:rsidRPr="006B5356">
        <w:rPr>
          <w:rFonts w:ascii="Times New Roman" w:hAnsi="Times New Roman"/>
          <w:sz w:val="24"/>
          <w:szCs w:val="24"/>
        </w:rPr>
        <w:t xml:space="preserve">.2. </w:t>
      </w:r>
      <w:r w:rsidRPr="006B5356">
        <w:rPr>
          <w:rFonts w:ascii="Times New Roman" w:hAnsi="Times New Roman"/>
          <w:b/>
          <w:sz w:val="24"/>
          <w:szCs w:val="24"/>
        </w:rPr>
        <w:t>Со</w:t>
      </w:r>
      <w:r w:rsidR="00902C79" w:rsidRPr="006B5356">
        <w:rPr>
          <w:rFonts w:ascii="Times New Roman" w:hAnsi="Times New Roman"/>
          <w:b/>
          <w:sz w:val="24"/>
          <w:szCs w:val="24"/>
        </w:rPr>
        <w:t>вет</w:t>
      </w:r>
      <w:r w:rsidRPr="006B5356">
        <w:rPr>
          <w:rFonts w:ascii="Times New Roman" w:hAnsi="Times New Roman"/>
          <w:b/>
          <w:sz w:val="24"/>
          <w:szCs w:val="24"/>
        </w:rPr>
        <w:t xml:space="preserve"> депутатов </w:t>
      </w:r>
      <w:r w:rsidR="000B5B6F" w:rsidRPr="006B5356">
        <w:rPr>
          <w:rFonts w:ascii="Times New Roman" w:hAnsi="Times New Roman"/>
          <w:b/>
          <w:sz w:val="24"/>
          <w:szCs w:val="24"/>
        </w:rPr>
        <w:t>Туапсинского городского поселения</w:t>
      </w:r>
      <w:r w:rsidRPr="006B5356">
        <w:rPr>
          <w:rFonts w:ascii="Times New Roman" w:hAnsi="Times New Roman"/>
          <w:b/>
          <w:sz w:val="24"/>
          <w:szCs w:val="24"/>
        </w:rPr>
        <w:t>:</w:t>
      </w:r>
      <w:r w:rsidRPr="006B5356">
        <w:rPr>
          <w:rFonts w:ascii="Times New Roman" w:hAnsi="Times New Roman"/>
          <w:b/>
          <w:sz w:val="24"/>
          <w:szCs w:val="24"/>
        </w:rPr>
        <w:tab/>
      </w:r>
    </w:p>
    <w:p w:rsidR="007860FA" w:rsidRPr="006B5356" w:rsidRDefault="007860FA" w:rsidP="003A7484">
      <w:pPr>
        <w:tabs>
          <w:tab w:val="left" w:pos="6760"/>
        </w:tabs>
        <w:suppressAutoHyphens/>
        <w:spacing w:line="240" w:lineRule="auto"/>
        <w:ind w:firstLine="851"/>
        <w:jc w:val="both"/>
        <w:rPr>
          <w:rFonts w:ascii="Times New Roman" w:hAnsi="Times New Roman"/>
          <w:b/>
          <w:sz w:val="24"/>
          <w:szCs w:val="24"/>
        </w:rPr>
      </w:pPr>
    </w:p>
    <w:p w:rsidR="00E4276D" w:rsidRPr="006B5356" w:rsidRDefault="00E4276D"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утверждает Правила землепользования и застройки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w:t>
      </w:r>
      <w:r w:rsidR="00B831E5" w:rsidRPr="006B5356">
        <w:rPr>
          <w:rFonts w:ascii="Times New Roman" w:hAnsi="Times New Roman"/>
          <w:sz w:val="24"/>
          <w:szCs w:val="24"/>
        </w:rPr>
        <w:t>Туапсинского района Краснодарского края</w:t>
      </w:r>
      <w:r w:rsidRPr="006B5356">
        <w:rPr>
          <w:rFonts w:ascii="Times New Roman" w:eastAsia="Times New Roman" w:hAnsi="Times New Roman"/>
          <w:sz w:val="24"/>
          <w:szCs w:val="24"/>
          <w:lang w:eastAsia="ru-RU"/>
        </w:rPr>
        <w:t>, изменения (дополнения) к ним;</w:t>
      </w:r>
    </w:p>
    <w:p w:rsidR="00E4276D" w:rsidRPr="006B5356" w:rsidRDefault="00E4276D"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и </w:t>
      </w:r>
      <w:r w:rsidR="00EE2856" w:rsidRPr="006B5356">
        <w:rPr>
          <w:rFonts w:ascii="Times New Roman" w:eastAsia="Times New Roman" w:hAnsi="Times New Roman"/>
          <w:sz w:val="24"/>
          <w:szCs w:val="24"/>
          <w:lang w:eastAsia="ru-RU"/>
        </w:rPr>
        <w:t>Краснодарского края</w:t>
      </w:r>
      <w:r w:rsidRPr="006B5356">
        <w:rPr>
          <w:rFonts w:ascii="Times New Roman" w:eastAsia="Times New Roman" w:hAnsi="Times New Roman"/>
          <w:sz w:val="24"/>
          <w:szCs w:val="24"/>
          <w:lang w:eastAsia="ru-RU"/>
        </w:rPr>
        <w:t xml:space="preserve">, Уставом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w:t>
      </w:r>
      <w:r w:rsidR="00EE2856" w:rsidRPr="006B5356">
        <w:rPr>
          <w:rFonts w:ascii="Times New Roman" w:hAnsi="Times New Roman"/>
          <w:sz w:val="24"/>
          <w:szCs w:val="24"/>
        </w:rPr>
        <w:t>Туапсинс</w:t>
      </w:r>
      <w:r w:rsidRPr="006B5356">
        <w:rPr>
          <w:rFonts w:ascii="Times New Roman" w:hAnsi="Times New Roman"/>
          <w:sz w:val="24"/>
          <w:szCs w:val="24"/>
        </w:rPr>
        <w:t xml:space="preserve">кого района </w:t>
      </w:r>
      <w:r w:rsidR="00EE2856" w:rsidRPr="006B5356">
        <w:rPr>
          <w:rFonts w:ascii="Times New Roman" w:hAnsi="Times New Roman"/>
          <w:sz w:val="24"/>
          <w:szCs w:val="24"/>
        </w:rPr>
        <w:t>Краснодарского края</w:t>
      </w:r>
      <w:r w:rsidRPr="006B5356">
        <w:rPr>
          <w:rFonts w:ascii="Times New Roman" w:eastAsia="Times New Roman" w:hAnsi="Times New Roman"/>
          <w:sz w:val="24"/>
          <w:szCs w:val="24"/>
          <w:lang w:eastAsia="ru-RU"/>
        </w:rPr>
        <w:t>.</w:t>
      </w:r>
    </w:p>
    <w:p w:rsidR="002D6003" w:rsidRPr="006B5356" w:rsidRDefault="002D6003" w:rsidP="003A7484">
      <w:pPr>
        <w:pStyle w:val="a5"/>
        <w:suppressAutoHyphens/>
        <w:spacing w:after="0" w:line="240" w:lineRule="auto"/>
        <w:jc w:val="both"/>
        <w:rPr>
          <w:rFonts w:ascii="Times New Roman" w:eastAsia="Times New Roman" w:hAnsi="Times New Roman"/>
          <w:sz w:val="24"/>
          <w:szCs w:val="24"/>
          <w:lang w:eastAsia="ru-RU"/>
        </w:rPr>
      </w:pPr>
    </w:p>
    <w:p w:rsidR="00E4276D" w:rsidRPr="006B5356" w:rsidRDefault="00E4276D" w:rsidP="003A7484">
      <w:pPr>
        <w:suppressAutoHyphens/>
        <w:spacing w:line="240" w:lineRule="auto"/>
        <w:ind w:firstLine="851"/>
        <w:jc w:val="both"/>
        <w:rPr>
          <w:rFonts w:ascii="Times New Roman" w:hAnsi="Times New Roman"/>
          <w:b/>
          <w:sz w:val="24"/>
          <w:szCs w:val="24"/>
        </w:rPr>
      </w:pPr>
      <w:r w:rsidRPr="006B5356">
        <w:rPr>
          <w:rFonts w:ascii="Times New Roman" w:hAnsi="Times New Roman"/>
          <w:sz w:val="24"/>
          <w:szCs w:val="24"/>
        </w:rPr>
        <w:t>2.</w:t>
      </w:r>
      <w:r w:rsidR="00C94C23" w:rsidRPr="006B5356">
        <w:rPr>
          <w:rFonts w:ascii="Times New Roman" w:hAnsi="Times New Roman"/>
          <w:sz w:val="24"/>
          <w:szCs w:val="24"/>
        </w:rPr>
        <w:t>2</w:t>
      </w:r>
      <w:r w:rsidRPr="006B5356">
        <w:rPr>
          <w:rFonts w:ascii="Times New Roman" w:hAnsi="Times New Roman"/>
          <w:sz w:val="24"/>
          <w:szCs w:val="24"/>
        </w:rPr>
        <w:t xml:space="preserve">.3. </w:t>
      </w:r>
      <w:r w:rsidRPr="006B5356">
        <w:rPr>
          <w:rFonts w:ascii="Times New Roman" w:hAnsi="Times New Roman"/>
          <w:b/>
          <w:sz w:val="24"/>
          <w:szCs w:val="24"/>
        </w:rPr>
        <w:t xml:space="preserve">Глава </w:t>
      </w:r>
      <w:r w:rsidR="000B5B6F" w:rsidRPr="006B5356">
        <w:rPr>
          <w:rFonts w:ascii="Times New Roman" w:hAnsi="Times New Roman"/>
          <w:b/>
          <w:sz w:val="24"/>
          <w:szCs w:val="24"/>
        </w:rPr>
        <w:t>Туапсинского городского поселения</w:t>
      </w:r>
      <w:r w:rsidRPr="006B5356">
        <w:rPr>
          <w:rFonts w:ascii="Times New Roman" w:hAnsi="Times New Roman"/>
          <w:b/>
          <w:sz w:val="24"/>
          <w:szCs w:val="24"/>
        </w:rPr>
        <w:t>:</w:t>
      </w:r>
    </w:p>
    <w:p w:rsidR="007860FA" w:rsidRPr="006B5356" w:rsidRDefault="007860FA" w:rsidP="003A7484">
      <w:pPr>
        <w:suppressAutoHyphens/>
        <w:spacing w:line="240" w:lineRule="auto"/>
        <w:ind w:firstLine="851"/>
        <w:jc w:val="both"/>
        <w:rPr>
          <w:rFonts w:ascii="Times New Roman" w:hAnsi="Times New Roman"/>
          <w:sz w:val="24"/>
          <w:szCs w:val="24"/>
        </w:rPr>
      </w:pPr>
    </w:p>
    <w:p w:rsidR="00E4276D" w:rsidRPr="006B5356" w:rsidRDefault="00E4276D"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принимает решения о подготовке проекта Правил землепользования и застройки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w:t>
      </w:r>
      <w:r w:rsidRPr="006B5356">
        <w:rPr>
          <w:rFonts w:ascii="Times New Roman" w:eastAsia="Times New Roman" w:hAnsi="Times New Roman"/>
          <w:sz w:val="24"/>
          <w:szCs w:val="24"/>
          <w:lang w:eastAsia="ru-RU"/>
        </w:rPr>
        <w:t>и о проектах внесения в них изменений;</w:t>
      </w:r>
    </w:p>
    <w:p w:rsidR="00E4276D" w:rsidRPr="006B5356" w:rsidRDefault="00E4276D"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утверждает персональный состав, и порядок деятельности комиссии по подготовке проекта Правил землепользования и застройки (далее - Комиссия);</w:t>
      </w:r>
    </w:p>
    <w:p w:rsidR="00E4276D" w:rsidRPr="006B5356" w:rsidRDefault="00E4276D"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принимает решение о направлении проекта Правил землепользования и застройки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w:t>
      </w:r>
      <w:r w:rsidRPr="006B5356">
        <w:rPr>
          <w:rFonts w:ascii="Times New Roman" w:eastAsia="Times New Roman" w:hAnsi="Times New Roman"/>
          <w:sz w:val="24"/>
          <w:szCs w:val="24"/>
          <w:lang w:eastAsia="ru-RU"/>
        </w:rPr>
        <w:t xml:space="preserve">и проектов внесения в них изменений в Собрание депутатов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w:t>
      </w:r>
      <w:r w:rsidRPr="006B5356">
        <w:rPr>
          <w:rFonts w:ascii="Times New Roman" w:eastAsia="Times New Roman" w:hAnsi="Times New Roman"/>
          <w:sz w:val="24"/>
          <w:szCs w:val="24"/>
          <w:lang w:eastAsia="ru-RU"/>
        </w:rPr>
        <w:t>или об их отклонении;</w:t>
      </w:r>
    </w:p>
    <w:p w:rsidR="00E4276D" w:rsidRPr="006B5356" w:rsidRDefault="00E4276D"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E4276D" w:rsidRPr="006B5356" w:rsidRDefault="00E4276D"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4276D" w:rsidRPr="006B5356" w:rsidRDefault="00E4276D"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утверждает проекты планировки территории и проекты межевания, градостроительные планы земельных участков на территории </w:t>
      </w:r>
      <w:r w:rsidR="000B5B6F" w:rsidRPr="006B5356">
        <w:rPr>
          <w:rFonts w:ascii="Times New Roman" w:hAnsi="Times New Roman"/>
          <w:sz w:val="24"/>
          <w:szCs w:val="24"/>
        </w:rPr>
        <w:t>Туапсинского городского поселения</w:t>
      </w:r>
      <w:r w:rsidRPr="006B5356">
        <w:rPr>
          <w:rFonts w:ascii="Times New Roman" w:eastAsia="Times New Roman" w:hAnsi="Times New Roman"/>
          <w:sz w:val="24"/>
          <w:szCs w:val="24"/>
          <w:lang w:eastAsia="ru-RU"/>
        </w:rPr>
        <w:t>;</w:t>
      </w:r>
    </w:p>
    <w:p w:rsidR="00E4276D" w:rsidRPr="006B5356" w:rsidRDefault="00E4276D"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EE2856" w:rsidRPr="006B5356">
        <w:rPr>
          <w:rFonts w:ascii="Times New Roman" w:eastAsia="Times New Roman" w:hAnsi="Times New Roman"/>
          <w:sz w:val="24"/>
          <w:szCs w:val="24"/>
          <w:lang w:eastAsia="ru-RU"/>
        </w:rPr>
        <w:t>Краснодарского края</w:t>
      </w:r>
      <w:r w:rsidRPr="006B5356">
        <w:rPr>
          <w:rFonts w:ascii="Times New Roman" w:eastAsia="Times New Roman" w:hAnsi="Times New Roman"/>
          <w:sz w:val="24"/>
          <w:szCs w:val="24"/>
          <w:lang w:eastAsia="ru-RU"/>
        </w:rPr>
        <w:t xml:space="preserve"> и муниципальными правовыми актами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w:t>
      </w:r>
      <w:r w:rsidR="00EE2856" w:rsidRPr="006B5356">
        <w:rPr>
          <w:rFonts w:ascii="Times New Roman" w:hAnsi="Times New Roman"/>
          <w:sz w:val="24"/>
          <w:szCs w:val="24"/>
        </w:rPr>
        <w:t>Туапсинс</w:t>
      </w:r>
      <w:r w:rsidRPr="006B5356">
        <w:rPr>
          <w:rFonts w:ascii="Times New Roman" w:hAnsi="Times New Roman"/>
          <w:sz w:val="24"/>
          <w:szCs w:val="24"/>
        </w:rPr>
        <w:t xml:space="preserve">кого района </w:t>
      </w:r>
      <w:r w:rsidR="00EE2856" w:rsidRPr="006B5356">
        <w:rPr>
          <w:rFonts w:ascii="Times New Roman" w:hAnsi="Times New Roman"/>
          <w:sz w:val="24"/>
          <w:szCs w:val="24"/>
        </w:rPr>
        <w:t>Краснодарского края</w:t>
      </w:r>
      <w:r w:rsidRPr="006B5356">
        <w:rPr>
          <w:rFonts w:ascii="Times New Roman" w:hAnsi="Times New Roman"/>
          <w:sz w:val="24"/>
          <w:szCs w:val="24"/>
        </w:rPr>
        <w:t>;</w:t>
      </w:r>
    </w:p>
    <w:p w:rsidR="00E4276D" w:rsidRPr="006B5356" w:rsidRDefault="00E4276D"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принимает решения о проведении публичных слушаний по проекту Правил землепользования и застройки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w:t>
      </w:r>
      <w:r w:rsidRPr="006B5356">
        <w:rPr>
          <w:rFonts w:ascii="Times New Roman" w:eastAsia="Times New Roman" w:hAnsi="Times New Roman"/>
          <w:sz w:val="24"/>
          <w:szCs w:val="24"/>
          <w:lang w:eastAsia="ru-RU"/>
        </w:rPr>
        <w:t>и по проектам внесения в них изменений;</w:t>
      </w:r>
    </w:p>
    <w:p w:rsidR="00E4276D" w:rsidRPr="006B5356" w:rsidRDefault="00E4276D"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EE2856" w:rsidRPr="006B5356">
        <w:rPr>
          <w:rFonts w:ascii="Times New Roman" w:eastAsia="Times New Roman" w:hAnsi="Times New Roman"/>
          <w:sz w:val="24"/>
          <w:szCs w:val="24"/>
          <w:lang w:eastAsia="ru-RU"/>
        </w:rPr>
        <w:t>Краснодарского края</w:t>
      </w:r>
      <w:r w:rsidRPr="006B5356">
        <w:rPr>
          <w:rFonts w:ascii="Times New Roman" w:eastAsia="Times New Roman" w:hAnsi="Times New Roman"/>
          <w:sz w:val="24"/>
          <w:szCs w:val="24"/>
          <w:lang w:eastAsia="ru-RU"/>
        </w:rPr>
        <w:t xml:space="preserve"> и Уставом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w:t>
      </w:r>
      <w:r w:rsidR="00EE2856" w:rsidRPr="006B5356">
        <w:rPr>
          <w:rFonts w:ascii="Times New Roman" w:hAnsi="Times New Roman"/>
          <w:sz w:val="24"/>
          <w:szCs w:val="24"/>
        </w:rPr>
        <w:t>Туапсинс</w:t>
      </w:r>
      <w:r w:rsidRPr="006B5356">
        <w:rPr>
          <w:rFonts w:ascii="Times New Roman" w:hAnsi="Times New Roman"/>
          <w:sz w:val="24"/>
          <w:szCs w:val="24"/>
        </w:rPr>
        <w:t xml:space="preserve">кого района </w:t>
      </w:r>
      <w:r w:rsidR="00EE2856" w:rsidRPr="006B5356">
        <w:rPr>
          <w:rFonts w:ascii="Times New Roman" w:hAnsi="Times New Roman"/>
          <w:sz w:val="24"/>
          <w:szCs w:val="24"/>
        </w:rPr>
        <w:t>Краснодарского края</w:t>
      </w:r>
      <w:r w:rsidRPr="006B5356">
        <w:rPr>
          <w:rFonts w:ascii="Times New Roman" w:eastAsia="Times New Roman" w:hAnsi="Times New Roman"/>
          <w:sz w:val="24"/>
          <w:szCs w:val="24"/>
          <w:lang w:eastAsia="ru-RU"/>
        </w:rPr>
        <w:t>.</w:t>
      </w:r>
    </w:p>
    <w:p w:rsidR="007860FA" w:rsidRPr="006B5356" w:rsidRDefault="007860FA" w:rsidP="00290B62">
      <w:pPr>
        <w:pStyle w:val="a5"/>
        <w:suppressAutoHyphens/>
        <w:spacing w:after="0" w:line="240" w:lineRule="auto"/>
        <w:ind w:left="851"/>
        <w:jc w:val="both"/>
        <w:rPr>
          <w:rFonts w:ascii="Times New Roman" w:eastAsia="Times New Roman" w:hAnsi="Times New Roman"/>
          <w:sz w:val="24"/>
          <w:szCs w:val="24"/>
          <w:lang w:eastAsia="ru-RU"/>
        </w:rPr>
      </w:pPr>
    </w:p>
    <w:p w:rsidR="00E4276D" w:rsidRPr="006B5356" w:rsidRDefault="00E4276D"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2.</w:t>
      </w:r>
      <w:r w:rsidR="00C94C23" w:rsidRPr="006B5356">
        <w:rPr>
          <w:rFonts w:ascii="Times New Roman" w:hAnsi="Times New Roman"/>
          <w:sz w:val="24"/>
          <w:szCs w:val="24"/>
        </w:rPr>
        <w:t>2</w:t>
      </w:r>
      <w:r w:rsidRPr="006B5356">
        <w:rPr>
          <w:rFonts w:ascii="Times New Roman" w:hAnsi="Times New Roman"/>
          <w:sz w:val="24"/>
          <w:szCs w:val="24"/>
        </w:rPr>
        <w:t xml:space="preserve">.4. </w:t>
      </w:r>
      <w:r w:rsidRPr="006B5356">
        <w:rPr>
          <w:rFonts w:ascii="Times New Roman" w:hAnsi="Times New Roman"/>
          <w:b/>
          <w:sz w:val="24"/>
          <w:szCs w:val="24"/>
        </w:rPr>
        <w:t xml:space="preserve">Администрация </w:t>
      </w:r>
      <w:r w:rsidR="000B5B6F" w:rsidRPr="006B5356">
        <w:rPr>
          <w:rFonts w:ascii="Times New Roman" w:hAnsi="Times New Roman"/>
          <w:b/>
          <w:sz w:val="24"/>
          <w:szCs w:val="24"/>
        </w:rPr>
        <w:t>Туапсинского городского поселения</w:t>
      </w:r>
      <w:r w:rsidRPr="006B5356">
        <w:rPr>
          <w:rFonts w:ascii="Times New Roman" w:hAnsi="Times New Roman"/>
          <w:b/>
          <w:sz w:val="24"/>
          <w:szCs w:val="24"/>
        </w:rPr>
        <w:t xml:space="preserve"> </w:t>
      </w:r>
      <w:r w:rsidRPr="006B5356">
        <w:rPr>
          <w:rFonts w:ascii="Times New Roman" w:hAnsi="Times New Roman"/>
          <w:sz w:val="24"/>
          <w:szCs w:val="24"/>
        </w:rPr>
        <w:t xml:space="preserve">осуществляет свои полномочия по вопросам регулирования землепользования и застройки на территории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в соответствии с законодательством Российской Федерации, </w:t>
      </w:r>
      <w:r w:rsidR="00EE2856" w:rsidRPr="006B5356">
        <w:rPr>
          <w:rFonts w:ascii="Times New Roman" w:hAnsi="Times New Roman"/>
          <w:sz w:val="24"/>
          <w:szCs w:val="24"/>
        </w:rPr>
        <w:t>Краснодарского края</w:t>
      </w:r>
      <w:r w:rsidRPr="006B5356">
        <w:rPr>
          <w:rFonts w:ascii="Times New Roman" w:hAnsi="Times New Roman"/>
          <w:sz w:val="24"/>
          <w:szCs w:val="24"/>
        </w:rPr>
        <w:t xml:space="preserve"> и муниципальными правовыми актами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w:t>
      </w:r>
      <w:r w:rsidR="00B831E5" w:rsidRPr="006B5356">
        <w:rPr>
          <w:rFonts w:ascii="Times New Roman" w:hAnsi="Times New Roman"/>
          <w:sz w:val="24"/>
          <w:szCs w:val="24"/>
        </w:rPr>
        <w:t>Туапсинского района Краснодарского края</w:t>
      </w:r>
      <w:r w:rsidRPr="006B5356">
        <w:rPr>
          <w:rFonts w:ascii="Times New Roman" w:hAnsi="Times New Roman"/>
          <w:sz w:val="24"/>
          <w:szCs w:val="24"/>
        </w:rPr>
        <w:t>, в том числе:</w:t>
      </w:r>
    </w:p>
    <w:p w:rsidR="00E4276D" w:rsidRPr="006B5356" w:rsidRDefault="00E4276D"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lastRenderedPageBreak/>
        <w:t xml:space="preserve">принимает решения о возможности размещения объектов строительства на территории </w:t>
      </w:r>
      <w:r w:rsidR="000B5B6F" w:rsidRPr="006B5356">
        <w:rPr>
          <w:rFonts w:ascii="Times New Roman" w:eastAsia="Times New Roman" w:hAnsi="Times New Roman"/>
          <w:sz w:val="24"/>
          <w:szCs w:val="24"/>
          <w:lang w:eastAsia="ru-RU"/>
        </w:rPr>
        <w:t>Туапсинского городского поселения</w:t>
      </w:r>
      <w:r w:rsidRPr="006B5356">
        <w:rPr>
          <w:rFonts w:ascii="Times New Roman" w:eastAsia="Times New Roman" w:hAnsi="Times New Roman"/>
          <w:sz w:val="24"/>
          <w:szCs w:val="24"/>
          <w:lang w:eastAsia="ru-RU"/>
        </w:rPr>
        <w:t xml:space="preserve"> </w:t>
      </w:r>
      <w:r w:rsidR="00B831E5" w:rsidRPr="006B5356">
        <w:rPr>
          <w:rFonts w:ascii="Times New Roman" w:hAnsi="Times New Roman"/>
          <w:sz w:val="24"/>
          <w:szCs w:val="24"/>
        </w:rPr>
        <w:t>Туапсинского района Краснодарского края</w:t>
      </w:r>
      <w:r w:rsidRPr="006B5356">
        <w:rPr>
          <w:rFonts w:ascii="Times New Roman" w:eastAsia="Times New Roman" w:hAnsi="Times New Roman"/>
          <w:sz w:val="24"/>
          <w:szCs w:val="24"/>
          <w:lang w:eastAsia="ru-RU"/>
        </w:rPr>
        <w:t>, необходимых для муниципальных нужд;</w:t>
      </w:r>
    </w:p>
    <w:p w:rsidR="00E4276D" w:rsidRPr="006B5356" w:rsidRDefault="00E4276D"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принимает решения о резервировании и об изъятии земель на территории </w:t>
      </w:r>
      <w:r w:rsidR="000B5B6F" w:rsidRPr="006B5356">
        <w:rPr>
          <w:rFonts w:ascii="Times New Roman" w:eastAsia="Times New Roman" w:hAnsi="Times New Roman"/>
          <w:sz w:val="24"/>
          <w:szCs w:val="24"/>
          <w:lang w:eastAsia="ru-RU"/>
        </w:rPr>
        <w:t>Туапсинского городского поселения</w:t>
      </w:r>
      <w:r w:rsidRPr="006B5356">
        <w:rPr>
          <w:rFonts w:ascii="Times New Roman" w:eastAsia="Times New Roman" w:hAnsi="Times New Roman"/>
          <w:sz w:val="24"/>
          <w:szCs w:val="24"/>
          <w:lang w:eastAsia="ru-RU"/>
        </w:rPr>
        <w:t xml:space="preserve"> для муниципальных нужд.</w:t>
      </w:r>
    </w:p>
    <w:p w:rsidR="007860FA" w:rsidRPr="006B5356" w:rsidRDefault="007860FA" w:rsidP="00AD329B">
      <w:pPr>
        <w:pStyle w:val="a5"/>
        <w:suppressAutoHyphens/>
        <w:spacing w:after="0" w:line="240" w:lineRule="auto"/>
        <w:jc w:val="both"/>
        <w:rPr>
          <w:rFonts w:ascii="Times New Roman" w:eastAsia="Times New Roman" w:hAnsi="Times New Roman"/>
          <w:sz w:val="24"/>
          <w:szCs w:val="24"/>
          <w:lang w:eastAsia="ru-RU"/>
        </w:rPr>
      </w:pPr>
    </w:p>
    <w:p w:rsidR="00E4276D" w:rsidRPr="006B5356" w:rsidRDefault="00E4276D"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2.</w:t>
      </w:r>
      <w:r w:rsidR="00C94C23" w:rsidRPr="006B5356">
        <w:rPr>
          <w:rFonts w:ascii="Times New Roman" w:hAnsi="Times New Roman"/>
          <w:sz w:val="24"/>
          <w:szCs w:val="24"/>
        </w:rPr>
        <w:t>2</w:t>
      </w:r>
      <w:r w:rsidRPr="006B5356">
        <w:rPr>
          <w:rFonts w:ascii="Times New Roman" w:hAnsi="Times New Roman"/>
          <w:sz w:val="24"/>
          <w:szCs w:val="24"/>
        </w:rPr>
        <w:t xml:space="preserve">.5. </w:t>
      </w:r>
      <w:r w:rsidRPr="006B5356">
        <w:rPr>
          <w:rFonts w:ascii="Times New Roman" w:hAnsi="Times New Roman"/>
          <w:b/>
          <w:sz w:val="24"/>
          <w:szCs w:val="24"/>
        </w:rPr>
        <w:t xml:space="preserve">Контрольный орган </w:t>
      </w:r>
      <w:r w:rsidR="000B5B6F" w:rsidRPr="006B5356">
        <w:rPr>
          <w:rFonts w:ascii="Times New Roman" w:hAnsi="Times New Roman"/>
          <w:b/>
          <w:sz w:val="24"/>
          <w:szCs w:val="24"/>
        </w:rPr>
        <w:t>Туапсинского городского поселения</w:t>
      </w:r>
      <w:r w:rsidRPr="006B5356">
        <w:rPr>
          <w:rFonts w:ascii="Times New Roman" w:hAnsi="Times New Roman"/>
          <w:b/>
          <w:sz w:val="24"/>
          <w:szCs w:val="24"/>
        </w:rPr>
        <w:t xml:space="preserve"> – </w:t>
      </w:r>
      <w:r w:rsidRPr="006B5356">
        <w:rPr>
          <w:rFonts w:ascii="Times New Roman" w:hAnsi="Times New Roman"/>
          <w:iCs/>
          <w:sz w:val="24"/>
          <w:szCs w:val="24"/>
        </w:rPr>
        <w:t xml:space="preserve">контрольно-счетная комиссия </w:t>
      </w:r>
      <w:r w:rsidR="000B5B6F" w:rsidRPr="006B5356">
        <w:rPr>
          <w:rFonts w:ascii="Times New Roman" w:hAnsi="Times New Roman"/>
          <w:iCs/>
          <w:sz w:val="24"/>
          <w:szCs w:val="24"/>
        </w:rPr>
        <w:t>Туапсинского городского поселения</w:t>
      </w:r>
      <w:r w:rsidRPr="006B5356">
        <w:rPr>
          <w:rFonts w:ascii="Times New Roman" w:hAnsi="Times New Roman"/>
          <w:iCs/>
          <w:sz w:val="24"/>
          <w:szCs w:val="24"/>
        </w:rPr>
        <w:t xml:space="preserve"> </w:t>
      </w:r>
      <w:r w:rsidR="00EE2856" w:rsidRPr="006B5356">
        <w:rPr>
          <w:rFonts w:ascii="Times New Roman" w:hAnsi="Times New Roman"/>
          <w:sz w:val="24"/>
          <w:szCs w:val="24"/>
        </w:rPr>
        <w:t>Туапсинс</w:t>
      </w:r>
      <w:r w:rsidRPr="006B5356">
        <w:rPr>
          <w:rFonts w:ascii="Times New Roman" w:hAnsi="Times New Roman"/>
          <w:sz w:val="24"/>
          <w:szCs w:val="24"/>
        </w:rPr>
        <w:t>кого района</w:t>
      </w:r>
      <w:r w:rsidR="004A2BE0" w:rsidRPr="006B5356">
        <w:rPr>
          <w:rFonts w:ascii="Times New Roman" w:hAnsi="Times New Roman"/>
          <w:iCs/>
          <w:sz w:val="24"/>
          <w:szCs w:val="24"/>
        </w:rPr>
        <w:t>,</w:t>
      </w:r>
      <w:r w:rsidRPr="006B5356">
        <w:rPr>
          <w:rFonts w:ascii="Times New Roman" w:hAnsi="Times New Roman"/>
          <w:sz w:val="24"/>
          <w:szCs w:val="24"/>
        </w:rPr>
        <w:t xml:space="preserve"> в соответствии с законодательством Российской Федерации, </w:t>
      </w:r>
      <w:r w:rsidR="00EE2856" w:rsidRPr="006B5356">
        <w:rPr>
          <w:rFonts w:ascii="Times New Roman" w:hAnsi="Times New Roman"/>
          <w:sz w:val="24"/>
          <w:szCs w:val="24"/>
        </w:rPr>
        <w:t>Краснодарского края</w:t>
      </w:r>
      <w:r w:rsidRPr="006B5356">
        <w:rPr>
          <w:rFonts w:ascii="Times New Roman" w:hAnsi="Times New Roman"/>
          <w:sz w:val="24"/>
          <w:szCs w:val="24"/>
        </w:rPr>
        <w:t xml:space="preserve"> и Уставом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w:t>
      </w:r>
      <w:r w:rsidR="00B831E5" w:rsidRPr="006B5356">
        <w:rPr>
          <w:rFonts w:ascii="Times New Roman" w:hAnsi="Times New Roman"/>
          <w:sz w:val="24"/>
          <w:szCs w:val="24"/>
        </w:rPr>
        <w:t>Туапсинского района Краснодарского края</w:t>
      </w:r>
      <w:r w:rsidRPr="006B5356">
        <w:rPr>
          <w:rFonts w:ascii="Times New Roman" w:hAnsi="Times New Roman"/>
          <w:sz w:val="24"/>
          <w:szCs w:val="24"/>
        </w:rPr>
        <w:t>, в том числе:</w:t>
      </w:r>
    </w:p>
    <w:p w:rsidR="00E4276D" w:rsidRPr="006B5356" w:rsidRDefault="00E4276D"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hAnsi="Times New Roman"/>
          <w:sz w:val="24"/>
          <w:szCs w:val="24"/>
        </w:rPr>
        <w:t xml:space="preserve">осуществляет в части своей компетенции проверку проектной документации по </w:t>
      </w:r>
      <w:r w:rsidRPr="006B5356">
        <w:rPr>
          <w:rFonts w:ascii="Times New Roman" w:eastAsia="Times New Roman" w:hAnsi="Times New Roman"/>
          <w:sz w:val="24"/>
          <w:szCs w:val="24"/>
          <w:lang w:eastAsia="ru-RU"/>
        </w:rPr>
        <w:t xml:space="preserve">планировке территории </w:t>
      </w:r>
      <w:r w:rsidR="000B5B6F" w:rsidRPr="006B5356">
        <w:rPr>
          <w:rFonts w:ascii="Times New Roman" w:hAnsi="Times New Roman"/>
          <w:sz w:val="24"/>
          <w:szCs w:val="24"/>
        </w:rPr>
        <w:t>Туапсинского городского поселения</w:t>
      </w:r>
      <w:r w:rsidRPr="006B5356">
        <w:rPr>
          <w:rFonts w:ascii="Times New Roman" w:eastAsia="Times New Roman" w:hAnsi="Times New Roman"/>
          <w:sz w:val="24"/>
          <w:szCs w:val="24"/>
          <w:lang w:eastAsia="ru-RU"/>
        </w:rPr>
        <w:t xml:space="preserve"> на соответствие требованиям документов территориального планирования Российской Федерации и </w:t>
      </w:r>
      <w:r w:rsidR="00EE2856" w:rsidRPr="006B5356">
        <w:rPr>
          <w:rFonts w:ascii="Times New Roman" w:eastAsia="Times New Roman" w:hAnsi="Times New Roman"/>
          <w:sz w:val="24"/>
          <w:szCs w:val="24"/>
          <w:lang w:eastAsia="ru-RU"/>
        </w:rPr>
        <w:t>Краснодарского края</w:t>
      </w:r>
      <w:r w:rsidRPr="006B5356">
        <w:rPr>
          <w:rFonts w:ascii="Times New Roman" w:eastAsia="Times New Roman" w:hAnsi="Times New Roman"/>
          <w:sz w:val="24"/>
          <w:szCs w:val="24"/>
          <w:lang w:eastAsia="ru-RU"/>
        </w:rPr>
        <w:t xml:space="preserve">, Генерального плана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w:t>
      </w:r>
      <w:r w:rsidR="009C48F7" w:rsidRPr="006B5356">
        <w:rPr>
          <w:rFonts w:ascii="Times New Roman" w:hAnsi="Times New Roman"/>
          <w:sz w:val="24"/>
          <w:szCs w:val="24"/>
        </w:rPr>
        <w:t>Туапсинского района Краснодарского края</w:t>
      </w:r>
      <w:r w:rsidRPr="006B5356">
        <w:rPr>
          <w:rFonts w:ascii="Times New Roman" w:eastAsia="Times New Roman" w:hAnsi="Times New Roman"/>
          <w:sz w:val="24"/>
          <w:szCs w:val="24"/>
          <w:lang w:eastAsia="ru-RU"/>
        </w:rPr>
        <w:t>, требованиям технических регламентов, настоящим Правилам;</w:t>
      </w:r>
    </w:p>
    <w:p w:rsidR="00E4276D" w:rsidRPr="006B5356" w:rsidRDefault="00E4276D"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EE2856" w:rsidRPr="006B5356">
        <w:rPr>
          <w:rFonts w:ascii="Times New Roman" w:hAnsi="Times New Roman"/>
          <w:sz w:val="24"/>
          <w:szCs w:val="24"/>
        </w:rPr>
        <w:t>Краснодарского края</w:t>
      </w:r>
      <w:r w:rsidRPr="006B5356">
        <w:rPr>
          <w:rFonts w:ascii="Times New Roman" w:eastAsia="Times New Roman" w:hAnsi="Times New Roman"/>
          <w:sz w:val="24"/>
          <w:szCs w:val="24"/>
          <w:lang w:eastAsia="ru-RU"/>
        </w:rPr>
        <w:t xml:space="preserve"> и Уставом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w:t>
      </w:r>
      <w:r w:rsidR="00B831E5" w:rsidRPr="006B5356">
        <w:rPr>
          <w:rFonts w:ascii="Times New Roman" w:hAnsi="Times New Roman"/>
          <w:sz w:val="24"/>
          <w:szCs w:val="24"/>
        </w:rPr>
        <w:t>Туапсинского района Краснодарского края</w:t>
      </w:r>
      <w:r w:rsidRPr="006B5356">
        <w:rPr>
          <w:rFonts w:ascii="Times New Roman" w:eastAsia="Times New Roman" w:hAnsi="Times New Roman"/>
          <w:sz w:val="24"/>
          <w:szCs w:val="24"/>
          <w:lang w:eastAsia="ru-RU"/>
        </w:rPr>
        <w:t>.</w:t>
      </w:r>
    </w:p>
    <w:p w:rsidR="00E4276D" w:rsidRPr="006B5356" w:rsidRDefault="00E4276D"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2.</w:t>
      </w:r>
      <w:r w:rsidR="00C94C23" w:rsidRPr="006B5356">
        <w:rPr>
          <w:rFonts w:ascii="Times New Roman" w:hAnsi="Times New Roman"/>
          <w:sz w:val="24"/>
          <w:szCs w:val="24"/>
        </w:rPr>
        <w:t>2</w:t>
      </w:r>
      <w:r w:rsidRPr="006B5356">
        <w:rPr>
          <w:rFonts w:ascii="Times New Roman" w:hAnsi="Times New Roman"/>
          <w:sz w:val="24"/>
          <w:szCs w:val="24"/>
        </w:rPr>
        <w:t xml:space="preserve">.6. Полномочия иных органов местного самоуправления в сфере регулирования землепользования и застройки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определяются в соответствии с законодательством Российской Федерации, </w:t>
      </w:r>
      <w:r w:rsidR="00EE2856" w:rsidRPr="006B5356">
        <w:rPr>
          <w:rFonts w:ascii="Times New Roman" w:hAnsi="Times New Roman"/>
          <w:sz w:val="24"/>
          <w:szCs w:val="24"/>
        </w:rPr>
        <w:t>Краснодарского края</w:t>
      </w:r>
      <w:r w:rsidRPr="006B5356">
        <w:rPr>
          <w:rFonts w:ascii="Times New Roman" w:hAnsi="Times New Roman"/>
          <w:sz w:val="24"/>
          <w:szCs w:val="24"/>
        </w:rPr>
        <w:t xml:space="preserve"> и Уставом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w:t>
      </w:r>
      <w:r w:rsidR="00EE2856" w:rsidRPr="006B5356">
        <w:rPr>
          <w:rFonts w:ascii="Times New Roman" w:hAnsi="Times New Roman"/>
          <w:sz w:val="24"/>
          <w:szCs w:val="24"/>
        </w:rPr>
        <w:t>Туапсинс</w:t>
      </w:r>
      <w:r w:rsidRPr="006B5356">
        <w:rPr>
          <w:rFonts w:ascii="Times New Roman" w:hAnsi="Times New Roman"/>
          <w:sz w:val="24"/>
          <w:szCs w:val="24"/>
        </w:rPr>
        <w:t xml:space="preserve">кого района </w:t>
      </w:r>
      <w:r w:rsidR="00EE2856" w:rsidRPr="006B5356">
        <w:rPr>
          <w:rFonts w:ascii="Times New Roman" w:hAnsi="Times New Roman"/>
          <w:sz w:val="24"/>
          <w:szCs w:val="24"/>
        </w:rPr>
        <w:t>Краснодарского края</w:t>
      </w:r>
      <w:r w:rsidRPr="006B5356">
        <w:rPr>
          <w:rFonts w:ascii="Times New Roman" w:hAnsi="Times New Roman"/>
          <w:sz w:val="24"/>
          <w:szCs w:val="24"/>
        </w:rPr>
        <w:t>.</w:t>
      </w:r>
    </w:p>
    <w:p w:rsidR="00481FB4" w:rsidRPr="006B5356" w:rsidRDefault="00481FB4" w:rsidP="003A7484">
      <w:pPr>
        <w:suppressAutoHyphens/>
        <w:spacing w:line="240" w:lineRule="auto"/>
        <w:ind w:firstLine="851"/>
        <w:jc w:val="both"/>
        <w:rPr>
          <w:rFonts w:ascii="Times New Roman" w:hAnsi="Times New Roman"/>
          <w:sz w:val="24"/>
          <w:szCs w:val="24"/>
        </w:rPr>
      </w:pPr>
    </w:p>
    <w:p w:rsidR="00E4276D" w:rsidRPr="006B5356" w:rsidRDefault="00E4276D" w:rsidP="003A7484">
      <w:pPr>
        <w:pStyle w:val="a5"/>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44" w:name="_Toc270676539"/>
      <w:bookmarkStart w:id="45" w:name="_Toc408928130"/>
      <w:bookmarkStart w:id="46" w:name="_Toc506297640"/>
      <w:r w:rsidRPr="006B5356">
        <w:rPr>
          <w:rFonts w:ascii="Times New Roman" w:hAnsi="Times New Roman"/>
          <w:b/>
          <w:sz w:val="24"/>
          <w:szCs w:val="24"/>
        </w:rPr>
        <w:t>Комиссия по подготовке проекта Правил землепользования и застройки</w:t>
      </w:r>
      <w:bookmarkEnd w:id="44"/>
      <w:bookmarkEnd w:id="45"/>
      <w:bookmarkEnd w:id="46"/>
    </w:p>
    <w:p w:rsidR="007860FA" w:rsidRPr="006B5356" w:rsidRDefault="007860FA" w:rsidP="00F65107">
      <w:pPr>
        <w:widowControl w:val="0"/>
        <w:suppressAutoHyphens/>
        <w:spacing w:line="240" w:lineRule="auto"/>
        <w:ind w:firstLine="851"/>
        <w:jc w:val="both"/>
        <w:rPr>
          <w:rFonts w:ascii="Times New Roman" w:hAnsi="Times New Roman"/>
          <w:sz w:val="24"/>
          <w:szCs w:val="24"/>
        </w:rPr>
      </w:pPr>
    </w:p>
    <w:p w:rsidR="002D6003" w:rsidRPr="006B5356" w:rsidRDefault="002D6003" w:rsidP="003A7484">
      <w:pPr>
        <w:widowControl w:val="0"/>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2.3.1. Комиссия по землепользованию и застройке (далее – Комиссия) является постоянно действующим консультативным органом и формируется для обеспечения реализации настоящих Правил.</w:t>
      </w:r>
    </w:p>
    <w:p w:rsidR="002D6003" w:rsidRPr="006B5356" w:rsidRDefault="002D6003" w:rsidP="003A7484">
      <w:pPr>
        <w:widowControl w:val="0"/>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2D6003" w:rsidRPr="006B5356" w:rsidRDefault="002D6003" w:rsidP="003A7484">
      <w:pPr>
        <w:widowControl w:val="0"/>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2.3.2. К полномочиям Комиссии относится:</w:t>
      </w:r>
    </w:p>
    <w:p w:rsidR="002D6003" w:rsidRPr="006B5356" w:rsidRDefault="002D6003" w:rsidP="003A7484">
      <w:pPr>
        <w:widowControl w:val="0"/>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1) рассмотрение предложений о внесении изменений в настоящие Правила;</w:t>
      </w:r>
    </w:p>
    <w:p w:rsidR="002D6003" w:rsidRPr="006B5356" w:rsidRDefault="002D6003" w:rsidP="003A7484">
      <w:pPr>
        <w:widowControl w:val="0"/>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2) подготовка заключения о внесении изменения в настоящие Правила;</w:t>
      </w:r>
    </w:p>
    <w:p w:rsidR="002D6003" w:rsidRPr="006B5356" w:rsidRDefault="002D6003" w:rsidP="003A7484">
      <w:pPr>
        <w:widowControl w:val="0"/>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2D6003" w:rsidRPr="006B5356" w:rsidRDefault="002D6003" w:rsidP="003A7484">
      <w:pPr>
        <w:widowControl w:val="0"/>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2D6003" w:rsidRPr="006B5356" w:rsidRDefault="002D6003" w:rsidP="003A7484">
      <w:pPr>
        <w:widowControl w:val="0"/>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2D6003" w:rsidRPr="006B5356" w:rsidRDefault="002D6003" w:rsidP="003A7484">
      <w:pPr>
        <w:widowControl w:val="0"/>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sz w:val="24"/>
          <w:szCs w:val="24"/>
        </w:rPr>
        <w:t xml:space="preserve">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w:t>
      </w:r>
      <w:r w:rsidRPr="006B5356">
        <w:rPr>
          <w:rFonts w:ascii="Times New Roman" w:hAnsi="Times New Roman"/>
          <w:sz w:val="24"/>
          <w:szCs w:val="24"/>
        </w:rPr>
        <w:lastRenderedPageBreak/>
        <w:t>отказе в предоставлении такого разрешения с указанием причин принятого решения;</w:t>
      </w:r>
      <w:proofErr w:type="gramEnd"/>
    </w:p>
    <w:p w:rsidR="002D6003" w:rsidRPr="006B5356" w:rsidRDefault="002D6003" w:rsidP="003A7484">
      <w:pPr>
        <w:widowControl w:val="0"/>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7) иные полномочия, отнесенные к компетенции комиссии муниципальными правовыми актами.</w:t>
      </w:r>
    </w:p>
    <w:p w:rsidR="002D6003" w:rsidRPr="006B5356" w:rsidRDefault="002D6003" w:rsidP="003A7484">
      <w:pPr>
        <w:widowControl w:val="0"/>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2.3.3. Состав и порядок деятельности комиссии утверждаются постановлением администрации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w:t>
      </w:r>
      <w:r w:rsidR="00B831E5" w:rsidRPr="006B5356">
        <w:rPr>
          <w:rFonts w:ascii="Times New Roman" w:hAnsi="Times New Roman"/>
          <w:sz w:val="24"/>
          <w:szCs w:val="24"/>
        </w:rPr>
        <w:t>Туапсинского района Краснодарского края</w:t>
      </w:r>
      <w:r w:rsidRPr="006B5356">
        <w:rPr>
          <w:rFonts w:ascii="Times New Roman" w:hAnsi="Times New Roman"/>
          <w:sz w:val="24"/>
          <w:szCs w:val="24"/>
        </w:rPr>
        <w:t>.</w:t>
      </w:r>
    </w:p>
    <w:p w:rsidR="002D6003" w:rsidRPr="006B5356" w:rsidRDefault="002D6003" w:rsidP="001100A2">
      <w:pPr>
        <w:spacing w:line="240" w:lineRule="auto"/>
        <w:ind w:firstLine="851"/>
        <w:contextualSpacing/>
        <w:jc w:val="both"/>
        <w:rPr>
          <w:rFonts w:ascii="Times New Roman" w:hAnsi="Times New Roman"/>
          <w:sz w:val="24"/>
          <w:szCs w:val="24"/>
        </w:rPr>
      </w:pPr>
      <w:r w:rsidRPr="006B5356">
        <w:rPr>
          <w:rFonts w:ascii="Times New Roman" w:hAnsi="Times New Roman"/>
          <w:sz w:val="24"/>
          <w:szCs w:val="24"/>
        </w:rPr>
        <w:t xml:space="preserve">2.3.4.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2D6003" w:rsidRPr="006B5356" w:rsidRDefault="002D6003" w:rsidP="001100A2">
      <w:pPr>
        <w:spacing w:line="240" w:lineRule="auto"/>
        <w:ind w:firstLine="851"/>
        <w:contextualSpacing/>
        <w:jc w:val="both"/>
        <w:rPr>
          <w:rFonts w:ascii="Times New Roman" w:hAnsi="Times New Roman"/>
          <w:sz w:val="24"/>
          <w:szCs w:val="24"/>
        </w:rPr>
      </w:pPr>
      <w:r w:rsidRPr="006B5356">
        <w:rPr>
          <w:rFonts w:ascii="Times New Roman" w:hAnsi="Times New Roman"/>
          <w:sz w:val="24"/>
          <w:szCs w:val="24"/>
        </w:rPr>
        <w:t>2.3.5.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3E0572" w:rsidRDefault="002D6003" w:rsidP="001100A2">
      <w:pPr>
        <w:spacing w:line="240" w:lineRule="auto"/>
        <w:contextualSpacing/>
        <w:jc w:val="both"/>
        <w:rPr>
          <w:rFonts w:ascii="Times New Roman" w:hAnsi="Times New Roman"/>
          <w:sz w:val="24"/>
          <w:szCs w:val="24"/>
        </w:rPr>
      </w:pPr>
      <w:r w:rsidRPr="006B5356">
        <w:rPr>
          <w:rFonts w:ascii="Times New Roman" w:hAnsi="Times New Roman"/>
          <w:sz w:val="24"/>
          <w:szCs w:val="24"/>
        </w:rPr>
        <w:t>Протоколы заседаний Комиссии являются открытыми для всех заинтересованных лиц, которые могут получать копии протоколов.</w:t>
      </w:r>
    </w:p>
    <w:p w:rsidR="001100A2" w:rsidRPr="006B5356" w:rsidRDefault="001100A2" w:rsidP="001100A2">
      <w:pPr>
        <w:spacing w:line="240" w:lineRule="auto"/>
        <w:contextualSpacing/>
        <w:jc w:val="both"/>
        <w:rPr>
          <w:rFonts w:ascii="Times New Roman" w:hAnsi="Times New Roman"/>
          <w:sz w:val="24"/>
          <w:szCs w:val="24"/>
        </w:rPr>
      </w:pPr>
    </w:p>
    <w:p w:rsidR="00EA6953" w:rsidRPr="006B5356" w:rsidRDefault="009E2F7F" w:rsidP="001100A2">
      <w:pPr>
        <w:pStyle w:val="3"/>
        <w:keepNext w:val="0"/>
        <w:keepLines w:val="0"/>
        <w:numPr>
          <w:ilvl w:val="1"/>
          <w:numId w:val="1"/>
        </w:numPr>
        <w:spacing w:before="0" w:line="240" w:lineRule="auto"/>
        <w:ind w:firstLine="851"/>
        <w:contextualSpacing/>
        <w:jc w:val="center"/>
        <w:rPr>
          <w:rFonts w:ascii="Times New Roman" w:hAnsi="Times New Roman"/>
          <w:color w:val="auto"/>
          <w:kern w:val="32"/>
          <w:sz w:val="24"/>
          <w:szCs w:val="24"/>
          <w:lang w:eastAsia="ru-RU"/>
        </w:rPr>
      </w:pPr>
      <w:bookmarkStart w:id="47" w:name="_Toc506297641"/>
      <w:r w:rsidRPr="006B5356">
        <w:rPr>
          <w:rFonts w:ascii="Times New Roman" w:hAnsi="Times New Roman"/>
          <w:color w:val="auto"/>
          <w:kern w:val="32"/>
          <w:sz w:val="24"/>
          <w:szCs w:val="24"/>
          <w:lang w:eastAsia="ru-RU"/>
        </w:rPr>
        <w:t>ПЛАНИРОВКА ТЕРРИТОРИИ</w:t>
      </w:r>
      <w:r w:rsidR="00EA6953" w:rsidRPr="006B5356">
        <w:rPr>
          <w:rFonts w:ascii="Times New Roman" w:hAnsi="Times New Roman"/>
          <w:color w:val="auto"/>
          <w:kern w:val="32"/>
          <w:sz w:val="24"/>
          <w:szCs w:val="24"/>
          <w:lang w:eastAsia="ru-RU"/>
        </w:rPr>
        <w:t xml:space="preserve"> </w:t>
      </w:r>
      <w:bookmarkEnd w:id="39"/>
      <w:r w:rsidR="000B5B6F" w:rsidRPr="006B5356">
        <w:rPr>
          <w:rFonts w:ascii="Times New Roman" w:hAnsi="Times New Roman"/>
          <w:color w:val="auto"/>
          <w:kern w:val="32"/>
          <w:sz w:val="24"/>
          <w:szCs w:val="24"/>
          <w:lang w:eastAsia="ru-RU"/>
        </w:rPr>
        <w:t>ТУАПСИНСКОГО ГОРОДСКОГО ПОСЕЛЕНИЯ</w:t>
      </w:r>
      <w:r w:rsidR="001D01CE" w:rsidRPr="006B5356">
        <w:rPr>
          <w:rFonts w:ascii="Times New Roman" w:hAnsi="Times New Roman"/>
          <w:color w:val="auto"/>
          <w:kern w:val="32"/>
          <w:sz w:val="24"/>
          <w:szCs w:val="24"/>
          <w:lang w:eastAsia="ru-RU"/>
        </w:rPr>
        <w:t xml:space="preserve"> </w:t>
      </w:r>
      <w:r w:rsidR="00EE2856" w:rsidRPr="006B5356">
        <w:rPr>
          <w:rFonts w:ascii="Times New Roman" w:hAnsi="Times New Roman"/>
          <w:color w:val="auto"/>
          <w:kern w:val="32"/>
          <w:sz w:val="24"/>
          <w:szCs w:val="24"/>
          <w:lang w:eastAsia="ru-RU"/>
        </w:rPr>
        <w:t>ТУАПСИНС</w:t>
      </w:r>
      <w:r w:rsidR="00A41C4C" w:rsidRPr="006B5356">
        <w:rPr>
          <w:rFonts w:ascii="Times New Roman" w:hAnsi="Times New Roman"/>
          <w:color w:val="auto"/>
          <w:kern w:val="32"/>
          <w:sz w:val="24"/>
          <w:szCs w:val="24"/>
          <w:lang w:eastAsia="ru-RU"/>
        </w:rPr>
        <w:t>КОГО</w:t>
      </w:r>
      <w:r w:rsidR="00200A4B" w:rsidRPr="006B5356">
        <w:rPr>
          <w:rFonts w:ascii="Times New Roman" w:hAnsi="Times New Roman"/>
          <w:color w:val="auto"/>
          <w:kern w:val="32"/>
          <w:sz w:val="24"/>
          <w:szCs w:val="24"/>
          <w:lang w:eastAsia="ru-RU"/>
        </w:rPr>
        <w:t xml:space="preserve"> РАЙОНА </w:t>
      </w:r>
      <w:r w:rsidR="00EE2856" w:rsidRPr="006B5356">
        <w:rPr>
          <w:rFonts w:ascii="Times New Roman" w:hAnsi="Times New Roman"/>
          <w:color w:val="auto"/>
          <w:kern w:val="32"/>
          <w:sz w:val="24"/>
          <w:szCs w:val="24"/>
          <w:lang w:eastAsia="ru-RU"/>
        </w:rPr>
        <w:t>КРАСНОДАРСКОГО КРАЯ</w:t>
      </w:r>
      <w:bookmarkEnd w:id="47"/>
    </w:p>
    <w:p w:rsidR="00813A6C" w:rsidRPr="006B5356" w:rsidRDefault="00813A6C" w:rsidP="001100A2">
      <w:pPr>
        <w:spacing w:line="240" w:lineRule="auto"/>
        <w:contextualSpacing/>
        <w:rPr>
          <w:rFonts w:ascii="Times New Roman" w:hAnsi="Times New Roman"/>
          <w:sz w:val="24"/>
          <w:szCs w:val="24"/>
          <w:lang w:eastAsia="ru-RU"/>
        </w:rPr>
      </w:pPr>
    </w:p>
    <w:p w:rsidR="0047763F" w:rsidRPr="006B5356" w:rsidRDefault="0047763F" w:rsidP="001100A2">
      <w:pPr>
        <w:pStyle w:val="a5"/>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48" w:name="_Toc506297642"/>
      <w:r w:rsidRPr="006B5356">
        <w:rPr>
          <w:rFonts w:ascii="Times New Roman" w:hAnsi="Times New Roman"/>
          <w:b/>
          <w:sz w:val="24"/>
          <w:szCs w:val="24"/>
        </w:rPr>
        <w:t>Общие положения о планировке территории</w:t>
      </w:r>
      <w:bookmarkEnd w:id="48"/>
    </w:p>
    <w:p w:rsidR="00813A6C" w:rsidRPr="006B5356" w:rsidRDefault="00813A6C" w:rsidP="001100A2">
      <w:pPr>
        <w:spacing w:line="240" w:lineRule="auto"/>
        <w:ind w:firstLine="851"/>
        <w:contextualSpacing/>
        <w:jc w:val="both"/>
        <w:rPr>
          <w:rFonts w:ascii="Times New Roman" w:hAnsi="Times New Roman"/>
          <w:sz w:val="24"/>
          <w:szCs w:val="24"/>
        </w:rPr>
      </w:pPr>
    </w:p>
    <w:p w:rsidR="0047763F" w:rsidRPr="006B5356" w:rsidRDefault="0047763F" w:rsidP="001100A2">
      <w:pPr>
        <w:spacing w:line="240" w:lineRule="auto"/>
        <w:ind w:firstLine="851"/>
        <w:contextualSpacing/>
        <w:jc w:val="both"/>
        <w:rPr>
          <w:rFonts w:ascii="Times New Roman" w:hAnsi="Times New Roman"/>
          <w:sz w:val="24"/>
          <w:szCs w:val="24"/>
        </w:rPr>
      </w:pPr>
      <w:r w:rsidRPr="006B5356">
        <w:rPr>
          <w:rFonts w:ascii="Times New Roman" w:hAnsi="Times New Roman"/>
          <w:sz w:val="24"/>
          <w:szCs w:val="24"/>
        </w:rPr>
        <w:t>3.1.1.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7763F" w:rsidRPr="006B5356" w:rsidRDefault="0047763F" w:rsidP="003A7484">
      <w:pPr>
        <w:keepNext/>
        <w:widowControl w:val="0"/>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3.1.2. Подготовка документации по планировке территории осуществляется в отношении застроенных или подлежащих застройке территорий.</w:t>
      </w:r>
    </w:p>
    <w:p w:rsidR="0047763F" w:rsidRPr="006B5356" w:rsidRDefault="0047763F" w:rsidP="003A7484">
      <w:pPr>
        <w:keepNext/>
        <w:widowControl w:val="0"/>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3.1.3.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47763F" w:rsidRPr="006B5356" w:rsidRDefault="0047763F" w:rsidP="003A7484">
      <w:pPr>
        <w:keepNext/>
        <w:widowControl w:val="0"/>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3.1.4.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47763F" w:rsidRPr="006B5356" w:rsidRDefault="0047763F" w:rsidP="003A7484">
      <w:pPr>
        <w:keepNext/>
        <w:widowControl w:val="0"/>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3.1.5.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47763F" w:rsidRPr="006B5356" w:rsidRDefault="0047763F" w:rsidP="003A7484">
      <w:pPr>
        <w:keepNext/>
        <w:widowControl w:val="0"/>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3.1.6.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w:t>
      </w:r>
      <w:r w:rsidR="0015779A" w:rsidRPr="006B5356">
        <w:rPr>
          <w:rFonts w:ascii="Times New Roman" w:hAnsi="Times New Roman"/>
          <w:sz w:val="24"/>
          <w:szCs w:val="24"/>
        </w:rPr>
        <w:t>поселени</w:t>
      </w:r>
      <w:r w:rsidR="00902C79" w:rsidRPr="006B5356">
        <w:rPr>
          <w:rFonts w:ascii="Times New Roman" w:hAnsi="Times New Roman"/>
          <w:sz w:val="24"/>
          <w:szCs w:val="24"/>
        </w:rPr>
        <w:t>й,</w:t>
      </w:r>
      <w:r w:rsidRPr="006B5356">
        <w:rPr>
          <w:rFonts w:ascii="Times New Roman" w:hAnsi="Times New Roman"/>
          <w:sz w:val="24"/>
          <w:szCs w:val="24"/>
        </w:rPr>
        <w:t xml:space="preserve"> функциональных зон.</w:t>
      </w:r>
    </w:p>
    <w:p w:rsidR="0047763F" w:rsidRPr="006B5356" w:rsidRDefault="0047763F" w:rsidP="003A7484">
      <w:pPr>
        <w:keepNext/>
        <w:widowControl w:val="0"/>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3.1.7.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7763F" w:rsidRPr="006B5356" w:rsidRDefault="0047763F" w:rsidP="003A7484">
      <w:pPr>
        <w:keepNext/>
        <w:widowControl w:val="0"/>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3.1.8. Подготовка графической части документации по планировке территории осуществляется:</w:t>
      </w:r>
    </w:p>
    <w:p w:rsidR="0047763F" w:rsidRPr="006B5356" w:rsidRDefault="0047763F" w:rsidP="003A7484">
      <w:pPr>
        <w:keepNext/>
        <w:widowControl w:val="0"/>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1) в соответствии с системой координат, используемой для ведения Единого государственного реестра недвижимости;</w:t>
      </w:r>
    </w:p>
    <w:p w:rsidR="0047763F" w:rsidRPr="006B5356" w:rsidRDefault="0047763F" w:rsidP="003A7484">
      <w:pPr>
        <w:keepNext/>
        <w:widowControl w:val="0"/>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w:t>
      </w:r>
      <w:r w:rsidRPr="006B5356">
        <w:rPr>
          <w:rFonts w:ascii="Times New Roman" w:hAnsi="Times New Roman"/>
          <w:sz w:val="24"/>
          <w:szCs w:val="24"/>
        </w:rPr>
        <w:lastRenderedPageBreak/>
        <w:t>исполнительной власти.</w:t>
      </w:r>
    </w:p>
    <w:p w:rsidR="0047763F" w:rsidRPr="006B5356" w:rsidRDefault="0047763F" w:rsidP="003A7484">
      <w:pPr>
        <w:keepNext/>
        <w:widowControl w:val="0"/>
        <w:suppressAutoHyphens/>
        <w:spacing w:line="240" w:lineRule="auto"/>
        <w:ind w:firstLine="851"/>
        <w:jc w:val="both"/>
        <w:rPr>
          <w:rFonts w:ascii="Times New Roman" w:hAnsi="Times New Roman"/>
          <w:sz w:val="24"/>
          <w:szCs w:val="24"/>
        </w:rPr>
      </w:pPr>
    </w:p>
    <w:p w:rsidR="00EA6953" w:rsidRPr="006B5356" w:rsidRDefault="00EA6953" w:rsidP="003A7484">
      <w:pPr>
        <w:pStyle w:val="a5"/>
        <w:keepNext/>
        <w:widowControl w:val="0"/>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49" w:name="_Toc270676541"/>
      <w:bookmarkStart w:id="50" w:name="_Toc506297643"/>
      <w:r w:rsidRPr="006B5356">
        <w:rPr>
          <w:rFonts w:ascii="Times New Roman" w:hAnsi="Times New Roman"/>
          <w:b/>
          <w:sz w:val="24"/>
          <w:szCs w:val="24"/>
        </w:rPr>
        <w:t>Работы по формированию земельных участков</w:t>
      </w:r>
      <w:bookmarkEnd w:id="49"/>
      <w:bookmarkEnd w:id="50"/>
    </w:p>
    <w:p w:rsidR="007860FA" w:rsidRPr="006B5356" w:rsidRDefault="007860FA" w:rsidP="00F26B95">
      <w:pPr>
        <w:keepNext/>
        <w:widowControl w:val="0"/>
        <w:suppressAutoHyphens/>
        <w:spacing w:line="240" w:lineRule="auto"/>
        <w:ind w:firstLine="851"/>
        <w:jc w:val="both"/>
        <w:rPr>
          <w:rFonts w:ascii="Times New Roman" w:hAnsi="Times New Roman"/>
          <w:sz w:val="24"/>
          <w:szCs w:val="24"/>
        </w:rPr>
      </w:pPr>
    </w:p>
    <w:p w:rsidR="00EA6953" w:rsidRPr="006B5356" w:rsidRDefault="00EA6953" w:rsidP="003A7484">
      <w:pPr>
        <w:keepNext/>
        <w:widowControl w:val="0"/>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w:t>
      </w:r>
      <w:r w:rsidR="00253D53" w:rsidRPr="006B5356">
        <w:rPr>
          <w:rFonts w:ascii="Times New Roman" w:hAnsi="Times New Roman"/>
          <w:sz w:val="24"/>
          <w:szCs w:val="24"/>
        </w:rPr>
        <w:t>2</w:t>
      </w:r>
      <w:r w:rsidRPr="006B5356">
        <w:rPr>
          <w:rFonts w:ascii="Times New Roman" w:hAnsi="Times New Roman"/>
          <w:sz w:val="24"/>
          <w:szCs w:val="24"/>
        </w:rPr>
        <w:t>.1.</w:t>
      </w:r>
      <w:r w:rsidR="00622641" w:rsidRPr="006B5356">
        <w:rPr>
          <w:rFonts w:ascii="Times New Roman" w:hAnsi="Times New Roman"/>
          <w:sz w:val="24"/>
          <w:szCs w:val="24"/>
        </w:rPr>
        <w:t xml:space="preserve"> </w:t>
      </w:r>
      <w:r w:rsidRPr="006B5356">
        <w:rPr>
          <w:rFonts w:ascii="Times New Roman" w:hAnsi="Times New Roman"/>
          <w:sz w:val="24"/>
          <w:szCs w:val="24"/>
        </w:rPr>
        <w:t xml:space="preserve">Земельные участки могут быть переданы физическим и юридическим лицам </w:t>
      </w:r>
      <w:r w:rsidR="001C5E12" w:rsidRPr="006B5356">
        <w:rPr>
          <w:rFonts w:ascii="Times New Roman" w:hAnsi="Times New Roman"/>
          <w:sz w:val="24"/>
          <w:szCs w:val="24"/>
        </w:rPr>
        <w:t>для</w:t>
      </w:r>
      <w:r w:rsidRPr="006B5356">
        <w:rPr>
          <w:rFonts w:ascii="Times New Roman" w:hAnsi="Times New Roman"/>
          <w:sz w:val="24"/>
          <w:szCs w:val="24"/>
        </w:rPr>
        <w:t xml:space="preserve"> целей строительства при условии, что на момент передачи эти земельные участки являются сформированными как объекты недвижимости.</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w:t>
      </w:r>
      <w:r w:rsidR="001C5E12" w:rsidRPr="006B5356">
        <w:rPr>
          <w:rFonts w:ascii="Times New Roman" w:hAnsi="Times New Roman"/>
          <w:sz w:val="24"/>
          <w:szCs w:val="24"/>
        </w:rPr>
        <w:t>для</w:t>
      </w:r>
      <w:r w:rsidRPr="006B5356">
        <w:rPr>
          <w:rFonts w:ascii="Times New Roman" w:hAnsi="Times New Roman"/>
          <w:sz w:val="24"/>
          <w:szCs w:val="24"/>
        </w:rPr>
        <w:t xml:space="preserve"> них установлены:</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схема расположения земельного участка на кадастровом плане или кадастровой карте соответствующей территории;</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разрешенные виды использования недвижимости, параметры разрешенных строительных преобразований объектов недвижимости;</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сведения об обеспечении земельного участка объектами инженерно-транспортной инфраструктуры;</w:t>
      </w:r>
    </w:p>
    <w:p w:rsidR="00EA6953" w:rsidRPr="006B5356" w:rsidRDefault="001D01CE"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публичные сервитуты</w:t>
      </w:r>
      <w:r w:rsidR="00EA6953" w:rsidRPr="006B5356">
        <w:rPr>
          <w:rFonts w:ascii="Times New Roman" w:eastAsia="Times New Roman" w:hAnsi="Times New Roman"/>
          <w:sz w:val="24"/>
          <w:szCs w:val="24"/>
          <w:lang w:eastAsia="ru-RU"/>
        </w:rPr>
        <w:t xml:space="preserve"> (при необходимости).</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w:t>
      </w:r>
      <w:r w:rsidR="00253D53" w:rsidRPr="006B5356">
        <w:rPr>
          <w:rFonts w:ascii="Times New Roman" w:hAnsi="Times New Roman"/>
          <w:sz w:val="24"/>
          <w:szCs w:val="24"/>
        </w:rPr>
        <w:t>2</w:t>
      </w:r>
      <w:r w:rsidRPr="006B5356">
        <w:rPr>
          <w:rFonts w:ascii="Times New Roman" w:hAnsi="Times New Roman"/>
          <w:sz w:val="24"/>
          <w:szCs w:val="24"/>
        </w:rPr>
        <w:t>.2.</w:t>
      </w:r>
      <w:r w:rsidR="00622641" w:rsidRPr="006B5356">
        <w:rPr>
          <w:rFonts w:ascii="Times New Roman" w:hAnsi="Times New Roman"/>
          <w:sz w:val="24"/>
          <w:szCs w:val="24"/>
        </w:rPr>
        <w:t xml:space="preserve"> </w:t>
      </w:r>
      <w:r w:rsidRPr="006B5356">
        <w:rPr>
          <w:rFonts w:ascii="Times New Roman" w:hAnsi="Times New Roman"/>
          <w:sz w:val="24"/>
          <w:szCs w:val="24"/>
        </w:rPr>
        <w:t>Комплект сведений и документов о сформированных земельных участках включает:</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схему расположения земельного участка на кадастровом плане или кадастровой карте соответствующей территории;</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материалы выноса границ земельного участка в натуру;</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общее или специальное зональное согласование;</w:t>
      </w:r>
    </w:p>
    <w:p w:rsidR="00EA6953" w:rsidRPr="006B5356" w:rsidRDefault="00EA6953" w:rsidP="003A7484">
      <w:pPr>
        <w:pStyle w:val="a5"/>
        <w:widowControl w:val="0"/>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расчет убытков собственника или землепользователя с учетом упущенной выгоды, связанных с изъятием земли, прав других лиц, обременяющих предоставляемые земельные участки;</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оценочную ведомость на недвижимость, передаваемую застройщику и подлежащую сносу;</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технические условия на подключение объекта к сетям инженерно-технического обеспечения и расчет платы за подключение к ним;</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решение собственника земли о проведении торгов (конкурсов, аукционов) или о предоставлении земельных участков без проведения торгов (конкурсов, аукционов);</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публикацию сообщения о проведении торгов (конкурсов, аукционов) или о приеме заявлений о предоставлении земельных участков без проведения торгов (конкурсов, аукционов).</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w:t>
      </w:r>
      <w:r w:rsidR="00253D53" w:rsidRPr="006B5356">
        <w:rPr>
          <w:rFonts w:ascii="Times New Roman" w:hAnsi="Times New Roman"/>
          <w:sz w:val="24"/>
          <w:szCs w:val="24"/>
        </w:rPr>
        <w:t>2</w:t>
      </w:r>
      <w:r w:rsidRPr="006B5356">
        <w:rPr>
          <w:rFonts w:ascii="Times New Roman" w:hAnsi="Times New Roman"/>
          <w:sz w:val="24"/>
          <w:szCs w:val="24"/>
        </w:rPr>
        <w:t>.3.</w:t>
      </w:r>
      <w:r w:rsidR="00622641" w:rsidRPr="006B5356">
        <w:rPr>
          <w:rFonts w:ascii="Times New Roman" w:hAnsi="Times New Roman"/>
          <w:sz w:val="24"/>
          <w:szCs w:val="24"/>
        </w:rPr>
        <w:t xml:space="preserve"> </w:t>
      </w:r>
      <w:r w:rsidRPr="006B5356">
        <w:rPr>
          <w:rFonts w:ascii="Times New Roman" w:hAnsi="Times New Roman"/>
          <w:sz w:val="24"/>
          <w:szCs w:val="24"/>
        </w:rPr>
        <w:t>Подготовительные работы по формированию земельных участков могут проводиться по инициативе и за счет средств:</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бюджета </w:t>
      </w:r>
      <w:r w:rsidR="000B5B6F" w:rsidRPr="006B5356">
        <w:rPr>
          <w:rFonts w:ascii="Times New Roman" w:hAnsi="Times New Roman"/>
          <w:sz w:val="24"/>
          <w:szCs w:val="24"/>
        </w:rPr>
        <w:t>Туапсинского городского поселения</w:t>
      </w:r>
      <w:r w:rsidRPr="006B5356">
        <w:rPr>
          <w:rFonts w:ascii="Times New Roman" w:eastAsia="Times New Roman" w:hAnsi="Times New Roman"/>
          <w:sz w:val="24"/>
          <w:szCs w:val="24"/>
          <w:lang w:eastAsia="ru-RU"/>
        </w:rPr>
        <w:t>;</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физических и юридических лиц в случае передачи земельных участков в аренду по заявкам физических или юридических лиц без проведения торгов </w:t>
      </w:r>
      <w:proofErr w:type="gramStart"/>
      <w:r w:rsidRPr="006B5356">
        <w:rPr>
          <w:rFonts w:ascii="Times New Roman" w:eastAsia="Times New Roman" w:hAnsi="Times New Roman"/>
          <w:sz w:val="24"/>
          <w:szCs w:val="24"/>
          <w:lang w:eastAsia="ru-RU"/>
        </w:rPr>
        <w:t>на</w:t>
      </w:r>
      <w:proofErr w:type="gramEnd"/>
      <w:r w:rsidRPr="006B5356">
        <w:rPr>
          <w:rFonts w:ascii="Times New Roman" w:eastAsia="Times New Roman" w:hAnsi="Times New Roman"/>
          <w:sz w:val="24"/>
          <w:szCs w:val="24"/>
          <w:lang w:eastAsia="ru-RU"/>
        </w:rPr>
        <w:t xml:space="preserve"> бе</w:t>
      </w:r>
      <w:r w:rsidR="001100A2">
        <w:rPr>
          <w:rFonts w:ascii="Times New Roman" w:eastAsia="Times New Roman" w:hAnsi="Times New Roman"/>
          <w:sz w:val="24"/>
          <w:szCs w:val="24"/>
          <w:lang w:eastAsia="ru-RU"/>
        </w:rPr>
        <w:t xml:space="preserve">з </w:t>
      </w:r>
      <w:r w:rsidRPr="006B5356">
        <w:rPr>
          <w:rFonts w:ascii="Times New Roman" w:eastAsia="Times New Roman" w:hAnsi="Times New Roman"/>
          <w:sz w:val="24"/>
          <w:szCs w:val="24"/>
          <w:lang w:eastAsia="ru-RU"/>
        </w:rPr>
        <w:t>конкурсной основе в установленном законом порядке.</w:t>
      </w:r>
    </w:p>
    <w:p w:rsidR="008B5652" w:rsidRPr="006B5356" w:rsidRDefault="008B5652" w:rsidP="008B5652">
      <w:pPr>
        <w:pStyle w:val="a5"/>
        <w:suppressAutoHyphens/>
        <w:spacing w:after="0" w:line="240" w:lineRule="auto"/>
        <w:ind w:left="851"/>
        <w:jc w:val="both"/>
        <w:rPr>
          <w:rFonts w:ascii="Times New Roman" w:eastAsia="Times New Roman" w:hAnsi="Times New Roman"/>
          <w:sz w:val="24"/>
          <w:szCs w:val="24"/>
          <w:lang w:eastAsia="ru-RU"/>
        </w:rPr>
      </w:pPr>
    </w:p>
    <w:p w:rsidR="00162537" w:rsidRPr="006B5356" w:rsidRDefault="004B5F08" w:rsidP="003A7484">
      <w:pPr>
        <w:pStyle w:val="a5"/>
        <w:keepNext/>
        <w:widowControl w:val="0"/>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51" w:name="_Toc506297644"/>
      <w:r w:rsidRPr="006B5356">
        <w:rPr>
          <w:rFonts w:ascii="Times New Roman" w:hAnsi="Times New Roman"/>
          <w:b/>
          <w:sz w:val="24"/>
          <w:szCs w:val="24"/>
        </w:rPr>
        <w:t>Особенности подготовки документации по планировке территории, разрабатываемой на основании решения органа местного самоуправления</w:t>
      </w:r>
      <w:bookmarkEnd w:id="51"/>
      <w:r w:rsidR="00162537" w:rsidRPr="006B5356">
        <w:rPr>
          <w:rFonts w:ascii="Times New Roman" w:hAnsi="Times New Roman"/>
          <w:b/>
          <w:sz w:val="24"/>
          <w:szCs w:val="24"/>
        </w:rPr>
        <w:t xml:space="preserve"> </w:t>
      </w:r>
    </w:p>
    <w:p w:rsidR="007860FA" w:rsidRPr="006B5356" w:rsidRDefault="007860FA" w:rsidP="00F26B95">
      <w:pPr>
        <w:suppressAutoHyphens/>
        <w:spacing w:line="240" w:lineRule="auto"/>
        <w:ind w:firstLine="851"/>
        <w:jc w:val="both"/>
        <w:rPr>
          <w:rFonts w:ascii="Times New Roman" w:hAnsi="Times New Roman"/>
          <w:sz w:val="24"/>
          <w:szCs w:val="24"/>
        </w:rPr>
      </w:pPr>
    </w:p>
    <w:p w:rsidR="004B5F08"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w:t>
      </w:r>
      <w:r w:rsidR="00253D53" w:rsidRPr="006B5356">
        <w:rPr>
          <w:rFonts w:ascii="Times New Roman" w:hAnsi="Times New Roman"/>
          <w:sz w:val="24"/>
          <w:szCs w:val="24"/>
        </w:rPr>
        <w:t>3</w:t>
      </w:r>
      <w:r w:rsidRPr="006B5356">
        <w:rPr>
          <w:rFonts w:ascii="Times New Roman" w:hAnsi="Times New Roman"/>
          <w:sz w:val="24"/>
          <w:szCs w:val="24"/>
        </w:rPr>
        <w:t>.1.</w:t>
      </w:r>
      <w:r w:rsidR="004B5F08" w:rsidRPr="006B5356">
        <w:rPr>
          <w:rFonts w:ascii="Times New Roman" w:hAnsi="Times New Roman"/>
          <w:sz w:val="24"/>
          <w:szCs w:val="24"/>
        </w:rPr>
        <w:t xml:space="preserve"> </w:t>
      </w:r>
      <w:proofErr w:type="gramStart"/>
      <w:r w:rsidR="004B5F08" w:rsidRPr="006B5356">
        <w:rPr>
          <w:rFonts w:ascii="Times New Roman" w:hAnsi="Times New Roman"/>
          <w:sz w:val="24"/>
          <w:szCs w:val="24"/>
        </w:rPr>
        <w:t xml:space="preserve">Решение о подготовке документации по планировке территории применительно к территории поселения, территории городского </w:t>
      </w:r>
      <w:r w:rsidR="0015779A" w:rsidRPr="006B5356">
        <w:rPr>
          <w:rFonts w:ascii="Times New Roman" w:hAnsi="Times New Roman"/>
          <w:sz w:val="24"/>
          <w:szCs w:val="24"/>
        </w:rPr>
        <w:t>поселения</w:t>
      </w:r>
      <w:r w:rsidR="004B5F08" w:rsidRPr="006B5356">
        <w:rPr>
          <w:rFonts w:ascii="Times New Roman" w:hAnsi="Times New Roman"/>
          <w:sz w:val="24"/>
          <w:szCs w:val="24"/>
        </w:rPr>
        <w:t xml:space="preserve">,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поселения, органом местного самоуправления городского </w:t>
      </w:r>
      <w:r w:rsidR="0015779A" w:rsidRPr="006B5356">
        <w:rPr>
          <w:rFonts w:ascii="Times New Roman" w:hAnsi="Times New Roman"/>
          <w:sz w:val="24"/>
          <w:szCs w:val="24"/>
        </w:rPr>
        <w:t>поселения</w:t>
      </w:r>
      <w:r w:rsidR="004B5F08" w:rsidRPr="006B5356">
        <w:rPr>
          <w:rFonts w:ascii="Times New Roman" w:hAnsi="Times New Roman"/>
          <w:sz w:val="24"/>
          <w:szCs w:val="24"/>
        </w:rPr>
        <w:t xml:space="preserve"> по инициативе указанных органов либо на основании предложений физических или юридических лиц о подготовке документации по планировке </w:t>
      </w:r>
      <w:r w:rsidR="004B5F08" w:rsidRPr="006B5356">
        <w:rPr>
          <w:rFonts w:ascii="Times New Roman" w:hAnsi="Times New Roman"/>
          <w:sz w:val="24"/>
          <w:szCs w:val="24"/>
        </w:rPr>
        <w:lastRenderedPageBreak/>
        <w:t>территории.</w:t>
      </w:r>
      <w:proofErr w:type="gramEnd"/>
      <w:r w:rsidR="004B5F08" w:rsidRPr="006B5356">
        <w:rPr>
          <w:rFonts w:ascii="Times New Roman" w:hAnsi="Times New Roman"/>
          <w:sz w:val="24"/>
          <w:szCs w:val="24"/>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органом местного самоуправления городского </w:t>
      </w:r>
      <w:r w:rsidR="0015779A" w:rsidRPr="006B5356">
        <w:rPr>
          <w:rFonts w:ascii="Times New Roman" w:hAnsi="Times New Roman"/>
          <w:sz w:val="24"/>
          <w:szCs w:val="24"/>
        </w:rPr>
        <w:t>поселения</w:t>
      </w:r>
      <w:r w:rsidR="004B5F08" w:rsidRPr="006B5356">
        <w:rPr>
          <w:rFonts w:ascii="Times New Roman" w:hAnsi="Times New Roman"/>
          <w:sz w:val="24"/>
          <w:szCs w:val="24"/>
        </w:rPr>
        <w:t xml:space="preserve"> решения о подготовке документации по планировке территории не требуется.</w:t>
      </w:r>
    </w:p>
    <w:p w:rsidR="004B5F08" w:rsidRPr="006B5356" w:rsidRDefault="004B5F08"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3.3.2. Решения о подготовке документации по планировке территории принимаются самостоятельно:</w:t>
      </w:r>
    </w:p>
    <w:p w:rsidR="004B5F08" w:rsidRPr="006B5356" w:rsidRDefault="004B5F08"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4B5F08" w:rsidRPr="006B5356" w:rsidRDefault="004B5F08"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2) правообладателями земельных участков и (или) объектов недвижимого имущества, расположенных в границах территории, подлежащей комплексному развитию;</w:t>
      </w:r>
    </w:p>
    <w:p w:rsidR="004B5F08" w:rsidRPr="006B5356" w:rsidRDefault="004B5F08"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B5F08" w:rsidRPr="006B5356" w:rsidRDefault="004B5F08"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4B5F08" w:rsidRPr="006B5356" w:rsidRDefault="004B5F08"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3.3.3.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4B5F08" w:rsidRPr="006B5356" w:rsidRDefault="004B5F08"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3.3.4. Уполномоченные органы местного самоуправления </w:t>
      </w:r>
      <w:r w:rsidR="00003A3E" w:rsidRPr="006B5356">
        <w:rPr>
          <w:rFonts w:ascii="Times New Roman" w:hAnsi="Times New Roman"/>
          <w:sz w:val="24"/>
          <w:szCs w:val="24"/>
        </w:rPr>
        <w:t xml:space="preserve">Туапсинского городского </w:t>
      </w:r>
      <w:r w:rsidR="0015779A" w:rsidRPr="006B5356">
        <w:rPr>
          <w:rFonts w:ascii="Times New Roman" w:hAnsi="Times New Roman"/>
          <w:sz w:val="24"/>
          <w:szCs w:val="24"/>
        </w:rPr>
        <w:t>поселения</w:t>
      </w:r>
      <w:r w:rsidR="00003A3E" w:rsidRPr="006B5356">
        <w:rPr>
          <w:rFonts w:ascii="Times New Roman" w:hAnsi="Times New Roman"/>
          <w:sz w:val="24"/>
          <w:szCs w:val="24"/>
        </w:rPr>
        <w:t xml:space="preserve"> </w:t>
      </w:r>
      <w:r w:rsidRPr="006B5356">
        <w:rPr>
          <w:rFonts w:ascii="Times New Roman" w:hAnsi="Times New Roman"/>
          <w:sz w:val="24"/>
          <w:szCs w:val="24"/>
        </w:rPr>
        <w:t>принимают решение о подготовке документации по планировке территории, обеспечивают подготовку документации по планировке территории</w:t>
      </w:r>
      <w:r w:rsidR="004A2BE0" w:rsidRPr="006B5356">
        <w:rPr>
          <w:rFonts w:ascii="Times New Roman" w:hAnsi="Times New Roman"/>
          <w:sz w:val="24"/>
          <w:szCs w:val="24"/>
        </w:rPr>
        <w:t xml:space="preserve"> </w:t>
      </w:r>
      <w:r w:rsidRPr="006B5356">
        <w:rPr>
          <w:rFonts w:ascii="Times New Roman" w:hAnsi="Times New Roman"/>
          <w:sz w:val="24"/>
          <w:szCs w:val="24"/>
        </w:rPr>
        <w:t xml:space="preserve">и утверждают документацию по планировке территории, предусматривающую размещение объектов местного значения </w:t>
      </w:r>
      <w:r w:rsidR="00003A3E" w:rsidRPr="006B5356">
        <w:rPr>
          <w:rFonts w:ascii="Times New Roman" w:hAnsi="Times New Roman"/>
          <w:sz w:val="24"/>
          <w:szCs w:val="24"/>
        </w:rPr>
        <w:t xml:space="preserve">Туапсинского городского </w:t>
      </w:r>
      <w:r w:rsidR="0015779A" w:rsidRPr="006B5356">
        <w:rPr>
          <w:rFonts w:ascii="Times New Roman" w:hAnsi="Times New Roman"/>
          <w:sz w:val="24"/>
          <w:szCs w:val="24"/>
        </w:rPr>
        <w:t>поселения</w:t>
      </w:r>
      <w:r w:rsidR="004A2BE0" w:rsidRPr="006B5356">
        <w:rPr>
          <w:rFonts w:ascii="Times New Roman" w:hAnsi="Times New Roman"/>
          <w:sz w:val="24"/>
          <w:szCs w:val="24"/>
        </w:rPr>
        <w:t>.</w:t>
      </w:r>
    </w:p>
    <w:p w:rsidR="004B5F08" w:rsidRPr="006B5356" w:rsidRDefault="004B5F08"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3.3.</w:t>
      </w:r>
      <w:r w:rsidR="004A2BE0" w:rsidRPr="006B5356">
        <w:rPr>
          <w:rFonts w:ascii="Times New Roman" w:hAnsi="Times New Roman"/>
          <w:sz w:val="24"/>
          <w:szCs w:val="24"/>
        </w:rPr>
        <w:t>5</w:t>
      </w:r>
      <w:r w:rsidRPr="006B5356">
        <w:rPr>
          <w:rFonts w:ascii="Times New Roman" w:hAnsi="Times New Roman"/>
          <w:sz w:val="24"/>
          <w:szCs w:val="24"/>
        </w:rPr>
        <w:t xml:space="preserve">. </w:t>
      </w:r>
      <w:r w:rsidR="009B769A" w:rsidRPr="006B5356">
        <w:rPr>
          <w:rFonts w:ascii="Times New Roman" w:hAnsi="Times New Roman"/>
          <w:sz w:val="24"/>
          <w:szCs w:val="24"/>
        </w:rPr>
        <w:t>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9B769A" w:rsidRPr="006B5356" w:rsidRDefault="004B5F08" w:rsidP="009B769A">
      <w:pPr>
        <w:autoSpaceDE w:val="0"/>
        <w:autoSpaceDN w:val="0"/>
        <w:adjustRightInd w:val="0"/>
        <w:spacing w:line="240" w:lineRule="auto"/>
        <w:ind w:firstLine="540"/>
        <w:jc w:val="both"/>
        <w:rPr>
          <w:rFonts w:ascii="Times New Roman" w:hAnsi="Times New Roman"/>
          <w:sz w:val="24"/>
          <w:szCs w:val="24"/>
          <w:lang w:eastAsia="ru-RU"/>
        </w:rPr>
      </w:pPr>
      <w:r w:rsidRPr="006B5356">
        <w:rPr>
          <w:rFonts w:ascii="Times New Roman" w:hAnsi="Times New Roman"/>
          <w:sz w:val="24"/>
          <w:szCs w:val="24"/>
        </w:rPr>
        <w:t>3.3.</w:t>
      </w:r>
      <w:r w:rsidR="009B769A" w:rsidRPr="006B5356">
        <w:rPr>
          <w:rFonts w:ascii="Times New Roman" w:hAnsi="Times New Roman"/>
          <w:sz w:val="24"/>
          <w:szCs w:val="24"/>
        </w:rPr>
        <w:t>6</w:t>
      </w:r>
      <w:r w:rsidRPr="006B5356">
        <w:rPr>
          <w:rFonts w:ascii="Times New Roman" w:hAnsi="Times New Roman"/>
          <w:sz w:val="24"/>
          <w:szCs w:val="24"/>
        </w:rPr>
        <w:t xml:space="preserve">. </w:t>
      </w:r>
      <w:proofErr w:type="gramStart"/>
      <w:r w:rsidR="009B769A" w:rsidRPr="006B5356">
        <w:rPr>
          <w:rFonts w:ascii="Times New Roman" w:hAnsi="Times New Roman"/>
          <w:sz w:val="24"/>
          <w:szCs w:val="24"/>
          <w:lang w:eastAsia="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009B769A" w:rsidRPr="006B5356">
        <w:rPr>
          <w:rFonts w:ascii="Times New Roman" w:hAnsi="Times New Roman"/>
          <w:sz w:val="24"/>
          <w:szCs w:val="24"/>
          <w:lang w:eastAsia="ru-RU"/>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4B5F08" w:rsidRPr="006B5356" w:rsidRDefault="004B5F08"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3.3.</w:t>
      </w:r>
      <w:r w:rsidR="009B769A" w:rsidRPr="006B5356">
        <w:rPr>
          <w:rFonts w:ascii="Times New Roman" w:hAnsi="Times New Roman"/>
          <w:sz w:val="24"/>
          <w:szCs w:val="24"/>
        </w:rPr>
        <w:t>7</w:t>
      </w:r>
      <w:r w:rsidRPr="006B5356">
        <w:rPr>
          <w:rFonts w:ascii="Times New Roman" w:hAnsi="Times New Roman"/>
          <w:sz w:val="24"/>
          <w:szCs w:val="24"/>
        </w:rPr>
        <w:t>. В случае</w:t>
      </w:r>
      <w:proofErr w:type="gramStart"/>
      <w:r w:rsidRPr="006B5356">
        <w:rPr>
          <w:rFonts w:ascii="Times New Roman" w:hAnsi="Times New Roman"/>
          <w:sz w:val="24"/>
          <w:szCs w:val="24"/>
        </w:rPr>
        <w:t>,</w:t>
      </w:r>
      <w:proofErr w:type="gramEnd"/>
      <w:r w:rsidRPr="006B5356">
        <w:rPr>
          <w:rFonts w:ascii="Times New Roman" w:hAnsi="Times New Roman"/>
          <w:sz w:val="24"/>
          <w:szCs w:val="24"/>
        </w:rPr>
        <w:t xml:space="preserve">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w:t>
      </w:r>
      <w:r w:rsidR="00003A3E" w:rsidRPr="006B5356">
        <w:rPr>
          <w:rFonts w:ascii="Times New Roman" w:hAnsi="Times New Roman"/>
          <w:sz w:val="24"/>
          <w:szCs w:val="24"/>
        </w:rPr>
        <w:t xml:space="preserve">городского </w:t>
      </w:r>
      <w:r w:rsidR="0015779A" w:rsidRPr="006B5356">
        <w:rPr>
          <w:rFonts w:ascii="Times New Roman" w:hAnsi="Times New Roman"/>
          <w:sz w:val="24"/>
          <w:szCs w:val="24"/>
        </w:rPr>
        <w:t>поселения</w:t>
      </w:r>
      <w:r w:rsidRPr="006B5356">
        <w:rPr>
          <w:rFonts w:ascii="Times New Roman" w:hAnsi="Times New Roman"/>
          <w:sz w:val="24"/>
          <w:szCs w:val="24"/>
        </w:rPr>
        <w:t xml:space="preserve">, подготовка указанной документации должна осуществляться в соответствии с документами территориального планирования Российской Федерации, </w:t>
      </w:r>
      <w:r w:rsidRPr="006B5356">
        <w:rPr>
          <w:rFonts w:ascii="Times New Roman" w:hAnsi="Times New Roman"/>
          <w:sz w:val="24"/>
          <w:szCs w:val="24"/>
        </w:rPr>
        <w:lastRenderedPageBreak/>
        <w:t xml:space="preserve">документами территориального планирования субъектов Российской Федерации, документами территориального планирования </w:t>
      </w:r>
      <w:r w:rsidR="00003A3E" w:rsidRPr="006B5356">
        <w:rPr>
          <w:rFonts w:ascii="Times New Roman" w:hAnsi="Times New Roman"/>
          <w:sz w:val="24"/>
          <w:szCs w:val="24"/>
        </w:rPr>
        <w:t xml:space="preserve">городского </w:t>
      </w:r>
      <w:r w:rsidR="0015779A" w:rsidRPr="006B5356">
        <w:rPr>
          <w:rFonts w:ascii="Times New Roman" w:hAnsi="Times New Roman"/>
          <w:sz w:val="24"/>
          <w:szCs w:val="24"/>
        </w:rPr>
        <w:t>поселения</w:t>
      </w:r>
      <w:r w:rsidRPr="006B5356">
        <w:rPr>
          <w:rFonts w:ascii="Times New Roman" w:hAnsi="Times New Roman"/>
          <w:sz w:val="24"/>
          <w:szCs w:val="24"/>
        </w:rPr>
        <w:t>.</w:t>
      </w:r>
    </w:p>
    <w:p w:rsidR="004B5F08" w:rsidRPr="006B5356" w:rsidRDefault="004B5F08"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3.3.</w:t>
      </w:r>
      <w:r w:rsidR="009B769A" w:rsidRPr="006B5356">
        <w:rPr>
          <w:rFonts w:ascii="Times New Roman" w:hAnsi="Times New Roman"/>
          <w:sz w:val="24"/>
          <w:szCs w:val="24"/>
        </w:rPr>
        <w:t>8</w:t>
      </w:r>
      <w:r w:rsidRPr="006B5356">
        <w:rPr>
          <w:rFonts w:ascii="Times New Roman" w:hAnsi="Times New Roman"/>
          <w:sz w:val="24"/>
          <w:szCs w:val="24"/>
        </w:rPr>
        <w:t>.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4B5F08" w:rsidRPr="006B5356" w:rsidRDefault="004B5F08"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3.3.</w:t>
      </w:r>
      <w:r w:rsidR="009B769A" w:rsidRPr="006B5356">
        <w:rPr>
          <w:rFonts w:ascii="Times New Roman" w:hAnsi="Times New Roman"/>
          <w:sz w:val="24"/>
          <w:szCs w:val="24"/>
        </w:rPr>
        <w:t>9</w:t>
      </w:r>
      <w:r w:rsidRPr="006B5356">
        <w:rPr>
          <w:rFonts w:ascii="Times New Roman" w:hAnsi="Times New Roman"/>
          <w:sz w:val="24"/>
          <w:szCs w:val="24"/>
        </w:rPr>
        <w:t xml:space="preserve">. </w:t>
      </w:r>
      <w:proofErr w:type="gramStart"/>
      <w:r w:rsidRPr="006B5356">
        <w:rPr>
          <w:rFonts w:ascii="Times New Roman" w:hAnsi="Times New Roman"/>
          <w:sz w:val="24"/>
          <w:szCs w:val="24"/>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6B5356">
        <w:rPr>
          <w:rFonts w:ascii="Times New Roman" w:hAnsi="Times New Roman"/>
          <w:sz w:val="24"/>
          <w:szCs w:val="24"/>
        </w:rPr>
        <w:t xml:space="preserve"> </w:t>
      </w:r>
      <w:proofErr w:type="gramStart"/>
      <w:r w:rsidRPr="006B5356">
        <w:rPr>
          <w:rFonts w:ascii="Times New Roman" w:hAnsi="Times New Roman"/>
          <w:sz w:val="24"/>
          <w:szCs w:val="24"/>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4B5F08" w:rsidRPr="006B5356" w:rsidRDefault="004B5F08"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3.3.1</w:t>
      </w:r>
      <w:r w:rsidR="009B769A" w:rsidRPr="006B5356">
        <w:rPr>
          <w:rFonts w:ascii="Times New Roman" w:hAnsi="Times New Roman"/>
          <w:sz w:val="24"/>
          <w:szCs w:val="24"/>
        </w:rPr>
        <w:t>0</w:t>
      </w:r>
      <w:r w:rsidRPr="006B5356">
        <w:rPr>
          <w:rFonts w:ascii="Times New Roman" w:hAnsi="Times New Roman"/>
          <w:sz w:val="24"/>
          <w:szCs w:val="24"/>
        </w:rPr>
        <w:t>. В случае</w:t>
      </w:r>
      <w:proofErr w:type="gramStart"/>
      <w:r w:rsidRPr="006B5356">
        <w:rPr>
          <w:rFonts w:ascii="Times New Roman" w:hAnsi="Times New Roman"/>
          <w:sz w:val="24"/>
          <w:szCs w:val="24"/>
        </w:rPr>
        <w:t>,</w:t>
      </w:r>
      <w:proofErr w:type="gramEnd"/>
      <w:r w:rsidRPr="006B5356">
        <w:rPr>
          <w:rFonts w:ascii="Times New Roman" w:hAnsi="Times New Roman"/>
          <w:sz w:val="24"/>
          <w:szCs w:val="24"/>
        </w:rPr>
        <w:t xml:space="preserve">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такими органами не представлены возражения относительно данного проекта планировки, он считается согласованным.</w:t>
      </w:r>
    </w:p>
    <w:p w:rsidR="004B5F08" w:rsidRPr="006B5356" w:rsidRDefault="004B5F08"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3.3.1</w:t>
      </w:r>
      <w:r w:rsidR="009B769A" w:rsidRPr="006B5356">
        <w:rPr>
          <w:rFonts w:ascii="Times New Roman" w:hAnsi="Times New Roman"/>
          <w:sz w:val="24"/>
          <w:szCs w:val="24"/>
        </w:rPr>
        <w:t>1</w:t>
      </w:r>
      <w:r w:rsidRPr="006B5356">
        <w:rPr>
          <w:rFonts w:ascii="Times New Roman" w:hAnsi="Times New Roman"/>
          <w:sz w:val="24"/>
          <w:szCs w:val="24"/>
        </w:rPr>
        <w:t xml:space="preserve">. </w:t>
      </w:r>
      <w:proofErr w:type="gramStart"/>
      <w:r w:rsidRPr="006B5356">
        <w:rPr>
          <w:rFonts w:ascii="Times New Roman" w:hAnsi="Times New Roman"/>
          <w:sz w:val="24"/>
          <w:szCs w:val="24"/>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6B5356">
        <w:rPr>
          <w:rFonts w:ascii="Times New Roman" w:hAnsi="Times New Roman"/>
          <w:sz w:val="24"/>
          <w:szCs w:val="24"/>
        </w:rPr>
        <w:t xml:space="preserve">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4B5F08" w:rsidRPr="006B5356" w:rsidRDefault="004B5F08"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3.3.1</w:t>
      </w:r>
      <w:r w:rsidR="009B769A" w:rsidRPr="006B5356">
        <w:rPr>
          <w:rFonts w:ascii="Times New Roman" w:hAnsi="Times New Roman"/>
          <w:sz w:val="24"/>
          <w:szCs w:val="24"/>
        </w:rPr>
        <w:t>2</w:t>
      </w:r>
      <w:r w:rsidRPr="006B5356">
        <w:rPr>
          <w:rFonts w:ascii="Times New Roman" w:hAnsi="Times New Roman"/>
          <w:sz w:val="24"/>
          <w:szCs w:val="24"/>
        </w:rPr>
        <w:t xml:space="preserve">. </w:t>
      </w:r>
      <w:proofErr w:type="gramStart"/>
      <w:r w:rsidRPr="006B5356">
        <w:rPr>
          <w:rFonts w:ascii="Times New Roman" w:hAnsi="Times New Roman"/>
          <w:sz w:val="24"/>
          <w:szCs w:val="24"/>
        </w:rPr>
        <w:t xml:space="preserve">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w:t>
      </w:r>
      <w:r w:rsidR="00003A3E" w:rsidRPr="006B5356">
        <w:rPr>
          <w:rFonts w:ascii="Times New Roman" w:hAnsi="Times New Roman"/>
          <w:sz w:val="24"/>
          <w:szCs w:val="24"/>
        </w:rPr>
        <w:t xml:space="preserve">городского </w:t>
      </w:r>
      <w:r w:rsidR="0015779A" w:rsidRPr="006B5356">
        <w:rPr>
          <w:rFonts w:ascii="Times New Roman" w:hAnsi="Times New Roman"/>
          <w:sz w:val="24"/>
          <w:szCs w:val="24"/>
        </w:rPr>
        <w:t>поселения</w:t>
      </w:r>
      <w:r w:rsidR="00003A3E" w:rsidRPr="006B5356">
        <w:rPr>
          <w:rFonts w:ascii="Times New Roman" w:hAnsi="Times New Roman"/>
          <w:sz w:val="24"/>
          <w:szCs w:val="24"/>
        </w:rPr>
        <w:t xml:space="preserve"> </w:t>
      </w:r>
      <w:r w:rsidRPr="006B5356">
        <w:rPr>
          <w:rFonts w:ascii="Times New Roman" w:hAnsi="Times New Roman"/>
          <w:sz w:val="24"/>
          <w:szCs w:val="24"/>
        </w:rPr>
        <w:t xml:space="preserve">или в целях размещения иного объекта в границах поселения, городского </w:t>
      </w:r>
      <w:r w:rsidR="0015779A" w:rsidRPr="006B5356">
        <w:rPr>
          <w:rFonts w:ascii="Times New Roman" w:hAnsi="Times New Roman"/>
          <w:sz w:val="24"/>
          <w:szCs w:val="24"/>
        </w:rPr>
        <w:t>поселения</w:t>
      </w:r>
      <w:r w:rsidRPr="006B5356">
        <w:rPr>
          <w:rFonts w:ascii="Times New Roman" w:hAnsi="Times New Roman"/>
          <w:sz w:val="24"/>
          <w:szCs w:val="24"/>
        </w:rPr>
        <w:t xml:space="preserve">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w:t>
      </w:r>
      <w:r w:rsidR="00003A3E" w:rsidRPr="006B5356">
        <w:rPr>
          <w:rFonts w:ascii="Times New Roman" w:hAnsi="Times New Roman"/>
          <w:sz w:val="24"/>
          <w:szCs w:val="24"/>
        </w:rPr>
        <w:t xml:space="preserve">городского </w:t>
      </w:r>
      <w:r w:rsidR="0015779A" w:rsidRPr="006B5356">
        <w:rPr>
          <w:rFonts w:ascii="Times New Roman" w:hAnsi="Times New Roman"/>
          <w:sz w:val="24"/>
          <w:szCs w:val="24"/>
        </w:rPr>
        <w:t>поселения</w:t>
      </w:r>
      <w:r w:rsidRPr="006B5356">
        <w:rPr>
          <w:rFonts w:ascii="Times New Roman" w:hAnsi="Times New Roman"/>
          <w:sz w:val="24"/>
          <w:szCs w:val="24"/>
        </w:rPr>
        <w:t>, до ее утверждения подлежит согласованию с главой</w:t>
      </w:r>
      <w:proofErr w:type="gramEnd"/>
      <w:r w:rsidRPr="006B5356">
        <w:rPr>
          <w:rFonts w:ascii="Times New Roman" w:hAnsi="Times New Roman"/>
          <w:sz w:val="24"/>
          <w:szCs w:val="24"/>
        </w:rPr>
        <w:t xml:space="preserve"> такого поселения, главой такого городского </w:t>
      </w:r>
      <w:r w:rsidR="0015779A" w:rsidRPr="006B5356">
        <w:rPr>
          <w:rFonts w:ascii="Times New Roman" w:hAnsi="Times New Roman"/>
          <w:sz w:val="24"/>
          <w:szCs w:val="24"/>
        </w:rPr>
        <w:t>поселения</w:t>
      </w:r>
      <w:r w:rsidRPr="006B5356">
        <w:rPr>
          <w:rFonts w:ascii="Times New Roman" w:hAnsi="Times New Roman"/>
          <w:sz w:val="24"/>
          <w:szCs w:val="24"/>
        </w:rPr>
        <w:t xml:space="preserve">. </w:t>
      </w:r>
      <w:proofErr w:type="gramStart"/>
      <w:r w:rsidRPr="006B5356">
        <w:rPr>
          <w:rFonts w:ascii="Times New Roman" w:hAnsi="Times New Roman"/>
          <w:sz w:val="24"/>
          <w:szCs w:val="24"/>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4B5F08" w:rsidRPr="006B5356" w:rsidRDefault="004B5F08"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3.3.1</w:t>
      </w:r>
      <w:r w:rsidR="009B769A" w:rsidRPr="006B5356">
        <w:rPr>
          <w:rFonts w:ascii="Times New Roman" w:hAnsi="Times New Roman"/>
          <w:sz w:val="24"/>
          <w:szCs w:val="24"/>
        </w:rPr>
        <w:t>3</w:t>
      </w:r>
      <w:r w:rsidRPr="006B5356">
        <w:rPr>
          <w:rFonts w:ascii="Times New Roman" w:hAnsi="Times New Roman"/>
          <w:sz w:val="24"/>
          <w:szCs w:val="24"/>
        </w:rPr>
        <w:t>. В течение тридцати дней со дня получения документации по планировке территории глава поселения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4B5F08" w:rsidRPr="006B5356" w:rsidRDefault="004B5F08"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sz w:val="24"/>
          <w:szCs w:val="24"/>
        </w:rPr>
        <w:t xml:space="preserve">1) несоответствие планируемого размещения объектов, </w:t>
      </w:r>
      <w:r w:rsidR="001100A2">
        <w:rPr>
          <w:rFonts w:ascii="Times New Roman" w:hAnsi="Times New Roman"/>
          <w:sz w:val="24"/>
          <w:szCs w:val="24"/>
        </w:rPr>
        <w:t>г</w:t>
      </w:r>
      <w:r w:rsidRPr="006B5356">
        <w:rPr>
          <w:rFonts w:ascii="Times New Roman" w:hAnsi="Times New Roman"/>
          <w:sz w:val="24"/>
          <w:szCs w:val="24"/>
        </w:rPr>
        <w:t>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roofErr w:type="gramEnd"/>
    </w:p>
    <w:p w:rsidR="004B5F08" w:rsidRPr="006B5356" w:rsidRDefault="004B5F08"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lastRenderedPageBreak/>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4B5F08" w:rsidRPr="006B5356" w:rsidRDefault="004B5F08"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3.3.1</w:t>
      </w:r>
      <w:r w:rsidR="009B769A" w:rsidRPr="006B5356">
        <w:rPr>
          <w:rFonts w:ascii="Times New Roman" w:hAnsi="Times New Roman"/>
          <w:sz w:val="24"/>
          <w:szCs w:val="24"/>
        </w:rPr>
        <w:t>4</w:t>
      </w:r>
      <w:r w:rsidRPr="006B5356">
        <w:rPr>
          <w:rFonts w:ascii="Times New Roman" w:hAnsi="Times New Roman"/>
          <w:sz w:val="24"/>
          <w:szCs w:val="24"/>
        </w:rPr>
        <w:t>. В случае</w:t>
      </w:r>
      <w:proofErr w:type="gramStart"/>
      <w:r w:rsidRPr="006B5356">
        <w:rPr>
          <w:rFonts w:ascii="Times New Roman" w:hAnsi="Times New Roman"/>
          <w:sz w:val="24"/>
          <w:szCs w:val="24"/>
        </w:rPr>
        <w:t>,</w:t>
      </w:r>
      <w:proofErr w:type="gramEnd"/>
      <w:r w:rsidRPr="006B5356">
        <w:rPr>
          <w:rFonts w:ascii="Times New Roman" w:hAnsi="Times New Roman"/>
          <w:sz w:val="24"/>
          <w:szCs w:val="24"/>
        </w:rPr>
        <w:t xml:space="preserve"> если по истечении тридцати дней с момента поступления главе поселения или главе городского </w:t>
      </w:r>
      <w:r w:rsidR="0015779A" w:rsidRPr="006B5356">
        <w:rPr>
          <w:rFonts w:ascii="Times New Roman" w:hAnsi="Times New Roman"/>
          <w:sz w:val="24"/>
          <w:szCs w:val="24"/>
        </w:rPr>
        <w:t>поселения</w:t>
      </w:r>
      <w:r w:rsidRPr="006B5356">
        <w:rPr>
          <w:rFonts w:ascii="Times New Roman" w:hAnsi="Times New Roman"/>
          <w:sz w:val="24"/>
          <w:szCs w:val="24"/>
        </w:rPr>
        <w:t xml:space="preserve"> предусмотренной частью 14 настоящей статьи документации по планировке территории такими главой поселения или главой городского </w:t>
      </w:r>
      <w:r w:rsidR="0015779A" w:rsidRPr="006B5356">
        <w:rPr>
          <w:rFonts w:ascii="Times New Roman" w:hAnsi="Times New Roman"/>
          <w:sz w:val="24"/>
          <w:szCs w:val="24"/>
        </w:rPr>
        <w:t>поселения</w:t>
      </w:r>
      <w:r w:rsidRPr="006B5356">
        <w:rPr>
          <w:rFonts w:ascii="Times New Roman" w:hAnsi="Times New Roman"/>
          <w:sz w:val="24"/>
          <w:szCs w:val="24"/>
        </w:rPr>
        <w:t xml:space="preserve"> не направлен предусмотренный частью 15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4B5F08" w:rsidRPr="006B5356" w:rsidRDefault="004B5F08"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3.3.1</w:t>
      </w:r>
      <w:r w:rsidR="009B769A" w:rsidRPr="006B5356">
        <w:rPr>
          <w:rFonts w:ascii="Times New Roman" w:hAnsi="Times New Roman"/>
          <w:sz w:val="24"/>
          <w:szCs w:val="24"/>
        </w:rPr>
        <w:t>5</w:t>
      </w:r>
      <w:r w:rsidRPr="006B5356">
        <w:rPr>
          <w:rFonts w:ascii="Times New Roman" w:hAnsi="Times New Roman"/>
          <w:sz w:val="24"/>
          <w:szCs w:val="24"/>
        </w:rPr>
        <w:t xml:space="preserve">. Особенности подготовки документации по планировке территории применительно к территориям поселения, городского </w:t>
      </w:r>
      <w:r w:rsidR="0015779A" w:rsidRPr="006B5356">
        <w:rPr>
          <w:rFonts w:ascii="Times New Roman" w:hAnsi="Times New Roman"/>
          <w:sz w:val="24"/>
          <w:szCs w:val="24"/>
        </w:rPr>
        <w:t>поселения</w:t>
      </w:r>
      <w:r w:rsidRPr="006B5356">
        <w:rPr>
          <w:rFonts w:ascii="Times New Roman" w:hAnsi="Times New Roman"/>
          <w:sz w:val="24"/>
          <w:szCs w:val="24"/>
        </w:rPr>
        <w:t xml:space="preserve"> устанавливаются статьей 46 Градостроительного кодекса Российской Федерации.</w:t>
      </w:r>
    </w:p>
    <w:p w:rsidR="004B5F08" w:rsidRPr="006B5356" w:rsidRDefault="004B5F08"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3.3.</w:t>
      </w:r>
      <w:r w:rsidR="009B769A" w:rsidRPr="006B5356">
        <w:rPr>
          <w:rFonts w:ascii="Times New Roman" w:hAnsi="Times New Roman"/>
          <w:sz w:val="24"/>
          <w:szCs w:val="24"/>
        </w:rPr>
        <w:t>16</w:t>
      </w:r>
      <w:r w:rsidRPr="006B5356">
        <w:rPr>
          <w:rFonts w:ascii="Times New Roman" w:hAnsi="Times New Roman"/>
          <w:sz w:val="24"/>
          <w:szCs w:val="24"/>
        </w:rPr>
        <w:t>.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администрации в течение четырнадцати дней со дня поступления указанной документации.</w:t>
      </w:r>
    </w:p>
    <w:p w:rsidR="004B5F08" w:rsidRPr="006B5356" w:rsidRDefault="004B5F08"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3.3.</w:t>
      </w:r>
      <w:r w:rsidR="009B769A" w:rsidRPr="006B5356">
        <w:rPr>
          <w:rFonts w:ascii="Times New Roman" w:hAnsi="Times New Roman"/>
          <w:sz w:val="24"/>
          <w:szCs w:val="24"/>
        </w:rPr>
        <w:t>17</w:t>
      </w:r>
      <w:r w:rsidRPr="006B5356">
        <w:rPr>
          <w:rFonts w:ascii="Times New Roman" w:hAnsi="Times New Roman"/>
          <w:sz w:val="24"/>
          <w:szCs w:val="24"/>
        </w:rPr>
        <w:t xml:space="preserve">.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администрации </w:t>
      </w:r>
      <w:r w:rsidR="00003A3E" w:rsidRPr="006B5356">
        <w:rPr>
          <w:rFonts w:ascii="Times New Roman" w:hAnsi="Times New Roman"/>
          <w:sz w:val="24"/>
          <w:szCs w:val="24"/>
        </w:rPr>
        <w:t xml:space="preserve">городского </w:t>
      </w:r>
      <w:r w:rsidR="0015779A" w:rsidRPr="006B5356">
        <w:rPr>
          <w:rFonts w:ascii="Times New Roman" w:hAnsi="Times New Roman"/>
          <w:sz w:val="24"/>
          <w:szCs w:val="24"/>
        </w:rPr>
        <w:t>поселения</w:t>
      </w:r>
      <w:r w:rsidRPr="006B5356">
        <w:rPr>
          <w:rFonts w:ascii="Times New Roman" w:hAnsi="Times New Roman"/>
          <w:sz w:val="24"/>
          <w:szCs w:val="24"/>
        </w:rPr>
        <w:t xml:space="preserve">, направляется главе поселения, главе городского </w:t>
      </w:r>
      <w:r w:rsidR="0015779A" w:rsidRPr="006B5356">
        <w:rPr>
          <w:rFonts w:ascii="Times New Roman" w:hAnsi="Times New Roman"/>
          <w:sz w:val="24"/>
          <w:szCs w:val="24"/>
        </w:rPr>
        <w:t>поселения</w:t>
      </w:r>
      <w:r w:rsidRPr="006B5356">
        <w:rPr>
          <w:rFonts w:ascii="Times New Roman" w:hAnsi="Times New Roman"/>
          <w:sz w:val="24"/>
          <w:szCs w:val="24"/>
        </w:rPr>
        <w:t xml:space="preserve">, применительно к </w:t>
      </w:r>
      <w:proofErr w:type="gramStart"/>
      <w:r w:rsidRPr="006B5356">
        <w:rPr>
          <w:rFonts w:ascii="Times New Roman" w:hAnsi="Times New Roman"/>
          <w:sz w:val="24"/>
          <w:szCs w:val="24"/>
        </w:rPr>
        <w:t>территориям</w:t>
      </w:r>
      <w:proofErr w:type="gramEnd"/>
      <w:r w:rsidRPr="006B5356">
        <w:rPr>
          <w:rFonts w:ascii="Times New Roman" w:hAnsi="Times New Roman"/>
          <w:sz w:val="24"/>
          <w:szCs w:val="24"/>
        </w:rPr>
        <w:t xml:space="preserve"> которых осуществлялась подготовка такой документации, в течение семи дней со дня ее утверждения.</w:t>
      </w:r>
    </w:p>
    <w:p w:rsidR="004B5F08" w:rsidRPr="006B5356" w:rsidRDefault="004B5F08"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3.3.</w:t>
      </w:r>
      <w:r w:rsidR="009B769A" w:rsidRPr="006B5356">
        <w:rPr>
          <w:rFonts w:ascii="Times New Roman" w:hAnsi="Times New Roman"/>
          <w:sz w:val="24"/>
          <w:szCs w:val="24"/>
        </w:rPr>
        <w:t>18</w:t>
      </w:r>
      <w:r w:rsidRPr="006B5356">
        <w:rPr>
          <w:rFonts w:ascii="Times New Roman" w:hAnsi="Times New Roman"/>
          <w:sz w:val="24"/>
          <w:szCs w:val="24"/>
        </w:rPr>
        <w:t xml:space="preserve">. Глава </w:t>
      </w:r>
      <w:r w:rsidR="00902C79" w:rsidRPr="006B5356">
        <w:rPr>
          <w:rFonts w:ascii="Times New Roman" w:hAnsi="Times New Roman"/>
          <w:sz w:val="24"/>
          <w:szCs w:val="24"/>
        </w:rPr>
        <w:t>поселения</w:t>
      </w:r>
      <w:r w:rsidRPr="006B5356">
        <w:rPr>
          <w:rFonts w:ascii="Times New Roman" w:hAnsi="Times New Roman"/>
          <w:sz w:val="24"/>
          <w:szCs w:val="24"/>
        </w:rPr>
        <w:t xml:space="preserve"> обеспечивает опубликование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в сети "Интернет".</w:t>
      </w:r>
    </w:p>
    <w:p w:rsidR="004B5F08" w:rsidRPr="006B5356" w:rsidRDefault="004B5F08"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3.3.</w:t>
      </w:r>
      <w:r w:rsidR="009B769A" w:rsidRPr="006B5356">
        <w:rPr>
          <w:rFonts w:ascii="Times New Roman" w:hAnsi="Times New Roman"/>
          <w:sz w:val="24"/>
          <w:szCs w:val="24"/>
        </w:rPr>
        <w:t>19</w:t>
      </w:r>
      <w:r w:rsidRPr="006B5356">
        <w:rPr>
          <w:rFonts w:ascii="Times New Roman" w:hAnsi="Times New Roman"/>
          <w:sz w:val="24"/>
          <w:szCs w:val="24"/>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4B5F08" w:rsidRPr="006B5356" w:rsidRDefault="004B5F08"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3.3.2</w:t>
      </w:r>
      <w:r w:rsidR="00E36A05" w:rsidRPr="006B5356">
        <w:rPr>
          <w:rFonts w:ascii="Times New Roman" w:hAnsi="Times New Roman"/>
          <w:sz w:val="24"/>
          <w:szCs w:val="24"/>
        </w:rPr>
        <w:t>0</w:t>
      </w:r>
      <w:r w:rsidRPr="006B5356">
        <w:rPr>
          <w:rFonts w:ascii="Times New Roman" w:hAnsi="Times New Roman"/>
          <w:sz w:val="24"/>
          <w:szCs w:val="24"/>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Градостроительным кодексом Российской Федерации и нормативными правовыми актами органов местного самоуправления.</w:t>
      </w:r>
    </w:p>
    <w:p w:rsidR="00EA6953" w:rsidRPr="006B5356" w:rsidRDefault="004B5F08"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3.3.2</w:t>
      </w:r>
      <w:r w:rsidR="00E36A05" w:rsidRPr="006B5356">
        <w:rPr>
          <w:rFonts w:ascii="Times New Roman" w:hAnsi="Times New Roman"/>
          <w:sz w:val="24"/>
          <w:szCs w:val="24"/>
        </w:rPr>
        <w:t>1</w:t>
      </w:r>
      <w:r w:rsidRPr="006B5356">
        <w:rPr>
          <w:rFonts w:ascii="Times New Roman" w:hAnsi="Times New Roman"/>
          <w:sz w:val="24"/>
          <w:szCs w:val="24"/>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654160" w:rsidRPr="006B5356" w:rsidRDefault="00654160" w:rsidP="003A7484">
      <w:pPr>
        <w:suppressAutoHyphens/>
        <w:spacing w:line="240" w:lineRule="auto"/>
        <w:ind w:firstLine="851"/>
        <w:jc w:val="both"/>
        <w:rPr>
          <w:rFonts w:ascii="Times New Roman" w:eastAsia="Times New Roman" w:hAnsi="Times New Roman"/>
          <w:sz w:val="24"/>
          <w:szCs w:val="24"/>
          <w:lang w:eastAsia="ru-RU"/>
        </w:rPr>
      </w:pPr>
    </w:p>
    <w:p w:rsidR="003A2C21" w:rsidRPr="006B5356" w:rsidRDefault="00183121" w:rsidP="003A7484">
      <w:pPr>
        <w:pStyle w:val="a5"/>
        <w:keepNext/>
        <w:numPr>
          <w:ilvl w:val="2"/>
          <w:numId w:val="1"/>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52" w:name="_Toc506297645"/>
      <w:r w:rsidRPr="006B5356">
        <w:rPr>
          <w:rFonts w:ascii="Times New Roman" w:hAnsi="Times New Roman"/>
          <w:b/>
          <w:sz w:val="24"/>
          <w:szCs w:val="24"/>
        </w:rPr>
        <w:t>Проекты планировки территории</w:t>
      </w:r>
      <w:bookmarkEnd w:id="52"/>
    </w:p>
    <w:p w:rsidR="007860FA" w:rsidRPr="006B5356" w:rsidRDefault="007860FA" w:rsidP="00F26B95">
      <w:pPr>
        <w:suppressAutoHyphens/>
        <w:spacing w:line="240" w:lineRule="auto"/>
        <w:ind w:firstLine="851"/>
        <w:jc w:val="both"/>
        <w:rPr>
          <w:rFonts w:ascii="Times New Roman" w:hAnsi="Times New Roman"/>
          <w:sz w:val="24"/>
          <w:szCs w:val="24"/>
        </w:rPr>
      </w:pPr>
    </w:p>
    <w:p w:rsidR="00B334EC" w:rsidRPr="00B334EC" w:rsidRDefault="00183121" w:rsidP="00B334EC">
      <w:pPr>
        <w:pStyle w:val="ConsPlusNormal"/>
        <w:ind w:firstLine="540"/>
        <w:jc w:val="both"/>
        <w:rPr>
          <w:rFonts w:ascii="Times New Roman" w:hAnsi="Times New Roman" w:cs="Times New Roman"/>
          <w:sz w:val="24"/>
          <w:szCs w:val="24"/>
        </w:rPr>
      </w:pPr>
      <w:r w:rsidRPr="00B334EC">
        <w:rPr>
          <w:rFonts w:ascii="Times New Roman" w:hAnsi="Times New Roman" w:cs="Times New Roman"/>
          <w:sz w:val="24"/>
          <w:szCs w:val="24"/>
        </w:rPr>
        <w:t xml:space="preserve">3.4.1. </w:t>
      </w:r>
      <w:r w:rsidR="00B334EC" w:rsidRPr="00B334EC">
        <w:rPr>
          <w:rFonts w:ascii="Times New Roman" w:hAnsi="Times New Roman" w:cs="Times New Roman"/>
          <w:sz w:val="24"/>
          <w:szCs w:val="24"/>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B334EC" w:rsidRPr="00B334EC" w:rsidRDefault="00B334EC" w:rsidP="00B334EC">
      <w:pPr>
        <w:pStyle w:val="ConsPlusNormal"/>
        <w:ind w:firstLine="540"/>
        <w:jc w:val="both"/>
        <w:rPr>
          <w:rFonts w:ascii="Times New Roman" w:hAnsi="Times New Roman" w:cs="Times New Roman"/>
          <w:sz w:val="24"/>
          <w:szCs w:val="24"/>
        </w:rPr>
      </w:pPr>
      <w:r w:rsidRPr="00B334EC">
        <w:rPr>
          <w:rFonts w:ascii="Times New Roman" w:hAnsi="Times New Roman" w:cs="Times New Roman"/>
          <w:sz w:val="24"/>
          <w:szCs w:val="24"/>
        </w:rPr>
        <w:t>3.4.2. Проект планировки территории состоит из основной части, которая подлежит утверждению, и материалов по ее обоснованию.</w:t>
      </w:r>
    </w:p>
    <w:p w:rsidR="00B334EC" w:rsidRPr="00B334EC" w:rsidRDefault="00B334EC" w:rsidP="00B334EC">
      <w:pPr>
        <w:pStyle w:val="ConsPlusNormal"/>
        <w:ind w:firstLine="540"/>
        <w:jc w:val="both"/>
        <w:rPr>
          <w:rFonts w:ascii="Times New Roman" w:hAnsi="Times New Roman" w:cs="Times New Roman"/>
          <w:sz w:val="24"/>
          <w:szCs w:val="24"/>
        </w:rPr>
      </w:pPr>
      <w:r w:rsidRPr="00B334EC">
        <w:rPr>
          <w:rFonts w:ascii="Times New Roman" w:hAnsi="Times New Roman" w:cs="Times New Roman"/>
          <w:sz w:val="24"/>
          <w:szCs w:val="24"/>
        </w:rPr>
        <w:lastRenderedPageBreak/>
        <w:t>3.4.3. Основная часть проекта планировки территории включает в себя:</w:t>
      </w:r>
    </w:p>
    <w:p w:rsidR="00B334EC" w:rsidRPr="00B334EC" w:rsidRDefault="00B334EC" w:rsidP="00B334EC">
      <w:pPr>
        <w:pStyle w:val="ConsPlusNormal"/>
        <w:ind w:firstLine="540"/>
        <w:jc w:val="both"/>
        <w:rPr>
          <w:rFonts w:ascii="Times New Roman" w:hAnsi="Times New Roman" w:cs="Times New Roman"/>
          <w:sz w:val="24"/>
          <w:szCs w:val="24"/>
        </w:rPr>
      </w:pPr>
      <w:r w:rsidRPr="00B334EC">
        <w:rPr>
          <w:rFonts w:ascii="Times New Roman" w:hAnsi="Times New Roman" w:cs="Times New Roman"/>
          <w:sz w:val="24"/>
          <w:szCs w:val="24"/>
        </w:rPr>
        <w:t>1) чертеж или чертежи планировки территории, на которых отображаются:</w:t>
      </w:r>
    </w:p>
    <w:p w:rsidR="00B334EC" w:rsidRPr="00B334EC" w:rsidRDefault="00B334EC" w:rsidP="00B334EC">
      <w:pPr>
        <w:pStyle w:val="ConsPlusNormal"/>
        <w:ind w:firstLine="540"/>
        <w:jc w:val="both"/>
        <w:rPr>
          <w:rFonts w:ascii="Times New Roman" w:hAnsi="Times New Roman" w:cs="Times New Roman"/>
          <w:sz w:val="24"/>
          <w:szCs w:val="24"/>
        </w:rPr>
      </w:pPr>
      <w:r w:rsidRPr="00B334EC">
        <w:rPr>
          <w:rFonts w:ascii="Times New Roman" w:hAnsi="Times New Roman" w:cs="Times New Roman"/>
          <w:sz w:val="24"/>
          <w:szCs w:val="24"/>
        </w:rPr>
        <w:t xml:space="preserve">а) красные линии. </w:t>
      </w:r>
      <w:hyperlink r:id="rId9" w:history="1">
        <w:r w:rsidRPr="00B334EC">
          <w:rPr>
            <w:rFonts w:ascii="Times New Roman" w:hAnsi="Times New Roman" w:cs="Times New Roman"/>
            <w:sz w:val="24"/>
            <w:szCs w:val="24"/>
          </w:rPr>
          <w:t>Порядок</w:t>
        </w:r>
      </w:hyperlink>
      <w:r w:rsidRPr="00B334EC">
        <w:rPr>
          <w:rFonts w:ascii="Times New Roman" w:hAnsi="Times New Roman" w:cs="Times New Roman"/>
          <w:sz w:val="24"/>
          <w:szCs w:val="24"/>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334EC" w:rsidRPr="00B334EC" w:rsidRDefault="00B334EC" w:rsidP="00B334EC">
      <w:pPr>
        <w:pStyle w:val="ConsPlusNormal"/>
        <w:ind w:firstLine="540"/>
        <w:jc w:val="both"/>
        <w:rPr>
          <w:rFonts w:ascii="Times New Roman" w:hAnsi="Times New Roman" w:cs="Times New Roman"/>
          <w:sz w:val="24"/>
          <w:szCs w:val="24"/>
        </w:rPr>
      </w:pPr>
      <w:r w:rsidRPr="00B334EC">
        <w:rPr>
          <w:rFonts w:ascii="Times New Roman" w:hAnsi="Times New Roman" w:cs="Times New Roman"/>
          <w:sz w:val="24"/>
          <w:szCs w:val="24"/>
        </w:rPr>
        <w:t>б) границы существующих и планируемых элементов планировочной структуры;</w:t>
      </w:r>
    </w:p>
    <w:p w:rsidR="00B334EC" w:rsidRPr="00B334EC" w:rsidRDefault="00B334EC" w:rsidP="00B334EC">
      <w:pPr>
        <w:pStyle w:val="ConsPlusNormal"/>
        <w:ind w:firstLine="540"/>
        <w:jc w:val="both"/>
        <w:rPr>
          <w:rFonts w:ascii="Times New Roman" w:hAnsi="Times New Roman" w:cs="Times New Roman"/>
          <w:sz w:val="24"/>
          <w:szCs w:val="24"/>
        </w:rPr>
      </w:pPr>
      <w:r w:rsidRPr="00B334EC">
        <w:rPr>
          <w:rFonts w:ascii="Times New Roman" w:hAnsi="Times New Roman" w:cs="Times New Roman"/>
          <w:sz w:val="24"/>
          <w:szCs w:val="24"/>
        </w:rPr>
        <w:t>в) границы зон планируемого размещения объектов капитального строительства;</w:t>
      </w:r>
    </w:p>
    <w:p w:rsidR="00B334EC" w:rsidRPr="00B334EC" w:rsidRDefault="00B334EC" w:rsidP="00B334EC">
      <w:pPr>
        <w:pStyle w:val="ConsPlusNormal"/>
        <w:ind w:firstLine="540"/>
        <w:jc w:val="both"/>
        <w:rPr>
          <w:rFonts w:ascii="Times New Roman" w:hAnsi="Times New Roman" w:cs="Times New Roman"/>
          <w:sz w:val="24"/>
          <w:szCs w:val="24"/>
        </w:rPr>
      </w:pPr>
      <w:proofErr w:type="gramStart"/>
      <w:r w:rsidRPr="00B334EC">
        <w:rPr>
          <w:rFonts w:ascii="Times New Roman" w:hAnsi="Times New Roman" w:cs="Times New Roman"/>
          <w:sz w:val="24"/>
          <w:szCs w:val="24"/>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B334EC">
        <w:rPr>
          <w:rFonts w:ascii="Times New Roman" w:hAnsi="Times New Roman" w:cs="Times New Roman"/>
          <w:sz w:val="24"/>
          <w:szCs w:val="24"/>
        </w:rPr>
        <w:t xml:space="preserve"> </w:t>
      </w:r>
      <w:proofErr w:type="gramStart"/>
      <w:r w:rsidRPr="00B334EC">
        <w:rPr>
          <w:rFonts w:ascii="Times New Roman" w:hAnsi="Times New Roman" w:cs="Times New Roman"/>
          <w:sz w:val="24"/>
          <w:szCs w:val="24"/>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B334EC">
        <w:rPr>
          <w:rFonts w:ascii="Times New Roman" w:hAnsi="Times New Roman" w:cs="Times New Roman"/>
          <w:sz w:val="24"/>
          <w:szCs w:val="24"/>
        </w:rPr>
        <w:t xml:space="preserve"> </w:t>
      </w:r>
      <w:proofErr w:type="gramStart"/>
      <w:r w:rsidRPr="00B334EC">
        <w:rPr>
          <w:rFonts w:ascii="Times New Roman" w:hAnsi="Times New Roman" w:cs="Times New Roman"/>
          <w:sz w:val="24"/>
          <w:szCs w:val="24"/>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692" w:history="1">
        <w:r w:rsidRPr="00B334EC">
          <w:rPr>
            <w:rFonts w:ascii="Times New Roman" w:hAnsi="Times New Roman" w:cs="Times New Roman"/>
            <w:sz w:val="24"/>
            <w:szCs w:val="24"/>
          </w:rPr>
          <w:t>частью 12.7 статьи 45</w:t>
        </w:r>
      </w:hyperlink>
      <w:r w:rsidRPr="00B334EC">
        <w:rPr>
          <w:rFonts w:ascii="Times New Roman" w:hAnsi="Times New Roman" w:cs="Times New Roman"/>
          <w:sz w:val="24"/>
          <w:szCs w:val="24"/>
        </w:rP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w:t>
      </w:r>
      <w:proofErr w:type="gramEnd"/>
      <w:r w:rsidRPr="00B334EC">
        <w:rPr>
          <w:rFonts w:ascii="Times New Roman" w:hAnsi="Times New Roman" w:cs="Times New Roman"/>
          <w:sz w:val="24"/>
          <w:szCs w:val="24"/>
        </w:rPr>
        <w:t xml:space="preserve">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B334EC" w:rsidRPr="00B334EC" w:rsidRDefault="00B334EC" w:rsidP="00B334EC">
      <w:pPr>
        <w:pStyle w:val="ConsPlusNormal"/>
        <w:ind w:firstLine="540"/>
        <w:jc w:val="both"/>
        <w:rPr>
          <w:rFonts w:ascii="Times New Roman" w:hAnsi="Times New Roman" w:cs="Times New Roman"/>
          <w:sz w:val="24"/>
          <w:szCs w:val="24"/>
        </w:rPr>
      </w:pPr>
      <w:proofErr w:type="gramStart"/>
      <w:r w:rsidRPr="00B334EC">
        <w:rPr>
          <w:rFonts w:ascii="Times New Roman" w:hAnsi="Times New Roman" w:cs="Times New Roman"/>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B334EC">
        <w:rPr>
          <w:rFonts w:ascii="Times New Roman" w:hAnsi="Times New Roman" w:cs="Times New Roman"/>
          <w:sz w:val="24"/>
          <w:szCs w:val="24"/>
        </w:rPr>
        <w:t xml:space="preserve"> инфраструктуры.</w:t>
      </w:r>
    </w:p>
    <w:p w:rsidR="00B334EC" w:rsidRPr="00B334EC" w:rsidRDefault="00B334EC" w:rsidP="00B334EC">
      <w:pPr>
        <w:pStyle w:val="ConsPlusNormal"/>
        <w:ind w:firstLine="540"/>
        <w:jc w:val="both"/>
        <w:rPr>
          <w:rFonts w:ascii="Times New Roman" w:hAnsi="Times New Roman" w:cs="Times New Roman"/>
          <w:sz w:val="24"/>
          <w:szCs w:val="24"/>
        </w:rPr>
      </w:pPr>
      <w:r w:rsidRPr="00B334EC">
        <w:rPr>
          <w:rFonts w:ascii="Times New Roman" w:hAnsi="Times New Roman" w:cs="Times New Roman"/>
          <w:sz w:val="24"/>
          <w:szCs w:val="24"/>
        </w:rPr>
        <w:t>3.4.4. Материалы по обоснованию проекта планировки территории содержат:</w:t>
      </w:r>
    </w:p>
    <w:p w:rsidR="00B334EC" w:rsidRPr="00B334EC" w:rsidRDefault="00B334EC" w:rsidP="00B334EC">
      <w:pPr>
        <w:pStyle w:val="ConsPlusNormal"/>
        <w:ind w:firstLine="540"/>
        <w:jc w:val="both"/>
        <w:rPr>
          <w:rFonts w:ascii="Times New Roman" w:hAnsi="Times New Roman" w:cs="Times New Roman"/>
          <w:sz w:val="24"/>
          <w:szCs w:val="24"/>
        </w:rPr>
      </w:pPr>
      <w:proofErr w:type="gramStart"/>
      <w:r w:rsidRPr="00B334EC">
        <w:rPr>
          <w:rFonts w:ascii="Times New Roman" w:hAnsi="Times New Roman" w:cs="Times New Roman"/>
          <w:sz w:val="24"/>
          <w:szCs w:val="24"/>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roofErr w:type="gramEnd"/>
    </w:p>
    <w:p w:rsidR="00B334EC" w:rsidRPr="00B334EC" w:rsidRDefault="00B334EC" w:rsidP="00B334EC">
      <w:pPr>
        <w:pStyle w:val="ConsPlusNormal"/>
        <w:ind w:firstLine="540"/>
        <w:jc w:val="both"/>
        <w:rPr>
          <w:rFonts w:ascii="Times New Roman" w:hAnsi="Times New Roman" w:cs="Times New Roman"/>
          <w:sz w:val="24"/>
          <w:szCs w:val="24"/>
        </w:rPr>
      </w:pPr>
      <w:r w:rsidRPr="00B334EC">
        <w:rPr>
          <w:rFonts w:ascii="Times New Roman" w:hAnsi="Times New Roman" w:cs="Times New Roman"/>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B334EC" w:rsidRPr="00B334EC" w:rsidRDefault="00B334EC" w:rsidP="00B334EC">
      <w:pPr>
        <w:pStyle w:val="ConsPlusNormal"/>
        <w:ind w:firstLine="540"/>
        <w:jc w:val="both"/>
        <w:rPr>
          <w:rFonts w:ascii="Times New Roman" w:hAnsi="Times New Roman" w:cs="Times New Roman"/>
          <w:sz w:val="24"/>
          <w:szCs w:val="24"/>
        </w:rPr>
      </w:pPr>
      <w:r w:rsidRPr="00B334EC">
        <w:rPr>
          <w:rFonts w:ascii="Times New Roman" w:hAnsi="Times New Roman" w:cs="Times New Roman"/>
          <w:sz w:val="24"/>
          <w:szCs w:val="24"/>
        </w:rPr>
        <w:t xml:space="preserve">3) обоснование </w:t>
      </w:r>
      <w:proofErr w:type="gramStart"/>
      <w:r w:rsidRPr="00B334EC">
        <w:rPr>
          <w:rFonts w:ascii="Times New Roman" w:hAnsi="Times New Roman" w:cs="Times New Roman"/>
          <w:sz w:val="24"/>
          <w:szCs w:val="24"/>
        </w:rPr>
        <w:t>определения границ зон планируемого размещения объектов капитального строительства</w:t>
      </w:r>
      <w:proofErr w:type="gramEnd"/>
      <w:r w:rsidRPr="00B334EC">
        <w:rPr>
          <w:rFonts w:ascii="Times New Roman" w:hAnsi="Times New Roman" w:cs="Times New Roman"/>
          <w:sz w:val="24"/>
          <w:szCs w:val="24"/>
        </w:rPr>
        <w:t>;</w:t>
      </w:r>
    </w:p>
    <w:p w:rsidR="00B334EC" w:rsidRPr="00B334EC" w:rsidRDefault="00B334EC" w:rsidP="00B334EC">
      <w:pPr>
        <w:pStyle w:val="ConsPlusNormal"/>
        <w:ind w:firstLine="540"/>
        <w:jc w:val="both"/>
        <w:rPr>
          <w:rFonts w:ascii="Times New Roman" w:hAnsi="Times New Roman" w:cs="Times New Roman"/>
          <w:sz w:val="24"/>
          <w:szCs w:val="24"/>
        </w:rPr>
      </w:pPr>
      <w:r w:rsidRPr="00B334EC">
        <w:rPr>
          <w:rFonts w:ascii="Times New Roman" w:hAnsi="Times New Roman" w:cs="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B334EC" w:rsidRPr="00B334EC" w:rsidRDefault="00B334EC" w:rsidP="00B334EC">
      <w:pPr>
        <w:pStyle w:val="ConsPlusNormal"/>
        <w:ind w:firstLine="540"/>
        <w:jc w:val="both"/>
        <w:rPr>
          <w:rFonts w:ascii="Times New Roman" w:hAnsi="Times New Roman" w:cs="Times New Roman"/>
          <w:sz w:val="24"/>
          <w:szCs w:val="24"/>
        </w:rPr>
      </w:pPr>
      <w:r w:rsidRPr="00B334EC">
        <w:rPr>
          <w:rFonts w:ascii="Times New Roman" w:hAnsi="Times New Roman" w:cs="Times New Roman"/>
          <w:sz w:val="24"/>
          <w:szCs w:val="24"/>
        </w:rPr>
        <w:lastRenderedPageBreak/>
        <w:t>5) схему границ территорий объектов культурного наследия;</w:t>
      </w:r>
    </w:p>
    <w:p w:rsidR="00B334EC" w:rsidRPr="00B334EC" w:rsidRDefault="00B334EC" w:rsidP="00B334EC">
      <w:pPr>
        <w:pStyle w:val="ConsPlusNormal"/>
        <w:ind w:firstLine="540"/>
        <w:jc w:val="both"/>
        <w:rPr>
          <w:rFonts w:ascii="Times New Roman" w:hAnsi="Times New Roman" w:cs="Times New Roman"/>
          <w:sz w:val="24"/>
          <w:szCs w:val="24"/>
        </w:rPr>
      </w:pPr>
      <w:r w:rsidRPr="00B334EC">
        <w:rPr>
          <w:rFonts w:ascii="Times New Roman" w:hAnsi="Times New Roman" w:cs="Times New Roman"/>
          <w:sz w:val="24"/>
          <w:szCs w:val="24"/>
        </w:rPr>
        <w:t>6) схему границ зон с особыми условиями использования территории;</w:t>
      </w:r>
    </w:p>
    <w:p w:rsidR="00B334EC" w:rsidRPr="00B334EC" w:rsidRDefault="00B334EC" w:rsidP="00B334EC">
      <w:pPr>
        <w:pStyle w:val="ConsPlusNormal"/>
        <w:ind w:firstLine="540"/>
        <w:jc w:val="both"/>
        <w:rPr>
          <w:rFonts w:ascii="Times New Roman" w:hAnsi="Times New Roman" w:cs="Times New Roman"/>
          <w:sz w:val="24"/>
          <w:szCs w:val="24"/>
        </w:rPr>
      </w:pPr>
      <w:proofErr w:type="gramStart"/>
      <w:r w:rsidRPr="00B334EC">
        <w:rPr>
          <w:rFonts w:ascii="Times New Roman" w:hAnsi="Times New Roman" w:cs="Times New Roman"/>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B334EC">
        <w:rPr>
          <w:rFonts w:ascii="Times New Roman" w:hAnsi="Times New Roman" w:cs="Times New Roman"/>
          <w:sz w:val="24"/>
          <w:szCs w:val="24"/>
        </w:rPr>
        <w:t xml:space="preserve"> уровня территориальной доступности таких объектов для населения;</w:t>
      </w:r>
    </w:p>
    <w:p w:rsidR="00B334EC" w:rsidRPr="00B334EC" w:rsidRDefault="00B334EC" w:rsidP="00B334EC">
      <w:pPr>
        <w:pStyle w:val="ConsPlusNormal"/>
        <w:ind w:firstLine="540"/>
        <w:jc w:val="both"/>
        <w:rPr>
          <w:rFonts w:ascii="Times New Roman" w:hAnsi="Times New Roman" w:cs="Times New Roman"/>
          <w:sz w:val="24"/>
          <w:szCs w:val="24"/>
        </w:rPr>
      </w:pPr>
      <w:r w:rsidRPr="00B334EC">
        <w:rPr>
          <w:rFonts w:ascii="Times New Roman" w:hAnsi="Times New Roman" w:cs="Times New Roman"/>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B334EC" w:rsidRPr="00B334EC" w:rsidRDefault="00B334EC" w:rsidP="00B334EC">
      <w:pPr>
        <w:pStyle w:val="ConsPlusNormal"/>
        <w:ind w:firstLine="540"/>
        <w:jc w:val="both"/>
        <w:rPr>
          <w:rFonts w:ascii="Times New Roman" w:hAnsi="Times New Roman" w:cs="Times New Roman"/>
          <w:sz w:val="24"/>
          <w:szCs w:val="24"/>
        </w:rPr>
      </w:pPr>
      <w:r w:rsidRPr="00B334EC">
        <w:rPr>
          <w:rFonts w:ascii="Times New Roman" w:hAnsi="Times New Roman" w:cs="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B334EC" w:rsidRPr="00B334EC" w:rsidRDefault="00B334EC" w:rsidP="00B334EC">
      <w:pPr>
        <w:pStyle w:val="ConsPlusNormal"/>
        <w:ind w:firstLine="540"/>
        <w:jc w:val="both"/>
        <w:rPr>
          <w:rFonts w:ascii="Times New Roman" w:hAnsi="Times New Roman" w:cs="Times New Roman"/>
          <w:sz w:val="24"/>
          <w:szCs w:val="24"/>
        </w:rPr>
      </w:pPr>
      <w:r w:rsidRPr="00B334EC">
        <w:rPr>
          <w:rFonts w:ascii="Times New Roman" w:hAnsi="Times New Roman" w:cs="Times New Roman"/>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B334EC" w:rsidRPr="00B334EC" w:rsidRDefault="00B334EC" w:rsidP="00B334EC">
      <w:pPr>
        <w:pStyle w:val="ConsPlusNormal"/>
        <w:ind w:firstLine="540"/>
        <w:jc w:val="both"/>
        <w:rPr>
          <w:rFonts w:ascii="Times New Roman" w:hAnsi="Times New Roman" w:cs="Times New Roman"/>
          <w:sz w:val="24"/>
          <w:szCs w:val="24"/>
        </w:rPr>
      </w:pPr>
      <w:r w:rsidRPr="00B334EC">
        <w:rPr>
          <w:rFonts w:ascii="Times New Roman" w:hAnsi="Times New Roman" w:cs="Times New Roman"/>
          <w:sz w:val="24"/>
          <w:szCs w:val="24"/>
        </w:rPr>
        <w:t>11) перечень мероприятий по охране окружающей среды;</w:t>
      </w:r>
    </w:p>
    <w:p w:rsidR="00B334EC" w:rsidRPr="00B334EC" w:rsidRDefault="00B334EC" w:rsidP="00B334EC">
      <w:pPr>
        <w:pStyle w:val="ConsPlusNormal"/>
        <w:ind w:firstLine="540"/>
        <w:jc w:val="both"/>
        <w:rPr>
          <w:rFonts w:ascii="Times New Roman" w:hAnsi="Times New Roman" w:cs="Times New Roman"/>
          <w:sz w:val="24"/>
          <w:szCs w:val="24"/>
        </w:rPr>
      </w:pPr>
      <w:r w:rsidRPr="00B334EC">
        <w:rPr>
          <w:rFonts w:ascii="Times New Roman" w:hAnsi="Times New Roman" w:cs="Times New Roman"/>
          <w:sz w:val="24"/>
          <w:szCs w:val="24"/>
        </w:rPr>
        <w:t>12) обоснование очередности планируемого развития территории;</w:t>
      </w:r>
    </w:p>
    <w:p w:rsidR="00B334EC" w:rsidRPr="00B334EC" w:rsidRDefault="00B334EC" w:rsidP="00B334EC">
      <w:pPr>
        <w:pStyle w:val="ConsPlusNormal"/>
        <w:ind w:firstLine="540"/>
        <w:jc w:val="both"/>
        <w:rPr>
          <w:rFonts w:ascii="Times New Roman" w:hAnsi="Times New Roman" w:cs="Times New Roman"/>
          <w:sz w:val="24"/>
          <w:szCs w:val="24"/>
        </w:rPr>
      </w:pPr>
      <w:r w:rsidRPr="00B334EC">
        <w:rPr>
          <w:rFonts w:ascii="Times New Roman" w:hAnsi="Times New Roman" w:cs="Times New Roman"/>
          <w:sz w:val="24"/>
          <w:szCs w:val="24"/>
        </w:rPr>
        <w:t xml:space="preserve">13) схему вертикальной планировки территории, инженерной подготовки и инженерной защиты территории, подготовленную в </w:t>
      </w:r>
      <w:hyperlink r:id="rId10" w:history="1">
        <w:r w:rsidRPr="00B334EC">
          <w:rPr>
            <w:rFonts w:ascii="Times New Roman" w:hAnsi="Times New Roman" w:cs="Times New Roman"/>
            <w:sz w:val="24"/>
            <w:szCs w:val="24"/>
          </w:rPr>
          <w:t>случаях</w:t>
        </w:r>
      </w:hyperlink>
      <w:r w:rsidRPr="00B334EC">
        <w:rPr>
          <w:rFonts w:ascii="Times New Roman" w:hAnsi="Times New Roman" w:cs="Times New Roman"/>
          <w:sz w:val="24"/>
          <w:szCs w:val="24"/>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1" w:history="1">
        <w:r w:rsidRPr="00B334EC">
          <w:rPr>
            <w:rFonts w:ascii="Times New Roman" w:hAnsi="Times New Roman" w:cs="Times New Roman"/>
            <w:sz w:val="24"/>
            <w:szCs w:val="24"/>
          </w:rPr>
          <w:t>требованиями</w:t>
        </w:r>
      </w:hyperlink>
      <w:r w:rsidRPr="00B334EC">
        <w:rPr>
          <w:rFonts w:ascii="Times New Roman" w:hAnsi="Times New Roman" w:cs="Times New Roman"/>
          <w:sz w:val="24"/>
          <w:szCs w:val="24"/>
        </w:rPr>
        <w:t>, установленными уполномоченным Правительством Российской Федерации федеральным органом исполнительной власти;</w:t>
      </w:r>
    </w:p>
    <w:p w:rsidR="00B334EC" w:rsidRPr="00B334EC" w:rsidRDefault="00B334EC" w:rsidP="00B334EC">
      <w:pPr>
        <w:pStyle w:val="ConsPlusNormal"/>
        <w:ind w:firstLine="540"/>
        <w:jc w:val="both"/>
        <w:rPr>
          <w:rFonts w:ascii="Times New Roman" w:hAnsi="Times New Roman" w:cs="Times New Roman"/>
          <w:sz w:val="24"/>
          <w:szCs w:val="24"/>
        </w:rPr>
      </w:pPr>
      <w:r w:rsidRPr="00B334EC">
        <w:rPr>
          <w:rFonts w:ascii="Times New Roman" w:hAnsi="Times New Roman" w:cs="Times New Roman"/>
          <w:sz w:val="24"/>
          <w:szCs w:val="24"/>
        </w:rPr>
        <w:t>14) иные материалы для обоснования положений по планировке территории.</w:t>
      </w:r>
    </w:p>
    <w:p w:rsidR="00B334EC" w:rsidRPr="00B334EC" w:rsidRDefault="00B334EC" w:rsidP="00B334EC">
      <w:pPr>
        <w:pStyle w:val="ConsPlusNormal"/>
        <w:ind w:firstLine="540"/>
        <w:jc w:val="both"/>
        <w:rPr>
          <w:rFonts w:ascii="Times New Roman" w:hAnsi="Times New Roman" w:cs="Times New Roman"/>
          <w:sz w:val="24"/>
          <w:szCs w:val="24"/>
        </w:rPr>
      </w:pPr>
      <w:r w:rsidRPr="00B334EC">
        <w:rPr>
          <w:rFonts w:ascii="Times New Roman" w:hAnsi="Times New Roman" w:cs="Times New Roman"/>
          <w:sz w:val="24"/>
          <w:szCs w:val="24"/>
        </w:rPr>
        <w:t xml:space="preserve">3.4.5. </w:t>
      </w:r>
      <w:hyperlink r:id="rId12" w:history="1">
        <w:r w:rsidRPr="00B334EC">
          <w:rPr>
            <w:rFonts w:ascii="Times New Roman" w:hAnsi="Times New Roman" w:cs="Times New Roman"/>
            <w:sz w:val="24"/>
            <w:szCs w:val="24"/>
          </w:rPr>
          <w:t>Состав и содержание</w:t>
        </w:r>
      </w:hyperlink>
      <w:r w:rsidRPr="00B334EC">
        <w:rPr>
          <w:rFonts w:ascii="Times New Roman" w:hAnsi="Times New Roman" w:cs="Times New Roman"/>
          <w:sz w:val="24"/>
          <w:szCs w:val="24"/>
        </w:rP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654160" w:rsidRPr="006B5356" w:rsidRDefault="00183121"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 </w:t>
      </w:r>
    </w:p>
    <w:p w:rsidR="00183121" w:rsidRPr="006B5356" w:rsidRDefault="00183121" w:rsidP="003A7484">
      <w:pPr>
        <w:pStyle w:val="a5"/>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53" w:name="_Toc506297646"/>
      <w:r w:rsidRPr="006B5356">
        <w:rPr>
          <w:rFonts w:ascii="Times New Roman" w:hAnsi="Times New Roman"/>
          <w:b/>
          <w:sz w:val="24"/>
          <w:szCs w:val="24"/>
        </w:rPr>
        <w:t>Инженерные изыскания для подготовки документации по планировке территории</w:t>
      </w:r>
      <w:bookmarkEnd w:id="53"/>
    </w:p>
    <w:p w:rsidR="007860FA" w:rsidRPr="006B5356" w:rsidRDefault="007860FA" w:rsidP="00F26B95">
      <w:pPr>
        <w:suppressAutoHyphens/>
        <w:spacing w:line="240" w:lineRule="auto"/>
        <w:ind w:firstLine="851"/>
        <w:jc w:val="both"/>
        <w:rPr>
          <w:rFonts w:ascii="Times New Roman" w:hAnsi="Times New Roman"/>
          <w:sz w:val="24"/>
          <w:szCs w:val="24"/>
        </w:rPr>
      </w:pPr>
    </w:p>
    <w:p w:rsidR="00B334EC" w:rsidRPr="00B334EC" w:rsidRDefault="00183121" w:rsidP="00B334EC">
      <w:pPr>
        <w:pStyle w:val="ConsPlusNormal"/>
        <w:ind w:firstLine="539"/>
        <w:jc w:val="both"/>
        <w:rPr>
          <w:rFonts w:ascii="Times New Roman" w:hAnsi="Times New Roman" w:cs="Times New Roman"/>
          <w:sz w:val="24"/>
          <w:szCs w:val="24"/>
        </w:rPr>
      </w:pPr>
      <w:r w:rsidRPr="00B334EC">
        <w:rPr>
          <w:rFonts w:ascii="Times New Roman" w:hAnsi="Times New Roman" w:cs="Times New Roman"/>
          <w:sz w:val="24"/>
          <w:szCs w:val="24"/>
        </w:rPr>
        <w:t>3.5.1.</w:t>
      </w:r>
      <w:r w:rsidR="00B334EC" w:rsidRPr="00B334EC">
        <w:rPr>
          <w:rFonts w:ascii="Times New Roman" w:hAnsi="Times New Roman" w:cs="Times New Roman"/>
          <w:sz w:val="24"/>
          <w:szCs w:val="24"/>
        </w:rPr>
        <w:t xml:space="preserve">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548" w:history="1">
        <w:r w:rsidR="00B334EC" w:rsidRPr="00B334EC">
          <w:rPr>
            <w:rFonts w:ascii="Times New Roman" w:hAnsi="Times New Roman" w:cs="Times New Roman"/>
            <w:sz w:val="24"/>
            <w:szCs w:val="24"/>
          </w:rPr>
          <w:t>частью 2</w:t>
        </w:r>
      </w:hyperlink>
      <w:r w:rsidR="00B334EC" w:rsidRPr="00B334EC">
        <w:rPr>
          <w:rFonts w:ascii="Times New Roman" w:hAnsi="Times New Roman" w:cs="Times New Roman"/>
          <w:sz w:val="24"/>
          <w:szCs w:val="24"/>
        </w:rPr>
        <w:t xml:space="preserve"> настоящей статьи.</w:t>
      </w:r>
    </w:p>
    <w:p w:rsidR="00B334EC" w:rsidRPr="00B334EC" w:rsidRDefault="00B334EC" w:rsidP="00B334EC">
      <w:pPr>
        <w:pStyle w:val="ConsPlusNormal"/>
        <w:ind w:firstLine="539"/>
        <w:jc w:val="both"/>
        <w:rPr>
          <w:rFonts w:ascii="Times New Roman" w:hAnsi="Times New Roman" w:cs="Times New Roman"/>
          <w:sz w:val="24"/>
          <w:szCs w:val="24"/>
        </w:rPr>
      </w:pPr>
      <w:r w:rsidRPr="00B334EC">
        <w:rPr>
          <w:rFonts w:ascii="Times New Roman" w:hAnsi="Times New Roman" w:cs="Times New Roman"/>
          <w:sz w:val="24"/>
          <w:szCs w:val="24"/>
        </w:rPr>
        <w:t xml:space="preserve">3.5.2. </w:t>
      </w:r>
      <w:hyperlink r:id="rId13" w:history="1">
        <w:r w:rsidRPr="00B334EC">
          <w:rPr>
            <w:rFonts w:ascii="Times New Roman" w:hAnsi="Times New Roman" w:cs="Times New Roman"/>
            <w:sz w:val="24"/>
            <w:szCs w:val="24"/>
          </w:rPr>
          <w:t>Виды</w:t>
        </w:r>
      </w:hyperlink>
      <w:r w:rsidRPr="00B334EC">
        <w:rPr>
          <w:rFonts w:ascii="Times New Roman" w:hAnsi="Times New Roman" w:cs="Times New Roman"/>
          <w:sz w:val="24"/>
          <w:szCs w:val="24"/>
        </w:rPr>
        <w:t xml:space="preserve"> инженерных изысканий, необходимых для подготовки документации по планировке территории, </w:t>
      </w:r>
      <w:hyperlink r:id="rId14" w:history="1">
        <w:r w:rsidRPr="00B334EC">
          <w:rPr>
            <w:rFonts w:ascii="Times New Roman" w:hAnsi="Times New Roman" w:cs="Times New Roman"/>
            <w:sz w:val="24"/>
            <w:szCs w:val="24"/>
          </w:rPr>
          <w:t>порядок</w:t>
        </w:r>
      </w:hyperlink>
      <w:r w:rsidRPr="00B334EC">
        <w:rPr>
          <w:rFonts w:ascii="Times New Roman" w:hAnsi="Times New Roman" w:cs="Times New Roman"/>
          <w:sz w:val="24"/>
          <w:szCs w:val="24"/>
        </w:rPr>
        <w:t xml:space="preserve"> их выполнения, а также случаи, при которых требуется их выполнение, устанавливаются Правительством Российской Федерации.</w:t>
      </w:r>
    </w:p>
    <w:p w:rsidR="00B334EC" w:rsidRPr="00B334EC" w:rsidRDefault="00B334EC" w:rsidP="00B334EC">
      <w:pPr>
        <w:pStyle w:val="ConsPlusNormal"/>
        <w:ind w:firstLine="539"/>
        <w:jc w:val="both"/>
        <w:rPr>
          <w:rFonts w:ascii="Times New Roman" w:hAnsi="Times New Roman" w:cs="Times New Roman"/>
          <w:sz w:val="24"/>
          <w:szCs w:val="24"/>
        </w:rPr>
      </w:pPr>
      <w:r w:rsidRPr="00B334EC">
        <w:rPr>
          <w:rFonts w:ascii="Times New Roman" w:hAnsi="Times New Roman" w:cs="Times New Roman"/>
          <w:sz w:val="24"/>
          <w:szCs w:val="24"/>
        </w:rPr>
        <w:t xml:space="preserve">3.5.3. </w:t>
      </w:r>
      <w:hyperlink r:id="rId15" w:history="1">
        <w:r w:rsidRPr="00B334EC">
          <w:rPr>
            <w:rFonts w:ascii="Times New Roman" w:hAnsi="Times New Roman" w:cs="Times New Roman"/>
            <w:sz w:val="24"/>
            <w:szCs w:val="24"/>
          </w:rPr>
          <w:t>Состав</w:t>
        </w:r>
      </w:hyperlink>
      <w:r w:rsidRPr="00B334EC">
        <w:rPr>
          <w:rFonts w:ascii="Times New Roman" w:hAnsi="Times New Roman" w:cs="Times New Roman"/>
          <w:sz w:val="24"/>
          <w:szCs w:val="24"/>
        </w:rPr>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w:t>
      </w:r>
      <w:hyperlink r:id="rId16" w:history="1">
        <w:r w:rsidRPr="00B334EC">
          <w:rPr>
            <w:rFonts w:ascii="Times New Roman" w:hAnsi="Times New Roman" w:cs="Times New Roman"/>
            <w:sz w:val="24"/>
            <w:szCs w:val="24"/>
          </w:rPr>
          <w:t>форма</w:t>
        </w:r>
      </w:hyperlink>
      <w:r w:rsidRPr="00B334EC">
        <w:rPr>
          <w:rFonts w:ascii="Times New Roman" w:hAnsi="Times New Roman" w:cs="Times New Roman"/>
          <w:sz w:val="24"/>
          <w:szCs w:val="24"/>
        </w:rPr>
        <w:t xml:space="preserve"> и </w:t>
      </w:r>
      <w:hyperlink r:id="rId17" w:history="1">
        <w:r w:rsidRPr="00B334EC">
          <w:rPr>
            <w:rFonts w:ascii="Times New Roman" w:hAnsi="Times New Roman" w:cs="Times New Roman"/>
            <w:sz w:val="24"/>
            <w:szCs w:val="24"/>
          </w:rPr>
          <w:t>порядок</w:t>
        </w:r>
      </w:hyperlink>
      <w:r w:rsidRPr="00B334EC">
        <w:rPr>
          <w:rFonts w:ascii="Times New Roman" w:hAnsi="Times New Roman" w:cs="Times New Roman"/>
          <w:sz w:val="24"/>
          <w:szCs w:val="24"/>
        </w:rPr>
        <w:t xml:space="preserve"> их представления устанавливаются Правительством Российской Федерации.</w:t>
      </w:r>
    </w:p>
    <w:p w:rsidR="00B334EC" w:rsidRPr="00B334EC" w:rsidRDefault="00B334EC" w:rsidP="00B334EC">
      <w:pPr>
        <w:pStyle w:val="ConsPlusNormal"/>
        <w:ind w:firstLine="539"/>
        <w:jc w:val="both"/>
        <w:rPr>
          <w:rFonts w:ascii="Times New Roman" w:hAnsi="Times New Roman" w:cs="Times New Roman"/>
          <w:sz w:val="24"/>
          <w:szCs w:val="24"/>
        </w:rPr>
      </w:pPr>
      <w:r w:rsidRPr="00B334EC">
        <w:rPr>
          <w:rFonts w:ascii="Times New Roman" w:hAnsi="Times New Roman" w:cs="Times New Roman"/>
          <w:sz w:val="24"/>
          <w:szCs w:val="24"/>
        </w:rPr>
        <w:t>3.5.4. Инженерные изыскания для подготовки документации по планировке территории выполняются в целях получения:</w:t>
      </w:r>
    </w:p>
    <w:p w:rsidR="00B334EC" w:rsidRPr="00B334EC" w:rsidRDefault="00B334EC" w:rsidP="00B334EC">
      <w:pPr>
        <w:pStyle w:val="ConsPlusNormal"/>
        <w:ind w:firstLine="539"/>
        <w:jc w:val="both"/>
        <w:rPr>
          <w:rFonts w:ascii="Times New Roman" w:hAnsi="Times New Roman" w:cs="Times New Roman"/>
          <w:sz w:val="24"/>
          <w:szCs w:val="24"/>
        </w:rPr>
      </w:pPr>
      <w:proofErr w:type="gramStart"/>
      <w:r w:rsidRPr="00B334EC">
        <w:rPr>
          <w:rFonts w:ascii="Times New Roman" w:hAnsi="Times New Roman" w:cs="Times New Roman"/>
          <w:sz w:val="24"/>
          <w:szCs w:val="24"/>
        </w:rPr>
        <w:t xml:space="preserve">1) материалов о природных условиях территории, в отношении которой осуществляется </w:t>
      </w:r>
      <w:r w:rsidRPr="00B334EC">
        <w:rPr>
          <w:rFonts w:ascii="Times New Roman" w:hAnsi="Times New Roman" w:cs="Times New Roman"/>
          <w:sz w:val="24"/>
          <w:szCs w:val="24"/>
        </w:rPr>
        <w:lastRenderedPageBreak/>
        <w:t>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roofErr w:type="gramEnd"/>
    </w:p>
    <w:p w:rsidR="00B334EC" w:rsidRPr="00B334EC" w:rsidRDefault="00B334EC" w:rsidP="00B334EC">
      <w:pPr>
        <w:pStyle w:val="ConsPlusNormal"/>
        <w:ind w:firstLine="539"/>
        <w:jc w:val="both"/>
        <w:rPr>
          <w:rFonts w:ascii="Times New Roman" w:hAnsi="Times New Roman" w:cs="Times New Roman"/>
          <w:sz w:val="24"/>
          <w:szCs w:val="24"/>
        </w:rPr>
      </w:pPr>
      <w:r w:rsidRPr="00B334EC">
        <w:rPr>
          <w:rFonts w:ascii="Times New Roman" w:hAnsi="Times New Roman" w:cs="Times New Roman"/>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B334EC" w:rsidRPr="00B334EC" w:rsidRDefault="00B334EC" w:rsidP="00B334EC">
      <w:pPr>
        <w:pStyle w:val="ConsPlusNormal"/>
        <w:ind w:firstLine="539"/>
        <w:jc w:val="both"/>
        <w:rPr>
          <w:rFonts w:ascii="Times New Roman" w:hAnsi="Times New Roman" w:cs="Times New Roman"/>
          <w:sz w:val="24"/>
          <w:szCs w:val="24"/>
        </w:rPr>
      </w:pPr>
      <w:r w:rsidRPr="00B334EC">
        <w:rPr>
          <w:rFonts w:ascii="Times New Roman" w:hAnsi="Times New Roman" w:cs="Times New Roman"/>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B334EC" w:rsidRPr="00B334EC" w:rsidRDefault="00B334EC" w:rsidP="00B334EC">
      <w:pPr>
        <w:pStyle w:val="ConsPlusNormal"/>
        <w:ind w:firstLine="539"/>
        <w:jc w:val="both"/>
        <w:rPr>
          <w:rFonts w:ascii="Times New Roman" w:hAnsi="Times New Roman" w:cs="Times New Roman"/>
          <w:sz w:val="24"/>
          <w:szCs w:val="24"/>
        </w:rPr>
      </w:pPr>
      <w:r w:rsidRPr="00B334EC">
        <w:rPr>
          <w:rFonts w:ascii="Times New Roman" w:hAnsi="Times New Roman" w:cs="Times New Roman"/>
          <w:sz w:val="24"/>
          <w:szCs w:val="24"/>
        </w:rPr>
        <w:t xml:space="preserve">3.5.5. </w:t>
      </w:r>
      <w:proofErr w:type="gramStart"/>
      <w:r w:rsidRPr="00B334EC">
        <w:rPr>
          <w:rFonts w:ascii="Times New Roman" w:hAnsi="Times New Roman" w:cs="Times New Roman"/>
          <w:sz w:val="24"/>
          <w:szCs w:val="24"/>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w:t>
      </w:r>
      <w:proofErr w:type="gramEnd"/>
      <w:r w:rsidRPr="00B334EC">
        <w:rPr>
          <w:rFonts w:ascii="Times New Roman" w:hAnsi="Times New Roman" w:cs="Times New Roman"/>
          <w:sz w:val="24"/>
          <w:szCs w:val="24"/>
        </w:rPr>
        <w:t xml:space="preserve">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B334EC" w:rsidRPr="00B334EC" w:rsidRDefault="00B334EC" w:rsidP="00B334EC">
      <w:pPr>
        <w:pStyle w:val="ConsPlusNormal"/>
        <w:ind w:firstLine="539"/>
        <w:jc w:val="both"/>
        <w:rPr>
          <w:rFonts w:ascii="Times New Roman" w:hAnsi="Times New Roman" w:cs="Times New Roman"/>
          <w:sz w:val="24"/>
          <w:szCs w:val="24"/>
        </w:rPr>
      </w:pPr>
      <w:r w:rsidRPr="00B334EC">
        <w:rPr>
          <w:rFonts w:ascii="Times New Roman" w:hAnsi="Times New Roman" w:cs="Times New Roman"/>
          <w:sz w:val="24"/>
          <w:szCs w:val="24"/>
        </w:rPr>
        <w:t>3.5.6.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183121" w:rsidRPr="006B5356" w:rsidRDefault="00183121" w:rsidP="003A7484">
      <w:pPr>
        <w:suppressAutoHyphens/>
        <w:spacing w:line="240" w:lineRule="auto"/>
        <w:ind w:firstLine="851"/>
        <w:jc w:val="both"/>
        <w:rPr>
          <w:rFonts w:ascii="Times New Roman" w:hAnsi="Times New Roman"/>
          <w:sz w:val="24"/>
          <w:szCs w:val="24"/>
        </w:rPr>
      </w:pPr>
    </w:p>
    <w:p w:rsidR="00183121" w:rsidRPr="006B5356" w:rsidRDefault="00183121" w:rsidP="003A7484">
      <w:pPr>
        <w:pStyle w:val="a5"/>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54" w:name="_Toc506297647"/>
      <w:r w:rsidRPr="006B5356">
        <w:rPr>
          <w:rFonts w:ascii="Times New Roman" w:hAnsi="Times New Roman"/>
          <w:b/>
          <w:sz w:val="24"/>
          <w:szCs w:val="24"/>
        </w:rPr>
        <w:t>Проекты межевания территорий</w:t>
      </w:r>
      <w:bookmarkEnd w:id="54"/>
    </w:p>
    <w:p w:rsidR="007860FA" w:rsidRPr="006B5356" w:rsidRDefault="007860FA" w:rsidP="00F26B95">
      <w:pPr>
        <w:suppressAutoHyphens/>
        <w:spacing w:line="240" w:lineRule="auto"/>
        <w:ind w:firstLine="851"/>
        <w:jc w:val="both"/>
        <w:rPr>
          <w:rFonts w:ascii="Times New Roman" w:hAnsi="Times New Roman"/>
          <w:sz w:val="24"/>
          <w:szCs w:val="24"/>
        </w:rPr>
      </w:pPr>
    </w:p>
    <w:p w:rsidR="00B334EC" w:rsidRPr="00B25523" w:rsidRDefault="00183121" w:rsidP="00B25523">
      <w:pPr>
        <w:pStyle w:val="ConsPlusNormal"/>
        <w:ind w:firstLine="539"/>
        <w:jc w:val="both"/>
        <w:rPr>
          <w:rFonts w:ascii="Times New Roman" w:hAnsi="Times New Roman" w:cs="Times New Roman"/>
          <w:sz w:val="24"/>
          <w:szCs w:val="24"/>
        </w:rPr>
      </w:pPr>
      <w:r w:rsidRPr="008814F3">
        <w:rPr>
          <w:rFonts w:ascii="Times New Roman" w:hAnsi="Times New Roman" w:cs="Times New Roman"/>
          <w:sz w:val="24"/>
          <w:szCs w:val="24"/>
        </w:rPr>
        <w:t>3.6.1.</w:t>
      </w:r>
      <w:r w:rsidR="00B334EC" w:rsidRPr="008814F3">
        <w:rPr>
          <w:rFonts w:ascii="Times New Roman" w:hAnsi="Times New Roman" w:cs="Times New Roman"/>
          <w:sz w:val="24"/>
          <w:szCs w:val="24"/>
        </w:rPr>
        <w:t xml:space="preserve"> </w:t>
      </w:r>
      <w:hyperlink r:id="rId18" w:history="1">
        <w:proofErr w:type="gramStart"/>
        <w:r w:rsidR="00B334EC" w:rsidRPr="008814F3">
          <w:rPr>
            <w:rFonts w:ascii="Times New Roman" w:hAnsi="Times New Roman" w:cs="Times New Roman"/>
            <w:sz w:val="24"/>
            <w:szCs w:val="24"/>
          </w:rPr>
          <w:t>Подготовка</w:t>
        </w:r>
      </w:hyperlink>
      <w:r w:rsidR="00B334EC" w:rsidRPr="008814F3">
        <w:rPr>
          <w:rFonts w:ascii="Times New Roman" w:hAnsi="Times New Roman" w:cs="Times New Roman"/>
          <w:sz w:val="24"/>
          <w:szCs w:val="24"/>
        </w:rP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w:t>
      </w:r>
      <w:r w:rsidR="00B334EC" w:rsidRPr="00B25523">
        <w:rPr>
          <w:rFonts w:ascii="Times New Roman" w:hAnsi="Times New Roman" w:cs="Times New Roman"/>
          <w:sz w:val="24"/>
          <w:szCs w:val="24"/>
        </w:rPr>
        <w:t xml:space="preserve">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roofErr w:type="gramEnd"/>
    </w:p>
    <w:p w:rsidR="00B334EC" w:rsidRPr="00B25523" w:rsidRDefault="00B334EC" w:rsidP="00B25523">
      <w:pPr>
        <w:pStyle w:val="ConsPlusNormal"/>
        <w:ind w:firstLine="539"/>
        <w:jc w:val="both"/>
        <w:rPr>
          <w:rFonts w:ascii="Times New Roman" w:hAnsi="Times New Roman" w:cs="Times New Roman"/>
          <w:sz w:val="24"/>
          <w:szCs w:val="24"/>
        </w:rPr>
      </w:pPr>
      <w:r w:rsidRPr="00B25523">
        <w:rPr>
          <w:rFonts w:ascii="Times New Roman" w:hAnsi="Times New Roman" w:cs="Times New Roman"/>
          <w:sz w:val="24"/>
          <w:szCs w:val="24"/>
        </w:rPr>
        <w:t xml:space="preserve">3.6.2. Подготовка проекта межевания территории осуществляется </w:t>
      </w:r>
      <w:proofErr w:type="gramStart"/>
      <w:r w:rsidRPr="00B25523">
        <w:rPr>
          <w:rFonts w:ascii="Times New Roman" w:hAnsi="Times New Roman" w:cs="Times New Roman"/>
          <w:sz w:val="24"/>
          <w:szCs w:val="24"/>
        </w:rPr>
        <w:t>для</w:t>
      </w:r>
      <w:proofErr w:type="gramEnd"/>
      <w:r w:rsidRPr="00B25523">
        <w:rPr>
          <w:rFonts w:ascii="Times New Roman" w:hAnsi="Times New Roman" w:cs="Times New Roman"/>
          <w:sz w:val="24"/>
          <w:szCs w:val="24"/>
        </w:rPr>
        <w:t>:</w:t>
      </w:r>
    </w:p>
    <w:p w:rsidR="00B334EC" w:rsidRPr="00B25523" w:rsidRDefault="00B334EC" w:rsidP="00B25523">
      <w:pPr>
        <w:pStyle w:val="ConsPlusNormal"/>
        <w:ind w:firstLine="539"/>
        <w:jc w:val="both"/>
        <w:rPr>
          <w:rFonts w:ascii="Times New Roman" w:hAnsi="Times New Roman" w:cs="Times New Roman"/>
          <w:sz w:val="24"/>
          <w:szCs w:val="24"/>
        </w:rPr>
      </w:pPr>
      <w:r w:rsidRPr="00B25523">
        <w:rPr>
          <w:rFonts w:ascii="Times New Roman" w:hAnsi="Times New Roman" w:cs="Times New Roman"/>
          <w:sz w:val="24"/>
          <w:szCs w:val="24"/>
        </w:rPr>
        <w:t>1) определения местоположения границ образуемых и изменяемых земельных участков;</w:t>
      </w:r>
    </w:p>
    <w:p w:rsidR="00B334EC" w:rsidRPr="00B25523" w:rsidRDefault="00B334EC" w:rsidP="00B25523">
      <w:pPr>
        <w:pStyle w:val="ConsPlusNormal"/>
        <w:ind w:firstLine="539"/>
        <w:jc w:val="both"/>
        <w:rPr>
          <w:rFonts w:ascii="Times New Roman" w:hAnsi="Times New Roman" w:cs="Times New Roman"/>
          <w:sz w:val="24"/>
          <w:szCs w:val="24"/>
        </w:rPr>
      </w:pPr>
      <w:proofErr w:type="gramStart"/>
      <w:r w:rsidRPr="00B25523">
        <w:rPr>
          <w:rFonts w:ascii="Times New Roman" w:hAnsi="Times New Roman" w:cs="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B25523">
        <w:rPr>
          <w:rFonts w:ascii="Times New Roman" w:hAnsi="Times New Roman" w:cs="Times New Roman"/>
          <w:sz w:val="24"/>
          <w:szCs w:val="24"/>
        </w:rPr>
        <w:t xml:space="preserve"> влекут за собой исключительно изменение границ территории общего пользования.</w:t>
      </w:r>
    </w:p>
    <w:p w:rsidR="00B334EC" w:rsidRPr="00B25523" w:rsidRDefault="00B334EC" w:rsidP="00B25523">
      <w:pPr>
        <w:pStyle w:val="ConsPlusNormal"/>
        <w:ind w:firstLine="539"/>
        <w:jc w:val="both"/>
        <w:rPr>
          <w:rFonts w:ascii="Times New Roman" w:hAnsi="Times New Roman" w:cs="Times New Roman"/>
          <w:sz w:val="24"/>
          <w:szCs w:val="24"/>
        </w:rPr>
      </w:pPr>
      <w:r w:rsidRPr="00B25523">
        <w:rPr>
          <w:rFonts w:ascii="Times New Roman" w:hAnsi="Times New Roman" w:cs="Times New Roman"/>
          <w:sz w:val="24"/>
          <w:szCs w:val="24"/>
        </w:rPr>
        <w:t>3.6.3. Проект межевания территории состоит из основной части, которая подлежит утверждению, и материалов по обоснованию этого проекта.</w:t>
      </w:r>
    </w:p>
    <w:p w:rsidR="00B334EC" w:rsidRPr="00B25523" w:rsidRDefault="00B334EC" w:rsidP="00B25523">
      <w:pPr>
        <w:pStyle w:val="ConsPlusNormal"/>
        <w:ind w:firstLine="539"/>
        <w:jc w:val="both"/>
        <w:rPr>
          <w:rFonts w:ascii="Times New Roman" w:hAnsi="Times New Roman" w:cs="Times New Roman"/>
          <w:sz w:val="24"/>
          <w:szCs w:val="24"/>
        </w:rPr>
      </w:pPr>
      <w:r w:rsidRPr="00B25523">
        <w:rPr>
          <w:rFonts w:ascii="Times New Roman" w:hAnsi="Times New Roman" w:cs="Times New Roman"/>
          <w:sz w:val="24"/>
          <w:szCs w:val="24"/>
        </w:rPr>
        <w:t>3.6.4. Основная часть проекта межевания территории включает в себя текстовую часть и чертежи межевания территории.</w:t>
      </w:r>
    </w:p>
    <w:p w:rsidR="00B334EC" w:rsidRPr="00B25523" w:rsidRDefault="00B334EC" w:rsidP="00B25523">
      <w:pPr>
        <w:pStyle w:val="ConsPlusNormal"/>
        <w:ind w:firstLine="539"/>
        <w:jc w:val="both"/>
        <w:rPr>
          <w:rFonts w:ascii="Times New Roman" w:hAnsi="Times New Roman" w:cs="Times New Roman"/>
          <w:sz w:val="24"/>
          <w:szCs w:val="24"/>
        </w:rPr>
      </w:pPr>
      <w:r w:rsidRPr="00B25523">
        <w:rPr>
          <w:rFonts w:ascii="Times New Roman" w:hAnsi="Times New Roman" w:cs="Times New Roman"/>
          <w:sz w:val="24"/>
          <w:szCs w:val="24"/>
        </w:rPr>
        <w:t>3.6.5. Текстовая часть проекта межевания территории включает в себя:</w:t>
      </w:r>
    </w:p>
    <w:p w:rsidR="00B334EC" w:rsidRPr="00B25523" w:rsidRDefault="00B334EC" w:rsidP="00B25523">
      <w:pPr>
        <w:pStyle w:val="ConsPlusNormal"/>
        <w:ind w:firstLine="539"/>
        <w:jc w:val="both"/>
        <w:rPr>
          <w:rFonts w:ascii="Times New Roman" w:hAnsi="Times New Roman" w:cs="Times New Roman"/>
          <w:sz w:val="24"/>
          <w:szCs w:val="24"/>
        </w:rPr>
      </w:pPr>
      <w:proofErr w:type="gramStart"/>
      <w:r w:rsidRPr="00B25523">
        <w:rPr>
          <w:rFonts w:ascii="Times New Roman" w:hAnsi="Times New Roman" w:cs="Times New Roman"/>
          <w:sz w:val="24"/>
          <w:szCs w:val="24"/>
        </w:rPr>
        <w:t>1) перечень и сведения о площади образуемых земельных участков, в том числе возможные способы их образования;</w:t>
      </w:r>
      <w:proofErr w:type="gramEnd"/>
    </w:p>
    <w:p w:rsidR="00B334EC" w:rsidRPr="00B25523" w:rsidRDefault="00B334EC" w:rsidP="00B25523">
      <w:pPr>
        <w:pStyle w:val="ConsPlusNormal"/>
        <w:ind w:firstLine="539"/>
        <w:jc w:val="both"/>
        <w:rPr>
          <w:rFonts w:ascii="Times New Roman" w:hAnsi="Times New Roman" w:cs="Times New Roman"/>
          <w:sz w:val="24"/>
          <w:szCs w:val="24"/>
        </w:rPr>
      </w:pPr>
      <w:r w:rsidRPr="00B25523">
        <w:rPr>
          <w:rFonts w:ascii="Times New Roman" w:hAnsi="Times New Roman" w:cs="Times New Roman"/>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B334EC" w:rsidRPr="00B25523" w:rsidRDefault="00B334EC" w:rsidP="00B25523">
      <w:pPr>
        <w:pStyle w:val="ConsPlusNormal"/>
        <w:ind w:firstLine="539"/>
        <w:jc w:val="both"/>
        <w:rPr>
          <w:rFonts w:ascii="Times New Roman" w:hAnsi="Times New Roman" w:cs="Times New Roman"/>
          <w:sz w:val="24"/>
          <w:szCs w:val="24"/>
        </w:rPr>
      </w:pPr>
      <w:r w:rsidRPr="00B25523">
        <w:rPr>
          <w:rFonts w:ascii="Times New Roman" w:hAnsi="Times New Roman" w:cs="Times New Roman"/>
          <w:sz w:val="24"/>
          <w:szCs w:val="24"/>
        </w:rPr>
        <w:lastRenderedPageBreak/>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B334EC" w:rsidRPr="00B25523" w:rsidRDefault="00B334EC" w:rsidP="00B25523">
      <w:pPr>
        <w:pStyle w:val="ConsPlusNormal"/>
        <w:ind w:firstLine="539"/>
        <w:jc w:val="both"/>
        <w:rPr>
          <w:rFonts w:ascii="Times New Roman" w:hAnsi="Times New Roman" w:cs="Times New Roman"/>
          <w:sz w:val="24"/>
          <w:szCs w:val="24"/>
        </w:rPr>
      </w:pPr>
      <w:r w:rsidRPr="00B25523">
        <w:rPr>
          <w:rFonts w:ascii="Times New Roman" w:hAnsi="Times New Roman" w:cs="Times New Roman"/>
          <w:sz w:val="24"/>
          <w:szCs w:val="24"/>
        </w:rPr>
        <w:t>3.6.6. На чертежах межевания территории отображаются:</w:t>
      </w:r>
    </w:p>
    <w:p w:rsidR="00B334EC" w:rsidRPr="00B25523" w:rsidRDefault="00B334EC" w:rsidP="00B25523">
      <w:pPr>
        <w:pStyle w:val="ConsPlusNormal"/>
        <w:ind w:firstLine="539"/>
        <w:jc w:val="both"/>
        <w:rPr>
          <w:rFonts w:ascii="Times New Roman" w:hAnsi="Times New Roman" w:cs="Times New Roman"/>
          <w:sz w:val="24"/>
          <w:szCs w:val="24"/>
        </w:rPr>
      </w:pPr>
      <w:r w:rsidRPr="00B25523">
        <w:rPr>
          <w:rFonts w:ascii="Times New Roman" w:hAnsi="Times New Roman" w:cs="Times New Roman"/>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B334EC" w:rsidRPr="00B25523" w:rsidRDefault="00B334EC" w:rsidP="00B25523">
      <w:pPr>
        <w:pStyle w:val="ConsPlusNormal"/>
        <w:ind w:firstLine="539"/>
        <w:jc w:val="both"/>
        <w:rPr>
          <w:rFonts w:ascii="Times New Roman" w:hAnsi="Times New Roman" w:cs="Times New Roman"/>
          <w:sz w:val="24"/>
          <w:szCs w:val="24"/>
        </w:rPr>
      </w:pPr>
      <w:r w:rsidRPr="00B25523">
        <w:rPr>
          <w:rFonts w:ascii="Times New Roman" w:hAnsi="Times New Roman" w:cs="Times New Roman"/>
          <w:sz w:val="24"/>
          <w:szCs w:val="24"/>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595" w:history="1">
        <w:r w:rsidRPr="00B25523">
          <w:rPr>
            <w:rFonts w:ascii="Times New Roman" w:hAnsi="Times New Roman" w:cs="Times New Roman"/>
            <w:color w:val="0000FF"/>
            <w:sz w:val="24"/>
            <w:szCs w:val="24"/>
          </w:rPr>
          <w:t>пунктом 2 части 2</w:t>
        </w:r>
      </w:hyperlink>
      <w:r w:rsidRPr="00B25523">
        <w:rPr>
          <w:rFonts w:ascii="Times New Roman" w:hAnsi="Times New Roman" w:cs="Times New Roman"/>
          <w:sz w:val="24"/>
          <w:szCs w:val="24"/>
        </w:rPr>
        <w:t xml:space="preserve"> настоящей статьи;</w:t>
      </w:r>
    </w:p>
    <w:p w:rsidR="00B334EC" w:rsidRPr="00B25523" w:rsidRDefault="00B334EC" w:rsidP="00B25523">
      <w:pPr>
        <w:pStyle w:val="ConsPlusNormal"/>
        <w:ind w:firstLine="539"/>
        <w:jc w:val="both"/>
        <w:rPr>
          <w:rFonts w:ascii="Times New Roman" w:hAnsi="Times New Roman" w:cs="Times New Roman"/>
          <w:sz w:val="24"/>
          <w:szCs w:val="24"/>
        </w:rPr>
      </w:pPr>
      <w:r w:rsidRPr="00B25523">
        <w:rPr>
          <w:rFonts w:ascii="Times New Roman" w:hAnsi="Times New Roman" w:cs="Times New Roman"/>
          <w:sz w:val="24"/>
          <w:szCs w:val="24"/>
        </w:rPr>
        <w:t>3) линии отступа от красных линий в целях определения мест допустимого размещения зданий, строений, сооружений;</w:t>
      </w:r>
    </w:p>
    <w:p w:rsidR="00B334EC" w:rsidRPr="00B25523" w:rsidRDefault="00B334EC" w:rsidP="00B25523">
      <w:pPr>
        <w:pStyle w:val="ConsPlusNormal"/>
        <w:ind w:firstLine="539"/>
        <w:jc w:val="both"/>
        <w:rPr>
          <w:rFonts w:ascii="Times New Roman" w:hAnsi="Times New Roman" w:cs="Times New Roman"/>
          <w:sz w:val="24"/>
          <w:szCs w:val="24"/>
        </w:rPr>
      </w:pPr>
      <w:r w:rsidRPr="00B25523">
        <w:rPr>
          <w:rFonts w:ascii="Times New Roman" w:hAnsi="Times New Roman" w:cs="Times New Roman"/>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B334EC" w:rsidRPr="00B25523" w:rsidRDefault="00B334EC" w:rsidP="00B25523">
      <w:pPr>
        <w:pStyle w:val="ConsPlusNormal"/>
        <w:ind w:firstLine="539"/>
        <w:jc w:val="both"/>
        <w:rPr>
          <w:rFonts w:ascii="Times New Roman" w:hAnsi="Times New Roman" w:cs="Times New Roman"/>
          <w:sz w:val="24"/>
          <w:szCs w:val="24"/>
        </w:rPr>
      </w:pPr>
      <w:r w:rsidRPr="00B25523">
        <w:rPr>
          <w:rFonts w:ascii="Times New Roman" w:hAnsi="Times New Roman" w:cs="Times New Roman"/>
          <w:sz w:val="24"/>
          <w:szCs w:val="24"/>
        </w:rPr>
        <w:t>5) границы зон действия публичных сервитутов.</w:t>
      </w:r>
    </w:p>
    <w:p w:rsidR="00B334EC" w:rsidRPr="00B25523" w:rsidRDefault="00B25523" w:rsidP="00B25523">
      <w:pPr>
        <w:pStyle w:val="ConsPlusNormal"/>
        <w:ind w:firstLine="539"/>
        <w:jc w:val="both"/>
        <w:rPr>
          <w:rFonts w:ascii="Times New Roman" w:hAnsi="Times New Roman" w:cs="Times New Roman"/>
          <w:sz w:val="24"/>
          <w:szCs w:val="24"/>
        </w:rPr>
      </w:pPr>
      <w:r w:rsidRPr="00B25523">
        <w:rPr>
          <w:rFonts w:ascii="Times New Roman" w:hAnsi="Times New Roman" w:cs="Times New Roman"/>
          <w:sz w:val="24"/>
          <w:szCs w:val="24"/>
        </w:rPr>
        <w:t>3.6.</w:t>
      </w:r>
      <w:r w:rsidR="00B334EC" w:rsidRPr="00B25523">
        <w:rPr>
          <w:rFonts w:ascii="Times New Roman" w:hAnsi="Times New Roman" w:cs="Times New Roman"/>
          <w:sz w:val="24"/>
          <w:szCs w:val="24"/>
        </w:rPr>
        <w:t>7. Материалы по обоснованию проекта межевания территории включают в себя чертежи, на которых отображаются:</w:t>
      </w:r>
    </w:p>
    <w:p w:rsidR="00B334EC" w:rsidRPr="00B25523" w:rsidRDefault="00B334EC" w:rsidP="00B25523">
      <w:pPr>
        <w:pStyle w:val="ConsPlusNormal"/>
        <w:ind w:firstLine="539"/>
        <w:jc w:val="both"/>
        <w:rPr>
          <w:rFonts w:ascii="Times New Roman" w:hAnsi="Times New Roman" w:cs="Times New Roman"/>
          <w:sz w:val="24"/>
          <w:szCs w:val="24"/>
        </w:rPr>
      </w:pPr>
      <w:r w:rsidRPr="00B25523">
        <w:rPr>
          <w:rFonts w:ascii="Times New Roman" w:hAnsi="Times New Roman" w:cs="Times New Roman"/>
          <w:sz w:val="24"/>
          <w:szCs w:val="24"/>
        </w:rPr>
        <w:t>1) границы существующих земельных участков;</w:t>
      </w:r>
    </w:p>
    <w:p w:rsidR="00B334EC" w:rsidRPr="00B25523" w:rsidRDefault="00B334EC" w:rsidP="00B25523">
      <w:pPr>
        <w:pStyle w:val="ConsPlusNormal"/>
        <w:ind w:firstLine="539"/>
        <w:jc w:val="both"/>
        <w:rPr>
          <w:rFonts w:ascii="Times New Roman" w:hAnsi="Times New Roman" w:cs="Times New Roman"/>
          <w:sz w:val="24"/>
          <w:szCs w:val="24"/>
        </w:rPr>
      </w:pPr>
      <w:r w:rsidRPr="00B25523">
        <w:rPr>
          <w:rFonts w:ascii="Times New Roman" w:hAnsi="Times New Roman" w:cs="Times New Roman"/>
          <w:sz w:val="24"/>
          <w:szCs w:val="24"/>
        </w:rPr>
        <w:t>2) границы зон с особыми условиями использования территорий;</w:t>
      </w:r>
    </w:p>
    <w:p w:rsidR="00B334EC" w:rsidRPr="00B25523" w:rsidRDefault="00B334EC" w:rsidP="00B25523">
      <w:pPr>
        <w:pStyle w:val="ConsPlusNormal"/>
        <w:ind w:firstLine="539"/>
        <w:jc w:val="both"/>
        <w:rPr>
          <w:rFonts w:ascii="Times New Roman" w:hAnsi="Times New Roman" w:cs="Times New Roman"/>
          <w:sz w:val="24"/>
          <w:szCs w:val="24"/>
        </w:rPr>
      </w:pPr>
      <w:r w:rsidRPr="00B25523">
        <w:rPr>
          <w:rFonts w:ascii="Times New Roman" w:hAnsi="Times New Roman" w:cs="Times New Roman"/>
          <w:sz w:val="24"/>
          <w:szCs w:val="24"/>
        </w:rPr>
        <w:t>3) местоположение существующих объектов капитального строительства;</w:t>
      </w:r>
    </w:p>
    <w:p w:rsidR="00B334EC" w:rsidRPr="00B25523" w:rsidRDefault="00B334EC" w:rsidP="00B25523">
      <w:pPr>
        <w:pStyle w:val="ConsPlusNormal"/>
        <w:ind w:firstLine="539"/>
        <w:jc w:val="both"/>
        <w:rPr>
          <w:rFonts w:ascii="Times New Roman" w:hAnsi="Times New Roman" w:cs="Times New Roman"/>
          <w:sz w:val="24"/>
          <w:szCs w:val="24"/>
        </w:rPr>
      </w:pPr>
      <w:r w:rsidRPr="00B25523">
        <w:rPr>
          <w:rFonts w:ascii="Times New Roman" w:hAnsi="Times New Roman" w:cs="Times New Roman"/>
          <w:sz w:val="24"/>
          <w:szCs w:val="24"/>
        </w:rPr>
        <w:t>4) границы особо охраняемых природных территорий;</w:t>
      </w:r>
    </w:p>
    <w:p w:rsidR="00B334EC" w:rsidRPr="00B25523" w:rsidRDefault="00B334EC" w:rsidP="00B25523">
      <w:pPr>
        <w:pStyle w:val="ConsPlusNormal"/>
        <w:ind w:firstLine="539"/>
        <w:jc w:val="both"/>
        <w:rPr>
          <w:rFonts w:ascii="Times New Roman" w:hAnsi="Times New Roman" w:cs="Times New Roman"/>
          <w:sz w:val="24"/>
          <w:szCs w:val="24"/>
        </w:rPr>
      </w:pPr>
      <w:r w:rsidRPr="00B25523">
        <w:rPr>
          <w:rFonts w:ascii="Times New Roman" w:hAnsi="Times New Roman" w:cs="Times New Roman"/>
          <w:sz w:val="24"/>
          <w:szCs w:val="24"/>
        </w:rPr>
        <w:t>5) границы территорий объектов культурного наследия.</w:t>
      </w:r>
    </w:p>
    <w:p w:rsidR="00B334EC" w:rsidRPr="00B25523" w:rsidRDefault="00B25523" w:rsidP="00B25523">
      <w:pPr>
        <w:pStyle w:val="ConsPlusNormal"/>
        <w:ind w:firstLine="539"/>
        <w:jc w:val="both"/>
        <w:rPr>
          <w:rFonts w:ascii="Times New Roman" w:hAnsi="Times New Roman" w:cs="Times New Roman"/>
          <w:sz w:val="24"/>
          <w:szCs w:val="24"/>
        </w:rPr>
      </w:pPr>
      <w:r w:rsidRPr="00B25523">
        <w:rPr>
          <w:rFonts w:ascii="Times New Roman" w:hAnsi="Times New Roman" w:cs="Times New Roman"/>
          <w:sz w:val="24"/>
          <w:szCs w:val="24"/>
        </w:rPr>
        <w:t>3.6.</w:t>
      </w:r>
      <w:r w:rsidR="00B334EC" w:rsidRPr="00B25523">
        <w:rPr>
          <w:rFonts w:ascii="Times New Roman" w:hAnsi="Times New Roman" w:cs="Times New Roman"/>
          <w:sz w:val="24"/>
          <w:szCs w:val="24"/>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B334EC" w:rsidRPr="00B25523" w:rsidRDefault="00B25523" w:rsidP="00B25523">
      <w:pPr>
        <w:pStyle w:val="ConsPlusNormal"/>
        <w:ind w:firstLine="539"/>
        <w:jc w:val="both"/>
        <w:rPr>
          <w:rFonts w:ascii="Times New Roman" w:hAnsi="Times New Roman" w:cs="Times New Roman"/>
          <w:sz w:val="24"/>
          <w:szCs w:val="24"/>
        </w:rPr>
      </w:pPr>
      <w:r w:rsidRPr="00B25523">
        <w:rPr>
          <w:rFonts w:ascii="Times New Roman" w:hAnsi="Times New Roman" w:cs="Times New Roman"/>
          <w:sz w:val="24"/>
          <w:szCs w:val="24"/>
        </w:rPr>
        <w:t>3.6.</w:t>
      </w:r>
      <w:r w:rsidR="00B334EC" w:rsidRPr="00B25523">
        <w:rPr>
          <w:rFonts w:ascii="Times New Roman" w:hAnsi="Times New Roman" w:cs="Times New Roman"/>
          <w:sz w:val="24"/>
          <w:szCs w:val="24"/>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B334EC" w:rsidRPr="00B25523" w:rsidRDefault="00B25523" w:rsidP="00B25523">
      <w:pPr>
        <w:pStyle w:val="ConsPlusNormal"/>
        <w:ind w:firstLine="539"/>
        <w:jc w:val="both"/>
        <w:rPr>
          <w:rFonts w:ascii="Times New Roman" w:hAnsi="Times New Roman" w:cs="Times New Roman"/>
          <w:sz w:val="24"/>
          <w:szCs w:val="24"/>
        </w:rPr>
      </w:pPr>
      <w:r w:rsidRPr="00B25523">
        <w:rPr>
          <w:rFonts w:ascii="Times New Roman" w:hAnsi="Times New Roman" w:cs="Times New Roman"/>
          <w:sz w:val="24"/>
          <w:szCs w:val="24"/>
        </w:rPr>
        <w:t>3.6.</w:t>
      </w:r>
      <w:r w:rsidR="00B334EC" w:rsidRPr="00B25523">
        <w:rPr>
          <w:rFonts w:ascii="Times New Roman" w:hAnsi="Times New Roman" w:cs="Times New Roman"/>
          <w:sz w:val="24"/>
          <w:szCs w:val="24"/>
        </w:rPr>
        <w:t>10. В случае</w:t>
      </w:r>
      <w:proofErr w:type="gramStart"/>
      <w:r w:rsidR="00B334EC" w:rsidRPr="00B25523">
        <w:rPr>
          <w:rFonts w:ascii="Times New Roman" w:hAnsi="Times New Roman" w:cs="Times New Roman"/>
          <w:sz w:val="24"/>
          <w:szCs w:val="24"/>
        </w:rPr>
        <w:t>,</w:t>
      </w:r>
      <w:proofErr w:type="gramEnd"/>
      <w:r w:rsidR="00B334EC" w:rsidRPr="00B25523">
        <w:rPr>
          <w:rFonts w:ascii="Times New Roman" w:hAnsi="Times New Roman" w:cs="Times New Roman"/>
          <w:sz w:val="24"/>
          <w:szCs w:val="24"/>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B334EC" w:rsidRPr="00B25523" w:rsidRDefault="00B25523" w:rsidP="00B25523">
      <w:pPr>
        <w:pStyle w:val="ConsPlusNormal"/>
        <w:ind w:firstLine="539"/>
        <w:jc w:val="both"/>
        <w:rPr>
          <w:rFonts w:ascii="Times New Roman" w:hAnsi="Times New Roman" w:cs="Times New Roman"/>
          <w:sz w:val="24"/>
          <w:szCs w:val="24"/>
        </w:rPr>
      </w:pPr>
      <w:r w:rsidRPr="00B25523">
        <w:rPr>
          <w:rFonts w:ascii="Times New Roman" w:hAnsi="Times New Roman" w:cs="Times New Roman"/>
          <w:sz w:val="24"/>
          <w:szCs w:val="24"/>
        </w:rPr>
        <w:t>3.6.</w:t>
      </w:r>
      <w:r w:rsidR="00B334EC" w:rsidRPr="00B25523">
        <w:rPr>
          <w:rFonts w:ascii="Times New Roman" w:hAnsi="Times New Roman" w:cs="Times New Roman"/>
          <w:sz w:val="24"/>
          <w:szCs w:val="24"/>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B334EC" w:rsidRPr="00B25523" w:rsidRDefault="00B25523" w:rsidP="00B25523">
      <w:pPr>
        <w:pStyle w:val="ConsPlusNormal"/>
        <w:ind w:firstLine="539"/>
        <w:jc w:val="both"/>
        <w:rPr>
          <w:rFonts w:ascii="Times New Roman" w:hAnsi="Times New Roman" w:cs="Times New Roman"/>
          <w:sz w:val="24"/>
          <w:szCs w:val="24"/>
        </w:rPr>
      </w:pPr>
      <w:r w:rsidRPr="00B25523">
        <w:rPr>
          <w:rFonts w:ascii="Times New Roman" w:hAnsi="Times New Roman" w:cs="Times New Roman"/>
          <w:sz w:val="24"/>
          <w:szCs w:val="24"/>
        </w:rPr>
        <w:t>3.6.</w:t>
      </w:r>
      <w:r w:rsidR="00B334EC" w:rsidRPr="00B25523">
        <w:rPr>
          <w:rFonts w:ascii="Times New Roman" w:hAnsi="Times New Roman" w:cs="Times New Roman"/>
          <w:sz w:val="24"/>
          <w:szCs w:val="24"/>
        </w:rPr>
        <w:t xml:space="preserve">12. </w:t>
      </w:r>
      <w:proofErr w:type="gramStart"/>
      <w:r w:rsidR="00B334EC" w:rsidRPr="00B25523">
        <w:rPr>
          <w:rFonts w:ascii="Times New Roman" w:hAnsi="Times New Roman" w:cs="Times New Roman"/>
          <w:sz w:val="24"/>
          <w:szCs w:val="24"/>
        </w:rP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w:t>
      </w:r>
      <w:r w:rsidR="00B334EC" w:rsidRPr="00B25523">
        <w:rPr>
          <w:rFonts w:ascii="Times New Roman" w:hAnsi="Times New Roman" w:cs="Times New Roman"/>
          <w:sz w:val="24"/>
          <w:szCs w:val="24"/>
        </w:rPr>
        <w:lastRenderedPageBreak/>
        <w:t>которой не предусматривается</w:t>
      </w:r>
      <w:proofErr w:type="gramEnd"/>
      <w:r w:rsidR="00B334EC" w:rsidRPr="00B25523">
        <w:rPr>
          <w:rFonts w:ascii="Times New Roman" w:hAnsi="Times New Roman" w:cs="Times New Roman"/>
          <w:sz w:val="24"/>
          <w:szCs w:val="24"/>
        </w:rPr>
        <w:t xml:space="preserve">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183121" w:rsidRPr="006B5356" w:rsidRDefault="00183121" w:rsidP="00B334EC">
      <w:pPr>
        <w:suppressAutoHyphens/>
        <w:spacing w:line="240" w:lineRule="auto"/>
        <w:ind w:firstLine="851"/>
        <w:jc w:val="both"/>
        <w:rPr>
          <w:rFonts w:ascii="Times New Roman" w:hAnsi="Times New Roman"/>
          <w:sz w:val="24"/>
          <w:szCs w:val="24"/>
        </w:rPr>
      </w:pPr>
    </w:p>
    <w:p w:rsidR="00EA6953" w:rsidRPr="006B5356" w:rsidRDefault="00EA6953" w:rsidP="003A7484">
      <w:pPr>
        <w:pStyle w:val="a5"/>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55" w:name="_Toc270676544"/>
      <w:bookmarkStart w:id="56" w:name="_Toc506297648"/>
      <w:r w:rsidRPr="006B5356">
        <w:rPr>
          <w:rFonts w:ascii="Times New Roman" w:hAnsi="Times New Roman"/>
          <w:b/>
          <w:sz w:val="24"/>
          <w:szCs w:val="24"/>
        </w:rPr>
        <w:t>Порядок подготовки градостроительных планов земельных участков</w:t>
      </w:r>
      <w:bookmarkEnd w:id="55"/>
      <w:bookmarkEnd w:id="56"/>
    </w:p>
    <w:p w:rsidR="007860FA" w:rsidRPr="006B5356" w:rsidRDefault="007860FA" w:rsidP="00F26B95">
      <w:pPr>
        <w:suppressAutoHyphens/>
        <w:spacing w:line="240" w:lineRule="auto"/>
        <w:ind w:firstLine="851"/>
        <w:jc w:val="both"/>
        <w:rPr>
          <w:rFonts w:ascii="Times New Roman" w:hAnsi="Times New Roman"/>
          <w:sz w:val="24"/>
          <w:szCs w:val="24"/>
        </w:rPr>
      </w:pPr>
    </w:p>
    <w:p w:rsidR="00B25523" w:rsidRPr="00B25523" w:rsidRDefault="008814F3" w:rsidP="00B255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EA6953" w:rsidRPr="00B25523">
        <w:rPr>
          <w:rFonts w:ascii="Times New Roman" w:hAnsi="Times New Roman" w:cs="Times New Roman"/>
          <w:sz w:val="24"/>
          <w:szCs w:val="24"/>
        </w:rPr>
        <w:t>3.</w:t>
      </w:r>
      <w:r w:rsidR="000F395E" w:rsidRPr="00B25523">
        <w:rPr>
          <w:rFonts w:ascii="Times New Roman" w:hAnsi="Times New Roman" w:cs="Times New Roman"/>
          <w:sz w:val="24"/>
          <w:szCs w:val="24"/>
        </w:rPr>
        <w:t>7</w:t>
      </w:r>
      <w:r w:rsidR="00EA6953" w:rsidRPr="00B25523">
        <w:rPr>
          <w:rFonts w:ascii="Times New Roman" w:hAnsi="Times New Roman" w:cs="Times New Roman"/>
          <w:sz w:val="24"/>
          <w:szCs w:val="24"/>
        </w:rPr>
        <w:t>.1.</w:t>
      </w:r>
      <w:r w:rsidR="00B25523" w:rsidRPr="00B25523">
        <w:rPr>
          <w:rFonts w:ascii="Times New Roman" w:hAnsi="Times New Roman" w:cs="Times New Roman"/>
          <w:sz w:val="24"/>
          <w:szCs w:val="24"/>
        </w:rPr>
        <w:t xml:space="preserve">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25523" w:rsidRPr="00B25523" w:rsidRDefault="008814F3" w:rsidP="00B255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B25523" w:rsidRPr="00B25523">
        <w:rPr>
          <w:rFonts w:ascii="Times New Roman" w:hAnsi="Times New Roman" w:cs="Times New Roman"/>
          <w:sz w:val="24"/>
          <w:szCs w:val="24"/>
        </w:rPr>
        <w:t xml:space="preserve">3.7.2. </w:t>
      </w:r>
      <w:proofErr w:type="gramStart"/>
      <w:r w:rsidR="00B25523" w:rsidRPr="00B25523">
        <w:rPr>
          <w:rFonts w:ascii="Times New Roman" w:hAnsi="Times New Roman" w:cs="Times New Roman"/>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B25523" w:rsidRPr="00B25523" w:rsidRDefault="008814F3" w:rsidP="00B255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B25523" w:rsidRPr="00B25523">
        <w:rPr>
          <w:rFonts w:ascii="Times New Roman" w:hAnsi="Times New Roman" w:cs="Times New Roman"/>
          <w:sz w:val="24"/>
          <w:szCs w:val="24"/>
        </w:rPr>
        <w:t>3.7.3. В градостроительном плане земельного участка содержится информация:</w:t>
      </w:r>
    </w:p>
    <w:p w:rsidR="00B25523" w:rsidRPr="00B25523" w:rsidRDefault="008814F3" w:rsidP="00B255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B25523" w:rsidRPr="00B25523">
        <w:rPr>
          <w:rFonts w:ascii="Times New Roman" w:hAnsi="Times New Roman" w:cs="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25523" w:rsidRPr="00B25523" w:rsidRDefault="008814F3" w:rsidP="00B255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B25523" w:rsidRPr="00B25523">
        <w:rPr>
          <w:rFonts w:ascii="Times New Roman" w:hAnsi="Times New Roman" w:cs="Times New Roman"/>
          <w:sz w:val="24"/>
          <w:szCs w:val="24"/>
        </w:rPr>
        <w:t>2) о границах земельного участка и о кадастровом номере земельного участка (при его наличии);</w:t>
      </w:r>
    </w:p>
    <w:p w:rsidR="00B25523" w:rsidRPr="00B25523" w:rsidRDefault="008814F3" w:rsidP="00B255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B25523" w:rsidRPr="00B25523">
        <w:rPr>
          <w:rFonts w:ascii="Times New Roman" w:hAnsi="Times New Roman" w:cs="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B25523" w:rsidRPr="00B25523" w:rsidRDefault="008814F3" w:rsidP="00B255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B25523" w:rsidRPr="00B25523">
        <w:rPr>
          <w:rFonts w:ascii="Times New Roman"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B25523" w:rsidRPr="00B25523" w:rsidRDefault="008814F3" w:rsidP="00B255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B25523" w:rsidRPr="00B25523">
        <w:rPr>
          <w:rFonts w:ascii="Times New Roman" w:hAnsi="Times New Roman" w:cs="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B25523" w:rsidRPr="00B25523" w:rsidRDefault="008814F3" w:rsidP="00B255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sidR="00B25523" w:rsidRPr="00B25523">
        <w:rPr>
          <w:rFonts w:ascii="Times New Roman" w:hAnsi="Times New Roman" w:cs="Times New Roman"/>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B25523" w:rsidRPr="00B25523" w:rsidRDefault="008814F3" w:rsidP="00B255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B25523" w:rsidRPr="00B25523">
        <w:rPr>
          <w:rFonts w:ascii="Times New Roman" w:hAnsi="Times New Roman" w:cs="Times New Roman"/>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440" w:history="1">
        <w:r w:rsidR="00B25523" w:rsidRPr="00B25523">
          <w:rPr>
            <w:rFonts w:ascii="Times New Roman" w:hAnsi="Times New Roman" w:cs="Times New Roman"/>
            <w:sz w:val="24"/>
            <w:szCs w:val="24"/>
          </w:rPr>
          <w:t>частью 7 статьи 36</w:t>
        </w:r>
      </w:hyperlink>
      <w:r w:rsidR="00B25523" w:rsidRPr="00B25523">
        <w:rPr>
          <w:rFonts w:ascii="Times New Roman" w:hAnsi="Times New Roman" w:cs="Times New Roman"/>
          <w:sz w:val="24"/>
          <w:szCs w:val="24"/>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B25523" w:rsidRPr="00B25523" w:rsidRDefault="008814F3" w:rsidP="00B255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B25523" w:rsidRPr="00B25523">
        <w:rPr>
          <w:rFonts w:ascii="Times New Roman" w:hAnsi="Times New Roman" w:cs="Times New Roman"/>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B25523" w:rsidRPr="00B25523" w:rsidRDefault="008814F3" w:rsidP="00B255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B25523" w:rsidRPr="00B25523">
        <w:rPr>
          <w:rFonts w:ascii="Times New Roman" w:hAnsi="Times New Roman" w:cs="Times New Roman"/>
          <w:sz w:val="24"/>
          <w:szCs w:val="24"/>
        </w:rPr>
        <w:t xml:space="preserve">9) об ограничениях использования земельного участка, в том </w:t>
      </w:r>
      <w:proofErr w:type="gramStart"/>
      <w:r w:rsidR="00B25523" w:rsidRPr="00B25523">
        <w:rPr>
          <w:rFonts w:ascii="Times New Roman" w:hAnsi="Times New Roman" w:cs="Times New Roman"/>
          <w:sz w:val="24"/>
          <w:szCs w:val="24"/>
        </w:rPr>
        <w:t>числе</w:t>
      </w:r>
      <w:proofErr w:type="gramEnd"/>
      <w:r w:rsidR="00B25523" w:rsidRPr="00B25523">
        <w:rPr>
          <w:rFonts w:ascii="Times New Roman" w:hAnsi="Times New Roman" w:cs="Times New Roman"/>
          <w:sz w:val="24"/>
          <w:szCs w:val="24"/>
        </w:rPr>
        <w:t xml:space="preserve"> если земельный участок полностью или частично расположен в границах зон с особыми условиями </w:t>
      </w:r>
      <w:r w:rsidR="00B25523" w:rsidRPr="00B25523">
        <w:rPr>
          <w:rFonts w:ascii="Times New Roman" w:hAnsi="Times New Roman" w:cs="Times New Roman"/>
          <w:sz w:val="24"/>
          <w:szCs w:val="24"/>
        </w:rPr>
        <w:lastRenderedPageBreak/>
        <w:t>использования территорий;</w:t>
      </w:r>
    </w:p>
    <w:p w:rsidR="00B25523" w:rsidRPr="00B25523" w:rsidRDefault="008814F3" w:rsidP="00B255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B25523" w:rsidRPr="00B25523">
        <w:rPr>
          <w:rFonts w:ascii="Times New Roman"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B25523" w:rsidRPr="00B25523" w:rsidRDefault="008814F3" w:rsidP="00B255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B25523" w:rsidRPr="00B25523">
        <w:rPr>
          <w:rFonts w:ascii="Times New Roman" w:hAnsi="Times New Roman" w:cs="Times New Roman"/>
          <w:sz w:val="24"/>
          <w:szCs w:val="24"/>
        </w:rPr>
        <w:t>11) о границах зон действия публичных сервитутов;</w:t>
      </w:r>
    </w:p>
    <w:p w:rsidR="00B25523" w:rsidRPr="00B25523" w:rsidRDefault="008814F3" w:rsidP="00B255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B25523" w:rsidRPr="00B25523">
        <w:rPr>
          <w:rFonts w:ascii="Times New Roman"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rsidR="00B25523" w:rsidRPr="00B25523" w:rsidRDefault="008814F3" w:rsidP="00B255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B25523" w:rsidRPr="00B25523">
        <w:rPr>
          <w:rFonts w:ascii="Times New Roman"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B25523" w:rsidRPr="00B25523" w:rsidRDefault="008814F3" w:rsidP="00B255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B25523" w:rsidRPr="00B25523">
        <w:rPr>
          <w:rFonts w:ascii="Times New Roman"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B25523" w:rsidRPr="00B25523" w:rsidRDefault="008814F3" w:rsidP="00B255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B25523" w:rsidRPr="00B25523">
        <w:rPr>
          <w:rFonts w:ascii="Times New Roman" w:hAnsi="Times New Roman" w:cs="Times New Roman"/>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B25523" w:rsidRPr="00B25523" w:rsidRDefault="008814F3" w:rsidP="00B255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B25523" w:rsidRPr="00B25523">
        <w:rPr>
          <w:rFonts w:ascii="Times New Roman"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B25523" w:rsidRPr="00B25523" w:rsidRDefault="008814F3" w:rsidP="00B255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B25523" w:rsidRPr="00B25523">
        <w:rPr>
          <w:rFonts w:ascii="Times New Roman" w:hAnsi="Times New Roman" w:cs="Times New Roman"/>
          <w:sz w:val="24"/>
          <w:szCs w:val="24"/>
        </w:rPr>
        <w:t>17) о красных линиях.</w:t>
      </w:r>
    </w:p>
    <w:p w:rsidR="00B25523" w:rsidRPr="00B25523" w:rsidRDefault="008814F3" w:rsidP="00B255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B25523" w:rsidRPr="00B25523">
        <w:rPr>
          <w:rFonts w:ascii="Times New Roman" w:hAnsi="Times New Roman" w:cs="Times New Roman"/>
          <w:sz w:val="24"/>
          <w:szCs w:val="24"/>
        </w:rPr>
        <w:t>3.7.4. В случае</w:t>
      </w:r>
      <w:proofErr w:type="gramStart"/>
      <w:r w:rsidR="00B25523" w:rsidRPr="00B25523">
        <w:rPr>
          <w:rFonts w:ascii="Times New Roman" w:hAnsi="Times New Roman" w:cs="Times New Roman"/>
          <w:sz w:val="24"/>
          <w:szCs w:val="24"/>
        </w:rPr>
        <w:t>,</w:t>
      </w:r>
      <w:proofErr w:type="gramEnd"/>
      <w:r w:rsidR="00B25523" w:rsidRPr="00B25523">
        <w:rPr>
          <w:rFonts w:ascii="Times New Roman" w:hAnsi="Times New Roman" w:cs="Times New Roman"/>
          <w:sz w:val="24"/>
          <w:szCs w:val="24"/>
        </w:rPr>
        <w:t xml:space="preserve">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B25523" w:rsidRPr="00B25523" w:rsidRDefault="008814F3" w:rsidP="00B255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B25523" w:rsidRPr="00B25523">
        <w:rPr>
          <w:rFonts w:ascii="Times New Roman" w:hAnsi="Times New Roman" w:cs="Times New Roman"/>
          <w:sz w:val="24"/>
          <w:szCs w:val="24"/>
        </w:rPr>
        <w:t>3.7.5.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B25523" w:rsidRPr="00B25523" w:rsidRDefault="008814F3" w:rsidP="00B255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B25523" w:rsidRPr="00B25523">
        <w:rPr>
          <w:rFonts w:ascii="Times New Roman" w:hAnsi="Times New Roman" w:cs="Times New Roman"/>
          <w:sz w:val="24"/>
          <w:szCs w:val="24"/>
        </w:rPr>
        <w:t xml:space="preserve">3.7.6. Орган местного самоуправления в течение двадцати рабочих дней после получения заявления, указанного в </w:t>
      </w:r>
      <w:hyperlink w:anchor="P4004" w:history="1">
        <w:r w:rsidR="00B25523" w:rsidRPr="00B25523">
          <w:rPr>
            <w:rFonts w:ascii="Times New Roman" w:hAnsi="Times New Roman" w:cs="Times New Roman"/>
            <w:sz w:val="24"/>
            <w:szCs w:val="24"/>
          </w:rPr>
          <w:t>части 5</w:t>
        </w:r>
      </w:hyperlink>
      <w:r w:rsidR="00B25523" w:rsidRPr="00B25523">
        <w:rPr>
          <w:rFonts w:ascii="Times New Roman" w:hAnsi="Times New Roman" w:cs="Times New Roman"/>
          <w:sz w:val="24"/>
          <w:szCs w:val="24"/>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B25523" w:rsidRPr="00B25523" w:rsidRDefault="008814F3" w:rsidP="00B255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B25523" w:rsidRPr="00B25523">
        <w:rPr>
          <w:rFonts w:ascii="Times New Roman" w:hAnsi="Times New Roman" w:cs="Times New Roman"/>
          <w:sz w:val="24"/>
          <w:szCs w:val="24"/>
        </w:rPr>
        <w:t xml:space="preserve">3.7.7. </w:t>
      </w:r>
      <w:proofErr w:type="gramStart"/>
      <w:r w:rsidR="00B25523" w:rsidRPr="00B25523">
        <w:rPr>
          <w:rFonts w:ascii="Times New Roman" w:hAnsi="Times New Roman" w:cs="Times New Roman"/>
          <w:sz w:val="24"/>
          <w:szCs w:val="24"/>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00B25523" w:rsidRPr="00B25523">
        <w:rPr>
          <w:rFonts w:ascii="Times New Roman" w:hAnsi="Times New Roman" w:cs="Times New Roman"/>
          <w:sz w:val="24"/>
          <w:szCs w:val="24"/>
        </w:rPr>
        <w:t xml:space="preserve"> Указанные технические условия подлежат представлению в орган местного самоуправления в срок, установленный </w:t>
      </w:r>
      <w:hyperlink w:anchor="P2358" w:history="1">
        <w:r w:rsidR="00B25523" w:rsidRPr="00B25523">
          <w:rPr>
            <w:rFonts w:ascii="Times New Roman" w:hAnsi="Times New Roman" w:cs="Times New Roman"/>
            <w:sz w:val="24"/>
            <w:szCs w:val="24"/>
          </w:rPr>
          <w:t>частью 7 статьи 48</w:t>
        </w:r>
      </w:hyperlink>
      <w:r w:rsidR="00B25523" w:rsidRPr="00B25523">
        <w:rPr>
          <w:rFonts w:ascii="Times New Roman" w:hAnsi="Times New Roman" w:cs="Times New Roman"/>
          <w:sz w:val="24"/>
          <w:szCs w:val="24"/>
        </w:rPr>
        <w:t xml:space="preserve"> </w:t>
      </w:r>
      <w:r>
        <w:rPr>
          <w:rFonts w:ascii="Times New Roman" w:hAnsi="Times New Roman" w:cs="Times New Roman"/>
          <w:sz w:val="24"/>
          <w:szCs w:val="24"/>
        </w:rPr>
        <w:t>Градостроительного</w:t>
      </w:r>
      <w:r w:rsidR="00B25523" w:rsidRPr="00B25523">
        <w:rPr>
          <w:rFonts w:ascii="Times New Roman" w:hAnsi="Times New Roman" w:cs="Times New Roman"/>
          <w:sz w:val="24"/>
          <w:szCs w:val="24"/>
        </w:rPr>
        <w:t xml:space="preserve"> Кодекса.</w:t>
      </w:r>
    </w:p>
    <w:p w:rsidR="00B25523" w:rsidRPr="00B25523" w:rsidRDefault="008814F3" w:rsidP="00B255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B25523" w:rsidRPr="00B25523">
        <w:rPr>
          <w:rFonts w:ascii="Times New Roman" w:hAnsi="Times New Roman" w:cs="Times New Roman"/>
          <w:sz w:val="24"/>
          <w:szCs w:val="24"/>
        </w:rPr>
        <w:t>3.7.8.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B25523" w:rsidRPr="00B25523" w:rsidRDefault="008814F3" w:rsidP="00B255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B25523" w:rsidRPr="00B25523">
        <w:rPr>
          <w:rFonts w:ascii="Times New Roman" w:hAnsi="Times New Roman" w:cs="Times New Roman"/>
          <w:sz w:val="24"/>
          <w:szCs w:val="24"/>
        </w:rPr>
        <w:t xml:space="preserve">3.7.9. </w:t>
      </w:r>
      <w:hyperlink r:id="rId19" w:history="1">
        <w:r w:rsidR="00B25523" w:rsidRPr="00B25523">
          <w:rPr>
            <w:rFonts w:ascii="Times New Roman" w:hAnsi="Times New Roman" w:cs="Times New Roman"/>
            <w:sz w:val="24"/>
            <w:szCs w:val="24"/>
          </w:rPr>
          <w:t>Форма</w:t>
        </w:r>
      </w:hyperlink>
      <w:r w:rsidR="00B25523" w:rsidRPr="00B25523">
        <w:rPr>
          <w:rFonts w:ascii="Times New Roman" w:hAnsi="Times New Roman" w:cs="Times New Roman"/>
          <w:sz w:val="24"/>
          <w:szCs w:val="24"/>
        </w:rPr>
        <w:t xml:space="preserve"> градостроительного плана земельного участка, </w:t>
      </w:r>
      <w:hyperlink r:id="rId20" w:history="1">
        <w:r w:rsidR="00B25523" w:rsidRPr="00B25523">
          <w:rPr>
            <w:rFonts w:ascii="Times New Roman" w:hAnsi="Times New Roman" w:cs="Times New Roman"/>
            <w:sz w:val="24"/>
            <w:szCs w:val="24"/>
          </w:rPr>
          <w:t>порядок</w:t>
        </w:r>
      </w:hyperlink>
      <w:r w:rsidR="00B25523" w:rsidRPr="00B25523">
        <w:rPr>
          <w:rFonts w:ascii="Times New Roman" w:hAnsi="Times New Roman" w:cs="Times New Roman"/>
          <w:sz w:val="24"/>
          <w:szCs w:val="24"/>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B25523" w:rsidRPr="00B25523" w:rsidRDefault="008814F3" w:rsidP="00B255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B25523" w:rsidRPr="00B25523">
        <w:rPr>
          <w:rFonts w:ascii="Times New Roman" w:hAnsi="Times New Roman" w:cs="Times New Roman"/>
          <w:sz w:val="24"/>
          <w:szCs w:val="24"/>
        </w:rPr>
        <w:t xml:space="preserve">3.7.10.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w:t>
      </w:r>
      <w:r w:rsidR="00B25523" w:rsidRPr="00B25523">
        <w:rPr>
          <w:rFonts w:ascii="Times New Roman" w:hAnsi="Times New Roman" w:cs="Times New Roman"/>
          <w:sz w:val="24"/>
          <w:szCs w:val="24"/>
        </w:rPr>
        <w:lastRenderedPageBreak/>
        <w:t>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063075" w:rsidRPr="006B5356" w:rsidRDefault="00063075" w:rsidP="00B25523">
      <w:pPr>
        <w:suppressAutoHyphens/>
        <w:spacing w:line="240" w:lineRule="auto"/>
        <w:ind w:firstLine="851"/>
        <w:jc w:val="both"/>
        <w:rPr>
          <w:rFonts w:ascii="Times New Roman" w:hAnsi="Times New Roman"/>
          <w:sz w:val="24"/>
          <w:szCs w:val="24"/>
        </w:rPr>
      </w:pPr>
    </w:p>
    <w:p w:rsidR="007313BE" w:rsidRPr="006B5356" w:rsidRDefault="007313BE" w:rsidP="003A7484">
      <w:pPr>
        <w:pStyle w:val="a5"/>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57" w:name="_Toc270676545"/>
      <w:bookmarkStart w:id="58" w:name="_Toc506297649"/>
      <w:r w:rsidRPr="006B5356">
        <w:rPr>
          <w:rFonts w:ascii="Times New Roman" w:hAnsi="Times New Roman"/>
          <w:b/>
          <w:sz w:val="24"/>
          <w:szCs w:val="24"/>
        </w:rPr>
        <w:t>Согласование архитектурно-градостроительного облика</w:t>
      </w:r>
      <w:bookmarkEnd w:id="58"/>
    </w:p>
    <w:p w:rsidR="007860FA" w:rsidRPr="006B5356" w:rsidRDefault="007860FA" w:rsidP="00F26B95">
      <w:pPr>
        <w:suppressAutoHyphens/>
        <w:spacing w:line="240" w:lineRule="auto"/>
        <w:ind w:firstLine="851"/>
        <w:jc w:val="both"/>
        <w:rPr>
          <w:rFonts w:ascii="Times New Roman" w:hAnsi="Times New Roman"/>
          <w:sz w:val="24"/>
          <w:szCs w:val="24"/>
        </w:rPr>
      </w:pPr>
    </w:p>
    <w:p w:rsidR="007313BE" w:rsidRPr="006B5356" w:rsidRDefault="007313BE"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3.8.1. </w:t>
      </w:r>
      <w:proofErr w:type="gramStart"/>
      <w:r w:rsidRPr="006B5356">
        <w:rPr>
          <w:rFonts w:ascii="Times New Roman" w:hAnsi="Times New Roman"/>
          <w:sz w:val="24"/>
          <w:szCs w:val="24"/>
        </w:rPr>
        <w:t xml:space="preserve">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w:t>
      </w:r>
      <w:r w:rsidR="00535A84">
        <w:rPr>
          <w:rFonts w:ascii="Times New Roman" w:hAnsi="Times New Roman"/>
          <w:sz w:val="24"/>
          <w:szCs w:val="24"/>
        </w:rPr>
        <w:t>П</w:t>
      </w:r>
      <w:r w:rsidRPr="006B5356">
        <w:rPr>
          <w:rFonts w:ascii="Times New Roman" w:hAnsi="Times New Roman"/>
          <w:sz w:val="24"/>
          <w:szCs w:val="24"/>
        </w:rPr>
        <w:t xml:space="preserve">риказом департамента по архитектуре и градостроительству Краснодарского края от </w:t>
      </w:r>
      <w:r w:rsidR="00535A84">
        <w:rPr>
          <w:rFonts w:ascii="Times New Roman" w:hAnsi="Times New Roman"/>
          <w:sz w:val="24"/>
          <w:szCs w:val="24"/>
        </w:rPr>
        <w:t>3</w:t>
      </w:r>
      <w:r w:rsidRPr="006B5356">
        <w:rPr>
          <w:rFonts w:ascii="Times New Roman" w:hAnsi="Times New Roman"/>
          <w:sz w:val="24"/>
          <w:szCs w:val="24"/>
        </w:rPr>
        <w:t xml:space="preserve"> </w:t>
      </w:r>
      <w:r w:rsidR="00535A84">
        <w:rPr>
          <w:rFonts w:ascii="Times New Roman" w:hAnsi="Times New Roman"/>
          <w:sz w:val="24"/>
          <w:szCs w:val="24"/>
        </w:rPr>
        <w:t>апрел</w:t>
      </w:r>
      <w:r w:rsidRPr="006B5356">
        <w:rPr>
          <w:rFonts w:ascii="Times New Roman" w:hAnsi="Times New Roman"/>
          <w:sz w:val="24"/>
          <w:szCs w:val="24"/>
        </w:rPr>
        <w:t>я 201</w:t>
      </w:r>
      <w:r w:rsidR="00535A84">
        <w:rPr>
          <w:rFonts w:ascii="Times New Roman" w:hAnsi="Times New Roman"/>
          <w:sz w:val="24"/>
          <w:szCs w:val="24"/>
        </w:rPr>
        <w:t>8</w:t>
      </w:r>
      <w:r w:rsidRPr="006B5356">
        <w:rPr>
          <w:rFonts w:ascii="Times New Roman" w:hAnsi="Times New Roman"/>
          <w:sz w:val="24"/>
          <w:szCs w:val="24"/>
        </w:rPr>
        <w:t xml:space="preserve"> года №1</w:t>
      </w:r>
      <w:r w:rsidR="00535A84">
        <w:rPr>
          <w:rFonts w:ascii="Times New Roman" w:hAnsi="Times New Roman"/>
          <w:sz w:val="24"/>
          <w:szCs w:val="24"/>
        </w:rPr>
        <w:t xml:space="preserve">26 </w:t>
      </w:r>
      <w:r w:rsidRPr="006B5356">
        <w:rPr>
          <w:rFonts w:ascii="Times New Roman" w:hAnsi="Times New Roman"/>
          <w:sz w:val="24"/>
          <w:szCs w:val="24"/>
        </w:rPr>
        <w:t xml:space="preserve">«Об </w:t>
      </w:r>
      <w:r w:rsidR="00535A84">
        <w:rPr>
          <w:rFonts w:ascii="Times New Roman" w:hAnsi="Times New Roman"/>
          <w:sz w:val="24"/>
          <w:szCs w:val="24"/>
        </w:rPr>
        <w:t xml:space="preserve">утверждении порядка рассмотрения </w:t>
      </w:r>
      <w:r w:rsidR="00535A84" w:rsidRPr="00EB4F21">
        <w:rPr>
          <w:rFonts w:ascii="Times New Roman" w:eastAsia="Times New Roman" w:hAnsi="Times New Roman"/>
          <w:color w:val="2D2D2D"/>
          <w:spacing w:val="2"/>
          <w:sz w:val="24"/>
          <w:szCs w:val="24"/>
          <w:lang w:eastAsia="ru-RU"/>
        </w:rPr>
        <w:t>архитектурно-градостроительного облика объекта капитального строительства и предоставления решения о согласовании архитектурно-градостроительного облика объекта капитального строительства на территории Краснодарского края</w:t>
      </w:r>
      <w:r w:rsidRPr="006B5356">
        <w:rPr>
          <w:rFonts w:ascii="Times New Roman" w:hAnsi="Times New Roman"/>
          <w:sz w:val="24"/>
          <w:szCs w:val="24"/>
        </w:rPr>
        <w:t>»</w:t>
      </w:r>
      <w:r w:rsidR="000D650D" w:rsidRPr="006B5356">
        <w:rPr>
          <w:rFonts w:ascii="Times New Roman" w:hAnsi="Times New Roman"/>
          <w:sz w:val="24"/>
          <w:szCs w:val="24"/>
        </w:rPr>
        <w:t>.</w:t>
      </w:r>
      <w:proofErr w:type="gramEnd"/>
    </w:p>
    <w:p w:rsidR="00535A84" w:rsidRPr="00535A84" w:rsidRDefault="007313BE" w:rsidP="00535A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3.8.2. </w:t>
      </w:r>
      <w:r w:rsidR="00535A84" w:rsidRPr="00535A84">
        <w:rPr>
          <w:rFonts w:ascii="Times New Roman" w:hAnsi="Times New Roman"/>
          <w:sz w:val="24"/>
          <w:szCs w:val="24"/>
        </w:rPr>
        <w:t>Основными целями рассмотрения архитектурно-градостроительного облика объекта капитального строительства краевого значения являются:</w:t>
      </w:r>
    </w:p>
    <w:p w:rsidR="00535A84" w:rsidRPr="00535A84" w:rsidRDefault="00535A84" w:rsidP="00535A84">
      <w:pPr>
        <w:suppressAutoHyphens/>
        <w:spacing w:line="240" w:lineRule="auto"/>
        <w:ind w:firstLine="851"/>
        <w:jc w:val="both"/>
        <w:rPr>
          <w:rFonts w:ascii="Times New Roman" w:hAnsi="Times New Roman"/>
          <w:sz w:val="24"/>
          <w:szCs w:val="24"/>
        </w:rPr>
      </w:pPr>
      <w:r w:rsidRPr="00535A84">
        <w:rPr>
          <w:rFonts w:ascii="Times New Roman" w:hAnsi="Times New Roman"/>
          <w:sz w:val="24"/>
          <w:szCs w:val="24"/>
        </w:rPr>
        <w:t>обеспечение гармонизации пространственной среды, а также композиционного и средового разнообразия в структуре застройки муниципальных образований Краснодарского края;</w:t>
      </w:r>
    </w:p>
    <w:p w:rsidR="00535A84" w:rsidRPr="00535A84" w:rsidRDefault="00535A84" w:rsidP="00535A84">
      <w:pPr>
        <w:suppressAutoHyphens/>
        <w:spacing w:line="240" w:lineRule="auto"/>
        <w:ind w:firstLine="851"/>
        <w:jc w:val="both"/>
        <w:rPr>
          <w:rFonts w:ascii="Times New Roman" w:hAnsi="Times New Roman"/>
          <w:sz w:val="24"/>
          <w:szCs w:val="24"/>
        </w:rPr>
      </w:pPr>
      <w:r w:rsidRPr="00535A84">
        <w:rPr>
          <w:rFonts w:ascii="Times New Roman" w:hAnsi="Times New Roman"/>
          <w:sz w:val="24"/>
          <w:szCs w:val="24"/>
        </w:rPr>
        <w:t>формирование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курортно-рекреационных территорий;</w:t>
      </w:r>
    </w:p>
    <w:p w:rsidR="00535A84" w:rsidRPr="00535A84" w:rsidRDefault="00535A84" w:rsidP="00535A84">
      <w:pPr>
        <w:suppressAutoHyphens/>
        <w:spacing w:line="240" w:lineRule="auto"/>
        <w:ind w:firstLine="851"/>
        <w:jc w:val="both"/>
        <w:rPr>
          <w:rFonts w:ascii="Times New Roman" w:hAnsi="Times New Roman"/>
          <w:sz w:val="24"/>
          <w:szCs w:val="24"/>
        </w:rPr>
      </w:pPr>
      <w:r w:rsidRPr="00535A84">
        <w:rPr>
          <w:rFonts w:ascii="Times New Roman" w:hAnsi="Times New Roman"/>
          <w:sz w:val="24"/>
          <w:szCs w:val="24"/>
        </w:rPr>
        <w:t>обеспечение пространственного единства отдельных элементов планировочной структуры для повышения эффективности использования территорий Краснодарского края.</w:t>
      </w:r>
    </w:p>
    <w:p w:rsidR="00535A84" w:rsidRPr="00535A84" w:rsidRDefault="00535A84" w:rsidP="00535A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3.8.</w:t>
      </w:r>
      <w:r w:rsidRPr="00535A84">
        <w:rPr>
          <w:rFonts w:ascii="Times New Roman" w:hAnsi="Times New Roman"/>
          <w:sz w:val="24"/>
          <w:szCs w:val="24"/>
        </w:rPr>
        <w:t xml:space="preserve">3. Достижение целей, указанных в пункте </w:t>
      </w:r>
      <w:r w:rsidRPr="006B5356">
        <w:rPr>
          <w:rFonts w:ascii="Times New Roman" w:hAnsi="Times New Roman"/>
          <w:sz w:val="24"/>
          <w:szCs w:val="24"/>
        </w:rPr>
        <w:t>3.8.2.</w:t>
      </w:r>
      <w:r w:rsidRPr="00535A84">
        <w:rPr>
          <w:rFonts w:ascii="Times New Roman" w:hAnsi="Times New Roman"/>
          <w:sz w:val="24"/>
          <w:szCs w:val="24"/>
        </w:rPr>
        <w:t xml:space="preserve">, осуществляется путем проведения оценки архитектурно-градостроительного облика объекта капитального строительства, </w:t>
      </w:r>
      <w:proofErr w:type="gramStart"/>
      <w:r w:rsidRPr="00535A84">
        <w:rPr>
          <w:rFonts w:ascii="Times New Roman" w:hAnsi="Times New Roman"/>
          <w:sz w:val="24"/>
          <w:szCs w:val="24"/>
        </w:rPr>
        <w:t>при</w:t>
      </w:r>
      <w:proofErr w:type="gramEnd"/>
      <w:r w:rsidRPr="00535A84">
        <w:rPr>
          <w:rFonts w:ascii="Times New Roman" w:hAnsi="Times New Roman"/>
          <w:sz w:val="24"/>
          <w:szCs w:val="24"/>
        </w:rPr>
        <w:t xml:space="preserve"> которой предусматривается:</w:t>
      </w:r>
    </w:p>
    <w:p w:rsidR="00535A84" w:rsidRPr="00535A84" w:rsidRDefault="00535A84" w:rsidP="00535A84">
      <w:pPr>
        <w:suppressAutoHyphens/>
        <w:spacing w:line="240" w:lineRule="auto"/>
        <w:ind w:firstLine="851"/>
        <w:jc w:val="both"/>
        <w:rPr>
          <w:rFonts w:ascii="Times New Roman" w:hAnsi="Times New Roman"/>
          <w:sz w:val="24"/>
          <w:szCs w:val="24"/>
        </w:rPr>
      </w:pPr>
      <w:r w:rsidRPr="00535A84">
        <w:rPr>
          <w:rFonts w:ascii="Times New Roman" w:hAnsi="Times New Roman"/>
          <w:sz w:val="24"/>
          <w:szCs w:val="24"/>
        </w:rPr>
        <w:t>1) анализ современного состояния территории, существующих объектов капитального строительства, элементов объектов благоустройства, иных объектов, расположенных на земельном участке, на котором планируется новое строительство или реконструкция объекта капитального строительства, для которого осуществляется оценка архитектурно-градостроительного облика, и на территориях, расположенных</w:t>
      </w:r>
      <w:r>
        <w:rPr>
          <w:rFonts w:ascii="Times New Roman" w:hAnsi="Times New Roman"/>
          <w:sz w:val="24"/>
          <w:szCs w:val="24"/>
        </w:rPr>
        <w:t xml:space="preserve"> </w:t>
      </w:r>
      <w:r w:rsidRPr="00535A84">
        <w:rPr>
          <w:rFonts w:ascii="Times New Roman" w:hAnsi="Times New Roman"/>
          <w:sz w:val="24"/>
          <w:szCs w:val="24"/>
        </w:rPr>
        <w:t>вдоль границ указанного земельного участка;</w:t>
      </w:r>
    </w:p>
    <w:p w:rsidR="00535A84" w:rsidRPr="00535A84" w:rsidRDefault="00535A84" w:rsidP="00535A84">
      <w:pPr>
        <w:suppressAutoHyphens/>
        <w:spacing w:line="240" w:lineRule="auto"/>
        <w:ind w:firstLine="851"/>
        <w:jc w:val="both"/>
        <w:rPr>
          <w:rFonts w:ascii="Times New Roman" w:hAnsi="Times New Roman"/>
          <w:sz w:val="24"/>
          <w:szCs w:val="24"/>
        </w:rPr>
      </w:pPr>
      <w:r w:rsidRPr="00535A84">
        <w:rPr>
          <w:rFonts w:ascii="Times New Roman" w:hAnsi="Times New Roman"/>
          <w:sz w:val="24"/>
          <w:szCs w:val="24"/>
        </w:rPr>
        <w:t>2) определение соответствия:</w:t>
      </w:r>
    </w:p>
    <w:p w:rsidR="00535A84" w:rsidRPr="00535A84" w:rsidRDefault="00535A84" w:rsidP="00535A84">
      <w:pPr>
        <w:suppressAutoHyphens/>
        <w:spacing w:line="240" w:lineRule="auto"/>
        <w:ind w:firstLine="851"/>
        <w:jc w:val="both"/>
        <w:rPr>
          <w:rFonts w:ascii="Times New Roman" w:hAnsi="Times New Roman"/>
          <w:sz w:val="24"/>
          <w:szCs w:val="24"/>
        </w:rPr>
      </w:pPr>
      <w:r w:rsidRPr="00535A84">
        <w:rPr>
          <w:rFonts w:ascii="Times New Roman" w:hAnsi="Times New Roman"/>
          <w:sz w:val="24"/>
          <w:szCs w:val="24"/>
        </w:rPr>
        <w:t>- документам территориального планирования;</w:t>
      </w:r>
    </w:p>
    <w:p w:rsidR="00535A84" w:rsidRPr="00535A84" w:rsidRDefault="00535A84" w:rsidP="00535A84">
      <w:pPr>
        <w:suppressAutoHyphens/>
        <w:spacing w:line="240" w:lineRule="auto"/>
        <w:ind w:firstLine="851"/>
        <w:jc w:val="both"/>
        <w:rPr>
          <w:rFonts w:ascii="Times New Roman" w:hAnsi="Times New Roman"/>
          <w:sz w:val="24"/>
          <w:szCs w:val="24"/>
        </w:rPr>
      </w:pPr>
      <w:r w:rsidRPr="00535A84">
        <w:rPr>
          <w:rFonts w:ascii="Times New Roman" w:hAnsi="Times New Roman"/>
          <w:sz w:val="24"/>
          <w:szCs w:val="24"/>
        </w:rPr>
        <w:t>- проекту планировки территории (в случае, если проект планировки территории утвержден на земельный участок, на котором планируется новое строительство или реконструкция объекта капитального строительства, для которого осуществляется оценка архитектурно-градостроительного облика, и на территориях, расположенных вдоль границ указанного земельного участка);</w:t>
      </w:r>
    </w:p>
    <w:p w:rsidR="00535A84" w:rsidRPr="00535A84" w:rsidRDefault="00535A84" w:rsidP="00535A84">
      <w:pPr>
        <w:suppressAutoHyphens/>
        <w:spacing w:line="240" w:lineRule="auto"/>
        <w:ind w:firstLine="851"/>
        <w:jc w:val="both"/>
        <w:rPr>
          <w:rFonts w:ascii="Times New Roman" w:hAnsi="Times New Roman"/>
          <w:sz w:val="24"/>
          <w:szCs w:val="24"/>
        </w:rPr>
      </w:pPr>
      <w:r w:rsidRPr="00535A84">
        <w:rPr>
          <w:rFonts w:ascii="Times New Roman" w:hAnsi="Times New Roman"/>
          <w:sz w:val="24"/>
          <w:szCs w:val="24"/>
        </w:rPr>
        <w:t>- градостроительному плану земельного участка;</w:t>
      </w:r>
    </w:p>
    <w:p w:rsidR="00535A84" w:rsidRPr="00535A84" w:rsidRDefault="00535A84" w:rsidP="00535A84">
      <w:pPr>
        <w:suppressAutoHyphens/>
        <w:spacing w:line="240" w:lineRule="auto"/>
        <w:ind w:firstLine="851"/>
        <w:jc w:val="both"/>
        <w:rPr>
          <w:rFonts w:ascii="Times New Roman" w:hAnsi="Times New Roman"/>
          <w:sz w:val="24"/>
          <w:szCs w:val="24"/>
        </w:rPr>
      </w:pPr>
      <w:r w:rsidRPr="00535A84">
        <w:rPr>
          <w:rFonts w:ascii="Times New Roman" w:hAnsi="Times New Roman"/>
          <w:sz w:val="24"/>
          <w:szCs w:val="24"/>
        </w:rPr>
        <w:t>- предельным параметрам разрешенного строительства, установленным правилами землепользования застройки муниципального образования;</w:t>
      </w:r>
    </w:p>
    <w:p w:rsidR="00535A84" w:rsidRPr="00535A84" w:rsidRDefault="00535A84" w:rsidP="00535A84">
      <w:pPr>
        <w:suppressAutoHyphens/>
        <w:spacing w:line="240" w:lineRule="auto"/>
        <w:ind w:firstLine="851"/>
        <w:jc w:val="both"/>
        <w:rPr>
          <w:rFonts w:ascii="Times New Roman" w:hAnsi="Times New Roman"/>
          <w:sz w:val="24"/>
          <w:szCs w:val="24"/>
        </w:rPr>
      </w:pPr>
      <w:r w:rsidRPr="00535A84">
        <w:rPr>
          <w:rFonts w:ascii="Times New Roman" w:hAnsi="Times New Roman"/>
          <w:sz w:val="24"/>
          <w:szCs w:val="24"/>
        </w:rPr>
        <w:t>- нормативам градостроительного проектирования;</w:t>
      </w:r>
    </w:p>
    <w:p w:rsidR="00535A84" w:rsidRPr="00535A84" w:rsidRDefault="00535A84" w:rsidP="00535A84">
      <w:pPr>
        <w:suppressAutoHyphens/>
        <w:spacing w:line="240" w:lineRule="auto"/>
        <w:ind w:firstLine="851"/>
        <w:jc w:val="both"/>
        <w:rPr>
          <w:rFonts w:ascii="Times New Roman" w:hAnsi="Times New Roman"/>
          <w:sz w:val="24"/>
          <w:szCs w:val="24"/>
        </w:rPr>
      </w:pPr>
      <w:r w:rsidRPr="00535A84">
        <w:rPr>
          <w:rFonts w:ascii="Times New Roman" w:hAnsi="Times New Roman"/>
          <w:sz w:val="24"/>
          <w:szCs w:val="24"/>
        </w:rPr>
        <w:t>3) анализ влияния объекта капитального строительства, для которого осуществляется оценка архитектурно-градостроительного облика на окружающую территорию и застройку при необходимости установления для объекта зоны с особыми условиями использования;</w:t>
      </w:r>
    </w:p>
    <w:p w:rsidR="00535A84" w:rsidRPr="00535A84" w:rsidRDefault="00535A84" w:rsidP="00535A84">
      <w:pPr>
        <w:suppressAutoHyphens/>
        <w:spacing w:line="240" w:lineRule="auto"/>
        <w:ind w:firstLine="851"/>
        <w:jc w:val="both"/>
        <w:rPr>
          <w:rFonts w:ascii="Times New Roman" w:hAnsi="Times New Roman"/>
          <w:sz w:val="24"/>
          <w:szCs w:val="24"/>
        </w:rPr>
      </w:pPr>
      <w:r w:rsidRPr="00E05560">
        <w:rPr>
          <w:rFonts w:ascii="Times New Roman" w:hAnsi="Times New Roman"/>
          <w:sz w:val="24"/>
          <w:szCs w:val="24"/>
        </w:rPr>
        <w:lastRenderedPageBreak/>
        <w:t>4) оценка градостроительной интеграции объемно-планировочных и архитектурно-художественных характеристик объекта капитального строительства (в том числе пространственных, силуэтных, декоративно-пластических, стилистических, колористических) в существующую среду и сложившуюся застройку населенного пункта, а также визуального восприятия объекта капитального строительства,</w:t>
      </w:r>
      <w:r w:rsidRPr="00535A84">
        <w:rPr>
          <w:rFonts w:ascii="Times New Roman" w:hAnsi="Times New Roman"/>
          <w:sz w:val="24"/>
          <w:szCs w:val="24"/>
        </w:rPr>
        <w:t xml:space="preserve"> для которого осуществляется оценка архитектурно-градостроительного облика;</w:t>
      </w:r>
    </w:p>
    <w:p w:rsidR="00535A84" w:rsidRPr="00535A84" w:rsidRDefault="00535A84" w:rsidP="00535A84">
      <w:pPr>
        <w:suppressAutoHyphens/>
        <w:spacing w:line="240" w:lineRule="auto"/>
        <w:ind w:firstLine="851"/>
        <w:jc w:val="both"/>
        <w:rPr>
          <w:rFonts w:ascii="Times New Roman" w:hAnsi="Times New Roman"/>
          <w:sz w:val="24"/>
          <w:szCs w:val="24"/>
        </w:rPr>
      </w:pPr>
      <w:r w:rsidRPr="00535A84">
        <w:rPr>
          <w:rFonts w:ascii="Times New Roman" w:hAnsi="Times New Roman"/>
          <w:sz w:val="24"/>
          <w:szCs w:val="24"/>
        </w:rPr>
        <w:t>5) оценка учета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развития муниципальных образований Краснодарского края, в целях недопущения ухудшения средовых характеристик застройки и обеспечения устойчивого формирования среды, благоприятной для жизнедеятельности населения;</w:t>
      </w:r>
    </w:p>
    <w:p w:rsidR="00535A84" w:rsidRPr="00535A84" w:rsidRDefault="00535A84" w:rsidP="00535A84">
      <w:pPr>
        <w:suppressAutoHyphens/>
        <w:spacing w:line="240" w:lineRule="auto"/>
        <w:ind w:firstLine="851"/>
        <w:jc w:val="both"/>
        <w:rPr>
          <w:rFonts w:ascii="Times New Roman" w:hAnsi="Times New Roman"/>
          <w:sz w:val="24"/>
          <w:szCs w:val="24"/>
        </w:rPr>
      </w:pPr>
      <w:r w:rsidRPr="00535A84">
        <w:rPr>
          <w:rFonts w:ascii="Times New Roman" w:hAnsi="Times New Roman"/>
          <w:sz w:val="24"/>
          <w:szCs w:val="24"/>
        </w:rPr>
        <w:t>6) анализ транспортной и пешеходной доступности объекта капитального строительства, для которого осуществляется оценка архитектурно-градостроительного облика, с учетом доступности для инвалидов и других маломобильных групп населения;</w:t>
      </w:r>
    </w:p>
    <w:p w:rsidR="00535A84" w:rsidRPr="00535A84" w:rsidRDefault="00535A84" w:rsidP="00535A84">
      <w:pPr>
        <w:suppressAutoHyphens/>
        <w:spacing w:line="240" w:lineRule="auto"/>
        <w:ind w:firstLine="851"/>
        <w:jc w:val="both"/>
        <w:rPr>
          <w:rFonts w:ascii="Times New Roman" w:hAnsi="Times New Roman"/>
          <w:sz w:val="24"/>
          <w:szCs w:val="24"/>
        </w:rPr>
      </w:pPr>
      <w:r w:rsidRPr="00535A84">
        <w:rPr>
          <w:rFonts w:ascii="Times New Roman" w:hAnsi="Times New Roman"/>
          <w:sz w:val="24"/>
          <w:szCs w:val="24"/>
        </w:rPr>
        <w:t>7) анализ планировочной и функциональной организации объекта капитального строительства и его территории, для которого осуществляется оценка архитектурно-градостроительного облика, и элементов объекта благоустройства, в том числе:</w:t>
      </w:r>
    </w:p>
    <w:p w:rsidR="00535A84" w:rsidRPr="00535A84" w:rsidRDefault="00535A84" w:rsidP="00535A84">
      <w:pPr>
        <w:suppressAutoHyphens/>
        <w:spacing w:line="240" w:lineRule="auto"/>
        <w:ind w:firstLine="851"/>
        <w:jc w:val="both"/>
        <w:rPr>
          <w:rFonts w:ascii="Times New Roman" w:hAnsi="Times New Roman"/>
          <w:sz w:val="24"/>
          <w:szCs w:val="24"/>
        </w:rPr>
      </w:pPr>
      <w:r w:rsidRPr="00535A84">
        <w:rPr>
          <w:rFonts w:ascii="Times New Roman" w:hAnsi="Times New Roman"/>
          <w:sz w:val="24"/>
          <w:szCs w:val="24"/>
        </w:rPr>
        <w:t>- соответствия планировочной и функциональной организации, заявленной в наименовании объекта функции;</w:t>
      </w:r>
    </w:p>
    <w:p w:rsidR="00535A84" w:rsidRPr="00535A84" w:rsidRDefault="00535A84" w:rsidP="00535A84">
      <w:pPr>
        <w:suppressAutoHyphens/>
        <w:spacing w:line="240" w:lineRule="auto"/>
        <w:ind w:firstLine="851"/>
        <w:jc w:val="both"/>
        <w:rPr>
          <w:rFonts w:ascii="Times New Roman" w:hAnsi="Times New Roman"/>
          <w:sz w:val="24"/>
          <w:szCs w:val="24"/>
        </w:rPr>
      </w:pPr>
      <w:r w:rsidRPr="00535A84">
        <w:rPr>
          <w:rFonts w:ascii="Times New Roman" w:hAnsi="Times New Roman"/>
          <w:sz w:val="24"/>
          <w:szCs w:val="24"/>
        </w:rPr>
        <w:t>- эффективности планировочной организации, соответствия планировочной организации помещений, обеспеченности обслуживающими помещениями и площадками, по обеспечению доступности территории и помещений для маломобильных групп населения и инвалидов;</w:t>
      </w:r>
    </w:p>
    <w:p w:rsidR="00535A84" w:rsidRPr="00535A84" w:rsidRDefault="00535A84" w:rsidP="00535A84">
      <w:pPr>
        <w:suppressAutoHyphens/>
        <w:spacing w:line="240" w:lineRule="auto"/>
        <w:ind w:firstLine="851"/>
        <w:jc w:val="both"/>
        <w:rPr>
          <w:rFonts w:ascii="Times New Roman" w:hAnsi="Times New Roman"/>
          <w:sz w:val="24"/>
          <w:szCs w:val="24"/>
        </w:rPr>
      </w:pPr>
      <w:r w:rsidRPr="00535A84">
        <w:rPr>
          <w:rFonts w:ascii="Times New Roman" w:hAnsi="Times New Roman"/>
          <w:sz w:val="24"/>
          <w:szCs w:val="24"/>
        </w:rPr>
        <w:t>- использования существующего рельефа, природного ландшафта;</w:t>
      </w:r>
    </w:p>
    <w:p w:rsidR="00535A84" w:rsidRPr="00535A84" w:rsidRDefault="00535A84" w:rsidP="00535A84">
      <w:pPr>
        <w:suppressAutoHyphens/>
        <w:spacing w:line="240" w:lineRule="auto"/>
        <w:ind w:firstLine="851"/>
        <w:jc w:val="both"/>
        <w:rPr>
          <w:rFonts w:ascii="Times New Roman" w:hAnsi="Times New Roman"/>
          <w:sz w:val="24"/>
          <w:szCs w:val="24"/>
        </w:rPr>
      </w:pPr>
      <w:r w:rsidRPr="00535A84">
        <w:rPr>
          <w:rFonts w:ascii="Times New Roman" w:hAnsi="Times New Roman"/>
          <w:sz w:val="24"/>
          <w:szCs w:val="24"/>
        </w:rPr>
        <w:t>- обеспеченности рекреационными площадками различного вида (детскими площадками, местами паркования автотранспортных средств, площадками загрузки товаров, площадками для мусорных контейнеров), элементами благоустройства (малыми архитектурными формами, ограждениями и шлагбаумами, функциональным и архитектурным освещением, озеленением, элементами навигации, информации и безопасности) гармоничности и комфортности в их расположении.</w:t>
      </w:r>
    </w:p>
    <w:p w:rsidR="00535A84" w:rsidRPr="00535A84" w:rsidRDefault="00E05560" w:rsidP="00535A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3.8.</w:t>
      </w:r>
      <w:r w:rsidR="00535A84" w:rsidRPr="00535A84">
        <w:rPr>
          <w:rFonts w:ascii="Times New Roman" w:hAnsi="Times New Roman"/>
          <w:sz w:val="24"/>
          <w:szCs w:val="24"/>
        </w:rPr>
        <w:t>4. Принятие решения о согласовании архитектурно-градостроительного облика объекта капитального строительства осуществляется в отношении вновь возводимых и реконструируемых объектов капитального строительства краевого значения на территории Краснодарского края.</w:t>
      </w:r>
    </w:p>
    <w:p w:rsidR="00535A84" w:rsidRPr="00535A84" w:rsidRDefault="00E05560" w:rsidP="00535A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3.8.</w:t>
      </w:r>
      <w:r w:rsidR="00535A84" w:rsidRPr="00535A84">
        <w:rPr>
          <w:rFonts w:ascii="Times New Roman" w:hAnsi="Times New Roman"/>
          <w:sz w:val="24"/>
          <w:szCs w:val="24"/>
        </w:rPr>
        <w:t>5.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535A84" w:rsidRPr="00535A84" w:rsidRDefault="00E05560" w:rsidP="00535A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3.8.</w:t>
      </w:r>
      <w:r w:rsidR="00535A84" w:rsidRPr="00535A84">
        <w:rPr>
          <w:rFonts w:ascii="Times New Roman" w:hAnsi="Times New Roman"/>
          <w:sz w:val="24"/>
          <w:szCs w:val="24"/>
        </w:rPr>
        <w:t xml:space="preserve">6. </w:t>
      </w:r>
      <w:proofErr w:type="gramStart"/>
      <w:r w:rsidR="00535A84" w:rsidRPr="00535A84">
        <w:rPr>
          <w:rFonts w:ascii="Times New Roman" w:hAnsi="Times New Roman"/>
          <w:sz w:val="24"/>
          <w:szCs w:val="24"/>
        </w:rPr>
        <w:t>Материалы по объекту капитального строительства краевого значения, предназначенные к согласованию архитектурно-градостроительного облика этого объекта, расположенного в границах исторических поселений, территорий объектов культурного наследия, в зонах их охраны и объектов археологического наследия, подлежат согласованию с управлением государственной охраны объектов культурного наследия администрации Краснодарского края до принятия решения о согласовании архитектурно-градостроительного облика объекта капитального строительства краевого значения.</w:t>
      </w:r>
      <w:proofErr w:type="gramEnd"/>
    </w:p>
    <w:p w:rsidR="00535A84" w:rsidRPr="00535A84" w:rsidRDefault="00535A84" w:rsidP="00535A84">
      <w:pPr>
        <w:suppressAutoHyphens/>
        <w:spacing w:line="240" w:lineRule="auto"/>
        <w:ind w:firstLine="851"/>
        <w:jc w:val="both"/>
        <w:rPr>
          <w:rFonts w:ascii="Times New Roman" w:hAnsi="Times New Roman"/>
          <w:sz w:val="24"/>
          <w:szCs w:val="24"/>
        </w:rPr>
      </w:pPr>
      <w:r w:rsidRPr="00535A84">
        <w:rPr>
          <w:rFonts w:ascii="Times New Roman" w:hAnsi="Times New Roman"/>
          <w:sz w:val="24"/>
          <w:szCs w:val="24"/>
        </w:rPr>
        <w:t xml:space="preserve">Управление государственной </w:t>
      </w:r>
      <w:proofErr w:type="gramStart"/>
      <w:r w:rsidRPr="00535A84">
        <w:rPr>
          <w:rFonts w:ascii="Times New Roman" w:hAnsi="Times New Roman"/>
          <w:sz w:val="24"/>
          <w:szCs w:val="24"/>
        </w:rPr>
        <w:t>охраны объектов культурного наследия администрации Краснодарского края</w:t>
      </w:r>
      <w:proofErr w:type="gramEnd"/>
      <w:r w:rsidRPr="00535A84">
        <w:rPr>
          <w:rFonts w:ascii="Times New Roman" w:hAnsi="Times New Roman"/>
          <w:sz w:val="24"/>
          <w:szCs w:val="24"/>
        </w:rPr>
        <w:t xml:space="preserve"> до рассмотрения архитектурно-градостроительного облика объекта капитального строительства выдает заключение о наличии объектов культурного наследия на земельных участках, подлежащих хозяйственному освоению, и о соответствии их планируемого использования утвержденным режимам использования земель и градостроительным регламентам в зонах охраны объектов культурного наследия.</w:t>
      </w:r>
    </w:p>
    <w:p w:rsidR="007313BE" w:rsidRDefault="00B43EE5" w:rsidP="003A7484">
      <w:pPr>
        <w:suppressAutoHyphens/>
        <w:spacing w:line="240" w:lineRule="auto"/>
        <w:ind w:firstLine="851"/>
        <w:jc w:val="both"/>
        <w:rPr>
          <w:rFonts w:ascii="Times New Roman" w:eastAsia="Times New Roman" w:hAnsi="Times New Roman"/>
          <w:color w:val="2D2D2D"/>
          <w:spacing w:val="2"/>
          <w:sz w:val="24"/>
          <w:szCs w:val="24"/>
          <w:lang w:eastAsia="ru-RU"/>
        </w:rPr>
      </w:pPr>
      <w:r w:rsidRPr="00B43EE5">
        <w:rPr>
          <w:rFonts w:ascii="Times New Roman" w:hAnsi="Times New Roman"/>
          <w:sz w:val="24"/>
          <w:szCs w:val="24"/>
        </w:rPr>
        <w:lastRenderedPageBreak/>
        <w:t xml:space="preserve">3.8.7. </w:t>
      </w:r>
      <w:r w:rsidRPr="00B43EE5">
        <w:rPr>
          <w:rFonts w:ascii="Times New Roman" w:eastAsia="Times New Roman" w:hAnsi="Times New Roman"/>
          <w:color w:val="2D2D2D"/>
          <w:spacing w:val="2"/>
          <w:sz w:val="24"/>
          <w:szCs w:val="24"/>
          <w:lang w:eastAsia="ru-RU"/>
        </w:rPr>
        <w:t>В случае изменения архитектурно-градостроительного облика объекта, в отношении которого ранее было выдано решение о согласовании архитектурно-градостроительного облика объекта, измененный архитектурно-градостроительный облик объекта рассматривается вновь в соответствии с настоящим Порядком, при этом ранее выданное решение о согласовании архитектурно-градостроительного облика объекта признается утратившим силу.</w:t>
      </w:r>
    </w:p>
    <w:p w:rsidR="00B43EE5" w:rsidRPr="00B43EE5" w:rsidRDefault="00B43EE5" w:rsidP="003A7484">
      <w:pPr>
        <w:suppressAutoHyphens/>
        <w:spacing w:line="240" w:lineRule="auto"/>
        <w:ind w:firstLine="851"/>
        <w:jc w:val="both"/>
        <w:rPr>
          <w:rFonts w:ascii="Times New Roman" w:hAnsi="Times New Roman"/>
          <w:sz w:val="24"/>
          <w:szCs w:val="24"/>
        </w:rPr>
      </w:pPr>
    </w:p>
    <w:p w:rsidR="007B49EC" w:rsidRPr="006B5356" w:rsidRDefault="007B49EC" w:rsidP="003A7484">
      <w:pPr>
        <w:pStyle w:val="a5"/>
        <w:keepLines/>
        <w:widowControl w:val="0"/>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59" w:name="_Toc506297650"/>
      <w:r w:rsidRPr="006B5356">
        <w:rPr>
          <w:rFonts w:ascii="Times New Roman" w:hAnsi="Times New Roman"/>
          <w:b/>
          <w:sz w:val="24"/>
          <w:szCs w:val="24"/>
        </w:rPr>
        <w:t xml:space="preserve">Особенности подготовки документации по планировке территории применительно к территории </w:t>
      </w:r>
      <w:r w:rsidR="000B5B6F" w:rsidRPr="006B5356">
        <w:rPr>
          <w:rFonts w:ascii="Times New Roman" w:hAnsi="Times New Roman"/>
          <w:b/>
          <w:sz w:val="24"/>
          <w:szCs w:val="24"/>
        </w:rPr>
        <w:t>Туапсинского городского поселения</w:t>
      </w:r>
      <w:bookmarkEnd w:id="59"/>
      <w:r w:rsidR="00BD61DA" w:rsidRPr="006B5356">
        <w:rPr>
          <w:rFonts w:ascii="Times New Roman" w:hAnsi="Times New Roman"/>
          <w:b/>
          <w:sz w:val="24"/>
          <w:szCs w:val="24"/>
        </w:rPr>
        <w:t xml:space="preserve">  </w:t>
      </w:r>
    </w:p>
    <w:p w:rsidR="00BD61DA" w:rsidRPr="006B5356" w:rsidRDefault="00BD61DA" w:rsidP="003A7484">
      <w:pPr>
        <w:keepLines/>
        <w:widowControl w:val="0"/>
        <w:suppressAutoHyphens/>
        <w:spacing w:line="240" w:lineRule="auto"/>
        <w:ind w:firstLine="851"/>
        <w:jc w:val="both"/>
        <w:rPr>
          <w:rFonts w:ascii="Times New Roman" w:hAnsi="Times New Roman"/>
          <w:sz w:val="24"/>
          <w:szCs w:val="24"/>
        </w:rPr>
      </w:pPr>
    </w:p>
    <w:p w:rsidR="00BD61DA" w:rsidRPr="006B5356" w:rsidRDefault="007B49EC" w:rsidP="003A7484">
      <w:pPr>
        <w:keepLines/>
        <w:widowControl w:val="0"/>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3.9.1. </w:t>
      </w:r>
      <w:proofErr w:type="gramStart"/>
      <w:r w:rsidRPr="006B5356">
        <w:rPr>
          <w:rFonts w:ascii="Times New Roman" w:hAnsi="Times New Roman"/>
          <w:sz w:val="24"/>
          <w:szCs w:val="24"/>
        </w:rPr>
        <w:t xml:space="preserve">Решение о подготовке документации по планировке территории применительно к территории поселения, территории городского </w:t>
      </w:r>
      <w:r w:rsidR="0015779A" w:rsidRPr="006B5356">
        <w:rPr>
          <w:rFonts w:ascii="Times New Roman" w:hAnsi="Times New Roman"/>
          <w:sz w:val="24"/>
          <w:szCs w:val="24"/>
        </w:rPr>
        <w:t>поселения</w:t>
      </w:r>
      <w:r w:rsidRPr="006B5356">
        <w:rPr>
          <w:rFonts w:ascii="Times New Roman" w:hAnsi="Times New Roman"/>
          <w:sz w:val="24"/>
          <w:szCs w:val="24"/>
        </w:rPr>
        <w:t xml:space="preserve">,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p>
    <w:p w:rsidR="007B49EC" w:rsidRPr="006B5356" w:rsidRDefault="007B49E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3.9.2. </w:t>
      </w:r>
      <w:r w:rsidR="00B43EE5">
        <w:rPr>
          <w:rFonts w:ascii="Times New Roman" w:hAnsi="Times New Roman"/>
          <w:sz w:val="24"/>
          <w:szCs w:val="24"/>
        </w:rPr>
        <w:t>Р</w:t>
      </w:r>
      <w:r w:rsidRPr="006B5356">
        <w:rPr>
          <w:rFonts w:ascii="Times New Roman" w:hAnsi="Times New Roman"/>
          <w:sz w:val="24"/>
          <w:szCs w:val="24"/>
        </w:rPr>
        <w:t xml:space="preserve">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в сети "Интернет".</w:t>
      </w:r>
    </w:p>
    <w:p w:rsidR="007B49EC" w:rsidRPr="006B5356" w:rsidRDefault="007B49E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3.9.3.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свои предложения о порядке, сроках подготовки и содержании документации по планировке территории.</w:t>
      </w:r>
    </w:p>
    <w:p w:rsidR="007B49EC" w:rsidRPr="006B5356" w:rsidRDefault="007B49E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3.9.3.1.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w:t>
      </w:r>
    </w:p>
    <w:p w:rsidR="007B49EC" w:rsidRPr="006B5356" w:rsidRDefault="007B49E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3.9.4. Орган местного самоуправления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или об отклонении такой документации и о направлении ее на доработку.</w:t>
      </w:r>
    </w:p>
    <w:p w:rsidR="007B49EC" w:rsidRPr="006B5356" w:rsidRDefault="007B49E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3.9.5.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p>
    <w:p w:rsidR="007B49EC" w:rsidRPr="006B5356" w:rsidRDefault="007B49E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3.9.5.1. Публичные слушания по проекту планировки территории и проекту межевания территории не проводятся, если они подготовлены в отношении:</w:t>
      </w:r>
    </w:p>
    <w:p w:rsidR="007B49EC" w:rsidRPr="006B5356" w:rsidRDefault="007B49E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7B49EC" w:rsidRPr="006B5356" w:rsidRDefault="007B49E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дачного хозяйства или для ведения дачного хозяйства иному юридическому лицу;</w:t>
      </w:r>
    </w:p>
    <w:p w:rsidR="007B49EC" w:rsidRPr="006B5356" w:rsidRDefault="007B49E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 территории для размещения линейных объектов в границах земель лесного фонда.</w:t>
      </w:r>
    </w:p>
    <w:p w:rsidR="007B49EC" w:rsidRPr="006B5356" w:rsidRDefault="007B49E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3.9.6. Порядок организации и проведения публичных слушаний по проекту планировки территории и проекту межевания территории определяется уставом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и (или) нормативными правовыми актами </w:t>
      </w:r>
      <w:r w:rsidRPr="006B5356">
        <w:rPr>
          <w:rFonts w:ascii="Times New Roman" w:hAnsi="Times New Roman"/>
          <w:sz w:val="24"/>
          <w:szCs w:val="24"/>
        </w:rPr>
        <w:lastRenderedPageBreak/>
        <w:t xml:space="preserve">представительного органа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с учетом положений настоящей статьи.</w:t>
      </w:r>
    </w:p>
    <w:p w:rsidR="007B49EC" w:rsidRPr="006B5356" w:rsidRDefault="007B49E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3.9.7. </w:t>
      </w:r>
      <w:proofErr w:type="gramStart"/>
      <w:r w:rsidR="001C2097" w:rsidRPr="006B5356">
        <w:rPr>
          <w:rFonts w:ascii="Times New Roman" w:hAnsi="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001C2097" w:rsidRPr="006B5356">
        <w:rPr>
          <w:rFonts w:ascii="Times New Roman" w:hAnsi="Times New Roman"/>
          <w:sz w:val="24"/>
          <w:szCs w:val="24"/>
        </w:rPr>
        <w:t xml:space="preserve"> </w:t>
      </w:r>
      <w:proofErr w:type="gramStart"/>
      <w:r w:rsidR="001C2097" w:rsidRPr="006B5356">
        <w:rPr>
          <w:rFonts w:ascii="Times New Roman" w:hAnsi="Times New Roman"/>
          <w:sz w:val="24"/>
          <w:szCs w:val="24"/>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w:t>
      </w:r>
      <w:proofErr w:type="gramEnd"/>
      <w:r w:rsidR="001C2097" w:rsidRPr="006B5356">
        <w:rPr>
          <w:rFonts w:ascii="Times New Roman" w:hAnsi="Times New Roman"/>
          <w:sz w:val="24"/>
          <w:szCs w:val="24"/>
        </w:rPr>
        <w:t xml:space="preserve"> и другими федеральными законами.</w:t>
      </w:r>
    </w:p>
    <w:p w:rsidR="007B49EC" w:rsidRPr="006B5356" w:rsidRDefault="007B49E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3.9.8.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7B49EC" w:rsidRPr="006B5356" w:rsidRDefault="007B49E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3.9.9. </w:t>
      </w:r>
      <w:proofErr w:type="gramStart"/>
      <w:r w:rsidR="001C2097" w:rsidRPr="006B5356">
        <w:rPr>
          <w:rFonts w:ascii="Times New Roman" w:hAnsi="Times New Roman"/>
          <w:sz w:val="24"/>
          <w:szCs w:val="24"/>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001C2097" w:rsidRPr="006B5356">
        <w:rPr>
          <w:rFonts w:ascii="Times New Roman" w:hAnsi="Times New Roman"/>
          <w:sz w:val="24"/>
          <w:szCs w:val="24"/>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1C2097" w:rsidRPr="006B5356" w:rsidRDefault="00BB2EC2"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3.9.10. </w:t>
      </w:r>
      <w:proofErr w:type="gramStart"/>
      <w:r w:rsidR="001C2097" w:rsidRPr="006B5356">
        <w:rPr>
          <w:rFonts w:ascii="Times New Roman" w:hAnsi="Times New Roman"/>
          <w:sz w:val="24"/>
          <w:szCs w:val="24"/>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001C2097" w:rsidRPr="006B5356">
        <w:rPr>
          <w:rFonts w:ascii="Times New Roman" w:hAnsi="Times New Roman"/>
          <w:sz w:val="24"/>
          <w:szCs w:val="24"/>
        </w:rPr>
        <w:t xml:space="preserve"> </w:t>
      </w:r>
      <w:proofErr w:type="gramStart"/>
      <w:r w:rsidR="001C2097" w:rsidRPr="006B5356">
        <w:rPr>
          <w:rFonts w:ascii="Times New Roman" w:hAnsi="Times New Roman"/>
          <w:sz w:val="24"/>
          <w:szCs w:val="24"/>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001C2097" w:rsidRPr="006B5356">
        <w:rPr>
          <w:rFonts w:ascii="Times New Roman" w:hAnsi="Times New Roman"/>
          <w:sz w:val="24"/>
          <w:szCs w:val="24"/>
        </w:rPr>
        <w:t xml:space="preserve"> проекты, а в случае, предусмотренном частью 3 статьи 39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C2097" w:rsidRPr="006B5356" w:rsidRDefault="00BB2EC2" w:rsidP="001C2097">
      <w:pPr>
        <w:autoSpaceDE w:val="0"/>
        <w:autoSpaceDN w:val="0"/>
        <w:adjustRightInd w:val="0"/>
        <w:spacing w:line="240" w:lineRule="auto"/>
        <w:ind w:firstLine="539"/>
        <w:jc w:val="both"/>
        <w:rPr>
          <w:rFonts w:ascii="Times New Roman" w:hAnsi="Times New Roman"/>
          <w:sz w:val="24"/>
          <w:szCs w:val="24"/>
          <w:lang w:eastAsia="ru-RU"/>
        </w:rPr>
      </w:pPr>
      <w:r w:rsidRPr="006B5356">
        <w:rPr>
          <w:rFonts w:ascii="Times New Roman" w:hAnsi="Times New Roman"/>
          <w:sz w:val="24"/>
          <w:szCs w:val="24"/>
        </w:rPr>
        <w:t xml:space="preserve">3.9.11. </w:t>
      </w:r>
      <w:r w:rsidR="001C2097" w:rsidRPr="006B5356">
        <w:rPr>
          <w:rFonts w:ascii="Times New Roman" w:hAnsi="Times New Roman"/>
          <w:sz w:val="24"/>
          <w:szCs w:val="24"/>
          <w:lang w:eastAsia="ru-RU"/>
        </w:rPr>
        <w:t>Процедура проведения публичных слушаний состоит из следующих этапов:</w:t>
      </w:r>
    </w:p>
    <w:p w:rsidR="001C2097" w:rsidRPr="006B5356" w:rsidRDefault="001C2097" w:rsidP="001C2097">
      <w:pPr>
        <w:autoSpaceDE w:val="0"/>
        <w:autoSpaceDN w:val="0"/>
        <w:adjustRightInd w:val="0"/>
        <w:spacing w:line="240" w:lineRule="auto"/>
        <w:ind w:firstLine="539"/>
        <w:jc w:val="both"/>
        <w:rPr>
          <w:rFonts w:ascii="Times New Roman" w:hAnsi="Times New Roman"/>
          <w:sz w:val="24"/>
          <w:szCs w:val="24"/>
          <w:lang w:eastAsia="ru-RU"/>
        </w:rPr>
      </w:pPr>
      <w:r w:rsidRPr="006B5356">
        <w:rPr>
          <w:rFonts w:ascii="Times New Roman" w:hAnsi="Times New Roman"/>
          <w:sz w:val="24"/>
          <w:szCs w:val="24"/>
          <w:lang w:eastAsia="ru-RU"/>
        </w:rPr>
        <w:t>1) оповещение о начале публичных слушаний;</w:t>
      </w:r>
    </w:p>
    <w:p w:rsidR="001C2097" w:rsidRPr="006B5356" w:rsidRDefault="001C2097" w:rsidP="001C2097">
      <w:pPr>
        <w:autoSpaceDE w:val="0"/>
        <w:autoSpaceDN w:val="0"/>
        <w:adjustRightInd w:val="0"/>
        <w:spacing w:line="240" w:lineRule="auto"/>
        <w:ind w:firstLine="539"/>
        <w:jc w:val="both"/>
        <w:rPr>
          <w:rFonts w:ascii="Times New Roman" w:hAnsi="Times New Roman"/>
          <w:sz w:val="24"/>
          <w:szCs w:val="24"/>
          <w:lang w:eastAsia="ru-RU"/>
        </w:rPr>
      </w:pPr>
      <w:r w:rsidRPr="006B5356">
        <w:rPr>
          <w:rFonts w:ascii="Times New Roman" w:hAnsi="Times New Roman"/>
          <w:sz w:val="24"/>
          <w:szCs w:val="24"/>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C2097" w:rsidRPr="006B5356" w:rsidRDefault="001C2097" w:rsidP="001C2097">
      <w:pPr>
        <w:autoSpaceDE w:val="0"/>
        <w:autoSpaceDN w:val="0"/>
        <w:adjustRightInd w:val="0"/>
        <w:spacing w:line="240" w:lineRule="auto"/>
        <w:ind w:firstLine="539"/>
        <w:jc w:val="both"/>
        <w:rPr>
          <w:rFonts w:ascii="Times New Roman" w:hAnsi="Times New Roman"/>
          <w:sz w:val="24"/>
          <w:szCs w:val="24"/>
          <w:lang w:eastAsia="ru-RU"/>
        </w:rPr>
      </w:pPr>
      <w:r w:rsidRPr="006B5356">
        <w:rPr>
          <w:rFonts w:ascii="Times New Roman" w:hAnsi="Times New Roman"/>
          <w:sz w:val="24"/>
          <w:szCs w:val="24"/>
          <w:lang w:eastAsia="ru-RU"/>
        </w:rPr>
        <w:lastRenderedPageBreak/>
        <w:t>3) проведение экспозиции или экспозиций проекта, подлежащего рассмотрению на публичных слушаниях;</w:t>
      </w:r>
    </w:p>
    <w:p w:rsidR="001C2097" w:rsidRPr="006B5356" w:rsidRDefault="001C2097" w:rsidP="001C2097">
      <w:pPr>
        <w:autoSpaceDE w:val="0"/>
        <w:autoSpaceDN w:val="0"/>
        <w:adjustRightInd w:val="0"/>
        <w:spacing w:line="240" w:lineRule="auto"/>
        <w:ind w:firstLine="539"/>
        <w:jc w:val="both"/>
        <w:rPr>
          <w:rFonts w:ascii="Times New Roman" w:hAnsi="Times New Roman"/>
          <w:sz w:val="24"/>
          <w:szCs w:val="24"/>
          <w:lang w:eastAsia="ru-RU"/>
        </w:rPr>
      </w:pPr>
      <w:r w:rsidRPr="006B5356">
        <w:rPr>
          <w:rFonts w:ascii="Times New Roman" w:hAnsi="Times New Roman"/>
          <w:sz w:val="24"/>
          <w:szCs w:val="24"/>
          <w:lang w:eastAsia="ru-RU"/>
        </w:rPr>
        <w:t>4) проведение собрания или собраний участников публичных слушаний;</w:t>
      </w:r>
    </w:p>
    <w:p w:rsidR="001C2097" w:rsidRPr="006B5356" w:rsidRDefault="001C2097" w:rsidP="001C2097">
      <w:pPr>
        <w:autoSpaceDE w:val="0"/>
        <w:autoSpaceDN w:val="0"/>
        <w:adjustRightInd w:val="0"/>
        <w:spacing w:line="240" w:lineRule="auto"/>
        <w:ind w:firstLine="539"/>
        <w:jc w:val="both"/>
        <w:rPr>
          <w:rFonts w:ascii="Times New Roman" w:hAnsi="Times New Roman"/>
          <w:sz w:val="24"/>
          <w:szCs w:val="24"/>
          <w:lang w:eastAsia="ru-RU"/>
        </w:rPr>
      </w:pPr>
      <w:r w:rsidRPr="006B5356">
        <w:rPr>
          <w:rFonts w:ascii="Times New Roman" w:hAnsi="Times New Roman"/>
          <w:sz w:val="24"/>
          <w:szCs w:val="24"/>
          <w:lang w:eastAsia="ru-RU"/>
        </w:rPr>
        <w:t>5) подготовка и оформление протокола публичных слушаний;</w:t>
      </w:r>
    </w:p>
    <w:p w:rsidR="001C2097" w:rsidRPr="006B5356" w:rsidRDefault="001C2097" w:rsidP="001C2097">
      <w:pPr>
        <w:autoSpaceDE w:val="0"/>
        <w:autoSpaceDN w:val="0"/>
        <w:adjustRightInd w:val="0"/>
        <w:spacing w:line="240" w:lineRule="auto"/>
        <w:ind w:firstLine="539"/>
        <w:jc w:val="both"/>
        <w:rPr>
          <w:rFonts w:ascii="Times New Roman" w:hAnsi="Times New Roman"/>
          <w:sz w:val="24"/>
          <w:szCs w:val="24"/>
          <w:lang w:eastAsia="ru-RU"/>
        </w:rPr>
      </w:pPr>
      <w:r w:rsidRPr="006B5356">
        <w:rPr>
          <w:rFonts w:ascii="Times New Roman" w:hAnsi="Times New Roman"/>
          <w:sz w:val="24"/>
          <w:szCs w:val="24"/>
          <w:lang w:eastAsia="ru-RU"/>
        </w:rPr>
        <w:t>6) подготовка и опубликование заключения о результатах публичных слушаний.</w:t>
      </w:r>
    </w:p>
    <w:p w:rsidR="007B49EC" w:rsidRPr="006B5356" w:rsidRDefault="007B49E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3.9.1</w:t>
      </w:r>
      <w:r w:rsidR="00BB2EC2" w:rsidRPr="006B5356">
        <w:rPr>
          <w:rFonts w:ascii="Times New Roman" w:hAnsi="Times New Roman"/>
          <w:sz w:val="24"/>
          <w:szCs w:val="24"/>
        </w:rPr>
        <w:t>2</w:t>
      </w:r>
      <w:r w:rsidRPr="006B5356">
        <w:rPr>
          <w:rFonts w:ascii="Times New Roman" w:hAnsi="Times New Roman"/>
          <w:sz w:val="24"/>
          <w:szCs w:val="24"/>
        </w:rPr>
        <w:t xml:space="preserve">.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городского </w:t>
      </w:r>
      <w:r w:rsidR="0015779A" w:rsidRPr="006B5356">
        <w:rPr>
          <w:rFonts w:ascii="Times New Roman" w:hAnsi="Times New Roman"/>
          <w:sz w:val="24"/>
          <w:szCs w:val="24"/>
        </w:rPr>
        <w:t>поселения</w:t>
      </w:r>
      <w:r w:rsidRPr="006B5356">
        <w:rPr>
          <w:rFonts w:ascii="Times New Roman" w:hAnsi="Times New Roman"/>
          <w:sz w:val="24"/>
          <w:szCs w:val="24"/>
        </w:rPr>
        <w:t xml:space="preserve"> в сети "Интернет".</w:t>
      </w:r>
    </w:p>
    <w:p w:rsidR="00BB2EC2" w:rsidRPr="006B5356" w:rsidRDefault="00BB2EC2" w:rsidP="00BB2EC2">
      <w:pPr>
        <w:autoSpaceDE w:val="0"/>
        <w:autoSpaceDN w:val="0"/>
        <w:adjustRightInd w:val="0"/>
        <w:spacing w:line="240" w:lineRule="auto"/>
        <w:ind w:firstLine="540"/>
        <w:jc w:val="both"/>
        <w:rPr>
          <w:rFonts w:ascii="Times New Roman" w:hAnsi="Times New Roman"/>
          <w:sz w:val="24"/>
          <w:szCs w:val="24"/>
          <w:lang w:eastAsia="ru-RU"/>
        </w:rPr>
      </w:pPr>
      <w:r w:rsidRPr="006B5356">
        <w:rPr>
          <w:rFonts w:ascii="Times New Roman" w:hAnsi="Times New Roman"/>
          <w:sz w:val="24"/>
          <w:szCs w:val="24"/>
        </w:rPr>
        <w:t xml:space="preserve">3.9.13. </w:t>
      </w:r>
      <w:r w:rsidRPr="006B5356">
        <w:rPr>
          <w:rFonts w:ascii="Times New Roman" w:hAnsi="Times New Roman"/>
          <w:sz w:val="24"/>
          <w:szCs w:val="24"/>
          <w:lang w:eastAsia="ru-RU"/>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1" w:history="1">
        <w:r w:rsidRPr="006B5356">
          <w:rPr>
            <w:rFonts w:ascii="Times New Roman" w:hAnsi="Times New Roman"/>
            <w:color w:val="0000FF"/>
            <w:sz w:val="24"/>
            <w:szCs w:val="24"/>
            <w:lang w:eastAsia="ru-RU"/>
          </w:rPr>
          <w:t>законом</w:t>
        </w:r>
      </w:hyperlink>
      <w:r w:rsidRPr="006B5356">
        <w:rPr>
          <w:rFonts w:ascii="Times New Roman" w:hAnsi="Times New Roman"/>
          <w:sz w:val="24"/>
          <w:szCs w:val="24"/>
          <w:lang w:eastAsia="ru-RU"/>
        </w:rPr>
        <w:t xml:space="preserve"> от 27 июля 2006 года № 152-ФЗ "О персональных данных".</w:t>
      </w:r>
    </w:p>
    <w:p w:rsidR="00BB2EC2" w:rsidRPr="006B5356" w:rsidRDefault="007B49EC" w:rsidP="00BB2EC2">
      <w:pPr>
        <w:autoSpaceDE w:val="0"/>
        <w:autoSpaceDN w:val="0"/>
        <w:adjustRightInd w:val="0"/>
        <w:spacing w:line="240" w:lineRule="auto"/>
        <w:ind w:firstLine="540"/>
        <w:jc w:val="both"/>
        <w:rPr>
          <w:rFonts w:ascii="Times New Roman" w:hAnsi="Times New Roman"/>
          <w:sz w:val="24"/>
          <w:szCs w:val="24"/>
          <w:lang w:eastAsia="ru-RU"/>
        </w:rPr>
      </w:pPr>
      <w:r w:rsidRPr="006B5356">
        <w:rPr>
          <w:rFonts w:ascii="Times New Roman" w:hAnsi="Times New Roman"/>
          <w:sz w:val="24"/>
          <w:szCs w:val="24"/>
        </w:rPr>
        <w:t>3.9.1</w:t>
      </w:r>
      <w:r w:rsidR="00BB2EC2" w:rsidRPr="006B5356">
        <w:rPr>
          <w:rFonts w:ascii="Times New Roman" w:hAnsi="Times New Roman"/>
          <w:sz w:val="24"/>
          <w:szCs w:val="24"/>
        </w:rPr>
        <w:t>4</w:t>
      </w:r>
      <w:r w:rsidRPr="006B5356">
        <w:rPr>
          <w:rFonts w:ascii="Times New Roman" w:hAnsi="Times New Roman"/>
          <w:sz w:val="24"/>
          <w:szCs w:val="24"/>
        </w:rPr>
        <w:t xml:space="preserve">. </w:t>
      </w:r>
      <w:proofErr w:type="gramStart"/>
      <w:r w:rsidR="00BB2EC2" w:rsidRPr="006B5356">
        <w:rPr>
          <w:rFonts w:ascii="Times New Roman" w:hAnsi="Times New Roman"/>
          <w:sz w:val="24"/>
          <w:szCs w:val="24"/>
          <w:lang w:eastAsia="ru-RU"/>
        </w:rPr>
        <w:t xml:space="preserve">Срок проведения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w:t>
      </w:r>
      <w:r w:rsidR="00BB2EC2" w:rsidRPr="006B5356">
        <w:rPr>
          <w:rFonts w:ascii="Times New Roman" w:hAnsi="Times New Roman"/>
          <w:sz w:val="24"/>
          <w:szCs w:val="24"/>
        </w:rPr>
        <w:t xml:space="preserve">Туапсинского городского поселения </w:t>
      </w:r>
      <w:r w:rsidR="00BB2EC2" w:rsidRPr="006B5356">
        <w:rPr>
          <w:rFonts w:ascii="Times New Roman" w:hAnsi="Times New Roman"/>
          <w:sz w:val="24"/>
          <w:szCs w:val="24"/>
          <w:lang w:eastAsia="ru-RU"/>
        </w:rPr>
        <w:t xml:space="preserve">и (или) нормативным правовым актом представительного органа </w:t>
      </w:r>
      <w:r w:rsidR="00BB2EC2" w:rsidRPr="006B5356">
        <w:rPr>
          <w:rFonts w:ascii="Times New Roman" w:hAnsi="Times New Roman"/>
          <w:sz w:val="24"/>
          <w:szCs w:val="24"/>
        </w:rPr>
        <w:t xml:space="preserve">Туапсинского городского поселения </w:t>
      </w:r>
      <w:r w:rsidR="00BB2EC2" w:rsidRPr="006B5356">
        <w:rPr>
          <w:rFonts w:ascii="Times New Roman" w:hAnsi="Times New Roman"/>
          <w:sz w:val="24"/>
          <w:szCs w:val="24"/>
          <w:lang w:eastAsia="ru-RU"/>
        </w:rPr>
        <w:t>и не может быть менее одного месяца и более трех месяцев.</w:t>
      </w:r>
      <w:proofErr w:type="gramEnd"/>
    </w:p>
    <w:p w:rsidR="00BB2EC2" w:rsidRPr="006B5356" w:rsidRDefault="00BB2EC2" w:rsidP="00BB2EC2">
      <w:pPr>
        <w:autoSpaceDE w:val="0"/>
        <w:autoSpaceDN w:val="0"/>
        <w:adjustRightInd w:val="0"/>
        <w:spacing w:line="240" w:lineRule="auto"/>
        <w:ind w:firstLine="540"/>
        <w:jc w:val="both"/>
        <w:rPr>
          <w:rFonts w:ascii="Times New Roman" w:hAnsi="Times New Roman"/>
          <w:sz w:val="24"/>
          <w:szCs w:val="24"/>
          <w:lang w:eastAsia="ru-RU"/>
        </w:rPr>
      </w:pPr>
    </w:p>
    <w:p w:rsidR="00EA6953" w:rsidRPr="006B5356" w:rsidRDefault="00EA6953" w:rsidP="003A7484">
      <w:pPr>
        <w:pStyle w:val="3"/>
        <w:keepNext w:val="0"/>
        <w:widowControl w:val="0"/>
        <w:numPr>
          <w:ilvl w:val="1"/>
          <w:numId w:val="1"/>
        </w:numPr>
        <w:suppressAutoHyphens/>
        <w:spacing w:before="0" w:line="240" w:lineRule="auto"/>
        <w:ind w:firstLine="851"/>
        <w:jc w:val="center"/>
        <w:rPr>
          <w:rFonts w:ascii="Times New Roman" w:hAnsi="Times New Roman"/>
          <w:color w:val="auto"/>
          <w:kern w:val="32"/>
          <w:sz w:val="24"/>
          <w:szCs w:val="24"/>
          <w:lang w:eastAsia="ru-RU"/>
        </w:rPr>
      </w:pPr>
      <w:bookmarkStart w:id="60" w:name="_Toc506297651"/>
      <w:r w:rsidRPr="006B5356">
        <w:rPr>
          <w:rFonts w:ascii="Times New Roman" w:hAnsi="Times New Roman"/>
          <w:color w:val="auto"/>
          <w:kern w:val="32"/>
          <w:sz w:val="24"/>
          <w:szCs w:val="24"/>
          <w:lang w:eastAsia="ru-RU"/>
        </w:rPr>
        <w:t xml:space="preserve">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w:t>
      </w:r>
      <w:bookmarkEnd w:id="57"/>
      <w:r w:rsidR="000B5B6F" w:rsidRPr="006B5356">
        <w:rPr>
          <w:rFonts w:ascii="Times New Roman" w:hAnsi="Times New Roman"/>
          <w:color w:val="auto"/>
          <w:kern w:val="32"/>
          <w:sz w:val="24"/>
          <w:szCs w:val="24"/>
          <w:lang w:eastAsia="ru-RU"/>
        </w:rPr>
        <w:t>ТУАПСИНСКОГО ГОРОДСКОГО ПОСЕЛЕНИЯ</w:t>
      </w:r>
      <w:r w:rsidR="00CB23B0" w:rsidRPr="006B5356">
        <w:rPr>
          <w:rFonts w:ascii="Times New Roman" w:hAnsi="Times New Roman"/>
          <w:color w:val="auto"/>
          <w:kern w:val="32"/>
          <w:sz w:val="24"/>
          <w:szCs w:val="24"/>
          <w:lang w:eastAsia="ru-RU"/>
        </w:rPr>
        <w:t xml:space="preserve"> </w:t>
      </w:r>
      <w:r w:rsidR="006E7D91" w:rsidRPr="006B5356">
        <w:rPr>
          <w:rFonts w:ascii="Times New Roman" w:hAnsi="Times New Roman"/>
          <w:color w:val="auto"/>
          <w:kern w:val="32"/>
          <w:sz w:val="24"/>
          <w:szCs w:val="24"/>
          <w:lang w:eastAsia="ru-RU"/>
        </w:rPr>
        <w:t>ТУАПСИНСКОГО РАЙОНА КРАСНОДАРСКОГО КРАЯ</w:t>
      </w:r>
      <w:bookmarkEnd w:id="60"/>
    </w:p>
    <w:p w:rsidR="00654160" w:rsidRPr="006B5356" w:rsidRDefault="00654160" w:rsidP="003A7484">
      <w:pPr>
        <w:keepNext/>
        <w:suppressAutoHyphens/>
        <w:spacing w:line="240" w:lineRule="auto"/>
        <w:ind w:firstLine="851"/>
        <w:jc w:val="both"/>
        <w:rPr>
          <w:rFonts w:ascii="Times New Roman" w:hAnsi="Times New Roman"/>
          <w:sz w:val="24"/>
          <w:szCs w:val="24"/>
        </w:rPr>
      </w:pPr>
    </w:p>
    <w:p w:rsidR="00B176EE" w:rsidRPr="006B5356" w:rsidRDefault="00B176EE" w:rsidP="003A7484">
      <w:pPr>
        <w:pStyle w:val="a5"/>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61" w:name="_Toc270676546"/>
      <w:bookmarkStart w:id="62" w:name="_Toc506297652"/>
      <w:r w:rsidRPr="006B5356">
        <w:rPr>
          <w:rFonts w:ascii="Times New Roman" w:hAnsi="Times New Roman"/>
          <w:b/>
          <w:sz w:val="24"/>
          <w:szCs w:val="24"/>
        </w:rPr>
        <w:t>Градостроительный регламент</w:t>
      </w:r>
      <w:bookmarkEnd w:id="62"/>
    </w:p>
    <w:p w:rsidR="007860FA" w:rsidRPr="006B5356" w:rsidRDefault="007860FA" w:rsidP="00F26B95">
      <w:pPr>
        <w:suppressAutoHyphens/>
        <w:spacing w:line="240" w:lineRule="auto"/>
        <w:ind w:firstLine="851"/>
        <w:jc w:val="both"/>
        <w:rPr>
          <w:rFonts w:ascii="Times New Roman" w:hAnsi="Times New Roman"/>
          <w:sz w:val="24"/>
          <w:szCs w:val="24"/>
        </w:rPr>
      </w:pPr>
    </w:p>
    <w:p w:rsidR="00B176EE" w:rsidRPr="00B43EE5" w:rsidRDefault="00B43EE5" w:rsidP="00B43EE5">
      <w:pPr>
        <w:suppressAutoHyphens/>
        <w:spacing w:line="240" w:lineRule="auto"/>
        <w:jc w:val="both"/>
        <w:rPr>
          <w:rFonts w:ascii="Times New Roman" w:hAnsi="Times New Roman"/>
          <w:sz w:val="24"/>
          <w:szCs w:val="24"/>
        </w:rPr>
      </w:pPr>
      <w:r>
        <w:rPr>
          <w:rFonts w:ascii="Times New Roman" w:hAnsi="Times New Roman"/>
          <w:sz w:val="24"/>
          <w:szCs w:val="24"/>
        </w:rPr>
        <w:tab/>
      </w:r>
      <w:r w:rsidR="00B176EE" w:rsidRPr="00B43EE5">
        <w:rPr>
          <w:rFonts w:ascii="Times New Roman" w:hAnsi="Times New Roman"/>
          <w:sz w:val="24"/>
          <w:szCs w:val="24"/>
        </w:rPr>
        <w:t xml:space="preserve">4.1.1. </w:t>
      </w:r>
      <w:r w:rsidRPr="00B43EE5">
        <w:rPr>
          <w:rFonts w:ascii="Times New Roman" w:hAnsi="Times New Roman"/>
          <w:sz w:val="24"/>
          <w:szCs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43EE5" w:rsidRPr="00B43EE5" w:rsidRDefault="00B43EE5" w:rsidP="00B43EE5">
      <w:pPr>
        <w:pStyle w:val="ConsPlusNormal"/>
        <w:ind w:firstLine="0"/>
        <w:jc w:val="both"/>
        <w:rPr>
          <w:rFonts w:ascii="Times New Roman" w:hAnsi="Times New Roman" w:cs="Times New Roman"/>
          <w:sz w:val="24"/>
          <w:szCs w:val="24"/>
        </w:rPr>
      </w:pPr>
      <w:r w:rsidRPr="00B43EE5">
        <w:rPr>
          <w:rFonts w:ascii="Times New Roman" w:hAnsi="Times New Roman" w:cs="Times New Roman"/>
          <w:sz w:val="24"/>
          <w:szCs w:val="24"/>
        </w:rPr>
        <w:tab/>
      </w:r>
      <w:r w:rsidR="00B176EE" w:rsidRPr="00B43EE5">
        <w:rPr>
          <w:rFonts w:ascii="Times New Roman" w:hAnsi="Times New Roman" w:cs="Times New Roman"/>
          <w:sz w:val="24"/>
          <w:szCs w:val="24"/>
        </w:rPr>
        <w:t>4.1.2.</w:t>
      </w:r>
      <w:r w:rsidRPr="00B43EE5">
        <w:rPr>
          <w:rFonts w:ascii="Times New Roman" w:hAnsi="Times New Roman" w:cs="Times New Roman"/>
          <w:sz w:val="24"/>
          <w:szCs w:val="24"/>
        </w:rPr>
        <w:t xml:space="preserve"> Градостроительные регламенты устанавливаются с учетом:</w:t>
      </w:r>
    </w:p>
    <w:p w:rsidR="00B43EE5" w:rsidRPr="00B43EE5" w:rsidRDefault="00B43EE5" w:rsidP="00B43EE5">
      <w:pPr>
        <w:pStyle w:val="ConsPlusNormal"/>
        <w:ind w:firstLine="0"/>
        <w:jc w:val="both"/>
        <w:rPr>
          <w:rFonts w:ascii="Times New Roman" w:hAnsi="Times New Roman" w:cs="Times New Roman"/>
          <w:sz w:val="24"/>
          <w:szCs w:val="24"/>
        </w:rPr>
      </w:pPr>
      <w:r w:rsidRPr="00B43EE5">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B43EE5" w:rsidRPr="00B43EE5" w:rsidRDefault="00B43EE5" w:rsidP="00B43EE5">
      <w:pPr>
        <w:pStyle w:val="ConsPlusNormal"/>
        <w:ind w:firstLine="0"/>
        <w:jc w:val="both"/>
        <w:rPr>
          <w:rFonts w:ascii="Times New Roman" w:hAnsi="Times New Roman" w:cs="Times New Roman"/>
          <w:sz w:val="24"/>
          <w:szCs w:val="24"/>
        </w:rPr>
      </w:pPr>
      <w:r w:rsidRPr="00B43EE5">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43EE5" w:rsidRPr="00B43EE5" w:rsidRDefault="00B43EE5" w:rsidP="00B43EE5">
      <w:pPr>
        <w:pStyle w:val="ConsPlusNormal"/>
        <w:ind w:firstLine="0"/>
        <w:jc w:val="both"/>
        <w:rPr>
          <w:rFonts w:ascii="Times New Roman" w:hAnsi="Times New Roman" w:cs="Times New Roman"/>
          <w:sz w:val="24"/>
          <w:szCs w:val="24"/>
        </w:rPr>
      </w:pPr>
      <w:r w:rsidRPr="00B43EE5">
        <w:rPr>
          <w:rFonts w:ascii="Times New Roman" w:hAnsi="Times New Roman" w:cs="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B43EE5" w:rsidRPr="00B43EE5" w:rsidRDefault="00B43EE5" w:rsidP="00B43EE5">
      <w:pPr>
        <w:pStyle w:val="ConsPlusNormal"/>
        <w:ind w:firstLine="0"/>
        <w:jc w:val="both"/>
        <w:rPr>
          <w:rFonts w:ascii="Times New Roman" w:hAnsi="Times New Roman" w:cs="Times New Roman"/>
          <w:sz w:val="24"/>
          <w:szCs w:val="24"/>
        </w:rPr>
      </w:pPr>
      <w:r w:rsidRPr="00B43EE5">
        <w:rPr>
          <w:rFonts w:ascii="Times New Roman" w:hAnsi="Times New Roman" w:cs="Times New Roman"/>
          <w:sz w:val="24"/>
          <w:szCs w:val="24"/>
        </w:rPr>
        <w:t>4) видов территориальных зон;</w:t>
      </w:r>
    </w:p>
    <w:p w:rsidR="00B43EE5" w:rsidRPr="00B43EE5" w:rsidRDefault="00B43EE5" w:rsidP="00B43EE5">
      <w:pPr>
        <w:pStyle w:val="ConsPlusNormal"/>
        <w:ind w:firstLine="0"/>
        <w:jc w:val="both"/>
        <w:rPr>
          <w:rFonts w:ascii="Times New Roman" w:hAnsi="Times New Roman" w:cs="Times New Roman"/>
          <w:sz w:val="24"/>
          <w:szCs w:val="24"/>
        </w:rPr>
      </w:pPr>
      <w:r w:rsidRPr="00B43EE5">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B43EE5" w:rsidRPr="00B43EE5" w:rsidRDefault="00B43EE5" w:rsidP="00B43EE5">
      <w:pPr>
        <w:pStyle w:val="ConsPlusNormal"/>
        <w:ind w:firstLine="0"/>
        <w:jc w:val="both"/>
        <w:rPr>
          <w:rFonts w:ascii="Times New Roman" w:hAnsi="Times New Roman" w:cs="Times New Roman"/>
          <w:sz w:val="24"/>
          <w:szCs w:val="24"/>
        </w:rPr>
      </w:pPr>
      <w:r w:rsidRPr="00B43EE5">
        <w:rPr>
          <w:rFonts w:ascii="Times New Roman" w:hAnsi="Times New Roman" w:cs="Times New Roman"/>
          <w:sz w:val="24"/>
          <w:szCs w:val="24"/>
        </w:rPr>
        <w:tab/>
        <w:t>4.1.3.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43EE5" w:rsidRPr="00B43EE5" w:rsidRDefault="00B43EE5" w:rsidP="00B43EE5">
      <w:pPr>
        <w:pStyle w:val="ConsPlusNormal"/>
        <w:ind w:firstLine="0"/>
        <w:jc w:val="both"/>
        <w:rPr>
          <w:rFonts w:ascii="Times New Roman" w:hAnsi="Times New Roman" w:cs="Times New Roman"/>
          <w:sz w:val="24"/>
          <w:szCs w:val="24"/>
        </w:rPr>
      </w:pPr>
      <w:r w:rsidRPr="00B43EE5">
        <w:rPr>
          <w:rFonts w:ascii="Times New Roman" w:hAnsi="Times New Roman" w:cs="Times New Roman"/>
          <w:sz w:val="24"/>
          <w:szCs w:val="24"/>
        </w:rPr>
        <w:tab/>
        <w:t>4.1.4. Действие градостроительного регламента не распространяется на земельные участки:</w:t>
      </w:r>
    </w:p>
    <w:p w:rsidR="00B43EE5" w:rsidRPr="00B43EE5" w:rsidRDefault="00B43EE5" w:rsidP="00B43EE5">
      <w:pPr>
        <w:pStyle w:val="ConsPlusNormal"/>
        <w:ind w:firstLine="0"/>
        <w:jc w:val="both"/>
        <w:rPr>
          <w:rFonts w:ascii="Times New Roman" w:hAnsi="Times New Roman" w:cs="Times New Roman"/>
          <w:sz w:val="24"/>
          <w:szCs w:val="24"/>
        </w:rPr>
      </w:pPr>
      <w:r w:rsidRPr="00B43EE5">
        <w:rPr>
          <w:rFonts w:ascii="Times New Roman" w:hAnsi="Times New Roman" w:cs="Times New Roman"/>
          <w:sz w:val="24"/>
          <w:szCs w:val="24"/>
        </w:rPr>
        <w:tab/>
      </w:r>
      <w:proofErr w:type="gramStart"/>
      <w:r w:rsidRPr="00B43EE5">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w:t>
      </w:r>
      <w:r w:rsidRPr="00B43EE5">
        <w:rPr>
          <w:rFonts w:ascii="Times New Roman" w:hAnsi="Times New Roman" w:cs="Times New Roman"/>
          <w:sz w:val="24"/>
          <w:szCs w:val="24"/>
        </w:rPr>
        <w:lastRenderedPageBreak/>
        <w:t>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B43EE5">
        <w:rPr>
          <w:rFonts w:ascii="Times New Roman" w:hAnsi="Times New Roman" w:cs="Times New Roman"/>
          <w:sz w:val="24"/>
          <w:szCs w:val="24"/>
        </w:rPr>
        <w:t xml:space="preserve"> наследия;</w:t>
      </w:r>
    </w:p>
    <w:p w:rsidR="00B43EE5" w:rsidRPr="00B43EE5" w:rsidRDefault="00B43EE5" w:rsidP="00B43EE5">
      <w:pPr>
        <w:pStyle w:val="ConsPlusNormal"/>
        <w:ind w:firstLine="0"/>
        <w:jc w:val="both"/>
        <w:rPr>
          <w:rFonts w:ascii="Times New Roman" w:hAnsi="Times New Roman" w:cs="Times New Roman"/>
          <w:sz w:val="24"/>
          <w:szCs w:val="24"/>
        </w:rPr>
      </w:pPr>
      <w:r w:rsidRPr="00B43EE5">
        <w:rPr>
          <w:rFonts w:ascii="Times New Roman" w:hAnsi="Times New Roman" w:cs="Times New Roman"/>
          <w:sz w:val="24"/>
          <w:szCs w:val="24"/>
        </w:rPr>
        <w:tab/>
        <w:t>2) в границах территорий общего пользования;</w:t>
      </w:r>
    </w:p>
    <w:p w:rsidR="00B43EE5" w:rsidRPr="00B43EE5" w:rsidRDefault="00B43EE5" w:rsidP="00B43EE5">
      <w:pPr>
        <w:pStyle w:val="ConsPlusNormal"/>
        <w:ind w:firstLine="0"/>
        <w:jc w:val="both"/>
        <w:rPr>
          <w:rFonts w:ascii="Times New Roman" w:hAnsi="Times New Roman" w:cs="Times New Roman"/>
          <w:sz w:val="24"/>
          <w:szCs w:val="24"/>
        </w:rPr>
      </w:pPr>
      <w:r w:rsidRPr="00B43EE5">
        <w:rPr>
          <w:rFonts w:ascii="Times New Roman" w:hAnsi="Times New Roman" w:cs="Times New Roman"/>
          <w:sz w:val="24"/>
          <w:szCs w:val="24"/>
        </w:rPr>
        <w:tab/>
      </w:r>
      <w:proofErr w:type="gramStart"/>
      <w:r w:rsidRPr="00B43EE5">
        <w:rPr>
          <w:rFonts w:ascii="Times New Roman" w:hAnsi="Times New Roman" w:cs="Times New Roman"/>
          <w:sz w:val="24"/>
          <w:szCs w:val="24"/>
        </w:rPr>
        <w:t>3) предназначенные для размещения линейных объектов и (или) занятые линейными объектами;</w:t>
      </w:r>
      <w:proofErr w:type="gramEnd"/>
    </w:p>
    <w:p w:rsidR="00B43EE5" w:rsidRPr="00B43EE5" w:rsidRDefault="00B43EE5" w:rsidP="00B43EE5">
      <w:pPr>
        <w:pStyle w:val="ConsPlusNormal"/>
        <w:ind w:firstLine="0"/>
        <w:jc w:val="both"/>
        <w:rPr>
          <w:rFonts w:ascii="Times New Roman" w:hAnsi="Times New Roman" w:cs="Times New Roman"/>
          <w:sz w:val="24"/>
          <w:szCs w:val="24"/>
        </w:rPr>
      </w:pPr>
      <w:r w:rsidRPr="00B43EE5">
        <w:rPr>
          <w:rFonts w:ascii="Times New Roman" w:hAnsi="Times New Roman" w:cs="Times New Roman"/>
          <w:sz w:val="24"/>
          <w:szCs w:val="24"/>
        </w:rPr>
        <w:tab/>
      </w:r>
      <w:proofErr w:type="gramStart"/>
      <w:r w:rsidRPr="00B43EE5">
        <w:rPr>
          <w:rFonts w:ascii="Times New Roman" w:hAnsi="Times New Roman" w:cs="Times New Roman"/>
          <w:sz w:val="24"/>
          <w:szCs w:val="24"/>
        </w:rPr>
        <w:t>4) предоставленные для добычи полезных ископаемых.</w:t>
      </w:r>
      <w:proofErr w:type="gramEnd"/>
    </w:p>
    <w:p w:rsidR="00B43EE5" w:rsidRPr="00B43EE5" w:rsidRDefault="00B43EE5" w:rsidP="00B43EE5">
      <w:pPr>
        <w:pStyle w:val="ConsPlusNormal"/>
        <w:ind w:firstLine="0"/>
        <w:jc w:val="both"/>
        <w:rPr>
          <w:rFonts w:ascii="Times New Roman" w:hAnsi="Times New Roman" w:cs="Times New Roman"/>
          <w:sz w:val="24"/>
          <w:szCs w:val="24"/>
        </w:rPr>
      </w:pPr>
      <w:r w:rsidRPr="00B43EE5">
        <w:rPr>
          <w:rFonts w:ascii="Times New Roman" w:hAnsi="Times New Roman" w:cs="Times New Roman"/>
          <w:sz w:val="24"/>
          <w:szCs w:val="24"/>
        </w:rPr>
        <w:tab/>
        <w:t>4.1.5.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B43EE5" w:rsidRPr="00B43EE5" w:rsidRDefault="00B43EE5" w:rsidP="00B43EE5">
      <w:pPr>
        <w:pStyle w:val="ConsPlusNormal"/>
        <w:ind w:firstLine="0"/>
        <w:jc w:val="both"/>
        <w:rPr>
          <w:rFonts w:ascii="Times New Roman" w:hAnsi="Times New Roman" w:cs="Times New Roman"/>
          <w:sz w:val="24"/>
          <w:szCs w:val="24"/>
        </w:rPr>
      </w:pPr>
      <w:r w:rsidRPr="00B43EE5">
        <w:rPr>
          <w:rFonts w:ascii="Times New Roman" w:hAnsi="Times New Roman" w:cs="Times New Roman"/>
          <w:sz w:val="24"/>
          <w:szCs w:val="24"/>
        </w:rPr>
        <w:tab/>
        <w:t>4.1.6.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43EE5" w:rsidRPr="00B43EE5" w:rsidRDefault="00B43EE5" w:rsidP="00B43EE5">
      <w:pPr>
        <w:pStyle w:val="ConsPlusNormal"/>
        <w:ind w:firstLine="0"/>
        <w:jc w:val="both"/>
        <w:rPr>
          <w:rFonts w:ascii="Times New Roman" w:hAnsi="Times New Roman" w:cs="Times New Roman"/>
          <w:sz w:val="24"/>
          <w:szCs w:val="24"/>
        </w:rPr>
      </w:pPr>
      <w:r w:rsidRPr="00B43EE5">
        <w:rPr>
          <w:rFonts w:ascii="Times New Roman" w:hAnsi="Times New Roman" w:cs="Times New Roman"/>
          <w:sz w:val="24"/>
          <w:szCs w:val="24"/>
        </w:rPr>
        <w:tab/>
        <w:t xml:space="preserve">4.1.6.1. </w:t>
      </w:r>
      <w:proofErr w:type="gramStart"/>
      <w:r w:rsidRPr="00B43EE5">
        <w:rPr>
          <w:rFonts w:ascii="Times New Roman" w:hAnsi="Times New Roman" w:cs="Times New Roman"/>
          <w:sz w:val="24"/>
          <w:szCs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B43EE5">
        <w:rPr>
          <w:rFonts w:ascii="Times New Roman" w:hAnsi="Times New Roman" w:cs="Times New Roman"/>
          <w:sz w:val="24"/>
          <w:szCs w:val="24"/>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B43EE5" w:rsidRPr="00B43EE5" w:rsidRDefault="00B43EE5" w:rsidP="00B43EE5">
      <w:pPr>
        <w:pStyle w:val="ConsPlusNormal"/>
        <w:ind w:firstLine="0"/>
        <w:jc w:val="both"/>
        <w:rPr>
          <w:rFonts w:ascii="Times New Roman" w:hAnsi="Times New Roman" w:cs="Times New Roman"/>
          <w:sz w:val="24"/>
          <w:szCs w:val="24"/>
        </w:rPr>
      </w:pPr>
      <w:r w:rsidRPr="00B43EE5">
        <w:rPr>
          <w:rFonts w:ascii="Times New Roman" w:hAnsi="Times New Roman" w:cs="Times New Roman"/>
          <w:sz w:val="24"/>
          <w:szCs w:val="24"/>
        </w:rPr>
        <w:tab/>
        <w:t>4.1.7.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B43EE5" w:rsidRPr="00B43EE5" w:rsidRDefault="00B43EE5" w:rsidP="00B43EE5">
      <w:pPr>
        <w:pStyle w:val="ConsPlusNormal"/>
        <w:ind w:firstLine="0"/>
        <w:jc w:val="both"/>
        <w:rPr>
          <w:rFonts w:ascii="Times New Roman" w:hAnsi="Times New Roman" w:cs="Times New Roman"/>
          <w:sz w:val="24"/>
          <w:szCs w:val="24"/>
        </w:rPr>
      </w:pPr>
      <w:r w:rsidRPr="00B43EE5">
        <w:rPr>
          <w:rFonts w:ascii="Times New Roman" w:hAnsi="Times New Roman" w:cs="Times New Roman"/>
          <w:sz w:val="24"/>
          <w:szCs w:val="24"/>
        </w:rPr>
        <w:tab/>
        <w:t xml:space="preserve">4.1.8. </w:t>
      </w:r>
      <w:proofErr w:type="gramStart"/>
      <w:r w:rsidRPr="00B43EE5">
        <w:rPr>
          <w:rFonts w:ascii="Times New Roman" w:hAnsi="Times New Roman" w:cs="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B43EE5" w:rsidRPr="00B43EE5" w:rsidRDefault="00B43EE5" w:rsidP="00B43EE5">
      <w:pPr>
        <w:pStyle w:val="ConsPlusNormal"/>
        <w:ind w:firstLine="0"/>
        <w:jc w:val="both"/>
        <w:rPr>
          <w:rFonts w:ascii="Times New Roman" w:hAnsi="Times New Roman" w:cs="Times New Roman"/>
          <w:sz w:val="24"/>
          <w:szCs w:val="24"/>
        </w:rPr>
      </w:pPr>
      <w:r w:rsidRPr="00B43EE5">
        <w:rPr>
          <w:rFonts w:ascii="Times New Roman" w:hAnsi="Times New Roman" w:cs="Times New Roman"/>
          <w:sz w:val="24"/>
          <w:szCs w:val="24"/>
        </w:rPr>
        <w:tab/>
        <w:t xml:space="preserve">4.1.9. Реконструкция указанных в </w:t>
      </w:r>
      <w:hyperlink w:anchor="P1442" w:history="1">
        <w:r w:rsidRPr="00B43EE5">
          <w:rPr>
            <w:rFonts w:ascii="Times New Roman" w:hAnsi="Times New Roman" w:cs="Times New Roman"/>
            <w:sz w:val="24"/>
            <w:szCs w:val="24"/>
          </w:rPr>
          <w:t>части 8</w:t>
        </w:r>
      </w:hyperlink>
      <w:r w:rsidRPr="00B43EE5">
        <w:rPr>
          <w:rFonts w:ascii="Times New Roman" w:hAnsi="Times New Roman" w:cs="Times New Roman"/>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43EE5" w:rsidRPr="00B43EE5" w:rsidRDefault="00B43EE5" w:rsidP="00B43EE5">
      <w:pPr>
        <w:pStyle w:val="ConsPlusNormal"/>
        <w:ind w:firstLine="0"/>
        <w:jc w:val="both"/>
        <w:rPr>
          <w:rFonts w:ascii="Times New Roman" w:hAnsi="Times New Roman" w:cs="Times New Roman"/>
          <w:sz w:val="24"/>
          <w:szCs w:val="24"/>
        </w:rPr>
      </w:pPr>
      <w:r w:rsidRPr="00B43EE5">
        <w:rPr>
          <w:rFonts w:ascii="Times New Roman" w:hAnsi="Times New Roman" w:cs="Times New Roman"/>
          <w:sz w:val="24"/>
          <w:szCs w:val="24"/>
        </w:rPr>
        <w:tab/>
        <w:t>4.1.10. В случае</w:t>
      </w:r>
      <w:proofErr w:type="gramStart"/>
      <w:r w:rsidRPr="00B43EE5">
        <w:rPr>
          <w:rFonts w:ascii="Times New Roman" w:hAnsi="Times New Roman" w:cs="Times New Roman"/>
          <w:sz w:val="24"/>
          <w:szCs w:val="24"/>
        </w:rPr>
        <w:t>,</w:t>
      </w:r>
      <w:proofErr w:type="gramEnd"/>
      <w:r w:rsidRPr="00B43EE5">
        <w:rPr>
          <w:rFonts w:ascii="Times New Roman" w:hAnsi="Times New Roman" w:cs="Times New Roman"/>
          <w:sz w:val="24"/>
          <w:szCs w:val="24"/>
        </w:rPr>
        <w:t xml:space="preserve"> если использование указанных в </w:t>
      </w:r>
      <w:hyperlink w:anchor="P1442" w:history="1">
        <w:r w:rsidRPr="00B43EE5">
          <w:rPr>
            <w:rFonts w:ascii="Times New Roman" w:hAnsi="Times New Roman" w:cs="Times New Roman"/>
            <w:sz w:val="24"/>
            <w:szCs w:val="24"/>
          </w:rPr>
          <w:t>части 8</w:t>
        </w:r>
      </w:hyperlink>
      <w:r w:rsidRPr="00B43EE5">
        <w:rPr>
          <w:rFonts w:ascii="Times New Roman" w:hAnsi="Times New Roman" w:cs="Times New Roman"/>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176EE" w:rsidRPr="006B5356" w:rsidRDefault="00B176EE" w:rsidP="003A7484">
      <w:pPr>
        <w:suppressAutoHyphens/>
        <w:spacing w:line="240" w:lineRule="auto"/>
        <w:ind w:firstLine="851"/>
        <w:jc w:val="both"/>
        <w:rPr>
          <w:rFonts w:ascii="Times New Roman" w:hAnsi="Times New Roman"/>
          <w:sz w:val="24"/>
          <w:szCs w:val="24"/>
        </w:rPr>
      </w:pPr>
    </w:p>
    <w:p w:rsidR="00B176EE" w:rsidRPr="006B5356" w:rsidRDefault="00B176EE" w:rsidP="003A7484">
      <w:pPr>
        <w:pStyle w:val="a5"/>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63" w:name="_Toc506297653"/>
      <w:bookmarkEnd w:id="61"/>
      <w:r w:rsidRPr="006B5356">
        <w:rPr>
          <w:rFonts w:ascii="Times New Roman" w:hAnsi="Times New Roman"/>
          <w:b/>
          <w:sz w:val="24"/>
          <w:szCs w:val="24"/>
        </w:rPr>
        <w:t>Виды разрешенного использования земельных участков и объектов капитального строительства</w:t>
      </w:r>
      <w:bookmarkEnd w:id="63"/>
    </w:p>
    <w:p w:rsidR="007860FA" w:rsidRPr="006B5356" w:rsidRDefault="007860FA" w:rsidP="00F26B95">
      <w:pPr>
        <w:suppressAutoHyphens/>
        <w:spacing w:line="240" w:lineRule="auto"/>
        <w:ind w:firstLine="851"/>
        <w:jc w:val="both"/>
        <w:rPr>
          <w:rFonts w:ascii="Times New Roman" w:hAnsi="Times New Roman"/>
          <w:sz w:val="24"/>
          <w:szCs w:val="24"/>
        </w:rPr>
      </w:pPr>
    </w:p>
    <w:p w:rsidR="00B43EE5" w:rsidRPr="00B43EE5" w:rsidRDefault="00B43EE5" w:rsidP="00B43EE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B176EE" w:rsidRPr="00B43EE5">
        <w:rPr>
          <w:rFonts w:ascii="Times New Roman" w:hAnsi="Times New Roman" w:cs="Times New Roman"/>
          <w:sz w:val="24"/>
          <w:szCs w:val="24"/>
        </w:rPr>
        <w:t xml:space="preserve">4.2.1. </w:t>
      </w:r>
      <w:bookmarkStart w:id="64" w:name="_Toc270676547"/>
      <w:r w:rsidRPr="00B43EE5">
        <w:rPr>
          <w:rFonts w:ascii="Times New Roman" w:hAnsi="Times New Roman" w:cs="Times New Roman"/>
          <w:sz w:val="24"/>
          <w:szCs w:val="24"/>
        </w:rPr>
        <w:t>Разрешенное использование земельных участков и объектов капитального строительства может быть следующих видов:</w:t>
      </w:r>
    </w:p>
    <w:p w:rsidR="00B43EE5" w:rsidRPr="00B43EE5" w:rsidRDefault="00B43EE5" w:rsidP="00B43EE5">
      <w:pPr>
        <w:pStyle w:val="ConsPlusNormal"/>
        <w:ind w:firstLine="0"/>
        <w:jc w:val="both"/>
        <w:rPr>
          <w:rFonts w:ascii="Times New Roman" w:hAnsi="Times New Roman" w:cs="Times New Roman"/>
          <w:sz w:val="24"/>
          <w:szCs w:val="24"/>
        </w:rPr>
      </w:pPr>
      <w:r w:rsidRPr="00B43EE5">
        <w:rPr>
          <w:rFonts w:ascii="Times New Roman" w:hAnsi="Times New Roman" w:cs="Times New Roman"/>
          <w:sz w:val="24"/>
          <w:szCs w:val="24"/>
        </w:rPr>
        <w:t>1) основные виды разрешенного использования;</w:t>
      </w:r>
    </w:p>
    <w:p w:rsidR="00B43EE5" w:rsidRPr="00B43EE5" w:rsidRDefault="00B43EE5" w:rsidP="00B43EE5">
      <w:pPr>
        <w:pStyle w:val="ConsPlusNormal"/>
        <w:ind w:firstLine="0"/>
        <w:jc w:val="both"/>
        <w:rPr>
          <w:rFonts w:ascii="Times New Roman" w:hAnsi="Times New Roman" w:cs="Times New Roman"/>
          <w:sz w:val="24"/>
          <w:szCs w:val="24"/>
        </w:rPr>
      </w:pPr>
      <w:r w:rsidRPr="00B43EE5">
        <w:rPr>
          <w:rFonts w:ascii="Times New Roman" w:hAnsi="Times New Roman" w:cs="Times New Roman"/>
          <w:sz w:val="24"/>
          <w:szCs w:val="24"/>
        </w:rPr>
        <w:t>2) условно разрешенные виды использования;</w:t>
      </w:r>
    </w:p>
    <w:p w:rsidR="00B43EE5" w:rsidRPr="00B43EE5" w:rsidRDefault="00B43EE5" w:rsidP="00B43EE5">
      <w:pPr>
        <w:pStyle w:val="ConsPlusNormal"/>
        <w:ind w:firstLine="0"/>
        <w:jc w:val="both"/>
        <w:rPr>
          <w:rFonts w:ascii="Times New Roman" w:hAnsi="Times New Roman" w:cs="Times New Roman"/>
          <w:sz w:val="24"/>
          <w:szCs w:val="24"/>
        </w:rPr>
      </w:pPr>
      <w:r w:rsidRPr="00B43EE5">
        <w:rPr>
          <w:rFonts w:ascii="Times New Roman" w:hAnsi="Times New Roman" w:cs="Times New Roman"/>
          <w:sz w:val="24"/>
          <w:szCs w:val="24"/>
        </w:rPr>
        <w:t xml:space="preserve">3) вспомогательные виды разрешенного использования, допустимые только в качестве </w:t>
      </w:r>
      <w:proofErr w:type="gramStart"/>
      <w:r w:rsidRPr="00B43EE5">
        <w:rPr>
          <w:rFonts w:ascii="Times New Roman" w:hAnsi="Times New Roman" w:cs="Times New Roman"/>
          <w:sz w:val="24"/>
          <w:szCs w:val="24"/>
        </w:rPr>
        <w:t>дополнительных</w:t>
      </w:r>
      <w:proofErr w:type="gramEnd"/>
      <w:r w:rsidRPr="00B43EE5">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B43EE5" w:rsidRPr="00B43EE5" w:rsidRDefault="00B43EE5" w:rsidP="00B43EE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Pr="00B43EE5">
        <w:rPr>
          <w:rFonts w:ascii="Times New Roman" w:hAnsi="Times New Roman" w:cs="Times New Roman"/>
          <w:sz w:val="24"/>
          <w:szCs w:val="24"/>
        </w:rPr>
        <w:t>4.2.2.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43EE5" w:rsidRPr="00B43EE5" w:rsidRDefault="00B43EE5" w:rsidP="00B43EE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Pr="00B43EE5">
        <w:rPr>
          <w:rFonts w:ascii="Times New Roman" w:hAnsi="Times New Roman" w:cs="Times New Roman"/>
          <w:sz w:val="24"/>
          <w:szCs w:val="24"/>
        </w:rPr>
        <w:t>4.2.2.1.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43EE5" w:rsidRPr="00B43EE5" w:rsidRDefault="00B43EE5" w:rsidP="00B43EE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Pr="00B43EE5">
        <w:rPr>
          <w:rFonts w:ascii="Times New Roman" w:hAnsi="Times New Roman" w:cs="Times New Roman"/>
          <w:sz w:val="24"/>
          <w:szCs w:val="24"/>
        </w:rPr>
        <w:t>4.2.3.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43EE5" w:rsidRPr="00B43EE5" w:rsidRDefault="00B43EE5" w:rsidP="00B43EE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Pr="00B43EE5">
        <w:rPr>
          <w:rFonts w:ascii="Times New Roman" w:hAnsi="Times New Roman" w:cs="Times New Roman"/>
          <w:sz w:val="24"/>
          <w:szCs w:val="24"/>
        </w:rPr>
        <w:t>4.2.4.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43EE5" w:rsidRPr="00B43EE5" w:rsidRDefault="00B43EE5" w:rsidP="00B43EE5">
      <w:pPr>
        <w:pStyle w:val="ConsPlusNormal"/>
        <w:ind w:firstLine="0"/>
        <w:jc w:val="both"/>
        <w:rPr>
          <w:rFonts w:ascii="Times New Roman" w:hAnsi="Times New Roman" w:cs="Times New Roman"/>
          <w:sz w:val="24"/>
          <w:szCs w:val="24"/>
        </w:rPr>
      </w:pPr>
      <w:r w:rsidRPr="00B43EE5">
        <w:rPr>
          <w:rFonts w:ascii="Times New Roman" w:hAnsi="Times New Roman" w:cs="Times New Roman"/>
          <w:sz w:val="24"/>
          <w:szCs w:val="24"/>
        </w:rPr>
        <w:tab/>
        <w:t>4.2.5.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43EE5" w:rsidRPr="00B43EE5" w:rsidRDefault="00B43EE5" w:rsidP="00B43EE5">
      <w:pPr>
        <w:pStyle w:val="ConsPlusNormal"/>
        <w:ind w:firstLine="0"/>
        <w:jc w:val="both"/>
        <w:rPr>
          <w:rFonts w:ascii="Times New Roman" w:hAnsi="Times New Roman" w:cs="Times New Roman"/>
          <w:sz w:val="24"/>
          <w:szCs w:val="24"/>
        </w:rPr>
      </w:pPr>
      <w:r w:rsidRPr="00B43EE5">
        <w:rPr>
          <w:rFonts w:ascii="Times New Roman" w:hAnsi="Times New Roman" w:cs="Times New Roman"/>
          <w:sz w:val="24"/>
          <w:szCs w:val="24"/>
        </w:rPr>
        <w:tab/>
        <w:t xml:space="preserve">4.2.6.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479" w:history="1">
        <w:r w:rsidRPr="00B43EE5">
          <w:rPr>
            <w:rFonts w:ascii="Times New Roman" w:hAnsi="Times New Roman" w:cs="Times New Roman"/>
            <w:sz w:val="24"/>
            <w:szCs w:val="24"/>
          </w:rPr>
          <w:t>статьей 39</w:t>
        </w:r>
      </w:hyperlink>
      <w:r w:rsidRPr="00B43EE5">
        <w:rPr>
          <w:rFonts w:ascii="Times New Roman" w:hAnsi="Times New Roman" w:cs="Times New Roman"/>
          <w:sz w:val="24"/>
          <w:szCs w:val="24"/>
        </w:rPr>
        <w:t xml:space="preserve"> настоящего Кодекса.</w:t>
      </w:r>
    </w:p>
    <w:p w:rsidR="008E6C3F" w:rsidRPr="00B43EE5" w:rsidRDefault="00B43EE5" w:rsidP="00B43EE5">
      <w:pPr>
        <w:suppressAutoHyphens/>
        <w:spacing w:line="240" w:lineRule="auto"/>
        <w:jc w:val="both"/>
        <w:rPr>
          <w:rFonts w:ascii="Times New Roman" w:hAnsi="Times New Roman"/>
          <w:sz w:val="24"/>
          <w:szCs w:val="24"/>
        </w:rPr>
      </w:pPr>
      <w:r w:rsidRPr="00B43EE5">
        <w:rPr>
          <w:rFonts w:ascii="Times New Roman" w:hAnsi="Times New Roman"/>
          <w:sz w:val="24"/>
          <w:szCs w:val="24"/>
        </w:rPr>
        <w:tab/>
        <w:t>4.2.7.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B43EE5" w:rsidRPr="006B5356" w:rsidRDefault="00B43EE5" w:rsidP="00B43EE5">
      <w:pPr>
        <w:suppressAutoHyphens/>
        <w:spacing w:line="240" w:lineRule="auto"/>
        <w:ind w:firstLine="851"/>
        <w:jc w:val="both"/>
        <w:rPr>
          <w:rFonts w:ascii="Times New Roman" w:eastAsia="Times New Roman" w:hAnsi="Times New Roman"/>
          <w:b/>
          <w:bCs/>
          <w:kern w:val="32"/>
          <w:sz w:val="24"/>
          <w:szCs w:val="24"/>
          <w:lang w:eastAsia="ru-RU"/>
        </w:rPr>
      </w:pPr>
    </w:p>
    <w:p w:rsidR="00E110FC" w:rsidRPr="006B5356" w:rsidRDefault="00EA6953" w:rsidP="003A7484">
      <w:pPr>
        <w:pStyle w:val="3"/>
        <w:keepLines w:val="0"/>
        <w:numPr>
          <w:ilvl w:val="1"/>
          <w:numId w:val="1"/>
        </w:numPr>
        <w:suppressAutoHyphens/>
        <w:spacing w:before="0" w:line="240" w:lineRule="auto"/>
        <w:jc w:val="center"/>
        <w:rPr>
          <w:rFonts w:ascii="Times New Roman" w:hAnsi="Times New Roman"/>
          <w:color w:val="auto"/>
          <w:kern w:val="32"/>
          <w:sz w:val="24"/>
          <w:szCs w:val="24"/>
          <w:lang w:eastAsia="ru-RU"/>
        </w:rPr>
      </w:pPr>
      <w:bookmarkStart w:id="65" w:name="_Toc506297654"/>
      <w:r w:rsidRPr="006B5356">
        <w:rPr>
          <w:rFonts w:ascii="Times New Roman" w:hAnsi="Times New Roman"/>
          <w:color w:val="auto"/>
          <w:kern w:val="32"/>
          <w:sz w:val="24"/>
          <w:szCs w:val="24"/>
          <w:lang w:eastAsia="ru-RU"/>
        </w:rPr>
        <w:t xml:space="preserve">СТРОИТЕЛЬСТВО, РЕКОНСТРУКЦИЯ ОБЪЕКТОВ КАПИТАЛЬНОГО СТРОИТЕЛЬСТВА НА ТЕРРИТОРИИ </w:t>
      </w:r>
      <w:bookmarkEnd w:id="64"/>
      <w:r w:rsidR="000B5B6F" w:rsidRPr="006B5356">
        <w:rPr>
          <w:rFonts w:ascii="Times New Roman" w:hAnsi="Times New Roman"/>
          <w:color w:val="auto"/>
          <w:kern w:val="32"/>
          <w:sz w:val="24"/>
          <w:szCs w:val="24"/>
          <w:lang w:eastAsia="ru-RU"/>
        </w:rPr>
        <w:t>ТУАПСИНСКОГО ГОРОДСКОГО ПОСЕЛЕНИЯ</w:t>
      </w:r>
      <w:r w:rsidR="006E1BB5" w:rsidRPr="006B5356">
        <w:rPr>
          <w:rFonts w:ascii="Times New Roman" w:hAnsi="Times New Roman"/>
          <w:color w:val="auto"/>
          <w:kern w:val="32"/>
          <w:sz w:val="24"/>
          <w:szCs w:val="24"/>
          <w:lang w:eastAsia="ru-RU"/>
        </w:rPr>
        <w:t xml:space="preserve"> </w:t>
      </w:r>
      <w:r w:rsidR="006E7D91" w:rsidRPr="006B5356">
        <w:rPr>
          <w:rFonts w:ascii="Times New Roman" w:hAnsi="Times New Roman"/>
          <w:color w:val="auto"/>
          <w:kern w:val="32"/>
          <w:sz w:val="24"/>
          <w:szCs w:val="24"/>
          <w:lang w:eastAsia="ru-RU"/>
        </w:rPr>
        <w:t>ТУАПСИНСКОГО РАЙОНА КРАСНОДАРСКОГО КРАЯ</w:t>
      </w:r>
      <w:bookmarkEnd w:id="65"/>
    </w:p>
    <w:p w:rsidR="004F4C12" w:rsidRPr="006B5356" w:rsidRDefault="004F4C12" w:rsidP="003A7484">
      <w:pPr>
        <w:spacing w:line="240" w:lineRule="auto"/>
        <w:rPr>
          <w:rFonts w:ascii="Times New Roman" w:hAnsi="Times New Roman"/>
          <w:sz w:val="24"/>
          <w:szCs w:val="24"/>
          <w:lang w:eastAsia="ru-RU"/>
        </w:rPr>
      </w:pPr>
    </w:p>
    <w:p w:rsidR="00A011EC" w:rsidRPr="006B5356" w:rsidRDefault="00A011EC" w:rsidP="003A7484">
      <w:pPr>
        <w:pStyle w:val="a5"/>
        <w:keepNext/>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66" w:name="_Toc506297655"/>
      <w:r w:rsidRPr="006B5356">
        <w:rPr>
          <w:rFonts w:ascii="Times New Roman" w:hAnsi="Times New Roman"/>
          <w:b/>
          <w:sz w:val="24"/>
          <w:szCs w:val="24"/>
        </w:rPr>
        <w:t>Общие положения предоставления прав на земельные участки</w:t>
      </w:r>
      <w:bookmarkEnd w:id="66"/>
    </w:p>
    <w:p w:rsidR="007860FA" w:rsidRPr="006B5356" w:rsidRDefault="007860FA" w:rsidP="00F26B95">
      <w:pPr>
        <w:suppressAutoHyphens/>
        <w:spacing w:line="240" w:lineRule="auto"/>
        <w:ind w:firstLine="851"/>
        <w:jc w:val="both"/>
        <w:rPr>
          <w:rFonts w:ascii="Times New Roman" w:hAnsi="Times New Roman"/>
          <w:sz w:val="24"/>
          <w:szCs w:val="24"/>
        </w:rPr>
      </w:pPr>
    </w:p>
    <w:p w:rsidR="00A011EC" w:rsidRPr="00637CD6" w:rsidRDefault="00637CD6" w:rsidP="00637CD6">
      <w:pPr>
        <w:suppressAutoHyphens/>
        <w:spacing w:line="240" w:lineRule="auto"/>
        <w:jc w:val="both"/>
        <w:rPr>
          <w:rFonts w:ascii="Times New Roman" w:hAnsi="Times New Roman"/>
          <w:sz w:val="24"/>
          <w:szCs w:val="24"/>
        </w:rPr>
      </w:pPr>
      <w:r>
        <w:rPr>
          <w:rFonts w:ascii="Times New Roman" w:hAnsi="Times New Roman"/>
          <w:sz w:val="24"/>
          <w:szCs w:val="24"/>
        </w:rPr>
        <w:tab/>
      </w:r>
      <w:r w:rsidR="008F57CE" w:rsidRPr="006B5356">
        <w:rPr>
          <w:rFonts w:ascii="Times New Roman" w:hAnsi="Times New Roman"/>
          <w:sz w:val="24"/>
          <w:szCs w:val="24"/>
        </w:rPr>
        <w:t>5.1.</w:t>
      </w:r>
      <w:r w:rsidR="00A011EC" w:rsidRPr="006B5356">
        <w:rPr>
          <w:rFonts w:ascii="Times New Roman" w:hAnsi="Times New Roman"/>
          <w:sz w:val="24"/>
          <w:szCs w:val="24"/>
        </w:rPr>
        <w:t xml:space="preserve">1. </w:t>
      </w:r>
      <w:proofErr w:type="gramStart"/>
      <w:r w:rsidR="00A011EC" w:rsidRPr="006B5356">
        <w:rPr>
          <w:rFonts w:ascii="Times New Roman" w:hAnsi="Times New Roman"/>
          <w:sz w:val="24"/>
          <w:szCs w:val="24"/>
        </w:rPr>
        <w:t xml:space="preserve">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w:t>
      </w:r>
      <w:r w:rsidR="000B5B6F" w:rsidRPr="006B5356">
        <w:rPr>
          <w:rFonts w:ascii="Times New Roman" w:hAnsi="Times New Roman"/>
          <w:sz w:val="24"/>
          <w:szCs w:val="24"/>
        </w:rPr>
        <w:t>Туапсинского городского поселения</w:t>
      </w:r>
      <w:r w:rsidR="00A011EC" w:rsidRPr="006B5356">
        <w:rPr>
          <w:rFonts w:ascii="Times New Roman" w:hAnsi="Times New Roman"/>
          <w:sz w:val="24"/>
          <w:szCs w:val="24"/>
        </w:rPr>
        <w:t xml:space="preserve"> </w:t>
      </w:r>
      <w:r w:rsidR="00B831E5" w:rsidRPr="006B5356">
        <w:rPr>
          <w:rFonts w:ascii="Times New Roman" w:hAnsi="Times New Roman"/>
          <w:sz w:val="24"/>
          <w:szCs w:val="24"/>
        </w:rPr>
        <w:t xml:space="preserve">Туапсинского района Краснодарского края </w:t>
      </w:r>
      <w:r w:rsidR="00A011EC" w:rsidRPr="006B5356">
        <w:rPr>
          <w:rFonts w:ascii="Times New Roman" w:hAnsi="Times New Roman"/>
          <w:sz w:val="24"/>
          <w:szCs w:val="24"/>
        </w:rPr>
        <w:t xml:space="preserve">осуществляется администрацией </w:t>
      </w:r>
      <w:r w:rsidR="000B5B6F" w:rsidRPr="006B5356">
        <w:rPr>
          <w:rFonts w:ascii="Times New Roman" w:hAnsi="Times New Roman"/>
          <w:sz w:val="24"/>
          <w:szCs w:val="24"/>
        </w:rPr>
        <w:t>Туапсинского городского поселения</w:t>
      </w:r>
      <w:r w:rsidR="00A011EC" w:rsidRPr="006B5356">
        <w:rPr>
          <w:rFonts w:ascii="Times New Roman" w:hAnsi="Times New Roman"/>
          <w:sz w:val="24"/>
          <w:szCs w:val="24"/>
        </w:rPr>
        <w:t xml:space="preserve"> </w:t>
      </w:r>
      <w:r w:rsidR="00B831E5" w:rsidRPr="006B5356">
        <w:rPr>
          <w:rFonts w:ascii="Times New Roman" w:hAnsi="Times New Roman"/>
          <w:sz w:val="24"/>
          <w:szCs w:val="24"/>
        </w:rPr>
        <w:t xml:space="preserve">Туапсинского района Краснодарского края </w:t>
      </w:r>
      <w:r w:rsidR="00A011EC" w:rsidRPr="006B5356">
        <w:rPr>
          <w:rFonts w:ascii="Times New Roman" w:hAnsi="Times New Roman"/>
          <w:sz w:val="24"/>
          <w:szCs w:val="24"/>
        </w:rPr>
        <w:t xml:space="preserve">в соответствии с нормативными правовыми актами Российской </w:t>
      </w:r>
      <w:r w:rsidR="00A011EC" w:rsidRPr="00637CD6">
        <w:rPr>
          <w:rFonts w:ascii="Times New Roman" w:hAnsi="Times New Roman"/>
          <w:sz w:val="24"/>
          <w:szCs w:val="24"/>
        </w:rPr>
        <w:t xml:space="preserve">Федерации, Краснодарского края, Уставом </w:t>
      </w:r>
      <w:r w:rsidR="000B5B6F" w:rsidRPr="00637CD6">
        <w:rPr>
          <w:rFonts w:ascii="Times New Roman" w:hAnsi="Times New Roman"/>
          <w:sz w:val="24"/>
          <w:szCs w:val="24"/>
        </w:rPr>
        <w:t>Туапсинского городского поселения</w:t>
      </w:r>
      <w:r w:rsidR="00A011EC" w:rsidRPr="00637CD6">
        <w:rPr>
          <w:rFonts w:ascii="Times New Roman" w:hAnsi="Times New Roman"/>
          <w:sz w:val="24"/>
          <w:szCs w:val="24"/>
        </w:rPr>
        <w:t xml:space="preserve"> </w:t>
      </w:r>
      <w:r w:rsidR="00B831E5" w:rsidRPr="00637CD6">
        <w:rPr>
          <w:rFonts w:ascii="Times New Roman" w:hAnsi="Times New Roman"/>
          <w:sz w:val="24"/>
          <w:szCs w:val="24"/>
        </w:rPr>
        <w:lastRenderedPageBreak/>
        <w:t xml:space="preserve">Туапсинского района Краснодарского края </w:t>
      </w:r>
      <w:r w:rsidR="00A011EC" w:rsidRPr="00637CD6">
        <w:rPr>
          <w:rFonts w:ascii="Times New Roman" w:hAnsi="Times New Roman"/>
          <w:sz w:val="24"/>
          <w:szCs w:val="24"/>
        </w:rPr>
        <w:t xml:space="preserve">и нормативными правовыми актами </w:t>
      </w:r>
      <w:r w:rsidR="000B5B6F" w:rsidRPr="00637CD6">
        <w:rPr>
          <w:rFonts w:ascii="Times New Roman" w:hAnsi="Times New Roman"/>
          <w:sz w:val="24"/>
          <w:szCs w:val="24"/>
        </w:rPr>
        <w:t>Туапсинского городского поселения</w:t>
      </w:r>
      <w:r w:rsidR="00A011EC" w:rsidRPr="00637CD6">
        <w:rPr>
          <w:rFonts w:ascii="Times New Roman" w:hAnsi="Times New Roman"/>
          <w:sz w:val="24"/>
          <w:szCs w:val="24"/>
        </w:rPr>
        <w:t xml:space="preserve"> </w:t>
      </w:r>
      <w:r w:rsidR="00B831E5" w:rsidRPr="00637CD6">
        <w:rPr>
          <w:rFonts w:ascii="Times New Roman" w:hAnsi="Times New Roman"/>
          <w:sz w:val="24"/>
          <w:szCs w:val="24"/>
        </w:rPr>
        <w:t>Туапсинского района</w:t>
      </w:r>
      <w:proofErr w:type="gramEnd"/>
      <w:r w:rsidR="00B831E5" w:rsidRPr="00637CD6">
        <w:rPr>
          <w:rFonts w:ascii="Times New Roman" w:hAnsi="Times New Roman"/>
          <w:sz w:val="24"/>
          <w:szCs w:val="24"/>
        </w:rPr>
        <w:t xml:space="preserve"> Краснодарского края</w:t>
      </w:r>
      <w:r w:rsidR="00A011EC" w:rsidRPr="00637CD6">
        <w:rPr>
          <w:rFonts w:ascii="Times New Roman" w:hAnsi="Times New Roman"/>
          <w:sz w:val="24"/>
          <w:szCs w:val="24"/>
        </w:rPr>
        <w:t>.</w:t>
      </w:r>
    </w:p>
    <w:p w:rsidR="00A011EC" w:rsidRPr="00637CD6" w:rsidRDefault="00637CD6" w:rsidP="00637CD6">
      <w:pPr>
        <w:suppressAutoHyphens/>
        <w:spacing w:line="240" w:lineRule="auto"/>
        <w:jc w:val="both"/>
        <w:rPr>
          <w:rFonts w:ascii="Times New Roman" w:hAnsi="Times New Roman"/>
          <w:sz w:val="24"/>
          <w:szCs w:val="24"/>
        </w:rPr>
      </w:pPr>
      <w:r w:rsidRPr="00637CD6">
        <w:rPr>
          <w:rFonts w:ascii="Times New Roman" w:hAnsi="Times New Roman"/>
          <w:sz w:val="24"/>
          <w:szCs w:val="24"/>
        </w:rPr>
        <w:tab/>
      </w:r>
      <w:r w:rsidR="008F57CE" w:rsidRPr="00637CD6">
        <w:rPr>
          <w:rFonts w:ascii="Times New Roman" w:hAnsi="Times New Roman"/>
          <w:sz w:val="24"/>
          <w:szCs w:val="24"/>
        </w:rPr>
        <w:t>5.1.</w:t>
      </w:r>
      <w:r w:rsidR="00A011EC" w:rsidRPr="00637CD6">
        <w:rPr>
          <w:rFonts w:ascii="Times New Roman" w:hAnsi="Times New Roman"/>
          <w:sz w:val="24"/>
          <w:szCs w:val="24"/>
        </w:rPr>
        <w:t>2. Земельные участки, находящиеся в государственной или муниципальной собственности, предоставляются на основании:</w:t>
      </w:r>
    </w:p>
    <w:p w:rsidR="00FA241D" w:rsidRPr="00637CD6" w:rsidRDefault="00637CD6" w:rsidP="00637CD6">
      <w:pPr>
        <w:pStyle w:val="ConsPlusNormal"/>
        <w:ind w:firstLine="0"/>
        <w:jc w:val="both"/>
        <w:rPr>
          <w:rFonts w:ascii="Times New Roman" w:hAnsi="Times New Roman" w:cs="Times New Roman"/>
          <w:sz w:val="24"/>
          <w:szCs w:val="24"/>
        </w:rPr>
      </w:pPr>
      <w:r w:rsidRPr="00637CD6">
        <w:rPr>
          <w:rFonts w:ascii="Times New Roman" w:hAnsi="Times New Roman" w:cs="Times New Roman"/>
          <w:sz w:val="24"/>
          <w:szCs w:val="24"/>
        </w:rPr>
        <w:tab/>
      </w:r>
      <w:r w:rsidR="00FA241D" w:rsidRPr="00637CD6">
        <w:rPr>
          <w:rFonts w:ascii="Times New Roman" w:hAnsi="Times New Roman" w:cs="Times New Roman"/>
          <w:sz w:val="24"/>
          <w:szCs w:val="24"/>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FA241D" w:rsidRPr="00637CD6" w:rsidRDefault="00637CD6" w:rsidP="00637CD6">
      <w:pPr>
        <w:pStyle w:val="ConsPlusNormal"/>
        <w:ind w:firstLine="0"/>
        <w:jc w:val="both"/>
        <w:rPr>
          <w:rFonts w:ascii="Times New Roman" w:hAnsi="Times New Roman" w:cs="Times New Roman"/>
          <w:sz w:val="24"/>
          <w:szCs w:val="24"/>
        </w:rPr>
      </w:pPr>
      <w:r w:rsidRPr="00637CD6">
        <w:rPr>
          <w:rFonts w:ascii="Times New Roman" w:hAnsi="Times New Roman" w:cs="Times New Roman"/>
          <w:sz w:val="24"/>
          <w:szCs w:val="24"/>
        </w:rPr>
        <w:tab/>
      </w:r>
      <w:r w:rsidR="00FA241D" w:rsidRPr="00637CD6">
        <w:rPr>
          <w:rFonts w:ascii="Times New Roman" w:hAnsi="Times New Roman" w:cs="Times New Roman"/>
          <w:sz w:val="24"/>
          <w:szCs w:val="24"/>
        </w:rPr>
        <w:t>2) договора купли-продажи в случае предоставления земельного участка в собственность за плату;</w:t>
      </w:r>
    </w:p>
    <w:p w:rsidR="00FA241D" w:rsidRPr="00637CD6" w:rsidRDefault="00637CD6" w:rsidP="00637CD6">
      <w:pPr>
        <w:pStyle w:val="ConsPlusNormal"/>
        <w:ind w:firstLine="0"/>
        <w:jc w:val="both"/>
        <w:rPr>
          <w:rFonts w:ascii="Times New Roman" w:hAnsi="Times New Roman" w:cs="Times New Roman"/>
          <w:sz w:val="24"/>
          <w:szCs w:val="24"/>
        </w:rPr>
      </w:pPr>
      <w:r w:rsidRPr="00637CD6">
        <w:rPr>
          <w:rFonts w:ascii="Times New Roman" w:hAnsi="Times New Roman" w:cs="Times New Roman"/>
          <w:sz w:val="24"/>
          <w:szCs w:val="24"/>
        </w:rPr>
        <w:tab/>
      </w:r>
      <w:r w:rsidR="00FA241D" w:rsidRPr="00637CD6">
        <w:rPr>
          <w:rFonts w:ascii="Times New Roman" w:hAnsi="Times New Roman" w:cs="Times New Roman"/>
          <w:sz w:val="24"/>
          <w:szCs w:val="24"/>
        </w:rPr>
        <w:t>3) договора аренды в случае предоставления земельного участка в аренду;</w:t>
      </w:r>
    </w:p>
    <w:p w:rsidR="00FA241D" w:rsidRPr="00637CD6" w:rsidRDefault="00637CD6" w:rsidP="00637CD6">
      <w:pPr>
        <w:pStyle w:val="ConsPlusNormal"/>
        <w:ind w:firstLine="0"/>
        <w:jc w:val="both"/>
        <w:rPr>
          <w:rFonts w:ascii="Times New Roman" w:hAnsi="Times New Roman" w:cs="Times New Roman"/>
          <w:sz w:val="24"/>
          <w:szCs w:val="24"/>
        </w:rPr>
      </w:pPr>
      <w:r w:rsidRPr="00637CD6">
        <w:rPr>
          <w:rFonts w:ascii="Times New Roman" w:hAnsi="Times New Roman" w:cs="Times New Roman"/>
          <w:sz w:val="24"/>
          <w:szCs w:val="24"/>
        </w:rPr>
        <w:tab/>
      </w:r>
      <w:r w:rsidR="00FA241D" w:rsidRPr="00637CD6">
        <w:rPr>
          <w:rFonts w:ascii="Times New Roman" w:hAnsi="Times New Roman" w:cs="Times New Roman"/>
          <w:sz w:val="24"/>
          <w:szCs w:val="24"/>
        </w:rPr>
        <w:t>4) договора безвозмездного пользования в случае предоставления земельного участка в безвозмездное пользование.</w:t>
      </w:r>
    </w:p>
    <w:p w:rsidR="00FA241D" w:rsidRPr="00637CD6" w:rsidRDefault="00637CD6" w:rsidP="00637CD6">
      <w:pPr>
        <w:pStyle w:val="ConsPlusNormal"/>
        <w:ind w:firstLine="0"/>
        <w:jc w:val="both"/>
        <w:rPr>
          <w:rFonts w:ascii="Times New Roman" w:hAnsi="Times New Roman" w:cs="Times New Roman"/>
          <w:sz w:val="24"/>
          <w:szCs w:val="24"/>
        </w:rPr>
      </w:pPr>
      <w:r w:rsidRPr="00637CD6">
        <w:rPr>
          <w:rFonts w:ascii="Times New Roman" w:hAnsi="Times New Roman" w:cs="Times New Roman"/>
          <w:sz w:val="24"/>
          <w:szCs w:val="24"/>
        </w:rPr>
        <w:tab/>
      </w:r>
      <w:r w:rsidR="008F57CE" w:rsidRPr="00637CD6">
        <w:rPr>
          <w:rFonts w:ascii="Times New Roman" w:hAnsi="Times New Roman" w:cs="Times New Roman"/>
          <w:sz w:val="24"/>
          <w:szCs w:val="24"/>
        </w:rPr>
        <w:t>5.1.</w:t>
      </w:r>
      <w:r w:rsidR="00A011EC" w:rsidRPr="00637CD6">
        <w:rPr>
          <w:rFonts w:ascii="Times New Roman" w:hAnsi="Times New Roman" w:cs="Times New Roman"/>
          <w:sz w:val="24"/>
          <w:szCs w:val="24"/>
        </w:rPr>
        <w:t xml:space="preserve">3. </w:t>
      </w:r>
      <w:r w:rsidR="00FA241D" w:rsidRPr="00637CD6">
        <w:rPr>
          <w:rFonts w:ascii="Times New Roman" w:hAnsi="Times New Roman" w:cs="Times New Roman"/>
          <w:sz w:val="24"/>
          <w:szCs w:val="24"/>
        </w:rPr>
        <w:t>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A011EC" w:rsidRPr="00637CD6" w:rsidRDefault="00637CD6" w:rsidP="00637CD6">
      <w:pPr>
        <w:suppressAutoHyphens/>
        <w:spacing w:line="240" w:lineRule="auto"/>
        <w:jc w:val="both"/>
        <w:rPr>
          <w:rFonts w:ascii="Times New Roman" w:hAnsi="Times New Roman"/>
          <w:sz w:val="24"/>
          <w:szCs w:val="24"/>
        </w:rPr>
      </w:pPr>
      <w:proofErr w:type="gramStart"/>
      <w:r w:rsidRPr="00637CD6">
        <w:rPr>
          <w:rFonts w:ascii="Times New Roman" w:hAnsi="Times New Roman"/>
          <w:sz w:val="24"/>
          <w:szCs w:val="24"/>
        </w:rPr>
        <w:t xml:space="preserve">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в порядке, установленном Федеральным </w:t>
      </w:r>
      <w:hyperlink r:id="rId22" w:history="1">
        <w:r w:rsidRPr="00637CD6">
          <w:rPr>
            <w:rFonts w:ascii="Times New Roman" w:hAnsi="Times New Roman"/>
            <w:sz w:val="24"/>
            <w:szCs w:val="24"/>
          </w:rPr>
          <w:t>законом</w:t>
        </w:r>
      </w:hyperlink>
      <w:r w:rsidRPr="00637CD6">
        <w:rPr>
          <w:rFonts w:ascii="Times New Roman" w:hAnsi="Times New Roman"/>
          <w:sz w:val="24"/>
          <w:szCs w:val="24"/>
        </w:rPr>
        <w:t xml:space="preserve"> от 13 июля 2015 года N 218-ФЗ "О государственной регистрации недвижимости", за исключением случаев, указанных в </w:t>
      </w:r>
      <w:hyperlink w:anchor="P263" w:history="1">
        <w:r w:rsidRPr="00637CD6">
          <w:rPr>
            <w:rFonts w:ascii="Times New Roman" w:hAnsi="Times New Roman"/>
            <w:sz w:val="24"/>
            <w:szCs w:val="24"/>
          </w:rPr>
          <w:t>пунктах 4</w:t>
        </w:r>
      </w:hyperlink>
      <w:r w:rsidRPr="00637CD6">
        <w:rPr>
          <w:rFonts w:ascii="Times New Roman" w:hAnsi="Times New Roman"/>
          <w:sz w:val="24"/>
          <w:szCs w:val="24"/>
        </w:rPr>
        <w:t xml:space="preserve"> и </w:t>
      </w:r>
      <w:hyperlink w:anchor="P267" w:history="1">
        <w:r w:rsidRPr="00637CD6">
          <w:rPr>
            <w:rFonts w:ascii="Times New Roman" w:hAnsi="Times New Roman"/>
            <w:sz w:val="24"/>
            <w:szCs w:val="24"/>
          </w:rPr>
          <w:t>6 статьи</w:t>
        </w:r>
        <w:proofErr w:type="gramEnd"/>
        <w:r w:rsidRPr="00637CD6">
          <w:rPr>
            <w:rFonts w:ascii="Times New Roman" w:hAnsi="Times New Roman"/>
            <w:sz w:val="24"/>
            <w:szCs w:val="24"/>
          </w:rPr>
          <w:t xml:space="preserve"> 11.4</w:t>
        </w:r>
      </w:hyperlink>
      <w:r w:rsidRPr="00637CD6">
        <w:rPr>
          <w:rFonts w:ascii="Times New Roman" w:hAnsi="Times New Roman"/>
          <w:sz w:val="24"/>
          <w:szCs w:val="24"/>
        </w:rPr>
        <w:t xml:space="preserve"> Земельного Кодекса, и случаев, предусмотренных другими федеральными законами.</w:t>
      </w:r>
    </w:p>
    <w:p w:rsidR="00637CD6" w:rsidRPr="00637CD6" w:rsidRDefault="00637CD6" w:rsidP="00637CD6">
      <w:pPr>
        <w:pStyle w:val="ConsPlusNormal"/>
        <w:ind w:firstLine="0"/>
        <w:jc w:val="both"/>
        <w:rPr>
          <w:rFonts w:ascii="Times New Roman" w:hAnsi="Times New Roman" w:cs="Times New Roman"/>
          <w:sz w:val="24"/>
          <w:szCs w:val="24"/>
        </w:rPr>
      </w:pPr>
      <w:r w:rsidRPr="00637CD6">
        <w:rPr>
          <w:rFonts w:ascii="Times New Roman" w:hAnsi="Times New Roman" w:cs="Times New Roman"/>
          <w:sz w:val="24"/>
          <w:szCs w:val="24"/>
        </w:rPr>
        <w:tab/>
      </w:r>
      <w:r w:rsidR="008F57CE" w:rsidRPr="00637CD6">
        <w:rPr>
          <w:rFonts w:ascii="Times New Roman" w:hAnsi="Times New Roman" w:cs="Times New Roman"/>
          <w:sz w:val="24"/>
          <w:szCs w:val="24"/>
        </w:rPr>
        <w:t>5.1.4</w:t>
      </w:r>
      <w:r w:rsidR="00A011EC" w:rsidRPr="00637CD6">
        <w:rPr>
          <w:rFonts w:ascii="Times New Roman" w:hAnsi="Times New Roman" w:cs="Times New Roman"/>
          <w:sz w:val="24"/>
          <w:szCs w:val="24"/>
        </w:rPr>
        <w:t xml:space="preserve">. </w:t>
      </w:r>
      <w:r w:rsidRPr="00637CD6">
        <w:rPr>
          <w:rFonts w:ascii="Times New Roman" w:hAnsi="Times New Roman" w:cs="Times New Roman"/>
          <w:sz w:val="24"/>
          <w:szCs w:val="24"/>
        </w:rPr>
        <w:t>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637CD6" w:rsidRPr="00637CD6" w:rsidRDefault="00637CD6" w:rsidP="00637CD6">
      <w:pPr>
        <w:pStyle w:val="ConsPlusNormal"/>
        <w:ind w:firstLine="0"/>
        <w:jc w:val="both"/>
        <w:rPr>
          <w:rFonts w:ascii="Times New Roman" w:hAnsi="Times New Roman" w:cs="Times New Roman"/>
          <w:sz w:val="24"/>
          <w:szCs w:val="24"/>
        </w:rPr>
      </w:pPr>
      <w:r w:rsidRPr="00637CD6">
        <w:rPr>
          <w:rFonts w:ascii="Times New Roman" w:hAnsi="Times New Roman" w:cs="Times New Roman"/>
          <w:sz w:val="24"/>
          <w:szCs w:val="24"/>
        </w:rPr>
        <w:tab/>
        <w:t xml:space="preserve">1) проект межевания территории, утвержденный в соответствии с Градостроительным </w:t>
      </w:r>
      <w:hyperlink r:id="rId23" w:history="1">
        <w:r w:rsidRPr="00637CD6">
          <w:rPr>
            <w:rFonts w:ascii="Times New Roman" w:hAnsi="Times New Roman" w:cs="Times New Roman"/>
            <w:sz w:val="24"/>
            <w:szCs w:val="24"/>
          </w:rPr>
          <w:t>кодексом</w:t>
        </w:r>
      </w:hyperlink>
      <w:r w:rsidRPr="00637CD6">
        <w:rPr>
          <w:rFonts w:ascii="Times New Roman" w:hAnsi="Times New Roman" w:cs="Times New Roman"/>
          <w:sz w:val="24"/>
          <w:szCs w:val="24"/>
        </w:rPr>
        <w:t xml:space="preserve"> Российской Федерации;</w:t>
      </w:r>
    </w:p>
    <w:p w:rsidR="00637CD6" w:rsidRPr="00637CD6" w:rsidRDefault="00637CD6" w:rsidP="00637CD6">
      <w:pPr>
        <w:pStyle w:val="ConsPlusNormal"/>
        <w:ind w:firstLine="0"/>
        <w:jc w:val="both"/>
        <w:rPr>
          <w:rFonts w:ascii="Times New Roman" w:hAnsi="Times New Roman" w:cs="Times New Roman"/>
          <w:sz w:val="24"/>
          <w:szCs w:val="24"/>
        </w:rPr>
      </w:pPr>
      <w:r w:rsidRPr="00637CD6">
        <w:rPr>
          <w:rFonts w:ascii="Times New Roman" w:hAnsi="Times New Roman" w:cs="Times New Roman"/>
          <w:sz w:val="24"/>
          <w:szCs w:val="24"/>
        </w:rPr>
        <w:tab/>
        <w:t>2) проектная документация лесных участков;</w:t>
      </w:r>
    </w:p>
    <w:p w:rsidR="00637CD6" w:rsidRPr="00637CD6" w:rsidRDefault="00637CD6" w:rsidP="00637CD6">
      <w:pPr>
        <w:pStyle w:val="ConsPlusNormal"/>
        <w:ind w:firstLine="0"/>
        <w:jc w:val="both"/>
        <w:rPr>
          <w:rFonts w:ascii="Times New Roman" w:hAnsi="Times New Roman" w:cs="Times New Roman"/>
          <w:sz w:val="24"/>
          <w:szCs w:val="24"/>
        </w:rPr>
      </w:pPr>
      <w:r w:rsidRPr="00637CD6">
        <w:rPr>
          <w:rFonts w:ascii="Times New Roman" w:hAnsi="Times New Roman" w:cs="Times New Roman"/>
          <w:sz w:val="24"/>
          <w:szCs w:val="24"/>
        </w:rPr>
        <w:tab/>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27" w:history="1">
        <w:r w:rsidRPr="00637CD6">
          <w:rPr>
            <w:rFonts w:ascii="Times New Roman" w:hAnsi="Times New Roman" w:cs="Times New Roman"/>
            <w:sz w:val="24"/>
            <w:szCs w:val="24"/>
          </w:rPr>
          <w:t>статьей 11.10</w:t>
        </w:r>
      </w:hyperlink>
      <w:r w:rsidRPr="00637CD6">
        <w:rPr>
          <w:rFonts w:ascii="Times New Roman" w:hAnsi="Times New Roman" w:cs="Times New Roman"/>
          <w:sz w:val="24"/>
          <w:szCs w:val="24"/>
        </w:rPr>
        <w:t xml:space="preserve"> Земельного Кодекса.</w:t>
      </w:r>
    </w:p>
    <w:p w:rsidR="00637CD6" w:rsidRPr="00637CD6" w:rsidRDefault="00637CD6" w:rsidP="00637CD6">
      <w:pPr>
        <w:suppressAutoHyphens/>
        <w:spacing w:line="240" w:lineRule="auto"/>
        <w:jc w:val="both"/>
        <w:rPr>
          <w:rFonts w:ascii="Times New Roman" w:hAnsi="Times New Roman"/>
          <w:sz w:val="24"/>
          <w:szCs w:val="24"/>
        </w:rPr>
      </w:pPr>
      <w:r w:rsidRPr="00637CD6">
        <w:rPr>
          <w:rFonts w:ascii="Times New Roman" w:hAnsi="Times New Roman"/>
          <w:sz w:val="24"/>
          <w:szCs w:val="24"/>
        </w:rPr>
        <w:tab/>
      </w:r>
      <w:r w:rsidR="008F57CE" w:rsidRPr="00637CD6">
        <w:rPr>
          <w:rFonts w:ascii="Times New Roman" w:hAnsi="Times New Roman"/>
          <w:sz w:val="24"/>
          <w:szCs w:val="24"/>
        </w:rPr>
        <w:t>5.1.5</w:t>
      </w:r>
      <w:r w:rsidR="00A011EC" w:rsidRPr="00637CD6">
        <w:rPr>
          <w:rFonts w:ascii="Times New Roman" w:hAnsi="Times New Roman"/>
          <w:sz w:val="24"/>
          <w:szCs w:val="24"/>
        </w:rPr>
        <w:t xml:space="preserve">. </w:t>
      </w:r>
      <w:r w:rsidRPr="00637CD6">
        <w:rPr>
          <w:rFonts w:ascii="Times New Roman" w:hAnsi="Times New Roman"/>
          <w:sz w:val="24"/>
          <w:szCs w:val="24"/>
        </w:rPr>
        <w:t xml:space="preserve">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w:t>
      </w:r>
    </w:p>
    <w:p w:rsidR="00637CD6" w:rsidRPr="00637CD6" w:rsidRDefault="00637CD6" w:rsidP="00637CD6">
      <w:pPr>
        <w:pStyle w:val="ConsPlusNormal"/>
        <w:ind w:firstLine="0"/>
        <w:jc w:val="both"/>
        <w:rPr>
          <w:rFonts w:ascii="Times New Roman" w:hAnsi="Times New Roman" w:cs="Times New Roman"/>
          <w:sz w:val="24"/>
          <w:szCs w:val="24"/>
        </w:rPr>
      </w:pPr>
      <w:r w:rsidRPr="00637CD6">
        <w:rPr>
          <w:rFonts w:ascii="Times New Roman" w:hAnsi="Times New Roman" w:cs="Times New Roman"/>
          <w:sz w:val="24"/>
          <w:szCs w:val="24"/>
        </w:rPr>
        <w:t>Исключительно в соответствии с утвержденным проектом межевания территории осуществляется образование земельных участков:</w:t>
      </w:r>
    </w:p>
    <w:p w:rsidR="00637CD6" w:rsidRPr="00637CD6" w:rsidRDefault="00637CD6" w:rsidP="00637CD6">
      <w:pPr>
        <w:pStyle w:val="ConsPlusNormal"/>
        <w:ind w:firstLine="0"/>
        <w:jc w:val="both"/>
        <w:rPr>
          <w:rFonts w:ascii="Times New Roman" w:hAnsi="Times New Roman" w:cs="Times New Roman"/>
          <w:sz w:val="24"/>
          <w:szCs w:val="24"/>
        </w:rPr>
      </w:pPr>
      <w:r w:rsidRPr="00637CD6">
        <w:rPr>
          <w:rFonts w:ascii="Times New Roman" w:hAnsi="Times New Roman" w:cs="Times New Roman"/>
          <w:sz w:val="24"/>
          <w:szCs w:val="24"/>
        </w:rPr>
        <w:tab/>
        <w:t>1) из земельного участка, предоставленного для комплексного освоения территории;</w:t>
      </w:r>
    </w:p>
    <w:p w:rsidR="00637CD6" w:rsidRPr="00637CD6" w:rsidRDefault="00637CD6" w:rsidP="00637CD6">
      <w:pPr>
        <w:pStyle w:val="ConsPlusNormal"/>
        <w:ind w:firstLine="0"/>
        <w:jc w:val="both"/>
        <w:rPr>
          <w:rFonts w:ascii="Times New Roman" w:hAnsi="Times New Roman" w:cs="Times New Roman"/>
          <w:sz w:val="24"/>
          <w:szCs w:val="24"/>
        </w:rPr>
      </w:pPr>
      <w:r w:rsidRPr="00637CD6">
        <w:rPr>
          <w:rFonts w:ascii="Times New Roman" w:hAnsi="Times New Roman" w:cs="Times New Roman"/>
          <w:sz w:val="24"/>
          <w:szCs w:val="24"/>
        </w:rPr>
        <w:tab/>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637CD6" w:rsidRPr="00637CD6" w:rsidRDefault="00637CD6" w:rsidP="00637CD6">
      <w:pPr>
        <w:pStyle w:val="ConsPlusNormal"/>
        <w:ind w:firstLine="0"/>
        <w:jc w:val="both"/>
        <w:rPr>
          <w:rFonts w:ascii="Times New Roman" w:hAnsi="Times New Roman" w:cs="Times New Roman"/>
          <w:sz w:val="24"/>
          <w:szCs w:val="24"/>
        </w:rPr>
      </w:pPr>
      <w:r w:rsidRPr="00637CD6">
        <w:rPr>
          <w:rFonts w:ascii="Times New Roman" w:hAnsi="Times New Roman" w:cs="Times New Roman"/>
          <w:sz w:val="24"/>
          <w:szCs w:val="24"/>
        </w:rPr>
        <w:tab/>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637CD6" w:rsidRPr="00637CD6" w:rsidRDefault="00637CD6" w:rsidP="00637CD6">
      <w:pPr>
        <w:pStyle w:val="ConsPlusNormal"/>
        <w:ind w:firstLine="0"/>
        <w:jc w:val="both"/>
        <w:rPr>
          <w:rFonts w:ascii="Times New Roman" w:hAnsi="Times New Roman" w:cs="Times New Roman"/>
          <w:sz w:val="24"/>
          <w:szCs w:val="24"/>
        </w:rPr>
      </w:pPr>
      <w:r w:rsidRPr="00637CD6">
        <w:rPr>
          <w:rFonts w:ascii="Times New Roman" w:hAnsi="Times New Roman" w:cs="Times New Roman"/>
          <w:sz w:val="24"/>
          <w:szCs w:val="24"/>
        </w:rPr>
        <w:tab/>
        <w:t>4) в границах элемента планировочной структуры, застроенного многоквартирными домами;</w:t>
      </w:r>
    </w:p>
    <w:p w:rsidR="00637CD6" w:rsidRPr="00637CD6" w:rsidRDefault="00637CD6" w:rsidP="00637CD6">
      <w:pPr>
        <w:pStyle w:val="ConsPlusNormal"/>
        <w:ind w:firstLine="0"/>
        <w:jc w:val="both"/>
        <w:rPr>
          <w:rFonts w:ascii="Times New Roman" w:hAnsi="Times New Roman" w:cs="Times New Roman"/>
          <w:sz w:val="24"/>
          <w:szCs w:val="24"/>
        </w:rPr>
      </w:pPr>
      <w:r w:rsidRPr="00637CD6">
        <w:rPr>
          <w:rFonts w:ascii="Times New Roman" w:hAnsi="Times New Roman" w:cs="Times New Roman"/>
          <w:sz w:val="24"/>
          <w:szCs w:val="24"/>
        </w:rPr>
        <w:tab/>
        <w:t>5) для строительства, реконструкции линейных объектов федерального, регионального или местного значения.</w:t>
      </w:r>
    </w:p>
    <w:p w:rsidR="00813A6C" w:rsidRPr="00DE17BB" w:rsidRDefault="00637CD6" w:rsidP="00637CD6">
      <w:pPr>
        <w:pStyle w:val="ConsPlusNormal"/>
        <w:ind w:firstLine="0"/>
        <w:jc w:val="both"/>
        <w:rPr>
          <w:rFonts w:ascii="Times New Roman" w:hAnsi="Times New Roman" w:cs="Times New Roman"/>
          <w:sz w:val="24"/>
          <w:szCs w:val="24"/>
        </w:rPr>
      </w:pPr>
      <w:r>
        <w:tab/>
      </w:r>
      <w:r w:rsidR="00813A6C" w:rsidRPr="00DE17BB">
        <w:rPr>
          <w:rFonts w:ascii="Times New Roman" w:hAnsi="Times New Roman" w:cs="Times New Roman"/>
          <w:sz w:val="24"/>
          <w:szCs w:val="24"/>
        </w:rPr>
        <w:t xml:space="preserve">5.1.6. </w:t>
      </w:r>
      <w:proofErr w:type="gramStart"/>
      <w:r w:rsidR="00DE17BB" w:rsidRPr="00DE17BB">
        <w:rPr>
          <w:rFonts w:ascii="Times New Roman" w:hAnsi="Times New Roman" w:cs="Times New Roman"/>
          <w:sz w:val="24"/>
          <w:szCs w:val="24"/>
        </w:rPr>
        <w:t xml:space="preserve">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694" w:history="1">
        <w:r w:rsidR="00DE17BB" w:rsidRPr="00DE17BB">
          <w:rPr>
            <w:rFonts w:ascii="Times New Roman" w:hAnsi="Times New Roman" w:cs="Times New Roman"/>
            <w:sz w:val="24"/>
            <w:szCs w:val="24"/>
          </w:rPr>
          <w:t>пункте 2 статьи 39.3</w:t>
        </w:r>
      </w:hyperlink>
      <w:r w:rsidR="00DE17BB" w:rsidRPr="00DE17BB">
        <w:rPr>
          <w:rFonts w:ascii="Times New Roman" w:hAnsi="Times New Roman" w:cs="Times New Roman"/>
          <w:sz w:val="24"/>
          <w:szCs w:val="24"/>
        </w:rPr>
        <w:t xml:space="preserve"> Земельного Кодекса, а также случаев проведения аукционов по продаже таких земельных участков в соответствии со </w:t>
      </w:r>
      <w:hyperlink w:anchor="P1342" w:history="1">
        <w:r w:rsidR="00DE17BB" w:rsidRPr="00DE17BB">
          <w:rPr>
            <w:rFonts w:ascii="Times New Roman" w:hAnsi="Times New Roman" w:cs="Times New Roman"/>
            <w:sz w:val="24"/>
            <w:szCs w:val="24"/>
          </w:rPr>
          <w:t>статьей 39.18</w:t>
        </w:r>
      </w:hyperlink>
      <w:r w:rsidR="00DE17BB" w:rsidRPr="00DE17BB">
        <w:rPr>
          <w:rFonts w:ascii="Times New Roman" w:hAnsi="Times New Roman" w:cs="Times New Roman"/>
          <w:sz w:val="24"/>
          <w:szCs w:val="24"/>
        </w:rPr>
        <w:t xml:space="preserve"> Земельного </w:t>
      </w:r>
      <w:r w:rsidR="00DE17BB" w:rsidRPr="00DE17BB">
        <w:rPr>
          <w:rFonts w:ascii="Times New Roman" w:hAnsi="Times New Roman" w:cs="Times New Roman"/>
          <w:sz w:val="24"/>
          <w:szCs w:val="24"/>
        </w:rPr>
        <w:lastRenderedPageBreak/>
        <w:t>Кодекса.</w:t>
      </w:r>
      <w:proofErr w:type="gramEnd"/>
    </w:p>
    <w:p w:rsidR="00813A6C" w:rsidRPr="001A02FD" w:rsidRDefault="00813A6C" w:rsidP="00813A6C">
      <w:pPr>
        <w:suppressAutoHyphens/>
        <w:spacing w:line="240" w:lineRule="auto"/>
        <w:ind w:firstLine="851"/>
        <w:jc w:val="both"/>
        <w:rPr>
          <w:rFonts w:ascii="Times New Roman" w:hAnsi="Times New Roman"/>
          <w:sz w:val="24"/>
          <w:szCs w:val="24"/>
        </w:rPr>
      </w:pPr>
      <w:r w:rsidRPr="001A02FD">
        <w:rPr>
          <w:rFonts w:ascii="Times New Roman" w:hAnsi="Times New Roman"/>
          <w:sz w:val="24"/>
          <w:szCs w:val="24"/>
        </w:rPr>
        <w:t xml:space="preserve">5.1.7. </w:t>
      </w:r>
      <w:r w:rsidR="00DE17BB" w:rsidRPr="001A02FD">
        <w:rPr>
          <w:rFonts w:ascii="Times New Roman" w:hAnsi="Times New Roman"/>
          <w:sz w:val="24"/>
          <w:szCs w:val="24"/>
        </w:rPr>
        <w:t>Продажа земельных участков, находящихся в государственной или муниципальной собственности, осуществляется на торгах, проводимых в форме аукционов</w:t>
      </w:r>
      <w:r w:rsidR="001A02FD">
        <w:rPr>
          <w:rFonts w:ascii="Times New Roman" w:hAnsi="Times New Roman"/>
          <w:sz w:val="24"/>
          <w:szCs w:val="24"/>
        </w:rPr>
        <w:t>.</w:t>
      </w:r>
    </w:p>
    <w:p w:rsidR="00813A6C" w:rsidRPr="00DE17BB" w:rsidRDefault="00813A6C" w:rsidP="00813A6C">
      <w:pPr>
        <w:suppressAutoHyphens/>
        <w:spacing w:line="240" w:lineRule="auto"/>
        <w:ind w:firstLine="851"/>
        <w:jc w:val="both"/>
        <w:rPr>
          <w:rFonts w:ascii="Times New Roman" w:hAnsi="Times New Roman"/>
          <w:sz w:val="24"/>
          <w:szCs w:val="24"/>
        </w:rPr>
      </w:pPr>
      <w:r w:rsidRPr="00DE17BB">
        <w:rPr>
          <w:rFonts w:ascii="Times New Roman" w:hAnsi="Times New Roman"/>
          <w:sz w:val="24"/>
          <w:szCs w:val="24"/>
        </w:rPr>
        <w:t>5.1.8. Без проведения торгов осуществляется продажа:</w:t>
      </w:r>
    </w:p>
    <w:p w:rsidR="00DE17BB" w:rsidRPr="00DE17BB" w:rsidRDefault="00DE17BB" w:rsidP="00DE17BB">
      <w:pPr>
        <w:pStyle w:val="ConsPlusNormal"/>
        <w:ind w:firstLine="0"/>
        <w:jc w:val="both"/>
        <w:rPr>
          <w:rFonts w:ascii="Times New Roman" w:hAnsi="Times New Roman" w:cs="Times New Roman"/>
          <w:sz w:val="24"/>
          <w:szCs w:val="24"/>
        </w:rPr>
      </w:pPr>
      <w:r w:rsidRPr="00DE17BB">
        <w:rPr>
          <w:rFonts w:ascii="Times New Roman" w:hAnsi="Times New Roman" w:cs="Times New Roman"/>
          <w:sz w:val="24"/>
          <w:szCs w:val="24"/>
        </w:rPr>
        <w:tab/>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24" w:history="1">
        <w:r w:rsidRPr="00DE17BB">
          <w:rPr>
            <w:rFonts w:ascii="Times New Roman" w:hAnsi="Times New Roman" w:cs="Times New Roman"/>
            <w:sz w:val="24"/>
            <w:szCs w:val="24"/>
          </w:rPr>
          <w:t>кодексом</w:t>
        </w:r>
      </w:hyperlink>
      <w:r w:rsidRPr="00DE17BB">
        <w:rPr>
          <w:rFonts w:ascii="Times New Roman" w:hAnsi="Times New Roman" w:cs="Times New Roman"/>
          <w:sz w:val="24"/>
          <w:szCs w:val="24"/>
        </w:rPr>
        <w:t xml:space="preserve"> Российской Федерации заключен договор о комплексном освоении территории, если иное не предусмотрено </w:t>
      </w:r>
      <w:hyperlink w:anchor="P700" w:history="1">
        <w:r w:rsidRPr="00DE17BB">
          <w:rPr>
            <w:rFonts w:ascii="Times New Roman" w:hAnsi="Times New Roman" w:cs="Times New Roman"/>
            <w:sz w:val="24"/>
            <w:szCs w:val="24"/>
          </w:rPr>
          <w:t>подпунктами 2</w:t>
        </w:r>
      </w:hyperlink>
      <w:r w:rsidRPr="00DE17BB">
        <w:rPr>
          <w:rFonts w:ascii="Times New Roman" w:hAnsi="Times New Roman" w:cs="Times New Roman"/>
          <w:sz w:val="24"/>
          <w:szCs w:val="24"/>
        </w:rPr>
        <w:t xml:space="preserve"> и </w:t>
      </w:r>
      <w:hyperlink w:anchor="P704" w:history="1">
        <w:r w:rsidRPr="00DE17BB">
          <w:rPr>
            <w:rFonts w:ascii="Times New Roman" w:hAnsi="Times New Roman" w:cs="Times New Roman"/>
            <w:sz w:val="24"/>
            <w:szCs w:val="24"/>
          </w:rPr>
          <w:t>4</w:t>
        </w:r>
      </w:hyperlink>
      <w:r w:rsidRPr="00DE17BB">
        <w:rPr>
          <w:rFonts w:ascii="Times New Roman" w:hAnsi="Times New Roman" w:cs="Times New Roman"/>
          <w:sz w:val="24"/>
          <w:szCs w:val="24"/>
        </w:rPr>
        <w:t xml:space="preserve"> настоящего пункта;</w:t>
      </w:r>
    </w:p>
    <w:p w:rsidR="00DE17BB" w:rsidRPr="00DE17BB" w:rsidRDefault="00DE17BB" w:rsidP="00DE17BB">
      <w:pPr>
        <w:pStyle w:val="ConsPlusNormal"/>
        <w:ind w:firstLine="0"/>
        <w:jc w:val="both"/>
        <w:rPr>
          <w:rFonts w:ascii="Times New Roman" w:hAnsi="Times New Roman" w:cs="Times New Roman"/>
          <w:sz w:val="24"/>
          <w:szCs w:val="24"/>
        </w:rPr>
      </w:pPr>
      <w:r w:rsidRPr="00DE17BB">
        <w:rPr>
          <w:rFonts w:ascii="Times New Roman" w:hAnsi="Times New Roman" w:cs="Times New Roman"/>
          <w:sz w:val="24"/>
          <w:szCs w:val="24"/>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25" w:history="1">
        <w:r w:rsidRPr="00DE17BB">
          <w:rPr>
            <w:rFonts w:ascii="Times New Roman" w:hAnsi="Times New Roman" w:cs="Times New Roman"/>
            <w:sz w:val="24"/>
            <w:szCs w:val="24"/>
          </w:rPr>
          <w:t>законом</w:t>
        </w:r>
      </w:hyperlink>
      <w:r w:rsidRPr="00DE17BB">
        <w:rPr>
          <w:rFonts w:ascii="Times New Roman" w:hAnsi="Times New Roman" w:cs="Times New Roman"/>
          <w:sz w:val="24"/>
          <w:szCs w:val="24"/>
        </w:rPr>
        <w:t xml:space="preserve"> от 24 июля 2008 года N161-ФЗ "О содействии развитию жилищного строительства";</w:t>
      </w:r>
    </w:p>
    <w:p w:rsidR="00DE17BB" w:rsidRPr="00DE17BB" w:rsidRDefault="00DE17BB" w:rsidP="00DE17BB">
      <w:pPr>
        <w:pStyle w:val="ConsPlusNormal"/>
        <w:ind w:firstLine="0"/>
        <w:jc w:val="both"/>
        <w:rPr>
          <w:rFonts w:ascii="Times New Roman" w:hAnsi="Times New Roman" w:cs="Times New Roman"/>
          <w:sz w:val="24"/>
          <w:szCs w:val="24"/>
        </w:rPr>
      </w:pPr>
      <w:r w:rsidRPr="00DE17BB">
        <w:rPr>
          <w:rFonts w:ascii="Times New Roman" w:hAnsi="Times New Roman" w:cs="Times New Roman"/>
          <w:sz w:val="24"/>
          <w:szCs w:val="24"/>
        </w:rPr>
        <w:tab/>
      </w:r>
      <w:proofErr w:type="gramStart"/>
      <w:r w:rsidRPr="00DE17BB">
        <w:rPr>
          <w:rFonts w:ascii="Times New Roman" w:hAnsi="Times New Roman" w:cs="Times New Roman"/>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DE17BB" w:rsidRPr="00DE17BB" w:rsidRDefault="00DE17BB" w:rsidP="00DE17BB">
      <w:pPr>
        <w:pStyle w:val="ConsPlusNormal"/>
        <w:ind w:firstLine="0"/>
        <w:jc w:val="both"/>
        <w:rPr>
          <w:rFonts w:ascii="Times New Roman" w:hAnsi="Times New Roman" w:cs="Times New Roman"/>
          <w:sz w:val="24"/>
          <w:szCs w:val="24"/>
        </w:rPr>
      </w:pPr>
      <w:r w:rsidRPr="00DE17BB">
        <w:rPr>
          <w:rFonts w:ascii="Times New Roman" w:hAnsi="Times New Roman" w:cs="Times New Roman"/>
          <w:sz w:val="24"/>
          <w:szCs w:val="24"/>
        </w:rPr>
        <w:tab/>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DE17BB" w:rsidRPr="00DE17BB" w:rsidRDefault="00DE17BB" w:rsidP="00DE17BB">
      <w:pPr>
        <w:pStyle w:val="ConsPlusNormal"/>
        <w:ind w:firstLine="0"/>
        <w:jc w:val="both"/>
        <w:rPr>
          <w:rFonts w:ascii="Times New Roman" w:hAnsi="Times New Roman" w:cs="Times New Roman"/>
          <w:sz w:val="24"/>
          <w:szCs w:val="24"/>
        </w:rPr>
      </w:pPr>
      <w:r w:rsidRPr="00DE17BB">
        <w:rPr>
          <w:rFonts w:ascii="Times New Roman" w:hAnsi="Times New Roman" w:cs="Times New Roman"/>
          <w:sz w:val="24"/>
          <w:szCs w:val="24"/>
        </w:rPr>
        <w:tab/>
      </w:r>
      <w:proofErr w:type="gramStart"/>
      <w:r w:rsidRPr="00DE17BB">
        <w:rPr>
          <w:rFonts w:ascii="Times New Roman" w:hAnsi="Times New Roman" w:cs="Times New Roman"/>
          <w:sz w:val="24"/>
          <w:szCs w:val="24"/>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DE17BB" w:rsidRPr="00DE17BB" w:rsidRDefault="00DE17BB" w:rsidP="00DE17BB">
      <w:pPr>
        <w:pStyle w:val="ConsPlusNormal"/>
        <w:ind w:firstLine="0"/>
        <w:jc w:val="both"/>
        <w:rPr>
          <w:rFonts w:ascii="Times New Roman" w:hAnsi="Times New Roman" w:cs="Times New Roman"/>
          <w:sz w:val="24"/>
          <w:szCs w:val="24"/>
        </w:rPr>
      </w:pPr>
      <w:r w:rsidRPr="00DE17BB">
        <w:rPr>
          <w:rFonts w:ascii="Times New Roman" w:hAnsi="Times New Roman" w:cs="Times New Roman"/>
          <w:sz w:val="24"/>
          <w:szCs w:val="24"/>
        </w:rPr>
        <w:tab/>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DE17BB" w:rsidRPr="00DE17BB" w:rsidRDefault="00DE17BB" w:rsidP="00DE17BB">
      <w:pPr>
        <w:pStyle w:val="ConsPlusNormal"/>
        <w:ind w:firstLine="0"/>
        <w:jc w:val="both"/>
        <w:rPr>
          <w:rFonts w:ascii="Times New Roman" w:hAnsi="Times New Roman" w:cs="Times New Roman"/>
          <w:sz w:val="24"/>
          <w:szCs w:val="24"/>
        </w:rPr>
      </w:pPr>
      <w:r w:rsidRPr="00DE17BB">
        <w:rPr>
          <w:rFonts w:ascii="Times New Roman" w:hAnsi="Times New Roman" w:cs="Times New Roman"/>
          <w:sz w:val="24"/>
          <w:szCs w:val="24"/>
        </w:rPr>
        <w:tab/>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81" w:history="1">
        <w:r w:rsidRPr="00DE17BB">
          <w:rPr>
            <w:rFonts w:ascii="Times New Roman" w:hAnsi="Times New Roman" w:cs="Times New Roman"/>
            <w:sz w:val="24"/>
            <w:szCs w:val="24"/>
          </w:rPr>
          <w:t>статьей 39.20</w:t>
        </w:r>
      </w:hyperlink>
      <w:r w:rsidRPr="00DE17BB">
        <w:rPr>
          <w:rFonts w:ascii="Times New Roman" w:hAnsi="Times New Roman" w:cs="Times New Roman"/>
          <w:sz w:val="24"/>
          <w:szCs w:val="24"/>
        </w:rPr>
        <w:t xml:space="preserve"> настоящего Кодекса;</w:t>
      </w:r>
    </w:p>
    <w:p w:rsidR="00DE17BB" w:rsidRPr="00DE17BB" w:rsidRDefault="00DE17BB" w:rsidP="00DE17BB">
      <w:pPr>
        <w:pStyle w:val="ConsPlusNormal"/>
        <w:ind w:firstLine="0"/>
        <w:jc w:val="both"/>
        <w:rPr>
          <w:rFonts w:ascii="Times New Roman" w:hAnsi="Times New Roman" w:cs="Times New Roman"/>
          <w:sz w:val="24"/>
          <w:szCs w:val="24"/>
        </w:rPr>
      </w:pPr>
      <w:r w:rsidRPr="00DE17BB">
        <w:rPr>
          <w:rFonts w:ascii="Times New Roman" w:hAnsi="Times New Roman" w:cs="Times New Roman"/>
          <w:sz w:val="24"/>
          <w:szCs w:val="24"/>
        </w:rPr>
        <w:tab/>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26" w:history="1">
        <w:r w:rsidRPr="00DE17BB">
          <w:rPr>
            <w:rFonts w:ascii="Times New Roman" w:hAnsi="Times New Roman" w:cs="Times New Roman"/>
            <w:sz w:val="24"/>
            <w:szCs w:val="24"/>
          </w:rPr>
          <w:t>пункте 2 статьи 39.9</w:t>
        </w:r>
      </w:hyperlink>
      <w:r w:rsidRPr="00DE17BB">
        <w:rPr>
          <w:rFonts w:ascii="Times New Roman" w:hAnsi="Times New Roman" w:cs="Times New Roman"/>
          <w:sz w:val="24"/>
          <w:szCs w:val="24"/>
        </w:rPr>
        <w:t xml:space="preserve"> настоящего Кодекса;</w:t>
      </w:r>
    </w:p>
    <w:p w:rsidR="00DE17BB" w:rsidRPr="00DE17BB" w:rsidRDefault="00DE17BB" w:rsidP="00DE17BB">
      <w:pPr>
        <w:pStyle w:val="ConsPlusNormal"/>
        <w:ind w:firstLine="0"/>
        <w:jc w:val="both"/>
        <w:rPr>
          <w:rFonts w:ascii="Times New Roman" w:hAnsi="Times New Roman" w:cs="Times New Roman"/>
          <w:sz w:val="24"/>
          <w:szCs w:val="24"/>
        </w:rPr>
      </w:pPr>
      <w:r w:rsidRPr="00DE17BB">
        <w:rPr>
          <w:rFonts w:ascii="Times New Roman" w:hAnsi="Times New Roman" w:cs="Times New Roman"/>
          <w:sz w:val="24"/>
          <w:szCs w:val="24"/>
        </w:rPr>
        <w:tab/>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26" w:history="1">
        <w:r w:rsidRPr="00DE17BB">
          <w:rPr>
            <w:rFonts w:ascii="Times New Roman" w:hAnsi="Times New Roman" w:cs="Times New Roman"/>
            <w:sz w:val="24"/>
            <w:szCs w:val="24"/>
          </w:rPr>
          <w:t>законом</w:t>
        </w:r>
      </w:hyperlink>
      <w:r w:rsidRPr="00DE17BB">
        <w:rPr>
          <w:rFonts w:ascii="Times New Roman" w:hAnsi="Times New Roman" w:cs="Times New Roman"/>
          <w:sz w:val="24"/>
          <w:szCs w:val="24"/>
        </w:rPr>
        <w:t xml:space="preserve"> "Об обороте земель сельскохозяйственного назначения";</w:t>
      </w:r>
    </w:p>
    <w:p w:rsidR="00DE17BB" w:rsidRPr="00DE17BB" w:rsidRDefault="00DE17BB" w:rsidP="00DE17BB">
      <w:pPr>
        <w:pStyle w:val="ConsPlusNormal"/>
        <w:ind w:firstLine="0"/>
        <w:jc w:val="both"/>
        <w:rPr>
          <w:rFonts w:ascii="Times New Roman" w:hAnsi="Times New Roman" w:cs="Times New Roman"/>
          <w:sz w:val="24"/>
          <w:szCs w:val="24"/>
        </w:rPr>
      </w:pPr>
      <w:r w:rsidRPr="00DE17BB">
        <w:rPr>
          <w:rFonts w:ascii="Times New Roman" w:hAnsi="Times New Roman" w:cs="Times New Roman"/>
          <w:sz w:val="24"/>
          <w:szCs w:val="24"/>
        </w:rPr>
        <w:tab/>
      </w:r>
      <w:proofErr w:type="gramStart"/>
      <w:r w:rsidRPr="00DE17BB">
        <w:rPr>
          <w:rFonts w:ascii="Times New Roman" w:hAnsi="Times New Roman" w:cs="Times New Roman"/>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DE17BB">
        <w:rPr>
          <w:rFonts w:ascii="Times New Roman" w:hAnsi="Times New Roman" w:cs="Times New Roman"/>
          <w:sz w:val="24"/>
          <w:szCs w:val="24"/>
        </w:rPr>
        <w:t xml:space="preserve"> информации о выявленных в рамках государственного земельного надзора и не</w:t>
      </w:r>
      <w:r w:rsidR="007D6200">
        <w:rPr>
          <w:rFonts w:ascii="Times New Roman" w:hAnsi="Times New Roman" w:cs="Times New Roman"/>
          <w:sz w:val="24"/>
          <w:szCs w:val="24"/>
        </w:rPr>
        <w:t xml:space="preserve"> </w:t>
      </w:r>
      <w:r w:rsidRPr="00DE17BB">
        <w:rPr>
          <w:rFonts w:ascii="Times New Roman" w:hAnsi="Times New Roman" w:cs="Times New Roman"/>
          <w:sz w:val="24"/>
          <w:szCs w:val="24"/>
        </w:rPr>
        <w:t xml:space="preserve">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DE17BB">
        <w:rPr>
          <w:rFonts w:ascii="Times New Roman" w:hAnsi="Times New Roman" w:cs="Times New Roman"/>
          <w:sz w:val="24"/>
          <w:szCs w:val="24"/>
        </w:rPr>
        <w:t>истечения срока указанного договора аренды земельного участка</w:t>
      </w:r>
      <w:proofErr w:type="gramEnd"/>
      <w:r w:rsidRPr="00DE17BB">
        <w:rPr>
          <w:rFonts w:ascii="Times New Roman" w:hAnsi="Times New Roman" w:cs="Times New Roman"/>
          <w:sz w:val="24"/>
          <w:szCs w:val="24"/>
        </w:rPr>
        <w:t>;</w:t>
      </w:r>
    </w:p>
    <w:p w:rsidR="00DE17BB" w:rsidRPr="00DE17BB" w:rsidRDefault="00DE17BB" w:rsidP="00DE17BB">
      <w:pPr>
        <w:pStyle w:val="ConsPlusNormal"/>
        <w:ind w:firstLine="0"/>
        <w:jc w:val="both"/>
        <w:rPr>
          <w:rFonts w:ascii="Times New Roman" w:hAnsi="Times New Roman" w:cs="Times New Roman"/>
          <w:sz w:val="24"/>
          <w:szCs w:val="24"/>
        </w:rPr>
      </w:pPr>
      <w:r w:rsidRPr="00DE17BB">
        <w:rPr>
          <w:rFonts w:ascii="Times New Roman" w:hAnsi="Times New Roman" w:cs="Times New Roman"/>
          <w:sz w:val="24"/>
          <w:szCs w:val="24"/>
        </w:rPr>
        <w:tab/>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w:t>
      </w:r>
      <w:r w:rsidRPr="00DE17BB">
        <w:rPr>
          <w:rFonts w:ascii="Times New Roman" w:hAnsi="Times New Roman" w:cs="Times New Roman"/>
          <w:sz w:val="24"/>
          <w:szCs w:val="24"/>
        </w:rPr>
        <w:lastRenderedPageBreak/>
        <w:t xml:space="preserve">крестьянским (фермерским) хозяйством его деятельности в соответствии со </w:t>
      </w:r>
      <w:hyperlink w:anchor="P1342" w:history="1">
        <w:r w:rsidRPr="00DE17BB">
          <w:rPr>
            <w:rFonts w:ascii="Times New Roman" w:hAnsi="Times New Roman" w:cs="Times New Roman"/>
            <w:sz w:val="24"/>
            <w:szCs w:val="24"/>
          </w:rPr>
          <w:t>статьей 39.18</w:t>
        </w:r>
      </w:hyperlink>
      <w:r w:rsidRPr="00DE17BB">
        <w:rPr>
          <w:rFonts w:ascii="Times New Roman" w:hAnsi="Times New Roman" w:cs="Times New Roman"/>
          <w:sz w:val="24"/>
          <w:szCs w:val="24"/>
        </w:rPr>
        <w:t xml:space="preserve"> </w:t>
      </w:r>
      <w:r w:rsidR="007D6200">
        <w:rPr>
          <w:rFonts w:ascii="Times New Roman" w:hAnsi="Times New Roman" w:cs="Times New Roman"/>
          <w:sz w:val="24"/>
          <w:szCs w:val="24"/>
        </w:rPr>
        <w:t>Земельного</w:t>
      </w:r>
      <w:r w:rsidRPr="00DE17BB">
        <w:rPr>
          <w:rFonts w:ascii="Times New Roman" w:hAnsi="Times New Roman" w:cs="Times New Roman"/>
          <w:sz w:val="24"/>
          <w:szCs w:val="24"/>
        </w:rPr>
        <w:t xml:space="preserve"> Кодекса;</w:t>
      </w:r>
    </w:p>
    <w:p w:rsidR="00DE17BB" w:rsidRPr="00DE17BB" w:rsidRDefault="00DE17BB" w:rsidP="00DE17BB">
      <w:pPr>
        <w:pStyle w:val="ConsPlusNormal"/>
        <w:ind w:firstLine="0"/>
        <w:jc w:val="both"/>
        <w:rPr>
          <w:rFonts w:ascii="Times New Roman" w:hAnsi="Times New Roman" w:cs="Times New Roman"/>
          <w:sz w:val="24"/>
          <w:szCs w:val="24"/>
        </w:rPr>
      </w:pPr>
      <w:r w:rsidRPr="00DE17BB">
        <w:rPr>
          <w:rFonts w:ascii="Times New Roman" w:hAnsi="Times New Roman" w:cs="Times New Roman"/>
          <w:sz w:val="24"/>
          <w:szCs w:val="24"/>
        </w:rPr>
        <w:tab/>
        <w:t xml:space="preserve">11) земельных участков гражданам в соответствии с Федеральным </w:t>
      </w:r>
      <w:hyperlink r:id="rId27" w:history="1">
        <w:r w:rsidRPr="00DE17BB">
          <w:rPr>
            <w:rFonts w:ascii="Times New Roman" w:hAnsi="Times New Roman" w:cs="Times New Roman"/>
            <w:sz w:val="24"/>
            <w:szCs w:val="24"/>
          </w:rPr>
          <w:t>законом</w:t>
        </w:r>
      </w:hyperlink>
      <w:r w:rsidRPr="00DE17BB">
        <w:rPr>
          <w:rFonts w:ascii="Times New Roman" w:hAnsi="Times New Roman" w:cs="Times New Roman"/>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13A6C" w:rsidRPr="001A02FD" w:rsidRDefault="00813A6C" w:rsidP="00813A6C">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5.1.9. </w:t>
      </w:r>
      <w:r w:rsidR="001A02FD" w:rsidRPr="001A02FD">
        <w:rPr>
          <w:rFonts w:ascii="Times New Roman" w:hAnsi="Times New Roman"/>
          <w:sz w:val="24"/>
          <w:szCs w:val="24"/>
        </w:rPr>
        <w:t xml:space="preserve">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w:t>
      </w:r>
      <w:proofErr w:type="gramStart"/>
      <w:r w:rsidR="001A02FD" w:rsidRPr="001A02FD">
        <w:rPr>
          <w:rFonts w:ascii="Times New Roman" w:hAnsi="Times New Roman"/>
          <w:sz w:val="24"/>
          <w:szCs w:val="24"/>
        </w:rPr>
        <w:t>участие</w:t>
      </w:r>
      <w:proofErr w:type="gramEnd"/>
      <w:r w:rsidR="001A02FD" w:rsidRPr="001A02FD">
        <w:rPr>
          <w:rFonts w:ascii="Times New Roman" w:hAnsi="Times New Roman"/>
          <w:sz w:val="24"/>
          <w:szCs w:val="24"/>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813A6C" w:rsidRDefault="00813A6C" w:rsidP="001A02FD">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5.1.10. </w:t>
      </w:r>
      <w:proofErr w:type="gramStart"/>
      <w:r w:rsidR="001A02FD" w:rsidRPr="001A02FD">
        <w:rPr>
          <w:rFonts w:ascii="Times New Roman" w:hAnsi="Times New Roman"/>
          <w:sz w:val="24"/>
          <w:szCs w:val="24"/>
        </w:rPr>
        <w:t>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CD2F98" w:rsidRPr="001A02FD" w:rsidRDefault="00CD2F98" w:rsidP="001A02FD">
      <w:pPr>
        <w:suppressAutoHyphens/>
        <w:spacing w:line="240" w:lineRule="auto"/>
        <w:ind w:firstLine="851"/>
        <w:jc w:val="both"/>
        <w:rPr>
          <w:rFonts w:ascii="Times New Roman" w:hAnsi="Times New Roman"/>
          <w:sz w:val="24"/>
          <w:szCs w:val="24"/>
        </w:rPr>
      </w:pPr>
      <w:r w:rsidRPr="00CD2F98">
        <w:rPr>
          <w:rFonts w:ascii="Times New Roman" w:hAnsi="Times New Roman"/>
          <w:sz w:val="24"/>
          <w:szCs w:val="24"/>
        </w:rPr>
        <w:t>5.1.11</w:t>
      </w:r>
      <w:r>
        <w:rPr>
          <w:rFonts w:ascii="Times New Roman" w:hAnsi="Times New Roman"/>
          <w:sz w:val="24"/>
          <w:szCs w:val="24"/>
        </w:rPr>
        <w:t>.</w:t>
      </w:r>
      <w:r w:rsidRPr="00CD2F98">
        <w:rPr>
          <w:rFonts w:ascii="Times New Roman" w:hAnsi="Times New Roman"/>
          <w:sz w:val="24"/>
          <w:szCs w:val="24"/>
        </w:rPr>
        <w:t xml:space="preserve"> Не допускается ограничение общего доступа к территориям, сформированным в соответствии с перечнем видом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w:t>
      </w:r>
      <w:r>
        <w:rPr>
          <w:rFonts w:ascii="Times New Roman" w:hAnsi="Times New Roman"/>
          <w:sz w:val="24"/>
          <w:szCs w:val="24"/>
        </w:rPr>
        <w:t xml:space="preserve">                         </w:t>
      </w:r>
      <w:bookmarkStart w:id="67" w:name="_GoBack"/>
      <w:bookmarkEnd w:id="67"/>
      <w:r w:rsidRPr="00CD2F98">
        <w:rPr>
          <w:rFonts w:ascii="Times New Roman" w:hAnsi="Times New Roman"/>
          <w:sz w:val="24"/>
          <w:szCs w:val="24"/>
        </w:rPr>
        <w:t>от 3 декабря 2014 г. № 1300.</w:t>
      </w:r>
    </w:p>
    <w:p w:rsidR="00A011EC" w:rsidRPr="006B5356" w:rsidRDefault="00A011EC" w:rsidP="003A7484">
      <w:pPr>
        <w:spacing w:line="240" w:lineRule="auto"/>
        <w:rPr>
          <w:rFonts w:ascii="Times New Roman" w:hAnsi="Times New Roman"/>
          <w:sz w:val="24"/>
          <w:szCs w:val="24"/>
          <w:lang w:eastAsia="ru-RU"/>
        </w:rPr>
      </w:pPr>
    </w:p>
    <w:p w:rsidR="00EA6953" w:rsidRPr="006B5356" w:rsidRDefault="00EA6953" w:rsidP="003A7484">
      <w:pPr>
        <w:pStyle w:val="a5"/>
        <w:keepNext/>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68" w:name="_Toc270676548"/>
      <w:bookmarkStart w:id="69" w:name="_Toc506297656"/>
      <w:r w:rsidRPr="006B5356">
        <w:rPr>
          <w:rFonts w:ascii="Times New Roman" w:hAnsi="Times New Roman"/>
          <w:b/>
          <w:sz w:val="24"/>
          <w:szCs w:val="24"/>
        </w:rPr>
        <w:t>Общие условия осуществления строительства, реконструкции объектов капитального строительства</w:t>
      </w:r>
      <w:bookmarkEnd w:id="68"/>
      <w:bookmarkEnd w:id="69"/>
    </w:p>
    <w:p w:rsidR="007860FA" w:rsidRPr="006B5356" w:rsidRDefault="007860FA" w:rsidP="00691FAB">
      <w:pPr>
        <w:suppressAutoHyphens/>
        <w:spacing w:line="240" w:lineRule="auto"/>
        <w:ind w:firstLine="851"/>
        <w:jc w:val="both"/>
        <w:rPr>
          <w:rFonts w:ascii="Times New Roman" w:hAnsi="Times New Roman"/>
          <w:sz w:val="24"/>
          <w:szCs w:val="24"/>
        </w:rPr>
      </w:pP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2</w:t>
      </w:r>
      <w:r w:rsidRPr="006B5356">
        <w:rPr>
          <w:rFonts w:ascii="Times New Roman" w:hAnsi="Times New Roman"/>
          <w:sz w:val="24"/>
          <w:szCs w:val="24"/>
        </w:rPr>
        <w:t xml:space="preserve">.1.Строительство, реконструкция и капитальный ремонт, если при его проведении затрагиваются конструктивные и другие характеристики надежности и безопасности объектов капитального строительства (далее - капитальный ремонт), на территории </w:t>
      </w:r>
      <w:r w:rsidR="000B5B6F" w:rsidRPr="006B5356">
        <w:rPr>
          <w:rFonts w:ascii="Times New Roman" w:hAnsi="Times New Roman"/>
          <w:sz w:val="24"/>
          <w:szCs w:val="24"/>
        </w:rPr>
        <w:t>Туапсинского городского поселения</w:t>
      </w:r>
      <w:r w:rsidR="00167862" w:rsidRPr="006B5356">
        <w:rPr>
          <w:rFonts w:ascii="Times New Roman" w:hAnsi="Times New Roman"/>
          <w:sz w:val="24"/>
          <w:szCs w:val="24"/>
        </w:rPr>
        <w:t xml:space="preserve"> </w:t>
      </w:r>
      <w:r w:rsidRPr="006B5356">
        <w:rPr>
          <w:rFonts w:ascii="Times New Roman" w:hAnsi="Times New Roman"/>
          <w:sz w:val="24"/>
          <w:szCs w:val="24"/>
        </w:rPr>
        <w:t>осуществляются правообладателями земельных участков в границах объектов их прав при условиях, что:</w:t>
      </w:r>
    </w:p>
    <w:p w:rsidR="00EA6953" w:rsidRPr="006B5356" w:rsidRDefault="00EA6953" w:rsidP="003A7484">
      <w:pPr>
        <w:pStyle w:val="a5"/>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1) земельные участки, иные объекты прав сформированы и зарегистрированы в соответствии с требованиями федерального законодательства;</w:t>
      </w:r>
    </w:p>
    <w:p w:rsidR="00EA6953" w:rsidRPr="006B5356" w:rsidRDefault="00EA6953" w:rsidP="003A7484">
      <w:pPr>
        <w:pStyle w:val="a5"/>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2) строительство, реконструкция объектов капитального строительства и их капитальный ремонт осуществляются в соответствии с градостроительным регламентом и при условии соблюдения требований технических регламентов, в соответствии с разрешением на строительство.</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2</w:t>
      </w:r>
      <w:r w:rsidRPr="006B5356">
        <w:rPr>
          <w:rFonts w:ascii="Times New Roman" w:hAnsi="Times New Roman"/>
          <w:sz w:val="24"/>
          <w:szCs w:val="24"/>
        </w:rPr>
        <w:t>.2.Строительство,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EA6953" w:rsidRPr="006B5356" w:rsidRDefault="00EA6953" w:rsidP="003A7484">
      <w:pPr>
        <w:pStyle w:val="a5"/>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1) 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EA6953" w:rsidRPr="006B5356" w:rsidRDefault="00EA6953" w:rsidP="003A7484">
      <w:pPr>
        <w:pStyle w:val="a5"/>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2) на основании разрешения на строительство (за исключением случаев, предусмотренных законодательством Российской Федерации).</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2</w:t>
      </w:r>
      <w:r w:rsidRPr="006B5356">
        <w:rPr>
          <w:rFonts w:ascii="Times New Roman" w:hAnsi="Times New Roman"/>
          <w:sz w:val="24"/>
          <w:szCs w:val="24"/>
        </w:rPr>
        <w:t>.3.Подготовка и выдача технических условий осуществляются в порядке, определяемом постановлениями Правительства Российской Федерации и муниципальными правовыми актами.</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lastRenderedPageBreak/>
        <w:t>5.</w:t>
      </w:r>
      <w:r w:rsidR="00525D0D">
        <w:rPr>
          <w:rFonts w:ascii="Times New Roman" w:hAnsi="Times New Roman"/>
          <w:sz w:val="24"/>
          <w:szCs w:val="24"/>
        </w:rPr>
        <w:t>2</w:t>
      </w:r>
      <w:r w:rsidRPr="006B5356">
        <w:rPr>
          <w:rFonts w:ascii="Times New Roman" w:hAnsi="Times New Roman"/>
          <w:sz w:val="24"/>
          <w:szCs w:val="24"/>
        </w:rPr>
        <w:t>.4.Подготовка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и другими правовыми актами Правительства РФ.</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2</w:t>
      </w:r>
      <w:r w:rsidRPr="006B5356">
        <w:rPr>
          <w:rFonts w:ascii="Times New Roman" w:hAnsi="Times New Roman"/>
          <w:sz w:val="24"/>
          <w:szCs w:val="24"/>
        </w:rPr>
        <w:t xml:space="preserve">.5.Разрешение на строительство выдается (продлевается) уполномоченным Администрацией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органом в порядке, установленном ст.51 Градостроительного кодекса Российской Федерации, муниципальными правовыми актами.</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2</w:t>
      </w:r>
      <w:r w:rsidRPr="006B5356">
        <w:rPr>
          <w:rFonts w:ascii="Times New Roman" w:hAnsi="Times New Roman"/>
          <w:sz w:val="24"/>
          <w:szCs w:val="24"/>
        </w:rPr>
        <w:t>.6.Разрешение на строительство может выдаваться на отдельные этапы строительства или реконструкции.</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2</w:t>
      </w:r>
      <w:r w:rsidRPr="006B5356">
        <w:rPr>
          <w:rFonts w:ascii="Times New Roman" w:hAnsi="Times New Roman"/>
          <w:sz w:val="24"/>
          <w:szCs w:val="24"/>
        </w:rPr>
        <w:t xml:space="preserve">.7.Разрешение на ввод объекта в эксплуатацию выдается органом, выдавшим разрешение на строительство в соответствии с Градостроительным кодексом Российской Федерации, федеральным законодательством, законодательством </w:t>
      </w:r>
      <w:r w:rsidR="00EE2856" w:rsidRPr="006B5356">
        <w:rPr>
          <w:rFonts w:ascii="Times New Roman" w:hAnsi="Times New Roman"/>
          <w:sz w:val="24"/>
          <w:szCs w:val="24"/>
        </w:rPr>
        <w:t>Краснодарского края</w:t>
      </w:r>
      <w:r w:rsidRPr="006B5356">
        <w:rPr>
          <w:rFonts w:ascii="Times New Roman" w:hAnsi="Times New Roman"/>
          <w:sz w:val="24"/>
          <w:szCs w:val="24"/>
        </w:rPr>
        <w:t>, настоящими Правилами и другими муниципальными правовыми актами.</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Разрешение на строительство может быть приостановлено органом, его выдавшим, в случае невыполнения застройщиком норм правовых актов по вопросам градостроительной деятельности на территории </w:t>
      </w:r>
      <w:r w:rsidR="000B5B6F" w:rsidRPr="006B5356">
        <w:rPr>
          <w:rFonts w:ascii="Times New Roman" w:hAnsi="Times New Roman"/>
          <w:sz w:val="24"/>
          <w:szCs w:val="24"/>
        </w:rPr>
        <w:t>Туапсинского городского поселения</w:t>
      </w:r>
      <w:r w:rsidR="00167862" w:rsidRPr="006B5356">
        <w:rPr>
          <w:rFonts w:ascii="Times New Roman" w:hAnsi="Times New Roman"/>
          <w:sz w:val="24"/>
          <w:szCs w:val="24"/>
        </w:rPr>
        <w:t xml:space="preserve"> </w:t>
      </w:r>
      <w:r w:rsidR="00B831E5" w:rsidRPr="006B5356">
        <w:rPr>
          <w:rFonts w:ascii="Times New Roman" w:hAnsi="Times New Roman"/>
          <w:sz w:val="24"/>
          <w:szCs w:val="24"/>
        </w:rPr>
        <w:t>Туапсинского района Краснодарского края</w:t>
      </w:r>
      <w:r w:rsidRPr="006B5356">
        <w:rPr>
          <w:rFonts w:ascii="Times New Roman" w:hAnsi="Times New Roman"/>
          <w:sz w:val="24"/>
          <w:szCs w:val="24"/>
        </w:rPr>
        <w:t>.</w:t>
      </w:r>
    </w:p>
    <w:p w:rsidR="00BE22D0" w:rsidRPr="006B5356" w:rsidRDefault="00BE22D0" w:rsidP="003A7484">
      <w:pPr>
        <w:suppressAutoHyphens/>
        <w:spacing w:line="240" w:lineRule="auto"/>
        <w:ind w:firstLine="851"/>
        <w:jc w:val="both"/>
        <w:rPr>
          <w:rFonts w:ascii="Times New Roman" w:hAnsi="Times New Roman"/>
          <w:sz w:val="24"/>
          <w:szCs w:val="24"/>
        </w:rPr>
      </w:pPr>
    </w:p>
    <w:p w:rsidR="00EA6953" w:rsidRPr="006B5356" w:rsidRDefault="00EA6953" w:rsidP="003A7484">
      <w:pPr>
        <w:pStyle w:val="a5"/>
        <w:keepNext/>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70" w:name="_Toc270676549"/>
      <w:bookmarkStart w:id="71" w:name="_Toc506297657"/>
      <w:r w:rsidRPr="006B5356">
        <w:rPr>
          <w:rFonts w:ascii="Times New Roman" w:hAnsi="Times New Roman"/>
          <w:b/>
          <w:sz w:val="24"/>
          <w:szCs w:val="24"/>
        </w:rPr>
        <w:t>Обеспечение доступа застройщиков к системам инженерной, транспортной и социальной инфраструктур общего пользования</w:t>
      </w:r>
      <w:bookmarkEnd w:id="70"/>
      <w:bookmarkEnd w:id="71"/>
    </w:p>
    <w:p w:rsidR="007860FA" w:rsidRPr="006B5356" w:rsidRDefault="007860FA" w:rsidP="00691FAB">
      <w:pPr>
        <w:suppressAutoHyphens/>
        <w:spacing w:line="240" w:lineRule="auto"/>
        <w:ind w:firstLine="851"/>
        <w:jc w:val="both"/>
        <w:rPr>
          <w:rFonts w:ascii="Times New Roman" w:hAnsi="Times New Roman"/>
          <w:sz w:val="24"/>
          <w:szCs w:val="24"/>
        </w:rPr>
      </w:pPr>
    </w:p>
    <w:p w:rsidR="00EA6953" w:rsidRPr="006B5356" w:rsidRDefault="00EA6953"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sz w:val="24"/>
          <w:szCs w:val="24"/>
        </w:rPr>
        <w:t>5.</w:t>
      </w:r>
      <w:r w:rsidR="00525D0D">
        <w:rPr>
          <w:rFonts w:ascii="Times New Roman" w:hAnsi="Times New Roman"/>
          <w:sz w:val="24"/>
          <w:szCs w:val="24"/>
        </w:rPr>
        <w:t>3</w:t>
      </w:r>
      <w:r w:rsidRPr="006B5356">
        <w:rPr>
          <w:rFonts w:ascii="Times New Roman" w:hAnsi="Times New Roman"/>
          <w:sz w:val="24"/>
          <w:szCs w:val="24"/>
        </w:rPr>
        <w:t xml:space="preserve">.1.Условием доступа застройщиков земельных участков и объектов капитального строительства к находящимся в распоряжении </w:t>
      </w:r>
      <w:r w:rsidR="000B5B6F" w:rsidRPr="006B5356">
        <w:rPr>
          <w:rFonts w:ascii="Times New Roman" w:hAnsi="Times New Roman"/>
          <w:sz w:val="24"/>
          <w:szCs w:val="24"/>
        </w:rPr>
        <w:t>Туапсинского городского поселения</w:t>
      </w:r>
      <w:r w:rsidR="00B400E6" w:rsidRPr="006B5356">
        <w:rPr>
          <w:rFonts w:ascii="Times New Roman" w:hAnsi="Times New Roman"/>
          <w:sz w:val="24"/>
          <w:szCs w:val="24"/>
        </w:rPr>
        <w:t xml:space="preserve"> </w:t>
      </w:r>
      <w:r w:rsidRPr="006B5356">
        <w:rPr>
          <w:rFonts w:ascii="Times New Roman" w:hAnsi="Times New Roman"/>
          <w:sz w:val="24"/>
          <w:szCs w:val="24"/>
        </w:rPr>
        <w:t>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муниципальными правовыми актами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 и его</w:t>
      </w:r>
      <w:proofErr w:type="gramEnd"/>
      <w:r w:rsidRPr="006B5356">
        <w:rPr>
          <w:rFonts w:ascii="Times New Roman" w:hAnsi="Times New Roman"/>
          <w:sz w:val="24"/>
          <w:szCs w:val="24"/>
        </w:rPr>
        <w:t xml:space="preserve"> объема (мощности), или путем адекватного платежам участия в проектировании и (или) строительстве объектов инфраструктур.</w:t>
      </w:r>
    </w:p>
    <w:p w:rsidR="00EA6953" w:rsidRPr="006B5356" w:rsidRDefault="00EA6953"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sz w:val="24"/>
          <w:szCs w:val="24"/>
        </w:rPr>
        <w:t>5.</w:t>
      </w:r>
      <w:r w:rsidR="00525D0D">
        <w:rPr>
          <w:rFonts w:ascii="Times New Roman" w:hAnsi="Times New Roman"/>
          <w:sz w:val="24"/>
          <w:szCs w:val="24"/>
        </w:rPr>
        <w:t>3</w:t>
      </w:r>
      <w:r w:rsidRPr="006B5356">
        <w:rPr>
          <w:rFonts w:ascii="Times New Roman" w:hAnsi="Times New Roman"/>
          <w:sz w:val="24"/>
          <w:szCs w:val="24"/>
        </w:rPr>
        <w:t xml:space="preserve">.2.Условием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Администрации </w:t>
      </w:r>
      <w:r w:rsidR="000B5B6F" w:rsidRPr="006B5356">
        <w:rPr>
          <w:rFonts w:ascii="Times New Roman" w:hAnsi="Times New Roman"/>
          <w:sz w:val="24"/>
          <w:szCs w:val="24"/>
        </w:rPr>
        <w:t>Туапсинского городского поселения</w:t>
      </w:r>
      <w:r w:rsidR="00B400E6" w:rsidRPr="006B5356">
        <w:rPr>
          <w:rFonts w:ascii="Times New Roman" w:hAnsi="Times New Roman"/>
          <w:sz w:val="24"/>
          <w:szCs w:val="24"/>
        </w:rPr>
        <w:t xml:space="preserve"> </w:t>
      </w:r>
      <w:r w:rsidRPr="006B5356">
        <w:rPr>
          <w:rFonts w:ascii="Times New Roman" w:hAnsi="Times New Roman"/>
          <w:sz w:val="24"/>
          <w:szCs w:val="24"/>
        </w:rPr>
        <w:t>в случаях, установленных муниципальными правовыми актами.</w:t>
      </w:r>
      <w:proofErr w:type="gramEnd"/>
    </w:p>
    <w:p w:rsidR="00BE22D0" w:rsidRPr="006B5356" w:rsidRDefault="00BE22D0" w:rsidP="003A7484">
      <w:pPr>
        <w:suppressAutoHyphens/>
        <w:spacing w:line="240" w:lineRule="auto"/>
        <w:ind w:firstLine="851"/>
        <w:jc w:val="both"/>
        <w:rPr>
          <w:rFonts w:ascii="Times New Roman" w:hAnsi="Times New Roman"/>
          <w:sz w:val="24"/>
          <w:szCs w:val="24"/>
        </w:rPr>
      </w:pPr>
    </w:p>
    <w:p w:rsidR="00EA6953" w:rsidRPr="006B5356" w:rsidRDefault="00EA6953" w:rsidP="003A7484">
      <w:pPr>
        <w:pStyle w:val="a5"/>
        <w:keepNext/>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72" w:name="_Toc270676550"/>
      <w:bookmarkStart w:id="73" w:name="_Toc506297658"/>
      <w:r w:rsidRPr="006B5356">
        <w:rPr>
          <w:rFonts w:ascii="Times New Roman" w:hAnsi="Times New Roman"/>
          <w:b/>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bookmarkEnd w:id="72"/>
      <w:bookmarkEnd w:id="73"/>
    </w:p>
    <w:p w:rsidR="007860FA" w:rsidRPr="006B5356" w:rsidRDefault="007860FA" w:rsidP="00691FAB">
      <w:pPr>
        <w:suppressAutoHyphens/>
        <w:spacing w:line="240" w:lineRule="auto"/>
        <w:ind w:firstLine="851"/>
        <w:jc w:val="both"/>
        <w:rPr>
          <w:rFonts w:ascii="Times New Roman" w:hAnsi="Times New Roman"/>
          <w:sz w:val="24"/>
          <w:szCs w:val="24"/>
        </w:rPr>
      </w:pP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4</w:t>
      </w:r>
      <w:r w:rsidRPr="006B5356">
        <w:rPr>
          <w:rFonts w:ascii="Times New Roman" w:hAnsi="Times New Roman"/>
          <w:sz w:val="24"/>
          <w:szCs w:val="24"/>
        </w:rPr>
        <w:t xml:space="preserve">.1.Правообладатели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w:t>
      </w:r>
      <w:r w:rsidR="001C5E12" w:rsidRPr="006B5356">
        <w:rPr>
          <w:rFonts w:ascii="Times New Roman" w:hAnsi="Times New Roman"/>
          <w:sz w:val="24"/>
          <w:szCs w:val="24"/>
        </w:rPr>
        <w:t>для</w:t>
      </w:r>
      <w:r w:rsidRPr="006B5356">
        <w:rPr>
          <w:rFonts w:ascii="Times New Roman" w:hAnsi="Times New Roman"/>
          <w:sz w:val="24"/>
          <w:szCs w:val="24"/>
        </w:rPr>
        <w:t xml:space="preserve">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w:t>
      </w:r>
      <w:r w:rsidR="001C5E12" w:rsidRPr="006B5356">
        <w:rPr>
          <w:rFonts w:ascii="Times New Roman" w:hAnsi="Times New Roman"/>
          <w:sz w:val="24"/>
          <w:szCs w:val="24"/>
        </w:rPr>
        <w:t>для</w:t>
      </w:r>
      <w:r w:rsidRPr="006B5356">
        <w:rPr>
          <w:rFonts w:ascii="Times New Roman" w:hAnsi="Times New Roman"/>
          <w:sz w:val="24"/>
          <w:szCs w:val="24"/>
        </w:rPr>
        <w:t xml:space="preserve"> конкретного земельного участка при соблюдении требований технических регламентов. </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4</w:t>
      </w:r>
      <w:r w:rsidRPr="006B5356">
        <w:rPr>
          <w:rFonts w:ascii="Times New Roman" w:hAnsi="Times New Roman"/>
          <w:sz w:val="24"/>
          <w:szCs w:val="24"/>
        </w:rPr>
        <w:t>.2.Физическое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К заявлению прилагаются материалы, подтверждающие наличие у земельного участка характеристик из числа указанных в подпункте 5.3.1 настоящих Правил и препятствующих эффективному использованию земельного участка без отклонения от </w:t>
      </w:r>
      <w:r w:rsidRPr="006B5356">
        <w:rPr>
          <w:rFonts w:ascii="Times New Roman" w:hAnsi="Times New Roman"/>
          <w:sz w:val="24"/>
          <w:szCs w:val="24"/>
        </w:rPr>
        <w:lastRenderedPageBreak/>
        <w:t>предельных параметров разрешенного строительства, реконструкции объектов капитального строительства.</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4</w:t>
      </w:r>
      <w:r w:rsidRPr="006B5356">
        <w:rPr>
          <w:rFonts w:ascii="Times New Roman" w:hAnsi="Times New Roman"/>
          <w:sz w:val="24"/>
          <w:szCs w:val="24"/>
        </w:rPr>
        <w:t>.3.Заявление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w:t>
      </w:r>
    </w:p>
    <w:p w:rsidR="00EA6953" w:rsidRPr="006B5356" w:rsidRDefault="00EA6953"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sz w:val="24"/>
          <w:szCs w:val="24"/>
        </w:rPr>
        <w:t>5.</w:t>
      </w:r>
      <w:r w:rsidR="00525D0D">
        <w:rPr>
          <w:rFonts w:ascii="Times New Roman" w:hAnsi="Times New Roman"/>
          <w:sz w:val="24"/>
          <w:szCs w:val="24"/>
        </w:rPr>
        <w:t>4</w:t>
      </w:r>
      <w:r w:rsidRPr="006B5356">
        <w:rPr>
          <w:rFonts w:ascii="Times New Roman" w:hAnsi="Times New Roman"/>
          <w:sz w:val="24"/>
          <w:szCs w:val="24"/>
        </w:rPr>
        <w:t xml:space="preserve">.4.Комиссия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000B5B6F" w:rsidRPr="006B5356">
        <w:rPr>
          <w:rFonts w:ascii="Times New Roman" w:hAnsi="Times New Roman"/>
          <w:sz w:val="24"/>
          <w:szCs w:val="24"/>
        </w:rPr>
        <w:t>Туапсинского городского поселения</w:t>
      </w:r>
      <w:r w:rsidR="00B400E6" w:rsidRPr="006B5356">
        <w:rPr>
          <w:rFonts w:ascii="Times New Roman" w:hAnsi="Times New Roman"/>
          <w:sz w:val="24"/>
          <w:szCs w:val="24"/>
        </w:rPr>
        <w:t xml:space="preserve"> </w:t>
      </w:r>
      <w:r w:rsidRPr="006B5356">
        <w:rPr>
          <w:rFonts w:ascii="Times New Roman" w:hAnsi="Times New Roman"/>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w:t>
      </w:r>
      <w:r w:rsidR="009E4E6B" w:rsidRPr="006B5356">
        <w:rPr>
          <w:rFonts w:ascii="Times New Roman" w:hAnsi="Times New Roman"/>
          <w:sz w:val="24"/>
          <w:szCs w:val="24"/>
        </w:rPr>
        <w:t xml:space="preserve"> Туапсинского городского поселения</w:t>
      </w:r>
      <w:r w:rsidRPr="006B5356">
        <w:rPr>
          <w:rFonts w:ascii="Times New Roman" w:hAnsi="Times New Roman"/>
          <w:sz w:val="24"/>
          <w:szCs w:val="24"/>
        </w:rPr>
        <w:t>.</w:t>
      </w:r>
      <w:proofErr w:type="gramEnd"/>
    </w:p>
    <w:p w:rsidR="00EA6953" w:rsidRPr="006B5356" w:rsidRDefault="001C5E12"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Для</w:t>
      </w:r>
      <w:r w:rsidR="00EA6953" w:rsidRPr="006B5356">
        <w:rPr>
          <w:rFonts w:ascii="Times New Roman" w:hAnsi="Times New Roman"/>
          <w:sz w:val="24"/>
          <w:szCs w:val="24"/>
        </w:rPr>
        <w:t xml:space="preserve"> подготовки рекомендаций Комиссия может запросить</w:t>
      </w:r>
      <w:r w:rsidR="003D1002" w:rsidRPr="006B5356">
        <w:rPr>
          <w:rFonts w:ascii="Times New Roman" w:hAnsi="Times New Roman"/>
          <w:sz w:val="24"/>
          <w:szCs w:val="24"/>
        </w:rPr>
        <w:t xml:space="preserve"> </w:t>
      </w:r>
      <w:r w:rsidR="00EA6953" w:rsidRPr="006B5356">
        <w:rPr>
          <w:rFonts w:ascii="Times New Roman" w:hAnsi="Times New Roman"/>
          <w:sz w:val="24"/>
          <w:szCs w:val="24"/>
        </w:rPr>
        <w:t>уполномоченные органы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4</w:t>
      </w:r>
      <w:r w:rsidRPr="006B5356">
        <w:rPr>
          <w:rFonts w:ascii="Times New Roman" w:hAnsi="Times New Roman"/>
          <w:sz w:val="24"/>
          <w:szCs w:val="24"/>
        </w:rPr>
        <w:t xml:space="preserve">.5.Глава </w:t>
      </w:r>
      <w:r w:rsidR="000B5B6F" w:rsidRPr="006B5356">
        <w:rPr>
          <w:rFonts w:ascii="Times New Roman" w:hAnsi="Times New Roman"/>
          <w:sz w:val="24"/>
          <w:szCs w:val="24"/>
        </w:rPr>
        <w:t>Туапсинского городского поселения</w:t>
      </w:r>
      <w:r w:rsidR="00B400E6" w:rsidRPr="006B5356">
        <w:rPr>
          <w:rFonts w:ascii="Times New Roman" w:hAnsi="Times New Roman"/>
          <w:sz w:val="24"/>
          <w:szCs w:val="24"/>
        </w:rPr>
        <w:t xml:space="preserve"> </w:t>
      </w:r>
      <w:r w:rsidRPr="006B5356">
        <w:rPr>
          <w:rFonts w:ascii="Times New Roman" w:hAnsi="Times New Roman"/>
          <w:sz w:val="24"/>
          <w:szCs w:val="24"/>
        </w:rPr>
        <w:t>в течение семи дней со дня поступления указанных в подпункте 5.3.4 настоящих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4</w:t>
      </w:r>
      <w:r w:rsidRPr="006B5356">
        <w:rPr>
          <w:rFonts w:ascii="Times New Roman" w:hAnsi="Times New Roman"/>
          <w:sz w:val="24"/>
          <w:szCs w:val="24"/>
        </w:rPr>
        <w:t>.6.Расходы,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4</w:t>
      </w:r>
      <w:r w:rsidRPr="006B5356">
        <w:rPr>
          <w:rFonts w:ascii="Times New Roman" w:hAnsi="Times New Roman"/>
          <w:sz w:val="24"/>
          <w:szCs w:val="24"/>
        </w:rPr>
        <w:t>.7.Физическое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185D68" w:rsidRPr="006B5356" w:rsidRDefault="00185D68"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4</w:t>
      </w:r>
      <w:r w:rsidRPr="006B5356">
        <w:rPr>
          <w:rFonts w:ascii="Times New Roman" w:hAnsi="Times New Roman"/>
          <w:sz w:val="24"/>
          <w:szCs w:val="24"/>
        </w:rPr>
        <w:t xml:space="preserve">.8.Отклонение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6B5356">
        <w:rPr>
          <w:rFonts w:ascii="Times New Roman" w:hAnsi="Times New Roman"/>
          <w:sz w:val="24"/>
          <w:szCs w:val="24"/>
        </w:rPr>
        <w:t>архитектурным решениям</w:t>
      </w:r>
      <w:proofErr w:type="gramEnd"/>
      <w:r w:rsidRPr="006B5356">
        <w:rPr>
          <w:rFonts w:ascii="Times New Roman" w:hAnsi="Times New Roman"/>
          <w:sz w:val="24"/>
          <w:szCs w:val="24"/>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 (в ред. Федерального закона от 30.12.2015 </w:t>
      </w:r>
      <w:r w:rsidR="0015779A" w:rsidRPr="006B5356">
        <w:rPr>
          <w:rFonts w:ascii="Times New Roman" w:hAnsi="Times New Roman"/>
          <w:sz w:val="24"/>
          <w:szCs w:val="24"/>
        </w:rPr>
        <w:t>№</w:t>
      </w:r>
      <w:r w:rsidRPr="006B5356">
        <w:rPr>
          <w:rFonts w:ascii="Times New Roman" w:hAnsi="Times New Roman"/>
          <w:sz w:val="24"/>
          <w:szCs w:val="24"/>
        </w:rPr>
        <w:t xml:space="preserve"> 459-ФЗ).</w:t>
      </w:r>
    </w:p>
    <w:p w:rsidR="007860FA" w:rsidRPr="006B5356" w:rsidRDefault="007860FA" w:rsidP="003A7484">
      <w:pPr>
        <w:suppressAutoHyphens/>
        <w:spacing w:line="240" w:lineRule="auto"/>
        <w:ind w:firstLine="851"/>
        <w:jc w:val="both"/>
        <w:rPr>
          <w:rFonts w:ascii="Times New Roman" w:hAnsi="Times New Roman"/>
          <w:sz w:val="24"/>
          <w:szCs w:val="24"/>
        </w:rPr>
      </w:pPr>
    </w:p>
    <w:p w:rsidR="00EA6953" w:rsidRPr="006B5356" w:rsidRDefault="00EA6953" w:rsidP="003A7484">
      <w:pPr>
        <w:pStyle w:val="a5"/>
        <w:keepNext/>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74" w:name="_Toc270676551"/>
      <w:bookmarkStart w:id="75" w:name="_Toc506297659"/>
      <w:r w:rsidRPr="006B5356">
        <w:rPr>
          <w:rFonts w:ascii="Times New Roman" w:hAnsi="Times New Roman"/>
          <w:b/>
          <w:sz w:val="24"/>
          <w:szCs w:val="24"/>
        </w:rPr>
        <w:t>Застройка индивидуальных жилых домов</w:t>
      </w:r>
      <w:bookmarkEnd w:id="74"/>
      <w:bookmarkEnd w:id="75"/>
    </w:p>
    <w:p w:rsidR="007860FA" w:rsidRPr="006B5356" w:rsidRDefault="007860FA" w:rsidP="00691FAB">
      <w:pPr>
        <w:suppressAutoHyphens/>
        <w:spacing w:line="240" w:lineRule="auto"/>
        <w:ind w:firstLine="851"/>
        <w:jc w:val="both"/>
        <w:rPr>
          <w:rFonts w:ascii="Times New Roman" w:hAnsi="Times New Roman"/>
          <w:sz w:val="24"/>
          <w:szCs w:val="24"/>
        </w:rPr>
      </w:pPr>
    </w:p>
    <w:p w:rsidR="00636E89" w:rsidRPr="006B5356" w:rsidRDefault="00636E89"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5</w:t>
      </w:r>
      <w:r w:rsidRPr="006B5356">
        <w:rPr>
          <w:rFonts w:ascii="Times New Roman" w:hAnsi="Times New Roman"/>
          <w:sz w:val="24"/>
          <w:szCs w:val="24"/>
        </w:rPr>
        <w:t xml:space="preserve">.1. Предоставление земельных участков на территории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под индивидуальное жилищное строительство осуществляется в соответствии с территориальным зонированием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Администрацией или уполномоченным ей органом.</w:t>
      </w:r>
    </w:p>
    <w:p w:rsidR="00636E89" w:rsidRPr="006B5356" w:rsidRDefault="00636E89"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5</w:t>
      </w:r>
      <w:r w:rsidRPr="006B5356">
        <w:rPr>
          <w:rFonts w:ascii="Times New Roman" w:hAnsi="Times New Roman"/>
          <w:sz w:val="24"/>
          <w:szCs w:val="24"/>
        </w:rPr>
        <w:t>.2.</w:t>
      </w:r>
      <w:r w:rsidR="009E4E6B" w:rsidRPr="006B5356">
        <w:rPr>
          <w:rFonts w:ascii="Times New Roman" w:hAnsi="Times New Roman"/>
          <w:sz w:val="24"/>
          <w:szCs w:val="24"/>
        </w:rPr>
        <w:t xml:space="preserve"> </w:t>
      </w:r>
      <w:r w:rsidRPr="006B5356">
        <w:rPr>
          <w:rFonts w:ascii="Times New Roman" w:hAnsi="Times New Roman"/>
          <w:sz w:val="24"/>
          <w:szCs w:val="24"/>
        </w:rPr>
        <w:t>Новые участки под индивидуальное жилищное строительство предоставляются в порядке, определенном Земельн</w:t>
      </w:r>
      <w:r w:rsidR="001A02FD">
        <w:rPr>
          <w:rFonts w:ascii="Times New Roman" w:hAnsi="Times New Roman"/>
          <w:sz w:val="24"/>
          <w:szCs w:val="24"/>
        </w:rPr>
        <w:t>ым кодексом</w:t>
      </w:r>
      <w:r w:rsidRPr="006B5356">
        <w:rPr>
          <w:rFonts w:ascii="Times New Roman" w:hAnsi="Times New Roman"/>
          <w:sz w:val="24"/>
          <w:szCs w:val="24"/>
        </w:rPr>
        <w:t xml:space="preserve"> Российской Федерации.</w:t>
      </w:r>
    </w:p>
    <w:p w:rsidR="00636E89" w:rsidRPr="006B5356" w:rsidRDefault="00636E89"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5</w:t>
      </w:r>
      <w:r w:rsidRPr="006B5356">
        <w:rPr>
          <w:rFonts w:ascii="Times New Roman" w:hAnsi="Times New Roman"/>
          <w:sz w:val="24"/>
          <w:szCs w:val="24"/>
        </w:rPr>
        <w:t xml:space="preserve">.3. Основанием для заключения с заявителем договора аренды земельного участка и его государственной регистрации является правовой акт Администрации </w:t>
      </w:r>
      <w:r w:rsidR="009E4E6B"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или протокол о результатах торгов.</w:t>
      </w:r>
    </w:p>
    <w:p w:rsidR="00636E89" w:rsidRPr="006B5356" w:rsidRDefault="00636E89"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5</w:t>
      </w:r>
      <w:r w:rsidRPr="006B5356">
        <w:rPr>
          <w:rFonts w:ascii="Times New Roman" w:hAnsi="Times New Roman"/>
          <w:sz w:val="24"/>
          <w:szCs w:val="24"/>
        </w:rPr>
        <w:t>.4. Строительные работы должны осуществляться на основании разрешения на строительство в соответствии с техническими градостроительными регламентами.</w:t>
      </w:r>
    </w:p>
    <w:p w:rsidR="00BE22D0" w:rsidRPr="006B5356" w:rsidRDefault="00BE22D0" w:rsidP="003A7484">
      <w:pPr>
        <w:suppressAutoHyphens/>
        <w:spacing w:line="240" w:lineRule="auto"/>
        <w:ind w:firstLine="851"/>
        <w:jc w:val="both"/>
        <w:rPr>
          <w:rFonts w:ascii="Times New Roman" w:hAnsi="Times New Roman"/>
          <w:sz w:val="24"/>
          <w:szCs w:val="24"/>
        </w:rPr>
      </w:pPr>
    </w:p>
    <w:p w:rsidR="00EA6953" w:rsidRPr="006B5356" w:rsidRDefault="00EA6953" w:rsidP="003A7484">
      <w:pPr>
        <w:pStyle w:val="a5"/>
        <w:keepNext/>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76" w:name="_Toc270676552"/>
      <w:bookmarkStart w:id="77" w:name="_Toc506297660"/>
      <w:r w:rsidRPr="006B5356">
        <w:rPr>
          <w:rFonts w:ascii="Times New Roman" w:hAnsi="Times New Roman"/>
          <w:b/>
          <w:sz w:val="24"/>
          <w:szCs w:val="24"/>
        </w:rPr>
        <w:lastRenderedPageBreak/>
        <w:t>Застройка жилых районов, регулирование этажности</w:t>
      </w:r>
      <w:bookmarkEnd w:id="76"/>
      <w:bookmarkEnd w:id="77"/>
    </w:p>
    <w:p w:rsidR="007860FA" w:rsidRPr="006B5356" w:rsidRDefault="007860FA" w:rsidP="00691FAB">
      <w:pPr>
        <w:suppressAutoHyphens/>
        <w:spacing w:line="240" w:lineRule="auto"/>
        <w:ind w:firstLine="851"/>
        <w:jc w:val="both"/>
        <w:rPr>
          <w:rFonts w:ascii="Times New Roman" w:hAnsi="Times New Roman"/>
          <w:sz w:val="24"/>
          <w:szCs w:val="24"/>
        </w:rPr>
      </w:pP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6</w:t>
      </w:r>
      <w:r w:rsidRPr="006B5356">
        <w:rPr>
          <w:rFonts w:ascii="Times New Roman" w:hAnsi="Times New Roman"/>
          <w:sz w:val="24"/>
          <w:szCs w:val="24"/>
        </w:rPr>
        <w:t xml:space="preserve">.1.Проекты жилищно-гражданского строительства должны предусматривать комплексную застройку жилых районов с учетом одновременного строительства жилых домов, учреждений культурно-бытового назначения, инженерного оборудования, благоустройства и озеленения территории </w:t>
      </w:r>
      <w:r w:rsidR="000B5B6F" w:rsidRPr="006B5356">
        <w:rPr>
          <w:rFonts w:ascii="Times New Roman" w:hAnsi="Times New Roman"/>
          <w:sz w:val="24"/>
          <w:szCs w:val="24"/>
        </w:rPr>
        <w:t>Туапсинского городского поселения</w:t>
      </w:r>
      <w:r w:rsidR="00D865C8" w:rsidRPr="006B5356">
        <w:rPr>
          <w:rFonts w:ascii="Times New Roman" w:hAnsi="Times New Roman"/>
          <w:sz w:val="24"/>
          <w:szCs w:val="24"/>
        </w:rPr>
        <w:t xml:space="preserve"> </w:t>
      </w:r>
      <w:r w:rsidR="00B831E5" w:rsidRPr="006B5356">
        <w:rPr>
          <w:rFonts w:ascii="Times New Roman" w:hAnsi="Times New Roman"/>
          <w:sz w:val="24"/>
          <w:szCs w:val="24"/>
        </w:rPr>
        <w:t>Туапсинского района Краснодарского края</w:t>
      </w:r>
      <w:r w:rsidRPr="006B5356">
        <w:rPr>
          <w:rFonts w:ascii="Times New Roman" w:hAnsi="Times New Roman"/>
          <w:sz w:val="24"/>
          <w:szCs w:val="24"/>
        </w:rPr>
        <w:t>.</w:t>
      </w:r>
    </w:p>
    <w:p w:rsidR="005255E6" w:rsidRPr="006B5356" w:rsidRDefault="005255E6"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При проектировании жилищно-гражданского строительства должны учитываться требования по обеспечению пожарной безопасности к проходам, подъездам, проездам к зданиям, сооружениям и строениям, противопожарным расстояниям между ними; наружному противопожарному водоснабжению.</w:t>
      </w:r>
      <w:r w:rsidR="003D1002" w:rsidRPr="006B5356">
        <w:rPr>
          <w:rFonts w:ascii="Times New Roman" w:hAnsi="Times New Roman"/>
          <w:sz w:val="24"/>
          <w:szCs w:val="24"/>
        </w:rPr>
        <w:t xml:space="preserve"> </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6</w:t>
      </w:r>
      <w:r w:rsidRPr="006B5356">
        <w:rPr>
          <w:rFonts w:ascii="Times New Roman" w:hAnsi="Times New Roman"/>
          <w:sz w:val="24"/>
          <w:szCs w:val="24"/>
        </w:rPr>
        <w:t xml:space="preserve">.2.Жилищно-гражданское строительство на территории </w:t>
      </w:r>
      <w:r w:rsidR="000B5B6F" w:rsidRPr="006B5356">
        <w:rPr>
          <w:rFonts w:ascii="Times New Roman" w:hAnsi="Times New Roman"/>
          <w:sz w:val="24"/>
          <w:szCs w:val="24"/>
        </w:rPr>
        <w:t>Туапсинского городского поселения</w:t>
      </w:r>
      <w:r w:rsidR="00D865C8" w:rsidRPr="006B5356">
        <w:rPr>
          <w:rFonts w:ascii="Times New Roman" w:hAnsi="Times New Roman"/>
          <w:sz w:val="24"/>
          <w:szCs w:val="24"/>
        </w:rPr>
        <w:t xml:space="preserve"> </w:t>
      </w:r>
      <w:r w:rsidRPr="006B5356">
        <w:rPr>
          <w:rFonts w:ascii="Times New Roman" w:hAnsi="Times New Roman"/>
          <w:sz w:val="24"/>
          <w:szCs w:val="24"/>
        </w:rPr>
        <w:t xml:space="preserve">осуществляется как по типовым, так и по </w:t>
      </w:r>
      <w:proofErr w:type="gramStart"/>
      <w:r w:rsidRPr="006B5356">
        <w:rPr>
          <w:rFonts w:ascii="Times New Roman" w:hAnsi="Times New Roman"/>
          <w:sz w:val="24"/>
          <w:szCs w:val="24"/>
        </w:rPr>
        <w:t>индивидуальным проектам</w:t>
      </w:r>
      <w:proofErr w:type="gramEnd"/>
      <w:r w:rsidRPr="006B5356">
        <w:rPr>
          <w:rFonts w:ascii="Times New Roman" w:hAnsi="Times New Roman"/>
          <w:sz w:val="24"/>
          <w:szCs w:val="24"/>
        </w:rPr>
        <w:t>.</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Необходимость строительства по </w:t>
      </w:r>
      <w:proofErr w:type="gramStart"/>
      <w:r w:rsidRPr="006B5356">
        <w:rPr>
          <w:rFonts w:ascii="Times New Roman" w:hAnsi="Times New Roman"/>
          <w:sz w:val="24"/>
          <w:szCs w:val="24"/>
        </w:rPr>
        <w:t>индивидуальным проектам</w:t>
      </w:r>
      <w:proofErr w:type="gramEnd"/>
      <w:r w:rsidRPr="006B5356">
        <w:rPr>
          <w:rFonts w:ascii="Times New Roman" w:hAnsi="Times New Roman"/>
          <w:sz w:val="24"/>
          <w:szCs w:val="24"/>
        </w:rPr>
        <w:t xml:space="preserve"> определяется Администрацией </w:t>
      </w:r>
      <w:r w:rsidR="009E4E6B" w:rsidRPr="006B5356">
        <w:rPr>
          <w:rFonts w:ascii="Times New Roman" w:hAnsi="Times New Roman"/>
          <w:sz w:val="24"/>
          <w:szCs w:val="24"/>
        </w:rPr>
        <w:t xml:space="preserve">Туапсинского городского поселения </w:t>
      </w:r>
      <w:r w:rsidRPr="006B5356">
        <w:rPr>
          <w:rFonts w:ascii="Times New Roman" w:hAnsi="Times New Roman"/>
          <w:sz w:val="24"/>
          <w:szCs w:val="24"/>
        </w:rPr>
        <w:t>и (или) заказчиком.</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6</w:t>
      </w:r>
      <w:r w:rsidRPr="006B5356">
        <w:rPr>
          <w:rFonts w:ascii="Times New Roman" w:hAnsi="Times New Roman"/>
          <w:sz w:val="24"/>
          <w:szCs w:val="24"/>
        </w:rPr>
        <w:t>.3.Проектами застройки, инженерного оборудования кварталов жилой застройки и организации строительства должна предусматриваться возможность ввода в эксплуатацию градостроительных комплексов и отдельных объектов с полным комплектом инженерного оборудования и благоустройством территории (подходы, подъезды, озеленение, наружное освещение), исключающая необходимость возобновления земляных (строительных) работ на участках с объектами, введенными в эксплуатацию.</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6</w:t>
      </w:r>
      <w:r w:rsidRPr="006B5356">
        <w:rPr>
          <w:rFonts w:ascii="Times New Roman" w:hAnsi="Times New Roman"/>
          <w:sz w:val="24"/>
          <w:szCs w:val="24"/>
        </w:rPr>
        <w:t>.4.Этажность и высота объектов капитального строительства определяется в соответствии с градостроительным зонированием, градостроительными регламентами с учетом интенсивного использования территории и подземного пространства, а также исходя из архитектурно-художественных соображений, требований создания комплексной ансамблевой застройки при соблюдении строительных, санитарно-технических и специальных нормативов.</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Этажность проектируемых зданий устанавливается путем проработки объемно-пространственной композиции застройки при разработке проектов планировки жилых микрорайонов, проектов застройки кварталов, улиц, отдельных планировочных узлов с условием соответствия принятых решений положениям, рассмотренным в настоящих Правилах.</w:t>
      </w:r>
    </w:p>
    <w:p w:rsidR="00EA6953" w:rsidRPr="006B5356" w:rsidRDefault="00EA6953"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sz w:val="24"/>
          <w:szCs w:val="24"/>
        </w:rPr>
        <w:t xml:space="preserve">Этажность застройки может уточняться проектными проработками на стадии проектирования </w:t>
      </w:r>
      <w:r w:rsidR="001C5E12" w:rsidRPr="006B5356">
        <w:rPr>
          <w:rFonts w:ascii="Times New Roman" w:hAnsi="Times New Roman"/>
          <w:sz w:val="24"/>
          <w:szCs w:val="24"/>
        </w:rPr>
        <w:t>для</w:t>
      </w:r>
      <w:r w:rsidRPr="006B5356">
        <w:rPr>
          <w:rFonts w:ascii="Times New Roman" w:hAnsi="Times New Roman"/>
          <w:sz w:val="24"/>
          <w:szCs w:val="24"/>
        </w:rPr>
        <w:t xml:space="preserve"> капитального строительства, исходя из градостроительных условий, возможностей строительно-монтажных организаций, технико-экономических показателей плотности жилого фонда, технических возможностей инженерного оборудования и пожарной безопасности и по согласованию с ревизионной комиссией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с условием соответствия принятых решений положениям, рассмотренным в настоящих Правилах и техническим регламентам.</w:t>
      </w:r>
      <w:proofErr w:type="gramEnd"/>
    </w:p>
    <w:p w:rsidR="00707BF5" w:rsidRPr="006B5356" w:rsidRDefault="00707BF5" w:rsidP="00707BF5">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w:t>
      </w:r>
      <w:proofErr w:type="spellStart"/>
      <w:r w:rsidRPr="006B5356">
        <w:rPr>
          <w:rFonts w:ascii="Times New Roman" w:hAnsi="Times New Roman"/>
          <w:sz w:val="24"/>
          <w:szCs w:val="24"/>
        </w:rPr>
        <w:t>баллюстрады</w:t>
      </w:r>
      <w:proofErr w:type="spellEnd"/>
      <w:r w:rsidRPr="006B5356">
        <w:rPr>
          <w:rFonts w:ascii="Times New Roman" w:hAnsi="Times New Roman"/>
          <w:sz w:val="24"/>
          <w:szCs w:val="24"/>
        </w:rPr>
        <w:t>, выходы на кровлю максимальной площадью 6 квадратных метров и высотой 2,5 метра, а также остекленные световые фонари, максимальной высотой 2,5 метра.</w:t>
      </w:r>
    </w:p>
    <w:p w:rsidR="00707BF5" w:rsidRPr="006B5356" w:rsidRDefault="00707BF5" w:rsidP="00707BF5">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В охранных зонах объектов культурного наследия и зонах регулирования застройки предельная высота не устанавливается, а определяется режимом использования земель в границах зон охраны объектов культурного наследия (при наличии проекта зон охраны).</w:t>
      </w:r>
    </w:p>
    <w:p w:rsidR="00C604E6" w:rsidRPr="00C604E6" w:rsidRDefault="00707BF5" w:rsidP="00C604E6">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В исторических центрах</w:t>
      </w:r>
      <w:r w:rsidR="0079280E" w:rsidRPr="006B5356">
        <w:rPr>
          <w:rFonts w:ascii="Times New Roman" w:hAnsi="Times New Roman"/>
          <w:sz w:val="24"/>
          <w:szCs w:val="24"/>
        </w:rPr>
        <w:t xml:space="preserve"> (исторически сложившаяся застройка)</w:t>
      </w:r>
      <w:r w:rsidRPr="006B5356">
        <w:rPr>
          <w:rFonts w:ascii="Times New Roman" w:hAnsi="Times New Roman"/>
          <w:sz w:val="24"/>
          <w:szCs w:val="24"/>
        </w:rPr>
        <w:t xml:space="preserve"> - Центральный район: </w:t>
      </w:r>
      <w:r w:rsidR="00652505" w:rsidRPr="006B5356">
        <w:rPr>
          <w:rFonts w:ascii="Times New Roman" w:hAnsi="Times New Roman"/>
          <w:sz w:val="24"/>
          <w:szCs w:val="24"/>
        </w:rPr>
        <w:t xml:space="preserve">ул. Карла Маркса (на всем протяжении), площадь Ленина, ул. Софьи Перовской,  </w:t>
      </w:r>
      <w:r w:rsidRPr="006B5356">
        <w:rPr>
          <w:rFonts w:ascii="Times New Roman" w:hAnsi="Times New Roman"/>
          <w:sz w:val="24"/>
          <w:szCs w:val="24"/>
        </w:rPr>
        <w:t>ул.</w:t>
      </w:r>
      <w:r w:rsidR="00652505" w:rsidRPr="006B5356">
        <w:rPr>
          <w:rFonts w:ascii="Times New Roman" w:hAnsi="Times New Roman"/>
          <w:sz w:val="24"/>
          <w:szCs w:val="24"/>
        </w:rPr>
        <w:t> </w:t>
      </w:r>
      <w:r w:rsidRPr="006B5356">
        <w:rPr>
          <w:rFonts w:ascii="Times New Roman" w:hAnsi="Times New Roman"/>
          <w:sz w:val="24"/>
          <w:szCs w:val="24"/>
        </w:rPr>
        <w:t xml:space="preserve">Победы, </w:t>
      </w:r>
      <w:r w:rsidR="00FB4010" w:rsidRPr="006B5356">
        <w:rPr>
          <w:rFonts w:ascii="Times New Roman" w:hAnsi="Times New Roman"/>
          <w:sz w:val="24"/>
          <w:szCs w:val="24"/>
        </w:rPr>
        <w:t xml:space="preserve">ул. Гоголя, ул. М. Жукова, </w:t>
      </w:r>
      <w:r w:rsidR="00652505" w:rsidRPr="006B5356">
        <w:rPr>
          <w:rFonts w:ascii="Times New Roman" w:hAnsi="Times New Roman"/>
          <w:sz w:val="24"/>
          <w:szCs w:val="24"/>
        </w:rPr>
        <w:t xml:space="preserve">площадь «Борцам за власть Советов», </w:t>
      </w:r>
      <w:r w:rsidR="00FB4010" w:rsidRPr="006B5356">
        <w:rPr>
          <w:rFonts w:ascii="Times New Roman" w:hAnsi="Times New Roman"/>
          <w:sz w:val="24"/>
          <w:szCs w:val="24"/>
        </w:rPr>
        <w:t xml:space="preserve">                               </w:t>
      </w:r>
      <w:r w:rsidR="00652505" w:rsidRPr="006B5356">
        <w:rPr>
          <w:rFonts w:ascii="Times New Roman" w:hAnsi="Times New Roman"/>
          <w:sz w:val="24"/>
          <w:szCs w:val="24"/>
        </w:rPr>
        <w:t>ул. Октябрьской Революции, ул</w:t>
      </w:r>
      <w:proofErr w:type="gramStart"/>
      <w:r w:rsidR="00652505" w:rsidRPr="006B5356">
        <w:rPr>
          <w:rFonts w:ascii="Times New Roman" w:hAnsi="Times New Roman"/>
          <w:sz w:val="24"/>
          <w:szCs w:val="24"/>
        </w:rPr>
        <w:t>.П</w:t>
      </w:r>
      <w:proofErr w:type="gramEnd"/>
      <w:r w:rsidR="00652505" w:rsidRPr="006B5356">
        <w:rPr>
          <w:rFonts w:ascii="Times New Roman" w:hAnsi="Times New Roman"/>
          <w:sz w:val="24"/>
          <w:szCs w:val="24"/>
        </w:rPr>
        <w:t>лощадь Ильича, ул.Гагарина, ул. Максима Горького, Морской бульвар, городская набережная</w:t>
      </w:r>
      <w:r w:rsidR="00FB4010" w:rsidRPr="006B5356">
        <w:rPr>
          <w:rFonts w:ascii="Times New Roman" w:hAnsi="Times New Roman"/>
          <w:sz w:val="24"/>
          <w:szCs w:val="24"/>
        </w:rPr>
        <w:t>. Н</w:t>
      </w:r>
      <w:r w:rsidRPr="006B5356">
        <w:rPr>
          <w:rFonts w:ascii="Times New Roman" w:hAnsi="Times New Roman"/>
          <w:sz w:val="24"/>
          <w:szCs w:val="24"/>
        </w:rPr>
        <w:t xml:space="preserve">овое строительство должно соответствовать </w:t>
      </w:r>
      <w:r w:rsidRPr="006B5356">
        <w:rPr>
          <w:rFonts w:ascii="Times New Roman" w:hAnsi="Times New Roman"/>
          <w:sz w:val="24"/>
          <w:szCs w:val="24"/>
        </w:rPr>
        <w:lastRenderedPageBreak/>
        <w:t xml:space="preserve">исторической застройке и максимальная высота зданий, строений, сооружений не должна </w:t>
      </w:r>
      <w:r w:rsidRPr="00C604E6">
        <w:rPr>
          <w:rFonts w:ascii="Times New Roman" w:hAnsi="Times New Roman"/>
          <w:sz w:val="24"/>
          <w:szCs w:val="24"/>
        </w:rPr>
        <w:t>превышать среднюю высоту существующих зданий более чем на 20%.</w:t>
      </w:r>
    </w:p>
    <w:p w:rsidR="00C604E6" w:rsidRPr="00C604E6" w:rsidRDefault="00C604E6" w:rsidP="00C604E6">
      <w:pPr>
        <w:spacing w:line="240" w:lineRule="auto"/>
        <w:ind w:firstLine="709"/>
        <w:jc w:val="both"/>
        <w:rPr>
          <w:rFonts w:ascii="Times New Roman" w:hAnsi="Times New Roman"/>
          <w:sz w:val="24"/>
          <w:szCs w:val="24"/>
        </w:rPr>
      </w:pPr>
      <w:r w:rsidRPr="00C604E6">
        <w:rPr>
          <w:rFonts w:ascii="Times New Roman" w:hAnsi="Times New Roman"/>
          <w:sz w:val="24"/>
          <w:szCs w:val="24"/>
        </w:rPr>
        <w:t>5.6.5. В границах территорий, расположенных на расстоянии 500 метров от береговой линии Черного моря считать приоритетным:</w:t>
      </w:r>
    </w:p>
    <w:p w:rsidR="00C604E6" w:rsidRDefault="00C604E6" w:rsidP="00C604E6">
      <w:pPr>
        <w:tabs>
          <w:tab w:val="left" w:pos="567"/>
          <w:tab w:val="left" w:pos="993"/>
        </w:tabs>
        <w:autoSpaceDE w:val="0"/>
        <w:autoSpaceDN w:val="0"/>
        <w:adjustRightInd w:val="0"/>
        <w:spacing w:line="240" w:lineRule="auto"/>
        <w:jc w:val="both"/>
        <w:rPr>
          <w:rFonts w:ascii="Times New Roman" w:hAnsi="Times New Roman"/>
          <w:bCs/>
          <w:sz w:val="24"/>
          <w:szCs w:val="24"/>
        </w:rPr>
      </w:pPr>
      <w:r>
        <w:rPr>
          <w:rFonts w:ascii="Times New Roman" w:hAnsi="Times New Roman"/>
          <w:sz w:val="24"/>
          <w:szCs w:val="24"/>
        </w:rPr>
        <w:tab/>
      </w:r>
      <w:proofErr w:type="gramStart"/>
      <w:r>
        <w:rPr>
          <w:rFonts w:ascii="Times New Roman" w:hAnsi="Times New Roman"/>
          <w:sz w:val="24"/>
          <w:szCs w:val="24"/>
        </w:rPr>
        <w:t xml:space="preserve">- </w:t>
      </w:r>
      <w:r w:rsidRPr="00C604E6">
        <w:rPr>
          <w:rFonts w:ascii="Times New Roman" w:hAnsi="Times New Roman"/>
          <w:bCs/>
          <w:sz w:val="24"/>
          <w:szCs w:val="24"/>
        </w:rPr>
        <w:t>осуществление строительства объектов санаторно-курортного назначения (бальнеологические лечебницы, грязелечебницы, курортные поликлиники, санатории, санатории для детей, в том числе для детей с родителями,</w:t>
      </w:r>
      <w:proofErr w:type="gramEnd"/>
    </w:p>
    <w:p w:rsidR="00C604E6" w:rsidRPr="00C604E6" w:rsidRDefault="00C604E6" w:rsidP="00C604E6">
      <w:pPr>
        <w:tabs>
          <w:tab w:val="left" w:pos="567"/>
          <w:tab w:val="left" w:pos="993"/>
        </w:tabs>
        <w:autoSpaceDE w:val="0"/>
        <w:autoSpaceDN w:val="0"/>
        <w:adjustRightInd w:val="0"/>
        <w:spacing w:line="240" w:lineRule="auto"/>
        <w:jc w:val="both"/>
        <w:rPr>
          <w:rFonts w:ascii="Times New Roman" w:hAnsi="Times New Roman"/>
          <w:bCs/>
          <w:sz w:val="24"/>
          <w:szCs w:val="24"/>
        </w:rPr>
      </w:pPr>
      <w:proofErr w:type="gramStart"/>
      <w:r w:rsidRPr="00C604E6">
        <w:rPr>
          <w:rFonts w:ascii="Times New Roman" w:hAnsi="Times New Roman"/>
          <w:bCs/>
          <w:sz w:val="24"/>
          <w:szCs w:val="24"/>
        </w:rPr>
        <w:t xml:space="preserve">санатории-профилактории и другие), гостиниц (за исключением </w:t>
      </w:r>
      <w:proofErr w:type="spellStart"/>
      <w:r w:rsidRPr="00C604E6">
        <w:rPr>
          <w:rFonts w:ascii="Times New Roman" w:hAnsi="Times New Roman"/>
          <w:bCs/>
          <w:sz w:val="24"/>
          <w:szCs w:val="24"/>
        </w:rPr>
        <w:t>апарт</w:t>
      </w:r>
      <w:proofErr w:type="spellEnd"/>
      <w:r w:rsidRPr="00C604E6">
        <w:rPr>
          <w:rFonts w:ascii="Times New Roman" w:hAnsi="Times New Roman"/>
          <w:bCs/>
          <w:sz w:val="24"/>
          <w:szCs w:val="24"/>
        </w:rPr>
        <w:t>-отелей и комплексов апартаментов), а также объектов их инфраструктуры, за исключением строительства в производственных зонах и зонах сельскохозяйственного использования;</w:t>
      </w:r>
      <w:proofErr w:type="gramEnd"/>
    </w:p>
    <w:p w:rsidR="00FB4010" w:rsidRDefault="00310963" w:rsidP="00C604E6">
      <w:pPr>
        <w:suppressAutoHyphens/>
        <w:spacing w:line="240" w:lineRule="auto"/>
        <w:ind w:firstLine="708"/>
        <w:jc w:val="both"/>
        <w:rPr>
          <w:rFonts w:ascii="Times New Roman" w:hAnsi="Times New Roman"/>
          <w:bCs/>
          <w:sz w:val="24"/>
          <w:szCs w:val="24"/>
        </w:rPr>
      </w:pPr>
      <w:r>
        <w:rPr>
          <w:rFonts w:ascii="Times New Roman" w:hAnsi="Times New Roman"/>
          <w:bCs/>
          <w:sz w:val="24"/>
          <w:szCs w:val="24"/>
        </w:rPr>
        <w:t>-</w:t>
      </w:r>
      <w:r w:rsidR="00C604E6">
        <w:rPr>
          <w:rFonts w:ascii="Times New Roman" w:hAnsi="Times New Roman"/>
          <w:bCs/>
          <w:sz w:val="24"/>
          <w:szCs w:val="24"/>
        </w:rPr>
        <w:t xml:space="preserve"> </w:t>
      </w:r>
      <w:r w:rsidR="00C604E6" w:rsidRPr="00C604E6">
        <w:rPr>
          <w:rFonts w:ascii="Times New Roman" w:hAnsi="Times New Roman"/>
          <w:bCs/>
          <w:sz w:val="24"/>
          <w:szCs w:val="24"/>
        </w:rPr>
        <w:t xml:space="preserve">ограничение строительства объектов капитального строительства жилого назначения, </w:t>
      </w:r>
      <w:proofErr w:type="spellStart"/>
      <w:r w:rsidR="00C604E6" w:rsidRPr="00C604E6">
        <w:rPr>
          <w:rFonts w:ascii="Times New Roman" w:hAnsi="Times New Roman"/>
          <w:bCs/>
          <w:sz w:val="24"/>
          <w:szCs w:val="24"/>
        </w:rPr>
        <w:t>апарт</w:t>
      </w:r>
      <w:proofErr w:type="spellEnd"/>
      <w:r w:rsidR="00C604E6" w:rsidRPr="00C604E6">
        <w:rPr>
          <w:rFonts w:ascii="Times New Roman" w:hAnsi="Times New Roman"/>
          <w:bCs/>
          <w:sz w:val="24"/>
          <w:szCs w:val="24"/>
        </w:rPr>
        <w:t>-отелей и комплексов апартаментов путем отнесения таких объектов к условно разрешенным видам объектов капитального строительства, а также ограничение предельной высоты здания (архитектурной) - не более 20 метров при строительстве таких объектов.</w:t>
      </w:r>
    </w:p>
    <w:p w:rsidR="00E811DC" w:rsidRDefault="00E811DC" w:rsidP="00C604E6">
      <w:pPr>
        <w:suppressAutoHyphens/>
        <w:spacing w:line="240" w:lineRule="auto"/>
        <w:ind w:firstLine="708"/>
        <w:jc w:val="both"/>
        <w:rPr>
          <w:rFonts w:ascii="Times New Roman" w:hAnsi="Times New Roman"/>
          <w:bCs/>
          <w:sz w:val="24"/>
          <w:szCs w:val="24"/>
        </w:rPr>
      </w:pPr>
    </w:p>
    <w:p w:rsidR="00EA6953" w:rsidRPr="006B5356" w:rsidRDefault="00EA6953" w:rsidP="003A7484">
      <w:pPr>
        <w:pStyle w:val="a5"/>
        <w:keepNext/>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78" w:name="_Toc270676553"/>
      <w:bookmarkStart w:id="79" w:name="_Toc506297661"/>
      <w:r w:rsidRPr="006B5356">
        <w:rPr>
          <w:rFonts w:ascii="Times New Roman" w:hAnsi="Times New Roman"/>
          <w:b/>
          <w:sz w:val="24"/>
          <w:szCs w:val="24"/>
        </w:rPr>
        <w:t>Строительство гаражей</w:t>
      </w:r>
      <w:bookmarkEnd w:id="78"/>
      <w:bookmarkEnd w:id="79"/>
    </w:p>
    <w:p w:rsidR="007860FA" w:rsidRPr="006B5356" w:rsidRDefault="007860FA" w:rsidP="00691FAB">
      <w:pPr>
        <w:suppressAutoHyphens/>
        <w:spacing w:line="240" w:lineRule="auto"/>
        <w:ind w:firstLine="851"/>
        <w:jc w:val="both"/>
        <w:rPr>
          <w:rFonts w:ascii="Times New Roman" w:hAnsi="Times New Roman"/>
          <w:sz w:val="24"/>
          <w:szCs w:val="24"/>
        </w:rPr>
      </w:pP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7</w:t>
      </w:r>
      <w:r w:rsidRPr="006B5356">
        <w:rPr>
          <w:rFonts w:ascii="Times New Roman" w:hAnsi="Times New Roman"/>
          <w:sz w:val="24"/>
          <w:szCs w:val="24"/>
        </w:rPr>
        <w:t>.1.Требования к размещению коллективных гаражно-строительных кооперативов (далее - ГСК):</w:t>
      </w:r>
    </w:p>
    <w:p w:rsidR="00EA6953" w:rsidRPr="006B5356" w:rsidRDefault="00EA6953" w:rsidP="003A7484">
      <w:pPr>
        <w:pStyle w:val="a5"/>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1) размещение ГСК, как правило, производится на землях производственных или коммунальных зон. Размещение ГСК в санитарно-защитных зонах промышленных предприятий и других объектов за счет площади, предназначенной под озеленение этих зон, не допускается;</w:t>
      </w:r>
    </w:p>
    <w:p w:rsidR="00EA6953" w:rsidRPr="006B5356" w:rsidRDefault="00EA6953" w:rsidP="003A7484">
      <w:pPr>
        <w:pStyle w:val="a5"/>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2) устройство ГСК грузового транспорта в жилых и общественно-деловых зонах не допускается;</w:t>
      </w:r>
    </w:p>
    <w:p w:rsidR="00EA6953" w:rsidRPr="006B5356" w:rsidRDefault="00EA6953" w:rsidP="003A7484">
      <w:pPr>
        <w:pStyle w:val="a5"/>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3) покрытие проездов и площадок </w:t>
      </w:r>
      <w:r w:rsidR="001C5E12" w:rsidRPr="006B5356">
        <w:rPr>
          <w:rFonts w:ascii="Times New Roman" w:eastAsia="Times New Roman" w:hAnsi="Times New Roman"/>
          <w:sz w:val="24"/>
          <w:szCs w:val="24"/>
          <w:lang w:eastAsia="ru-RU"/>
        </w:rPr>
        <w:t>для</w:t>
      </w:r>
      <w:r w:rsidRPr="006B5356">
        <w:rPr>
          <w:rFonts w:ascii="Times New Roman" w:eastAsia="Times New Roman" w:hAnsi="Times New Roman"/>
          <w:sz w:val="24"/>
          <w:szCs w:val="24"/>
          <w:lang w:eastAsia="ru-RU"/>
        </w:rPr>
        <w:t xml:space="preserve">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7</w:t>
      </w:r>
      <w:r w:rsidRPr="006B5356">
        <w:rPr>
          <w:rFonts w:ascii="Times New Roman" w:hAnsi="Times New Roman"/>
          <w:sz w:val="24"/>
          <w:szCs w:val="24"/>
        </w:rPr>
        <w:t xml:space="preserve">.2. </w:t>
      </w:r>
      <w:r w:rsidR="001C5E12" w:rsidRPr="006B5356">
        <w:rPr>
          <w:rFonts w:ascii="Times New Roman" w:hAnsi="Times New Roman"/>
          <w:sz w:val="24"/>
          <w:szCs w:val="24"/>
        </w:rPr>
        <w:t>Для</w:t>
      </w:r>
      <w:r w:rsidRPr="006B5356">
        <w:rPr>
          <w:rFonts w:ascii="Times New Roman" w:hAnsi="Times New Roman"/>
          <w:sz w:val="24"/>
          <w:szCs w:val="24"/>
        </w:rPr>
        <w:t xml:space="preserve"> обеспечения основных функций гаражей (хранения, повседневного и периодического обслуживания автотранспорта и другой самоходной техники, далее - транспортных средств) ГСК должны иметь:</w:t>
      </w:r>
    </w:p>
    <w:p w:rsidR="00EA6953" w:rsidRPr="006B5356" w:rsidRDefault="00EA6953" w:rsidP="003A7484">
      <w:pPr>
        <w:pStyle w:val="a5"/>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1)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EA6953" w:rsidRPr="006B5356" w:rsidRDefault="00EA6953" w:rsidP="003A7484">
      <w:pPr>
        <w:pStyle w:val="a5"/>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2) места сбора бытовых отходов и мусора, оборудованные стандартными емкостями объемом не менее </w:t>
      </w:r>
      <w:smartTag w:uri="urn:schemas-microsoft-com:office:smarttags" w:element="metricconverter">
        <w:smartTagPr>
          <w:attr w:name="ProductID" w:val="0,5 м3"/>
        </w:smartTagPr>
        <w:r w:rsidRPr="006B5356">
          <w:rPr>
            <w:rFonts w:ascii="Times New Roman" w:eastAsia="Times New Roman" w:hAnsi="Times New Roman"/>
            <w:sz w:val="24"/>
            <w:szCs w:val="24"/>
            <w:lang w:eastAsia="ru-RU"/>
          </w:rPr>
          <w:t>0,5 м</w:t>
        </w:r>
        <w:r w:rsidRPr="006B5356">
          <w:rPr>
            <w:rFonts w:ascii="Times New Roman" w:eastAsia="Times New Roman" w:hAnsi="Times New Roman"/>
            <w:sz w:val="24"/>
            <w:szCs w:val="24"/>
            <w:vertAlign w:val="superscript"/>
            <w:lang w:eastAsia="ru-RU"/>
          </w:rPr>
          <w:t>3</w:t>
        </w:r>
      </w:smartTag>
      <w:r w:rsidRPr="006B5356">
        <w:rPr>
          <w:rFonts w:ascii="Times New Roman" w:eastAsia="Times New Roman" w:hAnsi="Times New Roman"/>
          <w:sz w:val="24"/>
          <w:szCs w:val="24"/>
          <w:lang w:eastAsia="ru-RU"/>
        </w:rPr>
        <w:t>;</w:t>
      </w:r>
    </w:p>
    <w:p w:rsidR="00EA6953" w:rsidRPr="006B5356" w:rsidRDefault="00EA6953" w:rsidP="003A7484">
      <w:pPr>
        <w:pStyle w:val="a5"/>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3)</w:t>
      </w:r>
      <w:r w:rsidR="003D1002" w:rsidRPr="006B5356">
        <w:rPr>
          <w:rFonts w:ascii="Times New Roman" w:eastAsia="Times New Roman" w:hAnsi="Times New Roman"/>
          <w:sz w:val="24"/>
          <w:szCs w:val="24"/>
          <w:lang w:eastAsia="ru-RU"/>
        </w:rPr>
        <w:t xml:space="preserve"> </w:t>
      </w:r>
      <w:r w:rsidRPr="006B5356">
        <w:rPr>
          <w:rFonts w:ascii="Times New Roman" w:eastAsia="Times New Roman" w:hAnsi="Times New Roman"/>
          <w:sz w:val="24"/>
          <w:szCs w:val="24"/>
          <w:lang w:eastAsia="ru-RU"/>
        </w:rPr>
        <w:t>асфальтированные либо бетонированные проезды, стоянки, площадки;</w:t>
      </w:r>
    </w:p>
    <w:p w:rsidR="00EA6953" w:rsidRPr="006B5356" w:rsidRDefault="00EA6953" w:rsidP="003A7484">
      <w:pPr>
        <w:pStyle w:val="a5"/>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4)</w:t>
      </w:r>
      <w:r w:rsidR="003D1002" w:rsidRPr="006B5356">
        <w:rPr>
          <w:rFonts w:ascii="Times New Roman" w:eastAsia="Times New Roman" w:hAnsi="Times New Roman"/>
          <w:sz w:val="24"/>
          <w:szCs w:val="24"/>
          <w:lang w:eastAsia="ru-RU"/>
        </w:rPr>
        <w:t xml:space="preserve"> </w:t>
      </w:r>
      <w:r w:rsidRPr="006B5356">
        <w:rPr>
          <w:rFonts w:ascii="Times New Roman" w:eastAsia="Times New Roman" w:hAnsi="Times New Roman"/>
          <w:sz w:val="24"/>
          <w:szCs w:val="24"/>
          <w:lang w:eastAsia="ru-RU"/>
        </w:rPr>
        <w:t>зеленые зоны, отделяющие гаражи от жилой застройки;</w:t>
      </w:r>
    </w:p>
    <w:p w:rsidR="00EA6953" w:rsidRPr="006B5356" w:rsidRDefault="00EA6953" w:rsidP="003A7484">
      <w:pPr>
        <w:pStyle w:val="a5"/>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5)</w:t>
      </w:r>
      <w:r w:rsidR="003D1002" w:rsidRPr="006B5356">
        <w:rPr>
          <w:rFonts w:ascii="Times New Roman" w:eastAsia="Times New Roman" w:hAnsi="Times New Roman"/>
          <w:sz w:val="24"/>
          <w:szCs w:val="24"/>
          <w:lang w:eastAsia="ru-RU"/>
        </w:rPr>
        <w:t xml:space="preserve"> </w:t>
      </w:r>
      <w:r w:rsidRPr="006B5356">
        <w:rPr>
          <w:rFonts w:ascii="Times New Roman" w:eastAsia="Times New Roman" w:hAnsi="Times New Roman"/>
          <w:sz w:val="24"/>
          <w:szCs w:val="24"/>
          <w:lang w:eastAsia="ru-RU"/>
        </w:rPr>
        <w:t>наружное электрическое освещение.</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7</w:t>
      </w:r>
      <w:r w:rsidRPr="006B5356">
        <w:rPr>
          <w:rFonts w:ascii="Times New Roman" w:hAnsi="Times New Roman"/>
          <w:sz w:val="24"/>
          <w:szCs w:val="24"/>
        </w:rPr>
        <w:t xml:space="preserve">.3.ГСК с численностью гаражных боксов 50 и более могут быть </w:t>
      </w:r>
      <w:proofErr w:type="gramStart"/>
      <w:r w:rsidRPr="006B5356">
        <w:rPr>
          <w:rFonts w:ascii="Times New Roman" w:hAnsi="Times New Roman"/>
          <w:sz w:val="24"/>
          <w:szCs w:val="24"/>
        </w:rPr>
        <w:t>оборудованы</w:t>
      </w:r>
      <w:proofErr w:type="gramEnd"/>
      <w:r w:rsidRPr="006B5356">
        <w:rPr>
          <w:rFonts w:ascii="Times New Roman" w:hAnsi="Times New Roman"/>
          <w:sz w:val="24"/>
          <w:szCs w:val="24"/>
        </w:rPr>
        <w:t xml:space="preserve"> смотровой эстакадой и автомойкой с автономным (оборотным) водоснабжением.</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При устройстве эстакады предусматриваются мероприятия по охране почвы от загрязнения нефтепродуктами. При строительстве гаражных боксов предусматривается устройство естественной вытяжной вентиляции.</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7</w:t>
      </w:r>
      <w:r w:rsidRPr="006B5356">
        <w:rPr>
          <w:rFonts w:ascii="Times New Roman" w:hAnsi="Times New Roman"/>
          <w:sz w:val="24"/>
          <w:szCs w:val="24"/>
        </w:rPr>
        <w:t>.4.Противопожарные требования к ГСК - противопожарное водоснабжение от пожарных гидрантов либо водоемов.</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7</w:t>
      </w:r>
      <w:r w:rsidRPr="006B5356">
        <w:rPr>
          <w:rFonts w:ascii="Times New Roman" w:hAnsi="Times New Roman"/>
          <w:sz w:val="24"/>
          <w:szCs w:val="24"/>
        </w:rPr>
        <w:t>.5.Текущее обслуживание, ремонт транспортных дорог и проездов на территории ГСК обязан производить ГСК.</w:t>
      </w:r>
    </w:p>
    <w:p w:rsidR="00EA6953" w:rsidRPr="006B5356" w:rsidRDefault="00A1237D"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7</w:t>
      </w:r>
      <w:r w:rsidRPr="006B5356">
        <w:rPr>
          <w:rFonts w:ascii="Times New Roman" w:hAnsi="Times New Roman"/>
          <w:sz w:val="24"/>
          <w:szCs w:val="24"/>
        </w:rPr>
        <w:t xml:space="preserve">.6. </w:t>
      </w:r>
      <w:r w:rsidR="00EA6953" w:rsidRPr="006B5356">
        <w:rPr>
          <w:rFonts w:ascii="Times New Roman" w:hAnsi="Times New Roman"/>
          <w:sz w:val="24"/>
          <w:szCs w:val="24"/>
        </w:rPr>
        <w:t xml:space="preserve">Земельный участок, непосредственно прилегающий к границам ГСК, размерами до </w:t>
      </w:r>
      <w:smartTag w:uri="urn:schemas-microsoft-com:office:smarttags" w:element="metricconverter">
        <w:smartTagPr>
          <w:attr w:name="ProductID" w:val="50 метров"/>
        </w:smartTagPr>
        <w:r w:rsidR="00EA6953" w:rsidRPr="006B5356">
          <w:rPr>
            <w:rFonts w:ascii="Times New Roman" w:hAnsi="Times New Roman"/>
            <w:sz w:val="24"/>
            <w:szCs w:val="24"/>
          </w:rPr>
          <w:t>50 метров</w:t>
        </w:r>
      </w:smartTag>
      <w:r w:rsidR="00EA6953" w:rsidRPr="006B5356">
        <w:rPr>
          <w:rFonts w:ascii="Times New Roman" w:hAnsi="Times New Roman"/>
          <w:sz w:val="24"/>
          <w:szCs w:val="24"/>
        </w:rPr>
        <w:t xml:space="preserve"> в случае отсутствия соседних землепользователей подлежит уборке и благоустройству силами ГСК.</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lastRenderedPageBreak/>
        <w:t>5.</w:t>
      </w:r>
      <w:r w:rsidR="00525D0D">
        <w:rPr>
          <w:rFonts w:ascii="Times New Roman" w:hAnsi="Times New Roman"/>
          <w:sz w:val="24"/>
          <w:szCs w:val="24"/>
        </w:rPr>
        <w:t>7</w:t>
      </w:r>
      <w:r w:rsidRPr="006B5356">
        <w:rPr>
          <w:rFonts w:ascii="Times New Roman" w:hAnsi="Times New Roman"/>
          <w:sz w:val="24"/>
          <w:szCs w:val="24"/>
        </w:rPr>
        <w:t>.7.</w:t>
      </w:r>
      <w:r w:rsidR="00A1237D" w:rsidRPr="006B5356">
        <w:rPr>
          <w:rFonts w:ascii="Times New Roman" w:hAnsi="Times New Roman"/>
          <w:sz w:val="24"/>
          <w:szCs w:val="24"/>
        </w:rPr>
        <w:t xml:space="preserve"> </w:t>
      </w:r>
      <w:r w:rsidRPr="006B5356">
        <w:rPr>
          <w:rFonts w:ascii="Times New Roman" w:hAnsi="Times New Roman"/>
          <w:sz w:val="24"/>
          <w:szCs w:val="24"/>
        </w:rPr>
        <w:t>Порядок выдачи разрешения на строительство:</w:t>
      </w:r>
    </w:p>
    <w:p w:rsidR="00EA6953" w:rsidRPr="006B5356" w:rsidRDefault="00EA6953" w:rsidP="003A7484">
      <w:pPr>
        <w:pStyle w:val="a5"/>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1) любое строительство (использование земельных участков) должно осуществляться в строгом соответствии с утвержденной проектной документацией.</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Приступать к использованию земельных участков разрешается после установления границ этих участков в натуре (на местности) и выдачи документов, удостоверяющих право на земельный участок;</w:t>
      </w:r>
    </w:p>
    <w:p w:rsidR="00EA6953" w:rsidRPr="006B5356" w:rsidRDefault="00EA6953" w:rsidP="003A7484">
      <w:pPr>
        <w:pStyle w:val="a5"/>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2)</w:t>
      </w:r>
      <w:r w:rsidR="003D1002" w:rsidRPr="006B5356">
        <w:rPr>
          <w:rFonts w:ascii="Times New Roman" w:eastAsia="Times New Roman" w:hAnsi="Times New Roman"/>
          <w:sz w:val="24"/>
          <w:szCs w:val="24"/>
          <w:lang w:eastAsia="ru-RU"/>
        </w:rPr>
        <w:t xml:space="preserve"> </w:t>
      </w:r>
      <w:r w:rsidRPr="006B5356">
        <w:rPr>
          <w:rFonts w:ascii="Times New Roman" w:eastAsia="Times New Roman" w:hAnsi="Times New Roman"/>
          <w:sz w:val="24"/>
          <w:szCs w:val="24"/>
          <w:lang w:eastAsia="ru-RU"/>
        </w:rPr>
        <w:t xml:space="preserve">разрешение на строительство выдается Администрацией </w:t>
      </w:r>
      <w:r w:rsidR="000B5B6F" w:rsidRPr="006B5356">
        <w:rPr>
          <w:rFonts w:ascii="Times New Roman" w:hAnsi="Times New Roman"/>
          <w:sz w:val="24"/>
          <w:szCs w:val="24"/>
        </w:rPr>
        <w:t>Туапсинского городского поселения</w:t>
      </w:r>
      <w:r w:rsidR="0092556B" w:rsidRPr="006B5356">
        <w:rPr>
          <w:rFonts w:ascii="Times New Roman" w:hAnsi="Times New Roman"/>
          <w:sz w:val="24"/>
          <w:szCs w:val="24"/>
        </w:rPr>
        <w:t xml:space="preserve"> </w:t>
      </w:r>
      <w:r w:rsidRPr="006B5356">
        <w:rPr>
          <w:rFonts w:ascii="Times New Roman" w:eastAsia="Times New Roman" w:hAnsi="Times New Roman"/>
          <w:sz w:val="24"/>
          <w:szCs w:val="24"/>
          <w:lang w:eastAsia="ru-RU"/>
        </w:rPr>
        <w:t>в установленном порядке;</w:t>
      </w:r>
    </w:p>
    <w:p w:rsidR="00EA6953" w:rsidRPr="006B5356" w:rsidRDefault="00EA6953" w:rsidP="003A7484">
      <w:pPr>
        <w:pStyle w:val="a5"/>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3)</w:t>
      </w:r>
      <w:r w:rsidR="003D1002" w:rsidRPr="006B5356">
        <w:rPr>
          <w:rFonts w:ascii="Times New Roman" w:eastAsia="Times New Roman" w:hAnsi="Times New Roman"/>
          <w:sz w:val="24"/>
          <w:szCs w:val="24"/>
          <w:lang w:eastAsia="ru-RU"/>
        </w:rPr>
        <w:t xml:space="preserve"> </w:t>
      </w:r>
      <w:r w:rsidRPr="006B5356">
        <w:rPr>
          <w:rFonts w:ascii="Times New Roman" w:eastAsia="Times New Roman" w:hAnsi="Times New Roman"/>
          <w:sz w:val="24"/>
          <w:szCs w:val="24"/>
          <w:lang w:eastAsia="ru-RU"/>
        </w:rPr>
        <w:t xml:space="preserve">порядок распределения мест членам ГСК </w:t>
      </w:r>
      <w:r w:rsidR="001C5E12" w:rsidRPr="006B5356">
        <w:rPr>
          <w:rFonts w:ascii="Times New Roman" w:eastAsia="Times New Roman" w:hAnsi="Times New Roman"/>
          <w:sz w:val="24"/>
          <w:szCs w:val="24"/>
          <w:lang w:eastAsia="ru-RU"/>
        </w:rPr>
        <w:t>для</w:t>
      </w:r>
      <w:r w:rsidRPr="006B5356">
        <w:rPr>
          <w:rFonts w:ascii="Times New Roman" w:eastAsia="Times New Roman" w:hAnsi="Times New Roman"/>
          <w:sz w:val="24"/>
          <w:szCs w:val="24"/>
          <w:lang w:eastAsia="ru-RU"/>
        </w:rPr>
        <w:t xml:space="preserve"> строительства гаражных боксов устанавливается Уставом кооператива;</w:t>
      </w:r>
    </w:p>
    <w:p w:rsidR="00EA6953" w:rsidRPr="006B5356" w:rsidRDefault="00EA6953" w:rsidP="003A7484">
      <w:pPr>
        <w:pStyle w:val="a5"/>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4)</w:t>
      </w:r>
      <w:r w:rsidR="003D1002" w:rsidRPr="006B5356">
        <w:rPr>
          <w:rFonts w:ascii="Times New Roman" w:eastAsia="Times New Roman" w:hAnsi="Times New Roman"/>
          <w:sz w:val="24"/>
          <w:szCs w:val="24"/>
          <w:lang w:eastAsia="ru-RU"/>
        </w:rPr>
        <w:t xml:space="preserve"> </w:t>
      </w:r>
      <w:r w:rsidRPr="006B5356">
        <w:rPr>
          <w:rFonts w:ascii="Times New Roman" w:eastAsia="Times New Roman" w:hAnsi="Times New Roman"/>
          <w:sz w:val="24"/>
          <w:szCs w:val="24"/>
          <w:lang w:eastAsia="ru-RU"/>
        </w:rPr>
        <w:t>за отступления от согласованного проекта и другие нарушения заказчик подвергается административному наказанию, в том числе наложению штрафа в установленном законодательством порядке. Построенные с отступлением от согласованного проекта, а также самовольно построенные гаражи подлежат сносу в установленном законом порядке.</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7</w:t>
      </w:r>
      <w:r w:rsidRPr="006B5356">
        <w:rPr>
          <w:rFonts w:ascii="Times New Roman" w:hAnsi="Times New Roman"/>
          <w:sz w:val="24"/>
          <w:szCs w:val="24"/>
        </w:rPr>
        <w:t>.8.</w:t>
      </w:r>
      <w:r w:rsidR="009C77FD" w:rsidRPr="006B5356">
        <w:rPr>
          <w:rFonts w:ascii="Times New Roman" w:hAnsi="Times New Roman"/>
          <w:sz w:val="24"/>
          <w:szCs w:val="24"/>
        </w:rPr>
        <w:t xml:space="preserve"> </w:t>
      </w:r>
      <w:r w:rsidRPr="006B5356">
        <w:rPr>
          <w:rFonts w:ascii="Times New Roman" w:hAnsi="Times New Roman"/>
          <w:sz w:val="24"/>
          <w:szCs w:val="24"/>
        </w:rPr>
        <w:t xml:space="preserve">ГСК осуществляют строительство в соответствии с утвержденной проектной документацией собственными силами или с помощью подрядных строительных организаций, имеющих лицензию на проведение строительных работ. Строительство отдельных боксов разрешается вести гражданам самостоятельно, но в строгом соответствии с проектной документацией при наличии разрешения на строительство (установку) гаража, выданного органом, уполномоченным Администрацией </w:t>
      </w:r>
      <w:r w:rsidR="000B5B6F" w:rsidRPr="006B5356">
        <w:rPr>
          <w:rFonts w:ascii="Times New Roman" w:hAnsi="Times New Roman"/>
          <w:sz w:val="24"/>
          <w:szCs w:val="24"/>
        </w:rPr>
        <w:t>Туапсинского городского поселения</w:t>
      </w:r>
      <w:r w:rsidR="0092556B" w:rsidRPr="006B5356">
        <w:rPr>
          <w:rFonts w:ascii="Times New Roman" w:hAnsi="Times New Roman"/>
          <w:sz w:val="24"/>
          <w:szCs w:val="24"/>
        </w:rPr>
        <w:t xml:space="preserve"> </w:t>
      </w:r>
      <w:r w:rsidR="00B831E5" w:rsidRPr="006B5356">
        <w:rPr>
          <w:rFonts w:ascii="Times New Roman" w:hAnsi="Times New Roman"/>
          <w:sz w:val="24"/>
          <w:szCs w:val="24"/>
        </w:rPr>
        <w:t>Туапсинского района Краснодарского края</w:t>
      </w:r>
      <w:r w:rsidRPr="006B5356">
        <w:rPr>
          <w:rFonts w:ascii="Times New Roman" w:hAnsi="Times New Roman"/>
          <w:sz w:val="24"/>
          <w:szCs w:val="24"/>
        </w:rPr>
        <w:t>.</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Не допускается ведение на территории ГСК строительства гаражей и других построек</w:t>
      </w:r>
      <w:proofErr w:type="gramStart"/>
      <w:r w:rsidR="001A02FD">
        <w:rPr>
          <w:rFonts w:ascii="Times New Roman" w:hAnsi="Times New Roman"/>
          <w:sz w:val="24"/>
          <w:szCs w:val="24"/>
        </w:rPr>
        <w:t xml:space="preserve"> </w:t>
      </w:r>
      <w:r w:rsidRPr="006B5356">
        <w:rPr>
          <w:rFonts w:ascii="Times New Roman" w:hAnsi="Times New Roman"/>
          <w:sz w:val="24"/>
          <w:szCs w:val="24"/>
        </w:rPr>
        <w:t>:</w:t>
      </w:r>
      <w:proofErr w:type="gramEnd"/>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строительство гаража (постройки) на земельном участке, не предназначенном </w:t>
      </w:r>
      <w:r w:rsidR="001C5E12" w:rsidRPr="006B5356">
        <w:rPr>
          <w:rFonts w:ascii="Times New Roman" w:eastAsia="Times New Roman" w:hAnsi="Times New Roman"/>
          <w:sz w:val="24"/>
          <w:szCs w:val="24"/>
          <w:lang w:eastAsia="ru-RU"/>
        </w:rPr>
        <w:t>для</w:t>
      </w:r>
      <w:r w:rsidRPr="006B5356">
        <w:rPr>
          <w:rFonts w:ascii="Times New Roman" w:eastAsia="Times New Roman" w:hAnsi="Times New Roman"/>
          <w:sz w:val="24"/>
          <w:szCs w:val="24"/>
          <w:lang w:eastAsia="ru-RU"/>
        </w:rPr>
        <w:t xml:space="preserve"> строительства;</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строительство без выданного в установленном порядке разрешения на строительство;</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строительство гаража с существенными нарушениями градостроительных и строительных норм и в несоответствии с утвержденной проектной документацией.</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7</w:t>
      </w:r>
      <w:r w:rsidRPr="006B5356">
        <w:rPr>
          <w:rFonts w:ascii="Times New Roman" w:hAnsi="Times New Roman"/>
          <w:sz w:val="24"/>
          <w:szCs w:val="24"/>
        </w:rPr>
        <w:t>.9.</w:t>
      </w:r>
      <w:r w:rsidR="001A02FD">
        <w:rPr>
          <w:rFonts w:ascii="Times New Roman" w:hAnsi="Times New Roman"/>
          <w:sz w:val="24"/>
          <w:szCs w:val="24"/>
        </w:rPr>
        <w:t xml:space="preserve"> </w:t>
      </w:r>
      <w:r w:rsidRPr="006B5356">
        <w:rPr>
          <w:rFonts w:ascii="Times New Roman" w:hAnsi="Times New Roman"/>
          <w:sz w:val="24"/>
          <w:szCs w:val="24"/>
        </w:rPr>
        <w:t xml:space="preserve">ГСК, </w:t>
      </w:r>
      <w:proofErr w:type="gramStart"/>
      <w:r w:rsidRPr="006B5356">
        <w:rPr>
          <w:rFonts w:ascii="Times New Roman" w:hAnsi="Times New Roman"/>
          <w:sz w:val="24"/>
          <w:szCs w:val="24"/>
        </w:rPr>
        <w:t>законченные</w:t>
      </w:r>
      <w:proofErr w:type="gramEnd"/>
      <w:r w:rsidRPr="006B5356">
        <w:rPr>
          <w:rFonts w:ascii="Times New Roman" w:hAnsi="Times New Roman"/>
          <w:sz w:val="24"/>
          <w:szCs w:val="24"/>
        </w:rPr>
        <w:t xml:space="preserve"> строительством, принимаются в эксплуатацию в установленном порядке.</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7</w:t>
      </w:r>
      <w:r w:rsidRPr="006B5356">
        <w:rPr>
          <w:rFonts w:ascii="Times New Roman" w:hAnsi="Times New Roman"/>
          <w:sz w:val="24"/>
          <w:szCs w:val="24"/>
        </w:rPr>
        <w:t>.10.</w:t>
      </w:r>
      <w:r w:rsidR="001A02FD">
        <w:rPr>
          <w:rFonts w:ascii="Times New Roman" w:hAnsi="Times New Roman"/>
          <w:sz w:val="24"/>
          <w:szCs w:val="24"/>
        </w:rPr>
        <w:t xml:space="preserve"> </w:t>
      </w:r>
      <w:r w:rsidRPr="006B5356">
        <w:rPr>
          <w:rFonts w:ascii="Times New Roman" w:hAnsi="Times New Roman"/>
          <w:sz w:val="24"/>
          <w:szCs w:val="24"/>
        </w:rPr>
        <w:t>Члены ГСК в процессе хранения и технического обслуживания транспортных средств должны:</w:t>
      </w:r>
    </w:p>
    <w:p w:rsidR="00EA6953" w:rsidRPr="006B5356" w:rsidRDefault="00EA6953" w:rsidP="003A7484">
      <w:pPr>
        <w:pStyle w:val="a5"/>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1) исключать действия, ведущие к загрязнению почвы, поверхностных и подземных вод, необоснованным выбросам загрязняющих веществ в атмосферный воздух, и обеспечивать сдачу отходов и мусора на утилизацию или захоронение;</w:t>
      </w:r>
    </w:p>
    <w:p w:rsidR="00EA6953" w:rsidRPr="006B5356" w:rsidRDefault="00EA6953" w:rsidP="003A7484">
      <w:pPr>
        <w:pStyle w:val="a5"/>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2) соблюдать меры экологической и противопожарной безопасности при производстве работ по ремонту и обслуживанию автотранспорта на территории ГСК;</w:t>
      </w:r>
    </w:p>
    <w:p w:rsidR="00EA6953" w:rsidRPr="006B5356" w:rsidRDefault="00EA6953" w:rsidP="003A7484">
      <w:pPr>
        <w:pStyle w:val="a5"/>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3) в помещениях </w:t>
      </w:r>
      <w:r w:rsidR="001C5E12" w:rsidRPr="006B5356">
        <w:rPr>
          <w:rFonts w:ascii="Times New Roman" w:eastAsia="Times New Roman" w:hAnsi="Times New Roman"/>
          <w:sz w:val="24"/>
          <w:szCs w:val="24"/>
          <w:lang w:eastAsia="ru-RU"/>
        </w:rPr>
        <w:t>для</w:t>
      </w:r>
      <w:r w:rsidRPr="006B5356">
        <w:rPr>
          <w:rFonts w:ascii="Times New Roman" w:eastAsia="Times New Roman" w:hAnsi="Times New Roman"/>
          <w:sz w:val="24"/>
          <w:szCs w:val="24"/>
          <w:lang w:eastAsia="ru-RU"/>
        </w:rPr>
        <w:t xml:space="preserve"> стоянки и хранения транспорта не допускать:</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постановку транспортных сре</w:t>
      </w:r>
      <w:proofErr w:type="gramStart"/>
      <w:r w:rsidRPr="006B5356">
        <w:rPr>
          <w:rFonts w:ascii="Times New Roman" w:eastAsia="Times New Roman" w:hAnsi="Times New Roman"/>
          <w:sz w:val="24"/>
          <w:szCs w:val="24"/>
          <w:lang w:eastAsia="ru-RU"/>
        </w:rPr>
        <w:t>дств в к</w:t>
      </w:r>
      <w:proofErr w:type="gramEnd"/>
      <w:r w:rsidRPr="006B5356">
        <w:rPr>
          <w:rFonts w:ascii="Times New Roman" w:eastAsia="Times New Roman" w:hAnsi="Times New Roman"/>
          <w:sz w:val="24"/>
          <w:szCs w:val="24"/>
          <w:lang w:eastAsia="ru-RU"/>
        </w:rPr>
        <w:t>оличестве, превышающем установленную норму;</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проведения термических, сварочных, </w:t>
      </w:r>
      <w:proofErr w:type="spellStart"/>
      <w:r w:rsidRPr="006B5356">
        <w:rPr>
          <w:rFonts w:ascii="Times New Roman" w:eastAsia="Times New Roman" w:hAnsi="Times New Roman"/>
          <w:sz w:val="24"/>
          <w:szCs w:val="24"/>
          <w:lang w:eastAsia="ru-RU"/>
        </w:rPr>
        <w:t>деревоотделочных</w:t>
      </w:r>
      <w:proofErr w:type="spellEnd"/>
      <w:r w:rsidRPr="006B5356">
        <w:rPr>
          <w:rFonts w:ascii="Times New Roman" w:eastAsia="Times New Roman" w:hAnsi="Times New Roman"/>
          <w:sz w:val="24"/>
          <w:szCs w:val="24"/>
          <w:lang w:eastAsia="ru-RU"/>
        </w:rPr>
        <w:t xml:space="preserve"> работ, промывку деталей с использованием легковоспламеняющихся и горючих жидкостей;</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нахождения транспортных средств с открытыми горловинами топливных баков, а также при наличии течи горючего и масла;</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заправку транспортных средств и слив топлива;</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подогрев двигателя открытым источником огня;</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складирования мебели, предметов домашнего обихода из горючих материалов, запаса топлива более 20 и масла более </w:t>
      </w:r>
      <w:smartTag w:uri="urn:schemas-microsoft-com:office:smarttags" w:element="metricconverter">
        <w:smartTagPr>
          <w:attr w:name="ProductID" w:val="5 литров"/>
        </w:smartTagPr>
        <w:r w:rsidRPr="006B5356">
          <w:rPr>
            <w:rFonts w:ascii="Times New Roman" w:eastAsia="Times New Roman" w:hAnsi="Times New Roman"/>
            <w:sz w:val="24"/>
            <w:szCs w:val="24"/>
            <w:lang w:eastAsia="ru-RU"/>
          </w:rPr>
          <w:t>5 литров</w:t>
        </w:r>
      </w:smartTag>
      <w:r w:rsidRPr="006B5356">
        <w:rPr>
          <w:rFonts w:ascii="Times New Roman" w:eastAsia="Times New Roman" w:hAnsi="Times New Roman"/>
          <w:sz w:val="24"/>
          <w:szCs w:val="24"/>
          <w:lang w:eastAsia="ru-RU"/>
        </w:rPr>
        <w:t>;</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хранение лома цветных и черных металлов.</w:t>
      </w:r>
    </w:p>
    <w:p w:rsidR="00EA6953" w:rsidRPr="006B5356" w:rsidRDefault="00EA6953" w:rsidP="003A7484">
      <w:pPr>
        <w:keepNext/>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lastRenderedPageBreak/>
        <w:t>5.</w:t>
      </w:r>
      <w:r w:rsidR="00525D0D">
        <w:rPr>
          <w:rFonts w:ascii="Times New Roman" w:hAnsi="Times New Roman"/>
          <w:sz w:val="24"/>
          <w:szCs w:val="24"/>
        </w:rPr>
        <w:t>7</w:t>
      </w:r>
      <w:r w:rsidRPr="006B5356">
        <w:rPr>
          <w:rFonts w:ascii="Times New Roman" w:hAnsi="Times New Roman"/>
          <w:sz w:val="24"/>
          <w:szCs w:val="24"/>
        </w:rPr>
        <w:t>.11.Правление ГСК обязано:</w:t>
      </w:r>
    </w:p>
    <w:p w:rsidR="00EA6953" w:rsidRPr="006B5356" w:rsidRDefault="00EA6953" w:rsidP="003A7484">
      <w:pPr>
        <w:pStyle w:val="a5"/>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1) принимать меры, обеспечивающие складирование и временное хранение отходов, образующихся в процессе эксплуатации и обслуживания транспортных средств, членами гаражного кооператива;</w:t>
      </w:r>
    </w:p>
    <w:p w:rsidR="00EA6953" w:rsidRPr="006B5356" w:rsidRDefault="00EA6953" w:rsidP="003A7484">
      <w:pPr>
        <w:pStyle w:val="a5"/>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2) вести следующую документацию:</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договор на сдачу отходов металлолома, авторезины, отработанных масел, бытовых отходов, документы, подтверждающие их реализацию, а также вывоз на свалку производственных и бытовых отходов;</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проектную документацию на строительство гаражей;</w:t>
      </w:r>
    </w:p>
    <w:p w:rsidR="00EA6953" w:rsidRPr="006B5356" w:rsidRDefault="00EA6953" w:rsidP="003A7484">
      <w:pPr>
        <w:pStyle w:val="a5"/>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hAnsi="Times New Roman"/>
          <w:sz w:val="24"/>
          <w:szCs w:val="24"/>
        </w:rPr>
        <w:t xml:space="preserve">3) контролировать строительство гаражных боксов, пристроек и надстроек к ним в </w:t>
      </w:r>
      <w:r w:rsidRPr="006B5356">
        <w:rPr>
          <w:rFonts w:ascii="Times New Roman" w:eastAsia="Times New Roman" w:hAnsi="Times New Roman"/>
          <w:sz w:val="24"/>
          <w:szCs w:val="24"/>
          <w:lang w:eastAsia="ru-RU"/>
        </w:rPr>
        <w:t>соответствии с проектной документацией;</w:t>
      </w:r>
    </w:p>
    <w:p w:rsidR="00EA6953" w:rsidRPr="006B5356" w:rsidRDefault="00EA6953" w:rsidP="003A7484">
      <w:pPr>
        <w:pStyle w:val="a5"/>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4) содержать территорию ГСК, а также прилегающую территорию в надлежащем санитарном состоянии.</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7</w:t>
      </w:r>
      <w:r w:rsidRPr="006B5356">
        <w:rPr>
          <w:rFonts w:ascii="Times New Roman" w:hAnsi="Times New Roman"/>
          <w:sz w:val="24"/>
          <w:szCs w:val="24"/>
        </w:rPr>
        <w:t xml:space="preserve">.12.Государственный </w:t>
      </w:r>
      <w:proofErr w:type="gramStart"/>
      <w:r w:rsidRPr="006B5356">
        <w:rPr>
          <w:rFonts w:ascii="Times New Roman" w:hAnsi="Times New Roman"/>
          <w:sz w:val="24"/>
          <w:szCs w:val="24"/>
        </w:rPr>
        <w:t>контроль за</w:t>
      </w:r>
      <w:proofErr w:type="gramEnd"/>
      <w:r w:rsidRPr="006B5356">
        <w:rPr>
          <w:rFonts w:ascii="Times New Roman" w:hAnsi="Times New Roman"/>
          <w:sz w:val="24"/>
          <w:szCs w:val="24"/>
        </w:rPr>
        <w:t xml:space="preserve"> соблюдением природоохранного и противопожарного законодательства ГСК осуществляется специально уполномоченными на то государственными органами посредством периодических, плановых или специальных (по жалобам) проверок состояния дел с составлением соответствующих документов.</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Контроль </w:t>
      </w:r>
      <w:r w:rsidR="00C65328" w:rsidRPr="006B5356">
        <w:rPr>
          <w:rFonts w:ascii="Times New Roman" w:hAnsi="Times New Roman"/>
          <w:sz w:val="24"/>
          <w:szCs w:val="24"/>
        </w:rPr>
        <w:t>над</w:t>
      </w:r>
      <w:r w:rsidRPr="006B5356">
        <w:rPr>
          <w:rFonts w:ascii="Times New Roman" w:hAnsi="Times New Roman"/>
          <w:sz w:val="24"/>
          <w:szCs w:val="24"/>
        </w:rPr>
        <w:t xml:space="preserve"> соблюдением требований настоящего положения осуществляется Администрацией </w:t>
      </w:r>
      <w:r w:rsidR="000B5B6F" w:rsidRPr="006B5356">
        <w:rPr>
          <w:rFonts w:ascii="Times New Roman" w:hAnsi="Times New Roman"/>
          <w:sz w:val="24"/>
          <w:szCs w:val="24"/>
        </w:rPr>
        <w:t>Туапсинского городского поселения</w:t>
      </w:r>
      <w:r w:rsidR="00D600A3" w:rsidRPr="006B5356">
        <w:rPr>
          <w:rFonts w:ascii="Times New Roman" w:hAnsi="Times New Roman"/>
          <w:sz w:val="24"/>
          <w:szCs w:val="24"/>
        </w:rPr>
        <w:t xml:space="preserve"> </w:t>
      </w:r>
      <w:r w:rsidRPr="006B5356">
        <w:rPr>
          <w:rFonts w:ascii="Times New Roman" w:hAnsi="Times New Roman"/>
          <w:sz w:val="24"/>
          <w:szCs w:val="24"/>
        </w:rPr>
        <w:t>либо органами, должностными лицами, ею уполномоченными, а также государственными контролирующими и инспектирующими органами в пределах своих полномочий.</w:t>
      </w:r>
    </w:p>
    <w:p w:rsidR="00EA6953" w:rsidRPr="006B5356" w:rsidRDefault="00EA6953" w:rsidP="00310963">
      <w:pPr>
        <w:suppressAutoHyphens/>
        <w:spacing w:line="240" w:lineRule="auto"/>
        <w:ind w:firstLine="708"/>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7</w:t>
      </w:r>
      <w:r w:rsidRPr="006B5356">
        <w:rPr>
          <w:rFonts w:ascii="Times New Roman" w:hAnsi="Times New Roman"/>
          <w:sz w:val="24"/>
          <w:szCs w:val="24"/>
        </w:rPr>
        <w:t xml:space="preserve">.13.Правление ГСК, его председатель, заместитель председателя, члены кооператива, виновные в нарушении экологических, противопожарных, градостроительных, санитарных и других требований, несут административную и другую ответственность в соответствии с действующим законодательством Российской Федерации и </w:t>
      </w:r>
      <w:r w:rsidR="00EE2856" w:rsidRPr="006B5356">
        <w:rPr>
          <w:rFonts w:ascii="Times New Roman" w:hAnsi="Times New Roman"/>
          <w:sz w:val="24"/>
          <w:szCs w:val="24"/>
        </w:rPr>
        <w:t>Краснодарского края</w:t>
      </w:r>
      <w:r w:rsidRPr="006B5356">
        <w:rPr>
          <w:rFonts w:ascii="Times New Roman" w:hAnsi="Times New Roman"/>
          <w:sz w:val="24"/>
          <w:szCs w:val="24"/>
        </w:rPr>
        <w:t>, а также ответственность, определенную Уставом ГСК либо общим собранием членов ГСК.</w:t>
      </w:r>
    </w:p>
    <w:p w:rsidR="00310963" w:rsidRPr="00310963" w:rsidRDefault="00310963" w:rsidP="00310963">
      <w:pPr>
        <w:tabs>
          <w:tab w:val="left" w:pos="748"/>
        </w:tabs>
        <w:spacing w:line="240" w:lineRule="auto"/>
        <w:jc w:val="both"/>
        <w:rPr>
          <w:rFonts w:ascii="Times New Roman" w:hAnsi="Times New Roman"/>
          <w:sz w:val="24"/>
          <w:szCs w:val="24"/>
        </w:rPr>
      </w:pPr>
      <w:r>
        <w:rPr>
          <w:rFonts w:ascii="Times New Roman" w:hAnsi="Times New Roman"/>
          <w:sz w:val="24"/>
          <w:szCs w:val="24"/>
        </w:rPr>
        <w:tab/>
        <w:t>5.7.14.</w:t>
      </w:r>
      <w:r w:rsidRPr="00310963">
        <w:rPr>
          <w:sz w:val="28"/>
          <w:szCs w:val="28"/>
        </w:rPr>
        <w:t xml:space="preserve"> </w:t>
      </w:r>
      <w:r w:rsidRPr="00310963">
        <w:rPr>
          <w:rFonts w:ascii="Times New Roman" w:hAnsi="Times New Roman"/>
          <w:sz w:val="24"/>
          <w:szCs w:val="24"/>
        </w:rPr>
        <w:t>Требования к размещению гаражей на земельном участке, предоставленном физическому лицу для строительства, реконструкции гаража для целей, не связанных с осуществлением предпринимательской деятельности:</w:t>
      </w:r>
    </w:p>
    <w:p w:rsidR="00310963" w:rsidRPr="00310963" w:rsidRDefault="00310963" w:rsidP="00310963">
      <w:pPr>
        <w:tabs>
          <w:tab w:val="left" w:pos="748"/>
        </w:tabs>
        <w:spacing w:line="240" w:lineRule="auto"/>
        <w:jc w:val="both"/>
        <w:rPr>
          <w:rFonts w:ascii="Times New Roman" w:hAnsi="Times New Roman"/>
          <w:sz w:val="24"/>
          <w:szCs w:val="24"/>
        </w:rPr>
      </w:pPr>
      <w:r>
        <w:rPr>
          <w:rFonts w:ascii="Times New Roman" w:hAnsi="Times New Roman"/>
          <w:sz w:val="24"/>
          <w:szCs w:val="24"/>
        </w:rPr>
        <w:tab/>
      </w:r>
      <w:r w:rsidRPr="00310963">
        <w:rPr>
          <w:rFonts w:ascii="Times New Roman" w:hAnsi="Times New Roman"/>
          <w:sz w:val="24"/>
          <w:szCs w:val="24"/>
        </w:rPr>
        <w:t>- количество надземных этажей – 1 этаж;</w:t>
      </w:r>
    </w:p>
    <w:p w:rsidR="00310963" w:rsidRPr="00310963" w:rsidRDefault="00310963" w:rsidP="00310963">
      <w:pPr>
        <w:tabs>
          <w:tab w:val="left" w:pos="748"/>
        </w:tabs>
        <w:spacing w:line="240" w:lineRule="auto"/>
        <w:jc w:val="both"/>
        <w:rPr>
          <w:rFonts w:ascii="Times New Roman" w:hAnsi="Times New Roman"/>
          <w:sz w:val="24"/>
          <w:szCs w:val="24"/>
        </w:rPr>
      </w:pPr>
      <w:r>
        <w:rPr>
          <w:rFonts w:ascii="Times New Roman" w:hAnsi="Times New Roman"/>
          <w:sz w:val="24"/>
          <w:szCs w:val="24"/>
        </w:rPr>
        <w:tab/>
      </w:r>
      <w:r w:rsidRPr="00310963">
        <w:rPr>
          <w:rFonts w:ascii="Times New Roman" w:hAnsi="Times New Roman"/>
          <w:sz w:val="24"/>
          <w:szCs w:val="24"/>
        </w:rPr>
        <w:t>-</w:t>
      </w:r>
      <w:r>
        <w:rPr>
          <w:rFonts w:ascii="Times New Roman" w:hAnsi="Times New Roman"/>
          <w:sz w:val="24"/>
          <w:szCs w:val="24"/>
        </w:rPr>
        <w:t xml:space="preserve"> </w:t>
      </w:r>
      <w:r w:rsidRPr="00310963">
        <w:rPr>
          <w:rFonts w:ascii="Times New Roman" w:hAnsi="Times New Roman"/>
          <w:sz w:val="24"/>
          <w:szCs w:val="24"/>
        </w:rPr>
        <w:t xml:space="preserve">высота здания - не более 4 метров; </w:t>
      </w:r>
    </w:p>
    <w:p w:rsidR="004C60CA" w:rsidRDefault="00310963" w:rsidP="00310963">
      <w:pPr>
        <w:suppressAutoHyphens/>
        <w:spacing w:line="240" w:lineRule="auto"/>
        <w:ind w:firstLine="708"/>
        <w:jc w:val="both"/>
        <w:rPr>
          <w:rFonts w:ascii="Times New Roman" w:hAnsi="Times New Roman"/>
          <w:sz w:val="24"/>
          <w:szCs w:val="24"/>
        </w:rPr>
      </w:pPr>
      <w:r>
        <w:rPr>
          <w:rFonts w:ascii="Times New Roman" w:hAnsi="Times New Roman"/>
          <w:sz w:val="24"/>
          <w:szCs w:val="24"/>
        </w:rPr>
        <w:t xml:space="preserve">- </w:t>
      </w:r>
      <w:r w:rsidRPr="00310963">
        <w:rPr>
          <w:rFonts w:ascii="Times New Roman" w:hAnsi="Times New Roman"/>
          <w:sz w:val="24"/>
          <w:szCs w:val="24"/>
        </w:rPr>
        <w:t>отступы от границ земельного участка</w:t>
      </w:r>
      <w:r w:rsidR="00E811DC">
        <w:rPr>
          <w:rFonts w:ascii="Times New Roman" w:hAnsi="Times New Roman"/>
          <w:sz w:val="24"/>
          <w:szCs w:val="24"/>
        </w:rPr>
        <w:t xml:space="preserve"> </w:t>
      </w:r>
      <w:r w:rsidRPr="00310963">
        <w:rPr>
          <w:rFonts w:ascii="Times New Roman" w:hAnsi="Times New Roman"/>
          <w:sz w:val="24"/>
          <w:szCs w:val="24"/>
        </w:rPr>
        <w:t>- определяются в соответствии с требованиями технических регламентов, норм противопожарной безопасности, краевыми и местными нормативами градостроительного проектирования.</w:t>
      </w:r>
    </w:p>
    <w:p w:rsidR="00310963" w:rsidRPr="00310963" w:rsidRDefault="00310963" w:rsidP="00310963">
      <w:pPr>
        <w:suppressAutoHyphens/>
        <w:spacing w:line="240" w:lineRule="auto"/>
        <w:ind w:firstLine="851"/>
        <w:jc w:val="both"/>
        <w:rPr>
          <w:rFonts w:ascii="Times New Roman" w:hAnsi="Times New Roman"/>
          <w:sz w:val="24"/>
          <w:szCs w:val="24"/>
        </w:rPr>
      </w:pPr>
    </w:p>
    <w:p w:rsidR="00EA6953" w:rsidRPr="006B5356" w:rsidRDefault="00EA6953" w:rsidP="003A7484">
      <w:pPr>
        <w:pStyle w:val="a5"/>
        <w:keepNext/>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80" w:name="_Toc270676554"/>
      <w:bookmarkStart w:id="81" w:name="_Toc506297662"/>
      <w:r w:rsidRPr="006B5356">
        <w:rPr>
          <w:rFonts w:ascii="Times New Roman" w:hAnsi="Times New Roman"/>
          <w:b/>
          <w:sz w:val="24"/>
          <w:szCs w:val="24"/>
        </w:rPr>
        <w:t>Требования к проектированию, строительству и реконструкции наземных линейных объектов</w:t>
      </w:r>
      <w:bookmarkEnd w:id="80"/>
      <w:bookmarkEnd w:id="81"/>
    </w:p>
    <w:p w:rsidR="007860FA" w:rsidRPr="006B5356" w:rsidRDefault="007860FA" w:rsidP="00DC1E42">
      <w:pPr>
        <w:suppressAutoHyphens/>
        <w:spacing w:line="240" w:lineRule="auto"/>
        <w:ind w:firstLine="851"/>
        <w:jc w:val="both"/>
        <w:rPr>
          <w:rFonts w:ascii="Times New Roman" w:hAnsi="Times New Roman"/>
          <w:sz w:val="24"/>
          <w:szCs w:val="24"/>
        </w:rPr>
      </w:pP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8</w:t>
      </w:r>
      <w:r w:rsidRPr="006B5356">
        <w:rPr>
          <w:rFonts w:ascii="Times New Roman" w:hAnsi="Times New Roman"/>
          <w:sz w:val="24"/>
          <w:szCs w:val="24"/>
        </w:rPr>
        <w:t>.1.Строительство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8</w:t>
      </w:r>
      <w:r w:rsidRPr="006B5356">
        <w:rPr>
          <w:rFonts w:ascii="Times New Roman" w:hAnsi="Times New Roman"/>
          <w:sz w:val="24"/>
          <w:szCs w:val="24"/>
        </w:rPr>
        <w:t xml:space="preserve">.2.В случае строительства наземных линейных объектов, не предусмотренных документацией по планировке территории, предоставление земельного участка </w:t>
      </w:r>
      <w:r w:rsidR="001C5E12" w:rsidRPr="006B5356">
        <w:rPr>
          <w:rFonts w:ascii="Times New Roman" w:hAnsi="Times New Roman"/>
          <w:sz w:val="24"/>
          <w:szCs w:val="24"/>
        </w:rPr>
        <w:t>для</w:t>
      </w:r>
      <w:r w:rsidRPr="006B5356">
        <w:rPr>
          <w:rFonts w:ascii="Times New Roman" w:hAnsi="Times New Roman"/>
          <w:sz w:val="24"/>
          <w:szCs w:val="24"/>
        </w:rPr>
        <w:t xml:space="preserve"> размещения объекта осуществляется в соответствии с земельным законодательством.</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8</w:t>
      </w:r>
      <w:r w:rsidRPr="006B5356">
        <w:rPr>
          <w:rFonts w:ascii="Times New Roman" w:hAnsi="Times New Roman"/>
          <w:sz w:val="24"/>
          <w:szCs w:val="24"/>
        </w:rPr>
        <w:t xml:space="preserve">.3.Строительство и реконструкцию наземных линейных объектов, предназначенных </w:t>
      </w:r>
      <w:r w:rsidR="001C5E12" w:rsidRPr="006B5356">
        <w:rPr>
          <w:rFonts w:ascii="Times New Roman" w:hAnsi="Times New Roman"/>
          <w:sz w:val="24"/>
          <w:szCs w:val="24"/>
        </w:rPr>
        <w:t>для</w:t>
      </w:r>
      <w:r w:rsidRPr="006B5356">
        <w:rPr>
          <w:rFonts w:ascii="Times New Roman" w:hAnsi="Times New Roman"/>
          <w:sz w:val="24"/>
          <w:szCs w:val="24"/>
        </w:rPr>
        <w:t xml:space="preserve"> движения транспорта (автомобильных дорог),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lastRenderedPageBreak/>
        <w:t>5.</w:t>
      </w:r>
      <w:r w:rsidR="00525D0D">
        <w:rPr>
          <w:rFonts w:ascii="Times New Roman" w:hAnsi="Times New Roman"/>
          <w:sz w:val="24"/>
          <w:szCs w:val="24"/>
        </w:rPr>
        <w:t>8</w:t>
      </w:r>
      <w:r w:rsidRPr="006B5356">
        <w:rPr>
          <w:rFonts w:ascii="Times New Roman" w:hAnsi="Times New Roman"/>
          <w:sz w:val="24"/>
          <w:szCs w:val="24"/>
        </w:rPr>
        <w:t xml:space="preserve">.4.При строительстве и реконструкции наземных линейных объектов, за исключением строительства объектов </w:t>
      </w:r>
      <w:r w:rsidR="001C5E12" w:rsidRPr="006B5356">
        <w:rPr>
          <w:rFonts w:ascii="Times New Roman" w:hAnsi="Times New Roman"/>
          <w:sz w:val="24"/>
          <w:szCs w:val="24"/>
        </w:rPr>
        <w:t>для</w:t>
      </w:r>
      <w:r w:rsidRPr="006B5356">
        <w:rPr>
          <w:rFonts w:ascii="Times New Roman" w:hAnsi="Times New Roman"/>
          <w:sz w:val="24"/>
          <w:szCs w:val="24"/>
        </w:rPr>
        <w:t xml:space="preserve">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3E360B" w:rsidRPr="006B5356" w:rsidRDefault="003E360B" w:rsidP="003A7484">
      <w:pPr>
        <w:suppressAutoHyphens/>
        <w:spacing w:line="240" w:lineRule="auto"/>
        <w:ind w:firstLine="851"/>
        <w:jc w:val="both"/>
        <w:rPr>
          <w:rFonts w:ascii="Times New Roman" w:hAnsi="Times New Roman"/>
          <w:sz w:val="24"/>
          <w:szCs w:val="24"/>
        </w:rPr>
      </w:pPr>
    </w:p>
    <w:p w:rsidR="00EA6953" w:rsidRPr="006B5356" w:rsidRDefault="00EA6953" w:rsidP="003A7484">
      <w:pPr>
        <w:pStyle w:val="a5"/>
        <w:keepNext/>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82" w:name="_Toc270676555"/>
      <w:bookmarkStart w:id="83" w:name="_Toc506297663"/>
      <w:r w:rsidRPr="006B5356">
        <w:rPr>
          <w:rFonts w:ascii="Times New Roman" w:hAnsi="Times New Roman"/>
          <w:b/>
          <w:sz w:val="24"/>
          <w:szCs w:val="24"/>
        </w:rPr>
        <w:t>Требования к проектированию, строительству и реконструкции подземных линейных объектов</w:t>
      </w:r>
      <w:bookmarkEnd w:id="82"/>
      <w:bookmarkEnd w:id="83"/>
    </w:p>
    <w:p w:rsidR="007860FA" w:rsidRPr="006B5356" w:rsidRDefault="007860FA" w:rsidP="00DC1E42">
      <w:pPr>
        <w:suppressAutoHyphens/>
        <w:spacing w:line="240" w:lineRule="auto"/>
        <w:ind w:firstLine="851"/>
        <w:jc w:val="both"/>
        <w:rPr>
          <w:rFonts w:ascii="Times New Roman" w:hAnsi="Times New Roman"/>
          <w:sz w:val="24"/>
          <w:szCs w:val="24"/>
        </w:rPr>
      </w:pP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9</w:t>
      </w:r>
      <w:r w:rsidRPr="006B5356">
        <w:rPr>
          <w:rFonts w:ascii="Times New Roman" w:hAnsi="Times New Roman"/>
          <w:sz w:val="24"/>
          <w:szCs w:val="24"/>
        </w:rPr>
        <w:t>.1.Строительство и реконструкция подземных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9</w:t>
      </w:r>
      <w:r w:rsidRPr="006B5356">
        <w:rPr>
          <w:rFonts w:ascii="Times New Roman" w:hAnsi="Times New Roman"/>
          <w:sz w:val="24"/>
          <w:szCs w:val="24"/>
        </w:rPr>
        <w:t xml:space="preserve">.2.В случае строительства подземных линейных объектов, не предусмотренных документацией по планировке территории, предоставление земельного участка </w:t>
      </w:r>
      <w:r w:rsidR="001C5E12" w:rsidRPr="006B5356">
        <w:rPr>
          <w:rFonts w:ascii="Times New Roman" w:hAnsi="Times New Roman"/>
          <w:sz w:val="24"/>
          <w:szCs w:val="24"/>
        </w:rPr>
        <w:t>для</w:t>
      </w:r>
      <w:r w:rsidRPr="006B5356">
        <w:rPr>
          <w:rFonts w:ascii="Times New Roman" w:hAnsi="Times New Roman"/>
          <w:sz w:val="24"/>
          <w:szCs w:val="24"/>
        </w:rPr>
        <w:t xml:space="preserve"> размещения объекта осуществляется в соответствии с земельным законодательством.</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9</w:t>
      </w:r>
      <w:r w:rsidRPr="006B5356">
        <w:rPr>
          <w:rFonts w:ascii="Times New Roman" w:hAnsi="Times New Roman"/>
          <w:sz w:val="24"/>
          <w:szCs w:val="24"/>
        </w:rPr>
        <w:t xml:space="preserve">.3.При строительстве и реконструкции подземных линейных объектов необходимо предусматривать меры безопасности </w:t>
      </w:r>
      <w:r w:rsidR="001C5E12" w:rsidRPr="006B5356">
        <w:rPr>
          <w:rFonts w:ascii="Times New Roman" w:hAnsi="Times New Roman"/>
          <w:sz w:val="24"/>
          <w:szCs w:val="24"/>
        </w:rPr>
        <w:t>для</w:t>
      </w:r>
      <w:r w:rsidRPr="006B5356">
        <w:rPr>
          <w:rFonts w:ascii="Times New Roman" w:hAnsi="Times New Roman"/>
          <w:sz w:val="24"/>
          <w:szCs w:val="24"/>
        </w:rPr>
        <w:t xml:space="preserve"> прилегающих территорий, а также создавать условия </w:t>
      </w:r>
      <w:r w:rsidR="001C5E12" w:rsidRPr="006B5356">
        <w:rPr>
          <w:rFonts w:ascii="Times New Roman" w:hAnsi="Times New Roman"/>
          <w:sz w:val="24"/>
          <w:szCs w:val="24"/>
        </w:rPr>
        <w:t>для</w:t>
      </w:r>
      <w:r w:rsidRPr="006B5356">
        <w:rPr>
          <w:rFonts w:ascii="Times New Roman" w:hAnsi="Times New Roman"/>
          <w:sz w:val="24"/>
          <w:szCs w:val="24"/>
        </w:rPr>
        <w:t xml:space="preserve"> оперативного устранения аварийных и чрезвычайных ситуаций.</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9</w:t>
      </w:r>
      <w:r w:rsidRPr="006B5356">
        <w:rPr>
          <w:rFonts w:ascii="Times New Roman" w:hAnsi="Times New Roman"/>
          <w:sz w:val="24"/>
          <w:szCs w:val="24"/>
        </w:rPr>
        <w:t>.4.При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При строительстве и реконструкции подземных линейных объектов должны осуществляться мероприятия, исключающие подтопление территорий.</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9</w:t>
      </w:r>
      <w:r w:rsidRPr="006B5356">
        <w:rPr>
          <w:rFonts w:ascii="Times New Roman" w:hAnsi="Times New Roman"/>
          <w:sz w:val="24"/>
          <w:szCs w:val="24"/>
        </w:rPr>
        <w:t>.5.Размещение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9</w:t>
      </w:r>
      <w:r w:rsidRPr="006B5356">
        <w:rPr>
          <w:rFonts w:ascii="Times New Roman" w:hAnsi="Times New Roman"/>
          <w:sz w:val="24"/>
          <w:szCs w:val="24"/>
        </w:rPr>
        <w:t>.6.Подземные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9</w:t>
      </w:r>
      <w:r w:rsidRPr="006B5356">
        <w:rPr>
          <w:rFonts w:ascii="Times New Roman" w:hAnsi="Times New Roman"/>
          <w:sz w:val="24"/>
          <w:szCs w:val="24"/>
        </w:rPr>
        <w:t xml:space="preserve">.7.Застройщики всех подземных линейных объектов обязаны передать в уполномоченный орган при Администрации </w:t>
      </w:r>
      <w:r w:rsidR="00EE2856" w:rsidRPr="006B5356">
        <w:rPr>
          <w:rFonts w:ascii="Times New Roman" w:hAnsi="Times New Roman"/>
          <w:sz w:val="24"/>
          <w:szCs w:val="24"/>
        </w:rPr>
        <w:t>Туапсинс</w:t>
      </w:r>
      <w:r w:rsidR="00C92D76" w:rsidRPr="006B5356">
        <w:rPr>
          <w:rFonts w:ascii="Times New Roman" w:hAnsi="Times New Roman"/>
          <w:sz w:val="24"/>
          <w:szCs w:val="24"/>
        </w:rPr>
        <w:t>к</w:t>
      </w:r>
      <w:r w:rsidR="0015779A" w:rsidRPr="006B5356">
        <w:rPr>
          <w:rFonts w:ascii="Times New Roman" w:hAnsi="Times New Roman"/>
          <w:sz w:val="24"/>
          <w:szCs w:val="24"/>
        </w:rPr>
        <w:t>о</w:t>
      </w:r>
      <w:r w:rsidR="009C48F7" w:rsidRPr="006B5356">
        <w:rPr>
          <w:rFonts w:ascii="Times New Roman" w:hAnsi="Times New Roman"/>
          <w:sz w:val="24"/>
          <w:szCs w:val="24"/>
        </w:rPr>
        <w:t xml:space="preserve">го </w:t>
      </w:r>
      <w:r w:rsidR="00E940E5" w:rsidRPr="006B5356">
        <w:rPr>
          <w:rFonts w:ascii="Times New Roman" w:hAnsi="Times New Roman"/>
          <w:sz w:val="24"/>
          <w:szCs w:val="24"/>
        </w:rPr>
        <w:t>городско</w:t>
      </w:r>
      <w:r w:rsidR="009C48F7" w:rsidRPr="006B5356">
        <w:rPr>
          <w:rFonts w:ascii="Times New Roman" w:hAnsi="Times New Roman"/>
          <w:sz w:val="24"/>
          <w:szCs w:val="24"/>
        </w:rPr>
        <w:t>го</w:t>
      </w:r>
      <w:r w:rsidR="00E940E5" w:rsidRPr="006B5356">
        <w:rPr>
          <w:rFonts w:ascii="Times New Roman" w:hAnsi="Times New Roman"/>
          <w:sz w:val="24"/>
          <w:szCs w:val="24"/>
        </w:rPr>
        <w:t xml:space="preserve"> </w:t>
      </w:r>
      <w:r w:rsidR="0015779A" w:rsidRPr="006B5356">
        <w:rPr>
          <w:rFonts w:ascii="Times New Roman" w:hAnsi="Times New Roman"/>
          <w:sz w:val="24"/>
          <w:szCs w:val="24"/>
        </w:rPr>
        <w:t>поселени</w:t>
      </w:r>
      <w:r w:rsidR="009C48F7" w:rsidRPr="006B5356">
        <w:rPr>
          <w:rFonts w:ascii="Times New Roman" w:hAnsi="Times New Roman"/>
          <w:sz w:val="24"/>
          <w:szCs w:val="24"/>
        </w:rPr>
        <w:t>я</w:t>
      </w:r>
      <w:r w:rsidR="00551484" w:rsidRPr="006B5356">
        <w:rPr>
          <w:rFonts w:ascii="Times New Roman" w:hAnsi="Times New Roman"/>
          <w:sz w:val="24"/>
          <w:szCs w:val="24"/>
        </w:rPr>
        <w:t xml:space="preserve"> </w:t>
      </w:r>
      <w:r w:rsidRPr="006B5356">
        <w:rPr>
          <w:rFonts w:ascii="Times New Roman" w:hAnsi="Times New Roman"/>
          <w:sz w:val="24"/>
          <w:szCs w:val="24"/>
        </w:rPr>
        <w:t>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9</w:t>
      </w:r>
      <w:r w:rsidRPr="006B5356">
        <w:rPr>
          <w:rFonts w:ascii="Times New Roman" w:hAnsi="Times New Roman"/>
          <w:sz w:val="24"/>
          <w:szCs w:val="24"/>
        </w:rPr>
        <w:t xml:space="preserve">.8.Водопроводы, сети канализации должны </w:t>
      </w:r>
      <w:proofErr w:type="gramStart"/>
      <w:r w:rsidRPr="006B5356">
        <w:rPr>
          <w:rFonts w:ascii="Times New Roman" w:hAnsi="Times New Roman"/>
          <w:sz w:val="24"/>
          <w:szCs w:val="24"/>
        </w:rPr>
        <w:t>возводится</w:t>
      </w:r>
      <w:proofErr w:type="gramEnd"/>
      <w:r w:rsidRPr="006B5356">
        <w:rPr>
          <w:rFonts w:ascii="Times New Roman" w:hAnsi="Times New Roman"/>
          <w:sz w:val="24"/>
          <w:szCs w:val="24"/>
        </w:rPr>
        <w:t xml:space="preserve"> с аварийными системами </w:t>
      </w:r>
      <w:proofErr w:type="spellStart"/>
      <w:r w:rsidRPr="006B5356">
        <w:rPr>
          <w:rFonts w:ascii="Times New Roman" w:hAnsi="Times New Roman"/>
          <w:sz w:val="24"/>
          <w:szCs w:val="24"/>
        </w:rPr>
        <w:t>водооткачки</w:t>
      </w:r>
      <w:proofErr w:type="spellEnd"/>
      <w:r w:rsidRPr="006B5356">
        <w:rPr>
          <w:rFonts w:ascii="Times New Roman" w:hAnsi="Times New Roman"/>
          <w:sz w:val="24"/>
          <w:szCs w:val="24"/>
        </w:rPr>
        <w:t>.</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9</w:t>
      </w:r>
      <w:r w:rsidRPr="006B5356">
        <w:rPr>
          <w:rFonts w:ascii="Times New Roman" w:hAnsi="Times New Roman"/>
          <w:sz w:val="24"/>
          <w:szCs w:val="24"/>
        </w:rPr>
        <w:t>.9.Строительство надземных и подземных объектов должно осуществляться с согласия собственников земельных участков по утвержденной схеме прохождения трассы.</w:t>
      </w:r>
    </w:p>
    <w:p w:rsidR="005255E6" w:rsidRPr="006B5356" w:rsidRDefault="005255E6" w:rsidP="003A7484">
      <w:pPr>
        <w:suppressAutoHyphens/>
        <w:spacing w:line="240" w:lineRule="auto"/>
        <w:ind w:firstLine="851"/>
        <w:jc w:val="both"/>
        <w:rPr>
          <w:rFonts w:ascii="Times New Roman" w:hAnsi="Times New Roman"/>
          <w:sz w:val="24"/>
          <w:szCs w:val="24"/>
        </w:rPr>
      </w:pPr>
    </w:p>
    <w:p w:rsidR="005255E6" w:rsidRPr="006B5356" w:rsidRDefault="005255E6" w:rsidP="00DC1E42">
      <w:pPr>
        <w:pStyle w:val="a5"/>
        <w:keepNext/>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84" w:name="_Toc310242830"/>
      <w:bookmarkStart w:id="85" w:name="_Toc506297664"/>
      <w:r w:rsidRPr="006B5356">
        <w:rPr>
          <w:rFonts w:ascii="Times New Roman" w:hAnsi="Times New Roman"/>
          <w:b/>
          <w:sz w:val="24"/>
          <w:szCs w:val="24"/>
        </w:rPr>
        <w:t xml:space="preserve">Требования к размещению </w:t>
      </w:r>
      <w:proofErr w:type="spellStart"/>
      <w:r w:rsidRPr="006B5356">
        <w:rPr>
          <w:rFonts w:ascii="Times New Roman" w:hAnsi="Times New Roman"/>
          <w:b/>
          <w:sz w:val="24"/>
          <w:szCs w:val="24"/>
        </w:rPr>
        <w:t>пожаровзрывоопасных</w:t>
      </w:r>
      <w:proofErr w:type="spellEnd"/>
      <w:r w:rsidRPr="006B5356">
        <w:rPr>
          <w:rFonts w:ascii="Times New Roman" w:hAnsi="Times New Roman"/>
          <w:b/>
          <w:sz w:val="24"/>
          <w:szCs w:val="24"/>
        </w:rPr>
        <w:t xml:space="preserve"> объектов</w:t>
      </w:r>
      <w:bookmarkEnd w:id="84"/>
      <w:bookmarkEnd w:id="85"/>
    </w:p>
    <w:p w:rsidR="007860FA" w:rsidRPr="006B5356" w:rsidRDefault="007860FA" w:rsidP="00DC1E42">
      <w:pPr>
        <w:suppressAutoHyphens/>
        <w:spacing w:line="240" w:lineRule="auto"/>
        <w:ind w:firstLine="851"/>
        <w:jc w:val="both"/>
        <w:rPr>
          <w:rFonts w:ascii="Times New Roman" w:hAnsi="Times New Roman"/>
          <w:sz w:val="24"/>
          <w:szCs w:val="24"/>
        </w:rPr>
      </w:pPr>
    </w:p>
    <w:p w:rsidR="005255E6" w:rsidRPr="006B5356" w:rsidRDefault="005255E6"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10</w:t>
      </w:r>
      <w:r w:rsidRPr="006B5356">
        <w:rPr>
          <w:rFonts w:ascii="Times New Roman" w:hAnsi="Times New Roman"/>
          <w:sz w:val="24"/>
          <w:szCs w:val="24"/>
        </w:rPr>
        <w:t xml:space="preserve">.1. </w:t>
      </w:r>
      <w:proofErr w:type="spellStart"/>
      <w:proofErr w:type="gramStart"/>
      <w:r w:rsidRPr="006B5356">
        <w:rPr>
          <w:rFonts w:ascii="Times New Roman" w:hAnsi="Times New Roman"/>
          <w:sz w:val="24"/>
          <w:szCs w:val="24"/>
        </w:rPr>
        <w:t>Пожаровзрывоопасные</w:t>
      </w:r>
      <w:proofErr w:type="spellEnd"/>
      <w:r w:rsidRPr="006B5356">
        <w:rPr>
          <w:rFonts w:ascii="Times New Roman" w:hAnsi="Times New Roman"/>
          <w:sz w:val="24"/>
          <w:szCs w:val="24"/>
        </w:rPr>
        <w:t xml:space="preserve"> объекты (</w:t>
      </w:r>
      <w:r w:rsidR="00D96C51" w:rsidRPr="006B5356">
        <w:rPr>
          <w:rFonts w:ascii="Times New Roman" w:hAnsi="Times New Roman"/>
          <w:sz w:val="24"/>
          <w:szCs w:val="24"/>
        </w:rPr>
        <w:t>о</w:t>
      </w:r>
      <w:r w:rsidRPr="006B5356">
        <w:rPr>
          <w:rFonts w:ascii="Times New Roman" w:hAnsi="Times New Roman"/>
          <w:sz w:val="24"/>
          <w:szCs w:val="24"/>
        </w:rPr>
        <w:t xml:space="preserve">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6B5356">
        <w:rPr>
          <w:rFonts w:ascii="Times New Roman" w:hAnsi="Times New Roman"/>
          <w:sz w:val="24"/>
          <w:szCs w:val="24"/>
        </w:rPr>
        <w:t>пожаровзрывоопасные</w:t>
      </w:r>
      <w:proofErr w:type="spellEnd"/>
      <w:r w:rsidRPr="006B5356">
        <w:rPr>
          <w:rFonts w:ascii="Times New Roman" w:hAnsi="Times New Roman"/>
          <w:sz w:val="24"/>
          <w:szCs w:val="24"/>
        </w:rPr>
        <w:t xml:space="preserve"> вещества и материалы), </w:t>
      </w:r>
      <w:r w:rsidR="001C5E12" w:rsidRPr="006B5356">
        <w:rPr>
          <w:rFonts w:ascii="Times New Roman" w:hAnsi="Times New Roman"/>
          <w:sz w:val="24"/>
          <w:szCs w:val="24"/>
        </w:rPr>
        <w:t>для</w:t>
      </w:r>
      <w:r w:rsidRPr="006B5356">
        <w:rPr>
          <w:rFonts w:ascii="Times New Roman" w:hAnsi="Times New Roman"/>
          <w:sz w:val="24"/>
          <w:szCs w:val="24"/>
        </w:rPr>
        <w:t xml:space="preserve"> которых обязательна разработка деклараци</w:t>
      </w:r>
      <w:r w:rsidR="00472E20" w:rsidRPr="006B5356">
        <w:rPr>
          <w:rFonts w:ascii="Times New Roman" w:hAnsi="Times New Roman"/>
          <w:sz w:val="24"/>
          <w:szCs w:val="24"/>
        </w:rPr>
        <w:t xml:space="preserve">и о промышленной безопасности, </w:t>
      </w:r>
      <w:r w:rsidRPr="006B5356">
        <w:rPr>
          <w:rFonts w:ascii="Times New Roman" w:hAnsi="Times New Roman"/>
          <w:sz w:val="24"/>
          <w:szCs w:val="24"/>
        </w:rPr>
        <w:t xml:space="preserve">должны размещаться за границами поселений, а если это невозможно или нецелесообразно, то должны быть разработаны меры по защите людей, зданий, сооружений и строений, </w:t>
      </w:r>
      <w:r w:rsidRPr="006B5356">
        <w:rPr>
          <w:rFonts w:ascii="Times New Roman" w:hAnsi="Times New Roman"/>
          <w:sz w:val="24"/>
          <w:szCs w:val="24"/>
        </w:rPr>
        <w:lastRenderedPageBreak/>
        <w:t xml:space="preserve">находящихся за пределами территории </w:t>
      </w:r>
      <w:proofErr w:type="spellStart"/>
      <w:r w:rsidRPr="006B5356">
        <w:rPr>
          <w:rFonts w:ascii="Times New Roman" w:hAnsi="Times New Roman"/>
          <w:sz w:val="24"/>
          <w:szCs w:val="24"/>
        </w:rPr>
        <w:t>пожаровзрывоопасного</w:t>
      </w:r>
      <w:proofErr w:type="spellEnd"/>
      <w:r w:rsidRPr="006B5356">
        <w:rPr>
          <w:rFonts w:ascii="Times New Roman" w:hAnsi="Times New Roman"/>
          <w:sz w:val="24"/>
          <w:szCs w:val="24"/>
        </w:rPr>
        <w:t xml:space="preserve"> объекта, от воздействия опасных факторов пожара</w:t>
      </w:r>
      <w:proofErr w:type="gramEnd"/>
      <w:r w:rsidRPr="006B5356">
        <w:rPr>
          <w:rFonts w:ascii="Times New Roman" w:hAnsi="Times New Roman"/>
          <w:sz w:val="24"/>
          <w:szCs w:val="24"/>
        </w:rPr>
        <w:t xml:space="preserve"> и (или) взрыва.</w:t>
      </w:r>
    </w:p>
    <w:p w:rsidR="005255E6" w:rsidRPr="006B5356" w:rsidRDefault="005255E6"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10</w:t>
      </w:r>
      <w:r w:rsidRPr="006B5356">
        <w:rPr>
          <w:rFonts w:ascii="Times New Roman" w:hAnsi="Times New Roman"/>
          <w:sz w:val="24"/>
          <w:szCs w:val="24"/>
        </w:rPr>
        <w:t>.2. Иные производственные объекты, на территориях которых расположены здания, сооружения и строения категорий</w:t>
      </w:r>
      <w:proofErr w:type="gramStart"/>
      <w:r w:rsidRPr="006B5356">
        <w:rPr>
          <w:rFonts w:ascii="Times New Roman" w:hAnsi="Times New Roman"/>
          <w:sz w:val="24"/>
          <w:szCs w:val="24"/>
        </w:rPr>
        <w:t xml:space="preserve"> А</w:t>
      </w:r>
      <w:proofErr w:type="gramEnd"/>
      <w:r w:rsidRPr="006B5356">
        <w:rPr>
          <w:rFonts w:ascii="Times New Roman" w:hAnsi="Times New Roman"/>
          <w:sz w:val="24"/>
          <w:szCs w:val="24"/>
        </w:rPr>
        <w:t>, Б и В по взрывопожарной и пожарной опасности, могут размещаться как на территориях, так и за границами поселений.</w:t>
      </w:r>
    </w:p>
    <w:p w:rsidR="005255E6" w:rsidRPr="006B5356" w:rsidRDefault="005255E6"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10</w:t>
      </w:r>
      <w:r w:rsidRPr="006B5356">
        <w:rPr>
          <w:rFonts w:ascii="Times New Roman" w:hAnsi="Times New Roman"/>
          <w:sz w:val="24"/>
          <w:szCs w:val="24"/>
        </w:rPr>
        <w:t xml:space="preserve">.3. При размещении </w:t>
      </w:r>
      <w:proofErr w:type="spellStart"/>
      <w:r w:rsidRPr="006B5356">
        <w:rPr>
          <w:rFonts w:ascii="Times New Roman" w:hAnsi="Times New Roman"/>
          <w:sz w:val="24"/>
          <w:szCs w:val="24"/>
        </w:rPr>
        <w:t>пожаровзрывоопасных</w:t>
      </w:r>
      <w:proofErr w:type="spellEnd"/>
      <w:r w:rsidRPr="006B5356">
        <w:rPr>
          <w:rFonts w:ascii="Times New Roman" w:hAnsi="Times New Roman"/>
          <w:sz w:val="24"/>
          <w:szCs w:val="24"/>
        </w:rPr>
        <w:t xml:space="preserve"> объектов в границах поселений и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w:t>
      </w:r>
      <w:hyperlink w:anchor="sub_3211" w:history="1">
        <w:r w:rsidRPr="006B5356">
          <w:rPr>
            <w:rFonts w:ascii="Times New Roman" w:hAnsi="Times New Roman"/>
            <w:sz w:val="24"/>
            <w:szCs w:val="24"/>
          </w:rPr>
          <w:t xml:space="preserve"> Ф</w:t>
        </w:r>
        <w:proofErr w:type="gramStart"/>
        <w:r w:rsidRPr="006B5356">
          <w:rPr>
            <w:rFonts w:ascii="Times New Roman" w:hAnsi="Times New Roman"/>
            <w:sz w:val="24"/>
            <w:szCs w:val="24"/>
          </w:rPr>
          <w:t>1</w:t>
        </w:r>
        <w:proofErr w:type="gramEnd"/>
        <w:r w:rsidRPr="006B5356">
          <w:rPr>
            <w:rFonts w:ascii="Times New Roman" w:hAnsi="Times New Roman"/>
            <w:sz w:val="24"/>
            <w:szCs w:val="24"/>
          </w:rPr>
          <w:t xml:space="preserve"> - Ф4</w:t>
        </w:r>
      </w:hyperlink>
      <w:r w:rsidRPr="006B5356">
        <w:rPr>
          <w:rFonts w:ascii="Times New Roman" w:hAnsi="Times New Roman"/>
          <w:sz w:val="24"/>
          <w:szCs w:val="24"/>
        </w:rPr>
        <w:t xml:space="preserve">,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w:t>
      </w:r>
      <w:smartTag w:uri="urn:schemas-microsoft-com:office:smarttags" w:element="metricconverter">
        <w:smartTagPr>
          <w:attr w:name="ProductID" w:val="50 метров"/>
        </w:smartTagPr>
        <w:r w:rsidRPr="006B5356">
          <w:rPr>
            <w:rFonts w:ascii="Times New Roman" w:hAnsi="Times New Roman"/>
            <w:sz w:val="24"/>
            <w:szCs w:val="24"/>
          </w:rPr>
          <w:t>50 метров</w:t>
        </w:r>
      </w:smartTag>
      <w:r w:rsidRPr="006B5356">
        <w:rPr>
          <w:rFonts w:ascii="Times New Roman" w:hAnsi="Times New Roman"/>
          <w:sz w:val="24"/>
          <w:szCs w:val="24"/>
        </w:rPr>
        <w:t>.</w:t>
      </w:r>
    </w:p>
    <w:p w:rsidR="005255E6" w:rsidRPr="006B5356" w:rsidRDefault="005255E6"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D0D">
        <w:rPr>
          <w:rFonts w:ascii="Times New Roman" w:hAnsi="Times New Roman"/>
          <w:sz w:val="24"/>
          <w:szCs w:val="24"/>
        </w:rPr>
        <w:t>10</w:t>
      </w:r>
      <w:r w:rsidRPr="006B5356">
        <w:rPr>
          <w:rFonts w:ascii="Times New Roman" w:hAnsi="Times New Roman"/>
          <w:sz w:val="24"/>
          <w:szCs w:val="24"/>
        </w:rPr>
        <w:t xml:space="preserve">.4. В случае невозможности устранения воздействия на людей и жилые здания опасных факторов пожара и взрыва на </w:t>
      </w:r>
      <w:proofErr w:type="spellStart"/>
      <w:r w:rsidRPr="006B5356">
        <w:rPr>
          <w:rFonts w:ascii="Times New Roman" w:hAnsi="Times New Roman"/>
          <w:sz w:val="24"/>
          <w:szCs w:val="24"/>
        </w:rPr>
        <w:t>пожаровзрывоопасных</w:t>
      </w:r>
      <w:proofErr w:type="spellEnd"/>
      <w:r w:rsidRPr="006B5356">
        <w:rPr>
          <w:rFonts w:ascii="Times New Roman" w:hAnsi="Times New Roman"/>
          <w:sz w:val="24"/>
          <w:szCs w:val="24"/>
        </w:rPr>
        <w:t xml:space="preserve">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5255E6" w:rsidRPr="006B5356" w:rsidRDefault="005255E6" w:rsidP="003A7484">
      <w:pPr>
        <w:suppressAutoHyphens/>
        <w:spacing w:line="240" w:lineRule="auto"/>
        <w:ind w:firstLine="851"/>
        <w:jc w:val="both"/>
        <w:rPr>
          <w:rFonts w:ascii="Times New Roman" w:hAnsi="Times New Roman"/>
          <w:sz w:val="24"/>
          <w:szCs w:val="24"/>
        </w:rPr>
      </w:pPr>
    </w:p>
    <w:p w:rsidR="00EA6953" w:rsidRPr="006B5356" w:rsidRDefault="00EA6953" w:rsidP="003A7484">
      <w:pPr>
        <w:pStyle w:val="a5"/>
        <w:keepNext/>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86" w:name="_Toc270676556"/>
      <w:bookmarkStart w:id="87" w:name="_Toc506297665"/>
      <w:r w:rsidRPr="006B5356">
        <w:rPr>
          <w:rFonts w:ascii="Times New Roman" w:hAnsi="Times New Roman"/>
          <w:b/>
          <w:sz w:val="24"/>
          <w:szCs w:val="24"/>
        </w:rPr>
        <w:t>Консервация объектов</w:t>
      </w:r>
      <w:bookmarkEnd w:id="86"/>
      <w:bookmarkEnd w:id="87"/>
    </w:p>
    <w:p w:rsidR="007860FA" w:rsidRPr="006B5356" w:rsidRDefault="007860FA" w:rsidP="00DC1E42">
      <w:pPr>
        <w:suppressAutoHyphens/>
        <w:spacing w:line="240" w:lineRule="auto"/>
        <w:ind w:firstLine="851"/>
        <w:jc w:val="both"/>
        <w:rPr>
          <w:rFonts w:ascii="Times New Roman" w:hAnsi="Times New Roman"/>
          <w:sz w:val="24"/>
          <w:szCs w:val="24"/>
        </w:rPr>
      </w:pP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5E6" w:rsidRPr="001A02FD">
        <w:rPr>
          <w:rFonts w:ascii="Times New Roman" w:hAnsi="Times New Roman"/>
          <w:sz w:val="24"/>
          <w:szCs w:val="24"/>
        </w:rPr>
        <w:t>1</w:t>
      </w:r>
      <w:r w:rsidR="00525D0D">
        <w:rPr>
          <w:rFonts w:ascii="Times New Roman" w:hAnsi="Times New Roman"/>
          <w:sz w:val="24"/>
          <w:szCs w:val="24"/>
        </w:rPr>
        <w:t>1</w:t>
      </w:r>
      <w:r w:rsidRPr="001A02FD">
        <w:rPr>
          <w:rFonts w:ascii="Times New Roman" w:hAnsi="Times New Roman"/>
          <w:sz w:val="24"/>
          <w:szCs w:val="24"/>
        </w:rPr>
        <w:t>.1.При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Физические или юридические лица, владеющие</w:t>
      </w:r>
      <w:r w:rsidRPr="006B5356">
        <w:rPr>
          <w:rFonts w:ascii="Times New Roman" w:hAnsi="Times New Roman"/>
          <w:sz w:val="24"/>
          <w:szCs w:val="24"/>
        </w:rPr>
        <w:t xml:space="preserve"> земельными участками, на которых расположены такие объекты, несут ответственность за безопасность таких объектов и благоустройство территории.</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5E6" w:rsidRPr="006B5356">
        <w:rPr>
          <w:rFonts w:ascii="Times New Roman" w:hAnsi="Times New Roman"/>
          <w:sz w:val="24"/>
          <w:szCs w:val="24"/>
        </w:rPr>
        <w:t>1</w:t>
      </w:r>
      <w:r w:rsidR="00525D0D">
        <w:rPr>
          <w:rFonts w:ascii="Times New Roman" w:hAnsi="Times New Roman"/>
          <w:sz w:val="24"/>
          <w:szCs w:val="24"/>
        </w:rPr>
        <w:t>1</w:t>
      </w:r>
      <w:r w:rsidRPr="006B5356">
        <w:rPr>
          <w:rFonts w:ascii="Times New Roman" w:hAnsi="Times New Roman"/>
          <w:sz w:val="24"/>
          <w:szCs w:val="24"/>
        </w:rPr>
        <w:t>.2.Решение о консервации строящегося объекта принимают физические или юридические лица, владеющие земельными участками (на правах собственности, аренды, постоянного пользования, пожизненного наследуемого владения), объектами незавершенного строительства и иными объектами недвижимости, или их доверенные лица. Решение о консервации объекта должно содержать перечень организационно-технических мероприятий, направленных на сохранность и безопасность объекта.</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5E6" w:rsidRPr="006B5356">
        <w:rPr>
          <w:rFonts w:ascii="Times New Roman" w:hAnsi="Times New Roman"/>
          <w:sz w:val="24"/>
          <w:szCs w:val="24"/>
        </w:rPr>
        <w:t>1</w:t>
      </w:r>
      <w:r w:rsidR="00525D0D">
        <w:rPr>
          <w:rFonts w:ascii="Times New Roman" w:hAnsi="Times New Roman"/>
          <w:sz w:val="24"/>
          <w:szCs w:val="24"/>
        </w:rPr>
        <w:t>1</w:t>
      </w:r>
      <w:r w:rsidRPr="006B5356">
        <w:rPr>
          <w:rFonts w:ascii="Times New Roman" w:hAnsi="Times New Roman"/>
          <w:sz w:val="24"/>
          <w:szCs w:val="24"/>
        </w:rPr>
        <w:t>.3.На срок консервации объекта разрешение на строительство приостанавливается.</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w:t>
      </w:r>
      <w:r w:rsidR="005255E6" w:rsidRPr="006B5356">
        <w:rPr>
          <w:rFonts w:ascii="Times New Roman" w:hAnsi="Times New Roman"/>
          <w:sz w:val="24"/>
          <w:szCs w:val="24"/>
        </w:rPr>
        <w:t>1</w:t>
      </w:r>
      <w:r w:rsidR="00525D0D">
        <w:rPr>
          <w:rFonts w:ascii="Times New Roman" w:hAnsi="Times New Roman"/>
          <w:sz w:val="24"/>
          <w:szCs w:val="24"/>
        </w:rPr>
        <w:t>1</w:t>
      </w:r>
      <w:r w:rsidRPr="006B5356">
        <w:rPr>
          <w:rFonts w:ascii="Times New Roman" w:hAnsi="Times New Roman"/>
          <w:sz w:val="24"/>
          <w:szCs w:val="24"/>
        </w:rPr>
        <w:t>.4.Работы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3E360B" w:rsidRPr="006B5356" w:rsidRDefault="003E360B" w:rsidP="003A7484">
      <w:pPr>
        <w:suppressAutoHyphens/>
        <w:spacing w:line="240" w:lineRule="auto"/>
        <w:ind w:firstLine="851"/>
        <w:jc w:val="both"/>
        <w:rPr>
          <w:rFonts w:ascii="Times New Roman" w:hAnsi="Times New Roman"/>
          <w:sz w:val="24"/>
          <w:szCs w:val="24"/>
        </w:rPr>
      </w:pPr>
    </w:p>
    <w:p w:rsidR="00125611" w:rsidRPr="006B5356" w:rsidRDefault="00125611" w:rsidP="003A7484">
      <w:pPr>
        <w:pStyle w:val="a5"/>
        <w:keepNext/>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88" w:name="_Toc506297666"/>
      <w:r w:rsidRPr="006B5356">
        <w:rPr>
          <w:rFonts w:ascii="Times New Roman" w:hAnsi="Times New Roman"/>
          <w:b/>
          <w:sz w:val="24"/>
          <w:szCs w:val="24"/>
        </w:rPr>
        <w:t xml:space="preserve">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w:t>
      </w:r>
      <w:r w:rsidR="000B5B6F" w:rsidRPr="006B5356">
        <w:rPr>
          <w:rFonts w:ascii="Times New Roman" w:hAnsi="Times New Roman"/>
          <w:b/>
          <w:sz w:val="24"/>
          <w:szCs w:val="24"/>
        </w:rPr>
        <w:t>Туапсинского городского поселения</w:t>
      </w:r>
      <w:r w:rsidRPr="006B5356">
        <w:rPr>
          <w:rFonts w:ascii="Times New Roman" w:hAnsi="Times New Roman"/>
          <w:b/>
          <w:sz w:val="24"/>
          <w:szCs w:val="24"/>
        </w:rPr>
        <w:t xml:space="preserve"> </w:t>
      </w:r>
      <w:r w:rsidR="00B831E5" w:rsidRPr="006B5356">
        <w:rPr>
          <w:rFonts w:ascii="Times New Roman" w:hAnsi="Times New Roman"/>
          <w:b/>
          <w:sz w:val="24"/>
          <w:szCs w:val="24"/>
        </w:rPr>
        <w:t>Туапсинского района Краснодарского края</w:t>
      </w:r>
      <w:r w:rsidRPr="006B5356">
        <w:rPr>
          <w:rFonts w:ascii="Times New Roman" w:hAnsi="Times New Roman"/>
          <w:b/>
          <w:sz w:val="24"/>
          <w:szCs w:val="24"/>
        </w:rPr>
        <w:t>.</w:t>
      </w:r>
      <w:bookmarkEnd w:id="88"/>
    </w:p>
    <w:p w:rsidR="007860FA" w:rsidRPr="006B5356" w:rsidRDefault="007860FA" w:rsidP="00DC1E42">
      <w:pPr>
        <w:suppressAutoHyphens/>
        <w:spacing w:line="240" w:lineRule="auto"/>
        <w:ind w:firstLine="851"/>
        <w:jc w:val="both"/>
        <w:rPr>
          <w:rFonts w:ascii="Times New Roman" w:hAnsi="Times New Roman"/>
          <w:sz w:val="24"/>
          <w:szCs w:val="24"/>
        </w:rPr>
      </w:pPr>
    </w:p>
    <w:p w:rsidR="00125611" w:rsidRPr="006B5356" w:rsidRDefault="00125611"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5.12.1.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125611" w:rsidRPr="006B5356" w:rsidRDefault="00125611" w:rsidP="003A7484">
      <w:pPr>
        <w:suppressAutoHyphens/>
        <w:spacing w:line="240" w:lineRule="auto"/>
        <w:ind w:firstLine="851"/>
        <w:jc w:val="both"/>
        <w:rPr>
          <w:rFonts w:ascii="Times New Roman" w:hAnsi="Times New Roman"/>
          <w:sz w:val="24"/>
          <w:szCs w:val="24"/>
        </w:rPr>
      </w:pPr>
    </w:p>
    <w:p w:rsidR="00125611" w:rsidRPr="006B5356" w:rsidRDefault="00125611" w:rsidP="003A7484">
      <w:pPr>
        <w:pStyle w:val="a5"/>
        <w:keepNext/>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89" w:name="_Toc506297667"/>
      <w:r w:rsidRPr="006B5356">
        <w:rPr>
          <w:rFonts w:ascii="Times New Roman" w:hAnsi="Times New Roman"/>
          <w:b/>
          <w:sz w:val="24"/>
          <w:szCs w:val="24"/>
        </w:rPr>
        <w:lastRenderedPageBreak/>
        <w:t>Приобретение прав на земельные участки, на которых расположены объекты недвижимости</w:t>
      </w:r>
      <w:bookmarkEnd w:id="89"/>
    </w:p>
    <w:p w:rsidR="007860FA" w:rsidRPr="006B5356" w:rsidRDefault="007860FA" w:rsidP="00DC1E42">
      <w:pPr>
        <w:suppressAutoHyphens/>
        <w:spacing w:line="240" w:lineRule="auto"/>
        <w:ind w:firstLine="851"/>
        <w:jc w:val="both"/>
        <w:rPr>
          <w:rFonts w:ascii="Times New Roman" w:hAnsi="Times New Roman"/>
          <w:sz w:val="24"/>
          <w:szCs w:val="24"/>
        </w:rPr>
      </w:pPr>
    </w:p>
    <w:p w:rsidR="00125611" w:rsidRPr="006B5356" w:rsidRDefault="00125611"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5.13.1.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125611" w:rsidRPr="006B5356" w:rsidRDefault="00125611"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5.13.2. В случае</w:t>
      </w:r>
      <w:proofErr w:type="gramStart"/>
      <w:r w:rsidRPr="006B5356">
        <w:rPr>
          <w:rFonts w:ascii="Times New Roman" w:hAnsi="Times New Roman"/>
          <w:sz w:val="24"/>
          <w:szCs w:val="24"/>
        </w:rPr>
        <w:t>,</w:t>
      </w:r>
      <w:proofErr w:type="gramEnd"/>
      <w:r w:rsidRPr="006B5356">
        <w:rPr>
          <w:rFonts w:ascii="Times New Roman" w:hAnsi="Times New Roman"/>
          <w:sz w:val="24"/>
          <w:szCs w:val="24"/>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125611" w:rsidRPr="006B5356" w:rsidRDefault="00125611"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5.13.3. </w:t>
      </w:r>
      <w:proofErr w:type="gramStart"/>
      <w:r w:rsidRPr="006B5356">
        <w:rPr>
          <w:rFonts w:ascii="Times New Roman" w:hAnsi="Times New Roman"/>
          <w:sz w:val="24"/>
          <w:szCs w:val="24"/>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6B5356">
        <w:rPr>
          <w:rFonts w:ascii="Times New Roman" w:hAnsi="Times New Roman"/>
          <w:sz w:val="24"/>
          <w:szCs w:val="24"/>
        </w:rPr>
        <w:t xml:space="preserve"> аренду с множественностью лиц на стороне арендатора.</w:t>
      </w:r>
    </w:p>
    <w:p w:rsidR="00125611" w:rsidRPr="006B5356" w:rsidRDefault="00125611"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5.13.4. В случае</w:t>
      </w:r>
      <w:proofErr w:type="gramStart"/>
      <w:r w:rsidRPr="006B5356">
        <w:rPr>
          <w:rFonts w:ascii="Times New Roman" w:hAnsi="Times New Roman"/>
          <w:sz w:val="24"/>
          <w:szCs w:val="24"/>
        </w:rPr>
        <w:t>,</w:t>
      </w:r>
      <w:proofErr w:type="gramEnd"/>
      <w:r w:rsidRPr="006B5356">
        <w:rPr>
          <w:rFonts w:ascii="Times New Roman" w:hAnsi="Times New Roman"/>
          <w:sz w:val="24"/>
          <w:szCs w:val="24"/>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125611" w:rsidRPr="006B5356" w:rsidRDefault="00125611"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5.13.5. </w:t>
      </w:r>
      <w:proofErr w:type="gramStart"/>
      <w:r w:rsidRPr="006B5356">
        <w:rPr>
          <w:rFonts w:ascii="Times New Roman" w:hAnsi="Times New Roman"/>
          <w:sz w:val="24"/>
          <w:szCs w:val="24"/>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roofErr w:type="gramEnd"/>
    </w:p>
    <w:p w:rsidR="00125611" w:rsidRPr="006B5356" w:rsidRDefault="00125611"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5.13.6.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125611" w:rsidRPr="006B5356" w:rsidRDefault="00125611"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125611" w:rsidRPr="006B5356" w:rsidRDefault="00125611"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В течение тридцати дней со дня </w:t>
      </w:r>
      <w:proofErr w:type="gramStart"/>
      <w:r w:rsidRPr="006B5356">
        <w:rPr>
          <w:rFonts w:ascii="Times New Roman" w:hAnsi="Times New Roman"/>
          <w:sz w:val="24"/>
          <w:szCs w:val="24"/>
        </w:rPr>
        <w:t>направления проекта договора аренды земельного участка</w:t>
      </w:r>
      <w:proofErr w:type="gramEnd"/>
      <w:r w:rsidRPr="006B5356">
        <w:rPr>
          <w:rFonts w:ascii="Times New Roman" w:hAnsi="Times New Roman"/>
          <w:sz w:val="24"/>
          <w:szCs w:val="24"/>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125611" w:rsidRPr="006B5356" w:rsidRDefault="00125611"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5.13.7. В течение трех месяцев со дня представления в уполномоченный орган договора аренды земельного участка, подписанного арендаторами земельного участка, уполномоченный орган обязан обратиться в суд с требованием о понуждении </w:t>
      </w:r>
      <w:r w:rsidRPr="006B5356">
        <w:rPr>
          <w:rFonts w:ascii="Times New Roman" w:hAnsi="Times New Roman"/>
          <w:sz w:val="24"/>
          <w:szCs w:val="24"/>
        </w:rPr>
        <w:lastRenderedPageBreak/>
        <w:t>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125611" w:rsidRPr="006B5356" w:rsidRDefault="00125611"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5.13.8. Уполномоченный орган вправе обратиться в суд с иском о понуждении </w:t>
      </w:r>
      <w:r w:rsidR="002B53BE" w:rsidRPr="006B5356">
        <w:rPr>
          <w:rFonts w:ascii="Times New Roman" w:hAnsi="Times New Roman"/>
          <w:sz w:val="24"/>
          <w:szCs w:val="24"/>
        </w:rPr>
        <w:t xml:space="preserve"> </w:t>
      </w:r>
      <w:r w:rsidRPr="006B5356">
        <w:rPr>
          <w:rFonts w:ascii="Times New Roman" w:hAnsi="Times New Roman"/>
          <w:sz w:val="24"/>
          <w:szCs w:val="24"/>
        </w:rPr>
        <w:t xml:space="preserve">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125611" w:rsidRPr="006B5356" w:rsidRDefault="00125611"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5.13.9. Договор аренды земельного участка заключается с условием согласия сторон на вступление в этот договор аренды иных правообладателей здания, сооружения или помещений в них.</w:t>
      </w:r>
    </w:p>
    <w:p w:rsidR="00125611" w:rsidRPr="006B5356" w:rsidRDefault="00125611"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5.13.10.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w:t>
      </w:r>
      <w:r w:rsidR="002B53BE" w:rsidRPr="006B5356">
        <w:rPr>
          <w:rFonts w:ascii="Times New Roman" w:hAnsi="Times New Roman"/>
          <w:sz w:val="24"/>
          <w:szCs w:val="24"/>
        </w:rPr>
        <w:t xml:space="preserve"> </w:t>
      </w:r>
      <w:r w:rsidRPr="006B5356">
        <w:rPr>
          <w:rFonts w:ascii="Times New Roman" w:hAnsi="Times New Roman"/>
          <w:sz w:val="24"/>
          <w:szCs w:val="24"/>
        </w:rPr>
        <w:t xml:space="preserve">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w:t>
      </w:r>
      <w:proofErr w:type="gramStart"/>
      <w:r w:rsidRPr="006B5356">
        <w:rPr>
          <w:rFonts w:ascii="Times New Roman" w:hAnsi="Times New Roman"/>
          <w:sz w:val="24"/>
          <w:szCs w:val="24"/>
        </w:rPr>
        <w:t>правила</w:t>
      </w:r>
      <w:proofErr w:type="gramEnd"/>
      <w:r w:rsidRPr="006B5356">
        <w:rPr>
          <w:rFonts w:ascii="Times New Roman" w:hAnsi="Times New Roman"/>
          <w:sz w:val="24"/>
          <w:szCs w:val="24"/>
        </w:rPr>
        <w:t xml:space="preserve"> возможно с согласия всех правообладателей здания, сооружения или помещений в них либо по решению суда.</w:t>
      </w:r>
    </w:p>
    <w:p w:rsidR="00125611" w:rsidRPr="006B5356" w:rsidRDefault="00125611"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5.13.11. В случае</w:t>
      </w:r>
      <w:proofErr w:type="gramStart"/>
      <w:r w:rsidRPr="006B5356">
        <w:rPr>
          <w:rFonts w:ascii="Times New Roman" w:hAnsi="Times New Roman"/>
          <w:sz w:val="24"/>
          <w:szCs w:val="24"/>
        </w:rPr>
        <w:t>,</w:t>
      </w:r>
      <w:proofErr w:type="gramEnd"/>
      <w:r w:rsidRPr="006B5356">
        <w:rPr>
          <w:rFonts w:ascii="Times New Roman" w:hAnsi="Times New Roman"/>
          <w:sz w:val="24"/>
          <w:szCs w:val="24"/>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6B5356">
        <w:rPr>
          <w:rFonts w:ascii="Times New Roman" w:hAnsi="Times New Roman"/>
          <w:sz w:val="24"/>
          <w:szCs w:val="24"/>
        </w:rPr>
        <w:t>управлении</w:t>
      </w:r>
      <w:proofErr w:type="gramEnd"/>
      <w:r w:rsidRPr="006B5356">
        <w:rPr>
          <w:rFonts w:ascii="Times New Roman" w:hAnsi="Times New Roman"/>
          <w:sz w:val="24"/>
          <w:szCs w:val="24"/>
        </w:rPr>
        <w:t xml:space="preserve"> которого превышает площадь зданий, сооружений, находящихся в оперативном управлении остальных лиц.</w:t>
      </w:r>
    </w:p>
    <w:p w:rsidR="00125611" w:rsidRPr="006B5356" w:rsidRDefault="00125611"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125611" w:rsidRPr="006B5356" w:rsidRDefault="00125611"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5.13</w:t>
      </w:r>
      <w:r w:rsidR="002B53BE" w:rsidRPr="006B5356">
        <w:rPr>
          <w:rFonts w:ascii="Times New Roman" w:hAnsi="Times New Roman"/>
          <w:sz w:val="24"/>
          <w:szCs w:val="24"/>
        </w:rPr>
        <w:t xml:space="preserve">.12. До установления сервитута </w:t>
      </w:r>
      <w:r w:rsidRPr="006B5356">
        <w:rPr>
          <w:rFonts w:ascii="Times New Roman" w:hAnsi="Times New Roman"/>
          <w:sz w:val="24"/>
          <w:szCs w:val="24"/>
        </w:rPr>
        <w:t>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125611" w:rsidRPr="006B5356" w:rsidRDefault="00125611"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5.13.13.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125611" w:rsidRPr="006B5356" w:rsidRDefault="00125611" w:rsidP="003A7484">
      <w:pPr>
        <w:suppressAutoHyphens/>
        <w:spacing w:line="240" w:lineRule="auto"/>
        <w:ind w:firstLine="851"/>
        <w:jc w:val="both"/>
        <w:rPr>
          <w:rFonts w:ascii="Times New Roman" w:hAnsi="Times New Roman"/>
          <w:sz w:val="24"/>
          <w:szCs w:val="24"/>
        </w:rPr>
      </w:pPr>
    </w:p>
    <w:p w:rsidR="00DB72E4" w:rsidRPr="006B5356" w:rsidRDefault="00DB72E4" w:rsidP="003A7484">
      <w:pPr>
        <w:pStyle w:val="a5"/>
        <w:keepNext/>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90" w:name="_Toc506297668"/>
      <w:r w:rsidRPr="006B5356">
        <w:rPr>
          <w:rFonts w:ascii="Times New Roman" w:hAnsi="Times New Roman"/>
          <w:b/>
          <w:sz w:val="24"/>
          <w:szCs w:val="24"/>
        </w:rPr>
        <w:t>Выдача разрешений на строительство</w:t>
      </w:r>
      <w:bookmarkEnd w:id="90"/>
    </w:p>
    <w:p w:rsidR="007860FA" w:rsidRPr="006B5356" w:rsidRDefault="007860FA" w:rsidP="00DC1E42">
      <w:pPr>
        <w:suppressAutoHyphens/>
        <w:spacing w:line="240" w:lineRule="auto"/>
        <w:ind w:firstLine="851"/>
        <w:jc w:val="both"/>
        <w:rPr>
          <w:rFonts w:ascii="Times New Roman" w:hAnsi="Times New Roman"/>
          <w:sz w:val="24"/>
          <w:szCs w:val="24"/>
        </w:rPr>
      </w:pP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5.14.1. </w:t>
      </w:r>
      <w:proofErr w:type="gramStart"/>
      <w:r w:rsidRPr="006B5356">
        <w:rPr>
          <w:rFonts w:ascii="Times New Roman" w:hAnsi="Times New Roman"/>
          <w:sz w:val="24"/>
          <w:szCs w:val="24"/>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5.14.1.1 </w:t>
      </w:r>
      <w:r w:rsidR="002B53BE" w:rsidRPr="006B5356">
        <w:rPr>
          <w:rFonts w:ascii="Times New Roman" w:hAnsi="Times New Roman"/>
          <w:sz w:val="24"/>
          <w:szCs w:val="24"/>
        </w:rPr>
        <w:t xml:space="preserve"> </w:t>
      </w:r>
      <w:r w:rsidRPr="006B5356">
        <w:rPr>
          <w:rFonts w:ascii="Times New Roman" w:hAnsi="Times New Roman"/>
          <w:sz w:val="24"/>
          <w:szCs w:val="24"/>
        </w:rPr>
        <w:t>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w:t>
      </w:r>
      <w:proofErr w:type="gramEnd"/>
      <w:r w:rsidRPr="006B5356">
        <w:rPr>
          <w:rFonts w:ascii="Times New Roman" w:hAnsi="Times New Roman"/>
          <w:sz w:val="24"/>
          <w:szCs w:val="24"/>
        </w:rPr>
        <w:t xml:space="preserve"> - </w:t>
      </w:r>
      <w:proofErr w:type="gramStart"/>
      <w:r w:rsidRPr="006B5356">
        <w:rPr>
          <w:rFonts w:ascii="Times New Roman" w:hAnsi="Times New Roman"/>
          <w:sz w:val="24"/>
          <w:szCs w:val="24"/>
        </w:rPr>
        <w:t xml:space="preserve">требования к строительству, реконструкции объекта капитального строительства), или требованиям, установленным проектом планировки </w:t>
      </w:r>
      <w:r w:rsidRPr="006B5356">
        <w:rPr>
          <w:rFonts w:ascii="Times New Roman" w:hAnsi="Times New Roman"/>
          <w:sz w:val="24"/>
          <w:szCs w:val="24"/>
        </w:rPr>
        <w:lastRenderedPageBreak/>
        <w:t>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6B5356">
        <w:rPr>
          <w:rFonts w:ascii="Times New Roman" w:hAnsi="Times New Roman"/>
          <w:sz w:val="24"/>
          <w:szCs w:val="24"/>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5.14.1.1.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6B5356">
        <w:rPr>
          <w:rFonts w:ascii="Times New Roman" w:hAnsi="Times New Roman"/>
          <w:sz w:val="24"/>
          <w:szCs w:val="24"/>
        </w:rPr>
        <w:t>документации</w:t>
      </w:r>
      <w:proofErr w:type="gramEnd"/>
      <w:r w:rsidRPr="006B5356">
        <w:rPr>
          <w:rFonts w:ascii="Times New Roman" w:hAnsi="Times New Roman"/>
          <w:sz w:val="24"/>
          <w:szCs w:val="24"/>
        </w:rPr>
        <w:t xml:space="preserve">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5.14.2.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5.14.3.  </w:t>
      </w:r>
      <w:proofErr w:type="gramStart"/>
      <w:r w:rsidRPr="006B5356">
        <w:rPr>
          <w:rFonts w:ascii="Times New Roman" w:hAnsi="Times New Roman"/>
          <w:sz w:val="24"/>
          <w:szCs w:val="24"/>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5.14.3.1. В случае</w:t>
      </w:r>
      <w:proofErr w:type="gramStart"/>
      <w:r w:rsidR="00434E30" w:rsidRPr="006B5356">
        <w:rPr>
          <w:rFonts w:ascii="Times New Roman" w:hAnsi="Times New Roman"/>
          <w:sz w:val="24"/>
          <w:szCs w:val="24"/>
        </w:rPr>
        <w:t>,</w:t>
      </w:r>
      <w:proofErr w:type="gramEnd"/>
      <w:r w:rsidRPr="006B5356">
        <w:rPr>
          <w:rFonts w:ascii="Times New Roman" w:hAnsi="Times New Roman"/>
          <w:sz w:val="24"/>
          <w:szCs w:val="24"/>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5.14.4.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5.14.5 - 5.14.6 настоящей статьи и другими федеральными законами.</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5.14.5. Разрешение на строительство выдается в случае осуществления строительства, реконструкции:</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2)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3.1) объекта космической инфраструктуры - Государственной корпорацией по космической деятельности "</w:t>
      </w:r>
      <w:proofErr w:type="spellStart"/>
      <w:r w:rsidRPr="006B5356">
        <w:rPr>
          <w:rFonts w:ascii="Times New Roman" w:hAnsi="Times New Roman"/>
          <w:sz w:val="24"/>
          <w:szCs w:val="24"/>
        </w:rPr>
        <w:t>Роскосмос</w:t>
      </w:r>
      <w:proofErr w:type="spellEnd"/>
      <w:r w:rsidRPr="006B5356">
        <w:rPr>
          <w:rFonts w:ascii="Times New Roman" w:hAnsi="Times New Roman"/>
          <w:sz w:val="24"/>
          <w:szCs w:val="24"/>
        </w:rPr>
        <w:t>";</w:t>
      </w:r>
    </w:p>
    <w:p w:rsidR="00DB72E4" w:rsidRPr="006B5356" w:rsidRDefault="00DB72E4"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sz w:val="24"/>
          <w:szCs w:val="24"/>
        </w:rPr>
        <w:t xml:space="preserve">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w:t>
      </w:r>
      <w:r w:rsidRPr="006B5356">
        <w:rPr>
          <w:rFonts w:ascii="Times New Roman" w:hAnsi="Times New Roman"/>
          <w:sz w:val="24"/>
          <w:szCs w:val="24"/>
        </w:rPr>
        <w:lastRenderedPageBreak/>
        <w:t>при пересечении Государственной границы Российской Федерации, на приграничной территории Российской</w:t>
      </w:r>
      <w:proofErr w:type="gramEnd"/>
      <w:r w:rsidRPr="006B5356">
        <w:rPr>
          <w:rFonts w:ascii="Times New Roman" w:hAnsi="Times New Roman"/>
          <w:sz w:val="24"/>
          <w:szCs w:val="24"/>
        </w:rPr>
        <w:t xml:space="preserve"> Федерации, - уполномоченными федеральными органами исполнительной власти;</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w:t>
      </w:r>
    </w:p>
    <w:p w:rsidR="00DB72E4" w:rsidRPr="006B5356" w:rsidRDefault="00DB72E4"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sz w:val="24"/>
          <w:szCs w:val="24"/>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roofErr w:type="gramEnd"/>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5.14.6. Разрешение на строительство, за исключением случаев, установленных частями 5 и 5.1 настоящей статьи и другими федеральными законами, выдается:</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1)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(городск</w:t>
      </w:r>
      <w:r w:rsidR="00E940E5" w:rsidRPr="006B5356">
        <w:rPr>
          <w:rFonts w:ascii="Times New Roman" w:hAnsi="Times New Roman"/>
          <w:sz w:val="24"/>
          <w:szCs w:val="24"/>
        </w:rPr>
        <w:t>ой</w:t>
      </w:r>
      <w:r w:rsidRPr="006B5356">
        <w:rPr>
          <w:rFonts w:ascii="Times New Roman" w:hAnsi="Times New Roman"/>
          <w:sz w:val="24"/>
          <w:szCs w:val="24"/>
        </w:rPr>
        <w:t xml:space="preserve"> </w:t>
      </w:r>
      <w:r w:rsidR="0015779A" w:rsidRPr="006B5356">
        <w:rPr>
          <w:rFonts w:ascii="Times New Roman" w:hAnsi="Times New Roman"/>
          <w:sz w:val="24"/>
          <w:szCs w:val="24"/>
        </w:rPr>
        <w:t>поселение</w:t>
      </w:r>
      <w:r w:rsidRPr="006B5356">
        <w:rPr>
          <w:rFonts w:ascii="Times New Roman" w:hAnsi="Times New Roman"/>
          <w:sz w:val="24"/>
          <w:szCs w:val="24"/>
        </w:rPr>
        <w:t>), и в случае реконструкции объекта капитального строительства, расположенного на территориях двух и более муниципальных образований (городск</w:t>
      </w:r>
      <w:r w:rsidR="00E940E5" w:rsidRPr="006B5356">
        <w:rPr>
          <w:rFonts w:ascii="Times New Roman" w:hAnsi="Times New Roman"/>
          <w:sz w:val="24"/>
          <w:szCs w:val="24"/>
        </w:rPr>
        <w:t>ой</w:t>
      </w:r>
      <w:r w:rsidRPr="006B5356">
        <w:rPr>
          <w:rFonts w:ascii="Times New Roman" w:hAnsi="Times New Roman"/>
          <w:sz w:val="24"/>
          <w:szCs w:val="24"/>
        </w:rPr>
        <w:t xml:space="preserve"> </w:t>
      </w:r>
      <w:r w:rsidR="0015779A" w:rsidRPr="006B5356">
        <w:rPr>
          <w:rFonts w:ascii="Times New Roman" w:hAnsi="Times New Roman"/>
          <w:sz w:val="24"/>
          <w:szCs w:val="24"/>
        </w:rPr>
        <w:t>поселение</w:t>
      </w:r>
      <w:r w:rsidRPr="006B5356">
        <w:rPr>
          <w:rFonts w:ascii="Times New Roman" w:hAnsi="Times New Roman"/>
          <w:sz w:val="24"/>
          <w:szCs w:val="24"/>
        </w:rPr>
        <w:t>);</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3) органом местного самоуправления </w:t>
      </w:r>
      <w:r w:rsidR="00E940E5" w:rsidRPr="006B5356">
        <w:rPr>
          <w:rFonts w:ascii="Times New Roman" w:hAnsi="Times New Roman"/>
          <w:sz w:val="24"/>
          <w:szCs w:val="24"/>
        </w:rPr>
        <w:t xml:space="preserve">городского </w:t>
      </w:r>
      <w:r w:rsidR="0015779A" w:rsidRPr="006B5356">
        <w:rPr>
          <w:rFonts w:ascii="Times New Roman" w:hAnsi="Times New Roman"/>
          <w:sz w:val="24"/>
          <w:szCs w:val="24"/>
        </w:rPr>
        <w:t>поселения</w:t>
      </w:r>
      <w:r w:rsidR="00E940E5" w:rsidRPr="006B5356">
        <w:rPr>
          <w:rFonts w:ascii="Times New Roman" w:hAnsi="Times New Roman"/>
          <w:sz w:val="24"/>
          <w:szCs w:val="24"/>
        </w:rPr>
        <w:t xml:space="preserve"> </w:t>
      </w:r>
      <w:r w:rsidRPr="006B5356">
        <w:rPr>
          <w:rFonts w:ascii="Times New Roman" w:hAnsi="Times New Roman"/>
          <w:sz w:val="24"/>
          <w:szCs w:val="24"/>
        </w:rPr>
        <w:t xml:space="preserve">в случае, если строительство объекта капитального строительства планируется осуществить на территориях двух и более поселений в границах </w:t>
      </w:r>
      <w:r w:rsidR="00E940E5" w:rsidRPr="006B5356">
        <w:rPr>
          <w:rFonts w:ascii="Times New Roman" w:hAnsi="Times New Roman"/>
          <w:sz w:val="24"/>
          <w:szCs w:val="24"/>
        </w:rPr>
        <w:t xml:space="preserve">городского </w:t>
      </w:r>
      <w:r w:rsidR="0015779A" w:rsidRPr="006B5356">
        <w:rPr>
          <w:rFonts w:ascii="Times New Roman" w:hAnsi="Times New Roman"/>
          <w:sz w:val="24"/>
          <w:szCs w:val="24"/>
        </w:rPr>
        <w:t>поселения</w:t>
      </w:r>
      <w:r w:rsidRPr="006B5356">
        <w:rPr>
          <w:rFonts w:ascii="Times New Roman" w:hAnsi="Times New Roman"/>
          <w:sz w:val="24"/>
          <w:szCs w:val="24"/>
        </w:rPr>
        <w:t xml:space="preserve">, и в случае реконструкции объекта капитального строительства, расположенного на территориях двух и более поселений в границах </w:t>
      </w:r>
      <w:r w:rsidR="00E940E5" w:rsidRPr="006B5356">
        <w:rPr>
          <w:rFonts w:ascii="Times New Roman" w:hAnsi="Times New Roman"/>
          <w:sz w:val="24"/>
          <w:szCs w:val="24"/>
        </w:rPr>
        <w:t xml:space="preserve">городского </w:t>
      </w:r>
      <w:r w:rsidR="0015779A" w:rsidRPr="006B5356">
        <w:rPr>
          <w:rFonts w:ascii="Times New Roman" w:hAnsi="Times New Roman"/>
          <w:sz w:val="24"/>
          <w:szCs w:val="24"/>
        </w:rPr>
        <w:t>поселения</w:t>
      </w:r>
      <w:r w:rsidRPr="006B5356">
        <w:rPr>
          <w:rFonts w:ascii="Times New Roman" w:hAnsi="Times New Roman"/>
          <w:sz w:val="24"/>
          <w:szCs w:val="24"/>
        </w:rPr>
        <w:t>.</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5.14.7. В целях строительства, реконструкции объекта капитального строительства застройщик направляет заявление о выдаче разрешения на строительство главе администрации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Заявление о выдаче разрешения на строительство может быть подано </w:t>
      </w:r>
      <w:proofErr w:type="gramStart"/>
      <w:r w:rsidRPr="006B5356">
        <w:rPr>
          <w:rFonts w:ascii="Times New Roman" w:hAnsi="Times New Roman"/>
          <w:sz w:val="24"/>
          <w:szCs w:val="24"/>
        </w:rPr>
        <w:t>через многофункциональный центр в соответствии с соглашением о взаимодействии между многофункциональным центром</w:t>
      </w:r>
      <w:proofErr w:type="gramEnd"/>
      <w:r w:rsidRPr="006B5356">
        <w:rPr>
          <w:rFonts w:ascii="Times New Roman" w:hAnsi="Times New Roman"/>
          <w:sz w:val="24"/>
          <w:szCs w:val="24"/>
        </w:rPr>
        <w:t xml:space="preserve"> и органом местного самоуправления. К указанному заявлению прилагаются следующие документы:</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1) правоустанавливающие документы на земельный участок;</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1.1)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 материалы, содержащиеся в проектной документации:</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а) пояснительная записка;</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lastRenderedPageBreak/>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г) архитектурные решения;</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е) проект организации строительства объекта капитального строительства;</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rsidR="00DB72E4" w:rsidRPr="006B5356" w:rsidRDefault="00DB72E4"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sz w:val="24"/>
          <w:szCs w:val="24"/>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roofErr w:type="gramEnd"/>
    </w:p>
    <w:p w:rsidR="00DB72E4" w:rsidRPr="006B5356" w:rsidRDefault="00DB72E4"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sz w:val="24"/>
          <w:szCs w:val="24"/>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w:t>
      </w:r>
      <w:proofErr w:type="gramEnd"/>
      <w:r w:rsidRPr="006B5356">
        <w:rPr>
          <w:rFonts w:ascii="Times New Roman" w:hAnsi="Times New Roman"/>
          <w:sz w:val="24"/>
          <w:szCs w:val="24"/>
        </w:rPr>
        <w:t xml:space="preserve"> проектной документации в случаях, предусмотренных частью 6 статьи 49 Градостроительного кодекса РФ;</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4.1) заключение, предусмотренное частью 3.5 статьи 49 Градостроительного кодекса РФ, в случае использования модифицированной проектной документации;</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пункте </w:t>
      </w:r>
      <w:r w:rsidR="00361D44" w:rsidRPr="006B5356">
        <w:rPr>
          <w:rFonts w:ascii="Times New Roman" w:hAnsi="Times New Roman"/>
          <w:sz w:val="24"/>
          <w:szCs w:val="24"/>
        </w:rPr>
        <w:t>5.14.</w:t>
      </w:r>
      <w:r w:rsidRPr="006B5356">
        <w:rPr>
          <w:rFonts w:ascii="Times New Roman" w:hAnsi="Times New Roman"/>
          <w:sz w:val="24"/>
          <w:szCs w:val="24"/>
        </w:rPr>
        <w:t>6.2 настоящей части случаев реконструкции многоквартирного дома;</w:t>
      </w:r>
    </w:p>
    <w:p w:rsidR="00DB72E4" w:rsidRPr="006B5356" w:rsidRDefault="00DB72E4"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sidRPr="006B5356">
        <w:rPr>
          <w:rFonts w:ascii="Times New Roman" w:hAnsi="Times New Roman"/>
          <w:sz w:val="24"/>
          <w:szCs w:val="24"/>
        </w:rPr>
        <w:t xml:space="preserve"> проведении такой реконструкции, </w:t>
      </w:r>
      <w:proofErr w:type="gramStart"/>
      <w:r w:rsidRPr="006B5356">
        <w:rPr>
          <w:rFonts w:ascii="Times New Roman" w:hAnsi="Times New Roman"/>
          <w:sz w:val="24"/>
          <w:szCs w:val="24"/>
        </w:rPr>
        <w:t>определяющее</w:t>
      </w:r>
      <w:proofErr w:type="gramEnd"/>
      <w:r w:rsidRPr="006B5356">
        <w:rPr>
          <w:rFonts w:ascii="Times New Roman" w:hAnsi="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6.2) решение общего собрания собственников помещений и </w:t>
      </w:r>
      <w:proofErr w:type="spellStart"/>
      <w:r w:rsidRPr="006B5356">
        <w:rPr>
          <w:rFonts w:ascii="Times New Roman" w:hAnsi="Times New Roman"/>
          <w:sz w:val="24"/>
          <w:szCs w:val="24"/>
        </w:rPr>
        <w:t>машино</w:t>
      </w:r>
      <w:proofErr w:type="spellEnd"/>
      <w:r w:rsidRPr="006B5356">
        <w:rPr>
          <w:rFonts w:ascii="Times New Roman" w:hAnsi="Times New Roman"/>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w:t>
      </w:r>
      <w:r w:rsidRPr="006B5356">
        <w:rPr>
          <w:rFonts w:ascii="Times New Roman" w:hAnsi="Times New Roman"/>
          <w:sz w:val="24"/>
          <w:szCs w:val="24"/>
        </w:rPr>
        <w:lastRenderedPageBreak/>
        <w:t xml:space="preserve">произойдет уменьшение размера общего имущества в многоквартирном доме, согласие всех собственников помещений и </w:t>
      </w:r>
      <w:proofErr w:type="spellStart"/>
      <w:r w:rsidRPr="006B5356">
        <w:rPr>
          <w:rFonts w:ascii="Times New Roman" w:hAnsi="Times New Roman"/>
          <w:sz w:val="24"/>
          <w:szCs w:val="24"/>
        </w:rPr>
        <w:t>машино</w:t>
      </w:r>
      <w:proofErr w:type="spellEnd"/>
      <w:r w:rsidRPr="006B5356">
        <w:rPr>
          <w:rFonts w:ascii="Times New Roman" w:hAnsi="Times New Roman"/>
          <w:sz w:val="24"/>
          <w:szCs w:val="24"/>
        </w:rPr>
        <w:t>-мест в многоквартирном доме;</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5.14.7.1. </w:t>
      </w:r>
      <w:proofErr w:type="gramStart"/>
      <w:r w:rsidRPr="006B5356">
        <w:rPr>
          <w:rFonts w:ascii="Times New Roman" w:hAnsi="Times New Roman"/>
          <w:sz w:val="24"/>
          <w:szCs w:val="24"/>
        </w:rPr>
        <w:t xml:space="preserve">Документы (их копии или сведения, содержащиеся в них), указанные в пунктах 1, 2 и 5 части </w:t>
      </w:r>
      <w:r w:rsidR="00361D44" w:rsidRPr="006B5356">
        <w:rPr>
          <w:rFonts w:ascii="Times New Roman" w:hAnsi="Times New Roman"/>
          <w:sz w:val="24"/>
          <w:szCs w:val="24"/>
        </w:rPr>
        <w:t>5.14.</w:t>
      </w:r>
      <w:r w:rsidRPr="006B5356">
        <w:rPr>
          <w:rFonts w:ascii="Times New Roman" w:hAnsi="Times New Roman"/>
          <w:sz w:val="24"/>
          <w:szCs w:val="24"/>
        </w:rPr>
        <w:t xml:space="preserve">7 настоящей статьи, запрашиваются органами, указанными в абзаце первом части </w:t>
      </w:r>
      <w:r w:rsidR="00361D44" w:rsidRPr="006B5356">
        <w:rPr>
          <w:rFonts w:ascii="Times New Roman" w:hAnsi="Times New Roman"/>
          <w:sz w:val="24"/>
          <w:szCs w:val="24"/>
        </w:rPr>
        <w:t>5.14.</w:t>
      </w:r>
      <w:r w:rsidRPr="006B5356">
        <w:rPr>
          <w:rFonts w:ascii="Times New Roman" w:hAnsi="Times New Roman"/>
          <w:sz w:val="24"/>
          <w:szCs w:val="24"/>
        </w:rPr>
        <w:t>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w:t>
      </w:r>
      <w:proofErr w:type="gramEnd"/>
      <w:r w:rsidRPr="006B5356">
        <w:rPr>
          <w:rFonts w:ascii="Times New Roman" w:hAnsi="Times New Roman"/>
          <w:sz w:val="24"/>
          <w:szCs w:val="24"/>
        </w:rPr>
        <w:t xml:space="preserve"> заявления о выдаче разрешения на строительство, если застройщик не представил указанные документы самостоятельно.</w:t>
      </w:r>
    </w:p>
    <w:p w:rsidR="00DB72E4" w:rsidRPr="006B5356" w:rsidRDefault="00DB72E4"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sz w:val="24"/>
          <w:szCs w:val="24"/>
        </w:rPr>
        <w:t xml:space="preserve">По межведомственным запросам органов, указанных в абзаце первом части </w:t>
      </w:r>
      <w:r w:rsidR="00361D44" w:rsidRPr="006B5356">
        <w:rPr>
          <w:rFonts w:ascii="Times New Roman" w:hAnsi="Times New Roman"/>
          <w:sz w:val="24"/>
          <w:szCs w:val="24"/>
        </w:rPr>
        <w:t>5.14.</w:t>
      </w:r>
      <w:r w:rsidRPr="006B5356">
        <w:rPr>
          <w:rFonts w:ascii="Times New Roman" w:hAnsi="Times New Roman"/>
          <w:sz w:val="24"/>
          <w:szCs w:val="24"/>
        </w:rPr>
        <w:t xml:space="preserve">7 настоящей статьи, документы (их копии или сведения, содержащиеся в них), указанные в пунктах 2 и 5 части </w:t>
      </w:r>
      <w:r w:rsidR="00361D44" w:rsidRPr="006B5356">
        <w:rPr>
          <w:rFonts w:ascii="Times New Roman" w:hAnsi="Times New Roman"/>
          <w:sz w:val="24"/>
          <w:szCs w:val="24"/>
        </w:rPr>
        <w:t>5.14.</w:t>
      </w:r>
      <w:r w:rsidRPr="006B5356">
        <w:rPr>
          <w:rFonts w:ascii="Times New Roman" w:hAnsi="Times New Roman"/>
          <w:sz w:val="24"/>
          <w:szCs w:val="24"/>
        </w:rPr>
        <w:t>7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w:t>
      </w:r>
      <w:proofErr w:type="gramEnd"/>
      <w:r w:rsidRPr="006B5356">
        <w:rPr>
          <w:rFonts w:ascii="Times New Roman" w:hAnsi="Times New Roman"/>
          <w:sz w:val="24"/>
          <w:szCs w:val="24"/>
        </w:rPr>
        <w:t xml:space="preserve"> получения соответствующего межведомственного запроса.</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5.14.7.2. Документы, указанные в пункте 1 части </w:t>
      </w:r>
      <w:r w:rsidR="00361D44" w:rsidRPr="006B5356">
        <w:rPr>
          <w:rFonts w:ascii="Times New Roman" w:hAnsi="Times New Roman"/>
          <w:sz w:val="24"/>
          <w:szCs w:val="24"/>
        </w:rPr>
        <w:t>5.14.</w:t>
      </w:r>
      <w:r w:rsidRPr="006B5356">
        <w:rPr>
          <w:rFonts w:ascii="Times New Roman" w:hAnsi="Times New Roman"/>
          <w:sz w:val="24"/>
          <w:szCs w:val="24"/>
        </w:rPr>
        <w:t>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5.14.8.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w:t>
      </w:r>
      <w:r w:rsidR="00361D44" w:rsidRPr="006B5356">
        <w:rPr>
          <w:rFonts w:ascii="Times New Roman" w:hAnsi="Times New Roman"/>
          <w:sz w:val="24"/>
          <w:szCs w:val="24"/>
        </w:rPr>
        <w:t>5.14.</w:t>
      </w:r>
      <w:r w:rsidRPr="006B5356">
        <w:rPr>
          <w:rFonts w:ascii="Times New Roman" w:hAnsi="Times New Roman"/>
          <w:sz w:val="24"/>
          <w:szCs w:val="24"/>
        </w:rPr>
        <w:t>4-</w:t>
      </w:r>
      <w:r w:rsidR="00361D44" w:rsidRPr="006B5356">
        <w:rPr>
          <w:rFonts w:ascii="Times New Roman" w:hAnsi="Times New Roman"/>
          <w:sz w:val="24"/>
          <w:szCs w:val="24"/>
        </w:rPr>
        <w:t>5.14.</w:t>
      </w:r>
      <w:r w:rsidRPr="006B5356">
        <w:rPr>
          <w:rFonts w:ascii="Times New Roman" w:hAnsi="Times New Roman"/>
          <w:sz w:val="24"/>
          <w:szCs w:val="24"/>
        </w:rPr>
        <w:t>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1) правоустанавливающие документы на земельный участок;</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2) </w:t>
      </w:r>
      <w:r w:rsidR="00B16D71" w:rsidRPr="006B5356">
        <w:rPr>
          <w:rFonts w:ascii="Times New Roman" w:hAnsi="Times New Roman"/>
          <w:sz w:val="24"/>
          <w:szCs w:val="24"/>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r w:rsidRPr="006B5356">
        <w:rPr>
          <w:rFonts w:ascii="Times New Roman" w:hAnsi="Times New Roman"/>
          <w:sz w:val="24"/>
          <w:szCs w:val="24"/>
        </w:rPr>
        <w:t>;</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В соответствии с Федеральным законом от 30 декабря 2015 г. </w:t>
      </w:r>
      <w:r w:rsidR="0015779A" w:rsidRPr="006B5356">
        <w:rPr>
          <w:rFonts w:ascii="Times New Roman" w:hAnsi="Times New Roman"/>
          <w:sz w:val="24"/>
          <w:szCs w:val="24"/>
        </w:rPr>
        <w:t>№</w:t>
      </w:r>
      <w:r w:rsidRPr="006B5356">
        <w:rPr>
          <w:rFonts w:ascii="Times New Roman" w:hAnsi="Times New Roman"/>
          <w:sz w:val="24"/>
          <w:szCs w:val="24"/>
        </w:rPr>
        <w:t xml:space="preserve"> 459-ФЗ требование о приложении к </w:t>
      </w:r>
      <w:proofErr w:type="gramStart"/>
      <w:r w:rsidRPr="006B5356">
        <w:rPr>
          <w:rFonts w:ascii="Times New Roman" w:hAnsi="Times New Roman"/>
          <w:sz w:val="24"/>
          <w:szCs w:val="24"/>
        </w:rPr>
        <w:t>заявлению</w:t>
      </w:r>
      <w:proofErr w:type="gramEnd"/>
      <w:r w:rsidRPr="006B5356">
        <w:rPr>
          <w:rFonts w:ascii="Times New Roman" w:hAnsi="Times New Roman"/>
          <w:sz w:val="24"/>
          <w:szCs w:val="24"/>
        </w:rPr>
        <w:t xml:space="preserve"> о выдаче разрешения на строительство объекта индивидуального жилищного строительства документов, предусмотренных пунктом 4 части 9 статьи 51 Градостроительного кодекса РФ (в редакции названного Федерального закона), не применяется в случае, если такое заявление подано до 1 января 2017 г.</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w:t>
      </w:r>
      <w:r w:rsidR="00361D44" w:rsidRPr="006B5356">
        <w:rPr>
          <w:rFonts w:ascii="Times New Roman" w:hAnsi="Times New Roman"/>
          <w:sz w:val="24"/>
          <w:szCs w:val="24"/>
        </w:rPr>
        <w:t>5.14.</w:t>
      </w:r>
      <w:r w:rsidRPr="006B5356">
        <w:rPr>
          <w:rFonts w:ascii="Times New Roman" w:hAnsi="Times New Roman"/>
          <w:sz w:val="24"/>
          <w:szCs w:val="24"/>
        </w:rPr>
        <w:t xml:space="preserve">10.2 </w:t>
      </w:r>
      <w:r w:rsidRPr="006B5356">
        <w:rPr>
          <w:rFonts w:ascii="Times New Roman" w:hAnsi="Times New Roman"/>
          <w:sz w:val="24"/>
          <w:szCs w:val="24"/>
        </w:rPr>
        <w:lastRenderedPageBreak/>
        <w:t xml:space="preserve">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6B5356">
        <w:rPr>
          <w:rFonts w:ascii="Times New Roman" w:hAnsi="Times New Roman"/>
          <w:sz w:val="24"/>
          <w:szCs w:val="24"/>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6B5356">
        <w:rPr>
          <w:rFonts w:ascii="Times New Roman" w:hAnsi="Times New Roman"/>
          <w:sz w:val="24"/>
          <w:szCs w:val="24"/>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 </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5.14.9.1. </w:t>
      </w:r>
      <w:proofErr w:type="gramStart"/>
      <w:r w:rsidRPr="006B5356">
        <w:rPr>
          <w:rFonts w:ascii="Times New Roman" w:hAnsi="Times New Roman"/>
          <w:sz w:val="24"/>
          <w:szCs w:val="24"/>
        </w:rPr>
        <w:t xml:space="preserve">Документы (их копии или сведения, содержащиеся в них), указанные в пунктах 1 и 2 части </w:t>
      </w:r>
      <w:r w:rsidR="00361D44" w:rsidRPr="006B5356">
        <w:rPr>
          <w:rFonts w:ascii="Times New Roman" w:hAnsi="Times New Roman"/>
          <w:sz w:val="24"/>
          <w:szCs w:val="24"/>
        </w:rPr>
        <w:t>5.14.</w:t>
      </w:r>
      <w:r w:rsidRPr="006B5356">
        <w:rPr>
          <w:rFonts w:ascii="Times New Roman" w:hAnsi="Times New Roman"/>
          <w:sz w:val="24"/>
          <w:szCs w:val="24"/>
        </w:rPr>
        <w:t xml:space="preserve">9 настоящей статьи, запрашиваются органами, указанными в абзаце первом части </w:t>
      </w:r>
      <w:r w:rsidR="00361D44" w:rsidRPr="006B5356">
        <w:rPr>
          <w:rFonts w:ascii="Times New Roman" w:hAnsi="Times New Roman"/>
          <w:sz w:val="24"/>
          <w:szCs w:val="24"/>
        </w:rPr>
        <w:t>5.14.</w:t>
      </w:r>
      <w:r w:rsidRPr="006B5356">
        <w:rPr>
          <w:rFonts w:ascii="Times New Roman" w:hAnsi="Times New Roman"/>
          <w:sz w:val="24"/>
          <w:szCs w:val="24"/>
        </w:rPr>
        <w:t>9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w:t>
      </w:r>
      <w:proofErr w:type="gramEnd"/>
      <w:r w:rsidRPr="006B5356">
        <w:rPr>
          <w:rFonts w:ascii="Times New Roman" w:hAnsi="Times New Roman"/>
          <w:sz w:val="24"/>
          <w:szCs w:val="24"/>
        </w:rPr>
        <w:t xml:space="preserve"> субъектов Российской Федерации, муниципальными правовыми актами, если застройщик не представил указанные документы самостоятельно.</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5.14.9.2. Документы, указанные в пункте 1 части </w:t>
      </w:r>
      <w:r w:rsidR="00361D44" w:rsidRPr="006B5356">
        <w:rPr>
          <w:rFonts w:ascii="Times New Roman" w:hAnsi="Times New Roman"/>
          <w:sz w:val="24"/>
          <w:szCs w:val="24"/>
        </w:rPr>
        <w:t>5.14.</w:t>
      </w:r>
      <w:r w:rsidRPr="006B5356">
        <w:rPr>
          <w:rFonts w:ascii="Times New Roman" w:hAnsi="Times New Roman"/>
          <w:sz w:val="24"/>
          <w:szCs w:val="24"/>
        </w:rPr>
        <w:t>9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5.14.10. Не допускается требовать иные документы для получения разрешения на строительство, за исключением указанных в частях </w:t>
      </w:r>
      <w:r w:rsidR="00361D44" w:rsidRPr="006B5356">
        <w:rPr>
          <w:rFonts w:ascii="Times New Roman" w:hAnsi="Times New Roman"/>
          <w:sz w:val="24"/>
          <w:szCs w:val="24"/>
        </w:rPr>
        <w:t>5.14.</w:t>
      </w:r>
      <w:r w:rsidRPr="006B5356">
        <w:rPr>
          <w:rFonts w:ascii="Times New Roman" w:hAnsi="Times New Roman"/>
          <w:sz w:val="24"/>
          <w:szCs w:val="24"/>
        </w:rPr>
        <w:t xml:space="preserve">7 и </w:t>
      </w:r>
      <w:r w:rsidR="00361D44" w:rsidRPr="006B5356">
        <w:rPr>
          <w:rFonts w:ascii="Times New Roman" w:hAnsi="Times New Roman"/>
          <w:sz w:val="24"/>
          <w:szCs w:val="24"/>
        </w:rPr>
        <w:t>5.14.</w:t>
      </w:r>
      <w:r w:rsidRPr="006B5356">
        <w:rPr>
          <w:rFonts w:ascii="Times New Roman" w:hAnsi="Times New Roman"/>
          <w:sz w:val="24"/>
          <w:szCs w:val="24"/>
        </w:rPr>
        <w:t xml:space="preserve">9 настоящей статьи документов. Документы, предусмотренные частями </w:t>
      </w:r>
      <w:r w:rsidR="00361D44" w:rsidRPr="006B5356">
        <w:rPr>
          <w:rFonts w:ascii="Times New Roman" w:hAnsi="Times New Roman"/>
          <w:sz w:val="24"/>
          <w:szCs w:val="24"/>
        </w:rPr>
        <w:t>5.14.</w:t>
      </w:r>
      <w:r w:rsidRPr="006B5356">
        <w:rPr>
          <w:rFonts w:ascii="Times New Roman" w:hAnsi="Times New Roman"/>
          <w:sz w:val="24"/>
          <w:szCs w:val="24"/>
        </w:rPr>
        <w:t xml:space="preserve">7 и </w:t>
      </w:r>
      <w:r w:rsidR="00361D44" w:rsidRPr="006B5356">
        <w:rPr>
          <w:rFonts w:ascii="Times New Roman" w:hAnsi="Times New Roman"/>
          <w:sz w:val="24"/>
          <w:szCs w:val="24"/>
        </w:rPr>
        <w:t>5.14.</w:t>
      </w:r>
      <w:r w:rsidRPr="006B5356">
        <w:rPr>
          <w:rFonts w:ascii="Times New Roman" w:hAnsi="Times New Roman"/>
          <w:sz w:val="24"/>
          <w:szCs w:val="24"/>
        </w:rPr>
        <w:t xml:space="preserve">9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w:t>
      </w:r>
      <w:r w:rsidR="00361D44" w:rsidRPr="006B5356">
        <w:rPr>
          <w:rFonts w:ascii="Times New Roman" w:hAnsi="Times New Roman"/>
          <w:sz w:val="24"/>
          <w:szCs w:val="24"/>
        </w:rPr>
        <w:t>5.14.</w:t>
      </w:r>
      <w:r w:rsidRPr="006B5356">
        <w:rPr>
          <w:rFonts w:ascii="Times New Roman" w:hAnsi="Times New Roman"/>
          <w:sz w:val="24"/>
          <w:szCs w:val="24"/>
        </w:rPr>
        <w:t xml:space="preserve">7 и </w:t>
      </w:r>
      <w:r w:rsidR="00361D44" w:rsidRPr="006B5356">
        <w:rPr>
          <w:rFonts w:ascii="Times New Roman" w:hAnsi="Times New Roman"/>
          <w:sz w:val="24"/>
          <w:szCs w:val="24"/>
        </w:rPr>
        <w:t>5.14.</w:t>
      </w:r>
      <w:r w:rsidRPr="006B5356">
        <w:rPr>
          <w:rFonts w:ascii="Times New Roman" w:hAnsi="Times New Roman"/>
          <w:sz w:val="24"/>
          <w:szCs w:val="24"/>
        </w:rPr>
        <w:t>9 настоящей статьи документов осуществляется исключительно в электронной форме.</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5.14.10.1. В случае</w:t>
      </w:r>
      <w:proofErr w:type="gramStart"/>
      <w:r w:rsidRPr="006B5356">
        <w:rPr>
          <w:rFonts w:ascii="Times New Roman" w:hAnsi="Times New Roman"/>
          <w:sz w:val="24"/>
          <w:szCs w:val="24"/>
        </w:rPr>
        <w:t>,</w:t>
      </w:r>
      <w:proofErr w:type="gramEnd"/>
      <w:r w:rsidRPr="006B5356">
        <w:rPr>
          <w:rFonts w:ascii="Times New Roman" w:hAnsi="Times New Roman"/>
          <w:sz w:val="24"/>
          <w:szCs w:val="24"/>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w:t>
      </w:r>
      <w:proofErr w:type="gramStart"/>
      <w:r w:rsidRPr="006B5356">
        <w:rPr>
          <w:rFonts w:ascii="Times New Roman" w:hAnsi="Times New Roman"/>
          <w:sz w:val="24"/>
          <w:szCs w:val="24"/>
        </w:rPr>
        <w:t xml:space="preserve">капитального строительства или предусмотренного пунктом 4 части </w:t>
      </w:r>
      <w:r w:rsidR="00361D44" w:rsidRPr="006B5356">
        <w:rPr>
          <w:rFonts w:ascii="Times New Roman" w:hAnsi="Times New Roman"/>
          <w:sz w:val="24"/>
          <w:szCs w:val="24"/>
        </w:rPr>
        <w:t>5.14.</w:t>
      </w:r>
      <w:r w:rsidRPr="006B5356">
        <w:rPr>
          <w:rFonts w:ascii="Times New Roman" w:hAnsi="Times New Roman"/>
          <w:sz w:val="24"/>
          <w:szCs w:val="24"/>
        </w:rPr>
        <w:t>9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5.14.10.2. </w:t>
      </w:r>
      <w:proofErr w:type="gramStart"/>
      <w:r w:rsidRPr="006B5356">
        <w:rPr>
          <w:rFonts w:ascii="Times New Roman" w:hAnsi="Times New Roman"/>
          <w:sz w:val="24"/>
          <w:szCs w:val="24"/>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w:t>
      </w:r>
      <w:r w:rsidR="0015779A" w:rsidRPr="006B5356">
        <w:rPr>
          <w:rFonts w:ascii="Times New Roman" w:hAnsi="Times New Roman"/>
          <w:sz w:val="24"/>
          <w:szCs w:val="24"/>
        </w:rPr>
        <w:t>№</w:t>
      </w:r>
      <w:r w:rsidRPr="006B5356">
        <w:rPr>
          <w:rFonts w:ascii="Times New Roman" w:hAnsi="Times New Roman"/>
          <w:sz w:val="24"/>
          <w:szCs w:val="24"/>
        </w:rPr>
        <w:t xml:space="preserve">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6B5356">
        <w:rPr>
          <w:rFonts w:ascii="Times New Roman" w:hAnsi="Times New Roman"/>
          <w:sz w:val="24"/>
          <w:szCs w:val="24"/>
        </w:rPr>
        <w:t xml:space="preserve"> В этом случае в заявлении о выдаче разрешения на строительство </w:t>
      </w:r>
      <w:r w:rsidRPr="006B5356">
        <w:rPr>
          <w:rFonts w:ascii="Times New Roman" w:hAnsi="Times New Roman"/>
          <w:sz w:val="24"/>
          <w:szCs w:val="24"/>
        </w:rPr>
        <w:lastRenderedPageBreak/>
        <w:t>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5.14.11.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космической деятельности "</w:t>
      </w:r>
      <w:proofErr w:type="spellStart"/>
      <w:r w:rsidRPr="006B5356">
        <w:rPr>
          <w:rFonts w:ascii="Times New Roman" w:hAnsi="Times New Roman"/>
          <w:sz w:val="24"/>
          <w:szCs w:val="24"/>
        </w:rPr>
        <w:t>Роскосмос</w:t>
      </w:r>
      <w:proofErr w:type="spellEnd"/>
      <w:r w:rsidRPr="006B5356">
        <w:rPr>
          <w:rFonts w:ascii="Times New Roman" w:hAnsi="Times New Roman"/>
          <w:sz w:val="24"/>
          <w:szCs w:val="24"/>
        </w:rPr>
        <w:t xml:space="preserve">" в течение семи рабочих дней со дня получения заявления о выдаче разрешения на строительство, за исключением случая, предусмотренного частью </w:t>
      </w:r>
      <w:r w:rsidR="00361D44" w:rsidRPr="006B5356">
        <w:rPr>
          <w:rFonts w:ascii="Times New Roman" w:hAnsi="Times New Roman"/>
          <w:sz w:val="24"/>
          <w:szCs w:val="24"/>
        </w:rPr>
        <w:t>5.14.</w:t>
      </w:r>
      <w:r w:rsidRPr="006B5356">
        <w:rPr>
          <w:rFonts w:ascii="Times New Roman" w:hAnsi="Times New Roman"/>
          <w:sz w:val="24"/>
          <w:szCs w:val="24"/>
        </w:rPr>
        <w:t>11.1 настоящей статьи:</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1) проводят проверку наличия документов, необходимых для принятия решения о выдаче разрешения на строительство;</w:t>
      </w:r>
    </w:p>
    <w:p w:rsidR="00DB72E4" w:rsidRPr="006B5356" w:rsidRDefault="00DB72E4"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sz w:val="24"/>
          <w:szCs w:val="24"/>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w:t>
      </w:r>
      <w:proofErr w:type="gramEnd"/>
      <w:r w:rsidRPr="006B5356">
        <w:rPr>
          <w:rFonts w:ascii="Times New Roman" w:hAnsi="Times New Roman"/>
          <w:sz w:val="24"/>
          <w:szCs w:val="24"/>
        </w:rPr>
        <w:t xml:space="preserve">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roofErr w:type="gramStart"/>
      <w:r w:rsidRPr="006B5356">
        <w:rPr>
          <w:rFonts w:ascii="Times New Roman" w:hAnsi="Times New Roman"/>
          <w:sz w:val="24"/>
          <w:szCs w:val="24"/>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 выдают разрешение на строительство или отказывают в выдаче такого разрешения с указанием причин отказа.</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В соответствии с Федеральным законом от 30 декабря 2015 г. </w:t>
      </w:r>
      <w:r w:rsidR="0015779A" w:rsidRPr="006B5356">
        <w:rPr>
          <w:rFonts w:ascii="Times New Roman" w:hAnsi="Times New Roman"/>
          <w:sz w:val="24"/>
          <w:szCs w:val="24"/>
        </w:rPr>
        <w:t>№</w:t>
      </w:r>
      <w:r w:rsidRPr="006B5356">
        <w:rPr>
          <w:rFonts w:ascii="Times New Roman" w:hAnsi="Times New Roman"/>
          <w:sz w:val="24"/>
          <w:szCs w:val="24"/>
        </w:rPr>
        <w:t xml:space="preserve"> 459-ФЗ положения части 11.1 статьи 51 Градостроительного кодекса Российской Федерации (в редакции Федерального закона от 30 декабря 2015 г. </w:t>
      </w:r>
      <w:r w:rsidR="0015779A" w:rsidRPr="006B5356">
        <w:rPr>
          <w:rFonts w:ascii="Times New Roman" w:hAnsi="Times New Roman"/>
          <w:sz w:val="24"/>
          <w:szCs w:val="24"/>
        </w:rPr>
        <w:t>№</w:t>
      </w:r>
      <w:r w:rsidRPr="006B5356">
        <w:rPr>
          <w:rFonts w:ascii="Times New Roman" w:hAnsi="Times New Roman"/>
          <w:sz w:val="24"/>
          <w:szCs w:val="24"/>
        </w:rPr>
        <w:t xml:space="preserve"> 459-ФЗ) не применяются в случае, если до 1 января 2017 г.:</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проектная документация по строительству или реконструкции объекта капитального строительства направлена на экспертизу проектной документации;</w:t>
      </w:r>
    </w:p>
    <w:p w:rsidR="00DB72E4" w:rsidRPr="006B5356" w:rsidRDefault="00DB72E4"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sz w:val="24"/>
          <w:szCs w:val="24"/>
        </w:rPr>
        <w:t xml:space="preserve">- проектная документация по строительству или реконструкции объекта капитального строительства не подлежит экспертизе проектной документации, подано заявление о выдаче разрешения на строительство такого объекта и отсутствуют основания для отказа в выдаче разрешения на строительство, предусмотренные статьей 51 Градостроительного кодекса Российской Федерации (в редакции, действовавшей до дня вступления в силу Федерального закона от 30 декабря 2015 г. </w:t>
      </w:r>
      <w:r w:rsidR="0015779A" w:rsidRPr="006B5356">
        <w:rPr>
          <w:rFonts w:ascii="Times New Roman" w:hAnsi="Times New Roman"/>
          <w:sz w:val="24"/>
          <w:szCs w:val="24"/>
        </w:rPr>
        <w:t>№</w:t>
      </w:r>
      <w:r w:rsidRPr="006B5356">
        <w:rPr>
          <w:rFonts w:ascii="Times New Roman" w:hAnsi="Times New Roman"/>
          <w:sz w:val="24"/>
          <w:szCs w:val="24"/>
        </w:rPr>
        <w:t xml:space="preserve"> 459-ФЗ);</w:t>
      </w:r>
      <w:proofErr w:type="gramEnd"/>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 подано заявление о выдаче разрешения на строительство объекта индивидуального жилищного строительства и отсутствуют основания для отказа в выдаче разрешения на строительство, предусмотренные статьей 51 Градостроительного кодекса Российской Федерации (в редакции, действовавшей до дня вступления в силу Федерального закона от 30 декабря 2015 г. </w:t>
      </w:r>
      <w:r w:rsidR="0015779A" w:rsidRPr="006B5356">
        <w:rPr>
          <w:rFonts w:ascii="Times New Roman" w:hAnsi="Times New Roman"/>
          <w:sz w:val="24"/>
          <w:szCs w:val="24"/>
        </w:rPr>
        <w:t>№</w:t>
      </w:r>
      <w:r w:rsidRPr="006B5356">
        <w:rPr>
          <w:rFonts w:ascii="Times New Roman" w:hAnsi="Times New Roman"/>
          <w:sz w:val="24"/>
          <w:szCs w:val="24"/>
        </w:rPr>
        <w:t xml:space="preserve"> 459-ФЗ)</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В вышеуказанных случаях заявление о выдаче разрешения на строительство объекта капитального строительства, строительство или реконструкция которого планируется в границах территории исторического поселения федерального или регионального значения, рассматривается в порядке, установленном частью 11 статьи 51 Градостроительного кодекса Российской Федерации (в редакции, действовавшей до 1 января 2017 г.)</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5.14.11.1. В случае</w:t>
      </w:r>
      <w:proofErr w:type="gramStart"/>
      <w:r w:rsidRPr="006B5356">
        <w:rPr>
          <w:rFonts w:ascii="Times New Roman" w:hAnsi="Times New Roman"/>
          <w:sz w:val="24"/>
          <w:szCs w:val="24"/>
        </w:rPr>
        <w:t>,</w:t>
      </w:r>
      <w:proofErr w:type="gramEnd"/>
      <w:r w:rsidRPr="006B5356">
        <w:rPr>
          <w:rFonts w:ascii="Times New Roman" w:hAnsi="Times New Roman"/>
          <w:sz w:val="24"/>
          <w:szCs w:val="24"/>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w:t>
      </w:r>
      <w:r w:rsidRPr="006B5356">
        <w:rPr>
          <w:rFonts w:ascii="Times New Roman" w:hAnsi="Times New Roman"/>
          <w:sz w:val="24"/>
          <w:szCs w:val="24"/>
        </w:rPr>
        <w:lastRenderedPageBreak/>
        <w:t xml:space="preserve">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w:t>
      </w:r>
      <w:proofErr w:type="gramStart"/>
      <w:r w:rsidRPr="006B5356">
        <w:rPr>
          <w:rFonts w:ascii="Times New Roman" w:hAnsi="Times New Roman"/>
          <w:sz w:val="24"/>
          <w:szCs w:val="24"/>
        </w:rPr>
        <w:t>архитектурное решение</w:t>
      </w:r>
      <w:proofErr w:type="gramEnd"/>
      <w:r w:rsidRPr="006B5356">
        <w:rPr>
          <w:rFonts w:ascii="Times New Roman" w:hAnsi="Times New Roman"/>
          <w:sz w:val="24"/>
          <w:szCs w:val="24"/>
        </w:rPr>
        <w:t>,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w:t>
      </w:r>
      <w:proofErr w:type="spellStart"/>
      <w:r w:rsidRPr="006B5356">
        <w:rPr>
          <w:rFonts w:ascii="Times New Roman" w:hAnsi="Times New Roman"/>
          <w:sz w:val="24"/>
          <w:szCs w:val="24"/>
        </w:rPr>
        <w:t>Роскосмос</w:t>
      </w:r>
      <w:proofErr w:type="spellEnd"/>
      <w:r w:rsidRPr="006B5356">
        <w:rPr>
          <w:rFonts w:ascii="Times New Roman" w:hAnsi="Times New Roman"/>
          <w:sz w:val="24"/>
          <w:szCs w:val="24"/>
        </w:rPr>
        <w:t>":</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5.14.11.2. В случае</w:t>
      </w:r>
      <w:proofErr w:type="gramStart"/>
      <w:r w:rsidRPr="006B5356">
        <w:rPr>
          <w:rFonts w:ascii="Times New Roman" w:hAnsi="Times New Roman"/>
          <w:sz w:val="24"/>
          <w:szCs w:val="24"/>
        </w:rPr>
        <w:t>,</w:t>
      </w:r>
      <w:proofErr w:type="gramEnd"/>
      <w:r w:rsidRPr="006B5356">
        <w:rPr>
          <w:rFonts w:ascii="Times New Roman" w:hAnsi="Times New Roman"/>
          <w:sz w:val="24"/>
          <w:szCs w:val="24"/>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w:t>
      </w:r>
      <w:proofErr w:type="gramStart"/>
      <w:r w:rsidRPr="006B5356">
        <w:rPr>
          <w:rFonts w:ascii="Times New Roman" w:hAnsi="Times New Roman"/>
          <w:sz w:val="24"/>
          <w:szCs w:val="24"/>
        </w:rPr>
        <w:t>архитектурное решение</w:t>
      </w:r>
      <w:proofErr w:type="gramEnd"/>
      <w:r w:rsidRPr="006B5356">
        <w:rPr>
          <w:rFonts w:ascii="Times New Roman" w:hAnsi="Times New Roman"/>
          <w:sz w:val="24"/>
          <w:szCs w:val="24"/>
        </w:rPr>
        <w:t>,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w:t>
      </w:r>
      <w:proofErr w:type="spellStart"/>
      <w:r w:rsidRPr="006B5356">
        <w:rPr>
          <w:rFonts w:ascii="Times New Roman" w:hAnsi="Times New Roman"/>
          <w:sz w:val="24"/>
          <w:szCs w:val="24"/>
        </w:rPr>
        <w:t>Роскосмос</w:t>
      </w:r>
      <w:proofErr w:type="spellEnd"/>
      <w:r w:rsidRPr="006B5356">
        <w:rPr>
          <w:rFonts w:ascii="Times New Roman" w:hAnsi="Times New Roman"/>
          <w:sz w:val="24"/>
          <w:szCs w:val="24"/>
        </w:rPr>
        <w:t>":</w:t>
      </w:r>
    </w:p>
    <w:p w:rsidR="00DB72E4" w:rsidRPr="006B5356" w:rsidRDefault="00DB72E4"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sz w:val="24"/>
          <w:szCs w:val="24"/>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3 части 12 статьи 48 Градостроительного кодекса Российской Федерации, или описание внешнего облика объекта индивидуального жилищного строительства, предусмотренное пунктом 4 части </w:t>
      </w:r>
      <w:r w:rsidR="00361D44" w:rsidRPr="006B5356">
        <w:rPr>
          <w:rFonts w:ascii="Times New Roman" w:hAnsi="Times New Roman"/>
          <w:sz w:val="24"/>
          <w:szCs w:val="24"/>
        </w:rPr>
        <w:t>5.14.</w:t>
      </w:r>
      <w:r w:rsidRPr="006B5356">
        <w:rPr>
          <w:rFonts w:ascii="Times New Roman" w:hAnsi="Times New Roman"/>
          <w:sz w:val="24"/>
          <w:szCs w:val="24"/>
        </w:rPr>
        <w:t>9 настоящей статьи</w:t>
      </w:r>
      <w:proofErr w:type="gramEnd"/>
      <w:r w:rsidRPr="006B5356">
        <w:rPr>
          <w:rFonts w:ascii="Times New Roman" w:hAnsi="Times New Roman"/>
          <w:sz w:val="24"/>
          <w:szCs w:val="24"/>
        </w:rPr>
        <w:t>,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w:t>
      </w:r>
      <w:proofErr w:type="gramStart"/>
      <w:r w:rsidRPr="006B5356">
        <w:rPr>
          <w:rFonts w:ascii="Times New Roman" w:hAnsi="Times New Roman"/>
          <w:sz w:val="24"/>
          <w:szCs w:val="24"/>
        </w:rPr>
        <w:t>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roofErr w:type="gramEnd"/>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5.14.11.3. </w:t>
      </w:r>
      <w:proofErr w:type="gramStart"/>
      <w:r w:rsidRPr="006B5356">
        <w:rPr>
          <w:rFonts w:ascii="Times New Roman" w:hAnsi="Times New Roman"/>
          <w:sz w:val="24"/>
          <w:szCs w:val="24"/>
        </w:rPr>
        <w:t>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Градостроительным кодексом Российской Федерации на выдачу разрешений на строительство,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w:t>
      </w:r>
      <w:proofErr w:type="gramEnd"/>
      <w:r w:rsidRPr="006B5356">
        <w:rPr>
          <w:rFonts w:ascii="Times New Roman" w:hAnsi="Times New Roman"/>
          <w:sz w:val="24"/>
          <w:szCs w:val="24"/>
        </w:rPr>
        <w:t xml:space="preserve"> </w:t>
      </w:r>
      <w:proofErr w:type="gramStart"/>
      <w:r w:rsidR="00361D44" w:rsidRPr="006B5356">
        <w:rPr>
          <w:rFonts w:ascii="Times New Roman" w:hAnsi="Times New Roman"/>
          <w:sz w:val="24"/>
          <w:szCs w:val="24"/>
        </w:rPr>
        <w:t>5.14.</w:t>
      </w:r>
      <w:r w:rsidRPr="006B5356">
        <w:rPr>
          <w:rFonts w:ascii="Times New Roman" w:hAnsi="Times New Roman"/>
          <w:sz w:val="24"/>
          <w:szCs w:val="24"/>
        </w:rPr>
        <w:t xml:space="preserve">9 настоящей 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w:t>
      </w:r>
      <w:r w:rsidRPr="006B5356">
        <w:rPr>
          <w:rFonts w:ascii="Times New Roman" w:hAnsi="Times New Roman"/>
          <w:sz w:val="24"/>
          <w:szCs w:val="24"/>
        </w:rPr>
        <w:lastRenderedPageBreak/>
        <w:t>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w:t>
      </w:r>
      <w:proofErr w:type="gramEnd"/>
      <w:r w:rsidRPr="006B5356">
        <w:rPr>
          <w:rFonts w:ascii="Times New Roman" w:hAnsi="Times New Roman"/>
          <w:sz w:val="24"/>
          <w:szCs w:val="24"/>
        </w:rPr>
        <w:t xml:space="preserve"> </w:t>
      </w:r>
      <w:proofErr w:type="gramStart"/>
      <w:r w:rsidRPr="006B5356">
        <w:rPr>
          <w:rFonts w:ascii="Times New Roman" w:hAnsi="Times New Roman"/>
          <w:sz w:val="24"/>
          <w:szCs w:val="24"/>
        </w:rPr>
        <w:t>архитектурным решениям</w:t>
      </w:r>
      <w:proofErr w:type="gramEnd"/>
      <w:r w:rsidRPr="006B5356">
        <w:rPr>
          <w:rFonts w:ascii="Times New Roman" w:hAnsi="Times New Roman"/>
          <w:sz w:val="24"/>
          <w:szCs w:val="24"/>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Start"/>
      <w:r w:rsidRPr="006B5356">
        <w:rPr>
          <w:rFonts w:ascii="Times New Roman" w:hAnsi="Times New Roman"/>
          <w:sz w:val="24"/>
          <w:szCs w:val="24"/>
        </w:rPr>
        <w:t>Направление органом или организацией, уполномоченными в соответствии с Градостроительным кодексом Российской Федерации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w:t>
      </w:r>
      <w:proofErr w:type="gramEnd"/>
      <w:r w:rsidRPr="006B5356">
        <w:rPr>
          <w:rFonts w:ascii="Times New Roman" w:hAnsi="Times New Roman"/>
          <w:sz w:val="24"/>
          <w:szCs w:val="24"/>
        </w:rPr>
        <w:t xml:space="preserve"> наследия, указанных в настоящей части заключений в орган или организацию, уполномоченные в соответствии с Градостроительным кодексом Российской Федерации на выдачу разрешений на строительство, осуществляются в порядке межведомственного информационного взаимодействия.</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5.14.12.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w:t>
      </w:r>
      <w:proofErr w:type="spellStart"/>
      <w:r w:rsidRPr="006B5356">
        <w:rPr>
          <w:rFonts w:ascii="Times New Roman" w:hAnsi="Times New Roman"/>
          <w:sz w:val="24"/>
          <w:szCs w:val="24"/>
        </w:rPr>
        <w:t>Роскосмос</w:t>
      </w:r>
      <w:proofErr w:type="spellEnd"/>
      <w:r w:rsidRPr="006B5356">
        <w:rPr>
          <w:rFonts w:ascii="Times New Roman" w:hAnsi="Times New Roman"/>
          <w:sz w:val="24"/>
          <w:szCs w:val="24"/>
        </w:rPr>
        <w:t>" по заявлению застройщика могут выдать разрешение на отдельные этапы строительства, реконструкции.</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5.14.13. </w:t>
      </w:r>
      <w:proofErr w:type="gramStart"/>
      <w:r w:rsidRPr="006B5356">
        <w:rPr>
          <w:rFonts w:ascii="Times New Roman" w:hAnsi="Times New Roman"/>
          <w:sz w:val="24"/>
          <w:szCs w:val="24"/>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w:t>
      </w:r>
      <w:proofErr w:type="spellStart"/>
      <w:r w:rsidRPr="006B5356">
        <w:rPr>
          <w:rFonts w:ascii="Times New Roman" w:hAnsi="Times New Roman"/>
          <w:sz w:val="24"/>
          <w:szCs w:val="24"/>
        </w:rPr>
        <w:t>Роскосмос</w:t>
      </w:r>
      <w:proofErr w:type="spellEnd"/>
      <w:r w:rsidRPr="006B5356">
        <w:rPr>
          <w:rFonts w:ascii="Times New Roman" w:hAnsi="Times New Roman"/>
          <w:sz w:val="24"/>
          <w:szCs w:val="24"/>
        </w:rPr>
        <w:t xml:space="preserve">" отказывают в выдаче разрешения на строительство при отсутствии документов, предусмотренных частями </w:t>
      </w:r>
      <w:r w:rsidR="00361D44" w:rsidRPr="006B5356">
        <w:rPr>
          <w:rFonts w:ascii="Times New Roman" w:hAnsi="Times New Roman"/>
          <w:sz w:val="24"/>
          <w:szCs w:val="24"/>
        </w:rPr>
        <w:t>5.14.</w:t>
      </w:r>
      <w:r w:rsidRPr="006B5356">
        <w:rPr>
          <w:rFonts w:ascii="Times New Roman" w:hAnsi="Times New Roman"/>
          <w:sz w:val="24"/>
          <w:szCs w:val="24"/>
        </w:rPr>
        <w:t xml:space="preserve">7 и </w:t>
      </w:r>
      <w:r w:rsidR="00361D44" w:rsidRPr="006B5356">
        <w:rPr>
          <w:rFonts w:ascii="Times New Roman" w:hAnsi="Times New Roman"/>
          <w:sz w:val="24"/>
          <w:szCs w:val="24"/>
        </w:rPr>
        <w:t>5.14.</w:t>
      </w:r>
      <w:r w:rsidRPr="006B5356">
        <w:rPr>
          <w:rFonts w:ascii="Times New Roman" w:hAnsi="Times New Roman"/>
          <w:sz w:val="24"/>
          <w:szCs w:val="24"/>
        </w:rPr>
        <w:t>9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w:t>
      </w:r>
      <w:proofErr w:type="gramEnd"/>
      <w:r w:rsidRPr="006B5356">
        <w:rPr>
          <w:rFonts w:ascii="Times New Roman" w:hAnsi="Times New Roman"/>
          <w:sz w:val="24"/>
          <w:szCs w:val="24"/>
        </w:rPr>
        <w:t xml:space="preserve"> </w:t>
      </w:r>
      <w:proofErr w:type="gramStart"/>
      <w:r w:rsidRPr="006B5356">
        <w:rPr>
          <w:rFonts w:ascii="Times New Roman" w:hAnsi="Times New Roman"/>
          <w:sz w:val="24"/>
          <w:szCs w:val="24"/>
        </w:rPr>
        <w:t>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roofErr w:type="gramEnd"/>
      <w:r w:rsidRPr="006B5356">
        <w:rPr>
          <w:rFonts w:ascii="Times New Roman" w:hAnsi="Times New Roman"/>
          <w:sz w:val="24"/>
          <w:szCs w:val="24"/>
        </w:rPr>
        <w:t xml:space="preserve"> Неполучение или несвоевременное получение документов, запрошенных в соответствии с частями </w:t>
      </w:r>
      <w:r w:rsidR="00361D44" w:rsidRPr="006B5356">
        <w:rPr>
          <w:rFonts w:ascii="Times New Roman" w:hAnsi="Times New Roman"/>
          <w:sz w:val="24"/>
          <w:szCs w:val="24"/>
        </w:rPr>
        <w:t>5.14.</w:t>
      </w:r>
      <w:r w:rsidRPr="006B5356">
        <w:rPr>
          <w:rFonts w:ascii="Times New Roman" w:hAnsi="Times New Roman"/>
          <w:sz w:val="24"/>
          <w:szCs w:val="24"/>
        </w:rPr>
        <w:t xml:space="preserve">7.1 и </w:t>
      </w:r>
      <w:r w:rsidR="00361D44" w:rsidRPr="006B5356">
        <w:rPr>
          <w:rFonts w:ascii="Times New Roman" w:hAnsi="Times New Roman"/>
          <w:sz w:val="24"/>
          <w:szCs w:val="24"/>
        </w:rPr>
        <w:t>5.14.</w:t>
      </w:r>
      <w:r w:rsidRPr="006B5356">
        <w:rPr>
          <w:rFonts w:ascii="Times New Roman" w:hAnsi="Times New Roman"/>
          <w:sz w:val="24"/>
          <w:szCs w:val="24"/>
        </w:rPr>
        <w:t xml:space="preserve">9.1 настоящей статьи, не может являться основанием для отказа в выдаче разрешения на строительство. </w:t>
      </w:r>
      <w:proofErr w:type="gramStart"/>
      <w:r w:rsidRPr="006B5356">
        <w:rPr>
          <w:rFonts w:ascii="Times New Roman" w:hAnsi="Times New Roman"/>
          <w:sz w:val="24"/>
          <w:szCs w:val="24"/>
        </w:rPr>
        <w:t xml:space="preserve">В случае, предусмотренном частью </w:t>
      </w:r>
      <w:r w:rsidR="00361D44" w:rsidRPr="006B5356">
        <w:rPr>
          <w:rFonts w:ascii="Times New Roman" w:hAnsi="Times New Roman"/>
          <w:sz w:val="24"/>
          <w:szCs w:val="24"/>
        </w:rPr>
        <w:t>5.14.</w:t>
      </w:r>
      <w:r w:rsidRPr="006B5356">
        <w:rPr>
          <w:rFonts w:ascii="Times New Roman" w:hAnsi="Times New Roman"/>
          <w:sz w:val="24"/>
          <w:szCs w:val="24"/>
        </w:rPr>
        <w:t>11.1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w:t>
      </w:r>
      <w:proofErr w:type="gramEnd"/>
      <w:r w:rsidRPr="006B5356">
        <w:rPr>
          <w:rFonts w:ascii="Times New Roman" w:hAnsi="Times New Roman"/>
          <w:sz w:val="24"/>
          <w:szCs w:val="24"/>
        </w:rPr>
        <w:t xml:space="preserve">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5.14.14. Отказ в выдаче разрешения на строительство может быть оспорен застройщиком в судебном порядке.</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5.14.15.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w:t>
      </w:r>
      <w:r w:rsidRPr="006B5356">
        <w:rPr>
          <w:rFonts w:ascii="Times New Roman" w:hAnsi="Times New Roman"/>
          <w:sz w:val="24"/>
          <w:szCs w:val="24"/>
        </w:rPr>
        <w:lastRenderedPageBreak/>
        <w:t>либо Государственной корпорацией по космической деятельности "</w:t>
      </w:r>
      <w:proofErr w:type="spellStart"/>
      <w:r w:rsidRPr="006B5356">
        <w:rPr>
          <w:rFonts w:ascii="Times New Roman" w:hAnsi="Times New Roman"/>
          <w:sz w:val="24"/>
          <w:szCs w:val="24"/>
        </w:rPr>
        <w:t>Роскосмос</w:t>
      </w:r>
      <w:proofErr w:type="spellEnd"/>
      <w:r w:rsidRPr="006B5356">
        <w:rPr>
          <w:rFonts w:ascii="Times New Roman" w:hAnsi="Times New Roman"/>
          <w:sz w:val="24"/>
          <w:szCs w:val="24"/>
        </w:rPr>
        <w:t>" без взимания платы.</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 </w:t>
      </w:r>
      <w:proofErr w:type="gramStart"/>
      <w:r w:rsidRPr="006B5356">
        <w:rPr>
          <w:rFonts w:ascii="Times New Roman" w:hAnsi="Times New Roman"/>
          <w:sz w:val="24"/>
          <w:szCs w:val="24"/>
        </w:rPr>
        <w:t>В течение трех дней со дня выдачи разрешения на строительство указанные органы либо Государственная корпорация по космической деятельности "</w:t>
      </w:r>
      <w:proofErr w:type="spellStart"/>
      <w:r w:rsidRPr="006B5356">
        <w:rPr>
          <w:rFonts w:ascii="Times New Roman" w:hAnsi="Times New Roman"/>
          <w:sz w:val="24"/>
          <w:szCs w:val="24"/>
        </w:rPr>
        <w:t>Роскосмос</w:t>
      </w:r>
      <w:proofErr w:type="spellEnd"/>
      <w:r w:rsidRPr="006B5356">
        <w:rPr>
          <w:rFonts w:ascii="Times New Roman" w:hAnsi="Times New Roman"/>
          <w:sz w:val="24"/>
          <w:szCs w:val="24"/>
        </w:rPr>
        <w:t xml:space="preserve">"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w:t>
      </w:r>
      <w:r w:rsidR="00361D44" w:rsidRPr="006B5356">
        <w:rPr>
          <w:rFonts w:ascii="Times New Roman" w:hAnsi="Times New Roman"/>
          <w:sz w:val="24"/>
          <w:szCs w:val="24"/>
        </w:rPr>
        <w:t>5.14.</w:t>
      </w:r>
      <w:r w:rsidRPr="006B5356">
        <w:rPr>
          <w:rFonts w:ascii="Times New Roman" w:hAnsi="Times New Roman"/>
          <w:sz w:val="24"/>
          <w:szCs w:val="24"/>
        </w:rPr>
        <w:t>6 Градостроительного кодекса Российской Федерации, или в орган исполнительной власти субъекта</w:t>
      </w:r>
      <w:proofErr w:type="gramEnd"/>
      <w:r w:rsidRPr="006B5356">
        <w:rPr>
          <w:rFonts w:ascii="Times New Roman" w:hAnsi="Times New Roman"/>
          <w:sz w:val="24"/>
          <w:szCs w:val="24"/>
        </w:rPr>
        <w:t xml:space="preserve">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5.14.16.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5.14.16.1.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частью </w:t>
      </w:r>
      <w:r w:rsidR="00361D44" w:rsidRPr="006B5356">
        <w:rPr>
          <w:rFonts w:ascii="Times New Roman" w:hAnsi="Times New Roman"/>
          <w:sz w:val="24"/>
          <w:szCs w:val="24"/>
        </w:rPr>
        <w:t>5.14.</w:t>
      </w:r>
      <w:r w:rsidRPr="006B5356">
        <w:rPr>
          <w:rFonts w:ascii="Times New Roman" w:hAnsi="Times New Roman"/>
          <w:sz w:val="24"/>
          <w:szCs w:val="24"/>
        </w:rPr>
        <w:t>10.2 настоящей статьи.</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5.14.16.2. В случае, предусмотренном частью </w:t>
      </w:r>
      <w:r w:rsidR="00361D44" w:rsidRPr="006B5356">
        <w:rPr>
          <w:rFonts w:ascii="Times New Roman" w:hAnsi="Times New Roman"/>
          <w:sz w:val="24"/>
          <w:szCs w:val="24"/>
        </w:rPr>
        <w:t>5.14.</w:t>
      </w:r>
      <w:r w:rsidRPr="006B5356">
        <w:rPr>
          <w:rFonts w:ascii="Times New Roman" w:hAnsi="Times New Roman"/>
          <w:sz w:val="24"/>
          <w:szCs w:val="24"/>
        </w:rPr>
        <w:t xml:space="preserve">10.2 настоящей статьи, в разрешении на строительство указывается типовое </w:t>
      </w:r>
      <w:proofErr w:type="gramStart"/>
      <w:r w:rsidRPr="006B5356">
        <w:rPr>
          <w:rFonts w:ascii="Times New Roman" w:hAnsi="Times New Roman"/>
          <w:sz w:val="24"/>
          <w:szCs w:val="24"/>
        </w:rPr>
        <w:t>архитектурное решение</w:t>
      </w:r>
      <w:proofErr w:type="gramEnd"/>
      <w:r w:rsidRPr="006B5356">
        <w:rPr>
          <w:rFonts w:ascii="Times New Roman" w:hAnsi="Times New Roman"/>
          <w:sz w:val="24"/>
          <w:szCs w:val="24"/>
        </w:rPr>
        <w:t xml:space="preserve">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5.14.17. Выдача разрешения на строительство не требуется в случае:</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2) строительства, реконструкции объектов, не являющихся объектами капитального строительства (киосков, навесов и других);</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 строительства на земельном участке строений и сооружений вспомогательного использования;</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4.1) капитального ремонта объектов капитального строительства;</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5.14.18. </w:t>
      </w:r>
      <w:proofErr w:type="gramStart"/>
      <w:r w:rsidRPr="006B5356">
        <w:rPr>
          <w:rFonts w:ascii="Times New Roman" w:hAnsi="Times New Roman"/>
          <w:sz w:val="24"/>
          <w:szCs w:val="24"/>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6B5356">
        <w:rPr>
          <w:rFonts w:ascii="Times New Roman" w:hAnsi="Times New Roman"/>
          <w:sz w:val="24"/>
          <w:szCs w:val="24"/>
        </w:rPr>
        <w:t>Роскосмос</w:t>
      </w:r>
      <w:proofErr w:type="spellEnd"/>
      <w:r w:rsidRPr="006B5356">
        <w:rPr>
          <w:rFonts w:ascii="Times New Roman" w:hAnsi="Times New Roman"/>
          <w:sz w:val="24"/>
          <w:szCs w:val="24"/>
        </w:rPr>
        <w:t>",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w:t>
      </w:r>
      <w:proofErr w:type="gramEnd"/>
      <w:r w:rsidRPr="006B5356">
        <w:rPr>
          <w:rFonts w:ascii="Times New Roman" w:hAnsi="Times New Roman"/>
          <w:sz w:val="24"/>
          <w:szCs w:val="24"/>
        </w:rPr>
        <w:t xml:space="preserve">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w:t>
      </w:r>
      <w:r w:rsidRPr="006B5356">
        <w:rPr>
          <w:rFonts w:ascii="Times New Roman" w:hAnsi="Times New Roman"/>
          <w:sz w:val="24"/>
          <w:szCs w:val="24"/>
        </w:rPr>
        <w:lastRenderedPageBreak/>
        <w:t xml:space="preserve">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w:t>
      </w:r>
    </w:p>
    <w:p w:rsidR="00DB72E4" w:rsidRPr="006B5356" w:rsidRDefault="00DB72E4"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sz w:val="24"/>
          <w:szCs w:val="24"/>
        </w:rPr>
        <w:t xml:space="preserve">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пунктом 3 части 12 статьи 48 Градостроительного кодекса Российской Федерации раздел проектной документации объекта капитального строительства или предусмотренное пунктом 4 части </w:t>
      </w:r>
      <w:r w:rsidR="00361D44" w:rsidRPr="006B5356">
        <w:rPr>
          <w:rFonts w:ascii="Times New Roman" w:hAnsi="Times New Roman"/>
          <w:sz w:val="24"/>
          <w:szCs w:val="24"/>
        </w:rPr>
        <w:t>5.14.</w:t>
      </w:r>
      <w:r w:rsidRPr="006B5356">
        <w:rPr>
          <w:rFonts w:ascii="Times New Roman" w:hAnsi="Times New Roman"/>
          <w:sz w:val="24"/>
          <w:szCs w:val="24"/>
        </w:rPr>
        <w:t>9 настоящей статьи описание внешнего</w:t>
      </w:r>
      <w:proofErr w:type="gramEnd"/>
      <w:r w:rsidRPr="006B5356">
        <w:rPr>
          <w:rFonts w:ascii="Times New Roman" w:hAnsi="Times New Roman"/>
          <w:sz w:val="24"/>
          <w:szCs w:val="24"/>
        </w:rPr>
        <w:t xml:space="preserve">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rsidRPr="006B5356">
        <w:rPr>
          <w:rFonts w:ascii="Times New Roman" w:hAnsi="Times New Roman"/>
          <w:sz w:val="24"/>
          <w:szCs w:val="24"/>
        </w:rPr>
        <w:t>архитектурным решением</w:t>
      </w:r>
      <w:proofErr w:type="gramEnd"/>
      <w:r w:rsidRPr="006B5356">
        <w:rPr>
          <w:rFonts w:ascii="Times New Roman" w:hAnsi="Times New Roman"/>
          <w:sz w:val="24"/>
          <w:szCs w:val="24"/>
        </w:rPr>
        <w:t xml:space="preserve"> объекта капитального строительства.</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5.14.19.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w:t>
      </w:r>
      <w:r w:rsidR="00361D44" w:rsidRPr="006B5356">
        <w:rPr>
          <w:rFonts w:ascii="Times New Roman" w:hAnsi="Times New Roman"/>
          <w:sz w:val="24"/>
          <w:szCs w:val="24"/>
        </w:rPr>
        <w:t>5.14.</w:t>
      </w:r>
      <w:r w:rsidRPr="006B5356">
        <w:rPr>
          <w:rFonts w:ascii="Times New Roman" w:hAnsi="Times New Roman"/>
          <w:sz w:val="24"/>
          <w:szCs w:val="24"/>
        </w:rPr>
        <w:t>12 настоящей статьи. Разрешение на индивидуальное жилищное строительство выдается на десять лет.</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5.14.20. </w:t>
      </w:r>
      <w:proofErr w:type="gramStart"/>
      <w:r w:rsidRPr="006B5356">
        <w:rPr>
          <w:rFonts w:ascii="Times New Roman" w:hAnsi="Times New Roman"/>
          <w:sz w:val="24"/>
          <w:szCs w:val="24"/>
        </w:rPr>
        <w:t>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6B5356">
        <w:rPr>
          <w:rFonts w:ascii="Times New Roman" w:hAnsi="Times New Roman"/>
          <w:sz w:val="24"/>
          <w:szCs w:val="24"/>
        </w:rPr>
        <w:t>Роскосмос</w:t>
      </w:r>
      <w:proofErr w:type="spellEnd"/>
      <w:r w:rsidRPr="006B5356">
        <w:rPr>
          <w:rFonts w:ascii="Times New Roman" w:hAnsi="Times New Roman"/>
          <w:sz w:val="24"/>
          <w:szCs w:val="24"/>
        </w:rPr>
        <w:t>",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w:t>
      </w:r>
      <w:proofErr w:type="gramEnd"/>
      <w:r w:rsidRPr="006B5356">
        <w:rPr>
          <w:rFonts w:ascii="Times New Roman" w:hAnsi="Times New Roman"/>
          <w:sz w:val="24"/>
          <w:szCs w:val="24"/>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w:t>
      </w:r>
      <w:proofErr w:type="gramStart"/>
      <w:r w:rsidRPr="006B5356">
        <w:rPr>
          <w:rFonts w:ascii="Times New Roman" w:hAnsi="Times New Roman"/>
          <w:sz w:val="24"/>
          <w:szCs w:val="24"/>
        </w:rPr>
        <w:t>,</w:t>
      </w:r>
      <w:proofErr w:type="gramEnd"/>
      <w:r w:rsidRPr="006B5356">
        <w:rPr>
          <w:rFonts w:ascii="Times New Roman" w:hAnsi="Times New Roman"/>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6B5356">
        <w:rPr>
          <w:rFonts w:ascii="Times New Roman" w:hAnsi="Times New Roman"/>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5.14.21.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настоящей статьи.</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5.14.21.1.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либо Государственной корпорации по космической деятельности "</w:t>
      </w:r>
      <w:proofErr w:type="spellStart"/>
      <w:r w:rsidRPr="006B5356">
        <w:rPr>
          <w:rFonts w:ascii="Times New Roman" w:hAnsi="Times New Roman"/>
          <w:sz w:val="24"/>
          <w:szCs w:val="24"/>
        </w:rPr>
        <w:t>Роскосмос</w:t>
      </w:r>
      <w:proofErr w:type="spellEnd"/>
      <w:r w:rsidRPr="006B5356">
        <w:rPr>
          <w:rFonts w:ascii="Times New Roman" w:hAnsi="Times New Roman"/>
          <w:sz w:val="24"/>
          <w:szCs w:val="24"/>
        </w:rPr>
        <w:t>" в случае:</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2) отказа от права собственности и иных прав на земельные участки;</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lastRenderedPageBreak/>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5.14.21.2. </w:t>
      </w:r>
      <w:proofErr w:type="gramStart"/>
      <w:r w:rsidRPr="006B5356">
        <w:rPr>
          <w:rFonts w:ascii="Times New Roman" w:hAnsi="Times New Roman"/>
          <w:sz w:val="24"/>
          <w:szCs w:val="24"/>
        </w:rPr>
        <w:t>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6B5356">
        <w:rPr>
          <w:rFonts w:ascii="Times New Roman" w:hAnsi="Times New Roman"/>
          <w:sz w:val="24"/>
          <w:szCs w:val="24"/>
        </w:rPr>
        <w:t>Роскосмос</w:t>
      </w:r>
      <w:proofErr w:type="spellEnd"/>
      <w:r w:rsidRPr="006B5356">
        <w:rPr>
          <w:rFonts w:ascii="Times New Roman" w:hAnsi="Times New Roman"/>
          <w:sz w:val="24"/>
          <w:szCs w:val="24"/>
        </w:rPr>
        <w:t>"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21.1 настоящей</w:t>
      </w:r>
      <w:proofErr w:type="gramEnd"/>
      <w:r w:rsidRPr="006B5356">
        <w:rPr>
          <w:rFonts w:ascii="Times New Roman" w:hAnsi="Times New Roman"/>
          <w:sz w:val="24"/>
          <w:szCs w:val="24"/>
        </w:rPr>
        <w:t xml:space="preserve"> статьи.</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5.14.21.3.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w:t>
      </w:r>
      <w:r w:rsidR="00361D44" w:rsidRPr="006B5356">
        <w:rPr>
          <w:rFonts w:ascii="Times New Roman" w:hAnsi="Times New Roman"/>
          <w:sz w:val="24"/>
          <w:szCs w:val="24"/>
        </w:rPr>
        <w:t>5.14.</w:t>
      </w:r>
      <w:r w:rsidRPr="006B5356">
        <w:rPr>
          <w:rFonts w:ascii="Times New Roman" w:hAnsi="Times New Roman"/>
          <w:sz w:val="24"/>
          <w:szCs w:val="24"/>
        </w:rPr>
        <w:t>21.1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5.14.21.4.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6B5356">
        <w:rPr>
          <w:rFonts w:ascii="Times New Roman" w:hAnsi="Times New Roman"/>
          <w:sz w:val="24"/>
          <w:szCs w:val="24"/>
        </w:rPr>
        <w:t>Роскосмос</w:t>
      </w:r>
      <w:proofErr w:type="spellEnd"/>
      <w:r w:rsidRPr="006B5356">
        <w:rPr>
          <w:rFonts w:ascii="Times New Roman" w:hAnsi="Times New Roman"/>
          <w:sz w:val="24"/>
          <w:szCs w:val="24"/>
        </w:rPr>
        <w:t xml:space="preserve">" принимается также решение о прекращении действия разрешения на строительство в срок, указанный в части </w:t>
      </w:r>
      <w:r w:rsidR="00361D44" w:rsidRPr="006B5356">
        <w:rPr>
          <w:rFonts w:ascii="Times New Roman" w:hAnsi="Times New Roman"/>
          <w:sz w:val="24"/>
          <w:szCs w:val="24"/>
        </w:rPr>
        <w:t>5.14.</w:t>
      </w:r>
      <w:r w:rsidRPr="006B5356">
        <w:rPr>
          <w:rFonts w:ascii="Times New Roman" w:hAnsi="Times New Roman"/>
          <w:sz w:val="24"/>
          <w:szCs w:val="24"/>
        </w:rPr>
        <w:t>21.2 настоящей статьи, при получении одного из следующих документов:</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5.14.21.5.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5.14.21.6. </w:t>
      </w:r>
      <w:proofErr w:type="gramStart"/>
      <w:r w:rsidRPr="006B5356">
        <w:rPr>
          <w:rFonts w:ascii="Times New Roman" w:hAnsi="Times New Roman"/>
          <w:sz w:val="24"/>
          <w:szCs w:val="24"/>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DB72E4" w:rsidRPr="006B5356" w:rsidRDefault="00A13D69" w:rsidP="003A7484">
      <w:pPr>
        <w:suppressAutoHyphens/>
        <w:spacing w:line="240" w:lineRule="auto"/>
        <w:ind w:firstLine="851"/>
        <w:jc w:val="both"/>
        <w:rPr>
          <w:rFonts w:ascii="Times New Roman" w:hAnsi="Times New Roman"/>
          <w:sz w:val="24"/>
          <w:szCs w:val="24"/>
        </w:rPr>
      </w:pPr>
      <w:r>
        <w:rPr>
          <w:rFonts w:ascii="Times New Roman" w:hAnsi="Times New Roman"/>
          <w:sz w:val="24"/>
          <w:szCs w:val="24"/>
        </w:rPr>
        <w:t>5.14.</w:t>
      </w:r>
      <w:r w:rsidR="00DB72E4" w:rsidRPr="006B5356">
        <w:rPr>
          <w:rFonts w:ascii="Times New Roman" w:hAnsi="Times New Roman"/>
          <w:sz w:val="24"/>
          <w:szCs w:val="24"/>
        </w:rPr>
        <w:t xml:space="preserve">21.7. </w:t>
      </w:r>
      <w:proofErr w:type="gramStart"/>
      <w:r w:rsidR="00DB72E4" w:rsidRPr="006B5356">
        <w:rPr>
          <w:rFonts w:ascii="Times New Roman" w:hAnsi="Times New Roman"/>
          <w:sz w:val="24"/>
          <w:szCs w:val="24"/>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00DB72E4" w:rsidRPr="006B5356">
        <w:rPr>
          <w:rFonts w:ascii="Times New Roman" w:hAnsi="Times New Roman"/>
          <w:sz w:val="24"/>
          <w:szCs w:val="24"/>
        </w:rPr>
        <w:t xml:space="preserve">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lastRenderedPageBreak/>
        <w:t>5.14.21.8. В случае</w:t>
      </w:r>
      <w:proofErr w:type="gramStart"/>
      <w:r w:rsidRPr="006B5356">
        <w:rPr>
          <w:rFonts w:ascii="Times New Roman" w:hAnsi="Times New Roman"/>
          <w:sz w:val="24"/>
          <w:szCs w:val="24"/>
        </w:rPr>
        <w:t>,</w:t>
      </w:r>
      <w:proofErr w:type="gramEnd"/>
      <w:r w:rsidRPr="006B5356">
        <w:rPr>
          <w:rFonts w:ascii="Times New Roman" w:hAnsi="Times New Roman"/>
          <w:sz w:val="24"/>
          <w:szCs w:val="24"/>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5.14.21.9.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5.14.21.10. </w:t>
      </w:r>
      <w:proofErr w:type="gramStart"/>
      <w:r w:rsidRPr="006B5356">
        <w:rPr>
          <w:rFonts w:ascii="Times New Roman" w:hAnsi="Times New Roman"/>
          <w:sz w:val="24"/>
          <w:szCs w:val="24"/>
        </w:rPr>
        <w:t xml:space="preserve">Лица, указанные в частях </w:t>
      </w:r>
      <w:r w:rsidR="00361D44" w:rsidRPr="006B5356">
        <w:rPr>
          <w:rFonts w:ascii="Times New Roman" w:hAnsi="Times New Roman"/>
          <w:sz w:val="24"/>
          <w:szCs w:val="24"/>
        </w:rPr>
        <w:t>5.14.</w:t>
      </w:r>
      <w:r w:rsidRPr="006B5356">
        <w:rPr>
          <w:rFonts w:ascii="Times New Roman" w:hAnsi="Times New Roman"/>
          <w:sz w:val="24"/>
          <w:szCs w:val="24"/>
        </w:rPr>
        <w:t xml:space="preserve">21.5 - </w:t>
      </w:r>
      <w:r w:rsidR="00361D44" w:rsidRPr="006B5356">
        <w:rPr>
          <w:rFonts w:ascii="Times New Roman" w:hAnsi="Times New Roman"/>
          <w:sz w:val="24"/>
          <w:szCs w:val="24"/>
        </w:rPr>
        <w:t>5.14.</w:t>
      </w:r>
      <w:r w:rsidRPr="006B5356">
        <w:rPr>
          <w:rFonts w:ascii="Times New Roman" w:hAnsi="Times New Roman"/>
          <w:sz w:val="24"/>
          <w:szCs w:val="24"/>
        </w:rPr>
        <w:t xml:space="preserve">21.7 и </w:t>
      </w:r>
      <w:r w:rsidR="00361D44" w:rsidRPr="006B5356">
        <w:rPr>
          <w:rFonts w:ascii="Times New Roman" w:hAnsi="Times New Roman"/>
          <w:sz w:val="24"/>
          <w:szCs w:val="24"/>
        </w:rPr>
        <w:t>5.14.</w:t>
      </w:r>
      <w:r w:rsidRPr="006B5356">
        <w:rPr>
          <w:rFonts w:ascii="Times New Roman" w:hAnsi="Times New Roman"/>
          <w:sz w:val="24"/>
          <w:szCs w:val="24"/>
        </w:rPr>
        <w:t>21.9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6B5356">
        <w:rPr>
          <w:rFonts w:ascii="Times New Roman" w:hAnsi="Times New Roman"/>
          <w:sz w:val="24"/>
          <w:szCs w:val="24"/>
        </w:rPr>
        <w:t>Роскосмос</w:t>
      </w:r>
      <w:proofErr w:type="spellEnd"/>
      <w:r w:rsidRPr="006B5356">
        <w:rPr>
          <w:rFonts w:ascii="Times New Roman" w:hAnsi="Times New Roman"/>
          <w:sz w:val="24"/>
          <w:szCs w:val="24"/>
        </w:rPr>
        <w:t>" с указанием реквизитов:</w:t>
      </w:r>
      <w:proofErr w:type="gramEnd"/>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1) правоустанавливающих документов на такие земельные участки в случае, указанном в части 21.5 настоящей статьи;</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2) решения об образовании земельных участков в случаях, предусмотренных частями </w:t>
      </w:r>
      <w:r w:rsidR="00361D44" w:rsidRPr="006B5356">
        <w:rPr>
          <w:rFonts w:ascii="Times New Roman" w:hAnsi="Times New Roman"/>
          <w:sz w:val="24"/>
          <w:szCs w:val="24"/>
        </w:rPr>
        <w:t>5.14.</w:t>
      </w:r>
      <w:r w:rsidRPr="006B5356">
        <w:rPr>
          <w:rFonts w:ascii="Times New Roman" w:hAnsi="Times New Roman"/>
          <w:sz w:val="24"/>
          <w:szCs w:val="24"/>
        </w:rPr>
        <w:t xml:space="preserve">21.6 и </w:t>
      </w:r>
      <w:r w:rsidR="00361D44" w:rsidRPr="006B5356">
        <w:rPr>
          <w:rFonts w:ascii="Times New Roman" w:hAnsi="Times New Roman"/>
          <w:sz w:val="24"/>
          <w:szCs w:val="24"/>
        </w:rPr>
        <w:t>5.14.</w:t>
      </w:r>
      <w:r w:rsidRPr="006B5356">
        <w:rPr>
          <w:rFonts w:ascii="Times New Roman" w:hAnsi="Times New Roman"/>
          <w:sz w:val="24"/>
          <w:szCs w:val="24"/>
        </w:rPr>
        <w:t>21.7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w:t>
      </w:r>
      <w:r w:rsidR="00361D44" w:rsidRPr="006B5356">
        <w:rPr>
          <w:rFonts w:ascii="Times New Roman" w:hAnsi="Times New Roman"/>
          <w:sz w:val="24"/>
          <w:szCs w:val="24"/>
        </w:rPr>
        <w:t>5.14.</w:t>
      </w:r>
      <w:r w:rsidRPr="006B5356">
        <w:rPr>
          <w:rFonts w:ascii="Times New Roman" w:hAnsi="Times New Roman"/>
          <w:sz w:val="24"/>
          <w:szCs w:val="24"/>
        </w:rPr>
        <w:t>21.7 настоящей статьи;</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5.14.21.11. </w:t>
      </w:r>
      <w:proofErr w:type="gramStart"/>
      <w:r w:rsidRPr="006B5356">
        <w:rPr>
          <w:rFonts w:ascii="Times New Roman" w:hAnsi="Times New Roman"/>
          <w:sz w:val="24"/>
          <w:szCs w:val="24"/>
        </w:rPr>
        <w:t xml:space="preserve">Лица, указанные в частях </w:t>
      </w:r>
      <w:r w:rsidR="00361D44" w:rsidRPr="006B5356">
        <w:rPr>
          <w:rFonts w:ascii="Times New Roman" w:hAnsi="Times New Roman"/>
          <w:sz w:val="24"/>
          <w:szCs w:val="24"/>
        </w:rPr>
        <w:t>5.14.</w:t>
      </w:r>
      <w:r w:rsidRPr="006B5356">
        <w:rPr>
          <w:rFonts w:ascii="Times New Roman" w:hAnsi="Times New Roman"/>
          <w:sz w:val="24"/>
          <w:szCs w:val="24"/>
        </w:rPr>
        <w:t xml:space="preserve">21.5 - </w:t>
      </w:r>
      <w:r w:rsidR="00361D44" w:rsidRPr="006B5356">
        <w:rPr>
          <w:rFonts w:ascii="Times New Roman" w:hAnsi="Times New Roman"/>
          <w:sz w:val="24"/>
          <w:szCs w:val="24"/>
        </w:rPr>
        <w:t>5.14.</w:t>
      </w:r>
      <w:r w:rsidRPr="006B5356">
        <w:rPr>
          <w:rFonts w:ascii="Times New Roman" w:hAnsi="Times New Roman"/>
          <w:sz w:val="24"/>
          <w:szCs w:val="24"/>
        </w:rPr>
        <w:t xml:space="preserve">21.7 и </w:t>
      </w:r>
      <w:r w:rsidR="00361D44" w:rsidRPr="006B5356">
        <w:rPr>
          <w:rFonts w:ascii="Times New Roman" w:hAnsi="Times New Roman"/>
          <w:sz w:val="24"/>
          <w:szCs w:val="24"/>
        </w:rPr>
        <w:t>5.14.</w:t>
      </w:r>
      <w:r w:rsidRPr="006B5356">
        <w:rPr>
          <w:rFonts w:ascii="Times New Roman" w:hAnsi="Times New Roman"/>
          <w:sz w:val="24"/>
          <w:szCs w:val="24"/>
        </w:rPr>
        <w:t>21.9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6B5356">
        <w:rPr>
          <w:rFonts w:ascii="Times New Roman" w:hAnsi="Times New Roman"/>
          <w:sz w:val="24"/>
          <w:szCs w:val="24"/>
        </w:rPr>
        <w:t>Роскосмос</w:t>
      </w:r>
      <w:proofErr w:type="spellEnd"/>
      <w:r w:rsidRPr="006B5356">
        <w:rPr>
          <w:rFonts w:ascii="Times New Roman" w:hAnsi="Times New Roman"/>
          <w:sz w:val="24"/>
          <w:szCs w:val="24"/>
        </w:rPr>
        <w:t>" копии документов, предусмотренных</w:t>
      </w:r>
      <w:proofErr w:type="gramEnd"/>
      <w:r w:rsidRPr="006B5356">
        <w:rPr>
          <w:rFonts w:ascii="Times New Roman" w:hAnsi="Times New Roman"/>
          <w:sz w:val="24"/>
          <w:szCs w:val="24"/>
        </w:rPr>
        <w:t xml:space="preserve"> пунктами 1 - 4 части </w:t>
      </w:r>
      <w:r w:rsidR="00361D44" w:rsidRPr="006B5356">
        <w:rPr>
          <w:rFonts w:ascii="Times New Roman" w:hAnsi="Times New Roman"/>
          <w:sz w:val="24"/>
          <w:szCs w:val="24"/>
        </w:rPr>
        <w:t>5.14.</w:t>
      </w:r>
      <w:r w:rsidRPr="006B5356">
        <w:rPr>
          <w:rFonts w:ascii="Times New Roman" w:hAnsi="Times New Roman"/>
          <w:sz w:val="24"/>
          <w:szCs w:val="24"/>
        </w:rPr>
        <w:t>21.10 настоящей статьи.</w:t>
      </w:r>
    </w:p>
    <w:p w:rsidR="00DB72E4" w:rsidRPr="006B5356" w:rsidRDefault="00DB72E4"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sz w:val="24"/>
          <w:szCs w:val="24"/>
        </w:rPr>
        <w:t xml:space="preserve">Положения части 21.12 статьи 51 Градостроительного кодекса Российской Федерации (в редакции Федерального закона от 18 июля 2011 г. </w:t>
      </w:r>
      <w:r w:rsidR="0015779A" w:rsidRPr="006B5356">
        <w:rPr>
          <w:rFonts w:ascii="Times New Roman" w:hAnsi="Times New Roman"/>
          <w:sz w:val="24"/>
          <w:szCs w:val="24"/>
        </w:rPr>
        <w:t>№</w:t>
      </w:r>
      <w:r w:rsidRPr="006B5356">
        <w:rPr>
          <w:rFonts w:ascii="Times New Roman" w:hAnsi="Times New Roman"/>
          <w:sz w:val="24"/>
          <w:szCs w:val="24"/>
        </w:rPr>
        <w:t xml:space="preserve">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РФ или органа местного самоуправления, и при запросе документов и информации, необходимых для принятия решения о внесении</w:t>
      </w:r>
      <w:proofErr w:type="gramEnd"/>
      <w:r w:rsidRPr="006B5356">
        <w:rPr>
          <w:rFonts w:ascii="Times New Roman" w:hAnsi="Times New Roman"/>
          <w:sz w:val="24"/>
          <w:szCs w:val="24"/>
        </w:rPr>
        <w:t xml:space="preserve"> </w:t>
      </w:r>
      <w:proofErr w:type="gramStart"/>
      <w:r w:rsidRPr="006B5356">
        <w:rPr>
          <w:rFonts w:ascii="Times New Roman" w:hAnsi="Times New Roman"/>
          <w:sz w:val="24"/>
          <w:szCs w:val="24"/>
        </w:rPr>
        <w:t>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самоуправления организаций, участвующих в предоставлении таких услуг, применяются с 1 июля 2012 г.</w:t>
      </w:r>
      <w:proofErr w:type="gramEnd"/>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5.14.21.12. В случае</w:t>
      </w:r>
      <w:proofErr w:type="gramStart"/>
      <w:r w:rsidRPr="006B5356">
        <w:rPr>
          <w:rFonts w:ascii="Times New Roman" w:hAnsi="Times New Roman"/>
          <w:sz w:val="24"/>
          <w:szCs w:val="24"/>
        </w:rPr>
        <w:t>,</w:t>
      </w:r>
      <w:proofErr w:type="gramEnd"/>
      <w:r w:rsidRPr="006B5356">
        <w:rPr>
          <w:rFonts w:ascii="Times New Roman" w:hAnsi="Times New Roman"/>
          <w:sz w:val="24"/>
          <w:szCs w:val="24"/>
        </w:rPr>
        <w:t xml:space="preserve"> если документы, предусмотренные пунктами 1 - 4 части </w:t>
      </w:r>
      <w:r w:rsidR="00361D44" w:rsidRPr="006B5356">
        <w:rPr>
          <w:rFonts w:ascii="Times New Roman" w:hAnsi="Times New Roman"/>
          <w:sz w:val="24"/>
          <w:szCs w:val="24"/>
        </w:rPr>
        <w:t>5.14.</w:t>
      </w:r>
      <w:r w:rsidRPr="006B5356">
        <w:rPr>
          <w:rFonts w:ascii="Times New Roman" w:hAnsi="Times New Roman"/>
          <w:sz w:val="24"/>
          <w:szCs w:val="24"/>
        </w:rPr>
        <w:t xml:space="preserve">21.10 настоящей статьи, не представлены заявителем, уполномоченные на выдачу </w:t>
      </w:r>
      <w:r w:rsidRPr="006B5356">
        <w:rPr>
          <w:rFonts w:ascii="Times New Roman" w:hAnsi="Times New Roman"/>
          <w:sz w:val="24"/>
          <w:szCs w:val="24"/>
        </w:rPr>
        <w:lastRenderedPageBreak/>
        <w:t>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5.14.21.13. В случае</w:t>
      </w:r>
      <w:proofErr w:type="gramStart"/>
      <w:r w:rsidRPr="006B5356">
        <w:rPr>
          <w:rFonts w:ascii="Times New Roman" w:hAnsi="Times New Roman"/>
          <w:sz w:val="24"/>
          <w:szCs w:val="24"/>
        </w:rPr>
        <w:t>,</w:t>
      </w:r>
      <w:proofErr w:type="gramEnd"/>
      <w:r w:rsidRPr="006B5356">
        <w:rPr>
          <w:rFonts w:ascii="Times New Roman" w:hAnsi="Times New Roman"/>
          <w:sz w:val="24"/>
          <w:szCs w:val="24"/>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6B5356">
        <w:rPr>
          <w:rFonts w:ascii="Times New Roman" w:hAnsi="Times New Roman"/>
          <w:sz w:val="24"/>
          <w:szCs w:val="24"/>
        </w:rPr>
        <w:t>Роскосмос</w:t>
      </w:r>
      <w:proofErr w:type="spellEnd"/>
      <w:r w:rsidRPr="006B5356">
        <w:rPr>
          <w:rFonts w:ascii="Times New Roman" w:hAnsi="Times New Roman"/>
          <w:sz w:val="24"/>
          <w:szCs w:val="24"/>
        </w:rPr>
        <w:t xml:space="preserve">" обязано представить лицо, указанное в части </w:t>
      </w:r>
      <w:r w:rsidR="00361D44" w:rsidRPr="006B5356">
        <w:rPr>
          <w:rFonts w:ascii="Times New Roman" w:hAnsi="Times New Roman"/>
          <w:sz w:val="24"/>
          <w:szCs w:val="24"/>
        </w:rPr>
        <w:t>5.14.</w:t>
      </w:r>
      <w:r w:rsidRPr="006B5356">
        <w:rPr>
          <w:rFonts w:ascii="Times New Roman" w:hAnsi="Times New Roman"/>
          <w:sz w:val="24"/>
          <w:szCs w:val="24"/>
        </w:rPr>
        <w:t>21.5 настоящей статьи.</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5.14.21.14. </w:t>
      </w:r>
      <w:proofErr w:type="gramStart"/>
      <w:r w:rsidRPr="006B5356">
        <w:rPr>
          <w:rFonts w:ascii="Times New Roman" w:hAnsi="Times New Roman"/>
          <w:sz w:val="24"/>
          <w:szCs w:val="24"/>
        </w:rPr>
        <w:t>В срок не более чем десять рабочих дней со дня получения уведомления, указанного в части 21.10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w:t>
      </w:r>
      <w:proofErr w:type="spellStart"/>
      <w:r w:rsidRPr="006B5356">
        <w:rPr>
          <w:rFonts w:ascii="Times New Roman" w:hAnsi="Times New Roman"/>
          <w:sz w:val="24"/>
          <w:szCs w:val="24"/>
        </w:rPr>
        <w:t>Роскосмос</w:t>
      </w:r>
      <w:proofErr w:type="spellEnd"/>
      <w:r w:rsidRPr="006B5356">
        <w:rPr>
          <w:rFonts w:ascii="Times New Roman" w:hAnsi="Times New Roman"/>
          <w:sz w:val="24"/>
          <w:szCs w:val="24"/>
        </w:rPr>
        <w:t>" принимают решение о внесении изменений в разрешение на строительство.</w:t>
      </w:r>
      <w:proofErr w:type="gramEnd"/>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5.14.21.15. Основанием для отказа во внесении изменений в разрешение на строительство является:</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w:t>
      </w:r>
      <w:r w:rsidR="00361D44" w:rsidRPr="006B5356">
        <w:rPr>
          <w:rFonts w:ascii="Times New Roman" w:hAnsi="Times New Roman"/>
          <w:sz w:val="24"/>
          <w:szCs w:val="24"/>
        </w:rPr>
        <w:t>5.14.</w:t>
      </w:r>
      <w:r w:rsidRPr="006B5356">
        <w:rPr>
          <w:rFonts w:ascii="Times New Roman" w:hAnsi="Times New Roman"/>
          <w:sz w:val="24"/>
          <w:szCs w:val="24"/>
        </w:rPr>
        <w:t xml:space="preserve">21.10 настоящей статьи, или отсутствие правоустанавливающего документа на земельный участок в случае, указанном в части </w:t>
      </w:r>
      <w:r w:rsidR="00361D44" w:rsidRPr="006B5356">
        <w:rPr>
          <w:rFonts w:ascii="Times New Roman" w:hAnsi="Times New Roman"/>
          <w:sz w:val="24"/>
          <w:szCs w:val="24"/>
        </w:rPr>
        <w:t>5.14.</w:t>
      </w:r>
      <w:r w:rsidRPr="006B5356">
        <w:rPr>
          <w:rFonts w:ascii="Times New Roman" w:hAnsi="Times New Roman"/>
          <w:sz w:val="24"/>
          <w:szCs w:val="24"/>
        </w:rPr>
        <w:t>21.13 настоящей статьи;</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DB72E4" w:rsidRPr="006B5356" w:rsidRDefault="00DB72E4"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sz w:val="24"/>
          <w:szCs w:val="24"/>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w:t>
      </w:r>
      <w:r w:rsidR="00361D44" w:rsidRPr="006B5356">
        <w:rPr>
          <w:rFonts w:ascii="Times New Roman" w:hAnsi="Times New Roman"/>
          <w:sz w:val="24"/>
          <w:szCs w:val="24"/>
        </w:rPr>
        <w:t>5.14.</w:t>
      </w:r>
      <w:r w:rsidRPr="006B5356">
        <w:rPr>
          <w:rFonts w:ascii="Times New Roman" w:hAnsi="Times New Roman"/>
          <w:sz w:val="24"/>
          <w:szCs w:val="24"/>
        </w:rPr>
        <w:t>21.7 настоящей статьи.</w:t>
      </w:r>
      <w:proofErr w:type="gramEnd"/>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5.14.21.16. </w:t>
      </w:r>
      <w:proofErr w:type="gramStart"/>
      <w:r w:rsidRPr="006B5356">
        <w:rPr>
          <w:rFonts w:ascii="Times New Roman" w:hAnsi="Times New Roman"/>
          <w:sz w:val="24"/>
          <w:szCs w:val="24"/>
        </w:rPr>
        <w:t>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6B5356">
        <w:rPr>
          <w:rFonts w:ascii="Times New Roman" w:hAnsi="Times New Roman"/>
          <w:sz w:val="24"/>
          <w:szCs w:val="24"/>
        </w:rPr>
        <w:t>Роскосмос</w:t>
      </w:r>
      <w:proofErr w:type="spellEnd"/>
      <w:r w:rsidRPr="006B5356">
        <w:rPr>
          <w:rFonts w:ascii="Times New Roman" w:hAnsi="Times New Roman"/>
          <w:sz w:val="24"/>
          <w:szCs w:val="24"/>
        </w:rPr>
        <w:t>" указанные органы, организация, государственная корпорация уведомляют о таком решении или</w:t>
      </w:r>
      <w:proofErr w:type="gramEnd"/>
      <w:r w:rsidRPr="006B5356">
        <w:rPr>
          <w:rFonts w:ascii="Times New Roman" w:hAnsi="Times New Roman"/>
          <w:sz w:val="24"/>
          <w:szCs w:val="24"/>
        </w:rPr>
        <w:t xml:space="preserve"> таких </w:t>
      </w:r>
      <w:proofErr w:type="gramStart"/>
      <w:r w:rsidRPr="006B5356">
        <w:rPr>
          <w:rFonts w:ascii="Times New Roman" w:hAnsi="Times New Roman"/>
          <w:sz w:val="24"/>
          <w:szCs w:val="24"/>
        </w:rPr>
        <w:t>изменениях</w:t>
      </w:r>
      <w:proofErr w:type="gramEnd"/>
      <w:r w:rsidRPr="006B5356">
        <w:rPr>
          <w:rFonts w:ascii="Times New Roman" w:hAnsi="Times New Roman"/>
          <w:sz w:val="24"/>
          <w:szCs w:val="24"/>
        </w:rPr>
        <w:t>:</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6B5356">
        <w:rPr>
          <w:rFonts w:ascii="Times New Roman" w:hAnsi="Times New Roman"/>
          <w:sz w:val="24"/>
          <w:szCs w:val="24"/>
        </w:rPr>
        <w:t>разрешения</w:t>
      </w:r>
      <w:proofErr w:type="gramEnd"/>
      <w:r w:rsidRPr="006B5356">
        <w:rPr>
          <w:rFonts w:ascii="Times New Roman" w:hAnsi="Times New Roman"/>
          <w:sz w:val="24"/>
          <w:szCs w:val="24"/>
        </w:rPr>
        <w:t xml:space="preserve"> на строительство которого прекращено или в разрешение на строительство которого внесено изменение;</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w:t>
      </w:r>
      <w:proofErr w:type="gramStart"/>
      <w:r w:rsidRPr="006B5356">
        <w:rPr>
          <w:rFonts w:ascii="Times New Roman" w:hAnsi="Times New Roman"/>
          <w:sz w:val="24"/>
          <w:szCs w:val="24"/>
        </w:rPr>
        <w:t>строительство</w:t>
      </w:r>
      <w:proofErr w:type="gramEnd"/>
      <w:r w:rsidRPr="006B5356">
        <w:rPr>
          <w:rFonts w:ascii="Times New Roman" w:hAnsi="Times New Roman"/>
          <w:sz w:val="24"/>
          <w:szCs w:val="24"/>
        </w:rPr>
        <w:t xml:space="preserve"> на котором внесено изменение;</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lastRenderedPageBreak/>
        <w:t>3) застройщика в случае внесения изменений в разрешение на строительство.</w:t>
      </w:r>
    </w:p>
    <w:p w:rsidR="00DB72E4" w:rsidRPr="006B5356" w:rsidRDefault="00DB72E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5.14.22.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8E6C3F" w:rsidRPr="006B5356" w:rsidRDefault="008E6C3F" w:rsidP="003A7484">
      <w:pPr>
        <w:spacing w:line="240" w:lineRule="auto"/>
        <w:rPr>
          <w:rFonts w:ascii="Times New Roman" w:eastAsia="Times New Roman" w:hAnsi="Times New Roman"/>
          <w:b/>
          <w:bCs/>
          <w:kern w:val="32"/>
          <w:sz w:val="24"/>
          <w:szCs w:val="24"/>
          <w:lang w:eastAsia="ru-RU"/>
        </w:rPr>
      </w:pPr>
      <w:bookmarkStart w:id="91" w:name="_Toc270676557"/>
    </w:p>
    <w:p w:rsidR="006F1B4C" w:rsidRPr="006B5356" w:rsidRDefault="006F1B4C" w:rsidP="003A7484">
      <w:pPr>
        <w:pStyle w:val="a5"/>
        <w:keepNext/>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92" w:name="_Toc506297669"/>
      <w:r w:rsidRPr="006B5356">
        <w:rPr>
          <w:rFonts w:ascii="Times New Roman" w:hAnsi="Times New Roman"/>
          <w:b/>
          <w:sz w:val="24"/>
          <w:szCs w:val="24"/>
        </w:rPr>
        <w:t>Выдача разрешения на ввод объекта в эксплуатацию</w:t>
      </w:r>
      <w:bookmarkEnd w:id="92"/>
    </w:p>
    <w:p w:rsidR="007860FA" w:rsidRPr="006B5356" w:rsidRDefault="007860FA" w:rsidP="00DC1E42">
      <w:pPr>
        <w:suppressAutoHyphens/>
        <w:spacing w:line="240" w:lineRule="auto"/>
        <w:ind w:firstLine="851"/>
        <w:jc w:val="both"/>
        <w:rPr>
          <w:rFonts w:ascii="Times New Roman" w:hAnsi="Times New Roman"/>
          <w:sz w:val="24"/>
          <w:szCs w:val="24"/>
        </w:rPr>
      </w:pPr>
    </w:p>
    <w:p w:rsidR="006F1B4C" w:rsidRPr="006B5356" w:rsidRDefault="006F1B4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5.15.1. </w:t>
      </w:r>
      <w:proofErr w:type="gramStart"/>
      <w:r w:rsidRPr="006B5356">
        <w:rPr>
          <w:rFonts w:ascii="Times New Roman" w:hAnsi="Times New Roman"/>
          <w:sz w:val="24"/>
          <w:szCs w:val="24"/>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6B5356">
        <w:rPr>
          <w:rFonts w:ascii="Times New Roman" w:hAnsi="Times New Roman"/>
          <w:sz w:val="24"/>
          <w:szCs w:val="24"/>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6F1B4C" w:rsidRPr="006B5356" w:rsidRDefault="006F1B4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 </w:t>
      </w:r>
      <w:proofErr w:type="gramStart"/>
      <w:r w:rsidRPr="006B5356">
        <w:rPr>
          <w:rFonts w:ascii="Times New Roman" w:hAnsi="Times New Roman"/>
          <w:sz w:val="24"/>
          <w:szCs w:val="24"/>
        </w:rPr>
        <w:t xml:space="preserve">В соответствии с Федеральным законом от 29 декабря 2004 г. </w:t>
      </w:r>
      <w:r w:rsidR="0015779A" w:rsidRPr="006B5356">
        <w:rPr>
          <w:rFonts w:ascii="Times New Roman" w:hAnsi="Times New Roman"/>
          <w:sz w:val="24"/>
          <w:szCs w:val="24"/>
        </w:rPr>
        <w:t>№</w:t>
      </w:r>
      <w:r w:rsidRPr="006B5356">
        <w:rPr>
          <w:rFonts w:ascii="Times New Roman" w:hAnsi="Times New Roman"/>
          <w:sz w:val="24"/>
          <w:szCs w:val="24"/>
        </w:rPr>
        <w:t xml:space="preserve"> 191-ФЗ (в редакции Федерального закона от 28 февраля 2015 г. </w:t>
      </w:r>
      <w:r w:rsidR="0015779A" w:rsidRPr="006B5356">
        <w:rPr>
          <w:rFonts w:ascii="Times New Roman" w:hAnsi="Times New Roman"/>
          <w:sz w:val="24"/>
          <w:szCs w:val="24"/>
        </w:rPr>
        <w:t>№</w:t>
      </w:r>
      <w:r w:rsidRPr="006B5356">
        <w:rPr>
          <w:rFonts w:ascii="Times New Roman" w:hAnsi="Times New Roman"/>
          <w:sz w:val="24"/>
          <w:szCs w:val="24"/>
        </w:rPr>
        <w:t xml:space="preserve"> 20-ФЗ) до 1 марта 2018 г.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w:t>
      </w:r>
      <w:proofErr w:type="gramEnd"/>
      <w:r w:rsidRPr="006B5356">
        <w:rPr>
          <w:rFonts w:ascii="Times New Roman" w:hAnsi="Times New Roman"/>
          <w:sz w:val="24"/>
          <w:szCs w:val="24"/>
        </w:rPr>
        <w:t xml:space="preserve"> объекта.</w:t>
      </w:r>
    </w:p>
    <w:p w:rsidR="006F1B4C" w:rsidRPr="006B5356" w:rsidRDefault="006F1B4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5.15.2. Для ввода объекта в эксплуатацию застройщик обращается в орган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6F1B4C" w:rsidRPr="006B5356" w:rsidRDefault="006F1B4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5.15.3. Для принятия решения о выдаче разрешения на ввод объекта в эксплуатацию необходимы следующие документы:</w:t>
      </w:r>
    </w:p>
    <w:p w:rsidR="006F1B4C" w:rsidRPr="006B5356" w:rsidRDefault="006F1B4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1) правоустанавливающие документы на земельный участок;</w:t>
      </w:r>
    </w:p>
    <w:p w:rsidR="006F1B4C" w:rsidRPr="006B5356" w:rsidRDefault="006F1B4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6F1B4C" w:rsidRPr="006B5356" w:rsidRDefault="006F1B4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 разрешение на строительство;</w:t>
      </w:r>
    </w:p>
    <w:p w:rsidR="006F1B4C" w:rsidRPr="006B5356" w:rsidRDefault="006F1B4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4) акт приемки объекта капитального строительства (в случае осуществления строительства, реконструкции на основании договора);</w:t>
      </w:r>
    </w:p>
    <w:p w:rsidR="006F1B4C" w:rsidRPr="006B5356" w:rsidRDefault="006F1B4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6F1B4C" w:rsidRPr="006B5356" w:rsidRDefault="006F1B4C"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sz w:val="24"/>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6B5356">
        <w:rPr>
          <w:rFonts w:ascii="Times New Roman" w:hAnsi="Times New Roman"/>
          <w:sz w:val="24"/>
          <w:szCs w:val="24"/>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6F1B4C" w:rsidRPr="006B5356" w:rsidRDefault="006F1B4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w:t>
      </w:r>
      <w:r w:rsidRPr="006B5356">
        <w:rPr>
          <w:rFonts w:ascii="Times New Roman" w:hAnsi="Times New Roman"/>
          <w:sz w:val="24"/>
          <w:szCs w:val="24"/>
        </w:rPr>
        <w:lastRenderedPageBreak/>
        <w:t>организаций, осуществляющих эксплуатацию сетей инженерно-технического обеспечения (при их наличии);</w:t>
      </w:r>
    </w:p>
    <w:p w:rsidR="006F1B4C" w:rsidRPr="006B5356" w:rsidRDefault="006F1B4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6F1B4C" w:rsidRPr="006B5356" w:rsidRDefault="006F1B4C"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sz w:val="24"/>
          <w:szCs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roofErr w:type="gramEnd"/>
    </w:p>
    <w:p w:rsidR="006F1B4C" w:rsidRPr="006B5356" w:rsidRDefault="006F1B4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10) документ, подтверждающий заключение </w:t>
      </w:r>
      <w:proofErr w:type="gramStart"/>
      <w:r w:rsidRPr="006B5356">
        <w:rPr>
          <w:rFonts w:ascii="Times New Roman" w:hAnsi="Times New Roman"/>
          <w:sz w:val="24"/>
          <w:szCs w:val="24"/>
        </w:rPr>
        <w:t>договора обязательного страхования гражданской ответственности владельца опасного объекта</w:t>
      </w:r>
      <w:proofErr w:type="gramEnd"/>
      <w:r w:rsidRPr="006B5356">
        <w:rPr>
          <w:rFonts w:ascii="Times New Roman" w:hAnsi="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F1B4C" w:rsidRPr="006B5356" w:rsidRDefault="006F1B4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w:t>
      </w:r>
      <w:r w:rsidR="0015779A" w:rsidRPr="006B5356">
        <w:rPr>
          <w:rFonts w:ascii="Times New Roman" w:hAnsi="Times New Roman"/>
          <w:sz w:val="24"/>
          <w:szCs w:val="24"/>
        </w:rPr>
        <w:t>№</w:t>
      </w:r>
      <w:r w:rsidRPr="006B5356">
        <w:rPr>
          <w:rFonts w:ascii="Times New Roman" w:hAnsi="Times New Roman"/>
          <w:sz w:val="24"/>
          <w:szCs w:val="24"/>
        </w:rPr>
        <w:t xml:space="preserve">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F1B4C" w:rsidRPr="006B5356" w:rsidRDefault="006F1B4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12) технический план объекта капитального строительства, подготовленный в соответствии с Федеральным законом от 13 июля 2015 года </w:t>
      </w:r>
      <w:r w:rsidR="0015779A" w:rsidRPr="006B5356">
        <w:rPr>
          <w:rFonts w:ascii="Times New Roman" w:hAnsi="Times New Roman"/>
          <w:sz w:val="24"/>
          <w:szCs w:val="24"/>
        </w:rPr>
        <w:t>№</w:t>
      </w:r>
      <w:r w:rsidRPr="006B5356">
        <w:rPr>
          <w:rFonts w:ascii="Times New Roman" w:hAnsi="Times New Roman"/>
          <w:sz w:val="24"/>
          <w:szCs w:val="24"/>
        </w:rPr>
        <w:t xml:space="preserve"> 218-ФЗ "О государственной регистрации недвижимости".</w:t>
      </w:r>
    </w:p>
    <w:p w:rsidR="006F1B4C" w:rsidRPr="006B5356" w:rsidRDefault="006F1B4C"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sz w:val="24"/>
          <w:szCs w:val="24"/>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6B5356">
        <w:rPr>
          <w:rFonts w:ascii="Times New Roman" w:hAnsi="Times New Roman"/>
          <w:sz w:val="24"/>
          <w:szCs w:val="24"/>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6F1B4C" w:rsidRPr="006B5356" w:rsidRDefault="006F1B4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Действие положений пункта 13 части 5.15.3 не распространяется на заявления о выдаче разрешения на ввод объекта в эксплуатацию, поданные до 1 января 2018 г.</w:t>
      </w:r>
    </w:p>
    <w:p w:rsidR="006F1B4C" w:rsidRPr="006B5356" w:rsidRDefault="006F1B4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5.15.3.1. </w:t>
      </w:r>
      <w:proofErr w:type="gramStart"/>
      <w:r w:rsidRPr="006B5356">
        <w:rPr>
          <w:rFonts w:ascii="Times New Roman" w:hAnsi="Times New Roman"/>
          <w:sz w:val="24"/>
          <w:szCs w:val="24"/>
        </w:rPr>
        <w:t xml:space="preserve">Указанные в пунктах 6 и 9 части 5.15.1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w:t>
      </w:r>
      <w:r w:rsidRPr="006B5356">
        <w:rPr>
          <w:rFonts w:ascii="Times New Roman" w:hAnsi="Times New Roman"/>
          <w:sz w:val="24"/>
          <w:szCs w:val="24"/>
        </w:rPr>
        <w:lastRenderedPageBreak/>
        <w:t>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6B5356">
        <w:rPr>
          <w:rFonts w:ascii="Times New Roman" w:hAnsi="Times New Roman"/>
          <w:sz w:val="24"/>
          <w:szCs w:val="24"/>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6F1B4C" w:rsidRPr="006B5356" w:rsidRDefault="006F1B4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5.15.3.2. </w:t>
      </w:r>
      <w:proofErr w:type="gramStart"/>
      <w:r w:rsidRPr="006B5356">
        <w:rPr>
          <w:rFonts w:ascii="Times New Roman" w:hAnsi="Times New Roman"/>
          <w:sz w:val="24"/>
          <w:szCs w:val="24"/>
        </w:rPr>
        <w:t>Документы (их копии или сведения, содержащиеся в них), указанные в пунктах 1, 2, 3 и 9 части 5.15.3 настоящей статьи, запрашиваются органами, указанными в части 5.15.2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6F1B4C" w:rsidRPr="006B5356" w:rsidRDefault="006F1B4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5.15.3.3. Документы, указанные в пунктах 1, 4, 5, 6, 7, 8, 12 и 13 части 5.15.3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6B5356">
        <w:rPr>
          <w:rFonts w:ascii="Times New Roman" w:hAnsi="Times New Roman"/>
          <w:sz w:val="24"/>
          <w:szCs w:val="24"/>
        </w:rPr>
        <w:t>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5.15.2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6F1B4C" w:rsidRPr="006B5356" w:rsidRDefault="006F1B4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5.15.3.4. </w:t>
      </w:r>
      <w:proofErr w:type="gramStart"/>
      <w:r w:rsidRPr="006B5356">
        <w:rPr>
          <w:rFonts w:ascii="Times New Roman" w:hAnsi="Times New Roman"/>
          <w:sz w:val="24"/>
          <w:szCs w:val="24"/>
        </w:rPr>
        <w:t xml:space="preserve">По межведомственным запросам органов, указанных в части 5.15.2 настоящей статьи, документы (их копии или сведения, содержащиеся в них), предусмотренные частью </w:t>
      </w:r>
      <w:r w:rsidR="00ED295B" w:rsidRPr="006B5356">
        <w:rPr>
          <w:rFonts w:ascii="Times New Roman" w:hAnsi="Times New Roman"/>
          <w:sz w:val="24"/>
          <w:szCs w:val="24"/>
        </w:rPr>
        <w:t>5.15.</w:t>
      </w:r>
      <w:r w:rsidRPr="006B5356">
        <w:rPr>
          <w:rFonts w:ascii="Times New Roman" w:hAnsi="Times New Roman"/>
          <w:sz w:val="24"/>
          <w:szCs w:val="24"/>
        </w:rPr>
        <w:t>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6F1B4C" w:rsidRPr="006B5356" w:rsidRDefault="006F1B4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5.15.4. </w:t>
      </w:r>
      <w:proofErr w:type="gramStart"/>
      <w:r w:rsidRPr="006B5356">
        <w:rPr>
          <w:rFonts w:ascii="Times New Roman" w:hAnsi="Times New Roman"/>
          <w:sz w:val="24"/>
          <w:szCs w:val="24"/>
        </w:rPr>
        <w:t xml:space="preserve">Правительством Российской Федерации могут устанавливаться помимо предусмотренных частью </w:t>
      </w:r>
      <w:r w:rsidR="00ED295B" w:rsidRPr="006B5356">
        <w:rPr>
          <w:rFonts w:ascii="Times New Roman" w:hAnsi="Times New Roman"/>
          <w:sz w:val="24"/>
          <w:szCs w:val="24"/>
        </w:rPr>
        <w:t>5.15.</w:t>
      </w:r>
      <w:r w:rsidRPr="006B5356">
        <w:rPr>
          <w:rFonts w:ascii="Times New Roman" w:hAnsi="Times New Roman"/>
          <w:sz w:val="24"/>
          <w:szCs w:val="24"/>
        </w:rPr>
        <w:t>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6F1B4C" w:rsidRPr="006B5356" w:rsidRDefault="006F1B4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5.15.4.1. Для получения разрешения на ввод объекта в эксплуатацию разрешается требовать только указанные в частях </w:t>
      </w:r>
      <w:r w:rsidR="00ED295B" w:rsidRPr="006B5356">
        <w:rPr>
          <w:rFonts w:ascii="Times New Roman" w:hAnsi="Times New Roman"/>
          <w:sz w:val="24"/>
          <w:szCs w:val="24"/>
        </w:rPr>
        <w:t>5.15.</w:t>
      </w:r>
      <w:r w:rsidRPr="006B5356">
        <w:rPr>
          <w:rFonts w:ascii="Times New Roman" w:hAnsi="Times New Roman"/>
          <w:sz w:val="24"/>
          <w:szCs w:val="24"/>
        </w:rPr>
        <w:t xml:space="preserve">3 и </w:t>
      </w:r>
      <w:r w:rsidR="00ED295B" w:rsidRPr="006B5356">
        <w:rPr>
          <w:rFonts w:ascii="Times New Roman" w:hAnsi="Times New Roman"/>
          <w:sz w:val="24"/>
          <w:szCs w:val="24"/>
        </w:rPr>
        <w:t>5.15.</w:t>
      </w:r>
      <w:r w:rsidRPr="006B5356">
        <w:rPr>
          <w:rFonts w:ascii="Times New Roman" w:hAnsi="Times New Roman"/>
          <w:sz w:val="24"/>
          <w:szCs w:val="24"/>
        </w:rPr>
        <w:t xml:space="preserve">4 настоящей статьи документы. Документы, предусмотренные частями </w:t>
      </w:r>
      <w:r w:rsidR="00ED295B" w:rsidRPr="006B5356">
        <w:rPr>
          <w:rFonts w:ascii="Times New Roman" w:hAnsi="Times New Roman"/>
          <w:sz w:val="24"/>
          <w:szCs w:val="24"/>
        </w:rPr>
        <w:t>5.15.</w:t>
      </w:r>
      <w:r w:rsidRPr="006B5356">
        <w:rPr>
          <w:rFonts w:ascii="Times New Roman" w:hAnsi="Times New Roman"/>
          <w:sz w:val="24"/>
          <w:szCs w:val="24"/>
        </w:rPr>
        <w:t xml:space="preserve">3 и </w:t>
      </w:r>
      <w:r w:rsidR="00ED295B" w:rsidRPr="006B5356">
        <w:rPr>
          <w:rFonts w:ascii="Times New Roman" w:hAnsi="Times New Roman"/>
          <w:sz w:val="24"/>
          <w:szCs w:val="24"/>
        </w:rPr>
        <w:t>5.15.</w:t>
      </w:r>
      <w:r w:rsidRPr="006B5356">
        <w:rPr>
          <w:rFonts w:ascii="Times New Roman" w:hAnsi="Times New Roman"/>
          <w:sz w:val="24"/>
          <w:szCs w:val="24"/>
        </w:rPr>
        <w:t xml:space="preserve">4 настоящей статьи, могут быть направлены в электронной форме. </w:t>
      </w:r>
      <w:proofErr w:type="gramStart"/>
      <w:r w:rsidRPr="006B5356">
        <w:rPr>
          <w:rFonts w:ascii="Times New Roman" w:hAnsi="Times New Roman"/>
          <w:sz w:val="24"/>
          <w:szCs w:val="24"/>
        </w:rPr>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w:t>
      </w:r>
      <w:r w:rsidR="00ED295B" w:rsidRPr="006B5356">
        <w:rPr>
          <w:rFonts w:ascii="Times New Roman" w:hAnsi="Times New Roman"/>
          <w:sz w:val="24"/>
          <w:szCs w:val="24"/>
        </w:rPr>
        <w:t>5.15.</w:t>
      </w:r>
      <w:r w:rsidRPr="006B5356">
        <w:rPr>
          <w:rFonts w:ascii="Times New Roman" w:hAnsi="Times New Roman"/>
          <w:sz w:val="24"/>
          <w:szCs w:val="24"/>
        </w:rPr>
        <w:t xml:space="preserve">3 и </w:t>
      </w:r>
      <w:r w:rsidR="00ED295B" w:rsidRPr="006B5356">
        <w:rPr>
          <w:rFonts w:ascii="Times New Roman" w:hAnsi="Times New Roman"/>
          <w:sz w:val="24"/>
          <w:szCs w:val="24"/>
        </w:rPr>
        <w:t>5.15.</w:t>
      </w:r>
      <w:r w:rsidRPr="006B5356">
        <w:rPr>
          <w:rFonts w:ascii="Times New Roman" w:hAnsi="Times New Roman"/>
          <w:sz w:val="24"/>
          <w:szCs w:val="24"/>
        </w:rPr>
        <w:t>4 настоящей статьи документов осуществляется исключительно в электронной форме.</w:t>
      </w:r>
      <w:proofErr w:type="gramEnd"/>
    </w:p>
    <w:p w:rsidR="006F1B4C" w:rsidRPr="006B5356" w:rsidRDefault="006F1B4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5.15.5. </w:t>
      </w:r>
      <w:proofErr w:type="gramStart"/>
      <w:r w:rsidRPr="006B5356">
        <w:rPr>
          <w:rFonts w:ascii="Times New Roman" w:hAnsi="Times New Roman"/>
          <w:sz w:val="24"/>
          <w:szCs w:val="24"/>
        </w:rPr>
        <w:t>Орган</w:t>
      </w:r>
      <w:proofErr w:type="gramEnd"/>
      <w:r w:rsidRPr="006B5356">
        <w:rPr>
          <w:rFonts w:ascii="Times New Roman" w:hAnsi="Times New Roman"/>
          <w:sz w:val="24"/>
          <w:szCs w:val="24"/>
        </w:rPr>
        <w:t xml:space="preserve">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w:t>
      </w:r>
      <w:r w:rsidR="00ED295B" w:rsidRPr="006B5356">
        <w:rPr>
          <w:rFonts w:ascii="Times New Roman" w:hAnsi="Times New Roman"/>
          <w:sz w:val="24"/>
          <w:szCs w:val="24"/>
        </w:rPr>
        <w:t>5.15.</w:t>
      </w:r>
      <w:r w:rsidRPr="006B5356">
        <w:rPr>
          <w:rFonts w:ascii="Times New Roman" w:hAnsi="Times New Roman"/>
          <w:sz w:val="24"/>
          <w:szCs w:val="24"/>
        </w:rPr>
        <w:t xml:space="preserve">3 настоящей статьи, осмотр объекта капитального строительства и выдать заявителю </w:t>
      </w:r>
      <w:r w:rsidRPr="006B5356">
        <w:rPr>
          <w:rFonts w:ascii="Times New Roman" w:hAnsi="Times New Roman"/>
          <w:sz w:val="24"/>
          <w:szCs w:val="24"/>
        </w:rPr>
        <w:lastRenderedPageBreak/>
        <w:t xml:space="preserve">разрешение на ввод объекта в эксплуатацию или отказать в выдаче такого разрешения с указанием причин отказа. </w:t>
      </w:r>
      <w:proofErr w:type="gramStart"/>
      <w:r w:rsidRPr="006B5356">
        <w:rPr>
          <w:rFonts w:ascii="Times New Roman" w:hAnsi="Times New Roman"/>
          <w:sz w:val="24"/>
          <w:szCs w:val="24"/>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6B5356">
        <w:rPr>
          <w:rFonts w:ascii="Times New Roman" w:hAnsi="Times New Roman"/>
          <w:sz w:val="24"/>
          <w:szCs w:val="24"/>
        </w:rPr>
        <w:t xml:space="preserve"> </w:t>
      </w:r>
      <w:proofErr w:type="gramStart"/>
      <w:r w:rsidRPr="006B5356">
        <w:rPr>
          <w:rFonts w:ascii="Times New Roman" w:hAnsi="Times New Roman"/>
          <w:sz w:val="24"/>
          <w:szCs w:val="24"/>
        </w:rPr>
        <w:t>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Pr="006B5356">
        <w:rPr>
          <w:rFonts w:ascii="Times New Roman" w:hAnsi="Times New Roman"/>
          <w:sz w:val="24"/>
          <w:szCs w:val="24"/>
        </w:rPr>
        <w:t xml:space="preserve"> В случае</w:t>
      </w:r>
      <w:proofErr w:type="gramStart"/>
      <w:r w:rsidRPr="006B5356">
        <w:rPr>
          <w:rFonts w:ascii="Times New Roman" w:hAnsi="Times New Roman"/>
          <w:sz w:val="24"/>
          <w:szCs w:val="24"/>
        </w:rPr>
        <w:t>,</w:t>
      </w:r>
      <w:proofErr w:type="gramEnd"/>
      <w:r w:rsidRPr="006B5356">
        <w:rPr>
          <w:rFonts w:ascii="Times New Roman" w:hAnsi="Times New Roman"/>
          <w:sz w:val="24"/>
          <w:szCs w:val="24"/>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6F1B4C" w:rsidRPr="006B5356" w:rsidRDefault="006F1B4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5.15.6. Основанием для отказа в выдаче разрешения на ввод объекта в эксплуатацию является:</w:t>
      </w:r>
    </w:p>
    <w:p w:rsidR="006F1B4C" w:rsidRPr="006B5356" w:rsidRDefault="006F1B4C"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sz w:val="24"/>
          <w:szCs w:val="24"/>
        </w:rPr>
        <w:t xml:space="preserve">1) отсутствие документов, указанных в частях </w:t>
      </w:r>
      <w:r w:rsidR="00ED295B" w:rsidRPr="006B5356">
        <w:rPr>
          <w:rFonts w:ascii="Times New Roman" w:hAnsi="Times New Roman"/>
          <w:sz w:val="24"/>
          <w:szCs w:val="24"/>
        </w:rPr>
        <w:t>5.15.</w:t>
      </w:r>
      <w:r w:rsidRPr="006B5356">
        <w:rPr>
          <w:rFonts w:ascii="Times New Roman" w:hAnsi="Times New Roman"/>
          <w:sz w:val="24"/>
          <w:szCs w:val="24"/>
        </w:rPr>
        <w:t xml:space="preserve">3 и </w:t>
      </w:r>
      <w:r w:rsidR="00ED295B" w:rsidRPr="006B5356">
        <w:rPr>
          <w:rFonts w:ascii="Times New Roman" w:hAnsi="Times New Roman"/>
          <w:sz w:val="24"/>
          <w:szCs w:val="24"/>
        </w:rPr>
        <w:t>5.15.</w:t>
      </w:r>
      <w:r w:rsidRPr="006B5356">
        <w:rPr>
          <w:rFonts w:ascii="Times New Roman" w:hAnsi="Times New Roman"/>
          <w:sz w:val="24"/>
          <w:szCs w:val="24"/>
        </w:rPr>
        <w:t>4 настоящей статьи;</w:t>
      </w:r>
      <w:proofErr w:type="gramEnd"/>
    </w:p>
    <w:p w:rsidR="006F1B4C" w:rsidRPr="006B5356" w:rsidRDefault="006F1B4C"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6F1B4C" w:rsidRPr="006B5356" w:rsidRDefault="006F1B4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 несоответствие объекта капитального строительства требованиям, установленным в разрешении на строительство;</w:t>
      </w:r>
    </w:p>
    <w:p w:rsidR="006F1B4C" w:rsidRPr="006B5356" w:rsidRDefault="006F1B4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6F1B4C" w:rsidRPr="006B5356" w:rsidRDefault="006F1B4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B5356">
        <w:rPr>
          <w:rFonts w:ascii="Times New Roman" w:hAnsi="Times New Roman"/>
          <w:sz w:val="24"/>
          <w:szCs w:val="24"/>
        </w:rPr>
        <w:t>Федерации</w:t>
      </w:r>
      <w:proofErr w:type="gramEnd"/>
      <w:r w:rsidRPr="006B5356">
        <w:rPr>
          <w:rFonts w:ascii="Times New Roman" w:hAnsi="Times New Roman"/>
          <w:sz w:val="24"/>
          <w:szCs w:val="24"/>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6F1B4C" w:rsidRPr="006B5356" w:rsidRDefault="006F1B4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5.15.6.1. Неполучение (несвоевременное получение) документов, запрошенных в соответствии с частями </w:t>
      </w:r>
      <w:r w:rsidR="00ED295B" w:rsidRPr="006B5356">
        <w:rPr>
          <w:rFonts w:ascii="Times New Roman" w:hAnsi="Times New Roman"/>
          <w:sz w:val="24"/>
          <w:szCs w:val="24"/>
        </w:rPr>
        <w:t>5.15.</w:t>
      </w:r>
      <w:r w:rsidRPr="006B5356">
        <w:rPr>
          <w:rFonts w:ascii="Times New Roman" w:hAnsi="Times New Roman"/>
          <w:sz w:val="24"/>
          <w:szCs w:val="24"/>
        </w:rPr>
        <w:t xml:space="preserve">3 и </w:t>
      </w:r>
      <w:r w:rsidR="00ED295B" w:rsidRPr="006B5356">
        <w:rPr>
          <w:rFonts w:ascii="Times New Roman" w:hAnsi="Times New Roman"/>
          <w:sz w:val="24"/>
          <w:szCs w:val="24"/>
        </w:rPr>
        <w:t>5.15.</w:t>
      </w:r>
      <w:r w:rsidRPr="006B5356">
        <w:rPr>
          <w:rFonts w:ascii="Times New Roman" w:hAnsi="Times New Roman"/>
          <w:sz w:val="24"/>
          <w:szCs w:val="24"/>
        </w:rPr>
        <w:t>4 настоящей статьи, не может являться основанием для отказа в выдаче разрешения на ввод объекта в эксплуатацию.</w:t>
      </w:r>
    </w:p>
    <w:p w:rsidR="006F1B4C" w:rsidRPr="006B5356" w:rsidRDefault="006F1B4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5.15.7.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 Градостроительного кодекса Российской Федерации. </w:t>
      </w:r>
      <w:proofErr w:type="gramStart"/>
      <w:r w:rsidRPr="006B5356">
        <w:rPr>
          <w:rFonts w:ascii="Times New Roman" w:hAnsi="Times New Roman"/>
          <w:sz w:val="24"/>
          <w:szCs w:val="24"/>
        </w:rPr>
        <w:t>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w:t>
      </w:r>
      <w:proofErr w:type="gramEnd"/>
      <w:r w:rsidRPr="006B5356">
        <w:rPr>
          <w:rFonts w:ascii="Times New Roman" w:hAnsi="Times New Roman"/>
          <w:sz w:val="24"/>
          <w:szCs w:val="24"/>
        </w:rPr>
        <w:t xml:space="preserve">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w:t>
      </w:r>
      <w:r w:rsidRPr="006B5356">
        <w:rPr>
          <w:rFonts w:ascii="Times New Roman" w:hAnsi="Times New Roman"/>
          <w:sz w:val="24"/>
          <w:szCs w:val="24"/>
        </w:rPr>
        <w:lastRenderedPageBreak/>
        <w:t xml:space="preserve">территории исторического </w:t>
      </w:r>
      <w:proofErr w:type="gramStart"/>
      <w:r w:rsidRPr="006B5356">
        <w:rPr>
          <w:rFonts w:ascii="Times New Roman" w:hAnsi="Times New Roman"/>
          <w:sz w:val="24"/>
          <w:szCs w:val="24"/>
        </w:rPr>
        <w:t>поселения</w:t>
      </w:r>
      <w:proofErr w:type="gramEnd"/>
      <w:r w:rsidRPr="006B5356">
        <w:rPr>
          <w:rFonts w:ascii="Times New Roman" w:hAnsi="Times New Roman"/>
          <w:sz w:val="24"/>
          <w:szCs w:val="24"/>
        </w:rPr>
        <w:t xml:space="preserve">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6B5356">
        <w:rPr>
          <w:rFonts w:ascii="Times New Roman" w:hAnsi="Times New Roman"/>
          <w:sz w:val="24"/>
          <w:szCs w:val="24"/>
        </w:rPr>
        <w:t>архитектурным решением</w:t>
      </w:r>
      <w:proofErr w:type="gramEnd"/>
      <w:r w:rsidRPr="006B5356">
        <w:rPr>
          <w:rFonts w:ascii="Times New Roman" w:hAnsi="Times New Roman"/>
          <w:sz w:val="24"/>
          <w:szCs w:val="24"/>
        </w:rPr>
        <w:t xml:space="preserve"> объекта капитального строительства).</w:t>
      </w:r>
    </w:p>
    <w:p w:rsidR="006F1B4C" w:rsidRPr="006B5356" w:rsidRDefault="006F1B4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5.15.8. Отказ в выдаче разрешения на ввод объекта в эксплуатацию может быть оспорен в судебном порядке.</w:t>
      </w:r>
    </w:p>
    <w:p w:rsidR="006F1B4C" w:rsidRPr="006B5356" w:rsidRDefault="006F1B4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5.15.9. </w:t>
      </w:r>
      <w:proofErr w:type="gramStart"/>
      <w:r w:rsidRPr="006B5356">
        <w:rPr>
          <w:rFonts w:ascii="Times New Roman" w:hAnsi="Times New Roman"/>
          <w:sz w:val="24"/>
          <w:szCs w:val="24"/>
        </w:rPr>
        <w:t>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6F1B4C" w:rsidRPr="006B5356" w:rsidRDefault="006F1B4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5.15.10.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w:t>
      </w:r>
      <w:proofErr w:type="gramStart"/>
      <w:r w:rsidRPr="006B5356">
        <w:rPr>
          <w:rFonts w:ascii="Times New Roman" w:hAnsi="Times New Roman"/>
          <w:sz w:val="24"/>
          <w:szCs w:val="24"/>
        </w:rPr>
        <w:t>изменений</w:t>
      </w:r>
      <w:proofErr w:type="gramEnd"/>
      <w:r w:rsidRPr="006B5356">
        <w:rPr>
          <w:rFonts w:ascii="Times New Roman" w:hAnsi="Times New Roman"/>
          <w:sz w:val="24"/>
          <w:szCs w:val="24"/>
        </w:rPr>
        <w:t xml:space="preserve"> в документы государственного учета реконструированного объекта капитального строительства.</w:t>
      </w:r>
    </w:p>
    <w:p w:rsidR="006F1B4C" w:rsidRPr="006B5356" w:rsidRDefault="006F1B4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5.15.10.1.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w:t>
      </w:r>
      <w:r w:rsidR="0015779A" w:rsidRPr="006B5356">
        <w:rPr>
          <w:rFonts w:ascii="Times New Roman" w:hAnsi="Times New Roman"/>
          <w:sz w:val="24"/>
          <w:szCs w:val="24"/>
        </w:rPr>
        <w:t>№</w:t>
      </w:r>
      <w:r w:rsidRPr="006B5356">
        <w:rPr>
          <w:rFonts w:ascii="Times New Roman" w:hAnsi="Times New Roman"/>
          <w:sz w:val="24"/>
          <w:szCs w:val="24"/>
        </w:rPr>
        <w:t xml:space="preserve"> 218-ФЗ "О государственной регистрации недвижимости".</w:t>
      </w:r>
    </w:p>
    <w:p w:rsidR="006F1B4C" w:rsidRPr="006B5356" w:rsidRDefault="006F1B4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5.15.10.2. С 1 января 2018 года в случае, предусмотренном пунктом 13 части </w:t>
      </w:r>
      <w:r w:rsidR="00ED295B" w:rsidRPr="006B5356">
        <w:rPr>
          <w:rFonts w:ascii="Times New Roman" w:hAnsi="Times New Roman"/>
          <w:sz w:val="24"/>
          <w:szCs w:val="24"/>
        </w:rPr>
        <w:t>5.15.</w:t>
      </w:r>
      <w:r w:rsidRPr="006B5356">
        <w:rPr>
          <w:rFonts w:ascii="Times New Roman" w:hAnsi="Times New Roman"/>
          <w:sz w:val="24"/>
          <w:szCs w:val="24"/>
        </w:rPr>
        <w:t>3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6F1B4C" w:rsidRPr="006B5356" w:rsidRDefault="006F1B4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5.15.11.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6B5356">
        <w:rPr>
          <w:rFonts w:ascii="Times New Roman" w:hAnsi="Times New Roman"/>
          <w:sz w:val="24"/>
          <w:szCs w:val="24"/>
        </w:rPr>
        <w:t xml:space="preserve">Состав таких сведений должен соответствовать установленным в соответствии с Федеральным законом от 13 июля 2015 года </w:t>
      </w:r>
      <w:r w:rsidR="0015779A" w:rsidRPr="006B5356">
        <w:rPr>
          <w:rFonts w:ascii="Times New Roman" w:hAnsi="Times New Roman"/>
          <w:sz w:val="24"/>
          <w:szCs w:val="24"/>
        </w:rPr>
        <w:t>№</w:t>
      </w:r>
      <w:r w:rsidRPr="006B5356">
        <w:rPr>
          <w:rFonts w:ascii="Times New Roman" w:hAnsi="Times New Roman"/>
          <w:sz w:val="24"/>
          <w:szCs w:val="24"/>
        </w:rPr>
        <w:t xml:space="preserve">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6F1B4C" w:rsidRPr="006B5356" w:rsidRDefault="006F1B4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5.15.11.1.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6F1B4C" w:rsidRPr="006B5356" w:rsidRDefault="006F1B4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5.15.11.2.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6F1B4C" w:rsidRPr="006B5356" w:rsidRDefault="006F1B4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5.15.12.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6F1B4C" w:rsidRPr="006B5356" w:rsidRDefault="006F1B4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5.15.13. </w:t>
      </w:r>
      <w:proofErr w:type="gramStart"/>
      <w:r w:rsidRPr="006B5356">
        <w:rPr>
          <w:rFonts w:ascii="Times New Roman" w:hAnsi="Times New Roman"/>
          <w:sz w:val="24"/>
          <w:szCs w:val="24"/>
        </w:rPr>
        <w:t xml:space="preserve">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w:t>
      </w:r>
      <w:r w:rsidRPr="006B5356">
        <w:rPr>
          <w:rFonts w:ascii="Times New Roman" w:hAnsi="Times New Roman"/>
          <w:sz w:val="24"/>
          <w:szCs w:val="24"/>
        </w:rPr>
        <w:lastRenderedPageBreak/>
        <w:t>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w:t>
      </w:r>
      <w:proofErr w:type="gramEnd"/>
      <w:r w:rsidRPr="006B5356">
        <w:rPr>
          <w:rFonts w:ascii="Times New Roman" w:hAnsi="Times New Roman"/>
          <w:sz w:val="24"/>
          <w:szCs w:val="24"/>
        </w:rPr>
        <w:t xml:space="preserve">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41747D" w:rsidRPr="006B5356" w:rsidRDefault="0041747D" w:rsidP="003A7484">
      <w:pPr>
        <w:spacing w:line="240" w:lineRule="auto"/>
        <w:rPr>
          <w:rFonts w:ascii="Times New Roman" w:eastAsia="Times New Roman" w:hAnsi="Times New Roman"/>
          <w:b/>
          <w:bCs/>
          <w:kern w:val="32"/>
          <w:sz w:val="24"/>
          <w:szCs w:val="24"/>
          <w:lang w:eastAsia="ru-RU"/>
        </w:rPr>
      </w:pPr>
    </w:p>
    <w:p w:rsidR="00D61566" w:rsidRPr="006B5356" w:rsidRDefault="00EA6953" w:rsidP="006A2449">
      <w:pPr>
        <w:pStyle w:val="3"/>
        <w:numPr>
          <w:ilvl w:val="1"/>
          <w:numId w:val="1"/>
        </w:numPr>
        <w:suppressAutoHyphens/>
        <w:spacing w:before="0" w:line="240" w:lineRule="auto"/>
        <w:jc w:val="center"/>
        <w:rPr>
          <w:rFonts w:ascii="Times New Roman" w:hAnsi="Times New Roman"/>
          <w:color w:val="auto"/>
          <w:kern w:val="32"/>
          <w:sz w:val="24"/>
          <w:szCs w:val="24"/>
          <w:lang w:val="ru-RU" w:eastAsia="ru-RU"/>
        </w:rPr>
      </w:pPr>
      <w:bookmarkStart w:id="93" w:name="_Toc506297670"/>
      <w:r w:rsidRPr="006B5356">
        <w:rPr>
          <w:rFonts w:ascii="Times New Roman" w:hAnsi="Times New Roman"/>
          <w:color w:val="auto"/>
          <w:kern w:val="32"/>
          <w:sz w:val="24"/>
          <w:szCs w:val="24"/>
          <w:lang w:eastAsia="ru-RU"/>
        </w:rPr>
        <w:t xml:space="preserve">ПОРЯДОК ПРОВЕДЕНИЯ ПУБЛИЧНЫХ СЛУШАНИЙ ПО ВОПРОСАМ ЗЕМЛЕПОЛЬЗОВАНИЯ И ЗАСТРОЙКИ НА ТЕРРИТОРИИ </w:t>
      </w:r>
      <w:bookmarkEnd w:id="91"/>
      <w:r w:rsidR="000B5B6F" w:rsidRPr="006B5356">
        <w:rPr>
          <w:rFonts w:ascii="Times New Roman" w:hAnsi="Times New Roman"/>
          <w:color w:val="auto"/>
          <w:kern w:val="32"/>
          <w:sz w:val="24"/>
          <w:szCs w:val="24"/>
          <w:lang w:eastAsia="ru-RU"/>
        </w:rPr>
        <w:t>ТУАПСИНСКОГО ГОРОДСКОГО ПОСЕЛЕНИЯ</w:t>
      </w:r>
      <w:r w:rsidR="008453E1" w:rsidRPr="006B5356">
        <w:rPr>
          <w:rFonts w:ascii="Times New Roman" w:hAnsi="Times New Roman"/>
          <w:color w:val="auto"/>
          <w:kern w:val="32"/>
          <w:sz w:val="24"/>
          <w:szCs w:val="24"/>
          <w:lang w:eastAsia="ru-RU"/>
        </w:rPr>
        <w:t xml:space="preserve"> </w:t>
      </w:r>
      <w:r w:rsidR="006E7D91" w:rsidRPr="006B5356">
        <w:rPr>
          <w:rFonts w:ascii="Times New Roman" w:hAnsi="Times New Roman"/>
          <w:color w:val="auto"/>
          <w:kern w:val="32"/>
          <w:sz w:val="24"/>
          <w:szCs w:val="24"/>
          <w:lang w:eastAsia="ru-RU"/>
        </w:rPr>
        <w:t>ТУАПСИНСКОГО РАЙОНА КРАСНОДАРСКОГО КРАЯ</w:t>
      </w:r>
      <w:bookmarkEnd w:id="93"/>
    </w:p>
    <w:p w:rsidR="00B831E5" w:rsidRPr="006B5356" w:rsidRDefault="00B831E5" w:rsidP="00B831E5">
      <w:pPr>
        <w:rPr>
          <w:rFonts w:ascii="Times New Roman" w:hAnsi="Times New Roman"/>
          <w:sz w:val="24"/>
          <w:szCs w:val="24"/>
          <w:lang w:eastAsia="ru-RU"/>
        </w:rPr>
      </w:pPr>
    </w:p>
    <w:p w:rsidR="00EA6953" w:rsidRPr="006B5356" w:rsidRDefault="00EA6953" w:rsidP="003A7484">
      <w:pPr>
        <w:pStyle w:val="a5"/>
        <w:keepNext/>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94" w:name="_Toc270676558"/>
      <w:bookmarkStart w:id="95" w:name="_Toc506297671"/>
      <w:r w:rsidRPr="006B5356">
        <w:rPr>
          <w:rFonts w:ascii="Times New Roman" w:hAnsi="Times New Roman"/>
          <w:b/>
          <w:sz w:val="24"/>
          <w:szCs w:val="24"/>
        </w:rPr>
        <w:t>Общие положения о публичных слушаниях по вопросам градостроительной деятельности</w:t>
      </w:r>
      <w:bookmarkEnd w:id="94"/>
      <w:bookmarkEnd w:id="95"/>
    </w:p>
    <w:p w:rsidR="007860FA" w:rsidRPr="006B5356" w:rsidRDefault="007860FA" w:rsidP="006A2449">
      <w:pPr>
        <w:suppressAutoHyphens/>
        <w:spacing w:line="240" w:lineRule="auto"/>
        <w:ind w:firstLine="851"/>
        <w:jc w:val="both"/>
        <w:rPr>
          <w:rFonts w:ascii="Times New Roman" w:hAnsi="Times New Roman"/>
          <w:sz w:val="24"/>
          <w:szCs w:val="24"/>
        </w:rPr>
      </w:pP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6.1.1.Публичные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w:t>
      </w:r>
      <w:r w:rsidR="000B5B6F" w:rsidRPr="006B5356">
        <w:rPr>
          <w:rFonts w:ascii="Times New Roman" w:hAnsi="Times New Roman"/>
          <w:sz w:val="24"/>
          <w:szCs w:val="24"/>
        </w:rPr>
        <w:t>Туапсинского городского поселения</w:t>
      </w:r>
      <w:r w:rsidR="00D61566" w:rsidRPr="006B5356">
        <w:rPr>
          <w:rFonts w:ascii="Times New Roman" w:hAnsi="Times New Roman"/>
          <w:sz w:val="24"/>
          <w:szCs w:val="24"/>
        </w:rPr>
        <w:t xml:space="preserve"> </w:t>
      </w:r>
      <w:r w:rsidR="00EE2856" w:rsidRPr="006B5356">
        <w:rPr>
          <w:rFonts w:ascii="Times New Roman" w:hAnsi="Times New Roman"/>
          <w:sz w:val="24"/>
          <w:szCs w:val="24"/>
        </w:rPr>
        <w:t>Краснодарского края</w:t>
      </w:r>
      <w:r w:rsidRPr="006B5356">
        <w:rPr>
          <w:rFonts w:ascii="Times New Roman" w:hAnsi="Times New Roman"/>
          <w:sz w:val="24"/>
          <w:szCs w:val="24"/>
        </w:rPr>
        <w:t xml:space="preserve">, настоящими Правилами, а также муниципальными правовыми актами </w:t>
      </w:r>
      <w:r w:rsidR="000B5B6F" w:rsidRPr="006B5356">
        <w:rPr>
          <w:rFonts w:ascii="Times New Roman" w:hAnsi="Times New Roman"/>
          <w:sz w:val="24"/>
          <w:szCs w:val="24"/>
        </w:rPr>
        <w:t>Туапсинского городского поселения</w:t>
      </w:r>
      <w:r w:rsidR="008453E1" w:rsidRPr="006B5356">
        <w:rPr>
          <w:rFonts w:ascii="Times New Roman" w:hAnsi="Times New Roman"/>
          <w:sz w:val="24"/>
          <w:szCs w:val="24"/>
        </w:rPr>
        <w:t xml:space="preserve"> </w:t>
      </w:r>
      <w:r w:rsidR="00B831E5" w:rsidRPr="006B5356">
        <w:rPr>
          <w:rFonts w:ascii="Times New Roman" w:hAnsi="Times New Roman"/>
          <w:sz w:val="24"/>
          <w:szCs w:val="24"/>
        </w:rPr>
        <w:t>Туапсинского района Краснодарского края</w:t>
      </w:r>
      <w:r w:rsidRPr="006B5356">
        <w:rPr>
          <w:rFonts w:ascii="Times New Roman" w:hAnsi="Times New Roman"/>
          <w:sz w:val="24"/>
          <w:szCs w:val="24"/>
        </w:rPr>
        <w:t>.</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6.1.2.В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w:t>
      </w:r>
    </w:p>
    <w:p w:rsidR="00EA6953" w:rsidRPr="006B5356" w:rsidRDefault="00EA6953" w:rsidP="003A7484">
      <w:pPr>
        <w:pStyle w:val="a5"/>
        <w:numPr>
          <w:ilvl w:val="0"/>
          <w:numId w:val="24"/>
        </w:numPr>
        <w:suppressAutoHyphens/>
        <w:spacing w:after="0" w:line="240" w:lineRule="auto"/>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внесения изменений в настоящие Правила;</w:t>
      </w:r>
    </w:p>
    <w:p w:rsidR="00EA6953" w:rsidRPr="006B5356" w:rsidRDefault="00EA6953" w:rsidP="003A7484">
      <w:pPr>
        <w:pStyle w:val="a5"/>
        <w:numPr>
          <w:ilvl w:val="0"/>
          <w:numId w:val="24"/>
        </w:numPr>
        <w:suppressAutoHyphens/>
        <w:spacing w:after="0" w:line="240" w:lineRule="auto"/>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утверждения проекта документации по планировке территории, проекта предложений о внесении изменений в документацию по планировке территории:</w:t>
      </w:r>
    </w:p>
    <w:p w:rsidR="00EA6953" w:rsidRPr="006B5356" w:rsidRDefault="00EA6953" w:rsidP="00F718F3">
      <w:pPr>
        <w:pStyle w:val="a5"/>
        <w:numPr>
          <w:ilvl w:val="1"/>
          <w:numId w:val="39"/>
        </w:numPr>
        <w:suppressAutoHyphens/>
        <w:spacing w:after="0" w:line="240" w:lineRule="auto"/>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проектов планировки территории, содержащих в своем составе проекты межевания территории;</w:t>
      </w:r>
    </w:p>
    <w:p w:rsidR="00EA6953" w:rsidRPr="006B5356" w:rsidRDefault="00EA6953" w:rsidP="00F718F3">
      <w:pPr>
        <w:pStyle w:val="a5"/>
        <w:numPr>
          <w:ilvl w:val="1"/>
          <w:numId w:val="39"/>
        </w:numPr>
        <w:suppressAutoHyphens/>
        <w:spacing w:after="0" w:line="240" w:lineRule="auto"/>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проектов планировки территории, не содержащих в своем составе проектов межевания территории;</w:t>
      </w:r>
    </w:p>
    <w:p w:rsidR="00EA6953" w:rsidRPr="006B5356" w:rsidRDefault="00EA6953" w:rsidP="00F718F3">
      <w:pPr>
        <w:pStyle w:val="a5"/>
        <w:numPr>
          <w:ilvl w:val="1"/>
          <w:numId w:val="39"/>
        </w:numPr>
        <w:suppressAutoHyphens/>
        <w:spacing w:after="0" w:line="240" w:lineRule="auto"/>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EA6953" w:rsidRPr="006B5356" w:rsidRDefault="00EA6953" w:rsidP="003A7484">
      <w:pPr>
        <w:pStyle w:val="a5"/>
        <w:numPr>
          <w:ilvl w:val="0"/>
          <w:numId w:val="24"/>
        </w:numPr>
        <w:suppressAutoHyphens/>
        <w:spacing w:after="0" w:line="240" w:lineRule="auto"/>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предоставления разрешений на условно разрешенные виды использования земельных участков и объектов капитального строительства;</w:t>
      </w:r>
    </w:p>
    <w:p w:rsidR="00EA6953" w:rsidRPr="006B5356" w:rsidRDefault="00EA6953" w:rsidP="003A7484">
      <w:pPr>
        <w:pStyle w:val="a5"/>
        <w:numPr>
          <w:ilvl w:val="0"/>
          <w:numId w:val="24"/>
        </w:numPr>
        <w:suppressAutoHyphens/>
        <w:spacing w:after="0" w:line="240" w:lineRule="auto"/>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предоставления разрешений на отклонения от предельных параметров разрешенного строительства.</w:t>
      </w:r>
    </w:p>
    <w:p w:rsidR="00EA6953" w:rsidRPr="006B5356" w:rsidRDefault="00EA6953"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sz w:val="24"/>
          <w:szCs w:val="24"/>
        </w:rPr>
        <w:t>6.1.3.Орган,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и</w:t>
      </w:r>
      <w:proofErr w:type="gramEnd"/>
      <w:r w:rsidRPr="006B5356">
        <w:rPr>
          <w:rFonts w:ascii="Times New Roman" w:hAnsi="Times New Roman"/>
          <w:sz w:val="24"/>
          <w:szCs w:val="24"/>
        </w:rPr>
        <w:t xml:space="preserve"> подготавливает заключение.</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6.1.4.При отсутствии положительного заключения, указанного в подпункте 6.1.3, не допускается принимать положительные решения по поводу проектов документов, заявлений, представляемых на публичные слушания.</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6.1.5.Органами, уполномоченными на проведение публичных слушаний по вопросам градостроительной деятельности, являются:</w:t>
      </w:r>
    </w:p>
    <w:p w:rsidR="00EA6953" w:rsidRPr="006B5356" w:rsidRDefault="00EA6953" w:rsidP="003A7484">
      <w:pPr>
        <w:pStyle w:val="a5"/>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1) комиссия по подготовке проекта Правил землепользования и застройки (в случаях, определенных частями 2, 4, 5 подпункта 6.1.2 настоящих Правил);</w:t>
      </w:r>
    </w:p>
    <w:p w:rsidR="00EA6953" w:rsidRPr="006B5356" w:rsidRDefault="00EA6953" w:rsidP="003A7484">
      <w:pPr>
        <w:pStyle w:val="a5"/>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lastRenderedPageBreak/>
        <w:t>2) комиссия по проведению публичных слушаний по вопросам градостроительной деятельности (в остальных случаях).</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В целях непосредственной организации и проведения публичных слушаний на местах правовым актом Администрации </w:t>
      </w:r>
      <w:r w:rsidR="000B5B6F" w:rsidRPr="006B5356">
        <w:rPr>
          <w:rFonts w:ascii="Times New Roman" w:hAnsi="Times New Roman"/>
          <w:sz w:val="24"/>
          <w:szCs w:val="24"/>
        </w:rPr>
        <w:t>Туапсинского городского поселения</w:t>
      </w:r>
      <w:r w:rsidR="00A16ECE" w:rsidRPr="006B5356">
        <w:rPr>
          <w:rFonts w:ascii="Times New Roman" w:hAnsi="Times New Roman"/>
          <w:sz w:val="24"/>
          <w:szCs w:val="24"/>
        </w:rPr>
        <w:t xml:space="preserve"> </w:t>
      </w:r>
      <w:r w:rsidRPr="006B5356">
        <w:rPr>
          <w:rFonts w:ascii="Times New Roman" w:hAnsi="Times New Roman"/>
          <w:sz w:val="24"/>
          <w:szCs w:val="24"/>
        </w:rPr>
        <w:t>могут быть созданы специальные органы.</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6.1.6.Предметом публичных слушаний являются вопросы:</w:t>
      </w:r>
    </w:p>
    <w:p w:rsidR="00EA6953" w:rsidRPr="006B5356" w:rsidRDefault="00EA6953" w:rsidP="003A7484">
      <w:pPr>
        <w:pStyle w:val="a5"/>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EA6953" w:rsidRPr="006B5356" w:rsidRDefault="00EA6953" w:rsidP="003A7484">
      <w:pPr>
        <w:pStyle w:val="a5"/>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2) подлежащие утверждению в соответствии с полномочиями органов местного самоуправления </w:t>
      </w:r>
      <w:r w:rsidR="000B5B6F" w:rsidRPr="006B5356">
        <w:rPr>
          <w:rFonts w:ascii="Times New Roman" w:hAnsi="Times New Roman"/>
          <w:sz w:val="24"/>
          <w:szCs w:val="24"/>
        </w:rPr>
        <w:t>Туапсинского городского поселения</w:t>
      </w:r>
      <w:r w:rsidR="00395D56" w:rsidRPr="006B5356">
        <w:rPr>
          <w:rFonts w:ascii="Times New Roman" w:hAnsi="Times New Roman"/>
          <w:sz w:val="24"/>
          <w:szCs w:val="24"/>
        </w:rPr>
        <w:t xml:space="preserve"> </w:t>
      </w:r>
      <w:r w:rsidRPr="006B5356">
        <w:rPr>
          <w:rFonts w:ascii="Times New Roman" w:eastAsia="Times New Roman" w:hAnsi="Times New Roman"/>
          <w:sz w:val="24"/>
          <w:szCs w:val="24"/>
          <w:lang w:eastAsia="ru-RU"/>
        </w:rPr>
        <w:t>в области градостроительной деятельности.</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Иные вопросы не подлежат обсуждению на публичных слушаниях.</w:t>
      </w:r>
    </w:p>
    <w:p w:rsidR="00EA6953" w:rsidRPr="006B5356" w:rsidRDefault="00EA6953"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sz w:val="24"/>
          <w:szCs w:val="24"/>
        </w:rPr>
        <w:t>6.1.7.Способами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roofErr w:type="gramEnd"/>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6.1.8.Участники публичных слушаний вправе представлять свои предложения и замечания, касающиеся обсуждаемых вопросов, </w:t>
      </w:r>
      <w:r w:rsidR="001C5E12" w:rsidRPr="006B5356">
        <w:rPr>
          <w:rFonts w:ascii="Times New Roman" w:hAnsi="Times New Roman"/>
          <w:sz w:val="24"/>
          <w:szCs w:val="24"/>
        </w:rPr>
        <w:t>для</w:t>
      </w:r>
      <w:r w:rsidRPr="006B5356">
        <w:rPr>
          <w:rFonts w:ascii="Times New Roman" w:hAnsi="Times New Roman"/>
          <w:sz w:val="24"/>
          <w:szCs w:val="24"/>
        </w:rPr>
        <w:t xml:space="preserve"> включения в протокол публичных слушаний.</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6.1.9.Выявление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6.1.10.Публичные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w:t>
      </w:r>
      <w:r w:rsidR="001C5E12" w:rsidRPr="006B5356">
        <w:rPr>
          <w:rFonts w:ascii="Times New Roman" w:hAnsi="Times New Roman"/>
          <w:sz w:val="24"/>
          <w:szCs w:val="24"/>
        </w:rPr>
        <w:t>для</w:t>
      </w:r>
      <w:r w:rsidRPr="006B5356">
        <w:rPr>
          <w:rFonts w:ascii="Times New Roman" w:hAnsi="Times New Roman"/>
          <w:sz w:val="24"/>
          <w:szCs w:val="24"/>
        </w:rPr>
        <w:t xml:space="preserve"> признания публичных слушаний несостоявшимися.</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6.1.11.Публичные слушания не проводятся в выходные и праздничные дни, а в рабочие дни - позднее 18 часов.</w:t>
      </w:r>
    </w:p>
    <w:p w:rsidR="00EA6953" w:rsidRPr="006B5356" w:rsidRDefault="00EA6953"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sz w:val="24"/>
          <w:szCs w:val="24"/>
        </w:rPr>
        <w:t>6.1.12.В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или соответствующим порядком, утвержденным решением Со</w:t>
      </w:r>
      <w:r w:rsidR="00487BFD" w:rsidRPr="006B5356">
        <w:rPr>
          <w:rFonts w:ascii="Times New Roman" w:hAnsi="Times New Roman"/>
          <w:sz w:val="24"/>
          <w:szCs w:val="24"/>
        </w:rPr>
        <w:t>вета</w:t>
      </w:r>
      <w:r w:rsidRPr="006B5356">
        <w:rPr>
          <w:rFonts w:ascii="Times New Roman" w:hAnsi="Times New Roman"/>
          <w:sz w:val="24"/>
          <w:szCs w:val="24"/>
        </w:rPr>
        <w:t xml:space="preserve"> депутатов </w:t>
      </w:r>
      <w:r w:rsidR="000B5B6F" w:rsidRPr="006B5356">
        <w:rPr>
          <w:rFonts w:ascii="Times New Roman" w:hAnsi="Times New Roman"/>
          <w:sz w:val="24"/>
          <w:szCs w:val="24"/>
        </w:rPr>
        <w:t>Туапсинского городского поселения</w:t>
      </w:r>
      <w:r w:rsidR="00A16ECE" w:rsidRPr="006B5356">
        <w:rPr>
          <w:rFonts w:ascii="Times New Roman" w:hAnsi="Times New Roman"/>
          <w:sz w:val="24"/>
          <w:szCs w:val="24"/>
        </w:rPr>
        <w:t xml:space="preserve"> </w:t>
      </w:r>
      <w:r w:rsidR="00B831E5" w:rsidRPr="006B5356">
        <w:rPr>
          <w:rFonts w:ascii="Times New Roman" w:hAnsi="Times New Roman"/>
          <w:sz w:val="24"/>
          <w:szCs w:val="24"/>
        </w:rPr>
        <w:t>Туапсинского района Краснодарского края</w:t>
      </w:r>
      <w:r w:rsidRPr="006B5356">
        <w:rPr>
          <w:rFonts w:ascii="Times New Roman" w:hAnsi="Times New Roman"/>
          <w:sz w:val="24"/>
          <w:szCs w:val="24"/>
        </w:rPr>
        <w:t>.</w:t>
      </w:r>
      <w:proofErr w:type="gramEnd"/>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6.1.13.Расходы,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w:t>
      </w:r>
      <w:r w:rsidR="000B5B6F" w:rsidRPr="006B5356">
        <w:rPr>
          <w:rFonts w:ascii="Times New Roman" w:hAnsi="Times New Roman"/>
          <w:sz w:val="24"/>
          <w:szCs w:val="24"/>
        </w:rPr>
        <w:t>Туапсинского городского поселения</w:t>
      </w:r>
      <w:r w:rsidR="00A16ECE" w:rsidRPr="006B5356">
        <w:rPr>
          <w:rFonts w:ascii="Times New Roman" w:hAnsi="Times New Roman"/>
          <w:sz w:val="24"/>
          <w:szCs w:val="24"/>
        </w:rPr>
        <w:t xml:space="preserve"> </w:t>
      </w:r>
      <w:r w:rsidR="00B831E5" w:rsidRPr="006B5356">
        <w:rPr>
          <w:rFonts w:ascii="Times New Roman" w:hAnsi="Times New Roman"/>
          <w:sz w:val="24"/>
          <w:szCs w:val="24"/>
        </w:rPr>
        <w:t>Туапсинского района Краснодарского края</w:t>
      </w:r>
      <w:r w:rsidRPr="006B5356">
        <w:rPr>
          <w:rFonts w:ascii="Times New Roman" w:hAnsi="Times New Roman"/>
          <w:sz w:val="24"/>
          <w:szCs w:val="24"/>
        </w:rPr>
        <w:t>, физические и юридические лица, подготовившие проекты документов, заявлений по вопросам, требующим проведения публичных слушаний.</w:t>
      </w:r>
    </w:p>
    <w:p w:rsidR="00AC1454" w:rsidRPr="006B5356" w:rsidRDefault="00AC1454" w:rsidP="003A7484">
      <w:pPr>
        <w:suppressAutoHyphens/>
        <w:spacing w:line="240" w:lineRule="auto"/>
        <w:ind w:firstLine="851"/>
        <w:jc w:val="both"/>
        <w:rPr>
          <w:rFonts w:ascii="Times New Roman" w:hAnsi="Times New Roman"/>
          <w:sz w:val="24"/>
          <w:szCs w:val="24"/>
        </w:rPr>
      </w:pPr>
    </w:p>
    <w:p w:rsidR="00EA6953" w:rsidRPr="006B5356" w:rsidRDefault="00EA6953" w:rsidP="003A7484">
      <w:pPr>
        <w:pStyle w:val="a5"/>
        <w:keepNext/>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96" w:name="_Toc270676559"/>
      <w:bookmarkStart w:id="97" w:name="_Toc506297672"/>
      <w:r w:rsidRPr="006B5356">
        <w:rPr>
          <w:rFonts w:ascii="Times New Roman" w:hAnsi="Times New Roman"/>
          <w:b/>
          <w:sz w:val="24"/>
          <w:szCs w:val="24"/>
        </w:rPr>
        <w:t>Порядок проведения публичных слушаний по вопросам градостроительной деятельности</w:t>
      </w:r>
      <w:bookmarkEnd w:id="96"/>
      <w:bookmarkEnd w:id="97"/>
    </w:p>
    <w:p w:rsidR="007860FA" w:rsidRPr="006B5356" w:rsidRDefault="007860FA" w:rsidP="006A2449">
      <w:pPr>
        <w:suppressAutoHyphens/>
        <w:spacing w:line="240" w:lineRule="auto"/>
        <w:ind w:firstLine="851"/>
        <w:jc w:val="both"/>
        <w:rPr>
          <w:rFonts w:ascii="Times New Roman" w:hAnsi="Times New Roman"/>
          <w:sz w:val="24"/>
          <w:szCs w:val="24"/>
        </w:rPr>
      </w:pP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6.2.1.Решение о назначении публичных слушаний принимает Глава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Решение о назначении публичных слушаний подлежит </w:t>
      </w:r>
      <w:r w:rsidR="0076181C" w:rsidRPr="006B5356">
        <w:rPr>
          <w:rFonts w:ascii="Times New Roman" w:hAnsi="Times New Roman"/>
          <w:sz w:val="24"/>
          <w:szCs w:val="24"/>
        </w:rPr>
        <w:t>опубликованию (обнародованию)</w:t>
      </w:r>
      <w:r w:rsidRPr="006B5356">
        <w:rPr>
          <w:rFonts w:ascii="Times New Roman" w:hAnsi="Times New Roman"/>
          <w:sz w:val="24"/>
          <w:szCs w:val="24"/>
        </w:rPr>
        <w:t xml:space="preserve"> в порядке, установленном </w:t>
      </w:r>
      <w:r w:rsidR="001C5E12" w:rsidRPr="006B5356">
        <w:rPr>
          <w:rFonts w:ascii="Times New Roman" w:hAnsi="Times New Roman"/>
          <w:sz w:val="24"/>
          <w:szCs w:val="24"/>
        </w:rPr>
        <w:t>для</w:t>
      </w:r>
      <w:r w:rsidRPr="006B5356">
        <w:rPr>
          <w:rFonts w:ascii="Times New Roman" w:hAnsi="Times New Roman"/>
          <w:sz w:val="24"/>
          <w:szCs w:val="24"/>
        </w:rPr>
        <w:t xml:space="preserve"> официального </w:t>
      </w:r>
      <w:r w:rsidR="0076181C" w:rsidRPr="006B5356">
        <w:rPr>
          <w:rFonts w:ascii="Times New Roman" w:hAnsi="Times New Roman"/>
          <w:sz w:val="24"/>
          <w:szCs w:val="24"/>
        </w:rPr>
        <w:t>опубликования (обнародования)</w:t>
      </w:r>
      <w:r w:rsidRPr="006B5356">
        <w:rPr>
          <w:rFonts w:ascii="Times New Roman" w:hAnsi="Times New Roman"/>
          <w:sz w:val="24"/>
          <w:szCs w:val="24"/>
        </w:rPr>
        <w:t xml:space="preserve"> муниципальных правовых актов, иной официальной информации, и </w:t>
      </w:r>
      <w:r w:rsidRPr="006B5356">
        <w:rPr>
          <w:rFonts w:ascii="Times New Roman" w:hAnsi="Times New Roman"/>
          <w:sz w:val="24"/>
          <w:szCs w:val="24"/>
        </w:rPr>
        <w:lastRenderedPageBreak/>
        <w:t xml:space="preserve">размещается на официальном сайте Администрации </w:t>
      </w:r>
      <w:r w:rsidR="00EE2856" w:rsidRPr="006B5356">
        <w:rPr>
          <w:rFonts w:ascii="Times New Roman" w:hAnsi="Times New Roman"/>
          <w:sz w:val="24"/>
          <w:szCs w:val="24"/>
        </w:rPr>
        <w:t>Туапсинс</w:t>
      </w:r>
      <w:r w:rsidR="00A41C4C" w:rsidRPr="006B5356">
        <w:rPr>
          <w:rFonts w:ascii="Times New Roman" w:hAnsi="Times New Roman"/>
          <w:sz w:val="24"/>
          <w:szCs w:val="24"/>
        </w:rPr>
        <w:t>кого</w:t>
      </w:r>
      <w:r w:rsidR="007D5943" w:rsidRPr="006B5356">
        <w:rPr>
          <w:rFonts w:ascii="Times New Roman" w:hAnsi="Times New Roman"/>
          <w:sz w:val="24"/>
          <w:szCs w:val="24"/>
        </w:rPr>
        <w:t xml:space="preserve"> </w:t>
      </w:r>
      <w:r w:rsidR="00E940E5" w:rsidRPr="006B5356">
        <w:rPr>
          <w:rFonts w:ascii="Times New Roman" w:hAnsi="Times New Roman"/>
          <w:sz w:val="24"/>
          <w:szCs w:val="24"/>
        </w:rPr>
        <w:t xml:space="preserve">городского </w:t>
      </w:r>
      <w:r w:rsidR="0015779A" w:rsidRPr="006B5356">
        <w:rPr>
          <w:rFonts w:ascii="Times New Roman" w:hAnsi="Times New Roman"/>
          <w:sz w:val="24"/>
          <w:szCs w:val="24"/>
        </w:rPr>
        <w:t>поселения</w:t>
      </w:r>
      <w:r w:rsidR="00E940E5" w:rsidRPr="006B5356">
        <w:rPr>
          <w:rFonts w:ascii="Times New Roman" w:hAnsi="Times New Roman"/>
          <w:sz w:val="24"/>
          <w:szCs w:val="24"/>
        </w:rPr>
        <w:t xml:space="preserve"> </w:t>
      </w:r>
      <w:r w:rsidRPr="006B5356">
        <w:rPr>
          <w:rFonts w:ascii="Times New Roman" w:hAnsi="Times New Roman"/>
          <w:sz w:val="24"/>
          <w:szCs w:val="24"/>
        </w:rPr>
        <w:t>в сети «Интернет».</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6.2.2.Исчисление сроков проведения публичных слушаний начинается со дня </w:t>
      </w:r>
      <w:r w:rsidR="0076181C" w:rsidRPr="006B5356">
        <w:rPr>
          <w:rFonts w:ascii="Times New Roman" w:hAnsi="Times New Roman"/>
          <w:sz w:val="24"/>
          <w:szCs w:val="24"/>
        </w:rPr>
        <w:t>опубликования (обнародования)</w:t>
      </w:r>
      <w:r w:rsidRPr="006B5356">
        <w:rPr>
          <w:rFonts w:ascii="Times New Roman" w:hAnsi="Times New Roman"/>
          <w:sz w:val="24"/>
          <w:szCs w:val="24"/>
        </w:rPr>
        <w:t xml:space="preserve"> решения о назначении публичных слушаний в установленном порядке и в случаях, определенных законодательством, - </w:t>
      </w:r>
      <w:r w:rsidR="0076181C" w:rsidRPr="006B5356">
        <w:rPr>
          <w:rFonts w:ascii="Times New Roman" w:hAnsi="Times New Roman"/>
          <w:sz w:val="24"/>
          <w:szCs w:val="24"/>
        </w:rPr>
        <w:t>опубликования (обнародования)</w:t>
      </w:r>
      <w:r w:rsidRPr="006B5356">
        <w:rPr>
          <w:rFonts w:ascii="Times New Roman" w:hAnsi="Times New Roman"/>
          <w:sz w:val="24"/>
          <w:szCs w:val="24"/>
        </w:rPr>
        <w:t xml:space="preserve"> проекта правового акта.</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6.2.3.В ходе проведения публичных слушаний ведется протокол, который оформляется в 2 экземплярах.</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6.2.4.С учетом положений протокола орган, проводивший публичные слушания, подготавливает заключение о результатах публичных слушаний.</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Заключения о результатах публичных слушаний подлежат </w:t>
      </w:r>
      <w:r w:rsidR="0076181C" w:rsidRPr="006B5356">
        <w:rPr>
          <w:rFonts w:ascii="Times New Roman" w:hAnsi="Times New Roman"/>
          <w:sz w:val="24"/>
          <w:szCs w:val="24"/>
        </w:rPr>
        <w:t>опубликованию (обнародованию)</w:t>
      </w:r>
      <w:r w:rsidRPr="006B5356">
        <w:rPr>
          <w:rFonts w:ascii="Times New Roman" w:hAnsi="Times New Roman"/>
          <w:sz w:val="24"/>
          <w:szCs w:val="24"/>
        </w:rPr>
        <w:t xml:space="preserve"> в порядке, установленном </w:t>
      </w:r>
      <w:r w:rsidR="001C5E12" w:rsidRPr="006B5356">
        <w:rPr>
          <w:rFonts w:ascii="Times New Roman" w:hAnsi="Times New Roman"/>
          <w:sz w:val="24"/>
          <w:szCs w:val="24"/>
        </w:rPr>
        <w:t>для</w:t>
      </w:r>
      <w:r w:rsidRPr="006B5356">
        <w:rPr>
          <w:rFonts w:ascii="Times New Roman" w:hAnsi="Times New Roman"/>
          <w:sz w:val="24"/>
          <w:szCs w:val="24"/>
        </w:rPr>
        <w:t xml:space="preserve"> официального </w:t>
      </w:r>
      <w:r w:rsidR="0076181C" w:rsidRPr="006B5356">
        <w:rPr>
          <w:rFonts w:ascii="Times New Roman" w:hAnsi="Times New Roman"/>
          <w:sz w:val="24"/>
          <w:szCs w:val="24"/>
        </w:rPr>
        <w:t>опубликования (обнародования)</w:t>
      </w:r>
      <w:r w:rsidRPr="006B5356">
        <w:rPr>
          <w:rFonts w:ascii="Times New Roman" w:hAnsi="Times New Roman"/>
          <w:sz w:val="24"/>
          <w:szCs w:val="24"/>
        </w:rPr>
        <w:t xml:space="preserve"> муниципальных правовых актов, иной официальной информации, и размещаются на официальном сайте Администрации </w:t>
      </w:r>
      <w:r w:rsidR="00EE2856" w:rsidRPr="006B5356">
        <w:rPr>
          <w:rFonts w:ascii="Times New Roman" w:hAnsi="Times New Roman"/>
          <w:sz w:val="24"/>
          <w:szCs w:val="24"/>
        </w:rPr>
        <w:t>Туапсинс</w:t>
      </w:r>
      <w:r w:rsidR="00A41C4C" w:rsidRPr="006B5356">
        <w:rPr>
          <w:rFonts w:ascii="Times New Roman" w:hAnsi="Times New Roman"/>
          <w:sz w:val="24"/>
          <w:szCs w:val="24"/>
        </w:rPr>
        <w:t>кого</w:t>
      </w:r>
      <w:r w:rsidR="007D5943" w:rsidRPr="006B5356">
        <w:rPr>
          <w:rFonts w:ascii="Times New Roman" w:hAnsi="Times New Roman"/>
          <w:sz w:val="24"/>
          <w:szCs w:val="24"/>
        </w:rPr>
        <w:t xml:space="preserve"> </w:t>
      </w:r>
      <w:r w:rsidR="00C6505A" w:rsidRPr="006B5356">
        <w:rPr>
          <w:rFonts w:ascii="Times New Roman" w:hAnsi="Times New Roman"/>
          <w:sz w:val="24"/>
          <w:szCs w:val="24"/>
        </w:rPr>
        <w:t>городского</w:t>
      </w:r>
      <w:r w:rsidR="00E940E5" w:rsidRPr="006B5356">
        <w:rPr>
          <w:rFonts w:ascii="Times New Roman" w:hAnsi="Times New Roman"/>
          <w:sz w:val="24"/>
          <w:szCs w:val="24"/>
        </w:rPr>
        <w:t xml:space="preserve"> </w:t>
      </w:r>
      <w:r w:rsidR="00C6505A" w:rsidRPr="006B5356">
        <w:rPr>
          <w:rFonts w:ascii="Times New Roman" w:hAnsi="Times New Roman"/>
          <w:sz w:val="24"/>
          <w:szCs w:val="24"/>
        </w:rPr>
        <w:t>поселения Туапсинского района</w:t>
      </w:r>
      <w:r w:rsidR="00E940E5" w:rsidRPr="006B5356">
        <w:rPr>
          <w:rFonts w:ascii="Times New Roman" w:hAnsi="Times New Roman"/>
          <w:sz w:val="24"/>
          <w:szCs w:val="24"/>
        </w:rPr>
        <w:t xml:space="preserve"> </w:t>
      </w:r>
      <w:r w:rsidRPr="006B5356">
        <w:rPr>
          <w:rFonts w:ascii="Times New Roman" w:hAnsi="Times New Roman"/>
          <w:sz w:val="24"/>
          <w:szCs w:val="24"/>
        </w:rPr>
        <w:t>в сети «Интернет».</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Одновременно, с подготовкой проекта заключения о результатах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Г</w:t>
      </w:r>
      <w:r w:rsidR="00555CA1" w:rsidRPr="006B5356">
        <w:rPr>
          <w:rFonts w:ascii="Times New Roman" w:hAnsi="Times New Roman"/>
          <w:sz w:val="24"/>
          <w:szCs w:val="24"/>
        </w:rPr>
        <w:t xml:space="preserve">лаве </w:t>
      </w:r>
      <w:r w:rsidR="000B5B6F" w:rsidRPr="006B5356">
        <w:rPr>
          <w:rFonts w:ascii="Times New Roman" w:hAnsi="Times New Roman"/>
          <w:sz w:val="24"/>
          <w:szCs w:val="24"/>
        </w:rPr>
        <w:t>Туапсинского городского поселения</w:t>
      </w:r>
      <w:r w:rsidR="007D5943" w:rsidRPr="006B5356">
        <w:rPr>
          <w:rFonts w:ascii="Times New Roman" w:hAnsi="Times New Roman"/>
          <w:sz w:val="24"/>
          <w:szCs w:val="24"/>
        </w:rPr>
        <w:t xml:space="preserve"> </w:t>
      </w:r>
      <w:r w:rsidR="00B831E5" w:rsidRPr="006B5356">
        <w:rPr>
          <w:rFonts w:ascii="Times New Roman" w:hAnsi="Times New Roman"/>
          <w:sz w:val="24"/>
          <w:szCs w:val="24"/>
        </w:rPr>
        <w:t>Туапсинского района Краснодарского края</w:t>
      </w:r>
      <w:r w:rsidRPr="006B5356">
        <w:rPr>
          <w:rFonts w:ascii="Times New Roman" w:hAnsi="Times New Roman"/>
          <w:sz w:val="24"/>
          <w:szCs w:val="24"/>
        </w:rPr>
        <w:t>.</w:t>
      </w:r>
    </w:p>
    <w:p w:rsidR="00AA0BE7" w:rsidRPr="006B5356" w:rsidRDefault="00AA0BE7" w:rsidP="003A7484">
      <w:pPr>
        <w:suppressAutoHyphens/>
        <w:spacing w:line="240" w:lineRule="auto"/>
        <w:ind w:firstLine="851"/>
        <w:jc w:val="both"/>
        <w:rPr>
          <w:rFonts w:ascii="Times New Roman" w:hAnsi="Times New Roman"/>
          <w:sz w:val="24"/>
          <w:szCs w:val="24"/>
        </w:rPr>
      </w:pPr>
    </w:p>
    <w:p w:rsidR="00EA6953" w:rsidRPr="006B5356" w:rsidRDefault="00EA6953" w:rsidP="003A7484">
      <w:pPr>
        <w:pStyle w:val="a5"/>
        <w:keepNext/>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98" w:name="_Toc270676560"/>
      <w:bookmarkStart w:id="99" w:name="_Toc506297673"/>
      <w:r w:rsidRPr="006B5356">
        <w:rPr>
          <w:rFonts w:ascii="Times New Roman" w:hAnsi="Times New Roman"/>
          <w:b/>
          <w:sz w:val="24"/>
          <w:szCs w:val="24"/>
        </w:rPr>
        <w:t>Особенности проведения публичных слушаний по внесению изменений в настоящие Правила</w:t>
      </w:r>
      <w:bookmarkEnd w:id="98"/>
      <w:bookmarkEnd w:id="99"/>
    </w:p>
    <w:p w:rsidR="007860FA" w:rsidRPr="006B5356" w:rsidRDefault="007860FA" w:rsidP="006A2449">
      <w:pPr>
        <w:suppressAutoHyphens/>
        <w:spacing w:line="240" w:lineRule="auto"/>
        <w:ind w:firstLine="851"/>
        <w:jc w:val="both"/>
        <w:rPr>
          <w:rFonts w:ascii="Times New Roman" w:hAnsi="Times New Roman"/>
          <w:sz w:val="24"/>
          <w:szCs w:val="24"/>
        </w:rPr>
      </w:pPr>
    </w:p>
    <w:p w:rsidR="00EA6953" w:rsidRPr="006B5356" w:rsidRDefault="00EA6953"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sz w:val="24"/>
          <w:szCs w:val="24"/>
        </w:rPr>
        <w:t xml:space="preserve">6.3.1.Инициаторами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roofErr w:type="gramEnd"/>
    </w:p>
    <w:p w:rsidR="00EA6953" w:rsidRPr="006B5356" w:rsidRDefault="00EA6953"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sz w:val="24"/>
          <w:szCs w:val="24"/>
        </w:rPr>
        <w:t>6.3.2.Комиссия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w:t>
      </w:r>
      <w:r w:rsidR="00561B48" w:rsidRPr="006B5356">
        <w:rPr>
          <w:rFonts w:ascii="Times New Roman" w:hAnsi="Times New Roman"/>
          <w:sz w:val="24"/>
          <w:szCs w:val="24"/>
        </w:rPr>
        <w:t xml:space="preserve"> </w:t>
      </w:r>
      <w:r w:rsidR="000B5B6F" w:rsidRPr="006B5356">
        <w:rPr>
          <w:rFonts w:ascii="Times New Roman" w:hAnsi="Times New Roman"/>
          <w:sz w:val="24"/>
          <w:szCs w:val="24"/>
        </w:rPr>
        <w:t>Туапсинского городского поселения</w:t>
      </w:r>
      <w:r w:rsidR="002B5A0A" w:rsidRPr="006B5356">
        <w:rPr>
          <w:rFonts w:ascii="Times New Roman" w:hAnsi="Times New Roman"/>
          <w:sz w:val="24"/>
          <w:szCs w:val="24"/>
        </w:rPr>
        <w:t xml:space="preserve"> </w:t>
      </w:r>
      <w:r w:rsidR="00B831E5" w:rsidRPr="006B5356">
        <w:rPr>
          <w:rFonts w:ascii="Times New Roman" w:hAnsi="Times New Roman"/>
          <w:sz w:val="24"/>
          <w:szCs w:val="24"/>
        </w:rPr>
        <w:t>Туапсинского района Краснодарского края</w:t>
      </w:r>
      <w:r w:rsidR="00561B48" w:rsidRPr="006B5356">
        <w:rPr>
          <w:rFonts w:ascii="Times New Roman" w:hAnsi="Times New Roman"/>
          <w:sz w:val="24"/>
          <w:szCs w:val="24"/>
        </w:rPr>
        <w:t>.</w:t>
      </w:r>
      <w:proofErr w:type="gramEnd"/>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6.3.3.Глава </w:t>
      </w:r>
      <w:r w:rsidR="000B5B6F" w:rsidRPr="006B5356">
        <w:rPr>
          <w:rFonts w:ascii="Times New Roman" w:hAnsi="Times New Roman"/>
          <w:sz w:val="24"/>
          <w:szCs w:val="24"/>
        </w:rPr>
        <w:t>Туапсинского городского поселения</w:t>
      </w:r>
      <w:r w:rsidR="002B5A0A" w:rsidRPr="006B5356">
        <w:rPr>
          <w:rFonts w:ascii="Times New Roman" w:hAnsi="Times New Roman"/>
          <w:sz w:val="24"/>
          <w:szCs w:val="24"/>
        </w:rPr>
        <w:t xml:space="preserve"> </w:t>
      </w:r>
      <w:r w:rsidRPr="006B5356">
        <w:rPr>
          <w:rFonts w:ascii="Times New Roman" w:hAnsi="Times New Roman"/>
          <w:sz w:val="24"/>
          <w:szCs w:val="24"/>
        </w:rPr>
        <w:t>с учетом рекомендаций, содержащихся в заключени</w:t>
      </w:r>
      <w:proofErr w:type="gramStart"/>
      <w:r w:rsidRPr="006B5356">
        <w:rPr>
          <w:rFonts w:ascii="Times New Roman" w:hAnsi="Times New Roman"/>
          <w:sz w:val="24"/>
          <w:szCs w:val="24"/>
        </w:rPr>
        <w:t>и</w:t>
      </w:r>
      <w:proofErr w:type="gramEnd"/>
      <w:r w:rsidRPr="006B5356">
        <w:rPr>
          <w:rFonts w:ascii="Times New Roman" w:hAnsi="Times New Roman"/>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6.3.4.Срок проведения публичных слушаний по проекту о внесении изменений в настоящие Правила составляет два месяца со дня </w:t>
      </w:r>
      <w:r w:rsidR="0076181C" w:rsidRPr="006B5356">
        <w:rPr>
          <w:rFonts w:ascii="Times New Roman" w:hAnsi="Times New Roman"/>
          <w:sz w:val="24"/>
          <w:szCs w:val="24"/>
        </w:rPr>
        <w:t>опубликования (обнародования)</w:t>
      </w:r>
      <w:r w:rsidRPr="006B5356">
        <w:rPr>
          <w:rFonts w:ascii="Times New Roman" w:hAnsi="Times New Roman"/>
          <w:sz w:val="24"/>
          <w:szCs w:val="24"/>
        </w:rPr>
        <w:t xml:space="preserve"> соответствующего проекта.</w:t>
      </w:r>
    </w:p>
    <w:p w:rsidR="00174BEC" w:rsidRPr="006B5356" w:rsidRDefault="00174BE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6.3.5. Участниками публичных слушаний по проекту о внесении изменений в настоящие Правила являются жители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w:t>
      </w:r>
      <w:r w:rsidR="00B831E5" w:rsidRPr="006B5356">
        <w:rPr>
          <w:rFonts w:ascii="Times New Roman" w:hAnsi="Times New Roman"/>
          <w:sz w:val="24"/>
          <w:szCs w:val="24"/>
        </w:rPr>
        <w:t>Туапсинского района Краснодарского края</w:t>
      </w:r>
      <w:r w:rsidRPr="006B5356">
        <w:rPr>
          <w:rFonts w:ascii="Times New Roman" w:hAnsi="Times New Roman"/>
          <w:sz w:val="24"/>
          <w:szCs w:val="24"/>
        </w:rPr>
        <w:t xml:space="preserve">, правообладатели земельных участков и объектов капитального строительства, расположенных в муниципальном образовании </w:t>
      </w:r>
      <w:r w:rsidR="00B57940" w:rsidRPr="006B5356">
        <w:rPr>
          <w:rFonts w:ascii="Times New Roman" w:hAnsi="Times New Roman"/>
          <w:sz w:val="24"/>
          <w:szCs w:val="24"/>
        </w:rPr>
        <w:t>Туапсинское городское поселение</w:t>
      </w:r>
      <w:r w:rsidRPr="006B5356">
        <w:rPr>
          <w:rFonts w:ascii="Times New Roman" w:hAnsi="Times New Roman"/>
          <w:sz w:val="24"/>
          <w:szCs w:val="24"/>
        </w:rPr>
        <w:t>, иные заинтересованные лица.</w:t>
      </w:r>
    </w:p>
    <w:p w:rsidR="00174BEC" w:rsidRPr="006B5356" w:rsidRDefault="00174BE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w:t>
      </w:r>
      <w:r w:rsidRPr="006B5356">
        <w:rPr>
          <w:rFonts w:ascii="Times New Roman" w:hAnsi="Times New Roman"/>
          <w:sz w:val="24"/>
          <w:szCs w:val="24"/>
        </w:rPr>
        <w:lastRenderedPageBreak/>
        <w:t>внесению изменений в настоящие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6.3.6.После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w:t>
      </w:r>
      <w:r w:rsidR="0076181C" w:rsidRPr="006B5356">
        <w:rPr>
          <w:rFonts w:ascii="Times New Roman" w:hAnsi="Times New Roman"/>
          <w:sz w:val="24"/>
          <w:szCs w:val="24"/>
        </w:rPr>
        <w:t>опубликование (обнародование)</w:t>
      </w:r>
      <w:r w:rsidRPr="006B5356">
        <w:rPr>
          <w:rFonts w:ascii="Times New Roman" w:hAnsi="Times New Roman"/>
          <w:sz w:val="24"/>
          <w:szCs w:val="24"/>
        </w:rPr>
        <w:t xml:space="preserve"> и размещение на официальном сайте Администрации </w:t>
      </w:r>
      <w:r w:rsidR="00EE2856" w:rsidRPr="006B5356">
        <w:rPr>
          <w:rFonts w:ascii="Times New Roman" w:hAnsi="Times New Roman"/>
          <w:sz w:val="24"/>
          <w:szCs w:val="24"/>
        </w:rPr>
        <w:t>Туапсинс</w:t>
      </w:r>
      <w:r w:rsidR="00A41C4C" w:rsidRPr="006B5356">
        <w:rPr>
          <w:rFonts w:ascii="Times New Roman" w:hAnsi="Times New Roman"/>
          <w:sz w:val="24"/>
          <w:szCs w:val="24"/>
        </w:rPr>
        <w:t>кого</w:t>
      </w:r>
      <w:r w:rsidR="002B5A0A" w:rsidRPr="006B5356">
        <w:rPr>
          <w:rFonts w:ascii="Times New Roman" w:hAnsi="Times New Roman"/>
          <w:sz w:val="24"/>
          <w:szCs w:val="24"/>
        </w:rPr>
        <w:t xml:space="preserve"> </w:t>
      </w:r>
      <w:r w:rsidR="00B57C2D" w:rsidRPr="006B5356">
        <w:rPr>
          <w:rFonts w:ascii="Times New Roman" w:hAnsi="Times New Roman"/>
          <w:sz w:val="24"/>
          <w:szCs w:val="24"/>
        </w:rPr>
        <w:t xml:space="preserve">городского </w:t>
      </w:r>
      <w:r w:rsidR="0015779A" w:rsidRPr="006B5356">
        <w:rPr>
          <w:rFonts w:ascii="Times New Roman" w:hAnsi="Times New Roman"/>
          <w:sz w:val="24"/>
          <w:szCs w:val="24"/>
        </w:rPr>
        <w:t>поселения</w:t>
      </w:r>
      <w:r w:rsidR="00B57C2D" w:rsidRPr="006B5356">
        <w:rPr>
          <w:rFonts w:ascii="Times New Roman" w:hAnsi="Times New Roman"/>
          <w:sz w:val="24"/>
          <w:szCs w:val="24"/>
        </w:rPr>
        <w:t xml:space="preserve"> </w:t>
      </w:r>
      <w:r w:rsidRPr="006B5356">
        <w:rPr>
          <w:rFonts w:ascii="Times New Roman" w:hAnsi="Times New Roman"/>
          <w:sz w:val="24"/>
          <w:szCs w:val="24"/>
        </w:rPr>
        <w:t>в сети «Интернет».</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В случае, когда проект подготовлен по инициативе органа местного самоуправления, Комиссия также:</w:t>
      </w:r>
    </w:p>
    <w:p w:rsidR="00EA6953" w:rsidRPr="006B5356" w:rsidRDefault="00EA6953" w:rsidP="003A7484">
      <w:pPr>
        <w:pStyle w:val="a5"/>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1) обеспечивает доработку проекта о внесении изменений в настоящие Правила по результатам публичных слушаний;</w:t>
      </w:r>
    </w:p>
    <w:p w:rsidR="00EA6953" w:rsidRPr="006B5356" w:rsidRDefault="00EA6953" w:rsidP="003A7484">
      <w:pPr>
        <w:pStyle w:val="a5"/>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2) подготавливает комплект до</w:t>
      </w:r>
      <w:r w:rsidR="00C93285" w:rsidRPr="006B5356">
        <w:rPr>
          <w:rFonts w:ascii="Times New Roman" w:eastAsia="Times New Roman" w:hAnsi="Times New Roman"/>
          <w:sz w:val="24"/>
          <w:szCs w:val="24"/>
          <w:lang w:eastAsia="ru-RU"/>
        </w:rPr>
        <w:t>кументов и направляет его Главе</w:t>
      </w:r>
      <w:r w:rsidRPr="006B5356">
        <w:rPr>
          <w:rFonts w:ascii="Times New Roman" w:eastAsia="Times New Roman" w:hAnsi="Times New Roman"/>
          <w:sz w:val="24"/>
          <w:szCs w:val="24"/>
          <w:lang w:eastAsia="ru-RU"/>
        </w:rPr>
        <w:t xml:space="preserve"> </w:t>
      </w:r>
      <w:r w:rsidR="000B5B6F" w:rsidRPr="006B5356">
        <w:rPr>
          <w:rFonts w:ascii="Times New Roman" w:hAnsi="Times New Roman"/>
          <w:sz w:val="24"/>
          <w:szCs w:val="24"/>
        </w:rPr>
        <w:t>Туапсинского городского поселения</w:t>
      </w:r>
      <w:r w:rsidR="002B5A0A" w:rsidRPr="006B5356">
        <w:rPr>
          <w:rFonts w:ascii="Times New Roman" w:hAnsi="Times New Roman"/>
          <w:sz w:val="24"/>
          <w:szCs w:val="24"/>
        </w:rPr>
        <w:t xml:space="preserve"> </w:t>
      </w:r>
      <w:r w:rsidR="00B831E5" w:rsidRPr="006B5356">
        <w:rPr>
          <w:rFonts w:ascii="Times New Roman" w:hAnsi="Times New Roman"/>
          <w:sz w:val="24"/>
          <w:szCs w:val="24"/>
        </w:rPr>
        <w:t>Туапсинского района Краснодарского края</w:t>
      </w:r>
      <w:r w:rsidRPr="006B5356">
        <w:rPr>
          <w:rFonts w:ascii="Times New Roman" w:eastAsia="Times New Roman" w:hAnsi="Times New Roman"/>
          <w:sz w:val="24"/>
          <w:szCs w:val="24"/>
          <w:lang w:eastAsia="ru-RU"/>
        </w:rPr>
        <w:t>.</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В случае, когда проект предложений подготовлен по инициативе заинтересованных физических и юридических лиц, Комиссия:</w:t>
      </w:r>
    </w:p>
    <w:p w:rsidR="00EA6953" w:rsidRPr="006B5356" w:rsidRDefault="00EA6953" w:rsidP="003A7484">
      <w:pPr>
        <w:pStyle w:val="a5"/>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1) может предложить указанным лицам внести изменения в проект предложений (в случае, когда по результатам публичных слушаний выявилась такая необходимость);</w:t>
      </w:r>
    </w:p>
    <w:p w:rsidR="00EA6953" w:rsidRPr="006B5356" w:rsidRDefault="00EA6953" w:rsidP="003A7484">
      <w:pPr>
        <w:pStyle w:val="a5"/>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2) подготавливает комплект до</w:t>
      </w:r>
      <w:r w:rsidR="00C93285" w:rsidRPr="006B5356">
        <w:rPr>
          <w:rFonts w:ascii="Times New Roman" w:eastAsia="Times New Roman" w:hAnsi="Times New Roman"/>
          <w:sz w:val="24"/>
          <w:szCs w:val="24"/>
          <w:lang w:eastAsia="ru-RU"/>
        </w:rPr>
        <w:t>кументов и направляет его Главе</w:t>
      </w:r>
      <w:r w:rsidRPr="006B5356">
        <w:rPr>
          <w:rFonts w:ascii="Times New Roman" w:eastAsia="Times New Roman" w:hAnsi="Times New Roman"/>
          <w:sz w:val="24"/>
          <w:szCs w:val="24"/>
          <w:lang w:eastAsia="ru-RU"/>
        </w:rPr>
        <w:t xml:space="preserve"> </w:t>
      </w:r>
      <w:r w:rsidR="000B5B6F" w:rsidRPr="006B5356">
        <w:rPr>
          <w:rFonts w:ascii="Times New Roman" w:hAnsi="Times New Roman"/>
          <w:sz w:val="24"/>
          <w:szCs w:val="24"/>
        </w:rPr>
        <w:t>Туапсинского городского поселения</w:t>
      </w:r>
      <w:r w:rsidR="00C93285" w:rsidRPr="006B5356">
        <w:rPr>
          <w:rFonts w:ascii="Times New Roman" w:hAnsi="Times New Roman"/>
          <w:sz w:val="24"/>
          <w:szCs w:val="24"/>
        </w:rPr>
        <w:t xml:space="preserve"> </w:t>
      </w:r>
      <w:r w:rsidRPr="006B5356">
        <w:rPr>
          <w:rFonts w:ascii="Times New Roman" w:eastAsia="Times New Roman" w:hAnsi="Times New Roman"/>
          <w:sz w:val="24"/>
          <w:szCs w:val="24"/>
          <w:lang w:eastAsia="ru-RU"/>
        </w:rPr>
        <w:t>(в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6.3.7.Глава </w:t>
      </w:r>
      <w:r w:rsidR="000B5B6F" w:rsidRPr="006B5356">
        <w:rPr>
          <w:rFonts w:ascii="Times New Roman" w:hAnsi="Times New Roman"/>
          <w:sz w:val="24"/>
          <w:szCs w:val="24"/>
        </w:rPr>
        <w:t>Туапсинского городского поселения</w:t>
      </w:r>
      <w:r w:rsidR="002B5A0A" w:rsidRPr="006B5356">
        <w:rPr>
          <w:rFonts w:ascii="Times New Roman" w:hAnsi="Times New Roman"/>
          <w:sz w:val="24"/>
          <w:szCs w:val="24"/>
        </w:rPr>
        <w:t xml:space="preserve"> </w:t>
      </w:r>
      <w:r w:rsidRPr="006B5356">
        <w:rPr>
          <w:rFonts w:ascii="Times New Roman" w:hAnsi="Times New Roman"/>
          <w:sz w:val="24"/>
          <w:szCs w:val="24"/>
        </w:rPr>
        <w:t>с учетом представленных ему документов в установленные законодательством сроки принимает одно из двух решений:</w:t>
      </w:r>
    </w:p>
    <w:p w:rsidR="00EA6953" w:rsidRPr="006B5356" w:rsidRDefault="00EA6953" w:rsidP="003A7484">
      <w:pPr>
        <w:pStyle w:val="a5"/>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1) о направлении проекта о внесении изменений в настоящие Правила в Собрание депутатов </w:t>
      </w:r>
      <w:r w:rsidR="000B5B6F" w:rsidRPr="006B5356">
        <w:rPr>
          <w:rFonts w:ascii="Times New Roman" w:hAnsi="Times New Roman"/>
          <w:sz w:val="24"/>
          <w:szCs w:val="24"/>
        </w:rPr>
        <w:t>Туапсинского городского поселения</w:t>
      </w:r>
      <w:r w:rsidR="002B5A0A" w:rsidRPr="006B5356">
        <w:rPr>
          <w:rFonts w:ascii="Times New Roman" w:hAnsi="Times New Roman"/>
          <w:sz w:val="24"/>
          <w:szCs w:val="24"/>
        </w:rPr>
        <w:t xml:space="preserve"> </w:t>
      </w:r>
      <w:r w:rsidR="00B831E5" w:rsidRPr="006B5356">
        <w:rPr>
          <w:rFonts w:ascii="Times New Roman" w:hAnsi="Times New Roman"/>
          <w:sz w:val="24"/>
          <w:szCs w:val="24"/>
        </w:rPr>
        <w:t>Туапсинского района Краснодарского края</w:t>
      </w:r>
      <w:r w:rsidRPr="006B5356">
        <w:rPr>
          <w:rFonts w:ascii="Times New Roman" w:eastAsia="Times New Roman" w:hAnsi="Times New Roman"/>
          <w:sz w:val="24"/>
          <w:szCs w:val="24"/>
          <w:lang w:eastAsia="ru-RU"/>
        </w:rPr>
        <w:t>;</w:t>
      </w:r>
    </w:p>
    <w:p w:rsidR="00EA6953" w:rsidRPr="006B5356" w:rsidRDefault="00EA6953" w:rsidP="003A7484">
      <w:pPr>
        <w:pStyle w:val="a5"/>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2) об отклонении проекта.</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В случае если Главой </w:t>
      </w:r>
      <w:r w:rsidR="000B5B6F" w:rsidRPr="006B5356">
        <w:rPr>
          <w:rFonts w:ascii="Times New Roman" w:hAnsi="Times New Roman"/>
          <w:sz w:val="24"/>
          <w:szCs w:val="24"/>
        </w:rPr>
        <w:t>Туапсинского городского поселения</w:t>
      </w:r>
      <w:r w:rsidR="002B5A0A" w:rsidRPr="006B5356">
        <w:rPr>
          <w:rFonts w:ascii="Times New Roman" w:hAnsi="Times New Roman"/>
          <w:sz w:val="24"/>
          <w:szCs w:val="24"/>
        </w:rPr>
        <w:t xml:space="preserve"> </w:t>
      </w:r>
      <w:r w:rsidRPr="006B5356">
        <w:rPr>
          <w:rFonts w:ascii="Times New Roman" w:hAnsi="Times New Roman"/>
          <w:sz w:val="24"/>
          <w:szCs w:val="24"/>
        </w:rPr>
        <w:t>принято решени</w:t>
      </w:r>
      <w:r w:rsidR="00C93285" w:rsidRPr="006B5356">
        <w:rPr>
          <w:rFonts w:ascii="Times New Roman" w:hAnsi="Times New Roman"/>
          <w:sz w:val="24"/>
          <w:szCs w:val="24"/>
        </w:rPr>
        <w:t>е</w:t>
      </w:r>
      <w:r w:rsidRPr="006B5356">
        <w:rPr>
          <w:rFonts w:ascii="Times New Roman" w:hAnsi="Times New Roman"/>
          <w:sz w:val="24"/>
          <w:szCs w:val="24"/>
        </w:rPr>
        <w:t xml:space="preserve"> о направлении в Собрание депутатов </w:t>
      </w:r>
      <w:r w:rsidR="000B5B6F" w:rsidRPr="006B5356">
        <w:rPr>
          <w:rFonts w:ascii="Times New Roman" w:hAnsi="Times New Roman"/>
          <w:sz w:val="24"/>
          <w:szCs w:val="24"/>
        </w:rPr>
        <w:t>Туапсинского городского поселения</w:t>
      </w:r>
      <w:r w:rsidR="002B5A0A" w:rsidRPr="006B5356">
        <w:rPr>
          <w:rFonts w:ascii="Times New Roman" w:hAnsi="Times New Roman"/>
          <w:sz w:val="24"/>
          <w:szCs w:val="24"/>
        </w:rPr>
        <w:t xml:space="preserve"> </w:t>
      </w:r>
      <w:r w:rsidRPr="006B5356">
        <w:rPr>
          <w:rFonts w:ascii="Times New Roman" w:hAnsi="Times New Roman"/>
          <w:sz w:val="24"/>
          <w:szCs w:val="24"/>
        </w:rPr>
        <w:t>указанного проекта, то к проекту о внесении изменений в настоящие Правила также прикладываются протоколы публичных слушаний по указанному проекту и заключение о результатах таких публичных слушаний.</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Собрание депутатов </w:t>
      </w:r>
      <w:r w:rsidR="000B5B6F" w:rsidRPr="006B5356">
        <w:rPr>
          <w:rFonts w:ascii="Times New Roman" w:hAnsi="Times New Roman"/>
          <w:sz w:val="24"/>
          <w:szCs w:val="24"/>
        </w:rPr>
        <w:t>Туапсинского городского поселения</w:t>
      </w:r>
      <w:r w:rsidR="00666A58" w:rsidRPr="006B5356">
        <w:rPr>
          <w:rFonts w:ascii="Times New Roman" w:hAnsi="Times New Roman"/>
          <w:sz w:val="24"/>
          <w:szCs w:val="24"/>
        </w:rPr>
        <w:t xml:space="preserve"> </w:t>
      </w:r>
      <w:r w:rsidRPr="006B5356">
        <w:rPr>
          <w:rFonts w:ascii="Times New Roman" w:hAnsi="Times New Roman"/>
          <w:sz w:val="24"/>
          <w:szCs w:val="24"/>
        </w:rPr>
        <w:t xml:space="preserve">по результатам рассмотрения документов, представленных Главой </w:t>
      </w:r>
      <w:r w:rsidR="000B5B6F" w:rsidRPr="006B5356">
        <w:rPr>
          <w:rFonts w:ascii="Times New Roman" w:hAnsi="Times New Roman"/>
          <w:sz w:val="24"/>
          <w:szCs w:val="24"/>
        </w:rPr>
        <w:t>Туапсинского городского поселения</w:t>
      </w:r>
      <w:r w:rsidR="002B5A0A" w:rsidRPr="006B5356">
        <w:rPr>
          <w:rFonts w:ascii="Times New Roman" w:hAnsi="Times New Roman"/>
          <w:sz w:val="24"/>
          <w:szCs w:val="24"/>
        </w:rPr>
        <w:t xml:space="preserve"> </w:t>
      </w:r>
      <w:r w:rsidR="00B831E5" w:rsidRPr="006B5356">
        <w:rPr>
          <w:rFonts w:ascii="Times New Roman" w:hAnsi="Times New Roman"/>
          <w:sz w:val="24"/>
          <w:szCs w:val="24"/>
        </w:rPr>
        <w:t>Туапсинского района Краснодарского края</w:t>
      </w:r>
      <w:r w:rsidRPr="006B5356">
        <w:rPr>
          <w:rFonts w:ascii="Times New Roman" w:hAnsi="Times New Roman"/>
          <w:sz w:val="24"/>
          <w:szCs w:val="24"/>
        </w:rPr>
        <w:t>, может принять одно из следующих решений:</w:t>
      </w:r>
    </w:p>
    <w:p w:rsidR="00EA6953" w:rsidRPr="006B5356" w:rsidRDefault="00EA6953" w:rsidP="003A7484">
      <w:pPr>
        <w:pStyle w:val="a5"/>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1) утвердить изменения в настоящие Правила;</w:t>
      </w:r>
    </w:p>
    <w:p w:rsidR="00EA6953" w:rsidRPr="006B5356" w:rsidRDefault="00EA6953" w:rsidP="003A7484">
      <w:pPr>
        <w:pStyle w:val="a5"/>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2) отклонить изменения в настоящие Правила и направить их Главе </w:t>
      </w:r>
      <w:r w:rsidR="000B5B6F" w:rsidRPr="006B5356">
        <w:rPr>
          <w:rFonts w:ascii="Times New Roman" w:hAnsi="Times New Roman"/>
          <w:sz w:val="24"/>
          <w:szCs w:val="24"/>
        </w:rPr>
        <w:t>Туапсинского городского поселения</w:t>
      </w:r>
      <w:r w:rsidR="002B5A0A" w:rsidRPr="006B5356">
        <w:rPr>
          <w:rFonts w:ascii="Times New Roman" w:hAnsi="Times New Roman"/>
          <w:sz w:val="24"/>
          <w:szCs w:val="24"/>
        </w:rPr>
        <w:t xml:space="preserve"> </w:t>
      </w:r>
      <w:r w:rsidRPr="006B5356">
        <w:rPr>
          <w:rFonts w:ascii="Times New Roman" w:eastAsia="Times New Roman" w:hAnsi="Times New Roman"/>
          <w:sz w:val="24"/>
          <w:szCs w:val="24"/>
          <w:lang w:eastAsia="ru-RU"/>
        </w:rPr>
        <w:t>на доработку в соответствии с результатами публичных слушаний по указанному проекту.</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6.3.8.Утвержденные изменения в настоящие Правила:</w:t>
      </w:r>
    </w:p>
    <w:p w:rsidR="00EA6953" w:rsidRPr="006B5356" w:rsidRDefault="00EA6953" w:rsidP="003A7484">
      <w:pPr>
        <w:pStyle w:val="a5"/>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1) подлежат </w:t>
      </w:r>
      <w:r w:rsidR="0076181C" w:rsidRPr="006B5356">
        <w:rPr>
          <w:rFonts w:ascii="Times New Roman" w:eastAsia="Times New Roman" w:hAnsi="Times New Roman"/>
          <w:sz w:val="24"/>
          <w:szCs w:val="24"/>
          <w:lang w:eastAsia="ru-RU"/>
        </w:rPr>
        <w:t>опубликованию (обнародованию)</w:t>
      </w:r>
      <w:r w:rsidRPr="006B5356">
        <w:rPr>
          <w:rFonts w:ascii="Times New Roman" w:eastAsia="Times New Roman" w:hAnsi="Times New Roman"/>
          <w:sz w:val="24"/>
          <w:szCs w:val="24"/>
          <w:lang w:eastAsia="ru-RU"/>
        </w:rPr>
        <w:t xml:space="preserve"> в порядке, установленном </w:t>
      </w:r>
      <w:r w:rsidR="001C5E12" w:rsidRPr="006B5356">
        <w:rPr>
          <w:rFonts w:ascii="Times New Roman" w:eastAsia="Times New Roman" w:hAnsi="Times New Roman"/>
          <w:sz w:val="24"/>
          <w:szCs w:val="24"/>
          <w:lang w:eastAsia="ru-RU"/>
        </w:rPr>
        <w:t>для</w:t>
      </w:r>
      <w:r w:rsidRPr="006B5356">
        <w:rPr>
          <w:rFonts w:ascii="Times New Roman" w:eastAsia="Times New Roman" w:hAnsi="Times New Roman"/>
          <w:sz w:val="24"/>
          <w:szCs w:val="24"/>
          <w:lang w:eastAsia="ru-RU"/>
        </w:rPr>
        <w:t xml:space="preserve"> официального </w:t>
      </w:r>
      <w:r w:rsidR="0076181C" w:rsidRPr="006B5356">
        <w:rPr>
          <w:rFonts w:ascii="Times New Roman" w:eastAsia="Times New Roman" w:hAnsi="Times New Roman"/>
          <w:sz w:val="24"/>
          <w:szCs w:val="24"/>
          <w:lang w:eastAsia="ru-RU"/>
        </w:rPr>
        <w:t>опубликования (обнародования)</w:t>
      </w:r>
      <w:r w:rsidRPr="006B5356">
        <w:rPr>
          <w:rFonts w:ascii="Times New Roman" w:eastAsia="Times New Roman" w:hAnsi="Times New Roman"/>
          <w:sz w:val="24"/>
          <w:szCs w:val="24"/>
          <w:lang w:eastAsia="ru-RU"/>
        </w:rPr>
        <w:t xml:space="preserve"> муниципальных правовых актов, иной официальной информации, и размещаются на официальном сайте Администрации </w:t>
      </w:r>
      <w:r w:rsidR="00EE2856" w:rsidRPr="006B5356">
        <w:rPr>
          <w:rFonts w:ascii="Times New Roman" w:hAnsi="Times New Roman"/>
          <w:sz w:val="24"/>
          <w:szCs w:val="24"/>
        </w:rPr>
        <w:t>Туапсинс</w:t>
      </w:r>
      <w:r w:rsidR="00A41C4C" w:rsidRPr="006B5356">
        <w:rPr>
          <w:rFonts w:ascii="Times New Roman" w:hAnsi="Times New Roman"/>
          <w:sz w:val="24"/>
          <w:szCs w:val="24"/>
        </w:rPr>
        <w:t>кого</w:t>
      </w:r>
      <w:r w:rsidR="002B5A0A" w:rsidRPr="006B5356">
        <w:rPr>
          <w:rFonts w:ascii="Times New Roman" w:hAnsi="Times New Roman"/>
          <w:sz w:val="24"/>
          <w:szCs w:val="24"/>
        </w:rPr>
        <w:t xml:space="preserve"> </w:t>
      </w:r>
      <w:r w:rsidR="00B57C2D" w:rsidRPr="006B5356">
        <w:rPr>
          <w:rFonts w:ascii="Times New Roman" w:hAnsi="Times New Roman"/>
          <w:sz w:val="24"/>
          <w:szCs w:val="24"/>
        </w:rPr>
        <w:t xml:space="preserve">городской </w:t>
      </w:r>
      <w:r w:rsidR="0015779A" w:rsidRPr="006B5356">
        <w:rPr>
          <w:rFonts w:ascii="Times New Roman" w:hAnsi="Times New Roman"/>
          <w:sz w:val="24"/>
          <w:szCs w:val="24"/>
        </w:rPr>
        <w:t>поселение</w:t>
      </w:r>
      <w:r w:rsidR="00B57C2D" w:rsidRPr="006B5356">
        <w:rPr>
          <w:rFonts w:ascii="Times New Roman" w:hAnsi="Times New Roman"/>
          <w:sz w:val="24"/>
          <w:szCs w:val="24"/>
        </w:rPr>
        <w:t xml:space="preserve"> </w:t>
      </w:r>
      <w:r w:rsidRPr="006B5356">
        <w:rPr>
          <w:rFonts w:ascii="Times New Roman" w:eastAsia="Times New Roman" w:hAnsi="Times New Roman"/>
          <w:sz w:val="24"/>
          <w:szCs w:val="24"/>
          <w:lang w:eastAsia="ru-RU"/>
        </w:rPr>
        <w:t>в сети «Интернет»;</w:t>
      </w:r>
    </w:p>
    <w:p w:rsidR="00EA6953" w:rsidRPr="006B5356" w:rsidRDefault="00EA6953" w:rsidP="003A7484">
      <w:pPr>
        <w:pStyle w:val="a5"/>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2) в соответствии с требованиями части 2 статьи 57 Градостроительного кодекса Российской Федерации подлежат:</w:t>
      </w:r>
    </w:p>
    <w:p w:rsidR="00EA6953" w:rsidRPr="006B5356" w:rsidRDefault="00EA6953" w:rsidP="003A7484">
      <w:pPr>
        <w:pStyle w:val="a5"/>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а) в течение семи дней со дня утверждения - направлению в информационную систему </w:t>
      </w:r>
      <w:proofErr w:type="gramStart"/>
      <w:r w:rsidRPr="006B5356">
        <w:rPr>
          <w:rFonts w:ascii="Times New Roman" w:eastAsia="Times New Roman" w:hAnsi="Times New Roman"/>
          <w:sz w:val="24"/>
          <w:szCs w:val="24"/>
          <w:lang w:eastAsia="ru-RU"/>
        </w:rPr>
        <w:t xml:space="preserve">обеспечения градостроительной деятельности </w:t>
      </w:r>
      <w:r w:rsidR="000B5B6F" w:rsidRPr="006B5356">
        <w:rPr>
          <w:rFonts w:ascii="Times New Roman" w:hAnsi="Times New Roman"/>
          <w:sz w:val="24"/>
          <w:szCs w:val="24"/>
        </w:rPr>
        <w:t>Туапсинского городского поселения</w:t>
      </w:r>
      <w:r w:rsidR="00623397" w:rsidRPr="006B5356">
        <w:rPr>
          <w:rFonts w:ascii="Times New Roman" w:hAnsi="Times New Roman"/>
          <w:sz w:val="24"/>
          <w:szCs w:val="24"/>
        </w:rPr>
        <w:t xml:space="preserve"> </w:t>
      </w:r>
      <w:r w:rsidR="009C48F7" w:rsidRPr="006B5356">
        <w:rPr>
          <w:rFonts w:ascii="Times New Roman" w:hAnsi="Times New Roman"/>
          <w:sz w:val="24"/>
          <w:szCs w:val="24"/>
        </w:rPr>
        <w:t>Туапсинского района Краснодарского края</w:t>
      </w:r>
      <w:proofErr w:type="gramEnd"/>
      <w:r w:rsidRPr="006B5356">
        <w:rPr>
          <w:rFonts w:ascii="Times New Roman" w:eastAsia="Times New Roman" w:hAnsi="Times New Roman"/>
          <w:sz w:val="24"/>
          <w:szCs w:val="24"/>
          <w:lang w:eastAsia="ru-RU"/>
        </w:rPr>
        <w:t>;</w:t>
      </w:r>
    </w:p>
    <w:p w:rsidR="00EA6953" w:rsidRPr="006B5356" w:rsidRDefault="00EA6953" w:rsidP="003A7484">
      <w:pPr>
        <w:pStyle w:val="a5"/>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б) в течение четырнадцати дней со дня получения копии документа - размещению в информационной системе </w:t>
      </w:r>
      <w:proofErr w:type="gramStart"/>
      <w:r w:rsidRPr="006B5356">
        <w:rPr>
          <w:rFonts w:ascii="Times New Roman" w:eastAsia="Times New Roman" w:hAnsi="Times New Roman"/>
          <w:sz w:val="24"/>
          <w:szCs w:val="24"/>
          <w:lang w:eastAsia="ru-RU"/>
        </w:rPr>
        <w:t xml:space="preserve">обеспечения градостроительной деятельности </w:t>
      </w:r>
      <w:r w:rsidR="000B5B6F" w:rsidRPr="006B5356">
        <w:rPr>
          <w:rFonts w:ascii="Times New Roman" w:hAnsi="Times New Roman"/>
          <w:sz w:val="24"/>
          <w:szCs w:val="24"/>
        </w:rPr>
        <w:t>Туапсинского городского поселения</w:t>
      </w:r>
      <w:r w:rsidR="00623397" w:rsidRPr="006B5356">
        <w:rPr>
          <w:rFonts w:ascii="Times New Roman" w:hAnsi="Times New Roman"/>
          <w:sz w:val="24"/>
          <w:szCs w:val="24"/>
        </w:rPr>
        <w:t xml:space="preserve"> </w:t>
      </w:r>
      <w:r w:rsidR="00B831E5" w:rsidRPr="006B5356">
        <w:rPr>
          <w:rFonts w:ascii="Times New Roman" w:hAnsi="Times New Roman"/>
          <w:sz w:val="24"/>
          <w:szCs w:val="24"/>
        </w:rPr>
        <w:t>Туапсинского района Краснодарского края</w:t>
      </w:r>
      <w:proofErr w:type="gramEnd"/>
      <w:r w:rsidRPr="006B5356">
        <w:rPr>
          <w:rFonts w:ascii="Times New Roman" w:eastAsia="Times New Roman" w:hAnsi="Times New Roman"/>
          <w:sz w:val="24"/>
          <w:szCs w:val="24"/>
          <w:lang w:eastAsia="ru-RU"/>
        </w:rPr>
        <w:t>.</w:t>
      </w:r>
    </w:p>
    <w:p w:rsidR="00481FB4" w:rsidRPr="006B5356" w:rsidRDefault="00481FB4" w:rsidP="003A7484">
      <w:pPr>
        <w:pStyle w:val="a5"/>
        <w:suppressAutoHyphens/>
        <w:spacing w:after="0" w:line="240" w:lineRule="auto"/>
        <w:ind w:left="0" w:firstLine="851"/>
        <w:jc w:val="both"/>
        <w:rPr>
          <w:rFonts w:ascii="Times New Roman" w:eastAsia="Times New Roman" w:hAnsi="Times New Roman"/>
          <w:sz w:val="24"/>
          <w:szCs w:val="24"/>
          <w:lang w:eastAsia="ru-RU"/>
        </w:rPr>
      </w:pPr>
    </w:p>
    <w:p w:rsidR="00EA6953" w:rsidRDefault="00EA6953" w:rsidP="003A7484">
      <w:pPr>
        <w:pStyle w:val="3"/>
        <w:numPr>
          <w:ilvl w:val="1"/>
          <w:numId w:val="1"/>
        </w:numPr>
        <w:suppressAutoHyphens/>
        <w:spacing w:before="0" w:line="240" w:lineRule="auto"/>
        <w:jc w:val="center"/>
        <w:rPr>
          <w:rFonts w:ascii="Times New Roman" w:hAnsi="Times New Roman"/>
          <w:color w:val="auto"/>
          <w:kern w:val="32"/>
          <w:sz w:val="24"/>
          <w:szCs w:val="24"/>
          <w:lang w:val="ru-RU" w:eastAsia="ru-RU"/>
        </w:rPr>
      </w:pPr>
      <w:bookmarkStart w:id="100" w:name="_Toc270676561"/>
      <w:bookmarkStart w:id="101" w:name="_Toc506297674"/>
      <w:r w:rsidRPr="006B5356">
        <w:rPr>
          <w:rFonts w:ascii="Times New Roman" w:hAnsi="Times New Roman"/>
          <w:color w:val="auto"/>
          <w:kern w:val="32"/>
          <w:sz w:val="24"/>
          <w:szCs w:val="24"/>
          <w:lang w:eastAsia="ru-RU"/>
        </w:rPr>
        <w:lastRenderedPageBreak/>
        <w:t xml:space="preserve">ПОРЯДОК ВНЕСЕНИЯ ИЗМЕНЕНИЙ В ПРАВИЛА ЗЕМЛЕПОЛЬЗОВАНИЯ И ЗАСТРОЙКИ </w:t>
      </w:r>
      <w:bookmarkEnd w:id="100"/>
      <w:r w:rsidR="000B5B6F" w:rsidRPr="006B5356">
        <w:rPr>
          <w:rFonts w:ascii="Times New Roman" w:hAnsi="Times New Roman"/>
          <w:color w:val="auto"/>
          <w:kern w:val="32"/>
          <w:sz w:val="24"/>
          <w:szCs w:val="24"/>
          <w:lang w:eastAsia="ru-RU"/>
        </w:rPr>
        <w:t>ТУАПСИНСКОГО ГОРОДСКОГО ПОСЕЛЕНИЯ</w:t>
      </w:r>
      <w:r w:rsidR="00884769" w:rsidRPr="006B5356">
        <w:rPr>
          <w:rFonts w:ascii="Times New Roman" w:hAnsi="Times New Roman"/>
          <w:color w:val="auto"/>
          <w:kern w:val="32"/>
          <w:sz w:val="24"/>
          <w:szCs w:val="24"/>
          <w:lang w:eastAsia="ru-RU"/>
        </w:rPr>
        <w:t xml:space="preserve"> </w:t>
      </w:r>
      <w:r w:rsidR="00EE2856" w:rsidRPr="006B5356">
        <w:rPr>
          <w:rFonts w:ascii="Times New Roman" w:hAnsi="Times New Roman"/>
          <w:color w:val="auto"/>
          <w:kern w:val="32"/>
          <w:sz w:val="24"/>
          <w:szCs w:val="24"/>
          <w:lang w:eastAsia="ru-RU"/>
        </w:rPr>
        <w:t>ТУАПСИНС</w:t>
      </w:r>
      <w:r w:rsidR="00A41C4C" w:rsidRPr="006B5356">
        <w:rPr>
          <w:rFonts w:ascii="Times New Roman" w:hAnsi="Times New Roman"/>
          <w:color w:val="auto"/>
          <w:kern w:val="32"/>
          <w:sz w:val="24"/>
          <w:szCs w:val="24"/>
          <w:lang w:eastAsia="ru-RU"/>
        </w:rPr>
        <w:t>КОГО</w:t>
      </w:r>
      <w:r w:rsidR="00666A58" w:rsidRPr="006B5356">
        <w:rPr>
          <w:rFonts w:ascii="Times New Roman" w:hAnsi="Times New Roman"/>
          <w:color w:val="auto"/>
          <w:kern w:val="32"/>
          <w:sz w:val="24"/>
          <w:szCs w:val="24"/>
          <w:lang w:eastAsia="ru-RU"/>
        </w:rPr>
        <w:t xml:space="preserve"> РАЙОНА</w:t>
      </w:r>
      <w:r w:rsidR="00884769" w:rsidRPr="006B5356">
        <w:rPr>
          <w:rFonts w:ascii="Times New Roman" w:hAnsi="Times New Roman"/>
          <w:color w:val="auto"/>
          <w:kern w:val="32"/>
          <w:sz w:val="24"/>
          <w:szCs w:val="24"/>
          <w:lang w:eastAsia="ru-RU"/>
        </w:rPr>
        <w:t xml:space="preserve"> </w:t>
      </w:r>
      <w:r w:rsidR="00EE2856" w:rsidRPr="006B5356">
        <w:rPr>
          <w:rFonts w:ascii="Times New Roman" w:hAnsi="Times New Roman"/>
          <w:color w:val="auto"/>
          <w:kern w:val="32"/>
          <w:sz w:val="24"/>
          <w:szCs w:val="24"/>
          <w:lang w:eastAsia="ru-RU"/>
        </w:rPr>
        <w:t>КРАСНОДАРСКОГО КРАЯ</w:t>
      </w:r>
      <w:bookmarkEnd w:id="101"/>
    </w:p>
    <w:p w:rsidR="004E093A" w:rsidRPr="004E093A" w:rsidRDefault="004E093A" w:rsidP="004E093A">
      <w:pPr>
        <w:rPr>
          <w:lang w:eastAsia="ru-RU"/>
        </w:rPr>
      </w:pPr>
    </w:p>
    <w:p w:rsidR="00E4276D" w:rsidRPr="006B5356" w:rsidRDefault="00E4276D" w:rsidP="003A7484">
      <w:pPr>
        <w:pStyle w:val="a5"/>
        <w:keepNext/>
        <w:keepLines/>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102" w:name="_Toc408928154"/>
      <w:bookmarkStart w:id="103" w:name="_Toc506297675"/>
      <w:r w:rsidRPr="006B5356">
        <w:rPr>
          <w:rFonts w:ascii="Times New Roman" w:hAnsi="Times New Roman"/>
          <w:b/>
          <w:sz w:val="24"/>
          <w:szCs w:val="24"/>
        </w:rPr>
        <w:t>Общие положения</w:t>
      </w:r>
      <w:bookmarkEnd w:id="102"/>
      <w:bookmarkEnd w:id="103"/>
    </w:p>
    <w:p w:rsidR="007860FA" w:rsidRPr="006B5356" w:rsidRDefault="007860FA" w:rsidP="006A2449">
      <w:pPr>
        <w:keepNext/>
        <w:keepLines/>
        <w:suppressAutoHyphens/>
        <w:spacing w:line="240" w:lineRule="auto"/>
        <w:ind w:firstLine="851"/>
        <w:jc w:val="both"/>
        <w:rPr>
          <w:rFonts w:ascii="Times New Roman" w:hAnsi="Times New Roman"/>
          <w:sz w:val="24"/>
          <w:szCs w:val="24"/>
        </w:rPr>
      </w:pPr>
    </w:p>
    <w:p w:rsidR="00E4276D" w:rsidRPr="006B5356" w:rsidRDefault="00E4276D" w:rsidP="003A7484">
      <w:pPr>
        <w:keepNext/>
        <w:keepLines/>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7.1.1. Подготовка и утверждение вносимых в действующие Правила изменений осуществляются в порядке, предусмотренном Градостроительн</w:t>
      </w:r>
      <w:r w:rsidR="00E83F38">
        <w:rPr>
          <w:rFonts w:ascii="Times New Roman" w:hAnsi="Times New Roman"/>
          <w:sz w:val="24"/>
          <w:szCs w:val="24"/>
        </w:rPr>
        <w:t>ым кодексом</w:t>
      </w:r>
      <w:r w:rsidRPr="006B5356">
        <w:rPr>
          <w:rFonts w:ascii="Times New Roman" w:hAnsi="Times New Roman"/>
          <w:sz w:val="24"/>
          <w:szCs w:val="24"/>
        </w:rPr>
        <w:t xml:space="preserve"> Российской Федерации.</w:t>
      </w:r>
    </w:p>
    <w:p w:rsidR="00E4276D" w:rsidRPr="00E83F38" w:rsidRDefault="00E83F38" w:rsidP="00E83F38">
      <w:pPr>
        <w:suppressAutoHyphens/>
        <w:spacing w:line="240" w:lineRule="auto"/>
        <w:jc w:val="both"/>
        <w:rPr>
          <w:rFonts w:ascii="Times New Roman" w:hAnsi="Times New Roman"/>
          <w:sz w:val="24"/>
          <w:szCs w:val="24"/>
        </w:rPr>
      </w:pPr>
      <w:r>
        <w:rPr>
          <w:rFonts w:ascii="Times New Roman" w:hAnsi="Times New Roman"/>
          <w:sz w:val="24"/>
          <w:szCs w:val="24"/>
        </w:rPr>
        <w:tab/>
      </w:r>
      <w:r w:rsidR="00E4276D" w:rsidRPr="00E83F38">
        <w:rPr>
          <w:rFonts w:ascii="Times New Roman" w:hAnsi="Times New Roman"/>
          <w:sz w:val="24"/>
          <w:szCs w:val="24"/>
        </w:rPr>
        <w:t xml:space="preserve">7.1.2. Основаниями для рассмотрения Главой </w:t>
      </w:r>
      <w:r w:rsidR="000B5B6F" w:rsidRPr="00E83F38">
        <w:rPr>
          <w:rFonts w:ascii="Times New Roman" w:hAnsi="Times New Roman"/>
          <w:sz w:val="24"/>
          <w:szCs w:val="24"/>
        </w:rPr>
        <w:t>Туапсинского городского поселения</w:t>
      </w:r>
      <w:r w:rsidR="00E4276D" w:rsidRPr="00E83F38">
        <w:rPr>
          <w:rFonts w:ascii="Times New Roman" w:hAnsi="Times New Roman"/>
          <w:sz w:val="24"/>
          <w:szCs w:val="24"/>
        </w:rPr>
        <w:t xml:space="preserve"> вопроса о внесении изменений в Правила застройки являются:</w:t>
      </w:r>
    </w:p>
    <w:p w:rsidR="00E83F38" w:rsidRPr="00E83F38" w:rsidRDefault="00E83F38" w:rsidP="00E83F3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Pr="00E83F38">
        <w:rPr>
          <w:rFonts w:ascii="Times New Roman" w:hAnsi="Times New Roman" w:cs="Times New Roman"/>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83F38" w:rsidRDefault="00E83F38" w:rsidP="00E83F38">
      <w:pPr>
        <w:pStyle w:val="ConsPlusNormal"/>
        <w:ind w:firstLine="0"/>
        <w:jc w:val="both"/>
        <w:rPr>
          <w:rFonts w:ascii="Times New Roman" w:hAnsi="Times New Roman"/>
          <w:sz w:val="24"/>
          <w:szCs w:val="24"/>
        </w:rPr>
      </w:pPr>
      <w:r>
        <w:rPr>
          <w:rFonts w:ascii="Times New Roman" w:hAnsi="Times New Roman" w:cs="Times New Roman"/>
          <w:sz w:val="24"/>
          <w:szCs w:val="24"/>
        </w:rPr>
        <w:tab/>
      </w:r>
      <w:r w:rsidRPr="00E83F38">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E4276D" w:rsidRPr="00556F05" w:rsidRDefault="00E83F38" w:rsidP="00E83F38">
      <w:pPr>
        <w:suppressAutoHyphens/>
        <w:spacing w:line="240" w:lineRule="auto"/>
        <w:jc w:val="both"/>
        <w:rPr>
          <w:rFonts w:ascii="Times New Roman" w:hAnsi="Times New Roman"/>
          <w:sz w:val="24"/>
          <w:szCs w:val="24"/>
        </w:rPr>
      </w:pPr>
      <w:r>
        <w:rPr>
          <w:rFonts w:ascii="Times New Roman" w:hAnsi="Times New Roman"/>
          <w:sz w:val="24"/>
          <w:szCs w:val="24"/>
        </w:rPr>
        <w:tab/>
      </w:r>
      <w:r w:rsidR="00E4276D" w:rsidRPr="00E83F38">
        <w:rPr>
          <w:rFonts w:ascii="Times New Roman" w:hAnsi="Times New Roman"/>
          <w:sz w:val="24"/>
          <w:szCs w:val="24"/>
        </w:rPr>
        <w:t xml:space="preserve">7.1.3. Предложения о внесении изменений в Правила направляются в Комиссию по </w:t>
      </w:r>
      <w:r w:rsidR="00E4276D" w:rsidRPr="00556F05">
        <w:rPr>
          <w:rFonts w:ascii="Times New Roman" w:hAnsi="Times New Roman"/>
          <w:sz w:val="24"/>
          <w:szCs w:val="24"/>
        </w:rPr>
        <w:t>подготовке проекта Правил землепользования и застройки:</w:t>
      </w:r>
    </w:p>
    <w:p w:rsidR="00556F05" w:rsidRPr="00556F05" w:rsidRDefault="00556F05" w:rsidP="00556F05">
      <w:pPr>
        <w:pStyle w:val="ConsPlusNormal"/>
        <w:ind w:firstLine="0"/>
        <w:jc w:val="both"/>
        <w:rPr>
          <w:rFonts w:ascii="Times New Roman" w:hAnsi="Times New Roman" w:cs="Times New Roman"/>
          <w:sz w:val="24"/>
          <w:szCs w:val="24"/>
        </w:rPr>
      </w:pPr>
      <w:r w:rsidRPr="00556F05">
        <w:rPr>
          <w:rFonts w:ascii="Times New Roman" w:hAnsi="Times New Roman" w:cs="Times New Roman"/>
          <w:sz w:val="24"/>
          <w:szCs w:val="24"/>
        </w:rPr>
        <w:tab/>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56F05" w:rsidRPr="00556F05" w:rsidRDefault="00556F05" w:rsidP="00556F05">
      <w:pPr>
        <w:pStyle w:val="ConsPlusNormal"/>
        <w:ind w:firstLine="0"/>
        <w:jc w:val="both"/>
        <w:rPr>
          <w:rFonts w:ascii="Times New Roman" w:hAnsi="Times New Roman" w:cs="Times New Roman"/>
          <w:sz w:val="24"/>
          <w:szCs w:val="24"/>
        </w:rPr>
      </w:pPr>
      <w:r w:rsidRPr="00556F05">
        <w:rPr>
          <w:rFonts w:ascii="Times New Roman" w:hAnsi="Times New Roman" w:cs="Times New Roman"/>
          <w:sz w:val="24"/>
          <w:szCs w:val="24"/>
        </w:rPr>
        <w:tab/>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56F05" w:rsidRPr="00556F05" w:rsidRDefault="00556F05" w:rsidP="00556F05">
      <w:pPr>
        <w:pStyle w:val="ConsPlusNormal"/>
        <w:ind w:firstLine="0"/>
        <w:jc w:val="both"/>
        <w:rPr>
          <w:rFonts w:ascii="Times New Roman" w:hAnsi="Times New Roman" w:cs="Times New Roman"/>
          <w:sz w:val="24"/>
          <w:szCs w:val="24"/>
        </w:rPr>
      </w:pPr>
      <w:r w:rsidRPr="00556F05">
        <w:rPr>
          <w:rFonts w:ascii="Times New Roman" w:hAnsi="Times New Roman" w:cs="Times New Roman"/>
          <w:sz w:val="24"/>
          <w:szCs w:val="24"/>
        </w:rPr>
        <w:tab/>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56F05" w:rsidRPr="00556F05" w:rsidRDefault="00556F05" w:rsidP="00556F05">
      <w:pPr>
        <w:pStyle w:val="ConsPlusNormal"/>
        <w:ind w:firstLine="0"/>
        <w:jc w:val="both"/>
        <w:rPr>
          <w:rFonts w:ascii="Times New Roman" w:hAnsi="Times New Roman" w:cs="Times New Roman"/>
          <w:sz w:val="24"/>
          <w:szCs w:val="24"/>
        </w:rPr>
      </w:pPr>
      <w:r w:rsidRPr="00556F05">
        <w:rPr>
          <w:rFonts w:ascii="Times New Roman" w:hAnsi="Times New Roman" w:cs="Times New Roman"/>
          <w:sz w:val="24"/>
          <w:szCs w:val="24"/>
        </w:rPr>
        <w:tab/>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556F05" w:rsidRPr="00556F05" w:rsidRDefault="00556F05" w:rsidP="00556F05">
      <w:pPr>
        <w:pStyle w:val="ConsPlusNormal"/>
        <w:ind w:firstLine="0"/>
        <w:jc w:val="both"/>
        <w:rPr>
          <w:rFonts w:ascii="Times New Roman" w:hAnsi="Times New Roman" w:cs="Times New Roman"/>
          <w:sz w:val="24"/>
          <w:szCs w:val="24"/>
        </w:rPr>
      </w:pPr>
      <w:r w:rsidRPr="00556F05">
        <w:rPr>
          <w:rFonts w:ascii="Times New Roman" w:hAnsi="Times New Roman" w:cs="Times New Roman"/>
          <w:sz w:val="24"/>
          <w:szCs w:val="24"/>
        </w:rPr>
        <w:tab/>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4276D" w:rsidRPr="006B5356" w:rsidRDefault="00E4276D"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7.1.4. </w:t>
      </w:r>
      <w:proofErr w:type="gramStart"/>
      <w:r w:rsidRPr="006B5356">
        <w:rPr>
          <w:rFonts w:ascii="Times New Roman" w:hAnsi="Times New Roman"/>
          <w:sz w:val="24"/>
          <w:szCs w:val="24"/>
        </w:rPr>
        <w:t xml:space="preserve">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w:t>
      </w:r>
      <w:r w:rsidR="00B831E5" w:rsidRPr="006B5356">
        <w:rPr>
          <w:rFonts w:ascii="Times New Roman" w:hAnsi="Times New Roman"/>
          <w:sz w:val="24"/>
          <w:szCs w:val="24"/>
        </w:rPr>
        <w:t>Туапсинского района Краснодарского края</w:t>
      </w:r>
      <w:r w:rsidRPr="006B5356">
        <w:rPr>
          <w:rFonts w:ascii="Times New Roman" w:hAnsi="Times New Roman"/>
          <w:sz w:val="24"/>
          <w:szCs w:val="24"/>
        </w:rPr>
        <w:t>.</w:t>
      </w:r>
      <w:proofErr w:type="gramEnd"/>
    </w:p>
    <w:p w:rsidR="00E4276D" w:rsidRPr="006B5356" w:rsidRDefault="00E4276D"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Для подготовки своего заключения Комиссия запрашивает уполномоченные органы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в течение 14 дней предоставляются в Комиссию.</w:t>
      </w:r>
    </w:p>
    <w:p w:rsidR="00E4276D" w:rsidRDefault="00E4276D"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7.1.5. Глава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w:t>
      </w:r>
      <w:r w:rsidRPr="006B5356">
        <w:rPr>
          <w:rFonts w:ascii="Times New Roman" w:hAnsi="Times New Roman"/>
          <w:sz w:val="24"/>
          <w:szCs w:val="24"/>
        </w:rPr>
        <w:lastRenderedPageBreak/>
        <w:t>внесении изменений в данные Правила с указанием причин отклонения и направляет копию такого решения заявителям.</w:t>
      </w:r>
    </w:p>
    <w:p w:rsidR="00BA43A7" w:rsidRPr="006B5356" w:rsidRDefault="00BA43A7" w:rsidP="003A7484">
      <w:pPr>
        <w:suppressAutoHyphens/>
        <w:spacing w:line="240" w:lineRule="auto"/>
        <w:ind w:firstLine="851"/>
        <w:jc w:val="both"/>
        <w:rPr>
          <w:rFonts w:ascii="Times New Roman" w:hAnsi="Times New Roman"/>
          <w:sz w:val="24"/>
          <w:szCs w:val="24"/>
        </w:rPr>
      </w:pPr>
    </w:p>
    <w:p w:rsidR="00990587" w:rsidRPr="006B5356" w:rsidRDefault="00EA6953" w:rsidP="003A7484">
      <w:pPr>
        <w:pStyle w:val="3"/>
        <w:keepLines w:val="0"/>
        <w:numPr>
          <w:ilvl w:val="1"/>
          <w:numId w:val="1"/>
        </w:numPr>
        <w:suppressAutoHyphens/>
        <w:spacing w:before="0" w:line="240" w:lineRule="auto"/>
        <w:jc w:val="center"/>
        <w:rPr>
          <w:rFonts w:ascii="Times New Roman" w:hAnsi="Times New Roman"/>
          <w:color w:val="auto"/>
          <w:kern w:val="32"/>
          <w:sz w:val="24"/>
          <w:szCs w:val="24"/>
          <w:lang w:eastAsia="ru-RU"/>
        </w:rPr>
      </w:pPr>
      <w:bookmarkStart w:id="104" w:name="_Toc270676562"/>
      <w:bookmarkStart w:id="105" w:name="_Toc506297676"/>
      <w:r w:rsidRPr="006B5356">
        <w:rPr>
          <w:rFonts w:ascii="Times New Roman" w:hAnsi="Times New Roman"/>
          <w:color w:val="auto"/>
          <w:kern w:val="32"/>
          <w:sz w:val="24"/>
          <w:szCs w:val="24"/>
          <w:lang w:eastAsia="ru-RU"/>
        </w:rPr>
        <w:t xml:space="preserve">О РЕГУЛИРОВАНИИ ИНЫХ ВОПРОСОВ ЗЕМЛЕПОЛЬЗОВАНИЯ И ЗАСТРОЙКИ </w:t>
      </w:r>
      <w:bookmarkEnd w:id="104"/>
      <w:r w:rsidR="000B5B6F" w:rsidRPr="006B5356">
        <w:rPr>
          <w:rFonts w:ascii="Times New Roman" w:hAnsi="Times New Roman"/>
          <w:color w:val="auto"/>
          <w:kern w:val="32"/>
          <w:sz w:val="24"/>
          <w:szCs w:val="24"/>
          <w:lang w:eastAsia="ru-RU"/>
        </w:rPr>
        <w:t>ТУАПСИНСКОГО ГОРОДСКОГО ПОСЕЛЕНИЯ</w:t>
      </w:r>
      <w:r w:rsidR="000401DB" w:rsidRPr="006B5356">
        <w:rPr>
          <w:rFonts w:ascii="Times New Roman" w:hAnsi="Times New Roman"/>
          <w:color w:val="auto"/>
          <w:kern w:val="32"/>
          <w:sz w:val="24"/>
          <w:szCs w:val="24"/>
          <w:lang w:eastAsia="ru-RU"/>
        </w:rPr>
        <w:t xml:space="preserve"> </w:t>
      </w:r>
      <w:r w:rsidR="006E7D91" w:rsidRPr="006B5356">
        <w:rPr>
          <w:rFonts w:ascii="Times New Roman" w:hAnsi="Times New Roman"/>
          <w:color w:val="auto"/>
          <w:kern w:val="32"/>
          <w:sz w:val="24"/>
          <w:szCs w:val="24"/>
          <w:lang w:eastAsia="ru-RU"/>
        </w:rPr>
        <w:t>ТУАПСИНСКОГО РАЙОНА КРАСНОДАРСКОГО КРАЯ</w:t>
      </w:r>
      <w:bookmarkEnd w:id="105"/>
    </w:p>
    <w:p w:rsidR="00B80794" w:rsidRPr="006B5356" w:rsidRDefault="00B80794" w:rsidP="003A7484">
      <w:pPr>
        <w:spacing w:line="240" w:lineRule="auto"/>
        <w:rPr>
          <w:rFonts w:ascii="Times New Roman" w:hAnsi="Times New Roman"/>
          <w:sz w:val="24"/>
          <w:szCs w:val="24"/>
          <w:lang w:eastAsia="ru-RU"/>
        </w:rPr>
      </w:pPr>
    </w:p>
    <w:p w:rsidR="00EA6953" w:rsidRPr="006B5356" w:rsidRDefault="00EA6953" w:rsidP="003A7484">
      <w:pPr>
        <w:pStyle w:val="a5"/>
        <w:keepNext/>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106" w:name="_Toc270676563"/>
      <w:bookmarkStart w:id="107" w:name="_Toc506297677"/>
      <w:r w:rsidRPr="006B5356">
        <w:rPr>
          <w:rFonts w:ascii="Times New Roman" w:hAnsi="Times New Roman"/>
          <w:b/>
          <w:sz w:val="24"/>
          <w:szCs w:val="24"/>
        </w:rPr>
        <w:t>Регламент ведения и утверждения сводного плана красных линий</w:t>
      </w:r>
      <w:bookmarkEnd w:id="106"/>
      <w:bookmarkEnd w:id="107"/>
    </w:p>
    <w:p w:rsidR="007860FA" w:rsidRPr="006B5356" w:rsidRDefault="007860FA" w:rsidP="006A2449">
      <w:pPr>
        <w:suppressAutoHyphens/>
        <w:spacing w:line="240" w:lineRule="auto"/>
        <w:ind w:firstLine="851"/>
        <w:jc w:val="both"/>
        <w:rPr>
          <w:rFonts w:ascii="Times New Roman" w:hAnsi="Times New Roman"/>
          <w:sz w:val="24"/>
          <w:szCs w:val="24"/>
        </w:rPr>
      </w:pP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8.1.1.Красные линии обязательны </w:t>
      </w:r>
      <w:r w:rsidR="001C5E12" w:rsidRPr="006B5356">
        <w:rPr>
          <w:rFonts w:ascii="Times New Roman" w:hAnsi="Times New Roman"/>
          <w:sz w:val="24"/>
          <w:szCs w:val="24"/>
        </w:rPr>
        <w:t>для</w:t>
      </w:r>
      <w:r w:rsidRPr="006B5356">
        <w:rPr>
          <w:rFonts w:ascii="Times New Roman" w:hAnsi="Times New Roman"/>
          <w:sz w:val="24"/>
          <w:szCs w:val="24"/>
        </w:rPr>
        <w:t xml:space="preserve"> соблюдения всеми субъектами градостроительной деятельности, участвующими в процессе проектирования и последующего освоения и застройки территории </w:t>
      </w:r>
      <w:r w:rsidR="000D3D0E" w:rsidRPr="006B5356">
        <w:rPr>
          <w:rFonts w:ascii="Times New Roman" w:hAnsi="Times New Roman"/>
          <w:sz w:val="24"/>
          <w:szCs w:val="24"/>
        </w:rPr>
        <w:t>населенного пункта</w:t>
      </w:r>
      <w:r w:rsidRPr="006B5356">
        <w:rPr>
          <w:rFonts w:ascii="Times New Roman" w:hAnsi="Times New Roman"/>
          <w:sz w:val="24"/>
          <w:szCs w:val="24"/>
        </w:rPr>
        <w:t xml:space="preserve">. Соблюдение красных линий также обязательно при межевании застроенных или подлежащих застройке земель в границах </w:t>
      </w:r>
      <w:r w:rsidR="000D3D0E" w:rsidRPr="006B5356">
        <w:rPr>
          <w:rFonts w:ascii="Times New Roman" w:hAnsi="Times New Roman"/>
          <w:sz w:val="24"/>
          <w:szCs w:val="24"/>
        </w:rPr>
        <w:t>населенного пункта</w:t>
      </w:r>
      <w:r w:rsidRPr="006B5356">
        <w:rPr>
          <w:rFonts w:ascii="Times New Roman" w:hAnsi="Times New Roman"/>
          <w:sz w:val="24"/>
          <w:szCs w:val="24"/>
        </w:rPr>
        <w:t>,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8.1.2.Красные линии являются основой </w:t>
      </w:r>
      <w:r w:rsidR="001C5E12" w:rsidRPr="006B5356">
        <w:rPr>
          <w:rFonts w:ascii="Times New Roman" w:hAnsi="Times New Roman"/>
          <w:sz w:val="24"/>
          <w:szCs w:val="24"/>
        </w:rPr>
        <w:t>для</w:t>
      </w:r>
      <w:r w:rsidRPr="006B5356">
        <w:rPr>
          <w:rFonts w:ascii="Times New Roman" w:hAnsi="Times New Roman"/>
          <w:sz w:val="24"/>
          <w:szCs w:val="24"/>
        </w:rPr>
        <w:t xml:space="preserve"> разбивки и установления на местности других линий градостроительного регулирования, в том числе и границ землепользования.</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8.1.3.Красные и другие линии градостроительного регулирования подлежат обязательному отражению и учету:</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в документации по планировке территории и проектной документации;</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в проектах инженерно-транспортных коммуникаций;</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при инвентаризации земель;</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при установлении границ землепользования;</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в проектах территориального землеустройства;</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в проектах межевания территорий;</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при установлении границ территориальных зон.</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8.1.4.Красные линии разрабатываются, согласовываются и утверждаются в составе градостроительной документации.</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В отдельных случаях красные линии могут устанавливаться до разработки документации по планировке территории, закрепляя исторически сложившуюся систему улично-дорожной сети застроенных и озелененных территорий.</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8.1.5.Красные линии застройки устанавливаются проектами планировки соответствующих территориальных зон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и наносятся на дежурный план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Корректировка красных линий застройки может осуществляться на основании правового акта Администрации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в связи с изменением категории (пропускной способности) улиц и дорог.</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Согласование откорректированной документации и утверждение осуществляются в соответствии с установленным Администрацией </w:t>
      </w:r>
      <w:r w:rsidR="000B5B6F" w:rsidRPr="006B5356">
        <w:rPr>
          <w:rFonts w:ascii="Times New Roman" w:hAnsi="Times New Roman"/>
          <w:sz w:val="24"/>
          <w:szCs w:val="24"/>
        </w:rPr>
        <w:t>Туапсинского городского поселения</w:t>
      </w:r>
      <w:r w:rsidR="004D08DF" w:rsidRPr="006B5356">
        <w:rPr>
          <w:rFonts w:ascii="Times New Roman" w:hAnsi="Times New Roman"/>
          <w:sz w:val="24"/>
          <w:szCs w:val="24"/>
        </w:rPr>
        <w:t xml:space="preserve"> </w:t>
      </w:r>
      <w:r w:rsidRPr="006B5356">
        <w:rPr>
          <w:rFonts w:ascii="Times New Roman" w:hAnsi="Times New Roman"/>
          <w:sz w:val="24"/>
          <w:szCs w:val="24"/>
        </w:rPr>
        <w:t>порядком.</w:t>
      </w:r>
    </w:p>
    <w:p w:rsidR="00D01454" w:rsidRPr="006B5356" w:rsidRDefault="00D01454" w:rsidP="003A7484">
      <w:pPr>
        <w:suppressAutoHyphens/>
        <w:spacing w:line="240" w:lineRule="auto"/>
        <w:ind w:firstLine="851"/>
        <w:jc w:val="both"/>
        <w:rPr>
          <w:rFonts w:ascii="Times New Roman" w:hAnsi="Times New Roman"/>
          <w:sz w:val="24"/>
          <w:szCs w:val="24"/>
        </w:rPr>
      </w:pPr>
    </w:p>
    <w:p w:rsidR="00EA6953" w:rsidRPr="006B5356" w:rsidRDefault="00EA6953" w:rsidP="003A7484">
      <w:pPr>
        <w:pStyle w:val="a5"/>
        <w:keepNext/>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108" w:name="_Toc270676564"/>
      <w:bookmarkStart w:id="109" w:name="_Toc506297678"/>
      <w:r w:rsidRPr="006B5356">
        <w:rPr>
          <w:rFonts w:ascii="Times New Roman" w:hAnsi="Times New Roman"/>
          <w:b/>
          <w:sz w:val="24"/>
          <w:szCs w:val="24"/>
        </w:rPr>
        <w:t>Установление публичных сервитутов</w:t>
      </w:r>
      <w:bookmarkEnd w:id="108"/>
      <w:bookmarkEnd w:id="109"/>
    </w:p>
    <w:p w:rsidR="007860FA" w:rsidRPr="006B5356" w:rsidRDefault="007860FA" w:rsidP="006A2449">
      <w:pPr>
        <w:suppressAutoHyphens/>
        <w:spacing w:line="240" w:lineRule="auto"/>
        <w:ind w:firstLine="851"/>
        <w:jc w:val="both"/>
        <w:rPr>
          <w:rFonts w:ascii="Times New Roman" w:hAnsi="Times New Roman"/>
          <w:sz w:val="24"/>
          <w:szCs w:val="24"/>
        </w:rPr>
      </w:pPr>
    </w:p>
    <w:p w:rsidR="00EA6953" w:rsidRPr="006B5356" w:rsidRDefault="00EA6953"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sz w:val="24"/>
          <w:szCs w:val="24"/>
        </w:rPr>
        <w:t xml:space="preserve">8.2.1.Администрация </w:t>
      </w:r>
      <w:r w:rsidR="000B5B6F" w:rsidRPr="006B5356">
        <w:rPr>
          <w:rFonts w:ascii="Times New Roman" w:hAnsi="Times New Roman"/>
          <w:sz w:val="24"/>
          <w:szCs w:val="24"/>
        </w:rPr>
        <w:t>Туапсинского городского поселения</w:t>
      </w:r>
      <w:r w:rsidR="00331D46" w:rsidRPr="006B5356">
        <w:rPr>
          <w:rFonts w:ascii="Times New Roman" w:hAnsi="Times New Roman"/>
          <w:sz w:val="24"/>
          <w:szCs w:val="24"/>
        </w:rPr>
        <w:t xml:space="preserve"> </w:t>
      </w:r>
      <w:r w:rsidRPr="006B5356">
        <w:rPr>
          <w:rFonts w:ascii="Times New Roman" w:hAnsi="Times New Roman"/>
          <w:sz w:val="24"/>
          <w:szCs w:val="24"/>
        </w:rPr>
        <w:t xml:space="preserve">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w:t>
      </w:r>
      <w:r w:rsidRPr="006B5356">
        <w:rPr>
          <w:rFonts w:ascii="Times New Roman" w:hAnsi="Times New Roman"/>
          <w:sz w:val="24"/>
          <w:szCs w:val="24"/>
        </w:rPr>
        <w:lastRenderedPageBreak/>
        <w:t>электросвязи, водо- и газопроводов, канализации и т.д.), охраны исторических и природных объектов, иных общественных нужд, которые не</w:t>
      </w:r>
      <w:proofErr w:type="gramEnd"/>
      <w:r w:rsidRPr="006B5356">
        <w:rPr>
          <w:rFonts w:ascii="Times New Roman" w:hAnsi="Times New Roman"/>
          <w:sz w:val="24"/>
          <w:szCs w:val="24"/>
        </w:rPr>
        <w:t xml:space="preserve"> могут быть </w:t>
      </w:r>
      <w:proofErr w:type="gramStart"/>
      <w:r w:rsidRPr="006B5356">
        <w:rPr>
          <w:rFonts w:ascii="Times New Roman" w:hAnsi="Times New Roman"/>
          <w:sz w:val="24"/>
          <w:szCs w:val="24"/>
        </w:rPr>
        <w:t>обеспечены</w:t>
      </w:r>
      <w:proofErr w:type="gramEnd"/>
      <w:r w:rsidRPr="006B5356">
        <w:rPr>
          <w:rFonts w:ascii="Times New Roman" w:hAnsi="Times New Roman"/>
          <w:sz w:val="24"/>
          <w:szCs w:val="24"/>
        </w:rPr>
        <w:t xml:space="preserve"> иным способом.</w:t>
      </w:r>
    </w:p>
    <w:p w:rsidR="00EA6953" w:rsidRPr="006B5356" w:rsidRDefault="00EA6953"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sz w:val="24"/>
          <w:szCs w:val="24"/>
        </w:rPr>
        <w:t xml:space="preserve">8.2.2.Перечень общественных нужд, </w:t>
      </w:r>
      <w:r w:rsidR="001C5E12" w:rsidRPr="006B5356">
        <w:rPr>
          <w:rFonts w:ascii="Times New Roman" w:hAnsi="Times New Roman"/>
          <w:sz w:val="24"/>
          <w:szCs w:val="24"/>
        </w:rPr>
        <w:t>для</w:t>
      </w:r>
      <w:r w:rsidRPr="006B5356">
        <w:rPr>
          <w:rFonts w:ascii="Times New Roman" w:hAnsi="Times New Roman"/>
          <w:sz w:val="24"/>
          <w:szCs w:val="24"/>
        </w:rPr>
        <w:t xml:space="preserve"> обеспечения которых могут устанавливаться публичные сервитута, определяется в соответствии с федеральным законодательством.</w:t>
      </w:r>
      <w:proofErr w:type="gramEnd"/>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8.2.3.Публичные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8.2.4.Установленные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8.2.5.Порядок установления публичных сервитутов устанавливается нормативными правовыми актами </w:t>
      </w:r>
      <w:r w:rsidR="000B5B6F" w:rsidRPr="006B5356">
        <w:rPr>
          <w:rFonts w:ascii="Times New Roman" w:hAnsi="Times New Roman"/>
          <w:sz w:val="24"/>
          <w:szCs w:val="24"/>
        </w:rPr>
        <w:t>Туапсинского городского поселения</w:t>
      </w:r>
      <w:r w:rsidR="00D02D86" w:rsidRPr="006B5356">
        <w:rPr>
          <w:rFonts w:ascii="Times New Roman" w:hAnsi="Times New Roman"/>
          <w:sz w:val="24"/>
          <w:szCs w:val="24"/>
        </w:rPr>
        <w:t xml:space="preserve"> </w:t>
      </w:r>
      <w:r w:rsidRPr="006B5356">
        <w:rPr>
          <w:rFonts w:ascii="Times New Roman" w:hAnsi="Times New Roman"/>
          <w:sz w:val="24"/>
          <w:szCs w:val="24"/>
        </w:rPr>
        <w:t>в соответствии с Земельным и Гражданским кодексами Российской Федерации.</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8.2.6.Правообладатели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C5448B" w:rsidRPr="006B5356" w:rsidRDefault="00C5448B" w:rsidP="003A7484">
      <w:pPr>
        <w:suppressAutoHyphens/>
        <w:spacing w:line="240" w:lineRule="auto"/>
        <w:ind w:firstLine="851"/>
        <w:jc w:val="both"/>
        <w:rPr>
          <w:rFonts w:ascii="Times New Roman" w:hAnsi="Times New Roman"/>
          <w:sz w:val="24"/>
          <w:szCs w:val="24"/>
        </w:rPr>
      </w:pPr>
    </w:p>
    <w:p w:rsidR="00EA6953" w:rsidRPr="006B5356" w:rsidRDefault="00EA6953" w:rsidP="003A7484">
      <w:pPr>
        <w:pStyle w:val="a5"/>
        <w:keepNext/>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110" w:name="_Toc270676565"/>
      <w:bookmarkStart w:id="111" w:name="_Toc506297679"/>
      <w:r w:rsidRPr="006B5356">
        <w:rPr>
          <w:rFonts w:ascii="Times New Roman" w:hAnsi="Times New Roman"/>
          <w:b/>
          <w:sz w:val="24"/>
          <w:szCs w:val="24"/>
        </w:rPr>
        <w:t xml:space="preserve">Основания, условия и принципы организации порядка изъятия земельных участков, иных объектов недвижимости </w:t>
      </w:r>
      <w:r w:rsidR="001C5E12" w:rsidRPr="006B5356">
        <w:rPr>
          <w:rFonts w:ascii="Times New Roman" w:hAnsi="Times New Roman"/>
          <w:b/>
          <w:sz w:val="24"/>
          <w:szCs w:val="24"/>
        </w:rPr>
        <w:t>для</w:t>
      </w:r>
      <w:r w:rsidRPr="006B5356">
        <w:rPr>
          <w:rFonts w:ascii="Times New Roman" w:hAnsi="Times New Roman"/>
          <w:b/>
          <w:sz w:val="24"/>
          <w:szCs w:val="24"/>
        </w:rPr>
        <w:t xml:space="preserve"> реализации муниципальных нужд</w:t>
      </w:r>
      <w:bookmarkEnd w:id="110"/>
      <w:bookmarkEnd w:id="111"/>
    </w:p>
    <w:p w:rsidR="008B27F6" w:rsidRDefault="008B27F6" w:rsidP="003A7484">
      <w:pPr>
        <w:suppressAutoHyphens/>
        <w:spacing w:line="240" w:lineRule="auto"/>
        <w:ind w:firstLine="851"/>
        <w:jc w:val="both"/>
        <w:rPr>
          <w:rFonts w:ascii="Times New Roman" w:hAnsi="Times New Roman"/>
          <w:sz w:val="24"/>
          <w:szCs w:val="24"/>
        </w:rPr>
      </w:pP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8.3.1. Изъятие, в том числе путем выкупа, земельных участков </w:t>
      </w:r>
      <w:r w:rsidR="001C5E12" w:rsidRPr="006B5356">
        <w:rPr>
          <w:rFonts w:ascii="Times New Roman" w:hAnsi="Times New Roman"/>
          <w:sz w:val="24"/>
          <w:szCs w:val="24"/>
        </w:rPr>
        <w:t>для</w:t>
      </w:r>
      <w:r w:rsidRPr="006B5356">
        <w:rPr>
          <w:rFonts w:ascii="Times New Roman" w:hAnsi="Times New Roman"/>
          <w:sz w:val="24"/>
          <w:szCs w:val="24"/>
        </w:rPr>
        <w:t xml:space="preserve"> муниципальных нужд осуществляется в исключительных случаях:</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hAnsi="Times New Roman"/>
          <w:sz w:val="24"/>
          <w:szCs w:val="24"/>
        </w:rPr>
        <w:t xml:space="preserve">размещения следующих объектов муниципального значения при отсутствии иных </w:t>
      </w:r>
      <w:r w:rsidRPr="006B5356">
        <w:rPr>
          <w:rFonts w:ascii="Times New Roman" w:eastAsia="Times New Roman" w:hAnsi="Times New Roman"/>
          <w:sz w:val="24"/>
          <w:szCs w:val="24"/>
          <w:lang w:eastAsia="ru-RU"/>
        </w:rPr>
        <w:t>вариантов возможного размещения этих объектов:</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объектов электр</w:t>
      </w:r>
      <w:proofErr w:type="gramStart"/>
      <w:r w:rsidRPr="006B5356">
        <w:rPr>
          <w:rFonts w:ascii="Times New Roman" w:eastAsia="Times New Roman" w:hAnsi="Times New Roman"/>
          <w:sz w:val="24"/>
          <w:szCs w:val="24"/>
          <w:lang w:eastAsia="ru-RU"/>
        </w:rPr>
        <w:t>о-</w:t>
      </w:r>
      <w:proofErr w:type="gramEnd"/>
      <w:r w:rsidRPr="006B5356">
        <w:rPr>
          <w:rFonts w:ascii="Times New Roman" w:eastAsia="Times New Roman" w:hAnsi="Times New Roman"/>
          <w:sz w:val="24"/>
          <w:szCs w:val="24"/>
          <w:lang w:eastAsia="ru-RU"/>
        </w:rPr>
        <w:t>, газо-, тепло-, водоснабжения и водоотведения муниципального значения;</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автомобильные дороги общего пользования в границах населенного пункта;</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мосты и иные транспортные инженерные сооружения местного значения в границах населенного пункта;</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в связи с иными обстоятельствами в случаях, установленных федеральным и </w:t>
      </w:r>
      <w:r w:rsidR="00A20CAF" w:rsidRPr="006B5356">
        <w:rPr>
          <w:rFonts w:ascii="Times New Roman" w:hAnsi="Times New Roman"/>
          <w:sz w:val="24"/>
          <w:szCs w:val="24"/>
        </w:rPr>
        <w:t xml:space="preserve">региональным </w:t>
      </w:r>
      <w:r w:rsidRPr="006B5356">
        <w:rPr>
          <w:rFonts w:ascii="Times New Roman" w:eastAsia="Times New Roman" w:hAnsi="Times New Roman"/>
          <w:sz w:val="24"/>
          <w:szCs w:val="24"/>
          <w:lang w:eastAsia="ru-RU"/>
        </w:rPr>
        <w:t>законодательством.</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Обязательным условием </w:t>
      </w:r>
      <w:r w:rsidR="001C5E12" w:rsidRPr="006B5356">
        <w:rPr>
          <w:rFonts w:ascii="Times New Roman" w:hAnsi="Times New Roman"/>
          <w:sz w:val="24"/>
          <w:szCs w:val="24"/>
        </w:rPr>
        <w:t>для</w:t>
      </w:r>
      <w:r w:rsidRPr="006B5356">
        <w:rPr>
          <w:rFonts w:ascii="Times New Roman" w:hAnsi="Times New Roman"/>
          <w:sz w:val="24"/>
          <w:szCs w:val="24"/>
        </w:rPr>
        <w:t xml:space="preserve">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8.3.2.Принудительное отчуждение земельного участка </w:t>
      </w:r>
      <w:r w:rsidR="001C5E12" w:rsidRPr="006B5356">
        <w:rPr>
          <w:rFonts w:ascii="Times New Roman" w:hAnsi="Times New Roman"/>
          <w:sz w:val="24"/>
          <w:szCs w:val="24"/>
        </w:rPr>
        <w:t>для</w:t>
      </w:r>
      <w:r w:rsidRPr="006B5356">
        <w:rPr>
          <w:rFonts w:ascii="Times New Roman" w:hAnsi="Times New Roman"/>
          <w:sz w:val="24"/>
          <w:szCs w:val="24"/>
        </w:rPr>
        <w:t xml:space="preserve">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8.3.3.Порядок выкупа земельного участка </w:t>
      </w:r>
      <w:r w:rsidR="001C5E12" w:rsidRPr="006B5356">
        <w:rPr>
          <w:rFonts w:ascii="Times New Roman" w:hAnsi="Times New Roman"/>
          <w:sz w:val="24"/>
          <w:szCs w:val="24"/>
        </w:rPr>
        <w:t>для</w:t>
      </w:r>
      <w:r w:rsidRPr="006B5356">
        <w:rPr>
          <w:rFonts w:ascii="Times New Roman" w:hAnsi="Times New Roman"/>
          <w:sz w:val="24"/>
          <w:szCs w:val="24"/>
        </w:rPr>
        <w:t xml:space="preserve"> муниципальных нужд у его собственника, порядок определения выкупной цены земельного участка, выкупаемого </w:t>
      </w:r>
      <w:r w:rsidR="001C5E12" w:rsidRPr="006B5356">
        <w:rPr>
          <w:rFonts w:ascii="Times New Roman" w:hAnsi="Times New Roman"/>
          <w:sz w:val="24"/>
          <w:szCs w:val="24"/>
        </w:rPr>
        <w:t>для</w:t>
      </w:r>
      <w:r w:rsidRPr="006B5356">
        <w:rPr>
          <w:rFonts w:ascii="Times New Roman" w:hAnsi="Times New Roman"/>
          <w:sz w:val="24"/>
          <w:szCs w:val="24"/>
        </w:rPr>
        <w:t xml:space="preserve"> муниципальных нужд, порядок прекращения прав владения и пользования земельным участком при его изъятии </w:t>
      </w:r>
      <w:r w:rsidR="001C5E12" w:rsidRPr="006B5356">
        <w:rPr>
          <w:rFonts w:ascii="Times New Roman" w:hAnsi="Times New Roman"/>
          <w:sz w:val="24"/>
          <w:szCs w:val="24"/>
        </w:rPr>
        <w:t>для</w:t>
      </w:r>
      <w:r w:rsidRPr="006B5356">
        <w:rPr>
          <w:rFonts w:ascii="Times New Roman" w:hAnsi="Times New Roman"/>
          <w:sz w:val="24"/>
          <w:szCs w:val="24"/>
        </w:rPr>
        <w:t xml:space="preserve"> муниципальных нужд, права собственника земельного участка, подлежащего выкупу </w:t>
      </w:r>
      <w:r w:rsidR="001C5E12" w:rsidRPr="006B5356">
        <w:rPr>
          <w:rFonts w:ascii="Times New Roman" w:hAnsi="Times New Roman"/>
          <w:sz w:val="24"/>
          <w:szCs w:val="24"/>
        </w:rPr>
        <w:t>для</w:t>
      </w:r>
      <w:r w:rsidRPr="006B5356">
        <w:rPr>
          <w:rFonts w:ascii="Times New Roman" w:hAnsi="Times New Roman"/>
          <w:sz w:val="24"/>
          <w:szCs w:val="24"/>
        </w:rPr>
        <w:t xml:space="preserve"> муниципальных нужд, устанавливаются гражданским законодательством.</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8.3.4.Изъятие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lastRenderedPageBreak/>
        <w:t xml:space="preserve">Решение об изъятии земельного участка принимается Администрацией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Решение оформляется постановлением Главы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w:t>
      </w:r>
    </w:p>
    <w:p w:rsidR="00882BD4" w:rsidRPr="006B5356" w:rsidRDefault="00882BD4" w:rsidP="003A7484">
      <w:pPr>
        <w:suppressAutoHyphens/>
        <w:spacing w:line="240" w:lineRule="auto"/>
        <w:ind w:firstLine="851"/>
        <w:jc w:val="both"/>
        <w:rPr>
          <w:rFonts w:ascii="Times New Roman" w:hAnsi="Times New Roman"/>
          <w:sz w:val="24"/>
          <w:szCs w:val="24"/>
        </w:rPr>
      </w:pPr>
    </w:p>
    <w:p w:rsidR="00EA6953" w:rsidRPr="006B5356" w:rsidRDefault="00EA6953" w:rsidP="003A7484">
      <w:pPr>
        <w:pStyle w:val="a5"/>
        <w:keepNext/>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112" w:name="_Toc270676566"/>
      <w:bookmarkStart w:id="113" w:name="_Toc506297680"/>
      <w:r w:rsidRPr="006B5356">
        <w:rPr>
          <w:rFonts w:ascii="Times New Roman" w:hAnsi="Times New Roman"/>
          <w:b/>
          <w:sz w:val="24"/>
          <w:szCs w:val="24"/>
        </w:rPr>
        <w:t xml:space="preserve">Условия принятия решений по резервированию земельных участков </w:t>
      </w:r>
      <w:r w:rsidR="001C5E12" w:rsidRPr="006B5356">
        <w:rPr>
          <w:rFonts w:ascii="Times New Roman" w:hAnsi="Times New Roman"/>
          <w:b/>
          <w:sz w:val="24"/>
          <w:szCs w:val="24"/>
        </w:rPr>
        <w:t>для</w:t>
      </w:r>
      <w:r w:rsidRPr="006B5356">
        <w:rPr>
          <w:rFonts w:ascii="Times New Roman" w:hAnsi="Times New Roman"/>
          <w:b/>
          <w:sz w:val="24"/>
          <w:szCs w:val="24"/>
        </w:rPr>
        <w:t xml:space="preserve"> реализации муниципальных нужд</w:t>
      </w:r>
      <w:bookmarkEnd w:id="112"/>
      <w:bookmarkEnd w:id="113"/>
    </w:p>
    <w:p w:rsidR="007860FA" w:rsidRPr="006B5356" w:rsidRDefault="007860FA" w:rsidP="00D120E8">
      <w:pPr>
        <w:suppressAutoHyphens/>
        <w:spacing w:line="240" w:lineRule="auto"/>
        <w:ind w:firstLine="851"/>
        <w:jc w:val="both"/>
        <w:rPr>
          <w:rFonts w:ascii="Times New Roman" w:hAnsi="Times New Roman"/>
          <w:sz w:val="24"/>
          <w:szCs w:val="24"/>
        </w:rPr>
      </w:pP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8.4.1. Порядок резервирования земельных участков </w:t>
      </w:r>
      <w:r w:rsidR="001C5E12" w:rsidRPr="006B5356">
        <w:rPr>
          <w:rFonts w:ascii="Times New Roman" w:hAnsi="Times New Roman"/>
          <w:sz w:val="24"/>
          <w:szCs w:val="24"/>
        </w:rPr>
        <w:t>для</w:t>
      </w:r>
      <w:r w:rsidRPr="006B5356">
        <w:rPr>
          <w:rFonts w:ascii="Times New Roman" w:hAnsi="Times New Roman"/>
          <w:sz w:val="24"/>
          <w:szCs w:val="24"/>
        </w:rPr>
        <w:t xml:space="preserve"> реализации муниципальных нужд определяется земельным законодательством.</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Порядок подготовки оснований </w:t>
      </w:r>
      <w:r w:rsidR="001C5E12" w:rsidRPr="006B5356">
        <w:rPr>
          <w:rFonts w:ascii="Times New Roman" w:hAnsi="Times New Roman"/>
          <w:sz w:val="24"/>
          <w:szCs w:val="24"/>
        </w:rPr>
        <w:t>для</w:t>
      </w:r>
      <w:r w:rsidRPr="006B5356">
        <w:rPr>
          <w:rFonts w:ascii="Times New Roman" w:hAnsi="Times New Roman"/>
          <w:sz w:val="24"/>
          <w:szCs w:val="24"/>
        </w:rPr>
        <w:t xml:space="preserve"> принятия решений о резервировании земельных участков </w:t>
      </w:r>
      <w:r w:rsidR="001C5E12" w:rsidRPr="006B5356">
        <w:rPr>
          <w:rFonts w:ascii="Times New Roman" w:hAnsi="Times New Roman"/>
          <w:sz w:val="24"/>
          <w:szCs w:val="24"/>
        </w:rPr>
        <w:t>для</w:t>
      </w:r>
      <w:r w:rsidRPr="006B5356">
        <w:rPr>
          <w:rFonts w:ascii="Times New Roman" w:hAnsi="Times New Roman"/>
          <w:sz w:val="24"/>
          <w:szCs w:val="24"/>
        </w:rPr>
        <w:t xml:space="preserve"> реализации муниципальных нужд определяется законодательством Российской Федерации, </w:t>
      </w:r>
      <w:r w:rsidR="00EE2856" w:rsidRPr="006B5356">
        <w:rPr>
          <w:rFonts w:ascii="Times New Roman" w:hAnsi="Times New Roman"/>
          <w:sz w:val="24"/>
          <w:szCs w:val="24"/>
        </w:rPr>
        <w:t>Краснодарского края</w:t>
      </w:r>
      <w:r w:rsidRPr="006B5356">
        <w:rPr>
          <w:rFonts w:ascii="Times New Roman" w:hAnsi="Times New Roman"/>
          <w:sz w:val="24"/>
          <w:szCs w:val="24"/>
        </w:rPr>
        <w:t xml:space="preserve"> и принимаемыми в соответствии с ними иными правовыми актами Администрации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w:t>
      </w:r>
    </w:p>
    <w:p w:rsidR="00C87A92" w:rsidRPr="006B5356" w:rsidRDefault="00C87A92" w:rsidP="003A7484">
      <w:pPr>
        <w:suppressAutoHyphens/>
        <w:spacing w:line="240" w:lineRule="auto"/>
        <w:ind w:firstLine="851"/>
        <w:jc w:val="both"/>
        <w:rPr>
          <w:rFonts w:ascii="Times New Roman" w:hAnsi="Times New Roman"/>
          <w:sz w:val="24"/>
          <w:szCs w:val="24"/>
        </w:rPr>
      </w:pPr>
    </w:p>
    <w:p w:rsidR="00EA6953" w:rsidRPr="006B5356" w:rsidRDefault="00EA6953" w:rsidP="003A7484">
      <w:pPr>
        <w:pStyle w:val="a5"/>
        <w:keepNext/>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114" w:name="_Toc270676567"/>
      <w:bookmarkStart w:id="115" w:name="_Toc506297681"/>
      <w:r w:rsidRPr="006B5356">
        <w:rPr>
          <w:rFonts w:ascii="Times New Roman" w:hAnsi="Times New Roman"/>
          <w:b/>
          <w:sz w:val="24"/>
          <w:szCs w:val="24"/>
        </w:rPr>
        <w:t xml:space="preserve">Порядок предоставления земельных участков </w:t>
      </w:r>
      <w:r w:rsidR="001C5E12" w:rsidRPr="006B5356">
        <w:rPr>
          <w:rFonts w:ascii="Times New Roman" w:hAnsi="Times New Roman"/>
          <w:b/>
          <w:sz w:val="24"/>
          <w:szCs w:val="24"/>
        </w:rPr>
        <w:t>для</w:t>
      </w:r>
      <w:r w:rsidRPr="006B5356">
        <w:rPr>
          <w:rFonts w:ascii="Times New Roman" w:hAnsi="Times New Roman"/>
          <w:b/>
          <w:sz w:val="24"/>
          <w:szCs w:val="24"/>
        </w:rPr>
        <w:t xml:space="preserve"> целей, не связанных со строительством</w:t>
      </w:r>
      <w:bookmarkEnd w:id="114"/>
      <w:bookmarkEnd w:id="115"/>
    </w:p>
    <w:p w:rsidR="007860FA" w:rsidRPr="006B5356" w:rsidRDefault="007860FA" w:rsidP="00D120E8">
      <w:pPr>
        <w:suppressAutoHyphens/>
        <w:spacing w:line="240" w:lineRule="auto"/>
        <w:ind w:firstLine="851"/>
        <w:jc w:val="both"/>
        <w:rPr>
          <w:rFonts w:ascii="Times New Roman" w:hAnsi="Times New Roman"/>
          <w:sz w:val="24"/>
          <w:szCs w:val="24"/>
        </w:rPr>
      </w:pP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8.5.1.Предоставление земельных участков </w:t>
      </w:r>
      <w:r w:rsidR="001C5E12" w:rsidRPr="006B5356">
        <w:rPr>
          <w:rFonts w:ascii="Times New Roman" w:hAnsi="Times New Roman"/>
          <w:sz w:val="24"/>
          <w:szCs w:val="24"/>
        </w:rPr>
        <w:t>для</w:t>
      </w:r>
      <w:r w:rsidRPr="006B5356">
        <w:rPr>
          <w:rFonts w:ascii="Times New Roman" w:hAnsi="Times New Roman"/>
          <w:sz w:val="24"/>
          <w:szCs w:val="24"/>
        </w:rPr>
        <w:t xml:space="preserve"> целей, не связанных со строительством, осуществляется в следующих случаях:</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при размещении временных сооружений;</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под временные (открытые) автостоянки;</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другие цели, не связанные с возведением капитальных сооружений.</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8.5.2.Порядок и условия предоставления земельных участков </w:t>
      </w:r>
      <w:r w:rsidR="001C5E12" w:rsidRPr="006B5356">
        <w:rPr>
          <w:rFonts w:ascii="Times New Roman" w:hAnsi="Times New Roman"/>
          <w:sz w:val="24"/>
          <w:szCs w:val="24"/>
        </w:rPr>
        <w:t>для</w:t>
      </w:r>
      <w:r w:rsidRPr="006B5356">
        <w:rPr>
          <w:rFonts w:ascii="Times New Roman" w:hAnsi="Times New Roman"/>
          <w:sz w:val="24"/>
          <w:szCs w:val="24"/>
        </w:rPr>
        <w:t xml:space="preserve"> целей, не связанных со строительством, и порядок размещения и эксплуатации временных сооружений </w:t>
      </w:r>
      <w:r w:rsidR="001C5E12" w:rsidRPr="006B5356">
        <w:rPr>
          <w:rFonts w:ascii="Times New Roman" w:hAnsi="Times New Roman"/>
          <w:sz w:val="24"/>
          <w:szCs w:val="24"/>
        </w:rPr>
        <w:t>для</w:t>
      </w:r>
      <w:r w:rsidRPr="006B5356">
        <w:rPr>
          <w:rFonts w:ascii="Times New Roman" w:hAnsi="Times New Roman"/>
          <w:sz w:val="24"/>
          <w:szCs w:val="24"/>
        </w:rPr>
        <w:t xml:space="preserve"> оказания услуг на территории </w:t>
      </w:r>
      <w:r w:rsidR="000B5B6F" w:rsidRPr="006B5356">
        <w:rPr>
          <w:rFonts w:ascii="Times New Roman" w:hAnsi="Times New Roman"/>
          <w:sz w:val="24"/>
          <w:szCs w:val="24"/>
        </w:rPr>
        <w:t>Туапсинского городского поселения</w:t>
      </w:r>
      <w:r w:rsidR="001F4CED" w:rsidRPr="006B5356">
        <w:rPr>
          <w:rFonts w:ascii="Times New Roman" w:hAnsi="Times New Roman"/>
          <w:sz w:val="24"/>
          <w:szCs w:val="24"/>
        </w:rPr>
        <w:t xml:space="preserve"> </w:t>
      </w:r>
      <w:r w:rsidRPr="006B5356">
        <w:rPr>
          <w:rFonts w:ascii="Times New Roman" w:hAnsi="Times New Roman"/>
          <w:sz w:val="24"/>
          <w:szCs w:val="24"/>
        </w:rPr>
        <w:t>регулируются правовыми актами орган</w:t>
      </w:r>
      <w:r w:rsidR="001F4CED" w:rsidRPr="006B5356">
        <w:rPr>
          <w:rFonts w:ascii="Times New Roman" w:hAnsi="Times New Roman"/>
          <w:sz w:val="24"/>
          <w:szCs w:val="24"/>
        </w:rPr>
        <w:t>ов</w:t>
      </w:r>
      <w:r w:rsidRPr="006B5356">
        <w:rPr>
          <w:rFonts w:ascii="Times New Roman" w:hAnsi="Times New Roman"/>
          <w:sz w:val="24"/>
          <w:szCs w:val="24"/>
        </w:rPr>
        <w:t xml:space="preserve"> местного самоуправления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принимаемыми в целях реализации настоящих Правил.</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8.5.3.Администрация </w:t>
      </w:r>
      <w:r w:rsidR="000B5B6F" w:rsidRPr="006B5356">
        <w:rPr>
          <w:rFonts w:ascii="Times New Roman" w:hAnsi="Times New Roman"/>
          <w:sz w:val="24"/>
          <w:szCs w:val="24"/>
        </w:rPr>
        <w:t>Туапсинского городского поселения</w:t>
      </w:r>
      <w:r w:rsidR="000E7ED8" w:rsidRPr="006B5356">
        <w:rPr>
          <w:rFonts w:ascii="Times New Roman" w:hAnsi="Times New Roman"/>
          <w:sz w:val="24"/>
          <w:szCs w:val="24"/>
        </w:rPr>
        <w:t xml:space="preserve"> </w:t>
      </w:r>
      <w:r w:rsidRPr="006B5356">
        <w:rPr>
          <w:rFonts w:ascii="Times New Roman" w:hAnsi="Times New Roman"/>
          <w:sz w:val="24"/>
          <w:szCs w:val="24"/>
        </w:rPr>
        <w:t xml:space="preserve">или уполномоченный ею отраслевой (территориальный) орган предоставляет земельные участки в аренду </w:t>
      </w:r>
      <w:r w:rsidR="001C5E12" w:rsidRPr="006B5356">
        <w:rPr>
          <w:rFonts w:ascii="Times New Roman" w:hAnsi="Times New Roman"/>
          <w:sz w:val="24"/>
          <w:szCs w:val="24"/>
        </w:rPr>
        <w:t>для</w:t>
      </w:r>
      <w:r w:rsidRPr="006B5356">
        <w:rPr>
          <w:rFonts w:ascii="Times New Roman" w:hAnsi="Times New Roman"/>
          <w:sz w:val="24"/>
          <w:szCs w:val="24"/>
        </w:rPr>
        <w:t xml:space="preserve"> установки и эксплуатации временных гаражей на срок не более 1 года.</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8.5.4. Временными гаражами являются:</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сборно-разборные металлические гаражи;</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гаражи из сборных объемных железобетонных блоков без фундаментов;</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гаражи типа «ракушка».</w:t>
      </w:r>
    </w:p>
    <w:p w:rsidR="00EA6953" w:rsidRPr="006B5356" w:rsidRDefault="00EA6953"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sz w:val="24"/>
          <w:szCs w:val="24"/>
        </w:rPr>
        <w:t>8.5.5.Право на установку временного гаража на территории жилых районов в радиусе 400-метровой пешеходной доступности при наличии технической возможности может быть предоставлено инвалидам I и II групп Великой Отечественной войны и лицам, приравненным к ним, - Героям Советского Союза, Героям Социалистического Труда, Героям Российской Федерации, гражданам, награжденным орденом Славы трех степеней, участникам ликвидации последствий на Чернобыльской АЭС - владельцам автотранспорта, находящегося в</w:t>
      </w:r>
      <w:proofErr w:type="gramEnd"/>
      <w:r w:rsidRPr="006B5356">
        <w:rPr>
          <w:rFonts w:ascii="Times New Roman" w:hAnsi="Times New Roman"/>
          <w:sz w:val="24"/>
          <w:szCs w:val="24"/>
        </w:rPr>
        <w:t xml:space="preserve"> их личном </w:t>
      </w:r>
      <w:proofErr w:type="gramStart"/>
      <w:r w:rsidRPr="006B5356">
        <w:rPr>
          <w:rFonts w:ascii="Times New Roman" w:hAnsi="Times New Roman"/>
          <w:sz w:val="24"/>
          <w:szCs w:val="24"/>
        </w:rPr>
        <w:t>пользовании</w:t>
      </w:r>
      <w:proofErr w:type="gramEnd"/>
      <w:r w:rsidRPr="006B5356">
        <w:rPr>
          <w:rFonts w:ascii="Times New Roman" w:hAnsi="Times New Roman"/>
          <w:sz w:val="24"/>
          <w:szCs w:val="24"/>
        </w:rPr>
        <w:t>.</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При изменении места жительства право на установку временного гаража по новому месту жительства предоставляется с условием обязательного сноса гаража по прежнему месту жительства.</w:t>
      </w:r>
    </w:p>
    <w:p w:rsidR="00AF7254" w:rsidRPr="006B5356" w:rsidRDefault="00AF7254" w:rsidP="003A7484">
      <w:pPr>
        <w:suppressAutoHyphens/>
        <w:spacing w:line="240" w:lineRule="auto"/>
        <w:ind w:firstLine="851"/>
        <w:jc w:val="both"/>
        <w:rPr>
          <w:rFonts w:ascii="Times New Roman" w:hAnsi="Times New Roman"/>
          <w:sz w:val="24"/>
          <w:szCs w:val="24"/>
        </w:rPr>
      </w:pPr>
    </w:p>
    <w:p w:rsidR="00F906CA" w:rsidRPr="006B5356" w:rsidRDefault="00EA6953" w:rsidP="003A7484">
      <w:pPr>
        <w:pStyle w:val="a5"/>
        <w:keepNext/>
        <w:numPr>
          <w:ilvl w:val="2"/>
          <w:numId w:val="1"/>
        </w:numPr>
        <w:suppressAutoHyphens/>
        <w:autoSpaceDE w:val="0"/>
        <w:autoSpaceDN w:val="0"/>
        <w:adjustRightInd w:val="0"/>
        <w:spacing w:after="0" w:line="240" w:lineRule="auto"/>
        <w:ind w:left="0" w:firstLine="851"/>
        <w:jc w:val="both"/>
        <w:outlineLvl w:val="3"/>
        <w:rPr>
          <w:rFonts w:ascii="Times New Roman" w:hAnsi="Times New Roman"/>
          <w:sz w:val="24"/>
          <w:szCs w:val="24"/>
        </w:rPr>
      </w:pPr>
      <w:bookmarkStart w:id="116" w:name="_Toc270676568"/>
      <w:bookmarkStart w:id="117" w:name="_Toc506297682"/>
      <w:r w:rsidRPr="006B5356">
        <w:rPr>
          <w:rFonts w:ascii="Times New Roman" w:hAnsi="Times New Roman"/>
          <w:b/>
          <w:sz w:val="24"/>
          <w:szCs w:val="24"/>
        </w:rPr>
        <w:t xml:space="preserve">Благоустройство </w:t>
      </w:r>
      <w:bookmarkEnd w:id="116"/>
      <w:r w:rsidR="000B5B6F" w:rsidRPr="006B5356">
        <w:rPr>
          <w:rFonts w:ascii="Times New Roman" w:hAnsi="Times New Roman"/>
          <w:b/>
          <w:sz w:val="24"/>
          <w:szCs w:val="24"/>
        </w:rPr>
        <w:t>Туапсинского городского поселения</w:t>
      </w:r>
      <w:r w:rsidR="00211A35" w:rsidRPr="006B5356">
        <w:rPr>
          <w:rFonts w:ascii="Times New Roman" w:hAnsi="Times New Roman"/>
          <w:b/>
          <w:sz w:val="24"/>
          <w:szCs w:val="24"/>
        </w:rPr>
        <w:t xml:space="preserve"> </w:t>
      </w:r>
      <w:r w:rsidR="00EE2856" w:rsidRPr="006B5356">
        <w:rPr>
          <w:rFonts w:ascii="Times New Roman" w:hAnsi="Times New Roman"/>
          <w:b/>
          <w:sz w:val="24"/>
          <w:szCs w:val="24"/>
        </w:rPr>
        <w:t>Туапсинс</w:t>
      </w:r>
      <w:r w:rsidR="00A41C4C" w:rsidRPr="006B5356">
        <w:rPr>
          <w:rFonts w:ascii="Times New Roman" w:hAnsi="Times New Roman"/>
          <w:b/>
          <w:sz w:val="24"/>
          <w:szCs w:val="24"/>
        </w:rPr>
        <w:t>кого</w:t>
      </w:r>
      <w:r w:rsidR="00896824" w:rsidRPr="006B5356">
        <w:rPr>
          <w:rFonts w:ascii="Times New Roman" w:hAnsi="Times New Roman"/>
          <w:b/>
          <w:sz w:val="24"/>
          <w:szCs w:val="24"/>
        </w:rPr>
        <w:t xml:space="preserve"> района</w:t>
      </w:r>
      <w:r w:rsidR="00F906CA" w:rsidRPr="006B5356">
        <w:rPr>
          <w:rFonts w:ascii="Times New Roman" w:hAnsi="Times New Roman"/>
          <w:b/>
          <w:sz w:val="24"/>
          <w:szCs w:val="24"/>
        </w:rPr>
        <w:t xml:space="preserve"> </w:t>
      </w:r>
      <w:r w:rsidR="00EE2856" w:rsidRPr="006B5356">
        <w:rPr>
          <w:rFonts w:ascii="Times New Roman" w:hAnsi="Times New Roman"/>
          <w:b/>
          <w:sz w:val="24"/>
          <w:szCs w:val="24"/>
        </w:rPr>
        <w:t>Краснодарского края</w:t>
      </w:r>
      <w:bookmarkEnd w:id="117"/>
    </w:p>
    <w:p w:rsidR="007860FA" w:rsidRPr="006B5356" w:rsidRDefault="007860FA" w:rsidP="00D120E8">
      <w:pPr>
        <w:keepNext/>
        <w:suppressAutoHyphens/>
        <w:autoSpaceDE w:val="0"/>
        <w:autoSpaceDN w:val="0"/>
        <w:adjustRightInd w:val="0"/>
        <w:spacing w:line="240" w:lineRule="auto"/>
        <w:ind w:firstLine="851"/>
        <w:jc w:val="both"/>
        <w:rPr>
          <w:rFonts w:ascii="Times New Roman" w:hAnsi="Times New Roman"/>
          <w:sz w:val="24"/>
          <w:szCs w:val="24"/>
        </w:rPr>
      </w:pPr>
    </w:p>
    <w:p w:rsidR="00EA6953" w:rsidRPr="006B5356" w:rsidRDefault="00EA6953" w:rsidP="003A7484">
      <w:pPr>
        <w:keepNext/>
        <w:suppressAutoHyphens/>
        <w:autoSpaceDE w:val="0"/>
        <w:autoSpaceDN w:val="0"/>
        <w:adjustRightInd w:val="0"/>
        <w:spacing w:line="240" w:lineRule="auto"/>
        <w:ind w:firstLine="851"/>
        <w:jc w:val="both"/>
        <w:rPr>
          <w:rFonts w:ascii="Times New Roman" w:hAnsi="Times New Roman"/>
          <w:sz w:val="24"/>
          <w:szCs w:val="24"/>
        </w:rPr>
      </w:pPr>
      <w:r w:rsidRPr="006B5356">
        <w:rPr>
          <w:rFonts w:ascii="Times New Roman" w:hAnsi="Times New Roman"/>
          <w:sz w:val="24"/>
          <w:szCs w:val="24"/>
        </w:rPr>
        <w:t>8.6.1.Элементами благоустройства земельных участков, предоставляемых физическим и юридическим лицам, являются:</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вертикальная планировка;</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lastRenderedPageBreak/>
        <w:t xml:space="preserve">покрытия территорий (улиц, площадей, набережных, внутриквартальных, в том числе </w:t>
      </w:r>
      <w:proofErr w:type="spellStart"/>
      <w:r w:rsidRPr="006B5356">
        <w:rPr>
          <w:rFonts w:ascii="Times New Roman" w:eastAsia="Times New Roman" w:hAnsi="Times New Roman"/>
          <w:sz w:val="24"/>
          <w:szCs w:val="24"/>
          <w:lang w:eastAsia="ru-RU"/>
        </w:rPr>
        <w:t>внутридворовых</w:t>
      </w:r>
      <w:proofErr w:type="spellEnd"/>
      <w:r w:rsidRPr="006B5356">
        <w:rPr>
          <w:rFonts w:ascii="Times New Roman" w:eastAsia="Times New Roman" w:hAnsi="Times New Roman"/>
          <w:sz w:val="24"/>
          <w:szCs w:val="24"/>
          <w:lang w:eastAsia="ru-RU"/>
        </w:rPr>
        <w:t xml:space="preserve"> пространств);</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спуски, лестницы;</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парапеты, ограды, технические ограждения;</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отдельно стоящие объекты уличного оборудования, в том числе остановки общественного транспорта, посты контрольных служб, уличная мебель, </w:t>
      </w:r>
      <w:r w:rsidR="00154931" w:rsidRPr="006B5356">
        <w:rPr>
          <w:rFonts w:ascii="Times New Roman" w:hAnsi="Times New Roman"/>
          <w:sz w:val="24"/>
          <w:szCs w:val="24"/>
        </w:rPr>
        <w:t>урны и контейнеры для мусора, телефонные будки, таксофоны, стоянки велосипедов и тому подобное;</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оборудование </w:t>
      </w:r>
      <w:r w:rsidR="001C5E12" w:rsidRPr="006B5356">
        <w:rPr>
          <w:rFonts w:ascii="Times New Roman" w:eastAsia="Times New Roman" w:hAnsi="Times New Roman"/>
          <w:sz w:val="24"/>
          <w:szCs w:val="24"/>
          <w:lang w:eastAsia="ru-RU"/>
        </w:rPr>
        <w:t>для</w:t>
      </w:r>
      <w:r w:rsidRPr="006B5356">
        <w:rPr>
          <w:rFonts w:ascii="Times New Roman" w:eastAsia="Times New Roman" w:hAnsi="Times New Roman"/>
          <w:sz w:val="24"/>
          <w:szCs w:val="24"/>
          <w:lang w:eastAsia="ru-RU"/>
        </w:rPr>
        <w:t xml:space="preserve"> детских, спортивных и иных игровых площадок;</w:t>
      </w:r>
    </w:p>
    <w:p w:rsidR="00EA6953" w:rsidRPr="006B5356" w:rsidRDefault="00154931"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hAnsi="Times New Roman"/>
          <w:sz w:val="24"/>
          <w:szCs w:val="24"/>
        </w:rPr>
        <w:t xml:space="preserve">– устройства для уличного освещения, </w:t>
      </w:r>
      <w:r w:rsidR="00EA6953" w:rsidRPr="006B5356">
        <w:rPr>
          <w:rFonts w:ascii="Times New Roman" w:eastAsia="Times New Roman" w:hAnsi="Times New Roman"/>
          <w:sz w:val="24"/>
          <w:szCs w:val="24"/>
          <w:lang w:eastAsia="ru-RU"/>
        </w:rPr>
        <w:t>светильники, пункты связи, иное оборудование;</w:t>
      </w:r>
    </w:p>
    <w:p w:rsidR="00EA6953" w:rsidRPr="006B5356" w:rsidRDefault="00154931"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hAnsi="Times New Roman"/>
          <w:sz w:val="24"/>
          <w:szCs w:val="24"/>
        </w:rPr>
        <w:t xml:space="preserve">произведения монументально-декоративного искусства – скульптуры, декоративные композиции, обелиски, стелы, произведения монументальной живописи; </w:t>
      </w:r>
    </w:p>
    <w:p w:rsidR="00EA6953" w:rsidRPr="006B5356" w:rsidRDefault="00154931"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hAnsi="Times New Roman"/>
          <w:sz w:val="24"/>
          <w:szCs w:val="24"/>
        </w:rPr>
        <w:t>памятные и информационные доски (знаки);</w:t>
      </w:r>
    </w:p>
    <w:p w:rsidR="00EA6953" w:rsidRPr="006B5356" w:rsidRDefault="00154931"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proofErr w:type="gramStart"/>
      <w:r w:rsidRPr="006B5356">
        <w:rPr>
          <w:rFonts w:ascii="Times New Roman" w:hAnsi="Times New Roman"/>
          <w:sz w:val="24"/>
          <w:szCs w:val="24"/>
        </w:rPr>
        <w:t xml:space="preserve">малые архитектурные формы – фонтаны, декоративные бассейны, водопады, беседки, теневые навесы, </w:t>
      </w:r>
      <w:proofErr w:type="spellStart"/>
      <w:r w:rsidRPr="006B5356">
        <w:rPr>
          <w:rFonts w:ascii="Times New Roman" w:hAnsi="Times New Roman"/>
          <w:sz w:val="24"/>
          <w:szCs w:val="24"/>
        </w:rPr>
        <w:t>перголы</w:t>
      </w:r>
      <w:proofErr w:type="spellEnd"/>
      <w:r w:rsidRPr="006B5356">
        <w:rPr>
          <w:rFonts w:ascii="Times New Roman" w:hAnsi="Times New Roman"/>
          <w:sz w:val="24"/>
          <w:szCs w:val="24"/>
        </w:rPr>
        <w:t xml:space="preserve">, подпорные стенки, лестницы, кровли, парапеты, оборудования для игр детей и отдыха взрослого населения, ограждения, садово-парковая мебель и тому подобное; </w:t>
      </w:r>
      <w:proofErr w:type="gramEnd"/>
    </w:p>
    <w:p w:rsidR="00154931" w:rsidRPr="006B5356" w:rsidRDefault="00154931"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hAnsi="Times New Roman"/>
          <w:sz w:val="24"/>
          <w:szCs w:val="24"/>
        </w:rPr>
        <w:t xml:space="preserve">элементы праздничного оформления; </w:t>
      </w:r>
    </w:p>
    <w:p w:rsidR="00154931" w:rsidRPr="006B5356" w:rsidRDefault="00154931"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hAnsi="Times New Roman"/>
          <w:sz w:val="24"/>
          <w:szCs w:val="24"/>
        </w:rPr>
        <w:t>знаки охраны памятников истории и культуры, зон особо охраняемых территорий;</w:t>
      </w:r>
    </w:p>
    <w:p w:rsidR="00154931" w:rsidRPr="006B5356" w:rsidRDefault="00154931"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hAnsi="Times New Roman"/>
          <w:sz w:val="24"/>
          <w:szCs w:val="24"/>
        </w:rPr>
        <w:t>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другие.</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8.6.2.Порядок установки монументов, памятников и памятных знаков на территории </w:t>
      </w:r>
      <w:r w:rsidR="000B5B6F" w:rsidRPr="006B5356">
        <w:rPr>
          <w:rFonts w:ascii="Times New Roman" w:hAnsi="Times New Roman"/>
          <w:sz w:val="24"/>
          <w:szCs w:val="24"/>
        </w:rPr>
        <w:t>Туапсинского городского поселения</w:t>
      </w:r>
      <w:r w:rsidR="00DD16C1" w:rsidRPr="006B5356">
        <w:rPr>
          <w:rFonts w:ascii="Times New Roman" w:hAnsi="Times New Roman"/>
          <w:sz w:val="24"/>
          <w:szCs w:val="24"/>
        </w:rPr>
        <w:t xml:space="preserve"> </w:t>
      </w:r>
      <w:r w:rsidRPr="006B5356">
        <w:rPr>
          <w:rFonts w:ascii="Times New Roman" w:hAnsi="Times New Roman"/>
          <w:sz w:val="24"/>
          <w:szCs w:val="24"/>
        </w:rPr>
        <w:t>утверждается решением Со</w:t>
      </w:r>
      <w:r w:rsidR="00532590" w:rsidRPr="006B5356">
        <w:rPr>
          <w:rFonts w:ascii="Times New Roman" w:hAnsi="Times New Roman"/>
          <w:sz w:val="24"/>
          <w:szCs w:val="24"/>
        </w:rPr>
        <w:t>вета</w:t>
      </w:r>
      <w:r w:rsidRPr="006B5356">
        <w:rPr>
          <w:rFonts w:ascii="Times New Roman" w:hAnsi="Times New Roman"/>
          <w:sz w:val="24"/>
          <w:szCs w:val="24"/>
        </w:rPr>
        <w:t xml:space="preserve"> депутатов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8.6.3.Требования к комплексному благоустройству микрорайонов и дворовых территорий </w:t>
      </w:r>
      <w:r w:rsidR="000B5B6F" w:rsidRPr="006B5356">
        <w:rPr>
          <w:rFonts w:ascii="Times New Roman" w:hAnsi="Times New Roman"/>
          <w:sz w:val="24"/>
          <w:szCs w:val="24"/>
        </w:rPr>
        <w:t>Туапсинского городского поселения</w:t>
      </w:r>
      <w:r w:rsidR="00DD16C1" w:rsidRPr="006B5356">
        <w:rPr>
          <w:rFonts w:ascii="Times New Roman" w:hAnsi="Times New Roman"/>
          <w:sz w:val="24"/>
          <w:szCs w:val="24"/>
        </w:rPr>
        <w:t xml:space="preserve"> </w:t>
      </w:r>
      <w:r w:rsidRPr="006B5356">
        <w:rPr>
          <w:rFonts w:ascii="Times New Roman" w:hAnsi="Times New Roman"/>
          <w:sz w:val="24"/>
          <w:szCs w:val="24"/>
        </w:rPr>
        <w:t>устанавливаются в муниципальных правовых актах орган</w:t>
      </w:r>
      <w:r w:rsidR="00F53A30" w:rsidRPr="006B5356">
        <w:rPr>
          <w:rFonts w:ascii="Times New Roman" w:hAnsi="Times New Roman"/>
          <w:sz w:val="24"/>
          <w:szCs w:val="24"/>
        </w:rPr>
        <w:t>ов</w:t>
      </w:r>
      <w:r w:rsidRPr="006B5356">
        <w:rPr>
          <w:rFonts w:ascii="Times New Roman" w:hAnsi="Times New Roman"/>
          <w:sz w:val="24"/>
          <w:szCs w:val="24"/>
        </w:rPr>
        <w:t xml:space="preserve"> местного самоуправления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8.6.4.Рекламные, рекламно-информационные конструкции на территории </w:t>
      </w:r>
      <w:r w:rsidR="000B5B6F" w:rsidRPr="006B5356">
        <w:rPr>
          <w:rFonts w:ascii="Times New Roman" w:hAnsi="Times New Roman"/>
          <w:sz w:val="24"/>
          <w:szCs w:val="24"/>
        </w:rPr>
        <w:t>Туапсинского городского поселения</w:t>
      </w:r>
      <w:r w:rsidR="00DD16C1" w:rsidRPr="006B5356">
        <w:rPr>
          <w:rFonts w:ascii="Times New Roman" w:hAnsi="Times New Roman"/>
          <w:sz w:val="24"/>
          <w:szCs w:val="24"/>
        </w:rPr>
        <w:t xml:space="preserve"> </w:t>
      </w:r>
      <w:r w:rsidRPr="006B5356">
        <w:rPr>
          <w:rFonts w:ascii="Times New Roman" w:hAnsi="Times New Roman"/>
          <w:sz w:val="24"/>
          <w:szCs w:val="24"/>
        </w:rPr>
        <w:t>размещаются в порядке, определенном федеральным законодательством и муниципальными правовыми актами.</w:t>
      </w:r>
    </w:p>
    <w:p w:rsidR="00E75B0E" w:rsidRPr="006B5356" w:rsidRDefault="00154931"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8.6.5. </w:t>
      </w:r>
      <w:r w:rsidR="00E75B0E" w:rsidRPr="006B5356">
        <w:rPr>
          <w:rFonts w:ascii="Times New Roman" w:hAnsi="Times New Roman"/>
          <w:sz w:val="24"/>
          <w:szCs w:val="24"/>
        </w:rPr>
        <w:t>При создании, изменении (реконструкции) объектов благоустройства необходимо соблюдать следующий порядок:</w:t>
      </w:r>
    </w:p>
    <w:p w:rsidR="00E75B0E" w:rsidRPr="006B5356" w:rsidRDefault="00E75B0E"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1) Проектная документация на создание, изменение (реконструкцию) объектов благоустройства разрабатывается </w:t>
      </w:r>
      <w:proofErr w:type="gramStart"/>
      <w:r w:rsidRPr="006B5356">
        <w:rPr>
          <w:rFonts w:ascii="Times New Roman" w:hAnsi="Times New Roman"/>
          <w:sz w:val="24"/>
          <w:szCs w:val="24"/>
        </w:rPr>
        <w:t>на</w:t>
      </w:r>
      <w:proofErr w:type="gramEnd"/>
      <w:r w:rsidRPr="006B5356">
        <w:rPr>
          <w:rFonts w:ascii="Times New Roman" w:hAnsi="Times New Roman"/>
          <w:sz w:val="24"/>
          <w:szCs w:val="24"/>
        </w:rPr>
        <w:t>:</w:t>
      </w:r>
    </w:p>
    <w:p w:rsidR="00E75B0E" w:rsidRPr="006B5356" w:rsidRDefault="00E75B0E"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w:t>
      </w:r>
    </w:p>
    <w:p w:rsidR="00E75B0E" w:rsidRPr="006B5356" w:rsidRDefault="00E75B0E"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благоустройство территорий объекта (в том числе прилегающей территории) или ее части;</w:t>
      </w:r>
    </w:p>
    <w:p w:rsidR="00E75B0E" w:rsidRPr="006B5356" w:rsidRDefault="00E75B0E"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обновление, изменение фасадов зданий, сооружений или обновление, реконструкцию, замену объектов некапитального типа и их комплексов.</w:t>
      </w:r>
    </w:p>
    <w:p w:rsidR="00E75B0E" w:rsidRPr="006B5356" w:rsidRDefault="00E75B0E"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градостроительными нормативными документами, стандартами, требованиями настоящих Правил.</w:t>
      </w:r>
    </w:p>
    <w:p w:rsidR="00E75B0E" w:rsidRPr="006B5356" w:rsidRDefault="00E75B0E"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Состав и содержание проектной документации определяется заказчиком в задании на проектирование по согласованию с органом, уполномоченным в области градостроительной деятельности.</w:t>
      </w:r>
    </w:p>
    <w:p w:rsidR="00E75B0E" w:rsidRPr="006B5356" w:rsidRDefault="00E75B0E"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lastRenderedPageBreak/>
        <w:t>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w:t>
      </w:r>
    </w:p>
    <w:p w:rsidR="00E75B0E" w:rsidRPr="006B5356" w:rsidRDefault="00E75B0E"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настоящим Правилам и иным муниципальным правовым актам.</w:t>
      </w:r>
    </w:p>
    <w:p w:rsidR="00E75B0E" w:rsidRPr="006B5356" w:rsidRDefault="00E75B0E"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В случае разногласий с заказчиком по вопросам проектных архитектурно – планировочных и дизайнерских решений объекта благоустройства орган, уполномоченный в области градостроительной деятельности, вправе вынести данный проект на комиссию по землепользованию и застройке муниципального образования.</w:t>
      </w:r>
    </w:p>
    <w:p w:rsidR="00E75B0E" w:rsidRPr="006B5356" w:rsidRDefault="00E75B0E"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является обязанностью заказчика (инвестора) и осуществляется в установленном порядке по его инициативе за счет собственных средств и под его полную ответственность.</w:t>
      </w:r>
    </w:p>
    <w:p w:rsidR="00E75B0E" w:rsidRPr="006B5356" w:rsidRDefault="00E75B0E"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Краснодарского края и муниципального образования.</w:t>
      </w:r>
    </w:p>
    <w:p w:rsidR="00E75B0E" w:rsidRPr="006B5356" w:rsidRDefault="00154931"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8.6.6.</w:t>
      </w:r>
      <w:r w:rsidR="00E75B0E" w:rsidRPr="006B5356">
        <w:rPr>
          <w:rFonts w:ascii="Times New Roman" w:hAnsi="Times New Roman"/>
          <w:sz w:val="24"/>
          <w:szCs w:val="24"/>
        </w:rPr>
        <w:t xml:space="preserve">  В процессе эксплуатации объекта некапитального типа владелец обязан:</w:t>
      </w:r>
    </w:p>
    <w:p w:rsidR="00E75B0E" w:rsidRPr="006B5356" w:rsidRDefault="00E75B0E"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w:t>
      </w:r>
    </w:p>
    <w:p w:rsidR="00E75B0E" w:rsidRPr="006B5356" w:rsidRDefault="00E75B0E"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обеспечивать пожаробезопасность сооружения, выполнять санитарные нормы и правила;</w:t>
      </w:r>
    </w:p>
    <w:p w:rsidR="00E75B0E" w:rsidRPr="006B5356" w:rsidRDefault="00E75B0E"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 проводить по мере необходимости косметический ремонт сооружения; </w:t>
      </w:r>
    </w:p>
    <w:p w:rsidR="00E75B0E" w:rsidRPr="006B5356" w:rsidRDefault="00E75B0E"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w:t>
      </w:r>
    </w:p>
    <w:p w:rsidR="00E75B0E" w:rsidRPr="006B5356" w:rsidRDefault="008F0AD5"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8.6.7</w:t>
      </w:r>
      <w:r w:rsidR="00E75B0E" w:rsidRPr="006B5356">
        <w:rPr>
          <w:rFonts w:ascii="Times New Roman" w:hAnsi="Times New Roman"/>
          <w:sz w:val="24"/>
          <w:szCs w:val="24"/>
        </w:rPr>
        <w:t>. Объекты некапитального типа (павильоны, киоски, телефонные будки 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w:t>
      </w:r>
      <w:r w:rsidR="00532590" w:rsidRPr="006B5356">
        <w:rPr>
          <w:rFonts w:ascii="Times New Roman" w:hAnsi="Times New Roman"/>
          <w:sz w:val="24"/>
          <w:szCs w:val="24"/>
        </w:rPr>
        <w:t>0</w:t>
      </w:r>
      <w:r w:rsidR="00E75B0E" w:rsidRPr="006B5356">
        <w:rPr>
          <w:rFonts w:ascii="Times New Roman" w:hAnsi="Times New Roman"/>
          <w:sz w:val="24"/>
          <w:szCs w:val="24"/>
        </w:rPr>
        <w:t xml:space="preserve"> метр</w:t>
      </w:r>
      <w:r w:rsidR="00532590" w:rsidRPr="006B5356">
        <w:rPr>
          <w:rFonts w:ascii="Times New Roman" w:hAnsi="Times New Roman"/>
          <w:sz w:val="24"/>
          <w:szCs w:val="24"/>
        </w:rPr>
        <w:t>а</w:t>
      </w:r>
      <w:r w:rsidR="00E75B0E" w:rsidRPr="006B5356">
        <w:rPr>
          <w:rFonts w:ascii="Times New Roman" w:hAnsi="Times New Roman"/>
          <w:sz w:val="24"/>
          <w:szCs w:val="24"/>
        </w:rPr>
        <w:t>.</w:t>
      </w:r>
    </w:p>
    <w:p w:rsidR="00E75B0E" w:rsidRPr="006B5356" w:rsidRDefault="00154931"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8.6.</w:t>
      </w:r>
      <w:r w:rsidR="008F0AD5" w:rsidRPr="006B5356">
        <w:rPr>
          <w:rFonts w:ascii="Times New Roman" w:hAnsi="Times New Roman"/>
          <w:sz w:val="24"/>
          <w:szCs w:val="24"/>
        </w:rPr>
        <w:t>8</w:t>
      </w:r>
      <w:r w:rsidR="00E75B0E" w:rsidRPr="006B5356">
        <w:rPr>
          <w:rFonts w:ascii="Times New Roman" w:hAnsi="Times New Roman"/>
          <w:sz w:val="24"/>
          <w:szCs w:val="24"/>
        </w:rPr>
        <w:t xml:space="preserve">. Запрещается: </w:t>
      </w:r>
    </w:p>
    <w:p w:rsidR="00E75B0E" w:rsidRPr="006B5356" w:rsidRDefault="00E75B0E"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 установка объектов некапитального типа на придомовых территориях многоквартирных жилых домов без согласия собственников помещений; </w:t>
      </w:r>
    </w:p>
    <w:p w:rsidR="00E75B0E" w:rsidRPr="006B5356" w:rsidRDefault="00E75B0E"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самовольные изменения внешнего вида объектов некапитального типа, их параметров (в том числе обкладка кирпичом).</w:t>
      </w:r>
    </w:p>
    <w:p w:rsidR="00E75B0E" w:rsidRPr="006B5356" w:rsidRDefault="008F0AD5"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8.6.9</w:t>
      </w:r>
      <w:r w:rsidR="00E75B0E" w:rsidRPr="006B5356">
        <w:rPr>
          <w:rFonts w:ascii="Times New Roman" w:hAnsi="Times New Roman"/>
          <w:sz w:val="24"/>
          <w:szCs w:val="24"/>
        </w:rPr>
        <w:t>. Порядок создания, изменения, обновления или замены элементов благоустройства, участие населения, администрации муниципального образования, в осуществлении этой деятельности определяются настоящими Правилами, иными нормативными правовыми актами муниципального образования.</w:t>
      </w:r>
    </w:p>
    <w:p w:rsidR="00E75B0E" w:rsidRPr="006B5356" w:rsidRDefault="00E75B0E"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w:t>
      </w:r>
    </w:p>
    <w:p w:rsidR="00E75B0E" w:rsidRPr="006B5356" w:rsidRDefault="00283F0F"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8.6.10</w:t>
      </w:r>
      <w:r w:rsidR="00E75B0E" w:rsidRPr="006B5356">
        <w:rPr>
          <w:rFonts w:ascii="Times New Roman" w:hAnsi="Times New Roman"/>
          <w:sz w:val="24"/>
          <w:szCs w:val="24"/>
        </w:rPr>
        <w:t>. Применительно к временным (мобильным) индивидуальным и типовым элементам благоустройства, размещаемым на территориях общего пользования, устанавливается следующий порядок:</w:t>
      </w:r>
    </w:p>
    <w:p w:rsidR="00E75B0E" w:rsidRPr="006B5356" w:rsidRDefault="00E75B0E"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lastRenderedPageBreak/>
        <w:t>1) заказчик (инвестор) подает в орган архитектуры и градостроительства администрации поселения заявку на создание, изменение, обновление или замену элемента благоустройства;</w:t>
      </w:r>
    </w:p>
    <w:p w:rsidR="00E75B0E" w:rsidRPr="006B5356" w:rsidRDefault="00E75B0E"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2) на основании зарегистрированной заявки орган архитектуры и градостроительства администрации поселения готовит задание на разработку архитектурного, дизайнерского эскиза (проекта) или паспорта типового элемента благоустройства;</w:t>
      </w:r>
    </w:p>
    <w:p w:rsidR="00E75B0E" w:rsidRPr="006B5356" w:rsidRDefault="00E75B0E"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 разработанную проектную документацию или паспорт типового элемента благоустройства заказчик представляет в двух экземплярах в орган архитектуры и градостроительства администрации поселения на согласование;</w:t>
      </w:r>
    </w:p>
    <w:p w:rsidR="00E75B0E" w:rsidRPr="006B5356" w:rsidRDefault="00E75B0E"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4) при размещении отдельно стоящих типовых элементов благоустройства органом архитектуры и градостроительства администрации поселения оформляется разрешительное письмо и схема их размещения;</w:t>
      </w:r>
    </w:p>
    <w:p w:rsidR="00E75B0E" w:rsidRPr="006B5356" w:rsidRDefault="00E75B0E"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 подготовленный пакет разрешительных документов выдается заявителю;</w:t>
      </w:r>
    </w:p>
    <w:p w:rsidR="00E75B0E" w:rsidRPr="006B5356" w:rsidRDefault="00E75B0E"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6) проектная документация, паспорт типового элемента благоустройства, согласованные с органом архитектуры и градостроительства администрации поселения,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w:t>
      </w:r>
    </w:p>
    <w:p w:rsidR="00E75B0E" w:rsidRPr="006B5356" w:rsidRDefault="00283F0F"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8.6.11</w:t>
      </w:r>
      <w:r w:rsidR="00E75B0E" w:rsidRPr="006B5356">
        <w:rPr>
          <w:rFonts w:ascii="Times New Roman" w:hAnsi="Times New Roman"/>
          <w:sz w:val="24"/>
          <w:szCs w:val="24"/>
        </w:rPr>
        <w:t>.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w:t>
      </w:r>
    </w:p>
    <w:p w:rsidR="00E75B0E" w:rsidRPr="006B5356" w:rsidRDefault="00283F0F"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8.6.12</w:t>
      </w:r>
      <w:r w:rsidR="00E75B0E" w:rsidRPr="006B5356">
        <w:rPr>
          <w:rFonts w:ascii="Times New Roman" w:hAnsi="Times New Roman"/>
          <w:sz w:val="24"/>
          <w:szCs w:val="24"/>
        </w:rPr>
        <w:t>.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E75B0E" w:rsidRPr="006B5356" w:rsidRDefault="00E75B0E"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Стационарные элементы благоустройства должны закрепляться так, чтобы исключить возможность их поломки или перемещения вручную.</w:t>
      </w:r>
    </w:p>
    <w:p w:rsidR="00E75B0E" w:rsidRPr="006B5356" w:rsidRDefault="00E75B0E"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w:t>
      </w:r>
    </w:p>
    <w:p w:rsidR="00E75B0E" w:rsidRPr="006B5356" w:rsidRDefault="00E75B0E"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w:t>
      </w:r>
    </w:p>
    <w:p w:rsidR="00E75B0E" w:rsidRPr="006B5356" w:rsidRDefault="00E75B0E"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w:t>
      </w:r>
    </w:p>
    <w:p w:rsidR="00E75B0E" w:rsidRPr="006B5356" w:rsidRDefault="00283F0F"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8.6.13</w:t>
      </w:r>
      <w:r w:rsidR="00E75B0E" w:rsidRPr="006B5356">
        <w:rPr>
          <w:rFonts w:ascii="Times New Roman" w:hAnsi="Times New Roman"/>
          <w:sz w:val="24"/>
          <w:szCs w:val="24"/>
        </w:rPr>
        <w:t>.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w:t>
      </w:r>
    </w:p>
    <w:p w:rsidR="00E75B0E" w:rsidRPr="006B5356" w:rsidRDefault="00283F0F" w:rsidP="008E799F">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8.6.14</w:t>
      </w:r>
      <w:r w:rsidR="00E75B0E" w:rsidRPr="006B5356">
        <w:rPr>
          <w:rFonts w:ascii="Times New Roman" w:hAnsi="Times New Roman"/>
          <w:sz w:val="24"/>
          <w:szCs w:val="24"/>
        </w:rPr>
        <w:t>.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E75B0E" w:rsidRPr="006B5356" w:rsidRDefault="00E75B0E"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органом архитектуры и градостроительства администрации поселения.</w:t>
      </w:r>
    </w:p>
    <w:p w:rsidR="00E75B0E" w:rsidRPr="006B5356" w:rsidRDefault="00E75B0E"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На угловых домах кварталов в темное время суток аншлаги (номер дома и название улицы) должны иметь подсветку.</w:t>
      </w:r>
    </w:p>
    <w:p w:rsidR="00E75B0E" w:rsidRPr="006B5356" w:rsidRDefault="00E75B0E"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lastRenderedPageBreak/>
        <w:t>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архитектуры и градостроительства администрации поселения.</w:t>
      </w:r>
    </w:p>
    <w:p w:rsidR="00E75B0E" w:rsidRPr="006B5356" w:rsidRDefault="00283F0F"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8.6.1</w:t>
      </w:r>
      <w:r w:rsidR="008E799F" w:rsidRPr="006B5356">
        <w:rPr>
          <w:rFonts w:ascii="Times New Roman" w:hAnsi="Times New Roman"/>
          <w:sz w:val="24"/>
          <w:szCs w:val="24"/>
        </w:rPr>
        <w:t>5</w:t>
      </w:r>
      <w:r w:rsidR="00E75B0E" w:rsidRPr="006B5356">
        <w:rPr>
          <w:rFonts w:ascii="Times New Roman" w:hAnsi="Times New Roman"/>
          <w:sz w:val="24"/>
          <w:szCs w:val="24"/>
        </w:rPr>
        <w:t>. Оборудование спортивно – игровых площадок должно соответствовать установленным стандартам и утвержденным проектным решениям.</w:t>
      </w:r>
    </w:p>
    <w:p w:rsidR="00E75B0E" w:rsidRPr="006B5356" w:rsidRDefault="00E75B0E"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Детские площадки должны оборудоваться прочными конструкциями, соответствующими современным требованиям дизайна, а материалы и отделка санитарно – гигиеническим требованиям.</w:t>
      </w:r>
    </w:p>
    <w:p w:rsidR="00E75B0E" w:rsidRPr="006B5356" w:rsidRDefault="00283F0F"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8.6.1</w:t>
      </w:r>
      <w:r w:rsidR="008E799F" w:rsidRPr="006B5356">
        <w:rPr>
          <w:rFonts w:ascii="Times New Roman" w:hAnsi="Times New Roman"/>
          <w:sz w:val="24"/>
          <w:szCs w:val="24"/>
        </w:rPr>
        <w:t>6</w:t>
      </w:r>
      <w:r w:rsidR="00E75B0E" w:rsidRPr="006B5356">
        <w:rPr>
          <w:rFonts w:ascii="Times New Roman" w:hAnsi="Times New Roman"/>
          <w:sz w:val="24"/>
          <w:szCs w:val="24"/>
        </w:rPr>
        <w:t>. Произведения монументально – декоративного искусства (скульптуры, обелиски, стелы, панно и так далее) устанавливаются на территориях общего пользования на основании решений Совета муниципального образования, а также согласованных и утвержденных проектов.</w:t>
      </w:r>
    </w:p>
    <w:p w:rsidR="00E75B0E" w:rsidRPr="006B5356" w:rsidRDefault="00283F0F"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8.6.1</w:t>
      </w:r>
      <w:r w:rsidR="008E799F" w:rsidRPr="006B5356">
        <w:rPr>
          <w:rFonts w:ascii="Times New Roman" w:hAnsi="Times New Roman"/>
          <w:sz w:val="24"/>
          <w:szCs w:val="24"/>
        </w:rPr>
        <w:t>7</w:t>
      </w:r>
      <w:r w:rsidR="00E75B0E" w:rsidRPr="006B5356">
        <w:rPr>
          <w:rFonts w:ascii="Times New Roman" w:hAnsi="Times New Roman"/>
          <w:sz w:val="24"/>
          <w:szCs w:val="24"/>
        </w:rPr>
        <w:t>.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w:t>
      </w:r>
    </w:p>
    <w:p w:rsidR="00E75B0E" w:rsidRPr="006B5356" w:rsidRDefault="00283F0F"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8.6.</w:t>
      </w:r>
      <w:r w:rsidR="008E799F" w:rsidRPr="006B5356">
        <w:rPr>
          <w:rFonts w:ascii="Times New Roman" w:hAnsi="Times New Roman"/>
          <w:sz w:val="24"/>
          <w:szCs w:val="24"/>
        </w:rPr>
        <w:t>18</w:t>
      </w:r>
      <w:r w:rsidR="00E75B0E" w:rsidRPr="006B5356">
        <w:rPr>
          <w:rFonts w:ascii="Times New Roman" w:hAnsi="Times New Roman"/>
          <w:sz w:val="24"/>
          <w:szCs w:val="24"/>
        </w:rPr>
        <w:t>. Отвод поверхностных вод осуществляется в соответствии с техническими регламентами, а до их утверждения – в соответствии с требованиями СНиП.</w:t>
      </w:r>
    </w:p>
    <w:p w:rsidR="00E75B0E" w:rsidRPr="006B5356" w:rsidRDefault="00283F0F"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8.6.</w:t>
      </w:r>
      <w:r w:rsidR="008E799F" w:rsidRPr="006B5356">
        <w:rPr>
          <w:rFonts w:ascii="Times New Roman" w:hAnsi="Times New Roman"/>
          <w:sz w:val="24"/>
          <w:szCs w:val="24"/>
        </w:rPr>
        <w:t>19</w:t>
      </w:r>
      <w:r w:rsidR="00E75B0E" w:rsidRPr="006B5356">
        <w:rPr>
          <w:rFonts w:ascii="Times New Roman" w:hAnsi="Times New Roman"/>
          <w:sz w:val="24"/>
          <w:szCs w:val="24"/>
        </w:rPr>
        <w:t>.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w:t>
      </w:r>
    </w:p>
    <w:p w:rsidR="00E75B0E" w:rsidRPr="006B5356" w:rsidRDefault="00283F0F"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8.6.2</w:t>
      </w:r>
      <w:r w:rsidR="008E799F" w:rsidRPr="006B5356">
        <w:rPr>
          <w:rFonts w:ascii="Times New Roman" w:hAnsi="Times New Roman"/>
          <w:sz w:val="24"/>
          <w:szCs w:val="24"/>
        </w:rPr>
        <w:t>0</w:t>
      </w:r>
      <w:r w:rsidR="00E75B0E" w:rsidRPr="006B5356">
        <w:rPr>
          <w:rFonts w:ascii="Times New Roman" w:hAnsi="Times New Roman"/>
          <w:sz w:val="24"/>
          <w:szCs w:val="24"/>
        </w:rPr>
        <w:t>.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w:t>
      </w:r>
    </w:p>
    <w:p w:rsidR="00E75B0E" w:rsidRPr="006B5356" w:rsidRDefault="00283F0F"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8.6.2</w:t>
      </w:r>
      <w:r w:rsidR="008E799F" w:rsidRPr="006B5356">
        <w:rPr>
          <w:rFonts w:ascii="Times New Roman" w:hAnsi="Times New Roman"/>
          <w:sz w:val="24"/>
          <w:szCs w:val="24"/>
        </w:rPr>
        <w:t>1</w:t>
      </w:r>
      <w:r w:rsidR="00E75B0E" w:rsidRPr="006B5356">
        <w:rPr>
          <w:rFonts w:ascii="Times New Roman" w:hAnsi="Times New Roman"/>
          <w:sz w:val="24"/>
          <w:szCs w:val="24"/>
        </w:rPr>
        <w:t>.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w:t>
      </w:r>
    </w:p>
    <w:p w:rsidR="00E75B0E" w:rsidRPr="006B5356" w:rsidRDefault="00E75B0E"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w:t>
      </w:r>
    </w:p>
    <w:p w:rsidR="00E75B0E" w:rsidRPr="006B5356" w:rsidRDefault="00283F0F"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8.6.2</w:t>
      </w:r>
      <w:r w:rsidR="008E799F" w:rsidRPr="006B5356">
        <w:rPr>
          <w:rFonts w:ascii="Times New Roman" w:hAnsi="Times New Roman"/>
          <w:sz w:val="24"/>
          <w:szCs w:val="24"/>
        </w:rPr>
        <w:t>2</w:t>
      </w:r>
      <w:r w:rsidR="00E75B0E" w:rsidRPr="006B5356">
        <w:rPr>
          <w:rFonts w:ascii="Times New Roman" w:hAnsi="Times New Roman"/>
          <w:sz w:val="24"/>
          <w:szCs w:val="24"/>
        </w:rPr>
        <w:t>. Участки с растительным покрытием и вокруг деревьев должны отделяться от участков с твердым покрытием бордюрным камнем вровень с покрытием.</w:t>
      </w:r>
    </w:p>
    <w:p w:rsidR="00E75B0E" w:rsidRPr="006B5356" w:rsidRDefault="00283F0F"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8.6.2</w:t>
      </w:r>
      <w:r w:rsidR="008E799F" w:rsidRPr="006B5356">
        <w:rPr>
          <w:rFonts w:ascii="Times New Roman" w:hAnsi="Times New Roman"/>
          <w:sz w:val="24"/>
          <w:szCs w:val="24"/>
        </w:rPr>
        <w:t>3</w:t>
      </w:r>
      <w:r w:rsidR="00E75B0E" w:rsidRPr="006B5356">
        <w:rPr>
          <w:rFonts w:ascii="Times New Roman" w:hAnsi="Times New Roman"/>
          <w:sz w:val="24"/>
          <w:szCs w:val="24"/>
        </w:rPr>
        <w:t>. 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с устройством пандуса длиной соответственно 3,0 и 1,5 м.</w:t>
      </w:r>
    </w:p>
    <w:p w:rsidR="00E75B0E" w:rsidRPr="006B5356" w:rsidRDefault="00283F0F"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8.6.2</w:t>
      </w:r>
      <w:r w:rsidR="00CB2BCE" w:rsidRPr="006B5356">
        <w:rPr>
          <w:rFonts w:ascii="Times New Roman" w:hAnsi="Times New Roman"/>
          <w:sz w:val="24"/>
          <w:szCs w:val="24"/>
        </w:rPr>
        <w:t>4</w:t>
      </w:r>
      <w:r w:rsidR="00E75B0E" w:rsidRPr="006B5356">
        <w:rPr>
          <w:rFonts w:ascii="Times New Roman" w:hAnsi="Times New Roman"/>
          <w:sz w:val="24"/>
          <w:szCs w:val="24"/>
        </w:rPr>
        <w:t>. Не допускается использовать для покрытия (мощения) дорог, тротуаров, пешеходных дорожек, открытых лестниц:</w:t>
      </w:r>
    </w:p>
    <w:p w:rsidR="00E75B0E" w:rsidRPr="006B5356" w:rsidRDefault="00E75B0E"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1) материалы, ухудшающие эстетические и эксплуатационные характеристики покрытия (мощения) по сравнению </w:t>
      </w:r>
      <w:proofErr w:type="gramStart"/>
      <w:r w:rsidRPr="006B5356">
        <w:rPr>
          <w:rFonts w:ascii="Times New Roman" w:hAnsi="Times New Roman"/>
          <w:sz w:val="24"/>
          <w:szCs w:val="24"/>
        </w:rPr>
        <w:t>с</w:t>
      </w:r>
      <w:proofErr w:type="gramEnd"/>
      <w:r w:rsidRPr="006B5356">
        <w:rPr>
          <w:rFonts w:ascii="Times New Roman" w:hAnsi="Times New Roman"/>
          <w:sz w:val="24"/>
          <w:szCs w:val="24"/>
        </w:rPr>
        <w:t xml:space="preserve"> заменяемым;</w:t>
      </w:r>
    </w:p>
    <w:p w:rsidR="00E75B0E" w:rsidRPr="006B5356" w:rsidRDefault="00E75B0E"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2) экологически опасные материалы;</w:t>
      </w:r>
    </w:p>
    <w:p w:rsidR="00E75B0E" w:rsidRPr="006B5356" w:rsidRDefault="00E75B0E"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 полированный естественный или глазурованный искусственный камень (плитку).</w:t>
      </w:r>
    </w:p>
    <w:p w:rsidR="00D45044" w:rsidRPr="006B5356" w:rsidRDefault="00283F0F" w:rsidP="00E75B0E">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8.6.2</w:t>
      </w:r>
      <w:r w:rsidR="00CB2BCE" w:rsidRPr="006B5356">
        <w:rPr>
          <w:rFonts w:ascii="Times New Roman" w:hAnsi="Times New Roman"/>
          <w:sz w:val="24"/>
          <w:szCs w:val="24"/>
        </w:rPr>
        <w:t>5</w:t>
      </w:r>
      <w:r w:rsidR="00E75B0E" w:rsidRPr="006B5356">
        <w:rPr>
          <w:rFonts w:ascii="Times New Roman" w:hAnsi="Times New Roman"/>
          <w:sz w:val="24"/>
          <w:szCs w:val="24"/>
        </w:rPr>
        <w:t>.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w:t>
      </w:r>
    </w:p>
    <w:p w:rsidR="00283F0F" w:rsidRPr="006B5356" w:rsidRDefault="00283F0F" w:rsidP="00E75B0E">
      <w:pPr>
        <w:suppressAutoHyphens/>
        <w:spacing w:line="240" w:lineRule="auto"/>
        <w:ind w:firstLine="851"/>
        <w:jc w:val="both"/>
        <w:rPr>
          <w:rFonts w:ascii="Times New Roman" w:hAnsi="Times New Roman"/>
          <w:sz w:val="24"/>
          <w:szCs w:val="24"/>
        </w:rPr>
      </w:pPr>
    </w:p>
    <w:p w:rsidR="00EA6953" w:rsidRPr="006B5356" w:rsidRDefault="00EA6953" w:rsidP="003A7484">
      <w:pPr>
        <w:pStyle w:val="a5"/>
        <w:keepNext/>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118" w:name="_Toc270676569"/>
      <w:bookmarkStart w:id="119" w:name="_Toc506297683"/>
      <w:r w:rsidRPr="006B5356">
        <w:rPr>
          <w:rFonts w:ascii="Times New Roman" w:hAnsi="Times New Roman"/>
          <w:b/>
          <w:sz w:val="24"/>
          <w:szCs w:val="24"/>
        </w:rPr>
        <w:lastRenderedPageBreak/>
        <w:t xml:space="preserve">Общие положения адресного реестра </w:t>
      </w:r>
      <w:bookmarkEnd w:id="118"/>
      <w:r w:rsidR="000B5B6F" w:rsidRPr="006B5356">
        <w:rPr>
          <w:rFonts w:ascii="Times New Roman" w:hAnsi="Times New Roman"/>
          <w:b/>
          <w:sz w:val="24"/>
          <w:szCs w:val="24"/>
        </w:rPr>
        <w:t>Туапсинского городского поселения</w:t>
      </w:r>
      <w:r w:rsidR="00DD16C1" w:rsidRPr="006B5356">
        <w:rPr>
          <w:rFonts w:ascii="Times New Roman" w:hAnsi="Times New Roman"/>
          <w:b/>
          <w:sz w:val="24"/>
          <w:szCs w:val="24"/>
        </w:rPr>
        <w:t xml:space="preserve"> </w:t>
      </w:r>
      <w:r w:rsidR="00EE2856" w:rsidRPr="006B5356">
        <w:rPr>
          <w:rFonts w:ascii="Times New Roman" w:hAnsi="Times New Roman"/>
          <w:b/>
          <w:sz w:val="24"/>
          <w:szCs w:val="24"/>
        </w:rPr>
        <w:t>Туапсинс</w:t>
      </w:r>
      <w:r w:rsidR="00A41C4C" w:rsidRPr="006B5356">
        <w:rPr>
          <w:rFonts w:ascii="Times New Roman" w:hAnsi="Times New Roman"/>
          <w:b/>
          <w:sz w:val="24"/>
          <w:szCs w:val="24"/>
        </w:rPr>
        <w:t>кого</w:t>
      </w:r>
      <w:r w:rsidR="00DD16C1" w:rsidRPr="006B5356">
        <w:rPr>
          <w:rFonts w:ascii="Times New Roman" w:hAnsi="Times New Roman"/>
          <w:b/>
          <w:sz w:val="24"/>
          <w:szCs w:val="24"/>
        </w:rPr>
        <w:t xml:space="preserve"> района</w:t>
      </w:r>
      <w:r w:rsidR="009C46F0" w:rsidRPr="006B5356">
        <w:rPr>
          <w:rFonts w:ascii="Times New Roman" w:hAnsi="Times New Roman"/>
          <w:b/>
          <w:sz w:val="24"/>
          <w:szCs w:val="24"/>
        </w:rPr>
        <w:t xml:space="preserve"> </w:t>
      </w:r>
      <w:r w:rsidR="00EE2856" w:rsidRPr="006B5356">
        <w:rPr>
          <w:rFonts w:ascii="Times New Roman" w:hAnsi="Times New Roman"/>
          <w:b/>
          <w:sz w:val="24"/>
          <w:szCs w:val="24"/>
        </w:rPr>
        <w:t>Краснодарского края</w:t>
      </w:r>
      <w:bookmarkEnd w:id="119"/>
    </w:p>
    <w:p w:rsidR="00183EE5" w:rsidRPr="006B5356" w:rsidRDefault="00183EE5" w:rsidP="00570298">
      <w:pPr>
        <w:suppressAutoHyphens/>
        <w:spacing w:line="240" w:lineRule="auto"/>
        <w:ind w:firstLine="851"/>
        <w:jc w:val="both"/>
        <w:rPr>
          <w:rFonts w:ascii="Times New Roman" w:hAnsi="Times New Roman"/>
          <w:sz w:val="24"/>
          <w:szCs w:val="24"/>
        </w:rPr>
      </w:pP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8.7.1.Настоящий пункт устанавливает состав и структуру адресного реестра, порядок установления и регистрации адресов, а также порядок предоставления информации об адресах и ведения адресного хозяйства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8.7.2.Формирование и ведение адресного реестра осуществляет Администрация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8.7.3.Регистрация адресов и их изменений осуществляется в целях:</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обеспечения учета юридически правильных адресов всех имеющихся, вновь построенных, реконструируемых и снесенных жилых и нежилых зданий, строений и сооружений; </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обеспечения однозначного соответствия адреса и объекта недвижимости;</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 предоставления юридическим и физическим лицам справочной информации.</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8.7.4.Объектами адресации, подлежащими включению в адресный реестр </w:t>
      </w:r>
      <w:r w:rsidR="000B5B6F" w:rsidRPr="006B5356">
        <w:rPr>
          <w:rFonts w:ascii="Times New Roman" w:hAnsi="Times New Roman"/>
          <w:sz w:val="24"/>
          <w:szCs w:val="24"/>
        </w:rPr>
        <w:t>Туапсинского городского поселения</w:t>
      </w:r>
      <w:r w:rsidR="00DD16C1" w:rsidRPr="006B5356">
        <w:rPr>
          <w:rFonts w:ascii="Times New Roman" w:hAnsi="Times New Roman"/>
          <w:sz w:val="24"/>
          <w:szCs w:val="24"/>
        </w:rPr>
        <w:t xml:space="preserve"> </w:t>
      </w:r>
      <w:r w:rsidR="00B831E5" w:rsidRPr="006B5356">
        <w:rPr>
          <w:rFonts w:ascii="Times New Roman" w:hAnsi="Times New Roman"/>
          <w:sz w:val="24"/>
          <w:szCs w:val="24"/>
        </w:rPr>
        <w:t>Туапсинского района Краснодарского края</w:t>
      </w:r>
      <w:r w:rsidRPr="006B5356">
        <w:rPr>
          <w:rFonts w:ascii="Times New Roman" w:hAnsi="Times New Roman"/>
          <w:sz w:val="24"/>
          <w:szCs w:val="24"/>
        </w:rPr>
        <w:t>, являются объекты недвижимости, в том числе комплексы или отдельно стоящие общественные, производственные, иные нежилые и жилые строения, здания и сооружения. Затраты, связанные с присвоением адреса, несут владельцы и собственники объектов адресации.</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8.7.5.Адреса не присваиваются временным объектам, элементам технологического и инженерного оборудования линейного и точечного типов (трансформаторные подстанции, газорегуляторные пункты, подъездные пути, мощение, ограждение, опорам и линиям электропередач и др.).</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8.7.6.Субъектами оформления и регистрации адресов являются юридические и физические лица - собственники и владельцы объектов адресации.</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8.7.7.Адресный реестр </w:t>
      </w:r>
      <w:r w:rsidR="000B5B6F" w:rsidRPr="006B5356">
        <w:rPr>
          <w:rFonts w:ascii="Times New Roman" w:hAnsi="Times New Roman"/>
          <w:sz w:val="24"/>
          <w:szCs w:val="24"/>
        </w:rPr>
        <w:t>Туапсинского городского поселения</w:t>
      </w:r>
      <w:r w:rsidR="00DD16C1" w:rsidRPr="006B5356">
        <w:rPr>
          <w:rFonts w:ascii="Times New Roman" w:hAnsi="Times New Roman"/>
          <w:sz w:val="24"/>
          <w:szCs w:val="24"/>
        </w:rPr>
        <w:t xml:space="preserve"> </w:t>
      </w:r>
      <w:r w:rsidR="00EE2856" w:rsidRPr="006B5356">
        <w:rPr>
          <w:rFonts w:ascii="Times New Roman" w:hAnsi="Times New Roman"/>
          <w:sz w:val="24"/>
          <w:szCs w:val="24"/>
        </w:rPr>
        <w:t>Туапсинс</w:t>
      </w:r>
      <w:r w:rsidR="00A41C4C" w:rsidRPr="006B5356">
        <w:rPr>
          <w:rFonts w:ascii="Times New Roman" w:hAnsi="Times New Roman"/>
          <w:sz w:val="24"/>
          <w:szCs w:val="24"/>
        </w:rPr>
        <w:t>кого</w:t>
      </w:r>
      <w:r w:rsidR="00B177A5" w:rsidRPr="006B5356">
        <w:rPr>
          <w:rFonts w:ascii="Times New Roman" w:hAnsi="Times New Roman"/>
          <w:sz w:val="24"/>
          <w:szCs w:val="24"/>
        </w:rPr>
        <w:t xml:space="preserve"> района </w:t>
      </w:r>
      <w:r w:rsidR="00EE2856" w:rsidRPr="006B5356">
        <w:rPr>
          <w:rFonts w:ascii="Times New Roman" w:hAnsi="Times New Roman"/>
          <w:sz w:val="24"/>
          <w:szCs w:val="24"/>
        </w:rPr>
        <w:t>Краснодарского края</w:t>
      </w:r>
      <w:r w:rsidRPr="006B5356">
        <w:rPr>
          <w:rFonts w:ascii="Times New Roman" w:hAnsi="Times New Roman"/>
          <w:sz w:val="24"/>
          <w:szCs w:val="24"/>
        </w:rPr>
        <w:t xml:space="preserve"> является муниципальной собственностью.</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8.7.8.Информация адресного реестра является открытой. Она безвозмездно и в полном объеме предоставляется заинтересованным лицам.</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8.7.9.Ответственность за достоверность, полноту, сохранность и предоставление потребителям адресной информации несет Администрация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w:t>
      </w:r>
    </w:p>
    <w:p w:rsidR="0041747D" w:rsidRPr="006B5356" w:rsidRDefault="0041747D" w:rsidP="003A7484">
      <w:pPr>
        <w:suppressAutoHyphens/>
        <w:spacing w:line="240" w:lineRule="auto"/>
        <w:ind w:firstLine="851"/>
        <w:jc w:val="both"/>
        <w:rPr>
          <w:rFonts w:ascii="Times New Roman" w:hAnsi="Times New Roman"/>
          <w:sz w:val="24"/>
          <w:szCs w:val="24"/>
        </w:rPr>
      </w:pPr>
    </w:p>
    <w:p w:rsidR="00305C1D" w:rsidRPr="006B5356" w:rsidRDefault="00EA6953" w:rsidP="003A7484">
      <w:pPr>
        <w:pStyle w:val="a5"/>
        <w:keepNext/>
        <w:numPr>
          <w:ilvl w:val="2"/>
          <w:numId w:val="1"/>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120" w:name="_Toc270676570"/>
      <w:bookmarkStart w:id="121" w:name="_Toc506297684"/>
      <w:r w:rsidRPr="006B5356">
        <w:rPr>
          <w:rFonts w:ascii="Times New Roman" w:hAnsi="Times New Roman"/>
          <w:b/>
          <w:sz w:val="24"/>
          <w:szCs w:val="24"/>
        </w:rPr>
        <w:t xml:space="preserve">Состав и структура адресного реестра </w:t>
      </w:r>
      <w:bookmarkEnd w:id="120"/>
      <w:r w:rsidR="000B5B6F" w:rsidRPr="006B5356">
        <w:rPr>
          <w:rFonts w:ascii="Times New Roman" w:hAnsi="Times New Roman"/>
          <w:b/>
          <w:sz w:val="24"/>
          <w:szCs w:val="24"/>
        </w:rPr>
        <w:t>Туапсинского городского поселения</w:t>
      </w:r>
      <w:r w:rsidR="006E15A3" w:rsidRPr="006B5356">
        <w:rPr>
          <w:rFonts w:ascii="Times New Roman" w:hAnsi="Times New Roman"/>
          <w:b/>
          <w:sz w:val="24"/>
          <w:szCs w:val="24"/>
        </w:rPr>
        <w:t xml:space="preserve"> </w:t>
      </w:r>
      <w:r w:rsidR="00EE2856" w:rsidRPr="006B5356">
        <w:rPr>
          <w:rFonts w:ascii="Times New Roman" w:hAnsi="Times New Roman"/>
          <w:b/>
          <w:sz w:val="24"/>
          <w:szCs w:val="24"/>
        </w:rPr>
        <w:t>Туапсинс</w:t>
      </w:r>
      <w:r w:rsidR="00A41C4C" w:rsidRPr="006B5356">
        <w:rPr>
          <w:rFonts w:ascii="Times New Roman" w:hAnsi="Times New Roman"/>
          <w:b/>
          <w:sz w:val="24"/>
          <w:szCs w:val="24"/>
        </w:rPr>
        <w:t>кого</w:t>
      </w:r>
      <w:r w:rsidR="006E15A3" w:rsidRPr="006B5356">
        <w:rPr>
          <w:rFonts w:ascii="Times New Roman" w:hAnsi="Times New Roman"/>
          <w:b/>
          <w:sz w:val="24"/>
          <w:szCs w:val="24"/>
        </w:rPr>
        <w:t xml:space="preserve"> района</w:t>
      </w:r>
      <w:r w:rsidR="00305C1D" w:rsidRPr="006B5356">
        <w:rPr>
          <w:rFonts w:ascii="Times New Roman" w:hAnsi="Times New Roman"/>
          <w:b/>
          <w:sz w:val="24"/>
          <w:szCs w:val="24"/>
        </w:rPr>
        <w:t xml:space="preserve"> </w:t>
      </w:r>
      <w:r w:rsidR="00EE2856" w:rsidRPr="006B5356">
        <w:rPr>
          <w:rFonts w:ascii="Times New Roman" w:hAnsi="Times New Roman"/>
          <w:b/>
          <w:sz w:val="24"/>
          <w:szCs w:val="24"/>
        </w:rPr>
        <w:t>Краснодарского края</w:t>
      </w:r>
      <w:bookmarkEnd w:id="121"/>
      <w:r w:rsidR="00305C1D" w:rsidRPr="006B5356">
        <w:rPr>
          <w:rFonts w:ascii="Times New Roman" w:hAnsi="Times New Roman"/>
          <w:b/>
          <w:sz w:val="24"/>
          <w:szCs w:val="24"/>
        </w:rPr>
        <w:t xml:space="preserve"> </w:t>
      </w:r>
    </w:p>
    <w:p w:rsidR="00183EE5" w:rsidRPr="006B5356" w:rsidRDefault="00183EE5" w:rsidP="00570298">
      <w:pPr>
        <w:keepNext/>
        <w:suppressAutoHyphens/>
        <w:autoSpaceDE w:val="0"/>
        <w:autoSpaceDN w:val="0"/>
        <w:adjustRightInd w:val="0"/>
        <w:spacing w:line="240" w:lineRule="auto"/>
        <w:ind w:left="851"/>
        <w:jc w:val="both"/>
        <w:rPr>
          <w:rFonts w:ascii="Times New Roman" w:hAnsi="Times New Roman"/>
          <w:sz w:val="24"/>
          <w:szCs w:val="24"/>
        </w:rPr>
      </w:pPr>
    </w:p>
    <w:p w:rsidR="00EA6953" w:rsidRPr="006B5356" w:rsidRDefault="00EA6953" w:rsidP="003A7484">
      <w:pPr>
        <w:keepNext/>
        <w:suppressAutoHyphens/>
        <w:autoSpaceDE w:val="0"/>
        <w:autoSpaceDN w:val="0"/>
        <w:adjustRightInd w:val="0"/>
        <w:spacing w:line="240" w:lineRule="auto"/>
        <w:ind w:left="851"/>
        <w:jc w:val="both"/>
        <w:rPr>
          <w:rFonts w:ascii="Times New Roman" w:hAnsi="Times New Roman"/>
          <w:sz w:val="24"/>
          <w:szCs w:val="24"/>
        </w:rPr>
      </w:pPr>
      <w:r w:rsidRPr="006B5356">
        <w:rPr>
          <w:rFonts w:ascii="Times New Roman" w:hAnsi="Times New Roman"/>
          <w:sz w:val="24"/>
          <w:szCs w:val="24"/>
        </w:rPr>
        <w:t xml:space="preserve">8.8.1. </w:t>
      </w:r>
      <w:r w:rsidR="00666A58" w:rsidRPr="006B5356">
        <w:rPr>
          <w:rFonts w:ascii="Times New Roman" w:hAnsi="Times New Roman"/>
          <w:sz w:val="24"/>
          <w:szCs w:val="24"/>
        </w:rPr>
        <w:t>А</w:t>
      </w:r>
      <w:r w:rsidRPr="006B5356">
        <w:rPr>
          <w:rFonts w:ascii="Times New Roman" w:hAnsi="Times New Roman"/>
          <w:sz w:val="24"/>
          <w:szCs w:val="24"/>
        </w:rPr>
        <w:t xml:space="preserve">дресный реестр состоит </w:t>
      </w:r>
      <w:proofErr w:type="gramStart"/>
      <w:r w:rsidRPr="006B5356">
        <w:rPr>
          <w:rFonts w:ascii="Times New Roman" w:hAnsi="Times New Roman"/>
          <w:sz w:val="24"/>
          <w:szCs w:val="24"/>
        </w:rPr>
        <w:t>из</w:t>
      </w:r>
      <w:proofErr w:type="gramEnd"/>
      <w:r w:rsidRPr="006B5356">
        <w:rPr>
          <w:rFonts w:ascii="Times New Roman" w:hAnsi="Times New Roman"/>
          <w:sz w:val="24"/>
          <w:szCs w:val="24"/>
        </w:rPr>
        <w:t>:</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адресного плана;</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перечня записанных в алфавитном поряд</w:t>
      </w:r>
      <w:r w:rsidR="006E15A3" w:rsidRPr="006B5356">
        <w:rPr>
          <w:rFonts w:ascii="Times New Roman" w:eastAsia="Times New Roman" w:hAnsi="Times New Roman"/>
          <w:sz w:val="24"/>
          <w:szCs w:val="24"/>
          <w:lang w:eastAsia="ru-RU"/>
        </w:rPr>
        <w:t xml:space="preserve">ке наименований улиц, площадей </w:t>
      </w:r>
      <w:r w:rsidRPr="006B5356">
        <w:rPr>
          <w:rFonts w:ascii="Times New Roman" w:eastAsia="Times New Roman" w:hAnsi="Times New Roman"/>
          <w:sz w:val="24"/>
          <w:szCs w:val="24"/>
          <w:lang w:eastAsia="ru-RU"/>
        </w:rPr>
        <w:t xml:space="preserve">и переулков </w:t>
      </w:r>
      <w:r w:rsidR="000B5B6F" w:rsidRPr="006B5356">
        <w:rPr>
          <w:rFonts w:ascii="Times New Roman" w:hAnsi="Times New Roman"/>
          <w:sz w:val="24"/>
          <w:szCs w:val="24"/>
        </w:rPr>
        <w:t>Туапсинского городского поселения</w:t>
      </w:r>
      <w:r w:rsidR="006E15A3" w:rsidRPr="006B5356">
        <w:rPr>
          <w:rFonts w:ascii="Times New Roman" w:hAnsi="Times New Roman"/>
          <w:sz w:val="24"/>
          <w:szCs w:val="24"/>
        </w:rPr>
        <w:t xml:space="preserve"> </w:t>
      </w:r>
      <w:r w:rsidR="009C48F7" w:rsidRPr="006B5356">
        <w:rPr>
          <w:rFonts w:ascii="Times New Roman" w:hAnsi="Times New Roman"/>
          <w:sz w:val="24"/>
          <w:szCs w:val="24"/>
        </w:rPr>
        <w:t>Туапсинского района Краснодарского края</w:t>
      </w:r>
      <w:r w:rsidRPr="006B5356">
        <w:rPr>
          <w:rFonts w:ascii="Times New Roman" w:eastAsia="Times New Roman" w:hAnsi="Times New Roman"/>
          <w:sz w:val="24"/>
          <w:szCs w:val="24"/>
          <w:lang w:eastAsia="ru-RU"/>
        </w:rPr>
        <w:t>;</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графических приложений, указывающих местонахождение и границы каждой улицы </w:t>
      </w:r>
      <w:r w:rsidR="006E15A3" w:rsidRPr="006B5356">
        <w:rPr>
          <w:rFonts w:ascii="Times New Roman" w:eastAsia="Times New Roman" w:hAnsi="Times New Roman"/>
          <w:sz w:val="24"/>
          <w:szCs w:val="24"/>
          <w:lang w:eastAsia="ru-RU"/>
        </w:rPr>
        <w:t>населенного пункта</w:t>
      </w:r>
      <w:r w:rsidRPr="006B5356">
        <w:rPr>
          <w:rFonts w:ascii="Times New Roman" w:eastAsia="Times New Roman" w:hAnsi="Times New Roman"/>
          <w:sz w:val="24"/>
          <w:szCs w:val="24"/>
          <w:lang w:eastAsia="ru-RU"/>
        </w:rPr>
        <w:t>;</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графических приложений, указывающих местонахождение в пределах кварталов каждого объекта адресации;</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системы автоматизированной обработки адресной информации.</w:t>
      </w:r>
    </w:p>
    <w:p w:rsidR="001255E9" w:rsidRPr="006B5356" w:rsidRDefault="001255E9" w:rsidP="003A7484">
      <w:pPr>
        <w:suppressAutoHyphens/>
        <w:spacing w:line="240" w:lineRule="auto"/>
        <w:ind w:firstLine="851"/>
        <w:jc w:val="both"/>
        <w:rPr>
          <w:rFonts w:ascii="Times New Roman" w:eastAsia="Times New Roman" w:hAnsi="Times New Roman"/>
          <w:sz w:val="24"/>
          <w:szCs w:val="24"/>
          <w:lang w:eastAsia="ru-RU"/>
        </w:rPr>
      </w:pPr>
    </w:p>
    <w:p w:rsidR="00EA6953" w:rsidRPr="006B5356" w:rsidRDefault="00EA6953" w:rsidP="003A7484">
      <w:pPr>
        <w:pStyle w:val="a5"/>
        <w:keepNext/>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122" w:name="_Toc270676571"/>
      <w:bookmarkStart w:id="123" w:name="_Toc506297685"/>
      <w:r w:rsidRPr="006B5356">
        <w:rPr>
          <w:rFonts w:ascii="Times New Roman" w:hAnsi="Times New Roman"/>
          <w:b/>
          <w:sz w:val="24"/>
          <w:szCs w:val="24"/>
        </w:rPr>
        <w:t>Правила установления адреса объектам недвижимости</w:t>
      </w:r>
      <w:bookmarkEnd w:id="122"/>
      <w:bookmarkEnd w:id="123"/>
    </w:p>
    <w:p w:rsidR="00183EE5" w:rsidRPr="006B5356" w:rsidRDefault="00183EE5" w:rsidP="00570298">
      <w:pPr>
        <w:suppressAutoHyphens/>
        <w:spacing w:line="240" w:lineRule="auto"/>
        <w:ind w:firstLine="851"/>
        <w:jc w:val="both"/>
        <w:rPr>
          <w:rFonts w:ascii="Times New Roman" w:hAnsi="Times New Roman"/>
          <w:sz w:val="24"/>
          <w:szCs w:val="24"/>
        </w:rPr>
      </w:pPr>
    </w:p>
    <w:p w:rsidR="00D81FF0" w:rsidRPr="006B5356" w:rsidRDefault="00D81FF0"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8.9.1.Выделение и оформление границ улиц, определение порядка нумерации строений на них производятся на основе планов детальной планировки и планов застройки данной территории с использованием актуализированных картографических материалов.</w:t>
      </w:r>
    </w:p>
    <w:p w:rsidR="00D81FF0" w:rsidRPr="006B5356" w:rsidRDefault="00D81FF0"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sz w:val="24"/>
          <w:szCs w:val="24"/>
        </w:rPr>
        <w:lastRenderedPageBreak/>
        <w:t>8.9.2.Присвоение номеров зданиям (домам), расположенным на улицах радиального направления, осуществляется от центра населенного пункта к периферии с четными номерами по правой стороне улицы и с нечетными номерами по левой (стороны определяются по ходу движения от начала улицы).</w:t>
      </w:r>
      <w:proofErr w:type="gramEnd"/>
    </w:p>
    <w:p w:rsidR="00D81FF0" w:rsidRPr="006B5356" w:rsidRDefault="00D81FF0"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sz w:val="24"/>
          <w:szCs w:val="24"/>
        </w:rPr>
        <w:t>8.9.3.Присвоение номеров зданиям (домам), расположенным на улицах кольцевого направления, осуществляется по ходу часовой стрелки с четными номерами по правой стороне улицы и нечетными по левой.</w:t>
      </w:r>
      <w:proofErr w:type="gramEnd"/>
    </w:p>
    <w:p w:rsidR="00D81FF0" w:rsidRPr="006B5356" w:rsidRDefault="00D81FF0"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8.9.4.Зданиям, находящимся на пересечении улиц, присваивается номер здания по улице, на которую выходит главный фасад здания. В случае если на угол выходят два равнозначных фасада одного здания, номер присваивается по улице, идущей по направлению от центра населенного пункта.</w:t>
      </w:r>
    </w:p>
    <w:p w:rsidR="00D81FF0" w:rsidRPr="006B5356" w:rsidRDefault="00D81FF0"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8.9.5.Нумерация строений производится с учетом резервирования номеров под будущие строения в соответствии с утвержденной градостроительной документацией.</w:t>
      </w:r>
    </w:p>
    <w:p w:rsidR="00D81FF0" w:rsidRPr="006B5356" w:rsidRDefault="00D81FF0"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8.9.6.Отдельно стоящему по фронту улицы строению присваивается соответствующий порядковый номер.</w:t>
      </w:r>
    </w:p>
    <w:p w:rsidR="00D81FF0" w:rsidRPr="006B5356" w:rsidRDefault="00D81FF0"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8.9.7.На территории владения определяется основное здание, относительно которого осуществляется адресация владения и зданий, и строений на территории владения. Прочим (неосновным) зданиям, расположенным на территории владения, присваивается номер основного здания владения и дополнительно номер корпуса или строения. Указатель «корпус» или «строение» в адресе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адресации близлежащих зданий. Нумерация зданий производится от главного въезда на территорию владения по мере удаления от него.</w:t>
      </w:r>
    </w:p>
    <w:p w:rsidR="00D81FF0" w:rsidRPr="006B5356" w:rsidRDefault="00D81FF0"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8.9.8.Нумерация зданий, расположенных между двумя уже адресованными зданиями с последовательными номерами («вставки» объектов), производится с использованием меньшего номера объекта с добавлением к нему буквы.</w:t>
      </w:r>
    </w:p>
    <w:p w:rsidR="00D81FF0" w:rsidRPr="006B5356" w:rsidRDefault="00D81FF0"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8.9.9.Пристроенные объекты, которые имеют другое функциональное назначение, чем основное здание, могут быть адресованы как самостоятельные здания.</w:t>
      </w:r>
    </w:p>
    <w:p w:rsidR="00D81FF0" w:rsidRPr="006B5356" w:rsidRDefault="00D81FF0"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8.9.10.При необходимости установления адресов вновь построенным в районах сложившейся застройки объектам, а также при определении нумерации пристроенных объектов используются буквенные индексы или дробные обозначения. Буквенный индекс следует писать с заглавной буквы рядом с цифрой без дефиса и кавычек (например, 1А, 20В), а дробную часть номера - через косую дробную черту (например, 5/1, 22/3).</w:t>
      </w:r>
    </w:p>
    <w:p w:rsidR="00D81FF0" w:rsidRPr="006B5356" w:rsidRDefault="00D81FF0"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8.9.11.При изменении адресации не допускается наличие одинаковых номеров у разных объектов недвижимости.</w:t>
      </w:r>
    </w:p>
    <w:p w:rsidR="00D81FF0" w:rsidRPr="006B5356" w:rsidRDefault="00D81FF0"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8.9.12.При установлении адресации объектов недвижимости садоводческих, гаражных обществ используются соответствующие термины «участок» и «бокс» с указанием соответствующего порядкового номера.</w:t>
      </w:r>
    </w:p>
    <w:p w:rsidR="00D81FF0" w:rsidRPr="006B5356" w:rsidRDefault="00D81FF0"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8.9.13.При присвоении адреса встроенным нежилым помещениям используется термин «помещение» с указанием соответствующего порядкового номера.</w:t>
      </w:r>
    </w:p>
    <w:p w:rsidR="00D81FF0" w:rsidRPr="006B5356" w:rsidRDefault="00D81FF0"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8.9.14.Новый адрес не присваивается при невозможности раздела земельного участка, порядок пользования определяется по соглашению сторон либо в судебном порядке.</w:t>
      </w:r>
    </w:p>
    <w:p w:rsidR="001255E9" w:rsidRPr="006B5356" w:rsidRDefault="001255E9" w:rsidP="003A7484">
      <w:pPr>
        <w:suppressAutoHyphens/>
        <w:spacing w:line="240" w:lineRule="auto"/>
        <w:ind w:firstLine="851"/>
        <w:jc w:val="both"/>
        <w:rPr>
          <w:rFonts w:ascii="Times New Roman" w:hAnsi="Times New Roman"/>
          <w:sz w:val="24"/>
          <w:szCs w:val="24"/>
        </w:rPr>
      </w:pPr>
    </w:p>
    <w:p w:rsidR="00EA6953" w:rsidRPr="006B5356" w:rsidRDefault="00EA6953" w:rsidP="003A7484">
      <w:pPr>
        <w:pStyle w:val="a5"/>
        <w:keepNext/>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124" w:name="_Toc270676572"/>
      <w:bookmarkStart w:id="125" w:name="_Toc506297686"/>
      <w:r w:rsidRPr="006B5356">
        <w:rPr>
          <w:rFonts w:ascii="Times New Roman" w:hAnsi="Times New Roman"/>
          <w:b/>
          <w:sz w:val="24"/>
          <w:szCs w:val="24"/>
        </w:rPr>
        <w:t>Порядок установления и регистрации адресов</w:t>
      </w:r>
      <w:bookmarkEnd w:id="124"/>
      <w:bookmarkEnd w:id="125"/>
    </w:p>
    <w:p w:rsidR="00183EE5" w:rsidRPr="006B5356" w:rsidRDefault="00183EE5" w:rsidP="00570298">
      <w:pPr>
        <w:suppressAutoHyphens/>
        <w:spacing w:line="240" w:lineRule="auto"/>
        <w:ind w:firstLine="851"/>
        <w:jc w:val="both"/>
        <w:rPr>
          <w:rFonts w:ascii="Times New Roman" w:hAnsi="Times New Roman"/>
          <w:sz w:val="24"/>
          <w:szCs w:val="24"/>
        </w:rPr>
      </w:pP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8.10.1.Адрес присваивается правовыми актами уполномоченных органов в установленном порядке.</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8.10.2.Установление и регистрация адресов объектов недвижимости производится в следующих случаях:</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выдачи разрешения на строительство нового объекта недвижимости;</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lastRenderedPageBreak/>
        <w:t>изменения статуса строений (перевод жилых помещений в нежилые помещения и нежилых помещений в жилые помещения и т.д.);</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разделения владений и комплексов строений на отдельные части;</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образования новых имущественных комплексов строений при объединении земельных участков;</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ввода строений в эксплуатацию, если при выдаче разрешения на строительство не был присвоен адрес объекта;</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предоставления земельных участков под строительство.</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8.10.3.Установление и последующая регистрация адреса производятся на основании заявлений юридических и физических лиц, собственников и владельцев объектов адресации.</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Порядок работы с заказчиком по уточнению адресов объектов недвижимости:</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1) получение заявки на присвоение или уточнение адреса объектам недвижимости в черте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Работа с заказчиком:</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проверка имеющихся правоустанавливающих документов на объекты недвижимости, земельные участки и технических паспортов;</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проверка соответствия планов предприятий, предоставленных заказчиком, и имеющегося адресного плана;</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составление реестра адресов в соответствии с имеющимися правоустанавливающими документами на объекты недвижимости, техническими паспортами;</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проверка наличия исполнительных топографических планов предприятий в М 1:500, М 1:2000;</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нанесение имеющихся сведений об адресах по правоустанавливающим документами на объекты недвижимости, земельные участки, техническим паспортам на план предприятия.</w:t>
      </w:r>
    </w:p>
    <w:p w:rsidR="00EA6953" w:rsidRPr="006B5356" w:rsidRDefault="00EA6953" w:rsidP="003A7484">
      <w:pPr>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sz w:val="24"/>
          <w:szCs w:val="24"/>
        </w:rPr>
        <w:t>2) оформление запроса в территориальный орган Федеральной регистрационной службы государственной регистрации, кадастра и картографии</w:t>
      </w:r>
      <w:r w:rsidR="003D1002" w:rsidRPr="006B5356">
        <w:rPr>
          <w:rFonts w:ascii="Times New Roman" w:hAnsi="Times New Roman"/>
          <w:sz w:val="24"/>
          <w:szCs w:val="24"/>
        </w:rPr>
        <w:t xml:space="preserve"> </w:t>
      </w:r>
      <w:r w:rsidRPr="006B5356">
        <w:rPr>
          <w:rFonts w:ascii="Times New Roman" w:hAnsi="Times New Roman"/>
          <w:sz w:val="24"/>
          <w:szCs w:val="24"/>
        </w:rPr>
        <w:t xml:space="preserve">по </w:t>
      </w:r>
      <w:r w:rsidR="00EE2856" w:rsidRPr="006B5356">
        <w:rPr>
          <w:rFonts w:ascii="Times New Roman" w:hAnsi="Times New Roman"/>
          <w:sz w:val="24"/>
          <w:szCs w:val="24"/>
        </w:rPr>
        <w:t>Краснодарского края</w:t>
      </w:r>
      <w:r w:rsidR="00AD4EB7" w:rsidRPr="006B5356">
        <w:rPr>
          <w:rFonts w:ascii="Times New Roman" w:hAnsi="Times New Roman"/>
          <w:sz w:val="24"/>
          <w:szCs w:val="24"/>
        </w:rPr>
        <w:t xml:space="preserve"> </w:t>
      </w:r>
      <w:r w:rsidRPr="006B5356">
        <w:rPr>
          <w:rFonts w:ascii="Times New Roman" w:hAnsi="Times New Roman"/>
          <w:sz w:val="24"/>
          <w:szCs w:val="24"/>
        </w:rPr>
        <w:t>о выдаче выписки из Единого государственного реестра прав о зарегистрированных правообладателях земельных участков и объектов недвижимости, расположенных по интересующему адресу;</w:t>
      </w:r>
      <w:proofErr w:type="gramEnd"/>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 произвести сравнение полученных данных с информацией на объекты недвижимости, земельные участки, полученной от заказчика;</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4) нанесение имеющихся сведений на топографический план предприятия, выявление объектов недвижимости без почтового адреса;</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5) присвоить, уточнить адреса объектам недвижимости постановлением Администрации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8.10.4.Уполномоченные органы подготавливают правовые акты о присвоении адресного номера либо резервируют адресный номер в соответствии и при наличии действующей топографической съемки М 1:500, ситуационных планов М 1:1000, 1:2000 и других документов, касающихся объекта недвижимости или земельного участка, в зависимости от конкретной градостроительной ситуации.</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8.10.5.Установление новых адресов строений производится с учетом требований, изложенных в подпункте 8.9 настоящих Правил.</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8.10.6.Основанием </w:t>
      </w:r>
      <w:r w:rsidR="001C5E12" w:rsidRPr="006B5356">
        <w:rPr>
          <w:rFonts w:ascii="Times New Roman" w:hAnsi="Times New Roman"/>
          <w:sz w:val="24"/>
          <w:szCs w:val="24"/>
        </w:rPr>
        <w:t>для</w:t>
      </w:r>
      <w:r w:rsidRPr="006B5356">
        <w:rPr>
          <w:rFonts w:ascii="Times New Roman" w:hAnsi="Times New Roman"/>
          <w:sz w:val="24"/>
          <w:szCs w:val="24"/>
        </w:rPr>
        <w:t xml:space="preserve"> регистрации адресов объектов, находящихся в эксплуатации, являются документы, подтверждающие право собственности на строения.</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8.10.7.Документами, подтверждающими регистрацию адреса объекта недвижимости, является адресная справка, к которой прилагается план местоположения объекта. Адресная справка с новым адресом и правоустанавливающими документами на земельный участок предоставляются в орган технического учета </w:t>
      </w:r>
      <w:r w:rsidR="001C5E12" w:rsidRPr="006B5356">
        <w:rPr>
          <w:rFonts w:ascii="Times New Roman" w:hAnsi="Times New Roman"/>
          <w:sz w:val="24"/>
          <w:szCs w:val="24"/>
        </w:rPr>
        <w:t>для</w:t>
      </w:r>
      <w:r w:rsidRPr="006B5356">
        <w:rPr>
          <w:rFonts w:ascii="Times New Roman" w:hAnsi="Times New Roman"/>
          <w:sz w:val="24"/>
          <w:szCs w:val="24"/>
        </w:rPr>
        <w:t xml:space="preserve"> внесения соответствующих изменений в техническую документацию и оформления сведений о возникшем объекте недвижимости </w:t>
      </w:r>
      <w:r w:rsidR="001C5E12" w:rsidRPr="006B5356">
        <w:rPr>
          <w:rFonts w:ascii="Times New Roman" w:hAnsi="Times New Roman"/>
          <w:sz w:val="24"/>
          <w:szCs w:val="24"/>
        </w:rPr>
        <w:lastRenderedPageBreak/>
        <w:t>для</w:t>
      </w:r>
      <w:r w:rsidRPr="006B5356">
        <w:rPr>
          <w:rFonts w:ascii="Times New Roman" w:hAnsi="Times New Roman"/>
          <w:sz w:val="24"/>
          <w:szCs w:val="24"/>
        </w:rPr>
        <w:t xml:space="preserve"> органа, осуществляющего государственную регистрацию прав на недвижимое имущество и сделок с ним.</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Адресная справка не является правоустанавливающим документом, не определяет собственника и целевое назначение объекта.</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8.10.8.Новый адрес принимается на обслуживание организациями и предприятиями </w:t>
      </w:r>
      <w:r w:rsidR="00666A58" w:rsidRPr="006B5356">
        <w:rPr>
          <w:rFonts w:ascii="Times New Roman" w:hAnsi="Times New Roman"/>
          <w:sz w:val="24"/>
          <w:szCs w:val="24"/>
        </w:rPr>
        <w:t>населенного пункта</w:t>
      </w:r>
      <w:r w:rsidRPr="006B5356">
        <w:rPr>
          <w:rFonts w:ascii="Times New Roman" w:hAnsi="Times New Roman"/>
          <w:sz w:val="24"/>
          <w:szCs w:val="24"/>
        </w:rPr>
        <w:t xml:space="preserve"> только при предоставлении удостоверяющих адрес документов. Регистрация прав собственников и аренды на объект недвижимости, введение в эксплуатацию, а также иные операции со зданиями, строениями, сооружениями или их частями производятся в установленном порядке при условии предоставления удостоверяющих адрес объекта постановления или справки.</w:t>
      </w:r>
    </w:p>
    <w:p w:rsidR="00072969" w:rsidRPr="006B5356" w:rsidRDefault="00072969" w:rsidP="003A7484">
      <w:pPr>
        <w:suppressAutoHyphens/>
        <w:spacing w:line="240" w:lineRule="auto"/>
        <w:ind w:firstLine="851"/>
        <w:jc w:val="both"/>
        <w:rPr>
          <w:rFonts w:ascii="Times New Roman" w:hAnsi="Times New Roman"/>
          <w:sz w:val="24"/>
          <w:szCs w:val="24"/>
        </w:rPr>
      </w:pPr>
    </w:p>
    <w:p w:rsidR="00875A41" w:rsidRPr="006B5356" w:rsidRDefault="00EA6953" w:rsidP="003A7484">
      <w:pPr>
        <w:pStyle w:val="a5"/>
        <w:keepNext/>
        <w:numPr>
          <w:ilvl w:val="2"/>
          <w:numId w:val="1"/>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126" w:name="_Toc270676573"/>
      <w:bookmarkStart w:id="127" w:name="_Toc506297687"/>
      <w:r w:rsidRPr="006B5356">
        <w:rPr>
          <w:rFonts w:ascii="Times New Roman" w:hAnsi="Times New Roman"/>
          <w:b/>
          <w:sz w:val="24"/>
          <w:szCs w:val="24"/>
        </w:rPr>
        <w:t xml:space="preserve">Правила оформления и содержания адресного хозяйства на территории </w:t>
      </w:r>
      <w:bookmarkEnd w:id="126"/>
      <w:r w:rsidR="000B5B6F" w:rsidRPr="006B5356">
        <w:rPr>
          <w:rFonts w:ascii="Times New Roman" w:hAnsi="Times New Roman"/>
          <w:b/>
          <w:sz w:val="24"/>
          <w:szCs w:val="24"/>
        </w:rPr>
        <w:t>Туапсинского городского поселения</w:t>
      </w:r>
      <w:r w:rsidR="00E16445" w:rsidRPr="006B5356">
        <w:rPr>
          <w:rFonts w:ascii="Times New Roman" w:hAnsi="Times New Roman"/>
          <w:b/>
          <w:sz w:val="24"/>
          <w:szCs w:val="24"/>
        </w:rPr>
        <w:t xml:space="preserve"> </w:t>
      </w:r>
      <w:r w:rsidR="00EE2856" w:rsidRPr="006B5356">
        <w:rPr>
          <w:rFonts w:ascii="Times New Roman" w:hAnsi="Times New Roman"/>
          <w:b/>
          <w:sz w:val="24"/>
          <w:szCs w:val="24"/>
        </w:rPr>
        <w:t>Туапсинс</w:t>
      </w:r>
      <w:r w:rsidR="00A41C4C" w:rsidRPr="006B5356">
        <w:rPr>
          <w:rFonts w:ascii="Times New Roman" w:hAnsi="Times New Roman"/>
          <w:b/>
          <w:sz w:val="24"/>
          <w:szCs w:val="24"/>
        </w:rPr>
        <w:t>кого</w:t>
      </w:r>
      <w:r w:rsidR="00E16445" w:rsidRPr="006B5356">
        <w:rPr>
          <w:rFonts w:ascii="Times New Roman" w:hAnsi="Times New Roman"/>
          <w:b/>
          <w:sz w:val="24"/>
          <w:szCs w:val="24"/>
        </w:rPr>
        <w:t xml:space="preserve"> района</w:t>
      </w:r>
      <w:r w:rsidR="00875A41" w:rsidRPr="006B5356">
        <w:rPr>
          <w:rFonts w:ascii="Times New Roman" w:hAnsi="Times New Roman"/>
          <w:b/>
          <w:sz w:val="24"/>
          <w:szCs w:val="24"/>
        </w:rPr>
        <w:t xml:space="preserve"> </w:t>
      </w:r>
      <w:r w:rsidR="00EE2856" w:rsidRPr="006B5356">
        <w:rPr>
          <w:rFonts w:ascii="Times New Roman" w:hAnsi="Times New Roman"/>
          <w:b/>
          <w:sz w:val="24"/>
          <w:szCs w:val="24"/>
        </w:rPr>
        <w:t>Краснодарского края</w:t>
      </w:r>
      <w:bookmarkEnd w:id="127"/>
      <w:r w:rsidR="00875A41" w:rsidRPr="006B5356">
        <w:rPr>
          <w:rFonts w:ascii="Times New Roman" w:hAnsi="Times New Roman"/>
          <w:b/>
          <w:sz w:val="24"/>
          <w:szCs w:val="24"/>
        </w:rPr>
        <w:t xml:space="preserve"> </w:t>
      </w:r>
    </w:p>
    <w:p w:rsidR="00183EE5" w:rsidRPr="006B5356" w:rsidRDefault="00183EE5" w:rsidP="00570298">
      <w:pPr>
        <w:keepNext/>
        <w:suppressAutoHyphens/>
        <w:autoSpaceDE w:val="0"/>
        <w:autoSpaceDN w:val="0"/>
        <w:adjustRightInd w:val="0"/>
        <w:spacing w:line="240" w:lineRule="auto"/>
        <w:ind w:firstLine="851"/>
        <w:jc w:val="both"/>
        <w:rPr>
          <w:rFonts w:ascii="Times New Roman" w:hAnsi="Times New Roman"/>
          <w:sz w:val="24"/>
          <w:szCs w:val="24"/>
        </w:rPr>
      </w:pPr>
    </w:p>
    <w:p w:rsidR="00EA6953" w:rsidRPr="006B5356" w:rsidRDefault="00EA6953" w:rsidP="003A7484">
      <w:pPr>
        <w:keepNext/>
        <w:suppressAutoHyphens/>
        <w:autoSpaceDE w:val="0"/>
        <w:autoSpaceDN w:val="0"/>
        <w:adjustRightInd w:val="0"/>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8.11.1.Внешний вид (образец) аншлагов обозначения улиц, жилых и общественных зданий на территории </w:t>
      </w:r>
      <w:r w:rsidR="000B5B6F" w:rsidRPr="006B5356">
        <w:rPr>
          <w:rFonts w:ascii="Times New Roman" w:hAnsi="Times New Roman"/>
          <w:sz w:val="24"/>
          <w:szCs w:val="24"/>
        </w:rPr>
        <w:t>Туапсинского городского поселения</w:t>
      </w:r>
      <w:r w:rsidR="00E16445" w:rsidRPr="006B5356">
        <w:rPr>
          <w:rFonts w:ascii="Times New Roman" w:hAnsi="Times New Roman"/>
          <w:sz w:val="24"/>
          <w:szCs w:val="24"/>
        </w:rPr>
        <w:t xml:space="preserve"> </w:t>
      </w:r>
      <w:r w:rsidRPr="006B5356">
        <w:rPr>
          <w:rFonts w:ascii="Times New Roman" w:hAnsi="Times New Roman"/>
          <w:sz w:val="24"/>
          <w:szCs w:val="24"/>
        </w:rPr>
        <w:t xml:space="preserve">утверждается постановлением Главы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8.11.2.Аншлаг содержит:</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наименование улицы, переулка и т.д.;</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номер здания (дома);</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стрелку с направлением по возрастанию нумерации зданий (домов).</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8.11.3.Аншлаги размещаются на фасадах домов в соответствии со следующими требованиями:</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аншлаг утвержденного образца вывешивается на каждом жилом и общественном здании;</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при протяженности здания более шести секций устанавливается дополнительный аншлаг на другом углу здания. Если здание выходит на внутриквартальный проезд торцом, знак устанавливается со стороны торцевого фасада;</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аншлаг устанавливается с обязательной наружной или внутренней подсветкой в ночное время суток;</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аншлаг устанавливается на высоте от 2,0 до </w:t>
      </w:r>
      <w:smartTag w:uri="urn:schemas-microsoft-com:office:smarttags" w:element="metricconverter">
        <w:smartTagPr>
          <w:attr w:name="ProductID" w:val="3,5 метра"/>
        </w:smartTagPr>
        <w:r w:rsidRPr="006B5356">
          <w:rPr>
            <w:rFonts w:ascii="Times New Roman" w:eastAsia="Times New Roman" w:hAnsi="Times New Roman"/>
            <w:sz w:val="24"/>
            <w:szCs w:val="24"/>
            <w:lang w:eastAsia="ru-RU"/>
          </w:rPr>
          <w:t>3,5 метра</w:t>
        </w:r>
      </w:smartTag>
      <w:r w:rsidRPr="006B5356">
        <w:rPr>
          <w:rFonts w:ascii="Times New Roman" w:eastAsia="Times New Roman" w:hAnsi="Times New Roman"/>
          <w:sz w:val="24"/>
          <w:szCs w:val="24"/>
          <w:lang w:eastAsia="ru-RU"/>
        </w:rPr>
        <w:t xml:space="preserve"> от уровня земли, на расстоянии не более </w:t>
      </w:r>
      <w:smartTag w:uri="urn:schemas-microsoft-com:office:smarttags" w:element="metricconverter">
        <w:smartTagPr>
          <w:attr w:name="ProductID" w:val="1 метра"/>
        </w:smartTagPr>
        <w:r w:rsidRPr="006B5356">
          <w:rPr>
            <w:rFonts w:ascii="Times New Roman" w:eastAsia="Times New Roman" w:hAnsi="Times New Roman"/>
            <w:sz w:val="24"/>
            <w:szCs w:val="24"/>
            <w:lang w:eastAsia="ru-RU"/>
          </w:rPr>
          <w:t>1 метра</w:t>
        </w:r>
      </w:smartTag>
      <w:r w:rsidRPr="006B5356">
        <w:rPr>
          <w:rFonts w:ascii="Times New Roman" w:eastAsia="Times New Roman" w:hAnsi="Times New Roman"/>
          <w:sz w:val="24"/>
          <w:szCs w:val="24"/>
          <w:lang w:eastAsia="ru-RU"/>
        </w:rPr>
        <w:t xml:space="preserve"> от угла здания.</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8.11.4.В районах застройки при большей глубине квартала должны быть установлены щиты - указатели с изображением схемы застройки, наименования улиц, номеров домов и корпусов.</w:t>
      </w:r>
    </w:p>
    <w:p w:rsidR="008E6C3F" w:rsidRPr="006B5356" w:rsidRDefault="008E6C3F" w:rsidP="003A7484">
      <w:pPr>
        <w:spacing w:line="240" w:lineRule="auto"/>
        <w:rPr>
          <w:rFonts w:ascii="Times New Roman" w:eastAsia="Times New Roman" w:hAnsi="Times New Roman"/>
          <w:b/>
          <w:bCs/>
          <w:kern w:val="32"/>
          <w:sz w:val="24"/>
          <w:szCs w:val="24"/>
          <w:lang w:eastAsia="ru-RU"/>
        </w:rPr>
      </w:pPr>
      <w:bookmarkStart w:id="128" w:name="_Toc270676574"/>
    </w:p>
    <w:p w:rsidR="001D2A98" w:rsidRPr="006B5356" w:rsidRDefault="001D2A98" w:rsidP="003A7484">
      <w:pPr>
        <w:pStyle w:val="a5"/>
        <w:keepNext/>
        <w:numPr>
          <w:ilvl w:val="2"/>
          <w:numId w:val="1"/>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129" w:name="_Toc506297688"/>
      <w:r w:rsidRPr="006B5356">
        <w:rPr>
          <w:rFonts w:ascii="Times New Roman" w:hAnsi="Times New Roman"/>
          <w:b/>
          <w:sz w:val="24"/>
          <w:szCs w:val="24"/>
        </w:rPr>
        <w:t>Прекращение прав на земельные участки</w:t>
      </w:r>
      <w:bookmarkEnd w:id="129"/>
    </w:p>
    <w:p w:rsidR="00183EE5" w:rsidRPr="006B5356" w:rsidRDefault="00183EE5" w:rsidP="00570298">
      <w:pPr>
        <w:suppressAutoHyphens/>
        <w:spacing w:line="240" w:lineRule="auto"/>
        <w:ind w:firstLine="851"/>
        <w:jc w:val="both"/>
        <w:rPr>
          <w:rFonts w:ascii="Times New Roman" w:hAnsi="Times New Roman"/>
          <w:sz w:val="24"/>
          <w:szCs w:val="24"/>
        </w:rPr>
      </w:pPr>
    </w:p>
    <w:p w:rsidR="001D2A98" w:rsidRPr="006B5356" w:rsidRDefault="001D2A98"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8.12.1. Права на земельный участок прекращаются по основаниям, установленным федеральным законодательством.</w:t>
      </w:r>
    </w:p>
    <w:p w:rsidR="001D2A98" w:rsidRPr="006B5356" w:rsidRDefault="001D2A98"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1D2A98" w:rsidRPr="006B5356" w:rsidRDefault="001D2A98" w:rsidP="003A7484">
      <w:pPr>
        <w:suppressAutoHyphens/>
        <w:spacing w:line="240" w:lineRule="auto"/>
        <w:ind w:firstLine="851"/>
        <w:jc w:val="both"/>
        <w:rPr>
          <w:rFonts w:ascii="Times New Roman" w:hAnsi="Times New Roman"/>
          <w:sz w:val="24"/>
          <w:szCs w:val="24"/>
        </w:rPr>
      </w:pPr>
    </w:p>
    <w:p w:rsidR="001D2A98" w:rsidRPr="006B5356" w:rsidRDefault="001D2A98" w:rsidP="003A7484">
      <w:pPr>
        <w:pStyle w:val="a5"/>
        <w:keepNext/>
        <w:numPr>
          <w:ilvl w:val="2"/>
          <w:numId w:val="1"/>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130" w:name="_Toc506297689"/>
      <w:r w:rsidRPr="006B5356">
        <w:rPr>
          <w:rFonts w:ascii="Times New Roman" w:hAnsi="Times New Roman"/>
          <w:b/>
          <w:sz w:val="24"/>
          <w:szCs w:val="24"/>
        </w:rPr>
        <w:t>Право ограниченного пользования чужим земельным участком (сервитут)</w:t>
      </w:r>
      <w:bookmarkEnd w:id="130"/>
    </w:p>
    <w:p w:rsidR="00183EE5" w:rsidRPr="006B5356" w:rsidRDefault="00183EE5" w:rsidP="00570298">
      <w:pPr>
        <w:suppressAutoHyphens/>
        <w:spacing w:line="240" w:lineRule="auto"/>
        <w:ind w:firstLine="851"/>
        <w:jc w:val="both"/>
        <w:rPr>
          <w:rFonts w:ascii="Times New Roman" w:hAnsi="Times New Roman"/>
          <w:sz w:val="24"/>
          <w:szCs w:val="24"/>
        </w:rPr>
      </w:pPr>
    </w:p>
    <w:p w:rsidR="001D2A98" w:rsidRPr="006B5356" w:rsidRDefault="001D2A98" w:rsidP="003A7484">
      <w:pPr>
        <w:keepNext/>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8.13.1. Сервитут устанавливается в соответствии с гражданским законодательством.</w:t>
      </w:r>
    </w:p>
    <w:p w:rsidR="001D2A98" w:rsidRPr="006B5356" w:rsidRDefault="001D2A98"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8.13.2.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w:t>
      </w:r>
      <w:r w:rsidRPr="006B5356">
        <w:rPr>
          <w:rFonts w:ascii="Times New Roman" w:hAnsi="Times New Roman"/>
          <w:sz w:val="24"/>
          <w:szCs w:val="24"/>
        </w:rPr>
        <w:lastRenderedPageBreak/>
        <w:t>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1D2A98" w:rsidRPr="006B5356" w:rsidRDefault="001D2A98"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8.13.3. Могут устанавливаться публичные сервитуты </w:t>
      </w:r>
      <w:proofErr w:type="gramStart"/>
      <w:r w:rsidRPr="006B5356">
        <w:rPr>
          <w:rFonts w:ascii="Times New Roman" w:hAnsi="Times New Roman"/>
          <w:sz w:val="24"/>
          <w:szCs w:val="24"/>
        </w:rPr>
        <w:t>для</w:t>
      </w:r>
      <w:proofErr w:type="gramEnd"/>
      <w:r w:rsidRPr="006B5356">
        <w:rPr>
          <w:rFonts w:ascii="Times New Roman" w:hAnsi="Times New Roman"/>
          <w:sz w:val="24"/>
          <w:szCs w:val="24"/>
        </w:rPr>
        <w:t>:</w:t>
      </w:r>
    </w:p>
    <w:p w:rsidR="001D2A98" w:rsidRPr="006B5356" w:rsidRDefault="001D2A98"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1D2A98" w:rsidRPr="006B5356" w:rsidRDefault="001D2A98"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1D2A98" w:rsidRPr="006B5356" w:rsidRDefault="001D2A98"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1D2A98" w:rsidRPr="006B5356" w:rsidRDefault="001D2A98"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4) проведения дренажных работ на земельном участке;</w:t>
      </w:r>
    </w:p>
    <w:p w:rsidR="001D2A98" w:rsidRPr="006B5356" w:rsidRDefault="001D2A98"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 забора (изъятия) водных ресурсов из водных объектов;</w:t>
      </w:r>
    </w:p>
    <w:p w:rsidR="001D2A98" w:rsidRPr="006B5356" w:rsidRDefault="00DB62A4"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6</w:t>
      </w:r>
      <w:r w:rsidR="008814F3">
        <w:rPr>
          <w:rFonts w:ascii="Times New Roman" w:hAnsi="Times New Roman"/>
          <w:sz w:val="24"/>
          <w:szCs w:val="24"/>
        </w:rPr>
        <w:t>)в</w:t>
      </w:r>
      <w:r w:rsidR="001D2A98" w:rsidRPr="006B5356">
        <w:rPr>
          <w:rFonts w:ascii="Times New Roman" w:hAnsi="Times New Roman"/>
          <w:sz w:val="24"/>
          <w:szCs w:val="24"/>
        </w:rPr>
        <w:t>ременного пользования земельным участком в целях проведения изыскательских, исследовательских и других работ;</w:t>
      </w:r>
    </w:p>
    <w:p w:rsidR="001D2A98" w:rsidRPr="006B5356" w:rsidRDefault="001D2A98"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8.13.4. Сервитут может быть срочным или постоянным.</w:t>
      </w:r>
    </w:p>
    <w:p w:rsidR="001D2A98" w:rsidRPr="006B5356" w:rsidRDefault="001D2A98"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8.13.4.1.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1D2A98" w:rsidRPr="006B5356" w:rsidRDefault="001D2A98"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8.13.5. Осуществление сервитута должно быть наименее обременительным для земельного участка, в отношении которого он установлен.</w:t>
      </w:r>
    </w:p>
    <w:p w:rsidR="001D2A98" w:rsidRPr="006B5356" w:rsidRDefault="0070031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8.13.</w:t>
      </w:r>
      <w:r w:rsidR="001D2A98" w:rsidRPr="006B5356">
        <w:rPr>
          <w:rFonts w:ascii="Times New Roman" w:hAnsi="Times New Roman"/>
          <w:sz w:val="24"/>
          <w:szCs w:val="24"/>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1D2A98" w:rsidRPr="006B5356" w:rsidRDefault="001D2A98"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1D2A98" w:rsidRPr="006B5356" w:rsidRDefault="001D2A98"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1D2A98" w:rsidRPr="006B5356" w:rsidRDefault="0070031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8.13.7</w:t>
      </w:r>
      <w:r w:rsidR="001D2A98" w:rsidRPr="006B5356">
        <w:rPr>
          <w:rFonts w:ascii="Times New Roman" w:hAnsi="Times New Roman"/>
          <w:sz w:val="24"/>
          <w:szCs w:val="24"/>
        </w:rPr>
        <w:t>.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D2A98" w:rsidRPr="006B5356" w:rsidRDefault="0070031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8.13.8</w:t>
      </w:r>
      <w:r w:rsidR="001D2A98" w:rsidRPr="006B5356">
        <w:rPr>
          <w:rFonts w:ascii="Times New Roman" w:hAnsi="Times New Roman"/>
          <w:sz w:val="24"/>
          <w:szCs w:val="24"/>
        </w:rPr>
        <w:t>. Сервитуты подлежат государственной регистрации в соответствии с Федеральным законом "О государственной регистрации недвижимости".</w:t>
      </w:r>
    </w:p>
    <w:p w:rsidR="001D2A98" w:rsidRPr="006B5356" w:rsidRDefault="0070031C"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8.13.9</w:t>
      </w:r>
      <w:r w:rsidR="001D2A98" w:rsidRPr="006B5356">
        <w:rPr>
          <w:rFonts w:ascii="Times New Roman" w:hAnsi="Times New Roman"/>
          <w:sz w:val="24"/>
          <w:szCs w:val="24"/>
        </w:rPr>
        <w:t xml:space="preserve">. </w:t>
      </w:r>
      <w:proofErr w:type="gramStart"/>
      <w:r w:rsidR="001D2A98" w:rsidRPr="006B5356">
        <w:rPr>
          <w:rFonts w:ascii="Times New Roman" w:hAnsi="Times New Roman"/>
          <w:sz w:val="24"/>
          <w:szCs w:val="24"/>
        </w:rPr>
        <w:t xml:space="preserve">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w:t>
      </w:r>
      <w:r w:rsidR="0015779A" w:rsidRPr="006B5356">
        <w:rPr>
          <w:rFonts w:ascii="Times New Roman" w:hAnsi="Times New Roman"/>
          <w:sz w:val="24"/>
          <w:szCs w:val="24"/>
        </w:rPr>
        <w:t>№</w:t>
      </w:r>
      <w:r w:rsidR="001D2A98" w:rsidRPr="006B5356">
        <w:rPr>
          <w:rFonts w:ascii="Times New Roman" w:hAnsi="Times New Roman"/>
          <w:sz w:val="24"/>
          <w:szCs w:val="24"/>
        </w:rPr>
        <w:t xml:space="preserve"> 257-ФЗ "Об автомобильных дорогах и о дорожной деятельности в Российской Федерации</w:t>
      </w:r>
      <w:proofErr w:type="gramEnd"/>
      <w:r w:rsidR="001D2A98" w:rsidRPr="006B5356">
        <w:rPr>
          <w:rFonts w:ascii="Times New Roman" w:hAnsi="Times New Roman"/>
          <w:sz w:val="24"/>
          <w:szCs w:val="24"/>
        </w:rPr>
        <w:t xml:space="preserve"> и о внесении изменений в отдельные законодательные акты Российской Федерации"</w:t>
      </w:r>
      <w:r w:rsidRPr="006B5356">
        <w:rPr>
          <w:rFonts w:ascii="Times New Roman" w:hAnsi="Times New Roman"/>
          <w:sz w:val="24"/>
          <w:szCs w:val="24"/>
        </w:rPr>
        <w:t>.</w:t>
      </w:r>
    </w:p>
    <w:p w:rsidR="0070031C" w:rsidRPr="006B5356" w:rsidRDefault="0070031C" w:rsidP="003A7484">
      <w:pPr>
        <w:suppressAutoHyphens/>
        <w:spacing w:line="240" w:lineRule="auto"/>
        <w:ind w:firstLine="851"/>
        <w:jc w:val="both"/>
        <w:rPr>
          <w:rFonts w:ascii="Times New Roman" w:hAnsi="Times New Roman"/>
          <w:sz w:val="24"/>
          <w:szCs w:val="24"/>
        </w:rPr>
      </w:pPr>
    </w:p>
    <w:p w:rsidR="003D6586" w:rsidRPr="006B5356" w:rsidRDefault="003D6586" w:rsidP="003A7484">
      <w:pPr>
        <w:pStyle w:val="a5"/>
        <w:keepNext/>
        <w:numPr>
          <w:ilvl w:val="2"/>
          <w:numId w:val="1"/>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131" w:name="_Toc506297690"/>
      <w:r w:rsidRPr="006B5356">
        <w:rPr>
          <w:rFonts w:ascii="Times New Roman" w:hAnsi="Times New Roman"/>
          <w:b/>
          <w:sz w:val="24"/>
          <w:szCs w:val="24"/>
        </w:rPr>
        <w:t>Ограничение прав на землю</w:t>
      </w:r>
      <w:bookmarkEnd w:id="131"/>
    </w:p>
    <w:p w:rsidR="00183EE5" w:rsidRPr="006B5356" w:rsidRDefault="00183EE5" w:rsidP="00570298">
      <w:pPr>
        <w:suppressAutoHyphens/>
        <w:spacing w:line="240" w:lineRule="auto"/>
        <w:ind w:firstLine="851"/>
        <w:jc w:val="both"/>
        <w:rPr>
          <w:rFonts w:ascii="Times New Roman" w:hAnsi="Times New Roman"/>
          <w:sz w:val="24"/>
          <w:szCs w:val="24"/>
        </w:rPr>
      </w:pPr>
    </w:p>
    <w:p w:rsidR="003D6586" w:rsidRPr="006B5356" w:rsidRDefault="003D6586"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8.14.1. Права на землю могут быть ограничены по основаниям, установленным Земельным кодексом Российской Федерации, федеральными законами.</w:t>
      </w:r>
    </w:p>
    <w:p w:rsidR="003D6586" w:rsidRPr="006B5356" w:rsidRDefault="003D6586"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8.14.2. Могут устанавливаться следующие ограничения прав на землю:</w:t>
      </w:r>
    </w:p>
    <w:p w:rsidR="003D6586" w:rsidRPr="006B5356" w:rsidRDefault="003D6586"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1) особые условия использования земельных участков и режим хозяйственной деятельности в охранных, санитарно-защитных зонах;</w:t>
      </w:r>
    </w:p>
    <w:p w:rsidR="003D6586" w:rsidRPr="006B5356" w:rsidRDefault="003D6586"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lastRenderedPageBreak/>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3D6586" w:rsidRPr="006B5356" w:rsidRDefault="003D6586"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3D6586" w:rsidRPr="006B5356" w:rsidRDefault="003D6586"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4) иные ограничения использования земельных участков в случаях, установленных Земельным кодексом Российской Федерации, федеральными законами.</w:t>
      </w:r>
    </w:p>
    <w:p w:rsidR="003D6586" w:rsidRPr="006B5356" w:rsidRDefault="003D6586"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8.14.3.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3D6586" w:rsidRPr="006B5356" w:rsidRDefault="003D6586"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8.14.4. Ограничения прав на землю устанавливаются бессрочно или на определенный срок.</w:t>
      </w:r>
    </w:p>
    <w:p w:rsidR="003D6586" w:rsidRPr="006B5356" w:rsidRDefault="003D6586"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8.14.5. Ограничения прав на землю сохраняются при переходе права собственности на земельный участок к другому лицу.</w:t>
      </w:r>
    </w:p>
    <w:p w:rsidR="003D6586" w:rsidRPr="006B5356" w:rsidRDefault="003D6586"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8.14.6. Ограничение прав на землю подлежит государственной регистрации в случаях и в порядке, которые установлены федеральными законами.</w:t>
      </w:r>
    </w:p>
    <w:p w:rsidR="003D6586" w:rsidRPr="006B5356" w:rsidRDefault="003D6586"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8.14.7. Ограничение прав на землю может быть обжаловано лицом, чьи права ограничены, в судебном порядке.</w:t>
      </w:r>
    </w:p>
    <w:p w:rsidR="003D6586" w:rsidRPr="006B5356" w:rsidRDefault="003D6586"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8.14.8.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41747D" w:rsidRPr="006B5356" w:rsidRDefault="0041747D" w:rsidP="003A7484">
      <w:pPr>
        <w:suppressAutoHyphens/>
        <w:spacing w:line="240" w:lineRule="auto"/>
        <w:ind w:firstLine="851"/>
        <w:jc w:val="both"/>
        <w:rPr>
          <w:rFonts w:ascii="Times New Roman" w:hAnsi="Times New Roman"/>
          <w:sz w:val="24"/>
          <w:szCs w:val="24"/>
        </w:rPr>
      </w:pPr>
    </w:p>
    <w:p w:rsidR="00AC5FC9" w:rsidRPr="006B5356" w:rsidRDefault="00AC5FC9" w:rsidP="003A7484">
      <w:pPr>
        <w:suppressAutoHyphens/>
        <w:spacing w:line="240" w:lineRule="auto"/>
        <w:ind w:firstLine="851"/>
        <w:jc w:val="both"/>
        <w:rPr>
          <w:rFonts w:ascii="Times New Roman" w:hAnsi="Times New Roman"/>
          <w:sz w:val="24"/>
          <w:szCs w:val="24"/>
        </w:rPr>
      </w:pPr>
    </w:p>
    <w:p w:rsidR="00EA6953" w:rsidRPr="006B5356" w:rsidRDefault="00EA6953" w:rsidP="003A7484">
      <w:pPr>
        <w:pStyle w:val="3"/>
        <w:keepLines w:val="0"/>
        <w:numPr>
          <w:ilvl w:val="1"/>
          <w:numId w:val="1"/>
        </w:numPr>
        <w:suppressAutoHyphens/>
        <w:spacing w:before="0" w:line="240" w:lineRule="auto"/>
        <w:jc w:val="center"/>
        <w:rPr>
          <w:rFonts w:ascii="Times New Roman" w:hAnsi="Times New Roman"/>
          <w:color w:val="auto"/>
          <w:kern w:val="32"/>
          <w:sz w:val="24"/>
          <w:szCs w:val="24"/>
          <w:lang w:eastAsia="ru-RU"/>
        </w:rPr>
      </w:pPr>
      <w:bookmarkStart w:id="132" w:name="_Toc506297691"/>
      <w:r w:rsidRPr="006B5356">
        <w:rPr>
          <w:rFonts w:ascii="Times New Roman" w:hAnsi="Times New Roman"/>
          <w:color w:val="auto"/>
          <w:kern w:val="32"/>
          <w:sz w:val="24"/>
          <w:szCs w:val="24"/>
          <w:lang w:eastAsia="ru-RU"/>
        </w:rPr>
        <w:t>ЗАКЛЮЧИТЕЛЬНЫЕ ПОЛОЖЕНИЯ</w:t>
      </w:r>
      <w:bookmarkEnd w:id="128"/>
      <w:bookmarkEnd w:id="132"/>
    </w:p>
    <w:p w:rsidR="00E44BCE" w:rsidRPr="006B5356" w:rsidRDefault="00E44BCE" w:rsidP="003A7484">
      <w:pPr>
        <w:keepNext/>
        <w:suppressAutoHyphens/>
        <w:spacing w:line="240" w:lineRule="auto"/>
        <w:ind w:firstLine="851"/>
        <w:jc w:val="both"/>
        <w:rPr>
          <w:rFonts w:ascii="Times New Roman" w:hAnsi="Times New Roman"/>
          <w:sz w:val="24"/>
          <w:szCs w:val="24"/>
        </w:rPr>
      </w:pPr>
    </w:p>
    <w:p w:rsidR="00EA6953" w:rsidRPr="006B5356" w:rsidRDefault="00EA6953" w:rsidP="003A7484">
      <w:pPr>
        <w:pStyle w:val="a5"/>
        <w:keepNext/>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133" w:name="_Toc270676575"/>
      <w:bookmarkStart w:id="134" w:name="_Toc506297692"/>
      <w:r w:rsidRPr="006B5356">
        <w:rPr>
          <w:rFonts w:ascii="Times New Roman" w:hAnsi="Times New Roman"/>
          <w:b/>
          <w:sz w:val="24"/>
          <w:szCs w:val="24"/>
        </w:rPr>
        <w:t xml:space="preserve">Правила землепользования и застройки </w:t>
      </w:r>
      <w:r w:rsidR="000B5B6F" w:rsidRPr="006B5356">
        <w:rPr>
          <w:rFonts w:ascii="Times New Roman" w:hAnsi="Times New Roman"/>
          <w:b/>
          <w:sz w:val="24"/>
          <w:szCs w:val="24"/>
        </w:rPr>
        <w:t>Туапсинского городского поселения</w:t>
      </w:r>
      <w:r w:rsidR="00E16445" w:rsidRPr="006B5356">
        <w:rPr>
          <w:rFonts w:ascii="Times New Roman" w:hAnsi="Times New Roman"/>
          <w:b/>
          <w:sz w:val="24"/>
          <w:szCs w:val="24"/>
        </w:rPr>
        <w:t xml:space="preserve"> </w:t>
      </w:r>
      <w:r w:rsidR="00EE2856" w:rsidRPr="006B5356">
        <w:rPr>
          <w:rFonts w:ascii="Times New Roman" w:hAnsi="Times New Roman"/>
          <w:b/>
          <w:sz w:val="24"/>
          <w:szCs w:val="24"/>
        </w:rPr>
        <w:t>Туапсинс</w:t>
      </w:r>
      <w:r w:rsidR="00A41C4C" w:rsidRPr="006B5356">
        <w:rPr>
          <w:rFonts w:ascii="Times New Roman" w:hAnsi="Times New Roman"/>
          <w:b/>
          <w:sz w:val="24"/>
          <w:szCs w:val="24"/>
        </w:rPr>
        <w:t>кого</w:t>
      </w:r>
      <w:r w:rsidR="00E16445" w:rsidRPr="006B5356">
        <w:rPr>
          <w:rFonts w:ascii="Times New Roman" w:hAnsi="Times New Roman"/>
          <w:b/>
          <w:sz w:val="24"/>
          <w:szCs w:val="24"/>
        </w:rPr>
        <w:t xml:space="preserve"> района </w:t>
      </w:r>
      <w:r w:rsidR="00EE2856" w:rsidRPr="006B5356">
        <w:rPr>
          <w:rFonts w:ascii="Times New Roman" w:hAnsi="Times New Roman"/>
          <w:b/>
          <w:sz w:val="24"/>
          <w:szCs w:val="24"/>
        </w:rPr>
        <w:t>Краснодарского края</w:t>
      </w:r>
      <w:r w:rsidR="002D761B" w:rsidRPr="006B5356">
        <w:rPr>
          <w:rFonts w:ascii="Times New Roman" w:hAnsi="Times New Roman"/>
          <w:b/>
          <w:sz w:val="24"/>
          <w:szCs w:val="24"/>
        </w:rPr>
        <w:t xml:space="preserve"> </w:t>
      </w:r>
      <w:r w:rsidRPr="006B5356">
        <w:rPr>
          <w:rFonts w:ascii="Times New Roman" w:hAnsi="Times New Roman"/>
          <w:b/>
          <w:sz w:val="24"/>
          <w:szCs w:val="24"/>
        </w:rPr>
        <w:t xml:space="preserve">вступают в силу со дня их официального </w:t>
      </w:r>
      <w:r w:rsidR="0076181C" w:rsidRPr="006B5356">
        <w:rPr>
          <w:rFonts w:ascii="Times New Roman" w:hAnsi="Times New Roman"/>
          <w:b/>
          <w:sz w:val="24"/>
          <w:szCs w:val="24"/>
        </w:rPr>
        <w:t>опубликования (обнародования)</w:t>
      </w:r>
      <w:bookmarkEnd w:id="133"/>
      <w:bookmarkEnd w:id="134"/>
    </w:p>
    <w:p w:rsidR="00E44BCE" w:rsidRPr="006B5356" w:rsidRDefault="00E44BCE" w:rsidP="003A7484">
      <w:pPr>
        <w:suppressAutoHyphens/>
        <w:spacing w:line="240" w:lineRule="auto"/>
        <w:ind w:firstLine="851"/>
        <w:jc w:val="both"/>
        <w:rPr>
          <w:rFonts w:ascii="Times New Roman" w:hAnsi="Times New Roman"/>
          <w:sz w:val="24"/>
          <w:szCs w:val="24"/>
        </w:rPr>
      </w:pPr>
      <w:bookmarkStart w:id="135" w:name="_Toc270676576"/>
    </w:p>
    <w:p w:rsidR="00EA6953" w:rsidRPr="006B5356" w:rsidRDefault="00EA6953" w:rsidP="003A7484">
      <w:pPr>
        <w:pStyle w:val="a5"/>
        <w:keepNext/>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136" w:name="_Toc506297693"/>
      <w:r w:rsidRPr="006B5356">
        <w:rPr>
          <w:rFonts w:ascii="Times New Roman" w:hAnsi="Times New Roman"/>
          <w:b/>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135"/>
      <w:bookmarkEnd w:id="136"/>
    </w:p>
    <w:p w:rsidR="00261F36" w:rsidRPr="006B5356" w:rsidRDefault="00261F36" w:rsidP="003A7484">
      <w:pPr>
        <w:suppressAutoHyphens/>
        <w:spacing w:line="240" w:lineRule="auto"/>
        <w:ind w:firstLine="851"/>
        <w:jc w:val="both"/>
        <w:rPr>
          <w:rFonts w:ascii="Times New Roman" w:hAnsi="Times New Roman"/>
          <w:b/>
          <w:sz w:val="24"/>
          <w:szCs w:val="24"/>
        </w:rPr>
      </w:pPr>
    </w:p>
    <w:p w:rsidR="00EA6953" w:rsidRPr="006B5356" w:rsidRDefault="00EA6953" w:rsidP="003A7484">
      <w:pPr>
        <w:pStyle w:val="a5"/>
        <w:keepNext/>
        <w:numPr>
          <w:ilvl w:val="2"/>
          <w:numId w:val="1"/>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137" w:name="_Toc270676577"/>
      <w:bookmarkStart w:id="138" w:name="_Toc506297694"/>
      <w:r w:rsidRPr="006B5356">
        <w:rPr>
          <w:rFonts w:ascii="Times New Roman" w:hAnsi="Times New Roman"/>
          <w:b/>
          <w:sz w:val="24"/>
          <w:szCs w:val="24"/>
        </w:rPr>
        <w:t xml:space="preserve">В случае внесения изменений в Генеральный план </w:t>
      </w:r>
      <w:r w:rsidR="000B5B6F" w:rsidRPr="006B5356">
        <w:rPr>
          <w:rFonts w:ascii="Times New Roman" w:hAnsi="Times New Roman"/>
          <w:b/>
          <w:sz w:val="24"/>
          <w:szCs w:val="24"/>
        </w:rPr>
        <w:t>Туапсинского городского поселения</w:t>
      </w:r>
      <w:r w:rsidR="00E16445" w:rsidRPr="006B5356">
        <w:rPr>
          <w:rFonts w:ascii="Times New Roman" w:hAnsi="Times New Roman"/>
          <w:b/>
          <w:sz w:val="24"/>
          <w:szCs w:val="24"/>
        </w:rPr>
        <w:t xml:space="preserve"> </w:t>
      </w:r>
      <w:r w:rsidR="00EE2856" w:rsidRPr="006B5356">
        <w:rPr>
          <w:rFonts w:ascii="Times New Roman" w:hAnsi="Times New Roman"/>
          <w:b/>
          <w:sz w:val="24"/>
          <w:szCs w:val="24"/>
        </w:rPr>
        <w:t>Краснодарского края</w:t>
      </w:r>
      <w:r w:rsidR="002D761B" w:rsidRPr="006B5356">
        <w:rPr>
          <w:rFonts w:ascii="Times New Roman" w:hAnsi="Times New Roman"/>
          <w:b/>
          <w:sz w:val="24"/>
          <w:szCs w:val="24"/>
        </w:rPr>
        <w:t xml:space="preserve"> </w:t>
      </w:r>
      <w:r w:rsidRPr="006B5356">
        <w:rPr>
          <w:rFonts w:ascii="Times New Roman" w:hAnsi="Times New Roman"/>
          <w:b/>
          <w:sz w:val="24"/>
          <w:szCs w:val="24"/>
        </w:rPr>
        <w:t>соответствующие изменения должны быть внесены в Правила землепользования и застройки</w:t>
      </w:r>
      <w:bookmarkEnd w:id="137"/>
      <w:bookmarkEnd w:id="138"/>
    </w:p>
    <w:p w:rsidR="00E44BCE" w:rsidRPr="006B5356" w:rsidRDefault="00E44BCE" w:rsidP="003A7484">
      <w:pPr>
        <w:suppressAutoHyphens/>
        <w:spacing w:line="240" w:lineRule="auto"/>
        <w:ind w:firstLine="851"/>
        <w:jc w:val="both"/>
        <w:rPr>
          <w:rFonts w:ascii="Times New Roman" w:hAnsi="Times New Roman"/>
          <w:sz w:val="24"/>
          <w:szCs w:val="24"/>
        </w:rPr>
      </w:pPr>
    </w:p>
    <w:p w:rsidR="00EA6953" w:rsidRPr="006B5356" w:rsidRDefault="00EA6953" w:rsidP="003A7484">
      <w:pPr>
        <w:pStyle w:val="a5"/>
        <w:widowControl w:val="0"/>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139" w:name="_Toc270676578"/>
      <w:bookmarkStart w:id="140" w:name="_Toc506297695"/>
      <w:proofErr w:type="gramStart"/>
      <w:r w:rsidRPr="006B5356">
        <w:rPr>
          <w:rFonts w:ascii="Times New Roman" w:hAnsi="Times New Roman"/>
          <w:b/>
          <w:sz w:val="24"/>
          <w:szCs w:val="24"/>
        </w:rPr>
        <w:t>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w:t>
      </w:r>
      <w:proofErr w:type="gramEnd"/>
      <w:r w:rsidRPr="006B5356">
        <w:rPr>
          <w:rFonts w:ascii="Times New Roman" w:hAnsi="Times New Roman"/>
          <w:b/>
          <w:sz w:val="24"/>
          <w:szCs w:val="24"/>
        </w:rPr>
        <w:t xml:space="preserve"> Федерации и </w:t>
      </w:r>
      <w:r w:rsidR="00EE2856" w:rsidRPr="006B5356">
        <w:rPr>
          <w:rFonts w:ascii="Times New Roman" w:hAnsi="Times New Roman"/>
          <w:b/>
          <w:sz w:val="24"/>
          <w:szCs w:val="24"/>
        </w:rPr>
        <w:t>Краснодарского края</w:t>
      </w:r>
      <w:r w:rsidRPr="006B5356">
        <w:rPr>
          <w:rFonts w:ascii="Times New Roman" w:hAnsi="Times New Roman"/>
          <w:b/>
          <w:sz w:val="24"/>
          <w:szCs w:val="24"/>
        </w:rPr>
        <w:t>.</w:t>
      </w:r>
      <w:bookmarkEnd w:id="139"/>
      <w:bookmarkEnd w:id="140"/>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lastRenderedPageBreak/>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570298" w:rsidRPr="006B5356" w:rsidRDefault="00570298" w:rsidP="003A7484">
      <w:pPr>
        <w:suppressAutoHyphens/>
        <w:spacing w:line="240" w:lineRule="auto"/>
        <w:ind w:firstLine="851"/>
        <w:jc w:val="both"/>
        <w:rPr>
          <w:rFonts w:ascii="Times New Roman" w:hAnsi="Times New Roman"/>
          <w:sz w:val="24"/>
          <w:szCs w:val="24"/>
        </w:rPr>
      </w:pPr>
    </w:p>
    <w:p w:rsidR="00EA6953" w:rsidRPr="006B5356" w:rsidRDefault="00EA6953" w:rsidP="003A7484">
      <w:pPr>
        <w:pStyle w:val="a5"/>
        <w:keepNext/>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141" w:name="_Toc270676579"/>
      <w:bookmarkStart w:id="142" w:name="_Toc506297696"/>
      <w:r w:rsidRPr="006B5356">
        <w:rPr>
          <w:rFonts w:ascii="Times New Roman" w:hAnsi="Times New Roman"/>
          <w:b/>
          <w:sz w:val="24"/>
          <w:szCs w:val="24"/>
        </w:rPr>
        <w:t>Общие положения, относящиеся к ранее возникшим правам</w:t>
      </w:r>
      <w:bookmarkEnd w:id="141"/>
      <w:bookmarkEnd w:id="142"/>
    </w:p>
    <w:p w:rsidR="00183EE5" w:rsidRPr="006B5356" w:rsidRDefault="00183EE5" w:rsidP="00570298">
      <w:pPr>
        <w:suppressAutoHyphens/>
        <w:spacing w:line="240" w:lineRule="auto"/>
        <w:ind w:firstLine="851"/>
        <w:jc w:val="both"/>
        <w:rPr>
          <w:rFonts w:ascii="Times New Roman" w:hAnsi="Times New Roman"/>
          <w:sz w:val="24"/>
          <w:szCs w:val="24"/>
        </w:rPr>
      </w:pP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9.5.1.Принятые до введения в действие настоящих Правил, муниципальные правовые акты </w:t>
      </w:r>
      <w:r w:rsidR="000B5B6F" w:rsidRPr="006B5356">
        <w:rPr>
          <w:rFonts w:ascii="Times New Roman" w:hAnsi="Times New Roman"/>
          <w:sz w:val="24"/>
          <w:szCs w:val="24"/>
        </w:rPr>
        <w:t>Туапсинского городского поселения</w:t>
      </w:r>
      <w:r w:rsidR="00E16445" w:rsidRPr="006B5356">
        <w:rPr>
          <w:rFonts w:ascii="Times New Roman" w:hAnsi="Times New Roman"/>
          <w:sz w:val="24"/>
          <w:szCs w:val="24"/>
        </w:rPr>
        <w:t xml:space="preserve"> </w:t>
      </w:r>
      <w:r w:rsidRPr="006B5356">
        <w:rPr>
          <w:rFonts w:ascii="Times New Roman" w:hAnsi="Times New Roman"/>
          <w:sz w:val="24"/>
          <w:szCs w:val="24"/>
        </w:rPr>
        <w:t>по вопросам землепользования и застройки применяются в части, не противоречащей настоящим Правилам.</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9.5.2.Права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9.5.3.Объекты недвижимости, существовавшие до вступления в силу настоящих Правил, являются не соответствующими настоящим Правилам в случаях, когда эти объекты:</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имеют вид/виды использования, которые не поименованы как разрешенные </w:t>
      </w:r>
      <w:r w:rsidR="001C5E12" w:rsidRPr="006B5356">
        <w:rPr>
          <w:rFonts w:ascii="Times New Roman" w:eastAsia="Times New Roman" w:hAnsi="Times New Roman"/>
          <w:sz w:val="24"/>
          <w:szCs w:val="24"/>
          <w:lang w:eastAsia="ru-RU"/>
        </w:rPr>
        <w:t>для</w:t>
      </w:r>
      <w:r w:rsidRPr="006B5356">
        <w:rPr>
          <w:rFonts w:ascii="Times New Roman" w:eastAsia="Times New Roman" w:hAnsi="Times New Roman"/>
          <w:sz w:val="24"/>
          <w:szCs w:val="24"/>
          <w:lang w:eastAsia="ru-RU"/>
        </w:rPr>
        <w:t xml:space="preserve"> соответствующих территориальных зон (глава 11 настоящих Правил);</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главами 10, 11 настоящих Правил применительно к соответствующим зонам.</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9.5.4.Постановлением Главы </w:t>
      </w:r>
      <w:r w:rsidR="000B5B6F" w:rsidRPr="006B5356">
        <w:rPr>
          <w:rFonts w:ascii="Times New Roman" w:hAnsi="Times New Roman"/>
          <w:sz w:val="24"/>
          <w:szCs w:val="24"/>
        </w:rPr>
        <w:t>Туапсинского городского поселения</w:t>
      </w:r>
      <w:r w:rsidR="0096675C" w:rsidRPr="006B5356">
        <w:rPr>
          <w:rFonts w:ascii="Times New Roman" w:hAnsi="Times New Roman"/>
          <w:sz w:val="24"/>
          <w:szCs w:val="24"/>
        </w:rPr>
        <w:t xml:space="preserve"> </w:t>
      </w:r>
      <w:r w:rsidRPr="006B5356">
        <w:rPr>
          <w:rFonts w:ascii="Times New Roman" w:hAnsi="Times New Roman"/>
          <w:sz w:val="24"/>
          <w:szCs w:val="24"/>
        </w:rPr>
        <w:t>может быть придан статус несоответствия:</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производственным и иным объектам, чьи санитарно-защитные зоны распространяются за пределы зоны расположения этих объектов, а также оказывают вредное воздействие на состояние здоровья работающих на указанных объектах и населения, проживающего в зоне их влияния,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объектам недвижимости, расположенным в пределах красных линий, установленных утвержденной градостроительной документацией </w:t>
      </w:r>
      <w:r w:rsidR="001C5E12" w:rsidRPr="006B5356">
        <w:rPr>
          <w:rFonts w:ascii="Times New Roman" w:eastAsia="Times New Roman" w:hAnsi="Times New Roman"/>
          <w:sz w:val="24"/>
          <w:szCs w:val="24"/>
          <w:lang w:eastAsia="ru-RU"/>
        </w:rPr>
        <w:t>для</w:t>
      </w:r>
      <w:r w:rsidRPr="006B5356">
        <w:rPr>
          <w:rFonts w:ascii="Times New Roman" w:eastAsia="Times New Roman" w:hAnsi="Times New Roman"/>
          <w:sz w:val="24"/>
          <w:szCs w:val="24"/>
          <w:lang w:eastAsia="ru-RU"/>
        </w:rPr>
        <w:t xml:space="preserve"> реализации общественных нужд - прокладки улиц, проездов, инженерно-технических коммуникаций, а также и не имеющим нормативных в соответствии с требованиями действующего санитарного законодательства размеров санитарно-защитных зон и при отсутствии возможности их организации техническими и технологическими решениями.</w:t>
      </w:r>
    </w:p>
    <w:p w:rsidR="00261F36" w:rsidRPr="006B5356" w:rsidRDefault="00261F36" w:rsidP="003A7484">
      <w:pPr>
        <w:suppressAutoHyphens/>
        <w:spacing w:line="240" w:lineRule="auto"/>
        <w:ind w:firstLine="851"/>
        <w:jc w:val="both"/>
        <w:rPr>
          <w:rFonts w:ascii="Times New Roman" w:eastAsia="Times New Roman" w:hAnsi="Times New Roman"/>
          <w:sz w:val="24"/>
          <w:szCs w:val="24"/>
          <w:lang w:eastAsia="ru-RU"/>
        </w:rPr>
      </w:pPr>
    </w:p>
    <w:p w:rsidR="00EA6953" w:rsidRPr="006B5356" w:rsidRDefault="00EA6953" w:rsidP="003A7484">
      <w:pPr>
        <w:pStyle w:val="a5"/>
        <w:keepNext/>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143" w:name="_Toc270676580"/>
      <w:bookmarkStart w:id="144" w:name="_Toc506297697"/>
      <w:r w:rsidRPr="006B5356">
        <w:rPr>
          <w:rFonts w:ascii="Times New Roman" w:hAnsi="Times New Roman"/>
          <w:b/>
          <w:sz w:val="24"/>
          <w:szCs w:val="24"/>
        </w:rPr>
        <w:t>Использование и строительные изменения объектов недвижимости, не соответствующих Правилам</w:t>
      </w:r>
      <w:bookmarkEnd w:id="143"/>
      <w:bookmarkEnd w:id="144"/>
    </w:p>
    <w:p w:rsidR="00183EE5" w:rsidRPr="006B5356" w:rsidRDefault="00183EE5" w:rsidP="00570298">
      <w:pPr>
        <w:suppressAutoHyphens/>
        <w:spacing w:line="240" w:lineRule="auto"/>
        <w:ind w:firstLine="851"/>
        <w:jc w:val="both"/>
        <w:rPr>
          <w:rFonts w:ascii="Times New Roman" w:hAnsi="Times New Roman"/>
          <w:sz w:val="24"/>
          <w:szCs w:val="24"/>
        </w:rPr>
      </w:pP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9.6.1.Объекты недвижимости, поименованные в подпункте 9.5.3, а также ставшие несоответствующими после внесения дополнений и изменений в настоящие Правила, могут существовать и использоваться с установлением определенного срока их приведения в соответствие с настоящими Правилами.</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w:t>
      </w:r>
      <w:r w:rsidR="001C5E12" w:rsidRPr="006B5356">
        <w:rPr>
          <w:rFonts w:ascii="Times New Roman" w:hAnsi="Times New Roman"/>
          <w:sz w:val="24"/>
          <w:szCs w:val="24"/>
        </w:rPr>
        <w:t>для</w:t>
      </w:r>
      <w:r w:rsidRPr="006B5356">
        <w:rPr>
          <w:rFonts w:ascii="Times New Roman" w:hAnsi="Times New Roman"/>
          <w:sz w:val="24"/>
          <w:szCs w:val="24"/>
        </w:rPr>
        <w:t xml:space="preserve"> жизни и здоровья людей, а также опасно </w:t>
      </w:r>
      <w:r w:rsidR="001C5E12" w:rsidRPr="006B5356">
        <w:rPr>
          <w:rFonts w:ascii="Times New Roman" w:hAnsi="Times New Roman"/>
          <w:sz w:val="24"/>
          <w:szCs w:val="24"/>
        </w:rPr>
        <w:t>для</w:t>
      </w:r>
      <w:r w:rsidRPr="006B5356">
        <w:rPr>
          <w:rFonts w:ascii="Times New Roman" w:hAnsi="Times New Roman"/>
          <w:sz w:val="24"/>
          <w:szCs w:val="24"/>
        </w:rPr>
        <w:t xml:space="preserve"> природной и культурно-и</w:t>
      </w:r>
      <w:r w:rsidR="00943745" w:rsidRPr="006B5356">
        <w:rPr>
          <w:rFonts w:ascii="Times New Roman" w:hAnsi="Times New Roman"/>
          <w:sz w:val="24"/>
          <w:szCs w:val="24"/>
        </w:rPr>
        <w:t xml:space="preserve">сторической среды. </w:t>
      </w:r>
      <w:proofErr w:type="gramStart"/>
      <w:r w:rsidR="00943745" w:rsidRPr="006B5356">
        <w:rPr>
          <w:rFonts w:ascii="Times New Roman" w:hAnsi="Times New Roman"/>
          <w:sz w:val="24"/>
          <w:szCs w:val="24"/>
        </w:rPr>
        <w:t>Применительно</w:t>
      </w:r>
      <w:r w:rsidR="003D1002" w:rsidRPr="006B5356">
        <w:rPr>
          <w:rFonts w:ascii="Times New Roman" w:hAnsi="Times New Roman"/>
          <w:sz w:val="24"/>
          <w:szCs w:val="24"/>
        </w:rPr>
        <w:t xml:space="preserve"> </w:t>
      </w:r>
      <w:r w:rsidRPr="006B5356">
        <w:rPr>
          <w:rFonts w:ascii="Times New Roman" w:hAnsi="Times New Roman"/>
          <w:sz w:val="24"/>
          <w:szCs w:val="24"/>
        </w:rPr>
        <w:t xml:space="preserve">к этим объектам постановлением Главы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принятом на основании решения Комиссии по землепользованию и застройке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w:t>
      </w:r>
      <w:proofErr w:type="gramEnd"/>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lastRenderedPageBreak/>
        <w:t xml:space="preserve">Несоответствующие объекты, расположенные между красными линиями, запланированными </w:t>
      </w:r>
      <w:r w:rsidR="001C5E12" w:rsidRPr="006B5356">
        <w:rPr>
          <w:rFonts w:ascii="Times New Roman" w:hAnsi="Times New Roman"/>
          <w:sz w:val="24"/>
          <w:szCs w:val="24"/>
        </w:rPr>
        <w:t>для</w:t>
      </w:r>
      <w:r w:rsidRPr="006B5356">
        <w:rPr>
          <w:rFonts w:ascii="Times New Roman" w:hAnsi="Times New Roman"/>
          <w:sz w:val="24"/>
          <w:szCs w:val="24"/>
        </w:rPr>
        <w:t xml:space="preserve">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9.6.2.Все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Площадь и строительный объем объектов недвижимости, виды, использования которых не содержатся в списке разрешенных </w:t>
      </w:r>
      <w:r w:rsidR="001C5E12" w:rsidRPr="006B5356">
        <w:rPr>
          <w:rFonts w:ascii="Times New Roman" w:hAnsi="Times New Roman"/>
          <w:sz w:val="24"/>
          <w:szCs w:val="24"/>
        </w:rPr>
        <w:t>для</w:t>
      </w:r>
      <w:r w:rsidRPr="006B5356">
        <w:rPr>
          <w:rFonts w:ascii="Times New Roman" w:hAnsi="Times New Roman"/>
          <w:sz w:val="24"/>
          <w:szCs w:val="24"/>
        </w:rPr>
        <w:t xml:space="preserve">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9.6.3.После введения в действие настоящих Правил, внесения изменений в настоящие Правила ранее утвержденная градостроительная документация применяется в части, не противоречащей настоящим Правилам.</w:t>
      </w:r>
    </w:p>
    <w:p w:rsidR="00EA6953" w:rsidRPr="006B5356" w:rsidRDefault="00EA6953"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Администрация </w:t>
      </w:r>
      <w:r w:rsidR="000B5B6F" w:rsidRPr="006B5356">
        <w:rPr>
          <w:rFonts w:ascii="Times New Roman" w:hAnsi="Times New Roman"/>
          <w:sz w:val="24"/>
          <w:szCs w:val="24"/>
        </w:rPr>
        <w:t>Туапсинского городского поселения</w:t>
      </w:r>
      <w:r w:rsidR="00B25485" w:rsidRPr="006B5356">
        <w:rPr>
          <w:rFonts w:ascii="Times New Roman" w:hAnsi="Times New Roman"/>
          <w:sz w:val="24"/>
          <w:szCs w:val="24"/>
        </w:rPr>
        <w:t xml:space="preserve"> </w:t>
      </w:r>
      <w:r w:rsidRPr="006B5356">
        <w:rPr>
          <w:rFonts w:ascii="Times New Roman" w:hAnsi="Times New Roman"/>
          <w:sz w:val="24"/>
          <w:szCs w:val="24"/>
        </w:rPr>
        <w:t>вправе принимать решения о:</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proofErr w:type="gramStart"/>
      <w:r w:rsidRPr="006B5356">
        <w:rPr>
          <w:rFonts w:ascii="Times New Roman" w:eastAsia="Times New Roman" w:hAnsi="Times New Roman"/>
          <w:sz w:val="24"/>
          <w:szCs w:val="24"/>
          <w:lang w:eastAsia="ru-RU"/>
        </w:rPr>
        <w:t>приведении</w:t>
      </w:r>
      <w:proofErr w:type="gramEnd"/>
      <w:r w:rsidRPr="006B5356">
        <w:rPr>
          <w:rFonts w:ascii="Times New Roman" w:eastAsia="Times New Roman" w:hAnsi="Times New Roman"/>
          <w:sz w:val="24"/>
          <w:szCs w:val="24"/>
          <w:lang w:eastAsia="ru-RU"/>
        </w:rPr>
        <w:t xml:space="preserve"> в соответствие с настоящими Правилами ранее утвержденных и нереализованных проектов планировки территории;</w:t>
      </w:r>
    </w:p>
    <w:p w:rsidR="00EA6953" w:rsidRPr="006B5356" w:rsidRDefault="00EA6953" w:rsidP="003A7484">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разработке документации по планировке в соответствии с настоящими Правилами и муниципальными правовыми актами, устанавливающими порядок подготовки документации по планировке территории, разрабатываемой на основании решений органов местного самоуправления.</w:t>
      </w:r>
    </w:p>
    <w:p w:rsidR="00481FB4" w:rsidRPr="006B5356" w:rsidRDefault="00481FB4" w:rsidP="003A7484">
      <w:pPr>
        <w:pStyle w:val="a5"/>
        <w:suppressAutoHyphens/>
        <w:spacing w:after="0" w:line="240" w:lineRule="auto"/>
        <w:jc w:val="both"/>
        <w:rPr>
          <w:rFonts w:ascii="Times New Roman" w:eastAsia="Times New Roman" w:hAnsi="Times New Roman"/>
          <w:sz w:val="24"/>
          <w:szCs w:val="24"/>
          <w:lang w:eastAsia="ru-RU"/>
        </w:rPr>
      </w:pPr>
    </w:p>
    <w:p w:rsidR="00896E81" w:rsidRPr="006B5356" w:rsidRDefault="00EA6953" w:rsidP="003A7484">
      <w:pPr>
        <w:pStyle w:val="a5"/>
        <w:keepNext/>
        <w:numPr>
          <w:ilvl w:val="2"/>
          <w:numId w:val="1"/>
        </w:numPr>
        <w:suppressAutoHyphens/>
        <w:autoSpaceDE w:val="0"/>
        <w:autoSpaceDN w:val="0"/>
        <w:adjustRightInd w:val="0"/>
        <w:spacing w:after="0" w:line="240" w:lineRule="auto"/>
        <w:ind w:left="0" w:firstLine="851"/>
        <w:jc w:val="both"/>
        <w:outlineLvl w:val="3"/>
        <w:rPr>
          <w:rFonts w:ascii="Times New Roman" w:hAnsi="Times New Roman"/>
          <w:sz w:val="24"/>
          <w:szCs w:val="24"/>
        </w:rPr>
      </w:pPr>
      <w:bookmarkStart w:id="145" w:name="_Toc270676581"/>
      <w:bookmarkStart w:id="146" w:name="_Toc506297698"/>
      <w:r w:rsidRPr="006B5356">
        <w:rPr>
          <w:rFonts w:ascii="Times New Roman" w:hAnsi="Times New Roman"/>
          <w:b/>
          <w:sz w:val="24"/>
          <w:szCs w:val="24"/>
        </w:rPr>
        <w:t xml:space="preserve">Ответственность за нарушения Правил землепользования и застройки </w:t>
      </w:r>
      <w:bookmarkEnd w:id="145"/>
      <w:r w:rsidR="000B5B6F" w:rsidRPr="006B5356">
        <w:rPr>
          <w:rFonts w:ascii="Times New Roman" w:hAnsi="Times New Roman"/>
          <w:b/>
          <w:sz w:val="24"/>
          <w:szCs w:val="24"/>
        </w:rPr>
        <w:t>Туапсинского городского поселения</w:t>
      </w:r>
      <w:r w:rsidR="00B25485" w:rsidRPr="006B5356">
        <w:rPr>
          <w:rFonts w:ascii="Times New Roman" w:hAnsi="Times New Roman"/>
          <w:b/>
          <w:sz w:val="24"/>
          <w:szCs w:val="24"/>
        </w:rPr>
        <w:t xml:space="preserve"> </w:t>
      </w:r>
      <w:r w:rsidR="00EE2856" w:rsidRPr="006B5356">
        <w:rPr>
          <w:rFonts w:ascii="Times New Roman" w:hAnsi="Times New Roman"/>
          <w:b/>
          <w:sz w:val="24"/>
          <w:szCs w:val="24"/>
        </w:rPr>
        <w:t>Туапсинс</w:t>
      </w:r>
      <w:r w:rsidR="00A41C4C" w:rsidRPr="006B5356">
        <w:rPr>
          <w:rFonts w:ascii="Times New Roman" w:hAnsi="Times New Roman"/>
          <w:b/>
          <w:sz w:val="24"/>
          <w:szCs w:val="24"/>
        </w:rPr>
        <w:t>кого</w:t>
      </w:r>
      <w:r w:rsidR="00B25485" w:rsidRPr="006B5356">
        <w:rPr>
          <w:rFonts w:ascii="Times New Roman" w:hAnsi="Times New Roman"/>
          <w:b/>
          <w:sz w:val="24"/>
          <w:szCs w:val="24"/>
        </w:rPr>
        <w:t xml:space="preserve"> района</w:t>
      </w:r>
      <w:r w:rsidR="00896E81" w:rsidRPr="006B5356">
        <w:rPr>
          <w:rFonts w:ascii="Times New Roman" w:hAnsi="Times New Roman"/>
          <w:b/>
          <w:sz w:val="24"/>
          <w:szCs w:val="24"/>
        </w:rPr>
        <w:t xml:space="preserve"> </w:t>
      </w:r>
      <w:r w:rsidR="00EE2856" w:rsidRPr="006B5356">
        <w:rPr>
          <w:rFonts w:ascii="Times New Roman" w:hAnsi="Times New Roman"/>
          <w:b/>
          <w:sz w:val="24"/>
          <w:szCs w:val="24"/>
        </w:rPr>
        <w:t>Краснодарского края</w:t>
      </w:r>
      <w:bookmarkEnd w:id="146"/>
      <w:r w:rsidR="00896E81" w:rsidRPr="006B5356">
        <w:rPr>
          <w:rFonts w:ascii="Times New Roman" w:hAnsi="Times New Roman"/>
          <w:sz w:val="24"/>
          <w:szCs w:val="24"/>
        </w:rPr>
        <w:t xml:space="preserve"> </w:t>
      </w:r>
    </w:p>
    <w:p w:rsidR="00183EE5" w:rsidRPr="006B5356" w:rsidRDefault="00183EE5" w:rsidP="00570298">
      <w:pPr>
        <w:suppressAutoHyphens/>
        <w:spacing w:line="240" w:lineRule="auto"/>
        <w:ind w:firstLine="851"/>
        <w:jc w:val="both"/>
        <w:rPr>
          <w:rFonts w:ascii="Times New Roman" w:hAnsi="Times New Roman"/>
          <w:sz w:val="24"/>
          <w:szCs w:val="24"/>
        </w:rPr>
      </w:pPr>
    </w:p>
    <w:p w:rsidR="00EA6953" w:rsidRPr="006B5356" w:rsidRDefault="00EC7C88" w:rsidP="003A7484">
      <w:pPr>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9.7.1. 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 2003 года №608-КЗ «Об административных правонарушениях».</w:t>
      </w:r>
    </w:p>
    <w:p w:rsidR="00FB1C40" w:rsidRPr="006B5356" w:rsidRDefault="00FB1C40" w:rsidP="003A7484">
      <w:pPr>
        <w:spacing w:line="240" w:lineRule="auto"/>
        <w:ind w:firstLine="851"/>
        <w:rPr>
          <w:rFonts w:ascii="Times New Roman" w:hAnsi="Times New Roman"/>
          <w:sz w:val="24"/>
          <w:szCs w:val="24"/>
          <w:lang w:eastAsia="ru-RU"/>
        </w:rPr>
      </w:pPr>
    </w:p>
    <w:p w:rsidR="003436B2" w:rsidRPr="006B5356" w:rsidRDefault="003436B2" w:rsidP="003A7484">
      <w:pPr>
        <w:spacing w:line="240" w:lineRule="auto"/>
        <w:ind w:firstLine="851"/>
        <w:rPr>
          <w:rFonts w:ascii="Times New Roman" w:hAnsi="Times New Roman"/>
          <w:sz w:val="24"/>
          <w:szCs w:val="24"/>
          <w:lang w:eastAsia="ru-RU"/>
        </w:rPr>
      </w:pPr>
    </w:p>
    <w:p w:rsidR="003541D5" w:rsidRPr="006B5356" w:rsidRDefault="003541D5" w:rsidP="003A7484">
      <w:pPr>
        <w:keepNext/>
        <w:keepLines/>
        <w:pageBreakBefore/>
        <w:suppressAutoHyphens/>
        <w:spacing w:line="240" w:lineRule="auto"/>
        <w:outlineLvl w:val="1"/>
        <w:rPr>
          <w:rFonts w:ascii="Times New Roman" w:eastAsia="Times New Roman" w:hAnsi="Times New Roman"/>
          <w:b/>
          <w:bCs/>
          <w:iCs/>
          <w:kern w:val="32"/>
          <w:sz w:val="24"/>
          <w:szCs w:val="24"/>
          <w:lang w:eastAsia="ru-RU"/>
        </w:rPr>
      </w:pPr>
      <w:bookmarkStart w:id="147" w:name="_Toc309220491"/>
      <w:bookmarkStart w:id="148" w:name="_Toc379293886"/>
      <w:bookmarkStart w:id="149" w:name="_Toc406406346"/>
      <w:bookmarkStart w:id="150" w:name="_Toc437421380"/>
      <w:bookmarkStart w:id="151" w:name="_Toc437422465"/>
      <w:bookmarkStart w:id="152" w:name="_Toc437424323"/>
      <w:bookmarkStart w:id="153" w:name="_Toc437426198"/>
      <w:bookmarkStart w:id="154" w:name="_Toc437437015"/>
      <w:bookmarkStart w:id="155" w:name="_Toc463522963"/>
      <w:bookmarkStart w:id="156" w:name="_Toc464809756"/>
      <w:bookmarkStart w:id="157" w:name="_Toc477953808"/>
      <w:bookmarkStart w:id="158" w:name="_Toc479586680"/>
      <w:bookmarkStart w:id="159" w:name="_Toc482352740"/>
      <w:bookmarkStart w:id="160" w:name="_Toc486322983"/>
      <w:bookmarkStart w:id="161" w:name="_Toc490654245"/>
      <w:bookmarkStart w:id="162" w:name="_Toc494117570"/>
      <w:bookmarkStart w:id="163" w:name="_Toc494210274"/>
      <w:bookmarkStart w:id="164" w:name="_Toc495074308"/>
      <w:bookmarkStart w:id="165" w:name="_Toc495591163"/>
      <w:bookmarkStart w:id="166" w:name="_Toc496884419"/>
      <w:bookmarkStart w:id="167" w:name="_Toc506297699"/>
      <w:r w:rsidRPr="006B5356">
        <w:rPr>
          <w:rFonts w:ascii="Times New Roman" w:eastAsia="Times New Roman" w:hAnsi="Times New Roman"/>
          <w:b/>
          <w:bCs/>
          <w:iCs/>
          <w:kern w:val="32"/>
          <w:sz w:val="24"/>
          <w:szCs w:val="24"/>
          <w:lang w:eastAsia="ru-RU"/>
        </w:rPr>
        <w:lastRenderedPageBreak/>
        <w:t>ЧАСТЬ ВТОРАЯ</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3541D5" w:rsidRPr="006B5356" w:rsidRDefault="003541D5" w:rsidP="003A7484">
      <w:pPr>
        <w:keepNext/>
        <w:keepLines/>
        <w:suppressAutoHyphens/>
        <w:spacing w:line="240" w:lineRule="auto"/>
        <w:outlineLvl w:val="1"/>
        <w:rPr>
          <w:rFonts w:ascii="Times New Roman" w:eastAsia="Times New Roman" w:hAnsi="Times New Roman"/>
          <w:b/>
          <w:bCs/>
          <w:iCs/>
          <w:kern w:val="32"/>
          <w:sz w:val="24"/>
          <w:szCs w:val="24"/>
          <w:lang w:eastAsia="ru-RU"/>
        </w:rPr>
      </w:pPr>
      <w:bookmarkStart w:id="168" w:name="_Toc379293887"/>
      <w:bookmarkStart w:id="169" w:name="_Toc406406347"/>
      <w:bookmarkStart w:id="170" w:name="_Toc506297700"/>
      <w:r w:rsidRPr="006B5356">
        <w:rPr>
          <w:rFonts w:ascii="Times New Roman" w:eastAsia="Times New Roman" w:hAnsi="Times New Roman"/>
          <w:b/>
          <w:bCs/>
          <w:iCs/>
          <w:kern w:val="32"/>
          <w:sz w:val="24"/>
          <w:szCs w:val="24"/>
          <w:lang w:eastAsia="ru-RU"/>
        </w:rPr>
        <w:t>ГРАДОСТРОИТЕЛЬНЫЕ РЕГЛАМЕНТЫ</w:t>
      </w:r>
      <w:bookmarkEnd w:id="168"/>
      <w:bookmarkEnd w:id="169"/>
      <w:bookmarkEnd w:id="170"/>
    </w:p>
    <w:p w:rsidR="003541D5" w:rsidRPr="006B5356" w:rsidRDefault="003541D5" w:rsidP="003A7484">
      <w:pPr>
        <w:keepLines/>
        <w:spacing w:line="240" w:lineRule="auto"/>
        <w:rPr>
          <w:rFonts w:ascii="Times New Roman" w:hAnsi="Times New Roman"/>
          <w:b/>
          <w:sz w:val="24"/>
          <w:szCs w:val="24"/>
          <w:lang w:eastAsia="ru-RU"/>
        </w:rPr>
      </w:pPr>
    </w:p>
    <w:p w:rsidR="003541D5" w:rsidRPr="006B5356" w:rsidRDefault="003541D5" w:rsidP="003A7484">
      <w:pPr>
        <w:keepNext/>
        <w:keepLines/>
        <w:numPr>
          <w:ilvl w:val="1"/>
          <w:numId w:val="1"/>
        </w:numPr>
        <w:suppressAutoHyphens/>
        <w:spacing w:line="240" w:lineRule="auto"/>
        <w:outlineLvl w:val="2"/>
        <w:rPr>
          <w:rFonts w:ascii="Times New Roman" w:eastAsia="Times New Roman" w:hAnsi="Times New Roman"/>
          <w:b/>
          <w:bCs/>
          <w:kern w:val="32"/>
          <w:sz w:val="24"/>
          <w:szCs w:val="24"/>
          <w:lang w:eastAsia="ru-RU"/>
        </w:rPr>
      </w:pPr>
      <w:bookmarkStart w:id="171" w:name="_Toc379293888"/>
      <w:bookmarkStart w:id="172" w:name="_Toc406406348"/>
      <w:bookmarkStart w:id="173" w:name="_Toc506297701"/>
      <w:r w:rsidRPr="006B5356">
        <w:rPr>
          <w:rFonts w:ascii="Times New Roman" w:eastAsia="Times New Roman" w:hAnsi="Times New Roman"/>
          <w:b/>
          <w:bCs/>
          <w:kern w:val="32"/>
          <w:sz w:val="24"/>
          <w:szCs w:val="24"/>
          <w:lang w:eastAsia="ru-RU"/>
        </w:rPr>
        <w:t>ОБЩИЕ ПОЛОЖЕНИЯ</w:t>
      </w:r>
      <w:bookmarkEnd w:id="171"/>
      <w:bookmarkEnd w:id="172"/>
      <w:bookmarkEnd w:id="173"/>
    </w:p>
    <w:p w:rsidR="003541D5" w:rsidRPr="006B5356" w:rsidRDefault="003541D5" w:rsidP="003A7484">
      <w:pPr>
        <w:keepLines/>
        <w:spacing w:line="240" w:lineRule="auto"/>
        <w:ind w:firstLine="851"/>
        <w:rPr>
          <w:rFonts w:ascii="Times New Roman" w:hAnsi="Times New Roman"/>
          <w:b/>
          <w:sz w:val="24"/>
          <w:szCs w:val="24"/>
        </w:rPr>
      </w:pPr>
    </w:p>
    <w:p w:rsidR="003541D5" w:rsidRPr="006B5356" w:rsidRDefault="003541D5" w:rsidP="00290B62">
      <w:pPr>
        <w:keepNext/>
        <w:keepLines/>
        <w:numPr>
          <w:ilvl w:val="2"/>
          <w:numId w:val="1"/>
        </w:numPr>
        <w:suppressAutoHyphens/>
        <w:autoSpaceDE w:val="0"/>
        <w:autoSpaceDN w:val="0"/>
        <w:adjustRightInd w:val="0"/>
        <w:spacing w:line="240" w:lineRule="auto"/>
        <w:ind w:left="0" w:firstLine="852"/>
        <w:contextualSpacing/>
        <w:jc w:val="both"/>
        <w:outlineLvl w:val="3"/>
        <w:rPr>
          <w:rFonts w:ascii="Times New Roman" w:hAnsi="Times New Roman"/>
          <w:b/>
          <w:sz w:val="24"/>
          <w:szCs w:val="24"/>
        </w:rPr>
      </w:pPr>
      <w:bookmarkStart w:id="174" w:name="_Toc379293889"/>
      <w:bookmarkStart w:id="175" w:name="_Toc406406349"/>
      <w:bookmarkStart w:id="176" w:name="_Toc506297702"/>
      <w:r w:rsidRPr="006B5356">
        <w:rPr>
          <w:rFonts w:ascii="Times New Roman" w:hAnsi="Times New Roman"/>
          <w:b/>
          <w:sz w:val="24"/>
          <w:szCs w:val="24"/>
        </w:rPr>
        <w:t xml:space="preserve">Виды, состав и кодовое обозначение территориальных зон, выделенных на карте градостроительного </w:t>
      </w:r>
      <w:proofErr w:type="gramStart"/>
      <w:r w:rsidRPr="006B5356">
        <w:rPr>
          <w:rFonts w:ascii="Times New Roman" w:hAnsi="Times New Roman"/>
          <w:b/>
          <w:sz w:val="24"/>
          <w:szCs w:val="24"/>
        </w:rPr>
        <w:t xml:space="preserve">зонирования территории </w:t>
      </w:r>
      <w:r w:rsidR="000B5B6F" w:rsidRPr="006B5356">
        <w:rPr>
          <w:rFonts w:ascii="Times New Roman" w:hAnsi="Times New Roman"/>
          <w:b/>
          <w:sz w:val="24"/>
          <w:szCs w:val="24"/>
        </w:rPr>
        <w:t>Туапсинского городского поселения</w:t>
      </w:r>
      <w:r w:rsidRPr="006B5356">
        <w:rPr>
          <w:rFonts w:ascii="Times New Roman" w:hAnsi="Times New Roman"/>
          <w:b/>
          <w:sz w:val="24"/>
          <w:szCs w:val="24"/>
        </w:rPr>
        <w:t xml:space="preserve"> </w:t>
      </w:r>
      <w:r w:rsidR="00EE2856" w:rsidRPr="006B5356">
        <w:rPr>
          <w:rFonts w:ascii="Times New Roman" w:hAnsi="Times New Roman"/>
          <w:b/>
          <w:sz w:val="24"/>
          <w:szCs w:val="24"/>
        </w:rPr>
        <w:t>Туапсинс</w:t>
      </w:r>
      <w:r w:rsidR="00A41C4C" w:rsidRPr="006B5356">
        <w:rPr>
          <w:rFonts w:ascii="Times New Roman" w:hAnsi="Times New Roman"/>
          <w:b/>
          <w:sz w:val="24"/>
          <w:szCs w:val="24"/>
        </w:rPr>
        <w:t>кого</w:t>
      </w:r>
      <w:r w:rsidRPr="006B5356">
        <w:rPr>
          <w:rFonts w:ascii="Times New Roman" w:hAnsi="Times New Roman"/>
          <w:b/>
          <w:sz w:val="24"/>
          <w:szCs w:val="24"/>
        </w:rPr>
        <w:t xml:space="preserve"> района </w:t>
      </w:r>
      <w:r w:rsidR="00EE2856" w:rsidRPr="006B5356">
        <w:rPr>
          <w:rFonts w:ascii="Times New Roman" w:hAnsi="Times New Roman"/>
          <w:b/>
          <w:sz w:val="24"/>
          <w:szCs w:val="24"/>
        </w:rPr>
        <w:t>Краснодарского края</w:t>
      </w:r>
      <w:bookmarkEnd w:id="174"/>
      <w:bookmarkEnd w:id="175"/>
      <w:bookmarkEnd w:id="176"/>
      <w:proofErr w:type="gramEnd"/>
      <w:r w:rsidRPr="006B5356">
        <w:rPr>
          <w:rFonts w:ascii="Times New Roman" w:hAnsi="Times New Roman"/>
          <w:b/>
          <w:sz w:val="24"/>
          <w:szCs w:val="24"/>
        </w:rPr>
        <w:t xml:space="preserve"> </w:t>
      </w:r>
    </w:p>
    <w:p w:rsidR="00183EE5" w:rsidRPr="006B5356" w:rsidRDefault="00183EE5" w:rsidP="00570298">
      <w:pPr>
        <w:keepNext/>
        <w:keepLines/>
        <w:suppressAutoHyphens/>
        <w:autoSpaceDE w:val="0"/>
        <w:autoSpaceDN w:val="0"/>
        <w:adjustRightInd w:val="0"/>
        <w:spacing w:line="240" w:lineRule="auto"/>
        <w:ind w:firstLine="851"/>
        <w:jc w:val="both"/>
        <w:rPr>
          <w:rFonts w:ascii="Times New Roman" w:hAnsi="Times New Roman"/>
          <w:sz w:val="24"/>
          <w:szCs w:val="24"/>
        </w:rPr>
      </w:pPr>
    </w:p>
    <w:p w:rsidR="003541D5" w:rsidRPr="006B5356" w:rsidRDefault="003541D5" w:rsidP="003A7484">
      <w:pPr>
        <w:keepNext/>
        <w:keepLines/>
        <w:suppressAutoHyphens/>
        <w:autoSpaceDE w:val="0"/>
        <w:autoSpaceDN w:val="0"/>
        <w:adjustRightInd w:val="0"/>
        <w:spacing w:line="240" w:lineRule="auto"/>
        <w:ind w:firstLine="851"/>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10.1.1. </w:t>
      </w:r>
      <w:r w:rsidRPr="006B5356">
        <w:rPr>
          <w:rFonts w:ascii="Times New Roman" w:hAnsi="Times New Roman"/>
          <w:sz w:val="24"/>
          <w:szCs w:val="24"/>
        </w:rPr>
        <w:t xml:space="preserve">При проведении градостроительного зонирования в соответствии с Градостроительным кодексом Российской Федерации на территории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w:t>
      </w:r>
      <w:r w:rsidR="00EE2856" w:rsidRPr="006B5356">
        <w:rPr>
          <w:rFonts w:ascii="Times New Roman" w:hAnsi="Times New Roman"/>
          <w:sz w:val="24"/>
          <w:szCs w:val="24"/>
        </w:rPr>
        <w:t>Туапсинс</w:t>
      </w:r>
      <w:r w:rsidR="00A41C4C" w:rsidRPr="006B5356">
        <w:rPr>
          <w:rFonts w:ascii="Times New Roman" w:hAnsi="Times New Roman"/>
          <w:sz w:val="24"/>
          <w:szCs w:val="24"/>
        </w:rPr>
        <w:t>кого</w:t>
      </w:r>
      <w:r w:rsidRPr="006B5356">
        <w:rPr>
          <w:rFonts w:ascii="Times New Roman" w:hAnsi="Times New Roman"/>
          <w:sz w:val="24"/>
          <w:szCs w:val="24"/>
        </w:rPr>
        <w:t xml:space="preserve"> района </w:t>
      </w:r>
      <w:r w:rsidR="00EE2856" w:rsidRPr="006B5356">
        <w:rPr>
          <w:rFonts w:ascii="Times New Roman" w:hAnsi="Times New Roman"/>
          <w:sz w:val="24"/>
          <w:szCs w:val="24"/>
        </w:rPr>
        <w:t>Краснодарского края</w:t>
      </w:r>
      <w:r w:rsidRPr="006B5356">
        <w:rPr>
          <w:rFonts w:ascii="Times New Roman" w:hAnsi="Times New Roman"/>
          <w:sz w:val="24"/>
          <w:szCs w:val="24"/>
        </w:rPr>
        <w:t xml:space="preserve"> установлены следующие территориальные зоны</w:t>
      </w:r>
      <w:r w:rsidRPr="006B5356">
        <w:rPr>
          <w:rFonts w:ascii="Times New Roman" w:eastAsia="Times New Roman" w:hAnsi="Times New Roman"/>
          <w:sz w:val="24"/>
          <w:szCs w:val="24"/>
          <w:lang w:eastAsia="ru-RU"/>
        </w:rPr>
        <w:t xml:space="preserve"> (в скобках приводится их кодовое обозначение):</w:t>
      </w:r>
    </w:p>
    <w:p w:rsidR="009F4FB9" w:rsidRPr="006B5356" w:rsidRDefault="009F4FB9" w:rsidP="003A7484">
      <w:pPr>
        <w:keepLines/>
        <w:numPr>
          <w:ilvl w:val="0"/>
          <w:numId w:val="18"/>
        </w:numPr>
        <w:tabs>
          <w:tab w:val="left" w:pos="851"/>
        </w:tabs>
        <w:suppressAutoHyphens/>
        <w:spacing w:line="240" w:lineRule="auto"/>
        <w:ind w:left="851" w:hanging="567"/>
        <w:contextualSpacing/>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Зона застройки индивидуальными жилыми домами (Ж</w:t>
      </w:r>
      <w:proofErr w:type="gramStart"/>
      <w:r w:rsidRPr="006B5356">
        <w:rPr>
          <w:rFonts w:ascii="Times New Roman" w:eastAsia="Times New Roman" w:hAnsi="Times New Roman"/>
          <w:sz w:val="24"/>
          <w:szCs w:val="24"/>
          <w:lang w:eastAsia="ru-RU"/>
        </w:rPr>
        <w:t>1</w:t>
      </w:r>
      <w:proofErr w:type="gramEnd"/>
      <w:r w:rsidRPr="006B5356">
        <w:rPr>
          <w:rFonts w:ascii="Times New Roman" w:eastAsia="Times New Roman" w:hAnsi="Times New Roman"/>
          <w:sz w:val="24"/>
          <w:szCs w:val="24"/>
          <w:lang w:eastAsia="ru-RU"/>
        </w:rPr>
        <w:t>);</w:t>
      </w:r>
    </w:p>
    <w:p w:rsidR="003541D5" w:rsidRPr="006B5356" w:rsidRDefault="009F4FB9" w:rsidP="003A7484">
      <w:pPr>
        <w:keepLines/>
        <w:numPr>
          <w:ilvl w:val="0"/>
          <w:numId w:val="18"/>
        </w:numPr>
        <w:tabs>
          <w:tab w:val="left" w:pos="851"/>
        </w:tabs>
        <w:suppressAutoHyphens/>
        <w:spacing w:line="240" w:lineRule="auto"/>
        <w:ind w:left="851" w:hanging="567"/>
        <w:contextualSpacing/>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Зона застройки малоэтажными жилыми домами (Ж</w:t>
      </w:r>
      <w:proofErr w:type="gramStart"/>
      <w:r w:rsidRPr="006B5356">
        <w:rPr>
          <w:rFonts w:ascii="Times New Roman" w:eastAsia="Times New Roman" w:hAnsi="Times New Roman"/>
          <w:sz w:val="24"/>
          <w:szCs w:val="24"/>
          <w:lang w:eastAsia="ru-RU"/>
        </w:rPr>
        <w:t>2</w:t>
      </w:r>
      <w:proofErr w:type="gramEnd"/>
      <w:r w:rsidRPr="006B5356">
        <w:rPr>
          <w:rFonts w:ascii="Times New Roman" w:eastAsia="Times New Roman" w:hAnsi="Times New Roman"/>
          <w:sz w:val="24"/>
          <w:szCs w:val="24"/>
          <w:lang w:eastAsia="ru-RU"/>
        </w:rPr>
        <w:t>);</w:t>
      </w:r>
    </w:p>
    <w:p w:rsidR="00A83E45" w:rsidRPr="006B5356" w:rsidRDefault="00A83E45" w:rsidP="003A7484">
      <w:pPr>
        <w:keepLines/>
        <w:numPr>
          <w:ilvl w:val="0"/>
          <w:numId w:val="18"/>
        </w:numPr>
        <w:tabs>
          <w:tab w:val="left" w:pos="851"/>
        </w:tabs>
        <w:suppressAutoHyphens/>
        <w:spacing w:line="240" w:lineRule="auto"/>
        <w:ind w:left="851" w:hanging="567"/>
        <w:contextualSpacing/>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Зона застройки </w:t>
      </w:r>
      <w:proofErr w:type="spellStart"/>
      <w:r w:rsidRPr="006B5356">
        <w:rPr>
          <w:rFonts w:ascii="Times New Roman" w:eastAsia="Times New Roman" w:hAnsi="Times New Roman"/>
          <w:sz w:val="24"/>
          <w:szCs w:val="24"/>
          <w:lang w:eastAsia="ru-RU"/>
        </w:rPr>
        <w:t>среднеэтажными</w:t>
      </w:r>
      <w:proofErr w:type="spellEnd"/>
      <w:r w:rsidRPr="006B5356">
        <w:rPr>
          <w:rFonts w:ascii="Times New Roman" w:eastAsia="Times New Roman" w:hAnsi="Times New Roman"/>
          <w:sz w:val="24"/>
          <w:szCs w:val="24"/>
          <w:lang w:eastAsia="ru-RU"/>
        </w:rPr>
        <w:t xml:space="preserve"> жилыми домами (Ж3);</w:t>
      </w:r>
    </w:p>
    <w:p w:rsidR="00A83E45" w:rsidRPr="006B5356" w:rsidRDefault="00A83E45" w:rsidP="003A7484">
      <w:pPr>
        <w:keepLines/>
        <w:numPr>
          <w:ilvl w:val="0"/>
          <w:numId w:val="18"/>
        </w:numPr>
        <w:tabs>
          <w:tab w:val="left" w:pos="851"/>
        </w:tabs>
        <w:suppressAutoHyphens/>
        <w:spacing w:line="240" w:lineRule="auto"/>
        <w:ind w:left="851" w:hanging="567"/>
        <w:contextualSpacing/>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Зона застройки многоэтажными жилыми домами (Ж</w:t>
      </w:r>
      <w:proofErr w:type="gramStart"/>
      <w:r w:rsidRPr="006B5356">
        <w:rPr>
          <w:rFonts w:ascii="Times New Roman" w:eastAsia="Times New Roman" w:hAnsi="Times New Roman"/>
          <w:sz w:val="24"/>
          <w:szCs w:val="24"/>
          <w:lang w:eastAsia="ru-RU"/>
        </w:rPr>
        <w:t>4</w:t>
      </w:r>
      <w:proofErr w:type="gramEnd"/>
      <w:r w:rsidRPr="006B5356">
        <w:rPr>
          <w:rFonts w:ascii="Times New Roman" w:eastAsia="Times New Roman" w:hAnsi="Times New Roman"/>
          <w:sz w:val="24"/>
          <w:szCs w:val="24"/>
          <w:lang w:eastAsia="ru-RU"/>
        </w:rPr>
        <w:t>);</w:t>
      </w:r>
    </w:p>
    <w:p w:rsidR="00ED37DF" w:rsidRPr="006B5356" w:rsidRDefault="00ED37DF" w:rsidP="003A7484">
      <w:pPr>
        <w:keepLines/>
        <w:numPr>
          <w:ilvl w:val="0"/>
          <w:numId w:val="18"/>
        </w:numPr>
        <w:tabs>
          <w:tab w:val="left" w:pos="851"/>
        </w:tabs>
        <w:suppressAutoHyphens/>
        <w:spacing w:line="240" w:lineRule="auto"/>
        <w:ind w:left="851" w:hanging="567"/>
        <w:contextualSpacing/>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Зона жилой застройки специального вида (коллективных садоводств) (Ж5);</w:t>
      </w:r>
    </w:p>
    <w:p w:rsidR="003541D5" w:rsidRPr="006B5356" w:rsidRDefault="009F4FB9" w:rsidP="003A7484">
      <w:pPr>
        <w:keepLines/>
        <w:numPr>
          <w:ilvl w:val="0"/>
          <w:numId w:val="18"/>
        </w:numPr>
        <w:tabs>
          <w:tab w:val="left" w:pos="851"/>
        </w:tabs>
        <w:suppressAutoHyphens/>
        <w:spacing w:line="240" w:lineRule="auto"/>
        <w:ind w:left="851" w:hanging="567"/>
        <w:contextualSpacing/>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З</w:t>
      </w:r>
      <w:r w:rsidR="003541D5" w:rsidRPr="006B5356">
        <w:rPr>
          <w:rFonts w:ascii="Times New Roman" w:eastAsia="Times New Roman" w:hAnsi="Times New Roman"/>
          <w:sz w:val="24"/>
          <w:szCs w:val="24"/>
          <w:lang w:eastAsia="ru-RU"/>
        </w:rPr>
        <w:t xml:space="preserve">она делового, общественного </w:t>
      </w:r>
      <w:r w:rsidRPr="006B5356">
        <w:rPr>
          <w:rFonts w:ascii="Times New Roman" w:eastAsia="Times New Roman" w:hAnsi="Times New Roman"/>
          <w:sz w:val="24"/>
          <w:szCs w:val="24"/>
          <w:lang w:eastAsia="ru-RU"/>
        </w:rPr>
        <w:t>и коммерческого назначения (</w:t>
      </w:r>
      <w:r w:rsidR="003902CB" w:rsidRPr="006B5356">
        <w:rPr>
          <w:rFonts w:ascii="Times New Roman" w:eastAsia="Times New Roman" w:hAnsi="Times New Roman"/>
          <w:sz w:val="24"/>
          <w:szCs w:val="24"/>
          <w:lang w:eastAsia="ru-RU"/>
        </w:rPr>
        <w:t>ОД</w:t>
      </w:r>
      <w:r w:rsidRPr="006B5356">
        <w:rPr>
          <w:rFonts w:ascii="Times New Roman" w:eastAsia="Times New Roman" w:hAnsi="Times New Roman"/>
          <w:sz w:val="24"/>
          <w:szCs w:val="24"/>
          <w:lang w:eastAsia="ru-RU"/>
        </w:rPr>
        <w:t>);</w:t>
      </w:r>
    </w:p>
    <w:p w:rsidR="003541D5" w:rsidRPr="006B5356" w:rsidRDefault="009F4FB9" w:rsidP="003A7484">
      <w:pPr>
        <w:keepLines/>
        <w:numPr>
          <w:ilvl w:val="0"/>
          <w:numId w:val="18"/>
        </w:numPr>
        <w:tabs>
          <w:tab w:val="left" w:pos="851"/>
        </w:tabs>
        <w:suppressAutoHyphens/>
        <w:spacing w:line="240" w:lineRule="auto"/>
        <w:ind w:left="851" w:hanging="567"/>
        <w:contextualSpacing/>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Производственная зона (П</w:t>
      </w:r>
      <w:proofErr w:type="gramStart"/>
      <w:r w:rsidRPr="006B5356">
        <w:rPr>
          <w:rFonts w:ascii="Times New Roman" w:eastAsia="Times New Roman" w:hAnsi="Times New Roman"/>
          <w:sz w:val="24"/>
          <w:szCs w:val="24"/>
          <w:lang w:eastAsia="ru-RU"/>
        </w:rPr>
        <w:t>1</w:t>
      </w:r>
      <w:proofErr w:type="gramEnd"/>
      <w:r w:rsidRPr="006B5356">
        <w:rPr>
          <w:rFonts w:ascii="Times New Roman" w:eastAsia="Times New Roman" w:hAnsi="Times New Roman"/>
          <w:sz w:val="24"/>
          <w:szCs w:val="24"/>
          <w:lang w:eastAsia="ru-RU"/>
        </w:rPr>
        <w:t>);</w:t>
      </w:r>
    </w:p>
    <w:p w:rsidR="004A2E98" w:rsidRPr="006B5356" w:rsidRDefault="004A2E98" w:rsidP="003A7484">
      <w:pPr>
        <w:keepLines/>
        <w:numPr>
          <w:ilvl w:val="0"/>
          <w:numId w:val="18"/>
        </w:numPr>
        <w:tabs>
          <w:tab w:val="left" w:pos="851"/>
        </w:tabs>
        <w:suppressAutoHyphens/>
        <w:spacing w:line="240" w:lineRule="auto"/>
        <w:ind w:left="851" w:hanging="567"/>
        <w:contextualSpacing/>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Коммунально-складская зона (П</w:t>
      </w:r>
      <w:proofErr w:type="gramStart"/>
      <w:r w:rsidRPr="006B5356">
        <w:rPr>
          <w:rFonts w:ascii="Times New Roman" w:eastAsia="Times New Roman" w:hAnsi="Times New Roman"/>
          <w:sz w:val="24"/>
          <w:szCs w:val="24"/>
          <w:lang w:eastAsia="ru-RU"/>
        </w:rPr>
        <w:t>2</w:t>
      </w:r>
      <w:proofErr w:type="gramEnd"/>
      <w:r w:rsidRPr="006B5356">
        <w:rPr>
          <w:rFonts w:ascii="Times New Roman" w:eastAsia="Times New Roman" w:hAnsi="Times New Roman"/>
          <w:sz w:val="24"/>
          <w:szCs w:val="24"/>
          <w:lang w:eastAsia="ru-RU"/>
        </w:rPr>
        <w:t>);</w:t>
      </w:r>
    </w:p>
    <w:p w:rsidR="003541D5" w:rsidRPr="006B5356" w:rsidRDefault="003541D5" w:rsidP="003A7484">
      <w:pPr>
        <w:keepLines/>
        <w:numPr>
          <w:ilvl w:val="0"/>
          <w:numId w:val="18"/>
        </w:numPr>
        <w:tabs>
          <w:tab w:val="left" w:pos="851"/>
        </w:tabs>
        <w:suppressAutoHyphens/>
        <w:spacing w:line="240" w:lineRule="auto"/>
        <w:ind w:left="851" w:hanging="567"/>
        <w:contextualSpacing/>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Зона транспортно</w:t>
      </w:r>
      <w:r w:rsidR="009F4FB9" w:rsidRPr="006B5356">
        <w:rPr>
          <w:rFonts w:ascii="Times New Roman" w:eastAsia="Times New Roman" w:hAnsi="Times New Roman"/>
          <w:sz w:val="24"/>
          <w:szCs w:val="24"/>
          <w:lang w:eastAsia="ru-RU"/>
        </w:rPr>
        <w:t>й инфраструктуры (Т);</w:t>
      </w:r>
    </w:p>
    <w:p w:rsidR="007C6663" w:rsidRPr="006B5356" w:rsidRDefault="007C6663" w:rsidP="003A7484">
      <w:pPr>
        <w:keepLines/>
        <w:numPr>
          <w:ilvl w:val="0"/>
          <w:numId w:val="18"/>
        </w:numPr>
        <w:tabs>
          <w:tab w:val="left" w:pos="851"/>
        </w:tabs>
        <w:suppressAutoHyphens/>
        <w:spacing w:line="240" w:lineRule="auto"/>
        <w:ind w:left="851" w:hanging="567"/>
        <w:contextualSpacing/>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Зона инженерной инфраструктуры (И);</w:t>
      </w:r>
    </w:p>
    <w:p w:rsidR="009F4FB9" w:rsidRPr="006B5356" w:rsidRDefault="005A3BEC" w:rsidP="003A7484">
      <w:pPr>
        <w:keepLines/>
        <w:numPr>
          <w:ilvl w:val="0"/>
          <w:numId w:val="18"/>
        </w:numPr>
        <w:tabs>
          <w:tab w:val="left" w:pos="851"/>
        </w:tabs>
        <w:suppressAutoHyphens/>
        <w:spacing w:line="240" w:lineRule="auto"/>
        <w:ind w:left="851" w:hanging="567"/>
        <w:contextualSpacing/>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Зон</w:t>
      </w:r>
      <w:r w:rsidR="009F4FB9" w:rsidRPr="006B5356">
        <w:rPr>
          <w:rFonts w:ascii="Times New Roman" w:eastAsia="Times New Roman" w:hAnsi="Times New Roman"/>
          <w:sz w:val="24"/>
          <w:szCs w:val="24"/>
          <w:lang w:eastAsia="ru-RU"/>
        </w:rPr>
        <w:t>а рекреационного назначения (Р);</w:t>
      </w:r>
    </w:p>
    <w:p w:rsidR="003541D5" w:rsidRPr="006B5356" w:rsidRDefault="009F4FB9" w:rsidP="003A7484">
      <w:pPr>
        <w:keepLines/>
        <w:numPr>
          <w:ilvl w:val="0"/>
          <w:numId w:val="18"/>
        </w:numPr>
        <w:tabs>
          <w:tab w:val="left" w:pos="851"/>
        </w:tabs>
        <w:suppressAutoHyphens/>
        <w:spacing w:line="240" w:lineRule="auto"/>
        <w:ind w:left="851" w:hanging="567"/>
        <w:contextualSpacing/>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З</w:t>
      </w:r>
      <w:r w:rsidR="003541D5" w:rsidRPr="006B5356">
        <w:rPr>
          <w:rFonts w:ascii="Times New Roman" w:eastAsia="Times New Roman" w:hAnsi="Times New Roman"/>
          <w:sz w:val="24"/>
          <w:szCs w:val="24"/>
          <w:lang w:eastAsia="ru-RU"/>
        </w:rPr>
        <w:t>она специального назначения, связанная с захоронениями (Сп</w:t>
      </w:r>
      <w:proofErr w:type="gramStart"/>
      <w:r w:rsidR="003541D5" w:rsidRPr="006B5356">
        <w:rPr>
          <w:rFonts w:ascii="Times New Roman" w:eastAsia="Times New Roman" w:hAnsi="Times New Roman"/>
          <w:sz w:val="24"/>
          <w:szCs w:val="24"/>
          <w:lang w:eastAsia="ru-RU"/>
        </w:rPr>
        <w:t>1</w:t>
      </w:r>
      <w:proofErr w:type="gramEnd"/>
      <w:r w:rsidR="003541D5" w:rsidRPr="006B5356">
        <w:rPr>
          <w:rFonts w:ascii="Times New Roman" w:eastAsia="Times New Roman" w:hAnsi="Times New Roman"/>
          <w:sz w:val="24"/>
          <w:szCs w:val="24"/>
          <w:lang w:eastAsia="ru-RU"/>
        </w:rPr>
        <w:t>)</w:t>
      </w:r>
      <w:r w:rsidRPr="006B5356">
        <w:rPr>
          <w:rFonts w:ascii="Times New Roman" w:eastAsia="Times New Roman" w:hAnsi="Times New Roman"/>
          <w:sz w:val="24"/>
          <w:szCs w:val="24"/>
          <w:lang w:eastAsia="ru-RU"/>
        </w:rPr>
        <w:t>;</w:t>
      </w:r>
    </w:p>
    <w:p w:rsidR="00117549" w:rsidRPr="006B5356" w:rsidRDefault="00117549" w:rsidP="003A7484">
      <w:pPr>
        <w:keepLines/>
        <w:numPr>
          <w:ilvl w:val="0"/>
          <w:numId w:val="18"/>
        </w:numPr>
        <w:tabs>
          <w:tab w:val="left" w:pos="851"/>
        </w:tabs>
        <w:suppressAutoHyphens/>
        <w:spacing w:line="240" w:lineRule="auto"/>
        <w:ind w:left="851" w:hanging="567"/>
        <w:contextualSpacing/>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Зона специального назначения, связанная с государственными объектами (Сп</w:t>
      </w:r>
      <w:proofErr w:type="gramStart"/>
      <w:r w:rsidRPr="006B5356">
        <w:rPr>
          <w:rFonts w:ascii="Times New Roman" w:eastAsia="Times New Roman" w:hAnsi="Times New Roman"/>
          <w:sz w:val="24"/>
          <w:szCs w:val="24"/>
          <w:lang w:eastAsia="ru-RU"/>
        </w:rPr>
        <w:t>2</w:t>
      </w:r>
      <w:proofErr w:type="gramEnd"/>
      <w:r w:rsidRPr="006B5356">
        <w:rPr>
          <w:rFonts w:ascii="Times New Roman" w:eastAsia="Times New Roman" w:hAnsi="Times New Roman"/>
          <w:sz w:val="24"/>
          <w:szCs w:val="24"/>
          <w:lang w:eastAsia="ru-RU"/>
        </w:rPr>
        <w:t>);</w:t>
      </w:r>
    </w:p>
    <w:p w:rsidR="009F4FB9" w:rsidRPr="006B5356" w:rsidRDefault="003541D5" w:rsidP="003A7484">
      <w:pPr>
        <w:keepLines/>
        <w:numPr>
          <w:ilvl w:val="0"/>
          <w:numId w:val="18"/>
        </w:numPr>
        <w:tabs>
          <w:tab w:val="left" w:pos="851"/>
        </w:tabs>
        <w:suppressAutoHyphens/>
        <w:spacing w:line="240" w:lineRule="auto"/>
        <w:ind w:left="851" w:hanging="567"/>
        <w:contextualSpacing/>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Зона иного назначения в соответствии местными условиями</w:t>
      </w:r>
      <w:r w:rsidR="009F4FB9" w:rsidRPr="006B5356">
        <w:rPr>
          <w:rFonts w:ascii="Times New Roman" w:eastAsia="Times New Roman" w:hAnsi="Times New Roman"/>
          <w:sz w:val="24"/>
          <w:szCs w:val="24"/>
          <w:lang w:eastAsia="ru-RU"/>
        </w:rPr>
        <w:t xml:space="preserve"> (территория общего пользования)</w:t>
      </w:r>
      <w:r w:rsidR="004C777E" w:rsidRPr="006B5356">
        <w:rPr>
          <w:rFonts w:ascii="Times New Roman" w:eastAsia="Times New Roman" w:hAnsi="Times New Roman"/>
          <w:sz w:val="24"/>
          <w:szCs w:val="24"/>
          <w:lang w:eastAsia="ru-RU"/>
        </w:rPr>
        <w:t xml:space="preserve"> (Ин)</w:t>
      </w:r>
      <w:r w:rsidR="009F4FB9" w:rsidRPr="006B5356">
        <w:rPr>
          <w:rFonts w:ascii="Times New Roman" w:eastAsia="Times New Roman" w:hAnsi="Times New Roman"/>
          <w:sz w:val="24"/>
          <w:szCs w:val="24"/>
          <w:lang w:eastAsia="ru-RU"/>
        </w:rPr>
        <w:t>;</w:t>
      </w:r>
    </w:p>
    <w:p w:rsidR="003541D5" w:rsidRPr="006B5356" w:rsidRDefault="009F4FB9" w:rsidP="003A7484">
      <w:pPr>
        <w:keepLines/>
        <w:numPr>
          <w:ilvl w:val="0"/>
          <w:numId w:val="18"/>
        </w:numPr>
        <w:tabs>
          <w:tab w:val="left" w:pos="851"/>
        </w:tabs>
        <w:suppressAutoHyphens/>
        <w:spacing w:line="240" w:lineRule="auto"/>
        <w:ind w:left="851" w:hanging="567"/>
        <w:contextualSpacing/>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Территория общего пользования</w:t>
      </w:r>
      <w:r w:rsidR="003541D5" w:rsidRPr="006B5356">
        <w:rPr>
          <w:rFonts w:ascii="Times New Roman" w:eastAsia="Times New Roman" w:hAnsi="Times New Roman"/>
          <w:sz w:val="24"/>
          <w:szCs w:val="24"/>
          <w:lang w:eastAsia="ru-RU"/>
        </w:rPr>
        <w:t>.</w:t>
      </w:r>
    </w:p>
    <w:p w:rsidR="003541D5" w:rsidRPr="006B5356" w:rsidRDefault="003541D5" w:rsidP="003A7484">
      <w:pPr>
        <w:keepLines/>
        <w:suppressAutoHyphens/>
        <w:spacing w:line="240" w:lineRule="auto"/>
        <w:jc w:val="both"/>
        <w:rPr>
          <w:rFonts w:ascii="Times New Roman" w:eastAsia="Times New Roman" w:hAnsi="Times New Roman"/>
          <w:sz w:val="24"/>
          <w:szCs w:val="24"/>
          <w:lang w:eastAsia="ru-RU"/>
        </w:rPr>
      </w:pPr>
    </w:p>
    <w:p w:rsidR="003541D5" w:rsidRPr="006B5356" w:rsidRDefault="003541D5" w:rsidP="00290B62">
      <w:pPr>
        <w:keepNext/>
        <w:keepLines/>
        <w:numPr>
          <w:ilvl w:val="2"/>
          <w:numId w:val="1"/>
        </w:numPr>
        <w:suppressAutoHyphens/>
        <w:autoSpaceDE w:val="0"/>
        <w:autoSpaceDN w:val="0"/>
        <w:adjustRightInd w:val="0"/>
        <w:spacing w:line="240" w:lineRule="auto"/>
        <w:ind w:left="0" w:firstLine="852"/>
        <w:contextualSpacing/>
        <w:jc w:val="both"/>
        <w:outlineLvl w:val="3"/>
        <w:rPr>
          <w:rFonts w:ascii="Times New Roman" w:hAnsi="Times New Roman"/>
          <w:b/>
          <w:sz w:val="24"/>
          <w:szCs w:val="24"/>
        </w:rPr>
      </w:pPr>
      <w:bookmarkStart w:id="177" w:name="_Toc379293890"/>
      <w:bookmarkStart w:id="178" w:name="_Toc406406350"/>
      <w:bookmarkStart w:id="179" w:name="_Toc506297703"/>
      <w:r w:rsidRPr="006B5356">
        <w:rPr>
          <w:rFonts w:ascii="Times New Roman" w:hAnsi="Times New Roman"/>
          <w:b/>
          <w:sz w:val="24"/>
          <w:szCs w:val="24"/>
        </w:rPr>
        <w:t xml:space="preserve">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w:t>
      </w:r>
      <w:r w:rsidR="000B5B6F" w:rsidRPr="006B5356">
        <w:rPr>
          <w:rFonts w:ascii="Times New Roman" w:hAnsi="Times New Roman"/>
          <w:b/>
          <w:sz w:val="24"/>
          <w:szCs w:val="24"/>
        </w:rPr>
        <w:t>Туапсинского городского поселения</w:t>
      </w:r>
      <w:r w:rsidRPr="006B5356">
        <w:rPr>
          <w:rFonts w:ascii="Times New Roman" w:hAnsi="Times New Roman"/>
          <w:b/>
          <w:sz w:val="24"/>
          <w:szCs w:val="24"/>
        </w:rPr>
        <w:t xml:space="preserve"> </w:t>
      </w:r>
      <w:r w:rsidR="00EE2856" w:rsidRPr="006B5356">
        <w:rPr>
          <w:rFonts w:ascii="Times New Roman" w:hAnsi="Times New Roman"/>
          <w:b/>
          <w:sz w:val="24"/>
          <w:szCs w:val="24"/>
        </w:rPr>
        <w:t>Туапсинс</w:t>
      </w:r>
      <w:r w:rsidR="00A41C4C" w:rsidRPr="006B5356">
        <w:rPr>
          <w:rFonts w:ascii="Times New Roman" w:hAnsi="Times New Roman"/>
          <w:b/>
          <w:sz w:val="24"/>
          <w:szCs w:val="24"/>
        </w:rPr>
        <w:t>кого</w:t>
      </w:r>
      <w:r w:rsidRPr="006B5356">
        <w:rPr>
          <w:rFonts w:ascii="Times New Roman" w:hAnsi="Times New Roman"/>
          <w:b/>
          <w:sz w:val="24"/>
          <w:szCs w:val="24"/>
        </w:rPr>
        <w:t xml:space="preserve"> района </w:t>
      </w:r>
      <w:r w:rsidR="00EE2856" w:rsidRPr="006B5356">
        <w:rPr>
          <w:rFonts w:ascii="Times New Roman" w:hAnsi="Times New Roman"/>
          <w:b/>
          <w:sz w:val="24"/>
          <w:szCs w:val="24"/>
        </w:rPr>
        <w:t>Краснодарского края</w:t>
      </w:r>
      <w:bookmarkEnd w:id="177"/>
      <w:bookmarkEnd w:id="178"/>
      <w:bookmarkEnd w:id="179"/>
      <w:r w:rsidRPr="006B5356">
        <w:rPr>
          <w:rFonts w:ascii="Times New Roman" w:hAnsi="Times New Roman"/>
          <w:b/>
          <w:sz w:val="24"/>
          <w:szCs w:val="24"/>
        </w:rPr>
        <w:t xml:space="preserve"> </w:t>
      </w:r>
    </w:p>
    <w:p w:rsidR="00183EE5" w:rsidRPr="006B5356" w:rsidRDefault="00183EE5" w:rsidP="00570298">
      <w:pPr>
        <w:keepLines/>
        <w:suppressAutoHyphens/>
        <w:autoSpaceDE w:val="0"/>
        <w:autoSpaceDN w:val="0"/>
        <w:adjustRightInd w:val="0"/>
        <w:spacing w:line="240" w:lineRule="auto"/>
        <w:ind w:firstLine="851"/>
        <w:jc w:val="both"/>
        <w:rPr>
          <w:rFonts w:ascii="Times New Roman" w:hAnsi="Times New Roman"/>
          <w:sz w:val="24"/>
          <w:szCs w:val="24"/>
        </w:rPr>
      </w:pPr>
    </w:p>
    <w:p w:rsidR="003541D5" w:rsidRPr="006B5356" w:rsidRDefault="003541D5" w:rsidP="003A7484">
      <w:pPr>
        <w:keepLines/>
        <w:suppressAutoHyphens/>
        <w:autoSpaceDE w:val="0"/>
        <w:autoSpaceDN w:val="0"/>
        <w:adjustRightInd w:val="0"/>
        <w:spacing w:line="240" w:lineRule="auto"/>
        <w:ind w:firstLine="851"/>
        <w:jc w:val="both"/>
        <w:rPr>
          <w:rFonts w:ascii="Times New Roman" w:hAnsi="Times New Roman"/>
          <w:sz w:val="24"/>
          <w:szCs w:val="24"/>
        </w:rPr>
      </w:pPr>
      <w:r w:rsidRPr="006B5356">
        <w:rPr>
          <w:rFonts w:ascii="Times New Roman" w:eastAsia="Times New Roman" w:hAnsi="Times New Roman"/>
          <w:sz w:val="24"/>
          <w:szCs w:val="24"/>
          <w:lang w:eastAsia="ru-RU"/>
        </w:rPr>
        <w:t>10.2.</w:t>
      </w:r>
      <w:r w:rsidRPr="006B5356">
        <w:rPr>
          <w:rFonts w:ascii="Times New Roman" w:hAnsi="Times New Roman"/>
          <w:sz w:val="24"/>
          <w:szCs w:val="24"/>
        </w:rPr>
        <w:t>1. 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3541D5" w:rsidRPr="006B5356" w:rsidRDefault="003541D5" w:rsidP="003A7484">
      <w:pPr>
        <w:keepLines/>
        <w:suppressAutoHyphens/>
        <w:spacing w:line="240" w:lineRule="auto"/>
        <w:ind w:firstLine="851"/>
        <w:jc w:val="both"/>
        <w:rPr>
          <w:rFonts w:ascii="Times New Roman" w:hAnsi="Times New Roman"/>
          <w:sz w:val="24"/>
          <w:szCs w:val="24"/>
        </w:rPr>
      </w:pPr>
      <w:r w:rsidRPr="006B5356">
        <w:rPr>
          <w:rFonts w:ascii="Times New Roman" w:eastAsia="Times New Roman" w:hAnsi="Times New Roman"/>
          <w:sz w:val="24"/>
          <w:szCs w:val="24"/>
          <w:lang w:eastAsia="ru-RU"/>
        </w:rPr>
        <w:t>10.2.</w:t>
      </w:r>
      <w:r w:rsidRPr="006B5356">
        <w:rPr>
          <w:rFonts w:ascii="Times New Roman" w:hAnsi="Times New Roman"/>
          <w:sz w:val="24"/>
          <w:szCs w:val="24"/>
        </w:rPr>
        <w:t>2. Градостроительные регламенты, относящиеся ко всем территориальным зонам в целом, приведены в главе 10 части II настоящих Правил. Градостроительные регламенты, относящиеся к отдельным территориальным зонам, приведены в главе 11 части II настоящих Правил.</w:t>
      </w:r>
    </w:p>
    <w:p w:rsidR="003541D5" w:rsidRPr="006B5356" w:rsidRDefault="003541D5" w:rsidP="003A7484">
      <w:pPr>
        <w:keepLines/>
        <w:suppressAutoHyphens/>
        <w:spacing w:line="240" w:lineRule="auto"/>
        <w:ind w:firstLine="851"/>
        <w:jc w:val="both"/>
        <w:rPr>
          <w:rFonts w:ascii="Times New Roman" w:hAnsi="Times New Roman"/>
          <w:sz w:val="24"/>
          <w:szCs w:val="24"/>
        </w:rPr>
      </w:pPr>
      <w:r w:rsidRPr="006B5356">
        <w:rPr>
          <w:rFonts w:ascii="Times New Roman" w:eastAsia="Times New Roman" w:hAnsi="Times New Roman"/>
          <w:sz w:val="24"/>
          <w:szCs w:val="24"/>
          <w:lang w:eastAsia="ru-RU"/>
        </w:rPr>
        <w:t>10.2.</w:t>
      </w:r>
      <w:r w:rsidRPr="006B5356">
        <w:rPr>
          <w:rFonts w:ascii="Times New Roman" w:hAnsi="Times New Roman"/>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3541D5" w:rsidRPr="006B5356" w:rsidRDefault="00966157" w:rsidP="00290B62">
      <w:pPr>
        <w:keepLines/>
        <w:numPr>
          <w:ilvl w:val="0"/>
          <w:numId w:val="3"/>
        </w:numPr>
        <w:suppressAutoHyphens/>
        <w:spacing w:line="240" w:lineRule="auto"/>
        <w:ind w:left="0" w:firstLine="1211"/>
        <w:contextualSpacing/>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lastRenderedPageBreak/>
        <w:t>предельные (минимальные и (или) максимальные) размеры земельных участков, в том числе их площадь</w:t>
      </w:r>
      <w:r w:rsidR="003541D5" w:rsidRPr="006B5356">
        <w:rPr>
          <w:rFonts w:ascii="Times New Roman" w:eastAsia="Times New Roman" w:hAnsi="Times New Roman"/>
          <w:sz w:val="24"/>
          <w:szCs w:val="24"/>
          <w:lang w:eastAsia="ru-RU"/>
        </w:rPr>
        <w:t>;</w:t>
      </w:r>
    </w:p>
    <w:p w:rsidR="003541D5" w:rsidRPr="006B5356" w:rsidRDefault="00966157" w:rsidP="00290B62">
      <w:pPr>
        <w:keepLines/>
        <w:numPr>
          <w:ilvl w:val="0"/>
          <w:numId w:val="3"/>
        </w:numPr>
        <w:suppressAutoHyphens/>
        <w:spacing w:line="240" w:lineRule="auto"/>
        <w:ind w:left="0" w:firstLine="1200"/>
        <w:contextualSpacing/>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максимальный процент застройки в границах земельного участка</w:t>
      </w:r>
      <w:r w:rsidRPr="006B5356">
        <w:rPr>
          <w:rFonts w:ascii="Times New Roman" w:hAnsi="Times New Roman"/>
          <w:sz w:val="24"/>
          <w:szCs w:val="24"/>
          <w:shd w:val="clear" w:color="auto" w:fill="FFFFFF"/>
        </w:rPr>
        <w:t xml:space="preserve">, </w:t>
      </w:r>
      <w:r w:rsidR="003541D5" w:rsidRPr="006B5356">
        <w:rPr>
          <w:rFonts w:ascii="Times New Roman" w:eastAsia="Times New Roman" w:hAnsi="Times New Roman"/>
          <w:sz w:val="24"/>
          <w:szCs w:val="24"/>
          <w:lang w:eastAsia="ru-RU"/>
        </w:rPr>
        <w:t>коэффициент застройки и коэффициент использования территории;</w:t>
      </w:r>
    </w:p>
    <w:p w:rsidR="003541D5" w:rsidRPr="006B5356" w:rsidRDefault="00966157" w:rsidP="00290B62">
      <w:pPr>
        <w:keepLines/>
        <w:numPr>
          <w:ilvl w:val="0"/>
          <w:numId w:val="3"/>
        </w:numPr>
        <w:suppressAutoHyphens/>
        <w:spacing w:line="240" w:lineRule="auto"/>
        <w:ind w:left="0" w:firstLine="1211"/>
        <w:contextualSpacing/>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3541D5" w:rsidRPr="006B5356">
        <w:rPr>
          <w:rFonts w:ascii="Times New Roman" w:eastAsia="Times New Roman" w:hAnsi="Times New Roman"/>
          <w:sz w:val="24"/>
          <w:szCs w:val="24"/>
          <w:lang w:eastAsia="ru-RU"/>
        </w:rPr>
        <w:t>;</w:t>
      </w:r>
    </w:p>
    <w:p w:rsidR="003541D5" w:rsidRPr="006B5356" w:rsidRDefault="003541D5" w:rsidP="00290B62">
      <w:pPr>
        <w:keepLines/>
        <w:numPr>
          <w:ilvl w:val="0"/>
          <w:numId w:val="3"/>
        </w:numPr>
        <w:suppressAutoHyphens/>
        <w:spacing w:line="240" w:lineRule="auto"/>
        <w:ind w:left="0" w:firstLine="1211"/>
        <w:contextualSpacing/>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максимальные выступы за красную линию частей зданий, строений, сооружений;</w:t>
      </w:r>
    </w:p>
    <w:p w:rsidR="003541D5" w:rsidRPr="006B5356" w:rsidRDefault="003541D5" w:rsidP="00290B62">
      <w:pPr>
        <w:keepLines/>
        <w:numPr>
          <w:ilvl w:val="0"/>
          <w:numId w:val="3"/>
        </w:numPr>
        <w:suppressAutoHyphens/>
        <w:spacing w:line="240" w:lineRule="auto"/>
        <w:ind w:left="0" w:firstLine="1211"/>
        <w:contextualSpacing/>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3541D5" w:rsidRPr="006B5356" w:rsidRDefault="003541D5" w:rsidP="00290B62">
      <w:pPr>
        <w:keepLines/>
        <w:numPr>
          <w:ilvl w:val="0"/>
          <w:numId w:val="3"/>
        </w:numPr>
        <w:suppressAutoHyphens/>
        <w:spacing w:line="240" w:lineRule="auto"/>
        <w:ind w:left="0" w:firstLine="1211"/>
        <w:contextualSpacing/>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максимальная высота зданий, строений, сооружений на территории земельных участков;</w:t>
      </w:r>
    </w:p>
    <w:p w:rsidR="003541D5" w:rsidRPr="006B5356" w:rsidRDefault="003541D5" w:rsidP="00290B62">
      <w:pPr>
        <w:widowControl w:val="0"/>
        <w:numPr>
          <w:ilvl w:val="0"/>
          <w:numId w:val="3"/>
        </w:numPr>
        <w:suppressAutoHyphens/>
        <w:spacing w:line="240" w:lineRule="auto"/>
        <w:ind w:left="0" w:firstLine="1213"/>
        <w:contextualSpacing/>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3541D5" w:rsidRPr="006B5356" w:rsidRDefault="003541D5" w:rsidP="00290B62">
      <w:pPr>
        <w:keepLines/>
        <w:numPr>
          <w:ilvl w:val="0"/>
          <w:numId w:val="3"/>
        </w:numPr>
        <w:suppressAutoHyphens/>
        <w:spacing w:line="240" w:lineRule="auto"/>
        <w:ind w:left="0" w:firstLine="1211"/>
        <w:contextualSpacing/>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максимальное количество жилых блоков малоэтажной индивидуальной жилой застройки (для домов блокированной застройки);</w:t>
      </w:r>
    </w:p>
    <w:p w:rsidR="003541D5" w:rsidRPr="006B5356" w:rsidRDefault="003541D5" w:rsidP="00290B62">
      <w:pPr>
        <w:keepLines/>
        <w:numPr>
          <w:ilvl w:val="0"/>
          <w:numId w:val="3"/>
        </w:numPr>
        <w:suppressAutoHyphens/>
        <w:spacing w:line="240" w:lineRule="auto"/>
        <w:ind w:left="0" w:firstLine="1211"/>
        <w:contextualSpacing/>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3541D5" w:rsidRPr="006B5356" w:rsidRDefault="003541D5" w:rsidP="003A7484">
      <w:pPr>
        <w:keepLines/>
        <w:numPr>
          <w:ilvl w:val="0"/>
          <w:numId w:val="3"/>
        </w:numPr>
        <w:suppressAutoHyphens/>
        <w:spacing w:line="240" w:lineRule="auto"/>
        <w:contextualSpacing/>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минимальная доля озелененной территории земельных участков;</w:t>
      </w:r>
    </w:p>
    <w:p w:rsidR="003541D5" w:rsidRPr="006B5356" w:rsidRDefault="003541D5" w:rsidP="00290B62">
      <w:pPr>
        <w:keepLines/>
        <w:numPr>
          <w:ilvl w:val="0"/>
          <w:numId w:val="3"/>
        </w:numPr>
        <w:suppressAutoHyphens/>
        <w:spacing w:line="240" w:lineRule="auto"/>
        <w:ind w:left="0" w:firstLine="1211"/>
        <w:contextualSpacing/>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минимальное количество </w:t>
      </w:r>
      <w:proofErr w:type="spellStart"/>
      <w:r w:rsidRPr="006B5356">
        <w:rPr>
          <w:rFonts w:ascii="Times New Roman" w:eastAsia="Times New Roman" w:hAnsi="Times New Roman"/>
          <w:sz w:val="24"/>
          <w:szCs w:val="24"/>
          <w:lang w:eastAsia="ru-RU"/>
        </w:rPr>
        <w:t>машино</w:t>
      </w:r>
      <w:proofErr w:type="spellEnd"/>
      <w:r w:rsidRPr="006B5356">
        <w:rPr>
          <w:rFonts w:ascii="Times New Roman" w:eastAsia="Times New Roman" w:hAnsi="Times New Roman"/>
          <w:sz w:val="24"/>
          <w:szCs w:val="24"/>
          <w:lang w:eastAsia="ru-RU"/>
        </w:rPr>
        <w:t>-мест для хранения индивидуального автотранспорта на территории земельных участков;</w:t>
      </w:r>
    </w:p>
    <w:p w:rsidR="003541D5" w:rsidRPr="006B5356" w:rsidRDefault="003541D5" w:rsidP="003A7484">
      <w:pPr>
        <w:keepLines/>
        <w:numPr>
          <w:ilvl w:val="0"/>
          <w:numId w:val="3"/>
        </w:numPr>
        <w:suppressAutoHyphens/>
        <w:spacing w:line="240" w:lineRule="auto"/>
        <w:contextualSpacing/>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максимальная высота ограждений земельных участков жилой застройки.</w:t>
      </w:r>
    </w:p>
    <w:p w:rsidR="003541D5" w:rsidRPr="006B5356" w:rsidRDefault="003541D5" w:rsidP="003A7484">
      <w:pPr>
        <w:keepLines/>
        <w:suppressAutoHyphens/>
        <w:spacing w:line="240" w:lineRule="auto"/>
        <w:ind w:left="851"/>
        <w:contextualSpacing/>
        <w:jc w:val="both"/>
        <w:rPr>
          <w:rFonts w:ascii="Times New Roman" w:eastAsia="Times New Roman" w:hAnsi="Times New Roman"/>
          <w:sz w:val="24"/>
          <w:szCs w:val="24"/>
          <w:lang w:eastAsia="ru-RU"/>
        </w:rPr>
      </w:pPr>
    </w:p>
    <w:p w:rsidR="003541D5" w:rsidRPr="006B5356" w:rsidRDefault="003541D5" w:rsidP="00290B62">
      <w:pPr>
        <w:keepNext/>
        <w:keepLines/>
        <w:numPr>
          <w:ilvl w:val="2"/>
          <w:numId w:val="1"/>
        </w:numPr>
        <w:suppressAutoHyphens/>
        <w:autoSpaceDE w:val="0"/>
        <w:autoSpaceDN w:val="0"/>
        <w:adjustRightInd w:val="0"/>
        <w:spacing w:line="240" w:lineRule="auto"/>
        <w:ind w:left="0" w:firstLine="852"/>
        <w:contextualSpacing/>
        <w:jc w:val="both"/>
        <w:outlineLvl w:val="3"/>
        <w:rPr>
          <w:rFonts w:ascii="Times New Roman" w:hAnsi="Times New Roman"/>
          <w:b/>
          <w:sz w:val="24"/>
          <w:szCs w:val="24"/>
        </w:rPr>
      </w:pPr>
      <w:bookmarkStart w:id="180" w:name="_Toc379293891"/>
      <w:bookmarkStart w:id="181" w:name="_Toc406406351"/>
      <w:bookmarkStart w:id="182" w:name="_Toc506297704"/>
      <w:r w:rsidRPr="006B5356">
        <w:rPr>
          <w:rFonts w:ascii="Times New Roman" w:hAnsi="Times New Roman"/>
          <w:b/>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180"/>
      <w:bookmarkEnd w:id="181"/>
      <w:bookmarkEnd w:id="182"/>
    </w:p>
    <w:p w:rsidR="00183EE5" w:rsidRPr="006B5356" w:rsidRDefault="00183EE5" w:rsidP="00570298">
      <w:pPr>
        <w:keepLines/>
        <w:suppressAutoHyphens/>
        <w:spacing w:line="240" w:lineRule="auto"/>
        <w:ind w:firstLine="851"/>
        <w:jc w:val="both"/>
        <w:rPr>
          <w:rFonts w:ascii="Times New Roman" w:hAnsi="Times New Roman"/>
          <w:sz w:val="24"/>
          <w:szCs w:val="24"/>
        </w:rPr>
      </w:pPr>
    </w:p>
    <w:p w:rsidR="003541D5" w:rsidRPr="006B5356" w:rsidRDefault="003541D5" w:rsidP="003A7484">
      <w:pPr>
        <w:keepLines/>
        <w:suppressAutoHyphens/>
        <w:spacing w:line="240" w:lineRule="auto"/>
        <w:ind w:firstLine="851"/>
        <w:jc w:val="both"/>
        <w:rPr>
          <w:rFonts w:ascii="Times New Roman" w:hAnsi="Times New Roman"/>
          <w:sz w:val="24"/>
          <w:szCs w:val="24"/>
        </w:rPr>
      </w:pPr>
      <w:r w:rsidRPr="006B5356">
        <w:rPr>
          <w:rFonts w:ascii="Times New Roman" w:eastAsia="Times New Roman" w:hAnsi="Times New Roman"/>
          <w:sz w:val="24"/>
          <w:szCs w:val="24"/>
          <w:lang w:eastAsia="ru-RU"/>
        </w:rPr>
        <w:t>10.3.</w:t>
      </w:r>
      <w:r w:rsidRPr="006B5356">
        <w:rPr>
          <w:rFonts w:ascii="Times New Roman" w:hAnsi="Times New Roman"/>
          <w:sz w:val="24"/>
          <w:szCs w:val="24"/>
        </w:rPr>
        <w:t>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w:t>
      </w:r>
    </w:p>
    <w:p w:rsidR="003541D5" w:rsidRPr="006B5356" w:rsidRDefault="003541D5" w:rsidP="003A7484">
      <w:pPr>
        <w:keepLines/>
        <w:suppressAutoHyphens/>
        <w:spacing w:line="240" w:lineRule="auto"/>
        <w:ind w:firstLine="851"/>
        <w:jc w:val="both"/>
        <w:rPr>
          <w:rFonts w:ascii="Times New Roman" w:hAnsi="Times New Roman"/>
          <w:sz w:val="24"/>
          <w:szCs w:val="24"/>
        </w:rPr>
      </w:pPr>
      <w:r w:rsidRPr="006B5356">
        <w:rPr>
          <w:rFonts w:ascii="Times New Roman" w:eastAsia="Times New Roman" w:hAnsi="Times New Roman"/>
          <w:sz w:val="24"/>
          <w:szCs w:val="24"/>
          <w:lang w:eastAsia="ru-RU"/>
        </w:rPr>
        <w:t>10.3.</w:t>
      </w:r>
      <w:r w:rsidRPr="006B5356">
        <w:rPr>
          <w:rFonts w:ascii="Times New Roman" w:hAnsi="Times New Roman"/>
          <w:sz w:val="24"/>
          <w:szCs w:val="24"/>
        </w:rPr>
        <w:t>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3541D5" w:rsidRPr="006B5356" w:rsidRDefault="003541D5" w:rsidP="003A7484">
      <w:pPr>
        <w:widowControl w:val="0"/>
        <w:suppressAutoHyphens/>
        <w:spacing w:line="240" w:lineRule="auto"/>
        <w:ind w:firstLine="851"/>
        <w:jc w:val="both"/>
        <w:rPr>
          <w:rFonts w:ascii="Times New Roman" w:hAnsi="Times New Roman"/>
          <w:sz w:val="24"/>
          <w:szCs w:val="24"/>
        </w:rPr>
      </w:pPr>
      <w:r w:rsidRPr="006B5356">
        <w:rPr>
          <w:rFonts w:ascii="Times New Roman" w:eastAsia="Times New Roman" w:hAnsi="Times New Roman"/>
          <w:sz w:val="24"/>
          <w:szCs w:val="24"/>
          <w:lang w:eastAsia="ru-RU"/>
        </w:rPr>
        <w:t>10.3.</w:t>
      </w:r>
      <w:r w:rsidRPr="006B5356">
        <w:rPr>
          <w:rFonts w:ascii="Times New Roman" w:hAnsi="Times New Roman"/>
          <w:sz w:val="24"/>
          <w:szCs w:val="24"/>
        </w:rPr>
        <w:t xml:space="preserve">3. Размещение объектов нежилого назначения основных и условно </w:t>
      </w:r>
      <w:r w:rsidRPr="006B5356">
        <w:rPr>
          <w:rFonts w:ascii="Times New Roman" w:hAnsi="Times New Roman"/>
          <w:sz w:val="24"/>
          <w:szCs w:val="24"/>
        </w:rPr>
        <w:lastRenderedPageBreak/>
        <w:t>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в главе 11 части II настоящих Правил,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3541D5" w:rsidRPr="006B5356" w:rsidRDefault="003541D5" w:rsidP="003A7484">
      <w:pPr>
        <w:keepLines/>
        <w:suppressAutoHyphens/>
        <w:spacing w:line="240" w:lineRule="auto"/>
        <w:ind w:firstLine="851"/>
        <w:jc w:val="both"/>
        <w:rPr>
          <w:rFonts w:ascii="Times New Roman" w:hAnsi="Times New Roman"/>
          <w:sz w:val="24"/>
          <w:szCs w:val="24"/>
        </w:rPr>
      </w:pPr>
      <w:r w:rsidRPr="006B5356">
        <w:rPr>
          <w:rFonts w:ascii="Times New Roman" w:eastAsia="Times New Roman" w:hAnsi="Times New Roman"/>
          <w:sz w:val="24"/>
          <w:szCs w:val="24"/>
          <w:lang w:eastAsia="ru-RU"/>
        </w:rPr>
        <w:t>10.3.</w:t>
      </w:r>
      <w:r w:rsidRPr="006B5356">
        <w:rPr>
          <w:rFonts w:ascii="Times New Roman" w:hAnsi="Times New Roman"/>
          <w:sz w:val="24"/>
          <w:szCs w:val="24"/>
        </w:rPr>
        <w:t>4. 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находятся указанные объекты.</w:t>
      </w:r>
    </w:p>
    <w:p w:rsidR="003541D5" w:rsidRPr="006B5356" w:rsidRDefault="003541D5" w:rsidP="003A7484">
      <w:pPr>
        <w:keepNext/>
        <w:keepLines/>
        <w:suppressAutoHyphens/>
        <w:autoSpaceDE w:val="0"/>
        <w:autoSpaceDN w:val="0"/>
        <w:adjustRightInd w:val="0"/>
        <w:spacing w:line="240" w:lineRule="auto"/>
        <w:ind w:firstLine="851"/>
        <w:jc w:val="both"/>
        <w:rPr>
          <w:rFonts w:ascii="Times New Roman" w:hAnsi="Times New Roman"/>
          <w:sz w:val="24"/>
          <w:szCs w:val="24"/>
        </w:rPr>
      </w:pPr>
      <w:r w:rsidRPr="006B5356">
        <w:rPr>
          <w:rFonts w:ascii="Times New Roman" w:eastAsia="Times New Roman" w:hAnsi="Times New Roman"/>
          <w:sz w:val="24"/>
          <w:szCs w:val="24"/>
          <w:lang w:eastAsia="ru-RU"/>
        </w:rPr>
        <w:t>10.3.</w:t>
      </w:r>
      <w:r w:rsidRPr="006B5356">
        <w:rPr>
          <w:rFonts w:ascii="Times New Roman" w:hAnsi="Times New Roman"/>
          <w:sz w:val="24"/>
          <w:szCs w:val="24"/>
        </w:rPr>
        <w:t xml:space="preserve">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 </w:t>
      </w:r>
      <w:r w:rsidR="000B5B6F" w:rsidRPr="006B5356">
        <w:rPr>
          <w:rFonts w:ascii="Times New Roman" w:hAnsi="Times New Roman"/>
          <w:sz w:val="24"/>
          <w:szCs w:val="24"/>
        </w:rPr>
        <w:t>Туапсинского городского поселения</w:t>
      </w:r>
      <w:r w:rsidRPr="006B5356">
        <w:rPr>
          <w:rFonts w:ascii="Times New Roman" w:hAnsi="Times New Roman"/>
          <w:sz w:val="24"/>
          <w:szCs w:val="24"/>
        </w:rPr>
        <w:t xml:space="preserve"> </w:t>
      </w:r>
      <w:r w:rsidR="00EE2856" w:rsidRPr="006B5356">
        <w:rPr>
          <w:rFonts w:ascii="Times New Roman" w:hAnsi="Times New Roman"/>
          <w:sz w:val="24"/>
          <w:szCs w:val="24"/>
        </w:rPr>
        <w:t>Туапсинс</w:t>
      </w:r>
      <w:r w:rsidR="00A41C4C" w:rsidRPr="006B5356">
        <w:rPr>
          <w:rFonts w:ascii="Times New Roman" w:hAnsi="Times New Roman"/>
          <w:sz w:val="24"/>
          <w:szCs w:val="24"/>
        </w:rPr>
        <w:t>кого</w:t>
      </w:r>
      <w:r w:rsidRPr="006B5356">
        <w:rPr>
          <w:rFonts w:ascii="Times New Roman" w:hAnsi="Times New Roman"/>
          <w:sz w:val="24"/>
          <w:szCs w:val="24"/>
        </w:rPr>
        <w:t xml:space="preserve"> района </w:t>
      </w:r>
      <w:r w:rsidR="00EE2856" w:rsidRPr="006B5356">
        <w:rPr>
          <w:rFonts w:ascii="Times New Roman" w:hAnsi="Times New Roman"/>
          <w:sz w:val="24"/>
          <w:szCs w:val="24"/>
        </w:rPr>
        <w:t>Краснодарского края</w:t>
      </w:r>
      <w:r w:rsidRPr="006B5356">
        <w:rPr>
          <w:rFonts w:ascii="Times New Roman" w:hAnsi="Times New Roman"/>
          <w:sz w:val="24"/>
          <w:szCs w:val="24"/>
        </w:rPr>
        <w:t xml:space="preserve"> в установленном порядке.</w:t>
      </w:r>
    </w:p>
    <w:p w:rsidR="003541D5" w:rsidRPr="006B5356" w:rsidRDefault="003541D5" w:rsidP="003A7484">
      <w:pPr>
        <w:keepLines/>
        <w:suppressAutoHyphens/>
        <w:spacing w:line="240" w:lineRule="auto"/>
        <w:ind w:firstLine="851"/>
        <w:jc w:val="both"/>
        <w:rPr>
          <w:rFonts w:ascii="Times New Roman" w:hAnsi="Times New Roman"/>
          <w:sz w:val="24"/>
          <w:szCs w:val="24"/>
        </w:rPr>
      </w:pPr>
      <w:r w:rsidRPr="006B5356">
        <w:rPr>
          <w:rFonts w:ascii="Times New Roman" w:eastAsia="Times New Roman" w:hAnsi="Times New Roman"/>
          <w:sz w:val="24"/>
          <w:szCs w:val="24"/>
          <w:lang w:eastAsia="ru-RU"/>
        </w:rPr>
        <w:t>10.3.</w:t>
      </w:r>
      <w:r w:rsidRPr="006B5356">
        <w:rPr>
          <w:rFonts w:ascii="Times New Roman" w:hAnsi="Times New Roman"/>
          <w:sz w:val="24"/>
          <w:szCs w:val="24"/>
        </w:rPr>
        <w:t xml:space="preserve">6. </w:t>
      </w:r>
      <w:proofErr w:type="gramStart"/>
      <w:r w:rsidRPr="006B5356">
        <w:rPr>
          <w:rFonts w:ascii="Times New Roman" w:hAnsi="Times New Roman"/>
          <w:sz w:val="24"/>
          <w:szCs w:val="24"/>
        </w:rPr>
        <w:t>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w:t>
      </w:r>
      <w:proofErr w:type="gramEnd"/>
    </w:p>
    <w:p w:rsidR="003541D5" w:rsidRPr="006B5356" w:rsidRDefault="003541D5" w:rsidP="003A7484">
      <w:pPr>
        <w:keepLines/>
        <w:suppressAutoHyphens/>
        <w:spacing w:line="240" w:lineRule="auto"/>
        <w:ind w:firstLine="851"/>
        <w:jc w:val="both"/>
        <w:rPr>
          <w:rFonts w:ascii="Times New Roman" w:hAnsi="Times New Roman"/>
          <w:sz w:val="24"/>
          <w:szCs w:val="24"/>
        </w:rPr>
      </w:pPr>
    </w:p>
    <w:p w:rsidR="003541D5" w:rsidRPr="006B5356" w:rsidRDefault="003541D5" w:rsidP="00290B62">
      <w:pPr>
        <w:keepNext/>
        <w:keepLines/>
        <w:numPr>
          <w:ilvl w:val="2"/>
          <w:numId w:val="1"/>
        </w:numPr>
        <w:suppressAutoHyphens/>
        <w:autoSpaceDE w:val="0"/>
        <w:autoSpaceDN w:val="0"/>
        <w:adjustRightInd w:val="0"/>
        <w:spacing w:line="240" w:lineRule="auto"/>
        <w:ind w:left="0" w:firstLine="852"/>
        <w:contextualSpacing/>
        <w:jc w:val="both"/>
        <w:outlineLvl w:val="3"/>
        <w:rPr>
          <w:rFonts w:ascii="Times New Roman" w:hAnsi="Times New Roman"/>
          <w:b/>
          <w:sz w:val="24"/>
          <w:szCs w:val="24"/>
        </w:rPr>
      </w:pPr>
      <w:bookmarkStart w:id="183" w:name="_Toc379293892"/>
      <w:bookmarkStart w:id="184" w:name="_Toc406406352"/>
      <w:bookmarkStart w:id="185" w:name="_Toc506297705"/>
      <w:r w:rsidRPr="006B5356">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bookmarkEnd w:id="183"/>
      <w:bookmarkEnd w:id="184"/>
      <w:bookmarkEnd w:id="185"/>
    </w:p>
    <w:p w:rsidR="00183EE5" w:rsidRPr="006B5356" w:rsidRDefault="00183EE5" w:rsidP="00570298">
      <w:pPr>
        <w:keepLines/>
        <w:suppressAutoHyphens/>
        <w:spacing w:line="240" w:lineRule="auto"/>
        <w:ind w:firstLine="851"/>
        <w:jc w:val="both"/>
        <w:rPr>
          <w:rFonts w:ascii="Times New Roman" w:hAnsi="Times New Roman"/>
          <w:sz w:val="24"/>
          <w:szCs w:val="24"/>
        </w:rPr>
      </w:pPr>
    </w:p>
    <w:p w:rsidR="003541D5" w:rsidRPr="006B5356" w:rsidRDefault="003541D5" w:rsidP="003A7484">
      <w:pPr>
        <w:keepLines/>
        <w:suppressAutoHyphens/>
        <w:spacing w:line="240" w:lineRule="auto"/>
        <w:ind w:firstLine="851"/>
        <w:jc w:val="both"/>
        <w:rPr>
          <w:rFonts w:ascii="Times New Roman" w:hAnsi="Times New Roman"/>
          <w:sz w:val="24"/>
          <w:szCs w:val="24"/>
        </w:rPr>
      </w:pPr>
      <w:r w:rsidRPr="006B5356">
        <w:rPr>
          <w:rFonts w:ascii="Times New Roman" w:eastAsia="Times New Roman" w:hAnsi="Times New Roman"/>
          <w:sz w:val="24"/>
          <w:szCs w:val="24"/>
          <w:lang w:eastAsia="ru-RU"/>
        </w:rPr>
        <w:t>10.4.</w:t>
      </w:r>
      <w:r w:rsidRPr="006B5356">
        <w:rPr>
          <w:rFonts w:ascii="Times New Roman" w:hAnsi="Times New Roman"/>
          <w:sz w:val="24"/>
          <w:szCs w:val="24"/>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w:t>
      </w:r>
      <w:r w:rsidR="002B2386" w:rsidRPr="006B5356">
        <w:rPr>
          <w:rFonts w:ascii="Times New Roman" w:hAnsi="Times New Roman"/>
          <w:sz w:val="24"/>
          <w:szCs w:val="24"/>
        </w:rPr>
        <w:t>ими документами.</w:t>
      </w:r>
    </w:p>
    <w:p w:rsidR="003541D5" w:rsidRPr="006B5356" w:rsidRDefault="003541D5" w:rsidP="003A7484">
      <w:pPr>
        <w:keepLines/>
        <w:suppressAutoHyphens/>
        <w:spacing w:line="240" w:lineRule="auto"/>
        <w:ind w:firstLine="851"/>
        <w:jc w:val="both"/>
        <w:rPr>
          <w:rFonts w:ascii="Times New Roman" w:hAnsi="Times New Roman"/>
          <w:sz w:val="24"/>
          <w:szCs w:val="24"/>
        </w:rPr>
      </w:pPr>
      <w:r w:rsidRPr="006B5356">
        <w:rPr>
          <w:rFonts w:ascii="Times New Roman" w:eastAsia="Times New Roman" w:hAnsi="Times New Roman"/>
          <w:sz w:val="24"/>
          <w:szCs w:val="24"/>
          <w:lang w:eastAsia="ru-RU"/>
        </w:rPr>
        <w:t>10.4.</w:t>
      </w:r>
      <w:r w:rsidRPr="006B5356">
        <w:rPr>
          <w:rFonts w:ascii="Times New Roman" w:hAnsi="Times New Roman"/>
          <w:sz w:val="24"/>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3541D5" w:rsidRPr="006B5356" w:rsidRDefault="003541D5" w:rsidP="003A7484">
      <w:pPr>
        <w:keepLines/>
        <w:suppressAutoHyphens/>
        <w:spacing w:line="240" w:lineRule="auto"/>
        <w:ind w:firstLine="851"/>
        <w:jc w:val="both"/>
        <w:rPr>
          <w:rFonts w:ascii="Times New Roman" w:hAnsi="Times New Roman"/>
          <w:sz w:val="24"/>
          <w:szCs w:val="24"/>
        </w:rPr>
      </w:pPr>
      <w:r w:rsidRPr="006B5356">
        <w:rPr>
          <w:rFonts w:ascii="Times New Roman" w:eastAsia="Times New Roman" w:hAnsi="Times New Roman"/>
          <w:sz w:val="24"/>
          <w:szCs w:val="24"/>
          <w:lang w:eastAsia="ru-RU"/>
        </w:rPr>
        <w:t>10.4.</w:t>
      </w:r>
      <w:r w:rsidRPr="006B5356">
        <w:rPr>
          <w:rFonts w:ascii="Times New Roman" w:hAnsi="Times New Roman"/>
          <w:sz w:val="24"/>
          <w:szCs w:val="24"/>
        </w:rPr>
        <w:t xml:space="preserve">3. </w:t>
      </w:r>
      <w:proofErr w:type="gramStart"/>
      <w:r w:rsidRPr="006B5356">
        <w:rPr>
          <w:rFonts w:ascii="Times New Roman" w:hAnsi="Times New Roman"/>
          <w:sz w:val="24"/>
          <w:szCs w:val="24"/>
        </w:rPr>
        <w:t>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roofErr w:type="gramEnd"/>
    </w:p>
    <w:p w:rsidR="004C5EA1" w:rsidRPr="006B5356" w:rsidRDefault="004C5EA1" w:rsidP="004C5EA1">
      <w:pPr>
        <w:keepLines/>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Перечень вспомогательных видов использования применяется для всех перечисленных в настоящих Правилах территориальных зонах и не является закрытым.</w:t>
      </w:r>
    </w:p>
    <w:p w:rsidR="000D0364" w:rsidRPr="006B5356" w:rsidRDefault="004C5EA1" w:rsidP="003A7484">
      <w:pPr>
        <w:keepLines/>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lastRenderedPageBreak/>
        <w:t>К объектам вспомогательного вида использования также относятся объекты хозяйственного назначения – летние кухни, кладовые, подвалы, бани индивидуального использования, бассейны, теплицы, оранжереи, площадки для сбора твердых бытовых отходов, надворные туалеты, гидронепроницаемые выгребные ямы, индивидуальные гаражи, с параметрами разрешенного использования: количество этажей не более 1эт., высота не более 4м.</w:t>
      </w:r>
    </w:p>
    <w:p w:rsidR="004C5EA1" w:rsidRPr="006B5356" w:rsidRDefault="004C5EA1" w:rsidP="003A7484">
      <w:pPr>
        <w:keepLines/>
        <w:suppressAutoHyphens/>
        <w:spacing w:line="240" w:lineRule="auto"/>
        <w:ind w:firstLine="851"/>
        <w:jc w:val="both"/>
        <w:rPr>
          <w:rFonts w:ascii="Times New Roman" w:hAnsi="Times New Roman"/>
          <w:sz w:val="24"/>
          <w:szCs w:val="24"/>
        </w:rPr>
      </w:pPr>
    </w:p>
    <w:p w:rsidR="003541D5" w:rsidRPr="006B5356" w:rsidRDefault="00567325" w:rsidP="00290B62">
      <w:pPr>
        <w:keepNext/>
        <w:keepLines/>
        <w:numPr>
          <w:ilvl w:val="2"/>
          <w:numId w:val="1"/>
        </w:numPr>
        <w:suppressAutoHyphens/>
        <w:autoSpaceDE w:val="0"/>
        <w:autoSpaceDN w:val="0"/>
        <w:adjustRightInd w:val="0"/>
        <w:spacing w:line="240" w:lineRule="auto"/>
        <w:ind w:left="0" w:firstLine="852"/>
        <w:contextualSpacing/>
        <w:jc w:val="both"/>
        <w:outlineLvl w:val="3"/>
        <w:rPr>
          <w:rFonts w:ascii="Times New Roman" w:hAnsi="Times New Roman"/>
          <w:b/>
          <w:sz w:val="24"/>
          <w:szCs w:val="24"/>
        </w:rPr>
      </w:pPr>
      <w:bookmarkStart w:id="186" w:name="_Toc506297706"/>
      <w:r w:rsidRPr="006B535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86"/>
    </w:p>
    <w:p w:rsidR="00183EE5" w:rsidRPr="006B5356" w:rsidRDefault="00183EE5" w:rsidP="00570298">
      <w:pPr>
        <w:keepLines/>
        <w:suppressAutoHyphens/>
        <w:spacing w:line="240" w:lineRule="auto"/>
        <w:ind w:firstLine="851"/>
        <w:jc w:val="both"/>
        <w:rPr>
          <w:rFonts w:ascii="Times New Roman" w:hAnsi="Times New Roman"/>
          <w:sz w:val="24"/>
          <w:szCs w:val="24"/>
        </w:rPr>
      </w:pPr>
    </w:p>
    <w:p w:rsidR="00567325" w:rsidRPr="006B5356" w:rsidRDefault="003541D5" w:rsidP="003A7484">
      <w:pPr>
        <w:keepLines/>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10.5.1.</w:t>
      </w:r>
      <w:r w:rsidR="00567325" w:rsidRPr="006B5356">
        <w:rPr>
          <w:rFonts w:ascii="Times New Roman" w:hAnsi="Times New Roman"/>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567325" w:rsidRPr="006B5356" w:rsidRDefault="00567325" w:rsidP="003A7484">
      <w:pPr>
        <w:keepLines/>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1) предельные (минимальные и (или) максимальные) размеры земельных участков, в том числе их площадь;</w:t>
      </w:r>
    </w:p>
    <w:p w:rsidR="00567325" w:rsidRPr="006B5356" w:rsidRDefault="00567325" w:rsidP="003A7484">
      <w:pPr>
        <w:keepLines/>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7325" w:rsidRPr="006B5356" w:rsidRDefault="00567325" w:rsidP="003A7484">
      <w:pPr>
        <w:keepLines/>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 предельное количество этажей или предельную высоту зданий, строений, сооружений;</w:t>
      </w:r>
    </w:p>
    <w:p w:rsidR="00567325" w:rsidRPr="006B5356" w:rsidRDefault="00567325" w:rsidP="003A7484">
      <w:pPr>
        <w:keepLines/>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5EA1" w:rsidRPr="006B5356" w:rsidRDefault="004C5EA1" w:rsidP="004C5EA1">
      <w:pPr>
        <w:keepLines/>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5) Высота зданий, сооружений от уровня планировочной отметки до конька кровли или верха парапета здания.</w:t>
      </w:r>
    </w:p>
    <w:p w:rsidR="004C5EA1" w:rsidRPr="006B5356" w:rsidRDefault="004C5EA1" w:rsidP="004C5EA1">
      <w:pPr>
        <w:keepLines/>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6) расстояние от границ места размещения строящегося, реконструируемого объекта капитального строительства до объектов, расположенных на смежных земельных участках.</w:t>
      </w:r>
    </w:p>
    <w:p w:rsidR="004C5EA1" w:rsidRPr="006B5356" w:rsidRDefault="004C5EA1" w:rsidP="004C5EA1">
      <w:pPr>
        <w:keepLines/>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7) Выступ застройки за красную линию  не допускается.</w:t>
      </w:r>
    </w:p>
    <w:p w:rsidR="004C5EA1" w:rsidRPr="006B5356" w:rsidRDefault="004C5EA1" w:rsidP="004C5EA1">
      <w:pPr>
        <w:keepLines/>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8) Максимальное количество жилых блоков для домов блокированной застройки - 10.  При этом каждый жилой блок должен размещаться на отдельном земельном участке.</w:t>
      </w:r>
    </w:p>
    <w:p w:rsidR="004C5EA1" w:rsidRPr="006B5356" w:rsidRDefault="004C5EA1" w:rsidP="004C5EA1">
      <w:pPr>
        <w:keepLines/>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9) Максимальный класс опасности (по санитарной классификации) объектов капитального строительства, размещаемых на территории земельных участков – V.</w:t>
      </w:r>
    </w:p>
    <w:p w:rsidR="004C5EA1" w:rsidRPr="006B5356" w:rsidRDefault="004C5EA1" w:rsidP="004C5EA1">
      <w:pPr>
        <w:keepLines/>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10) Минимальная доля озелененной территории земельных участков устанавливается в соответствии со статьей </w:t>
      </w:r>
      <w:r w:rsidRPr="006B5356">
        <w:rPr>
          <w:rFonts w:ascii="Times New Roman" w:eastAsia="Times New Roman" w:hAnsi="Times New Roman"/>
          <w:sz w:val="24"/>
          <w:szCs w:val="24"/>
          <w:lang w:eastAsia="ru-RU"/>
        </w:rPr>
        <w:t>10.10.</w:t>
      </w:r>
      <w:r w:rsidRPr="006B5356">
        <w:rPr>
          <w:rFonts w:ascii="Times New Roman" w:hAnsi="Times New Roman"/>
          <w:sz w:val="24"/>
          <w:szCs w:val="24"/>
        </w:rPr>
        <w:t>3. Правил.</w:t>
      </w:r>
    </w:p>
    <w:p w:rsidR="004C5EA1" w:rsidRPr="006B5356" w:rsidRDefault="004C5EA1" w:rsidP="004C5EA1">
      <w:pPr>
        <w:keepLines/>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11) Минимальное количество </w:t>
      </w:r>
      <w:proofErr w:type="spellStart"/>
      <w:r w:rsidRPr="006B5356">
        <w:rPr>
          <w:rFonts w:ascii="Times New Roman" w:hAnsi="Times New Roman"/>
          <w:sz w:val="24"/>
          <w:szCs w:val="24"/>
        </w:rPr>
        <w:t>машино</w:t>
      </w:r>
      <w:proofErr w:type="spellEnd"/>
      <w:r w:rsidRPr="006B5356">
        <w:rPr>
          <w:rFonts w:ascii="Times New Roman" w:hAnsi="Times New Roman"/>
          <w:sz w:val="24"/>
          <w:szCs w:val="24"/>
        </w:rPr>
        <w:t xml:space="preserve">-мест для хранения индивидуального автотранспорта на территории земельных участков устанавливаются в соответствии со статьей </w:t>
      </w:r>
      <w:r w:rsidRPr="006B5356">
        <w:rPr>
          <w:rFonts w:ascii="Times New Roman" w:eastAsia="Times New Roman" w:hAnsi="Times New Roman"/>
          <w:sz w:val="24"/>
          <w:szCs w:val="24"/>
          <w:lang w:eastAsia="ru-RU"/>
        </w:rPr>
        <w:t>10.11.</w:t>
      </w:r>
      <w:r w:rsidRPr="006B5356">
        <w:rPr>
          <w:rFonts w:ascii="Times New Roman" w:hAnsi="Times New Roman"/>
          <w:sz w:val="24"/>
          <w:szCs w:val="24"/>
        </w:rPr>
        <w:t>2. Правил.</w:t>
      </w:r>
    </w:p>
    <w:p w:rsidR="004C5EA1" w:rsidRPr="006B5356" w:rsidRDefault="004C5EA1" w:rsidP="004C5EA1">
      <w:pPr>
        <w:keepLines/>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12) Минимальное количество мест на погрузочно-разгрузочных площадках на территории земельных участков устанавливается в соответствии со статьей </w:t>
      </w:r>
      <w:r w:rsidR="00174A6E" w:rsidRPr="006B5356">
        <w:rPr>
          <w:rFonts w:ascii="Times New Roman" w:eastAsia="Times New Roman" w:hAnsi="Times New Roman"/>
          <w:sz w:val="24"/>
          <w:szCs w:val="24"/>
          <w:lang w:eastAsia="ru-RU"/>
        </w:rPr>
        <w:t>10.12.</w:t>
      </w:r>
      <w:r w:rsidR="00174A6E" w:rsidRPr="006B5356">
        <w:rPr>
          <w:rFonts w:ascii="Times New Roman" w:hAnsi="Times New Roman"/>
          <w:sz w:val="24"/>
          <w:szCs w:val="24"/>
        </w:rPr>
        <w:t>3.</w:t>
      </w:r>
      <w:r w:rsidRPr="006B5356">
        <w:rPr>
          <w:rFonts w:ascii="Times New Roman" w:hAnsi="Times New Roman"/>
          <w:sz w:val="24"/>
          <w:szCs w:val="24"/>
        </w:rPr>
        <w:t>Правил.</w:t>
      </w:r>
    </w:p>
    <w:p w:rsidR="004C5EA1" w:rsidRPr="006B5356" w:rsidRDefault="004C5EA1" w:rsidP="004C5EA1">
      <w:pPr>
        <w:keepLines/>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13) Высота ограждения земельного участка - не более 2 метров от существующей поверхности земли, либо от планировочной отметки в случае, если выполняется планировка смежных земельных участков. Сплошные ограждения между смежными земельными участками должны быть проветриваемыми на высоту не менее 0.3 метра от уровня земли.</w:t>
      </w:r>
    </w:p>
    <w:p w:rsidR="004C5EA1" w:rsidRPr="006B5356" w:rsidRDefault="00174A6E" w:rsidP="004C5EA1">
      <w:pPr>
        <w:keepLines/>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10.5.2. </w:t>
      </w:r>
      <w:r w:rsidR="004C5EA1" w:rsidRPr="006B5356">
        <w:rPr>
          <w:rFonts w:ascii="Times New Roman" w:hAnsi="Times New Roman"/>
          <w:sz w:val="24"/>
          <w:szCs w:val="24"/>
        </w:rPr>
        <w:t xml:space="preserve"> В случае</w:t>
      </w:r>
      <w:proofErr w:type="gramStart"/>
      <w:r w:rsidR="004C5EA1" w:rsidRPr="006B5356">
        <w:rPr>
          <w:rFonts w:ascii="Times New Roman" w:hAnsi="Times New Roman"/>
          <w:sz w:val="24"/>
          <w:szCs w:val="24"/>
        </w:rPr>
        <w:t>,</w:t>
      </w:r>
      <w:proofErr w:type="gramEnd"/>
      <w:r w:rsidR="004C5EA1" w:rsidRPr="006B5356">
        <w:rPr>
          <w:rFonts w:ascii="Times New Roman" w:hAnsi="Times New Roman"/>
          <w:sz w:val="24"/>
          <w:szCs w:val="24"/>
        </w:rPr>
        <w:t xml:space="preserve">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567325" w:rsidRPr="006B5356" w:rsidRDefault="00174A6E" w:rsidP="003A7484">
      <w:pPr>
        <w:widowControl w:val="0"/>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10.5.3. </w:t>
      </w:r>
      <w:r w:rsidR="00567325" w:rsidRPr="006B5356">
        <w:rPr>
          <w:rFonts w:ascii="Times New Roman" w:hAnsi="Times New Roman"/>
          <w:sz w:val="24"/>
          <w:szCs w:val="24"/>
        </w:rPr>
        <w:t>В случае</w:t>
      </w:r>
      <w:proofErr w:type="gramStart"/>
      <w:r w:rsidR="00567325" w:rsidRPr="006B5356">
        <w:rPr>
          <w:rFonts w:ascii="Times New Roman" w:hAnsi="Times New Roman"/>
          <w:sz w:val="24"/>
          <w:szCs w:val="24"/>
        </w:rPr>
        <w:t>,</w:t>
      </w:r>
      <w:proofErr w:type="gramEnd"/>
      <w:r w:rsidR="00567325" w:rsidRPr="006B5356">
        <w:rPr>
          <w:rFonts w:ascii="Times New Roman" w:hAnsi="Times New Roman"/>
          <w:sz w:val="24"/>
          <w:szCs w:val="24"/>
        </w:rPr>
        <w:t xml:space="preserve"> если в градостроительном регламенте применительно к </w:t>
      </w:r>
      <w:r w:rsidR="00567325" w:rsidRPr="006B5356">
        <w:rPr>
          <w:rFonts w:ascii="Times New Roman" w:hAnsi="Times New Roman"/>
          <w:sz w:val="24"/>
          <w:szCs w:val="24"/>
        </w:rPr>
        <w:lastRenderedPageBreak/>
        <w:t>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567325" w:rsidRPr="006B5356" w:rsidRDefault="00567325" w:rsidP="003A7484">
      <w:pPr>
        <w:keepLines/>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10.5.4. Применительно к каждой территориальной зоне устанавливаются указанные в части 1 настоящей статьи размеры и параметры, их сочетания.</w:t>
      </w:r>
    </w:p>
    <w:p w:rsidR="00282DDF" w:rsidRPr="006B5356" w:rsidRDefault="00567325" w:rsidP="003A7484">
      <w:pPr>
        <w:keepLines/>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10.5.4.1.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6B5356">
        <w:rPr>
          <w:rFonts w:ascii="Times New Roman" w:hAnsi="Times New Roman"/>
          <w:sz w:val="24"/>
          <w:szCs w:val="24"/>
        </w:rPr>
        <w:t>архитектурным решениям</w:t>
      </w:r>
      <w:proofErr w:type="gramEnd"/>
      <w:r w:rsidRPr="006B5356">
        <w:rPr>
          <w:rFonts w:ascii="Times New Roman" w:hAnsi="Times New Roman"/>
          <w:sz w:val="24"/>
          <w:szCs w:val="24"/>
        </w:rPr>
        <w:t xml:space="preserve"> объектов капитального строительства. </w:t>
      </w:r>
    </w:p>
    <w:p w:rsidR="00567325" w:rsidRPr="006B5356" w:rsidRDefault="00567325" w:rsidP="003A7484">
      <w:pPr>
        <w:keepLines/>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sz w:val="24"/>
          <w:szCs w:val="24"/>
        </w:rPr>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3541D5" w:rsidRPr="006B5356" w:rsidRDefault="003541D5" w:rsidP="003A7484">
      <w:pPr>
        <w:keepLines/>
        <w:suppressAutoHyphens/>
        <w:spacing w:line="240" w:lineRule="auto"/>
        <w:ind w:firstLine="851"/>
        <w:jc w:val="both"/>
        <w:rPr>
          <w:rFonts w:ascii="Times New Roman" w:hAnsi="Times New Roman"/>
          <w:sz w:val="24"/>
          <w:szCs w:val="24"/>
        </w:rPr>
      </w:pPr>
    </w:p>
    <w:p w:rsidR="003541D5" w:rsidRPr="006B5356" w:rsidRDefault="00966157" w:rsidP="00290B62">
      <w:pPr>
        <w:keepNext/>
        <w:keepLines/>
        <w:numPr>
          <w:ilvl w:val="2"/>
          <w:numId w:val="1"/>
        </w:numPr>
        <w:suppressAutoHyphens/>
        <w:autoSpaceDE w:val="0"/>
        <w:autoSpaceDN w:val="0"/>
        <w:adjustRightInd w:val="0"/>
        <w:spacing w:line="240" w:lineRule="auto"/>
        <w:ind w:left="0" w:firstLine="852"/>
        <w:contextualSpacing/>
        <w:jc w:val="both"/>
        <w:outlineLvl w:val="3"/>
        <w:rPr>
          <w:rFonts w:ascii="Times New Roman" w:hAnsi="Times New Roman"/>
          <w:b/>
          <w:sz w:val="24"/>
          <w:szCs w:val="24"/>
        </w:rPr>
      </w:pPr>
      <w:bookmarkStart w:id="187" w:name="_Toc276550343"/>
      <w:bookmarkStart w:id="188" w:name="_Toc379293894"/>
      <w:bookmarkStart w:id="189" w:name="_Toc406406354"/>
      <w:bookmarkStart w:id="190" w:name="_Toc506297707"/>
      <w:r w:rsidRPr="006B5356">
        <w:rPr>
          <w:rFonts w:ascii="Times New Roman" w:hAnsi="Times New Roman"/>
          <w:b/>
          <w:sz w:val="24"/>
          <w:szCs w:val="24"/>
        </w:rPr>
        <w:t>Максимальный процент застройки в границах земельного участка, к</w:t>
      </w:r>
      <w:r w:rsidR="003541D5" w:rsidRPr="006B5356">
        <w:rPr>
          <w:rFonts w:ascii="Times New Roman" w:hAnsi="Times New Roman"/>
          <w:b/>
          <w:sz w:val="24"/>
          <w:szCs w:val="24"/>
        </w:rPr>
        <w:t>оэффициент застройки и коэффициент использования территории</w:t>
      </w:r>
      <w:bookmarkEnd w:id="187"/>
      <w:bookmarkEnd w:id="188"/>
      <w:bookmarkEnd w:id="189"/>
      <w:bookmarkEnd w:id="190"/>
    </w:p>
    <w:p w:rsidR="00183EE5" w:rsidRPr="006B5356" w:rsidRDefault="00183EE5" w:rsidP="00570298">
      <w:pPr>
        <w:keepLines/>
        <w:suppressAutoHyphens/>
        <w:spacing w:line="240" w:lineRule="auto"/>
        <w:ind w:firstLine="851"/>
        <w:jc w:val="both"/>
        <w:rPr>
          <w:rFonts w:ascii="Times New Roman" w:hAnsi="Times New Roman"/>
          <w:sz w:val="24"/>
          <w:szCs w:val="24"/>
        </w:rPr>
      </w:pPr>
    </w:p>
    <w:p w:rsidR="00966157" w:rsidRPr="006B5356" w:rsidRDefault="003541D5" w:rsidP="003A7484">
      <w:pPr>
        <w:keepLines/>
        <w:suppressAutoHyphens/>
        <w:spacing w:line="240" w:lineRule="auto"/>
        <w:ind w:firstLine="851"/>
        <w:jc w:val="both"/>
        <w:rPr>
          <w:rFonts w:ascii="Times New Roman" w:hAnsi="Times New Roman"/>
          <w:sz w:val="24"/>
          <w:szCs w:val="24"/>
        </w:rPr>
      </w:pPr>
      <w:r w:rsidRPr="006B5356">
        <w:rPr>
          <w:rFonts w:ascii="Times New Roman" w:eastAsia="Times New Roman" w:hAnsi="Times New Roman"/>
          <w:sz w:val="24"/>
          <w:szCs w:val="24"/>
          <w:lang w:eastAsia="ru-RU"/>
        </w:rPr>
        <w:t>10.6.</w:t>
      </w:r>
      <w:r w:rsidRPr="006B5356">
        <w:rPr>
          <w:rFonts w:ascii="Times New Roman" w:hAnsi="Times New Roman"/>
          <w:sz w:val="24"/>
          <w:szCs w:val="24"/>
        </w:rPr>
        <w:t xml:space="preserve">1. </w:t>
      </w:r>
      <w:r w:rsidR="00966157" w:rsidRPr="006B5356">
        <w:rPr>
          <w:rFonts w:ascii="Times New Roman" w:hAnsi="Times New Roman"/>
          <w:sz w:val="24"/>
          <w:szCs w:val="24"/>
        </w:rPr>
        <w:t>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3541D5" w:rsidRPr="006B5356" w:rsidRDefault="00966157" w:rsidP="003A7484">
      <w:pPr>
        <w:keepLines/>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10.6.2. </w:t>
      </w:r>
      <w:r w:rsidR="003541D5" w:rsidRPr="006B5356">
        <w:rPr>
          <w:rFonts w:ascii="Times New Roman" w:hAnsi="Times New Roman"/>
          <w:sz w:val="24"/>
          <w:szCs w:val="24"/>
        </w:rPr>
        <w:t>Коэффициент застройки и использования территории устанавливается для земельных участков, предназначенных для строительства жилой застройки, кроме блокированных жилых домов.</w:t>
      </w:r>
    </w:p>
    <w:p w:rsidR="003541D5" w:rsidRPr="006B5356" w:rsidRDefault="003541D5" w:rsidP="003A7484">
      <w:pPr>
        <w:keepLines/>
        <w:suppressAutoHyphens/>
        <w:spacing w:line="240" w:lineRule="auto"/>
        <w:ind w:firstLine="851"/>
        <w:jc w:val="both"/>
        <w:rPr>
          <w:rFonts w:ascii="Times New Roman" w:hAnsi="Times New Roman"/>
          <w:sz w:val="24"/>
          <w:szCs w:val="24"/>
        </w:rPr>
      </w:pPr>
      <w:r w:rsidRPr="006B5356">
        <w:rPr>
          <w:rFonts w:ascii="Times New Roman" w:eastAsia="Times New Roman" w:hAnsi="Times New Roman"/>
          <w:sz w:val="24"/>
          <w:szCs w:val="24"/>
          <w:lang w:eastAsia="ru-RU"/>
        </w:rPr>
        <w:t>10.6.</w:t>
      </w:r>
      <w:r w:rsidR="00966157" w:rsidRPr="006B5356">
        <w:rPr>
          <w:rFonts w:ascii="Times New Roman" w:eastAsia="Times New Roman" w:hAnsi="Times New Roman"/>
          <w:sz w:val="24"/>
          <w:szCs w:val="24"/>
          <w:lang w:eastAsia="ru-RU"/>
        </w:rPr>
        <w:t>3</w:t>
      </w:r>
      <w:r w:rsidRPr="006B5356">
        <w:rPr>
          <w:rFonts w:ascii="Times New Roman" w:hAnsi="Times New Roman"/>
          <w:sz w:val="24"/>
          <w:szCs w:val="24"/>
        </w:rPr>
        <w:t>. 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3541D5" w:rsidRPr="006B5356" w:rsidRDefault="003541D5" w:rsidP="003A7484">
      <w:pPr>
        <w:widowControl w:val="0"/>
        <w:suppressAutoHyphens/>
        <w:spacing w:line="240" w:lineRule="auto"/>
        <w:ind w:firstLine="851"/>
        <w:jc w:val="both"/>
        <w:rPr>
          <w:rFonts w:ascii="Times New Roman" w:hAnsi="Times New Roman"/>
          <w:sz w:val="24"/>
          <w:szCs w:val="24"/>
        </w:rPr>
      </w:pPr>
      <w:r w:rsidRPr="006B5356">
        <w:rPr>
          <w:rFonts w:ascii="Times New Roman" w:eastAsia="Times New Roman" w:hAnsi="Times New Roman"/>
          <w:sz w:val="24"/>
          <w:szCs w:val="24"/>
          <w:lang w:eastAsia="ru-RU"/>
        </w:rPr>
        <w:t>10.6.</w:t>
      </w:r>
      <w:r w:rsidR="00966157" w:rsidRPr="006B5356">
        <w:rPr>
          <w:rFonts w:ascii="Times New Roman" w:eastAsia="Times New Roman" w:hAnsi="Times New Roman"/>
          <w:sz w:val="24"/>
          <w:szCs w:val="24"/>
          <w:lang w:eastAsia="ru-RU"/>
        </w:rPr>
        <w:t>4</w:t>
      </w:r>
      <w:r w:rsidRPr="006B5356">
        <w:rPr>
          <w:rFonts w:ascii="Times New Roman" w:hAnsi="Times New Roman"/>
          <w:sz w:val="24"/>
          <w:szCs w:val="24"/>
        </w:rPr>
        <w:t xml:space="preserve">. В площадь застроенной части участка не включаются площади, занятые </w:t>
      </w:r>
      <w:proofErr w:type="spellStart"/>
      <w:r w:rsidRPr="006B5356">
        <w:rPr>
          <w:rFonts w:ascii="Times New Roman" w:hAnsi="Times New Roman"/>
          <w:sz w:val="24"/>
          <w:szCs w:val="24"/>
        </w:rPr>
        <w:t>отмостками</w:t>
      </w:r>
      <w:proofErr w:type="spellEnd"/>
      <w:r w:rsidRPr="006B5356">
        <w:rPr>
          <w:rFonts w:ascii="Times New Roman" w:hAnsi="Times New Roman"/>
          <w:sz w:val="24"/>
          <w:szCs w:val="24"/>
        </w:rPr>
        <w:t xml:space="preserve"> зданий и сооружений, тротуарами, автомобильными и железнодорожными дорогами, площадками для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3541D5" w:rsidRPr="006B5356" w:rsidRDefault="003541D5" w:rsidP="003A7484">
      <w:pPr>
        <w:keepLines/>
        <w:suppressAutoHyphens/>
        <w:spacing w:line="240" w:lineRule="auto"/>
        <w:ind w:firstLine="851"/>
        <w:jc w:val="both"/>
        <w:rPr>
          <w:rFonts w:ascii="Times New Roman" w:hAnsi="Times New Roman"/>
          <w:sz w:val="24"/>
          <w:szCs w:val="24"/>
        </w:rPr>
      </w:pPr>
      <w:r w:rsidRPr="006B5356">
        <w:rPr>
          <w:rFonts w:ascii="Times New Roman" w:eastAsia="Times New Roman" w:hAnsi="Times New Roman"/>
          <w:sz w:val="24"/>
          <w:szCs w:val="24"/>
          <w:lang w:eastAsia="ru-RU"/>
        </w:rPr>
        <w:t>10.6.</w:t>
      </w:r>
      <w:r w:rsidR="00966157" w:rsidRPr="006B5356">
        <w:rPr>
          <w:rFonts w:ascii="Times New Roman" w:eastAsia="Times New Roman" w:hAnsi="Times New Roman"/>
          <w:sz w:val="24"/>
          <w:szCs w:val="24"/>
          <w:lang w:eastAsia="ru-RU"/>
        </w:rPr>
        <w:t>5</w:t>
      </w:r>
      <w:r w:rsidRPr="006B5356">
        <w:rPr>
          <w:rFonts w:ascii="Times New Roman" w:hAnsi="Times New Roman"/>
          <w:sz w:val="24"/>
          <w:szCs w:val="24"/>
        </w:rPr>
        <w:t>.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3541D5" w:rsidRPr="006B5356" w:rsidRDefault="003541D5" w:rsidP="003A7484">
      <w:pPr>
        <w:keepLines/>
        <w:suppressAutoHyphens/>
        <w:spacing w:line="240" w:lineRule="auto"/>
        <w:ind w:firstLine="851"/>
        <w:jc w:val="both"/>
        <w:rPr>
          <w:rFonts w:ascii="Times New Roman" w:hAnsi="Times New Roman"/>
          <w:sz w:val="24"/>
          <w:szCs w:val="24"/>
        </w:rPr>
      </w:pPr>
      <w:r w:rsidRPr="006B5356">
        <w:rPr>
          <w:rFonts w:ascii="Times New Roman" w:eastAsia="Times New Roman" w:hAnsi="Times New Roman"/>
          <w:sz w:val="24"/>
          <w:szCs w:val="24"/>
          <w:lang w:eastAsia="ru-RU"/>
        </w:rPr>
        <w:t>10.6.</w:t>
      </w:r>
      <w:r w:rsidR="00966157" w:rsidRPr="006B5356">
        <w:rPr>
          <w:rFonts w:ascii="Times New Roman" w:eastAsia="Times New Roman" w:hAnsi="Times New Roman"/>
          <w:sz w:val="24"/>
          <w:szCs w:val="24"/>
          <w:lang w:eastAsia="ru-RU"/>
        </w:rPr>
        <w:t>6</w:t>
      </w:r>
      <w:r w:rsidRPr="006B5356">
        <w:rPr>
          <w:rFonts w:ascii="Times New Roman" w:hAnsi="Times New Roman"/>
          <w:sz w:val="24"/>
          <w:szCs w:val="24"/>
        </w:rPr>
        <w:t>. Общая (суммарная) площадь зданий определяется как сумма общей площади зданий, сооружений, в том числе и подземных.</w:t>
      </w:r>
    </w:p>
    <w:p w:rsidR="003541D5" w:rsidRPr="006B5356" w:rsidRDefault="003541D5" w:rsidP="003A7484">
      <w:pPr>
        <w:keepLines/>
        <w:suppressAutoHyphens/>
        <w:spacing w:line="240" w:lineRule="auto"/>
        <w:ind w:firstLine="851"/>
        <w:jc w:val="both"/>
        <w:rPr>
          <w:rFonts w:ascii="Times New Roman" w:hAnsi="Times New Roman"/>
          <w:sz w:val="24"/>
          <w:szCs w:val="24"/>
        </w:rPr>
      </w:pPr>
    </w:p>
    <w:p w:rsidR="003541D5" w:rsidRPr="006B5356" w:rsidRDefault="00966157" w:rsidP="00290B62">
      <w:pPr>
        <w:widowControl w:val="0"/>
        <w:numPr>
          <w:ilvl w:val="2"/>
          <w:numId w:val="1"/>
        </w:numPr>
        <w:suppressAutoHyphens/>
        <w:autoSpaceDE w:val="0"/>
        <w:autoSpaceDN w:val="0"/>
        <w:adjustRightInd w:val="0"/>
        <w:spacing w:line="240" w:lineRule="auto"/>
        <w:ind w:left="0" w:firstLine="852"/>
        <w:contextualSpacing/>
        <w:jc w:val="both"/>
        <w:outlineLvl w:val="3"/>
        <w:rPr>
          <w:rFonts w:ascii="Times New Roman" w:hAnsi="Times New Roman"/>
          <w:b/>
          <w:sz w:val="24"/>
          <w:szCs w:val="24"/>
        </w:rPr>
      </w:pPr>
      <w:bookmarkStart w:id="191" w:name="_Toc506297708"/>
      <w:r w:rsidRPr="006B5356">
        <w:rPr>
          <w:rFonts w:ascii="Times New Roman" w:hAnsi="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bookmarkEnd w:id="191"/>
    </w:p>
    <w:p w:rsidR="00183EE5" w:rsidRPr="006B5356" w:rsidRDefault="00183EE5" w:rsidP="00570298">
      <w:pPr>
        <w:widowControl w:val="0"/>
        <w:suppressAutoHyphens/>
        <w:spacing w:line="240" w:lineRule="auto"/>
        <w:ind w:firstLine="851"/>
        <w:jc w:val="both"/>
        <w:rPr>
          <w:rFonts w:ascii="Times New Roman" w:hAnsi="Times New Roman"/>
          <w:sz w:val="24"/>
          <w:szCs w:val="24"/>
        </w:rPr>
      </w:pPr>
    </w:p>
    <w:p w:rsidR="003541D5" w:rsidRPr="006B5356" w:rsidRDefault="003541D5" w:rsidP="003A7484">
      <w:pPr>
        <w:widowControl w:val="0"/>
        <w:suppressAutoHyphens/>
        <w:spacing w:line="240" w:lineRule="auto"/>
        <w:ind w:firstLine="851"/>
        <w:jc w:val="both"/>
        <w:rPr>
          <w:rFonts w:ascii="Times New Roman" w:hAnsi="Times New Roman"/>
          <w:sz w:val="24"/>
          <w:szCs w:val="24"/>
        </w:rPr>
      </w:pPr>
      <w:r w:rsidRPr="006B5356">
        <w:rPr>
          <w:rFonts w:ascii="Times New Roman" w:eastAsia="Times New Roman" w:hAnsi="Times New Roman"/>
          <w:sz w:val="24"/>
          <w:szCs w:val="24"/>
          <w:lang w:eastAsia="ru-RU"/>
        </w:rPr>
        <w:t>10.7.</w:t>
      </w:r>
      <w:r w:rsidRPr="006B5356">
        <w:rPr>
          <w:rFonts w:ascii="Times New Roman" w:hAnsi="Times New Roman"/>
          <w:sz w:val="24"/>
          <w:szCs w:val="24"/>
        </w:rPr>
        <w:t xml:space="preserve">1. Общие требования к минимальным отступам зданий, строений, сооружений от границ земельных участков устанавливаются для участков, расположенных во всех </w:t>
      </w:r>
      <w:r w:rsidRPr="006B5356">
        <w:rPr>
          <w:rFonts w:ascii="Times New Roman" w:hAnsi="Times New Roman"/>
          <w:sz w:val="24"/>
          <w:szCs w:val="24"/>
        </w:rPr>
        <w:lastRenderedPageBreak/>
        <w:t xml:space="preserve">территориальных зонах, кроме земельных участков, используемых для строительства индивидуальных жилых домов. Минимальные отступы зданий, строений, сооружений от границ земельных участков в индивидуальной жилой застройке приведены в статье 11.1 главы </w:t>
      </w:r>
      <w:r w:rsidRPr="006B5356">
        <w:rPr>
          <w:rFonts w:ascii="Times New Roman" w:hAnsi="Times New Roman"/>
          <w:sz w:val="24"/>
          <w:szCs w:val="24"/>
          <w:lang w:val="en-US"/>
        </w:rPr>
        <w:t>II</w:t>
      </w:r>
      <w:r w:rsidRPr="006B5356">
        <w:rPr>
          <w:rFonts w:ascii="Times New Roman" w:hAnsi="Times New Roman"/>
          <w:sz w:val="24"/>
          <w:szCs w:val="24"/>
        </w:rPr>
        <w:t xml:space="preserve"> настоящих Правил.</w:t>
      </w:r>
    </w:p>
    <w:p w:rsidR="003541D5" w:rsidRPr="006B5356" w:rsidRDefault="003541D5" w:rsidP="003A7484">
      <w:pPr>
        <w:keepLines/>
        <w:suppressAutoHyphens/>
        <w:spacing w:line="240" w:lineRule="auto"/>
        <w:ind w:firstLine="851"/>
        <w:jc w:val="both"/>
        <w:rPr>
          <w:rFonts w:ascii="Times New Roman" w:hAnsi="Times New Roman"/>
          <w:sz w:val="24"/>
          <w:szCs w:val="24"/>
        </w:rPr>
      </w:pPr>
      <w:r w:rsidRPr="006B5356">
        <w:rPr>
          <w:rFonts w:ascii="Times New Roman" w:eastAsia="Times New Roman" w:hAnsi="Times New Roman"/>
          <w:sz w:val="24"/>
          <w:szCs w:val="24"/>
          <w:lang w:eastAsia="ru-RU"/>
        </w:rPr>
        <w:t>10.7.</w:t>
      </w:r>
      <w:r w:rsidRPr="006B5356">
        <w:rPr>
          <w:rFonts w:ascii="Times New Roman" w:hAnsi="Times New Roman"/>
          <w:sz w:val="24"/>
          <w:szCs w:val="24"/>
        </w:rPr>
        <w:t xml:space="preserve">2. Минимальные отступы от границ земельных участков до стен зданий, строений, сооружений принимаются </w:t>
      </w:r>
      <w:proofErr w:type="gramStart"/>
      <w:r w:rsidRPr="006B5356">
        <w:rPr>
          <w:rFonts w:ascii="Times New Roman" w:hAnsi="Times New Roman"/>
          <w:sz w:val="24"/>
          <w:szCs w:val="24"/>
        </w:rPr>
        <w:t>равными</w:t>
      </w:r>
      <w:proofErr w:type="gramEnd"/>
      <w:r w:rsidRPr="006B5356">
        <w:rPr>
          <w:rFonts w:ascii="Times New Roman" w:hAnsi="Times New Roman"/>
          <w:sz w:val="24"/>
          <w:szCs w:val="24"/>
        </w:rPr>
        <w:t xml:space="preserve"> трем метрам.</w:t>
      </w:r>
    </w:p>
    <w:p w:rsidR="003541D5" w:rsidRPr="006B5356" w:rsidRDefault="003541D5" w:rsidP="003A7484">
      <w:pPr>
        <w:keepLines/>
        <w:suppressAutoHyphens/>
        <w:spacing w:line="240" w:lineRule="auto"/>
        <w:ind w:firstLine="851"/>
        <w:jc w:val="both"/>
        <w:rPr>
          <w:rFonts w:ascii="Times New Roman" w:hAnsi="Times New Roman"/>
          <w:sz w:val="24"/>
          <w:szCs w:val="24"/>
        </w:rPr>
      </w:pPr>
      <w:r w:rsidRPr="006B5356">
        <w:rPr>
          <w:rFonts w:ascii="Times New Roman" w:eastAsia="Times New Roman" w:hAnsi="Times New Roman"/>
          <w:sz w:val="24"/>
          <w:szCs w:val="24"/>
          <w:lang w:eastAsia="ru-RU"/>
        </w:rPr>
        <w:t>10.7.</w:t>
      </w:r>
      <w:r w:rsidRPr="006B5356">
        <w:rPr>
          <w:rFonts w:ascii="Times New Roman" w:hAnsi="Times New Roman"/>
          <w:sz w:val="24"/>
          <w:szCs w:val="24"/>
        </w:rPr>
        <w:t>3. 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3541D5" w:rsidRPr="006B5356" w:rsidRDefault="003541D5" w:rsidP="003A7484">
      <w:pPr>
        <w:keepLines/>
        <w:numPr>
          <w:ilvl w:val="0"/>
          <w:numId w:val="3"/>
        </w:numPr>
        <w:suppressAutoHyphens/>
        <w:spacing w:line="240" w:lineRule="auto"/>
        <w:contextualSpacing/>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для жилых зданий с квартирами в первых этажах и учреждений образования и воспитания, выходящих на магистральные улицы – 5 метров;</w:t>
      </w:r>
    </w:p>
    <w:p w:rsidR="003541D5" w:rsidRPr="006B5356" w:rsidRDefault="003541D5" w:rsidP="003A7484">
      <w:pPr>
        <w:keepLines/>
        <w:numPr>
          <w:ilvl w:val="0"/>
          <w:numId w:val="3"/>
        </w:numPr>
        <w:suppressAutoHyphens/>
        <w:spacing w:line="240" w:lineRule="auto"/>
        <w:contextualSpacing/>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для жилых зданий с квартирами на первых этажах и учреждений образования и воспитания, выходящих на прочие улицы и проезды общего пользования – 3 метра;</w:t>
      </w:r>
    </w:p>
    <w:p w:rsidR="003541D5" w:rsidRPr="006B5356" w:rsidRDefault="003541D5" w:rsidP="003A7484">
      <w:pPr>
        <w:keepLines/>
        <w:numPr>
          <w:ilvl w:val="0"/>
          <w:numId w:val="3"/>
        </w:numPr>
        <w:suppressAutoHyphens/>
        <w:spacing w:line="240" w:lineRule="auto"/>
        <w:contextualSpacing/>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для прочих зданий – не нормируется.</w:t>
      </w:r>
    </w:p>
    <w:p w:rsidR="003541D5" w:rsidRPr="006B5356" w:rsidRDefault="003541D5" w:rsidP="003A7484">
      <w:pPr>
        <w:keepLines/>
        <w:suppressAutoHyphens/>
        <w:spacing w:line="240" w:lineRule="auto"/>
        <w:ind w:firstLine="851"/>
        <w:jc w:val="both"/>
        <w:rPr>
          <w:rFonts w:ascii="Times New Roman" w:hAnsi="Times New Roman"/>
          <w:sz w:val="24"/>
          <w:szCs w:val="24"/>
        </w:rPr>
      </w:pPr>
    </w:p>
    <w:p w:rsidR="003541D5" w:rsidRPr="006B5356" w:rsidRDefault="003541D5" w:rsidP="00290B62">
      <w:pPr>
        <w:keepNext/>
        <w:keepLines/>
        <w:numPr>
          <w:ilvl w:val="2"/>
          <w:numId w:val="1"/>
        </w:numPr>
        <w:suppressAutoHyphens/>
        <w:autoSpaceDE w:val="0"/>
        <w:autoSpaceDN w:val="0"/>
        <w:adjustRightInd w:val="0"/>
        <w:spacing w:line="240" w:lineRule="auto"/>
        <w:ind w:left="0" w:firstLine="852"/>
        <w:contextualSpacing/>
        <w:jc w:val="both"/>
        <w:outlineLvl w:val="3"/>
        <w:rPr>
          <w:rFonts w:ascii="Times New Roman" w:hAnsi="Times New Roman"/>
          <w:b/>
          <w:sz w:val="24"/>
          <w:szCs w:val="24"/>
        </w:rPr>
      </w:pPr>
      <w:bookmarkStart w:id="192" w:name="_Toc276550345"/>
      <w:bookmarkStart w:id="193" w:name="_Toc379293896"/>
      <w:bookmarkStart w:id="194" w:name="_Toc406406356"/>
      <w:bookmarkStart w:id="195" w:name="_Toc506297709"/>
      <w:r w:rsidRPr="006B5356">
        <w:rPr>
          <w:rFonts w:ascii="Times New Roman" w:hAnsi="Times New Roman"/>
          <w:b/>
          <w:sz w:val="24"/>
          <w:szCs w:val="24"/>
        </w:rPr>
        <w:t>Максимальные выступы за красную линию частей зданий, строений, сооружений</w:t>
      </w:r>
      <w:bookmarkEnd w:id="192"/>
      <w:bookmarkEnd w:id="193"/>
      <w:bookmarkEnd w:id="194"/>
      <w:bookmarkEnd w:id="195"/>
    </w:p>
    <w:p w:rsidR="00183EE5" w:rsidRPr="006B5356" w:rsidRDefault="00183EE5" w:rsidP="00570298">
      <w:pPr>
        <w:keepLines/>
        <w:suppressAutoHyphens/>
        <w:spacing w:line="240" w:lineRule="auto"/>
        <w:ind w:firstLine="851"/>
        <w:jc w:val="both"/>
        <w:rPr>
          <w:rFonts w:ascii="Times New Roman" w:hAnsi="Times New Roman"/>
          <w:sz w:val="24"/>
          <w:szCs w:val="24"/>
        </w:rPr>
      </w:pPr>
    </w:p>
    <w:p w:rsidR="003541D5" w:rsidRPr="006B5356" w:rsidRDefault="003541D5" w:rsidP="003A7484">
      <w:pPr>
        <w:keepLines/>
        <w:suppressAutoHyphens/>
        <w:spacing w:line="240" w:lineRule="auto"/>
        <w:ind w:firstLine="851"/>
        <w:jc w:val="both"/>
        <w:rPr>
          <w:rFonts w:ascii="Times New Roman" w:hAnsi="Times New Roman"/>
          <w:sz w:val="24"/>
          <w:szCs w:val="24"/>
        </w:rPr>
      </w:pPr>
      <w:r w:rsidRPr="006B5356">
        <w:rPr>
          <w:rFonts w:ascii="Times New Roman" w:eastAsia="Times New Roman" w:hAnsi="Times New Roman"/>
          <w:sz w:val="24"/>
          <w:szCs w:val="24"/>
          <w:lang w:eastAsia="ru-RU"/>
        </w:rPr>
        <w:t xml:space="preserve">10.8.1. </w:t>
      </w:r>
      <w:r w:rsidRPr="006B5356">
        <w:rPr>
          <w:rFonts w:ascii="Times New Roman" w:hAnsi="Times New Roman"/>
          <w:sz w:val="24"/>
          <w:szCs w:val="24"/>
        </w:rPr>
        <w:t>Максимальные выступы за красную линию частей зданий, строений сооружений допускаются выше 3,5 метров от уровня земли, в отношении балконов, эркеров, козырьков, консолей – не более 1 метра, но не более ширины тротуара.</w:t>
      </w:r>
    </w:p>
    <w:p w:rsidR="003541D5" w:rsidRPr="006B5356" w:rsidRDefault="003541D5" w:rsidP="003A7484">
      <w:pPr>
        <w:keepLines/>
        <w:suppressAutoHyphens/>
        <w:spacing w:line="240" w:lineRule="auto"/>
        <w:ind w:firstLine="851"/>
        <w:jc w:val="both"/>
        <w:rPr>
          <w:rFonts w:ascii="Times New Roman" w:hAnsi="Times New Roman"/>
          <w:sz w:val="24"/>
          <w:szCs w:val="24"/>
        </w:rPr>
      </w:pPr>
    </w:p>
    <w:p w:rsidR="003541D5" w:rsidRPr="006B5356" w:rsidRDefault="003541D5" w:rsidP="003A7484">
      <w:pPr>
        <w:widowControl w:val="0"/>
        <w:numPr>
          <w:ilvl w:val="2"/>
          <w:numId w:val="1"/>
        </w:numPr>
        <w:suppressAutoHyphens/>
        <w:autoSpaceDE w:val="0"/>
        <w:autoSpaceDN w:val="0"/>
        <w:adjustRightInd w:val="0"/>
        <w:spacing w:line="240" w:lineRule="auto"/>
        <w:ind w:left="1284"/>
        <w:contextualSpacing/>
        <w:jc w:val="both"/>
        <w:outlineLvl w:val="3"/>
        <w:rPr>
          <w:rFonts w:ascii="Times New Roman" w:hAnsi="Times New Roman"/>
          <w:b/>
          <w:sz w:val="24"/>
          <w:szCs w:val="24"/>
        </w:rPr>
      </w:pPr>
      <w:bookmarkStart w:id="196" w:name="_Toc276550346"/>
      <w:bookmarkStart w:id="197" w:name="_Toc379293897"/>
      <w:bookmarkStart w:id="198" w:name="_Toc406406357"/>
      <w:bookmarkStart w:id="199" w:name="_Toc506297710"/>
      <w:r w:rsidRPr="006B5356">
        <w:rPr>
          <w:rFonts w:ascii="Times New Roman" w:hAnsi="Times New Roman"/>
          <w:b/>
          <w:sz w:val="24"/>
          <w:szCs w:val="24"/>
        </w:rPr>
        <w:t>Максимальная высота зданий, строений, сооружений</w:t>
      </w:r>
      <w:bookmarkEnd w:id="196"/>
      <w:bookmarkEnd w:id="197"/>
      <w:bookmarkEnd w:id="198"/>
      <w:bookmarkEnd w:id="199"/>
    </w:p>
    <w:p w:rsidR="00183EE5" w:rsidRPr="006B5356" w:rsidRDefault="00183EE5" w:rsidP="00570298">
      <w:pPr>
        <w:widowControl w:val="0"/>
        <w:suppressAutoHyphens/>
        <w:spacing w:line="240" w:lineRule="auto"/>
        <w:ind w:firstLine="851"/>
        <w:jc w:val="both"/>
        <w:rPr>
          <w:rFonts w:ascii="Times New Roman" w:hAnsi="Times New Roman"/>
          <w:sz w:val="24"/>
          <w:szCs w:val="24"/>
        </w:rPr>
      </w:pPr>
    </w:p>
    <w:p w:rsidR="003541D5" w:rsidRPr="006B5356" w:rsidRDefault="003541D5" w:rsidP="003A7484">
      <w:pPr>
        <w:widowControl w:val="0"/>
        <w:suppressAutoHyphens/>
        <w:spacing w:line="240" w:lineRule="auto"/>
        <w:ind w:firstLine="851"/>
        <w:jc w:val="both"/>
        <w:rPr>
          <w:rFonts w:ascii="Times New Roman" w:hAnsi="Times New Roman"/>
          <w:sz w:val="24"/>
          <w:szCs w:val="24"/>
        </w:rPr>
      </w:pPr>
      <w:r w:rsidRPr="006B5356">
        <w:rPr>
          <w:rFonts w:ascii="Times New Roman" w:eastAsia="Times New Roman" w:hAnsi="Times New Roman"/>
          <w:sz w:val="24"/>
          <w:szCs w:val="24"/>
          <w:lang w:eastAsia="ru-RU"/>
        </w:rPr>
        <w:t>10.9.</w:t>
      </w:r>
      <w:r w:rsidRPr="006B5356">
        <w:rPr>
          <w:rFonts w:ascii="Times New Roman" w:hAnsi="Times New Roman"/>
          <w:sz w:val="24"/>
          <w:szCs w:val="24"/>
        </w:rPr>
        <w:t>1. 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3541D5" w:rsidRPr="006B5356" w:rsidRDefault="003541D5" w:rsidP="003A7484">
      <w:pPr>
        <w:keepLines/>
        <w:suppressAutoHyphens/>
        <w:spacing w:line="240" w:lineRule="auto"/>
        <w:ind w:firstLine="851"/>
        <w:jc w:val="both"/>
        <w:rPr>
          <w:rFonts w:ascii="Times New Roman" w:hAnsi="Times New Roman"/>
          <w:sz w:val="24"/>
          <w:szCs w:val="24"/>
        </w:rPr>
      </w:pPr>
      <w:r w:rsidRPr="006B5356">
        <w:rPr>
          <w:rFonts w:ascii="Times New Roman" w:eastAsia="Times New Roman" w:hAnsi="Times New Roman"/>
          <w:sz w:val="24"/>
          <w:szCs w:val="24"/>
          <w:lang w:eastAsia="ru-RU"/>
        </w:rPr>
        <w:t>10.9.</w:t>
      </w:r>
      <w:r w:rsidRPr="006B5356">
        <w:rPr>
          <w:rFonts w:ascii="Times New Roman" w:hAnsi="Times New Roman"/>
          <w:sz w:val="24"/>
          <w:szCs w:val="24"/>
        </w:rPr>
        <w:t>2.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максимальной высотой 2,5 метра, суммарная площадь которых не превышает 25% площади кровли.</w:t>
      </w:r>
    </w:p>
    <w:p w:rsidR="003541D5" w:rsidRPr="006B5356" w:rsidRDefault="003541D5" w:rsidP="003A7484">
      <w:pPr>
        <w:keepLines/>
        <w:suppressAutoHyphens/>
        <w:spacing w:line="240" w:lineRule="auto"/>
        <w:ind w:firstLine="851"/>
        <w:jc w:val="both"/>
        <w:rPr>
          <w:rFonts w:ascii="Times New Roman" w:hAnsi="Times New Roman"/>
          <w:sz w:val="24"/>
          <w:szCs w:val="24"/>
        </w:rPr>
      </w:pPr>
      <w:r w:rsidRPr="006B5356">
        <w:rPr>
          <w:rFonts w:ascii="Times New Roman" w:eastAsia="Times New Roman" w:hAnsi="Times New Roman"/>
          <w:sz w:val="24"/>
          <w:szCs w:val="24"/>
          <w:lang w:eastAsia="ru-RU"/>
        </w:rPr>
        <w:t>10.9.</w:t>
      </w:r>
      <w:r w:rsidRPr="006B5356">
        <w:rPr>
          <w:rFonts w:ascii="Times New Roman" w:hAnsi="Times New Roman"/>
          <w:sz w:val="24"/>
          <w:szCs w:val="24"/>
        </w:rPr>
        <w:t>3. Максимальная высота зданий, строений, сооружений установлена Правилами с учетом:</w:t>
      </w:r>
    </w:p>
    <w:p w:rsidR="003541D5" w:rsidRPr="006B5356" w:rsidRDefault="003541D5" w:rsidP="003A7484">
      <w:pPr>
        <w:keepLines/>
        <w:numPr>
          <w:ilvl w:val="0"/>
          <w:numId w:val="3"/>
        </w:numPr>
        <w:suppressAutoHyphens/>
        <w:spacing w:line="240" w:lineRule="auto"/>
        <w:contextualSpacing/>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Генерального плана </w:t>
      </w:r>
      <w:r w:rsidR="000B5B6F" w:rsidRPr="006B5356">
        <w:rPr>
          <w:rFonts w:ascii="Times New Roman" w:eastAsia="Times New Roman" w:hAnsi="Times New Roman"/>
          <w:sz w:val="24"/>
          <w:szCs w:val="24"/>
          <w:lang w:eastAsia="ru-RU"/>
        </w:rPr>
        <w:t>Туапсинского городского поселения</w:t>
      </w:r>
      <w:r w:rsidRPr="006B5356">
        <w:rPr>
          <w:rFonts w:ascii="Times New Roman" w:eastAsia="Times New Roman" w:hAnsi="Times New Roman"/>
          <w:sz w:val="24"/>
          <w:szCs w:val="24"/>
          <w:lang w:eastAsia="ru-RU"/>
        </w:rPr>
        <w:t>;</w:t>
      </w:r>
    </w:p>
    <w:p w:rsidR="003541D5" w:rsidRPr="006B5356" w:rsidRDefault="003541D5" w:rsidP="003A7484">
      <w:pPr>
        <w:keepLines/>
        <w:numPr>
          <w:ilvl w:val="0"/>
          <w:numId w:val="3"/>
        </w:numPr>
        <w:suppressAutoHyphens/>
        <w:spacing w:line="240" w:lineRule="auto"/>
        <w:contextualSpacing/>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максимальной этажности застройки в границах территориальных зон;</w:t>
      </w:r>
    </w:p>
    <w:p w:rsidR="003541D5" w:rsidRPr="006B5356" w:rsidRDefault="003541D5" w:rsidP="003A7484">
      <w:pPr>
        <w:keepLines/>
        <w:numPr>
          <w:ilvl w:val="0"/>
          <w:numId w:val="3"/>
        </w:numPr>
        <w:suppressAutoHyphens/>
        <w:spacing w:line="240" w:lineRule="auto"/>
        <w:contextualSpacing/>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видов разрешенного использования в границах территориальных зон.</w:t>
      </w:r>
    </w:p>
    <w:p w:rsidR="003541D5" w:rsidRPr="006B5356" w:rsidRDefault="003541D5" w:rsidP="003A7484">
      <w:pPr>
        <w:keepLines/>
        <w:suppressAutoHyphens/>
        <w:spacing w:line="240" w:lineRule="auto"/>
        <w:ind w:firstLine="851"/>
        <w:jc w:val="both"/>
        <w:rPr>
          <w:rFonts w:ascii="Times New Roman" w:hAnsi="Times New Roman"/>
          <w:sz w:val="24"/>
          <w:szCs w:val="24"/>
        </w:rPr>
      </w:pPr>
      <w:r w:rsidRPr="006B5356">
        <w:rPr>
          <w:rFonts w:ascii="Times New Roman" w:eastAsia="Times New Roman" w:hAnsi="Times New Roman"/>
          <w:sz w:val="24"/>
          <w:szCs w:val="24"/>
          <w:lang w:eastAsia="ru-RU"/>
        </w:rPr>
        <w:t>10.9.</w:t>
      </w:r>
      <w:r w:rsidRPr="006B5356">
        <w:rPr>
          <w:rFonts w:ascii="Times New Roman" w:hAnsi="Times New Roman"/>
          <w:sz w:val="24"/>
          <w:szCs w:val="24"/>
        </w:rPr>
        <w:t>4. Максимальная высота зданий и сооружений определяется градостроительным регламентом территориальных зон.</w:t>
      </w:r>
    </w:p>
    <w:p w:rsidR="003541D5" w:rsidRPr="006B5356" w:rsidRDefault="003541D5" w:rsidP="003A7484">
      <w:pPr>
        <w:keepLines/>
        <w:suppressAutoHyphens/>
        <w:spacing w:line="240" w:lineRule="auto"/>
        <w:ind w:firstLine="851"/>
        <w:jc w:val="both"/>
        <w:rPr>
          <w:rFonts w:ascii="Times New Roman" w:hAnsi="Times New Roman"/>
          <w:sz w:val="24"/>
          <w:szCs w:val="24"/>
        </w:rPr>
      </w:pPr>
    </w:p>
    <w:p w:rsidR="003541D5" w:rsidRPr="006B5356" w:rsidRDefault="003541D5" w:rsidP="003A7484">
      <w:pPr>
        <w:keepNext/>
        <w:keepLines/>
        <w:numPr>
          <w:ilvl w:val="2"/>
          <w:numId w:val="1"/>
        </w:numPr>
        <w:suppressAutoHyphens/>
        <w:autoSpaceDE w:val="0"/>
        <w:autoSpaceDN w:val="0"/>
        <w:adjustRightInd w:val="0"/>
        <w:spacing w:line="240" w:lineRule="auto"/>
        <w:ind w:left="1284"/>
        <w:contextualSpacing/>
        <w:jc w:val="both"/>
        <w:outlineLvl w:val="3"/>
        <w:rPr>
          <w:rFonts w:ascii="Times New Roman" w:hAnsi="Times New Roman"/>
          <w:b/>
          <w:sz w:val="24"/>
          <w:szCs w:val="24"/>
        </w:rPr>
      </w:pPr>
      <w:bookmarkStart w:id="200" w:name="_Toc276550347"/>
      <w:bookmarkStart w:id="201" w:name="_Toc379293898"/>
      <w:bookmarkStart w:id="202" w:name="_Toc406406358"/>
      <w:bookmarkStart w:id="203" w:name="_Toc506297711"/>
      <w:r w:rsidRPr="006B5356">
        <w:rPr>
          <w:rFonts w:ascii="Times New Roman" w:hAnsi="Times New Roman"/>
          <w:b/>
          <w:sz w:val="24"/>
          <w:szCs w:val="24"/>
        </w:rPr>
        <w:t>Минимальная доля озелененной территории земельных участков</w:t>
      </w:r>
      <w:bookmarkEnd w:id="200"/>
      <w:bookmarkEnd w:id="201"/>
      <w:bookmarkEnd w:id="202"/>
      <w:bookmarkEnd w:id="203"/>
    </w:p>
    <w:p w:rsidR="00183EE5" w:rsidRPr="006B5356" w:rsidRDefault="00183EE5" w:rsidP="00570298">
      <w:pPr>
        <w:keepLines/>
        <w:suppressAutoHyphens/>
        <w:spacing w:line="240" w:lineRule="auto"/>
        <w:ind w:firstLine="851"/>
        <w:jc w:val="both"/>
        <w:rPr>
          <w:rFonts w:ascii="Times New Roman" w:hAnsi="Times New Roman"/>
          <w:sz w:val="24"/>
          <w:szCs w:val="24"/>
        </w:rPr>
      </w:pPr>
    </w:p>
    <w:p w:rsidR="003541D5" w:rsidRPr="006B5356" w:rsidRDefault="003541D5" w:rsidP="003A7484">
      <w:pPr>
        <w:keepLines/>
        <w:suppressAutoHyphens/>
        <w:spacing w:line="240" w:lineRule="auto"/>
        <w:ind w:firstLine="851"/>
        <w:jc w:val="both"/>
        <w:rPr>
          <w:rFonts w:ascii="Times New Roman" w:hAnsi="Times New Roman"/>
          <w:sz w:val="24"/>
          <w:szCs w:val="24"/>
        </w:rPr>
      </w:pPr>
      <w:r w:rsidRPr="006B5356">
        <w:rPr>
          <w:rFonts w:ascii="Times New Roman" w:eastAsia="Times New Roman" w:hAnsi="Times New Roman"/>
          <w:sz w:val="24"/>
          <w:szCs w:val="24"/>
          <w:lang w:eastAsia="ru-RU"/>
        </w:rPr>
        <w:t>10.10.</w:t>
      </w:r>
      <w:r w:rsidRPr="006B5356">
        <w:rPr>
          <w:rFonts w:ascii="Times New Roman" w:hAnsi="Times New Roman"/>
          <w:sz w:val="24"/>
          <w:szCs w:val="24"/>
        </w:rPr>
        <w:t xml:space="preserve">1. </w:t>
      </w:r>
      <w:proofErr w:type="gramStart"/>
      <w:r w:rsidRPr="006B5356">
        <w:rPr>
          <w:rFonts w:ascii="Times New Roman" w:hAnsi="Times New Roman"/>
          <w:sz w:val="24"/>
          <w:szCs w:val="24"/>
        </w:rPr>
        <w:t>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roofErr w:type="gramEnd"/>
    </w:p>
    <w:p w:rsidR="003541D5" w:rsidRPr="006B5356" w:rsidRDefault="003541D5" w:rsidP="003A7484">
      <w:pPr>
        <w:keepLines/>
        <w:suppressAutoHyphens/>
        <w:spacing w:line="240" w:lineRule="auto"/>
        <w:ind w:firstLine="851"/>
        <w:jc w:val="both"/>
        <w:rPr>
          <w:rFonts w:ascii="Times New Roman" w:hAnsi="Times New Roman"/>
          <w:sz w:val="24"/>
          <w:szCs w:val="24"/>
        </w:rPr>
      </w:pPr>
      <w:r w:rsidRPr="006B5356">
        <w:rPr>
          <w:rFonts w:ascii="Times New Roman" w:eastAsia="Times New Roman" w:hAnsi="Times New Roman"/>
          <w:sz w:val="24"/>
          <w:szCs w:val="24"/>
          <w:lang w:eastAsia="ru-RU"/>
        </w:rPr>
        <w:t>10.10.</w:t>
      </w:r>
      <w:r w:rsidRPr="006B5356">
        <w:rPr>
          <w:rFonts w:ascii="Times New Roman" w:hAnsi="Times New Roman"/>
          <w:sz w:val="24"/>
          <w:szCs w:val="24"/>
        </w:rPr>
        <w:t>2. Озелененная территория земельного участка может быть оборудована:</w:t>
      </w:r>
    </w:p>
    <w:p w:rsidR="003541D5" w:rsidRPr="006B5356" w:rsidRDefault="003541D5" w:rsidP="003A7484">
      <w:pPr>
        <w:keepLines/>
        <w:numPr>
          <w:ilvl w:val="0"/>
          <w:numId w:val="3"/>
        </w:numPr>
        <w:suppressAutoHyphens/>
        <w:spacing w:line="240" w:lineRule="auto"/>
        <w:contextualSpacing/>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грунтовыми пешеходными дорожками;</w:t>
      </w:r>
    </w:p>
    <w:p w:rsidR="003541D5" w:rsidRPr="006B5356" w:rsidRDefault="003541D5" w:rsidP="003A7484">
      <w:pPr>
        <w:keepLines/>
        <w:numPr>
          <w:ilvl w:val="0"/>
          <w:numId w:val="3"/>
        </w:numPr>
        <w:suppressAutoHyphens/>
        <w:spacing w:line="240" w:lineRule="auto"/>
        <w:contextualSpacing/>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lastRenderedPageBreak/>
        <w:t>малыми архитектурными формами;</w:t>
      </w:r>
    </w:p>
    <w:p w:rsidR="003541D5" w:rsidRPr="006B5356" w:rsidRDefault="003541D5" w:rsidP="003A7484">
      <w:pPr>
        <w:keepLines/>
        <w:numPr>
          <w:ilvl w:val="0"/>
          <w:numId w:val="3"/>
        </w:numPr>
        <w:suppressAutoHyphens/>
        <w:spacing w:line="240" w:lineRule="auto"/>
        <w:contextualSpacing/>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другими подобными объектами.</w:t>
      </w:r>
    </w:p>
    <w:p w:rsidR="003541D5" w:rsidRPr="006B5356" w:rsidRDefault="003541D5" w:rsidP="003A7484">
      <w:pPr>
        <w:keepLines/>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3541D5" w:rsidRDefault="003541D5" w:rsidP="003A7484">
      <w:pPr>
        <w:keepLines/>
        <w:suppressAutoHyphens/>
        <w:spacing w:line="240" w:lineRule="auto"/>
        <w:ind w:firstLine="851"/>
        <w:jc w:val="both"/>
        <w:rPr>
          <w:rFonts w:ascii="Times New Roman" w:hAnsi="Times New Roman"/>
          <w:sz w:val="24"/>
          <w:szCs w:val="24"/>
        </w:rPr>
      </w:pPr>
      <w:r w:rsidRPr="006B5356">
        <w:rPr>
          <w:rFonts w:ascii="Times New Roman" w:eastAsia="Times New Roman" w:hAnsi="Times New Roman"/>
          <w:sz w:val="24"/>
          <w:szCs w:val="24"/>
          <w:lang w:eastAsia="ru-RU"/>
        </w:rPr>
        <w:t>10.10.</w:t>
      </w:r>
      <w:r w:rsidRPr="006B5356">
        <w:rPr>
          <w:rFonts w:ascii="Times New Roman" w:hAnsi="Times New Roman"/>
          <w:sz w:val="24"/>
          <w:szCs w:val="24"/>
        </w:rPr>
        <w:t>3. Минимально допустимая площадь озелененной территории земельных участков приведена в Таблице 1 и установлена в градостроительных регламентах соответствующих зон.</w:t>
      </w:r>
    </w:p>
    <w:p w:rsidR="00D74835" w:rsidRPr="006B5356" w:rsidRDefault="00D74835" w:rsidP="003A7484">
      <w:pPr>
        <w:keepLines/>
        <w:suppressAutoHyphens/>
        <w:spacing w:line="240" w:lineRule="auto"/>
        <w:ind w:firstLine="851"/>
        <w:jc w:val="both"/>
        <w:rPr>
          <w:rFonts w:ascii="Times New Roman" w:hAnsi="Times New Roman"/>
          <w:sz w:val="24"/>
          <w:szCs w:val="24"/>
        </w:rPr>
      </w:pPr>
    </w:p>
    <w:p w:rsidR="00183EE5" w:rsidRPr="00D74835" w:rsidRDefault="003541D5" w:rsidP="003A7484">
      <w:pPr>
        <w:keepNext/>
        <w:keepLines/>
        <w:suppressAutoHyphens/>
        <w:spacing w:line="240" w:lineRule="auto"/>
        <w:ind w:right="266"/>
        <w:jc w:val="left"/>
        <w:rPr>
          <w:rFonts w:ascii="Times New Roman" w:eastAsia="Times New Roman" w:hAnsi="Times New Roman"/>
          <w:bCs/>
          <w:sz w:val="24"/>
          <w:szCs w:val="24"/>
          <w:lang w:eastAsia="ru-RU"/>
        </w:rPr>
      </w:pPr>
      <w:r w:rsidRPr="006B5356">
        <w:rPr>
          <w:rFonts w:ascii="Times New Roman" w:eastAsia="Times New Roman" w:hAnsi="Times New Roman"/>
          <w:b/>
          <w:bCs/>
          <w:sz w:val="24"/>
          <w:szCs w:val="24"/>
          <w:lang w:eastAsia="ru-RU"/>
        </w:rPr>
        <w:t xml:space="preserve">Таблица </w:t>
      </w:r>
      <w:r w:rsidRPr="006B5356">
        <w:rPr>
          <w:rFonts w:ascii="Times New Roman" w:eastAsia="Times New Roman" w:hAnsi="Times New Roman"/>
          <w:b/>
          <w:bCs/>
          <w:sz w:val="24"/>
          <w:szCs w:val="24"/>
          <w:lang w:eastAsia="ru-RU"/>
        </w:rPr>
        <w:fldChar w:fldCharType="begin"/>
      </w:r>
      <w:r w:rsidRPr="006B5356">
        <w:rPr>
          <w:rFonts w:ascii="Times New Roman" w:eastAsia="Times New Roman" w:hAnsi="Times New Roman"/>
          <w:b/>
          <w:bCs/>
          <w:sz w:val="24"/>
          <w:szCs w:val="24"/>
          <w:lang w:eastAsia="ru-RU"/>
        </w:rPr>
        <w:instrText xml:space="preserve"> SEQ Таблица \* ARABIC </w:instrText>
      </w:r>
      <w:r w:rsidRPr="006B5356">
        <w:rPr>
          <w:rFonts w:ascii="Times New Roman" w:eastAsia="Times New Roman" w:hAnsi="Times New Roman"/>
          <w:b/>
          <w:bCs/>
          <w:sz w:val="24"/>
          <w:szCs w:val="24"/>
          <w:lang w:eastAsia="ru-RU"/>
        </w:rPr>
        <w:fldChar w:fldCharType="separate"/>
      </w:r>
      <w:r w:rsidR="00BD7E46">
        <w:rPr>
          <w:rFonts w:ascii="Times New Roman" w:eastAsia="Times New Roman" w:hAnsi="Times New Roman"/>
          <w:b/>
          <w:bCs/>
          <w:noProof/>
          <w:sz w:val="24"/>
          <w:szCs w:val="24"/>
          <w:lang w:eastAsia="ru-RU"/>
        </w:rPr>
        <w:t>1</w:t>
      </w:r>
      <w:r w:rsidRPr="006B5356">
        <w:rPr>
          <w:rFonts w:ascii="Times New Roman" w:eastAsia="Times New Roman" w:hAnsi="Times New Roman"/>
          <w:b/>
          <w:bCs/>
          <w:sz w:val="24"/>
          <w:szCs w:val="24"/>
          <w:lang w:eastAsia="ru-RU"/>
        </w:rPr>
        <w:fldChar w:fldCharType="end"/>
      </w:r>
      <w:r w:rsidRPr="006B5356">
        <w:rPr>
          <w:rFonts w:ascii="Times New Roman" w:eastAsia="Times New Roman" w:hAnsi="Times New Roman"/>
          <w:b/>
          <w:bCs/>
          <w:sz w:val="24"/>
          <w:szCs w:val="24"/>
          <w:lang w:eastAsia="ru-RU"/>
        </w:rPr>
        <w:t xml:space="preserve"> – </w:t>
      </w:r>
      <w:r w:rsidRPr="00D74835">
        <w:rPr>
          <w:rFonts w:ascii="Times New Roman" w:eastAsia="Times New Roman" w:hAnsi="Times New Roman"/>
          <w:bCs/>
          <w:sz w:val="24"/>
          <w:szCs w:val="24"/>
          <w:lang w:eastAsia="ru-RU"/>
        </w:rPr>
        <w:t>Минимально допустимая площадь озелененной территории земельных участков</w:t>
      </w:r>
    </w:p>
    <w:p w:rsidR="0041747D" w:rsidRPr="00641CD7" w:rsidRDefault="0041747D" w:rsidP="003A7484">
      <w:pPr>
        <w:keepNext/>
        <w:keepLines/>
        <w:suppressAutoHyphens/>
        <w:spacing w:line="240" w:lineRule="auto"/>
        <w:ind w:right="266"/>
        <w:jc w:val="left"/>
        <w:rPr>
          <w:rFonts w:ascii="Times New Roman" w:eastAsia="Times New Roman" w:hAnsi="Times New Roman"/>
          <w:b/>
          <w:bCs/>
          <w:sz w:val="20"/>
          <w:szCs w:val="20"/>
          <w:lang w:eastAsia="ru-RU"/>
        </w:rPr>
      </w:pPr>
    </w:p>
    <w:tbl>
      <w:tblPr>
        <w:tblW w:w="5000" w:type="pct"/>
        <w:tblCellMar>
          <w:left w:w="70" w:type="dxa"/>
          <w:right w:w="70" w:type="dxa"/>
        </w:tblCellMar>
        <w:tblLook w:val="0000" w:firstRow="0" w:lastRow="0" w:firstColumn="0" w:lastColumn="0" w:noHBand="0" w:noVBand="0"/>
      </w:tblPr>
      <w:tblGrid>
        <w:gridCol w:w="528"/>
        <w:gridCol w:w="4228"/>
        <w:gridCol w:w="5022"/>
      </w:tblGrid>
      <w:tr w:rsidR="003541D5" w:rsidRPr="00641CD7" w:rsidTr="00D6393C">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3541D5" w:rsidRPr="00641CD7" w:rsidRDefault="003541D5" w:rsidP="003A7484">
            <w:pPr>
              <w:keepLines/>
              <w:autoSpaceDE w:val="0"/>
              <w:autoSpaceDN w:val="0"/>
              <w:adjustRightInd w:val="0"/>
              <w:spacing w:line="240" w:lineRule="auto"/>
              <w:rPr>
                <w:rFonts w:ascii="Times New Roman" w:eastAsia="Times New Roman" w:hAnsi="Times New Roman"/>
                <w:b/>
                <w:sz w:val="20"/>
                <w:szCs w:val="20"/>
                <w:lang w:eastAsia="ru-RU"/>
              </w:rPr>
            </w:pPr>
            <w:r w:rsidRPr="00641CD7">
              <w:rPr>
                <w:rFonts w:ascii="Times New Roman" w:eastAsia="Times New Roman" w:hAnsi="Times New Roman"/>
                <w:b/>
                <w:sz w:val="20"/>
                <w:szCs w:val="20"/>
                <w:lang w:eastAsia="ru-RU"/>
              </w:rPr>
              <w:t xml:space="preserve">№ </w:t>
            </w:r>
            <w:proofErr w:type="gramStart"/>
            <w:r w:rsidRPr="00641CD7">
              <w:rPr>
                <w:rFonts w:ascii="Times New Roman" w:eastAsia="Times New Roman" w:hAnsi="Times New Roman"/>
                <w:b/>
                <w:sz w:val="20"/>
                <w:szCs w:val="20"/>
                <w:lang w:eastAsia="ru-RU"/>
              </w:rPr>
              <w:t>п</w:t>
            </w:r>
            <w:proofErr w:type="gramEnd"/>
            <w:r w:rsidRPr="00641CD7">
              <w:rPr>
                <w:rFonts w:ascii="Times New Roman" w:eastAsia="Times New Roman" w:hAnsi="Times New Roman"/>
                <w:b/>
                <w:sz w:val="20"/>
                <w:szCs w:val="20"/>
                <w:lang w:eastAsia="ru-RU"/>
              </w:rPr>
              <w:t>/п</w:t>
            </w:r>
          </w:p>
        </w:tc>
        <w:tc>
          <w:tcPr>
            <w:tcW w:w="2162" w:type="pct"/>
            <w:tcBorders>
              <w:top w:val="single" w:sz="6" w:space="0" w:color="auto"/>
              <w:left w:val="single" w:sz="6" w:space="0" w:color="auto"/>
              <w:bottom w:val="single" w:sz="6" w:space="0" w:color="auto"/>
              <w:right w:val="single" w:sz="6" w:space="0" w:color="auto"/>
            </w:tcBorders>
            <w:vAlign w:val="center"/>
          </w:tcPr>
          <w:p w:rsidR="003541D5" w:rsidRPr="00641CD7" w:rsidRDefault="003541D5" w:rsidP="003A7484">
            <w:pPr>
              <w:keepLines/>
              <w:autoSpaceDE w:val="0"/>
              <w:autoSpaceDN w:val="0"/>
              <w:adjustRightInd w:val="0"/>
              <w:spacing w:line="240" w:lineRule="auto"/>
              <w:rPr>
                <w:rFonts w:ascii="Times New Roman" w:eastAsia="Times New Roman" w:hAnsi="Times New Roman"/>
                <w:b/>
                <w:sz w:val="20"/>
                <w:szCs w:val="20"/>
                <w:lang w:eastAsia="ru-RU"/>
              </w:rPr>
            </w:pPr>
            <w:r w:rsidRPr="00641CD7">
              <w:rPr>
                <w:rFonts w:ascii="Times New Roman" w:eastAsia="Times New Roman" w:hAnsi="Times New Roman"/>
                <w:b/>
                <w:sz w:val="20"/>
                <w:szCs w:val="20"/>
                <w:lang w:eastAsia="ru-RU"/>
              </w:rPr>
              <w:t>Вид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3541D5" w:rsidRPr="00641CD7" w:rsidRDefault="003541D5" w:rsidP="003A7484">
            <w:pPr>
              <w:keepLines/>
              <w:autoSpaceDE w:val="0"/>
              <w:autoSpaceDN w:val="0"/>
              <w:adjustRightInd w:val="0"/>
              <w:spacing w:line="240" w:lineRule="auto"/>
              <w:rPr>
                <w:rFonts w:ascii="Times New Roman" w:eastAsia="Times New Roman" w:hAnsi="Times New Roman"/>
                <w:b/>
                <w:sz w:val="20"/>
                <w:szCs w:val="20"/>
                <w:lang w:eastAsia="ru-RU"/>
              </w:rPr>
            </w:pPr>
            <w:r w:rsidRPr="00641CD7">
              <w:rPr>
                <w:rFonts w:ascii="Times New Roman" w:eastAsia="Times New Roman" w:hAnsi="Times New Roman"/>
                <w:b/>
                <w:sz w:val="20"/>
                <w:szCs w:val="20"/>
                <w:lang w:eastAsia="ru-RU"/>
              </w:rPr>
              <w:t>Минимальная площадь озелененных территорий</w:t>
            </w:r>
          </w:p>
        </w:tc>
      </w:tr>
      <w:tr w:rsidR="003541D5" w:rsidRPr="00641CD7" w:rsidTr="00D6393C">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1</w:t>
            </w:r>
          </w:p>
        </w:tc>
        <w:tc>
          <w:tcPr>
            <w:tcW w:w="2162" w:type="pct"/>
            <w:tcBorders>
              <w:top w:val="single" w:sz="6" w:space="0" w:color="auto"/>
              <w:left w:val="single" w:sz="6" w:space="0" w:color="auto"/>
              <w:bottom w:val="single" w:sz="6" w:space="0" w:color="auto"/>
              <w:right w:val="single" w:sz="6" w:space="0" w:color="auto"/>
            </w:tcBorders>
            <w:vAlign w:val="center"/>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Многоквартирные жилые дома</w:t>
            </w:r>
          </w:p>
        </w:tc>
        <w:tc>
          <w:tcPr>
            <w:tcW w:w="2568" w:type="pct"/>
            <w:tcBorders>
              <w:top w:val="single" w:sz="6" w:space="0" w:color="auto"/>
              <w:left w:val="single" w:sz="6" w:space="0" w:color="auto"/>
              <w:bottom w:val="single" w:sz="6" w:space="0" w:color="auto"/>
              <w:right w:val="single" w:sz="6" w:space="0" w:color="auto"/>
            </w:tcBorders>
            <w:vAlign w:val="center"/>
          </w:tcPr>
          <w:p w:rsidR="003541D5" w:rsidRPr="00641CD7" w:rsidRDefault="00341D79" w:rsidP="003A7484">
            <w:pPr>
              <w:keepLines/>
              <w:autoSpaceDE w:val="0"/>
              <w:autoSpaceDN w:val="0"/>
              <w:adjustRightInd w:val="0"/>
              <w:spacing w:line="240" w:lineRule="auto"/>
              <w:rPr>
                <w:rFonts w:ascii="Times New Roman" w:eastAsia="Times New Roman" w:hAnsi="Times New Roman"/>
                <w:sz w:val="20"/>
                <w:szCs w:val="20"/>
                <w:lang w:eastAsia="ru-RU"/>
              </w:rPr>
            </w:pPr>
            <w:r w:rsidRPr="00341D79">
              <w:rPr>
                <w:rFonts w:ascii="Times New Roman" w:eastAsia="Times New Roman" w:hAnsi="Times New Roman"/>
                <w:sz w:val="20"/>
                <w:szCs w:val="20"/>
                <w:lang w:eastAsia="ru-RU"/>
              </w:rPr>
              <w:t>минимальный процент озеленения земельного участка 15 %</w:t>
            </w:r>
          </w:p>
        </w:tc>
      </w:tr>
      <w:tr w:rsidR="003541D5" w:rsidRPr="00641CD7" w:rsidTr="00D6393C">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2</w:t>
            </w:r>
          </w:p>
        </w:tc>
        <w:tc>
          <w:tcPr>
            <w:tcW w:w="2162" w:type="pct"/>
            <w:tcBorders>
              <w:top w:val="single" w:sz="6" w:space="0" w:color="auto"/>
              <w:left w:val="single" w:sz="6" w:space="0" w:color="auto"/>
              <w:bottom w:val="single" w:sz="6" w:space="0" w:color="auto"/>
              <w:right w:val="single" w:sz="6" w:space="0" w:color="auto"/>
            </w:tcBorders>
            <w:vAlign w:val="center"/>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Сады, скверы, бульвары</w:t>
            </w:r>
          </w:p>
        </w:tc>
        <w:tc>
          <w:tcPr>
            <w:tcW w:w="2568" w:type="pct"/>
            <w:tcBorders>
              <w:top w:val="single" w:sz="6" w:space="0" w:color="auto"/>
              <w:left w:val="single" w:sz="6" w:space="0" w:color="auto"/>
              <w:bottom w:val="single" w:sz="6" w:space="0" w:color="auto"/>
              <w:right w:val="single" w:sz="6" w:space="0" w:color="auto"/>
            </w:tcBorders>
            <w:vAlign w:val="center"/>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 xml:space="preserve">95% территории земельного участка при площади участка менее 1 га; </w:t>
            </w:r>
            <w:r w:rsidRPr="00641CD7">
              <w:rPr>
                <w:rFonts w:ascii="Times New Roman" w:eastAsia="Times New Roman" w:hAnsi="Times New Roman"/>
                <w:sz w:val="20"/>
                <w:szCs w:val="20"/>
                <w:lang w:eastAsia="ru-RU"/>
              </w:rPr>
              <w:br/>
              <w:t xml:space="preserve">90% - при площади от 1 до 5 га; </w:t>
            </w:r>
            <w:r w:rsidRPr="00641CD7">
              <w:rPr>
                <w:rFonts w:ascii="Times New Roman" w:eastAsia="Times New Roman" w:hAnsi="Times New Roman"/>
                <w:sz w:val="20"/>
                <w:szCs w:val="20"/>
                <w:lang w:eastAsia="ru-RU"/>
              </w:rPr>
              <w:br/>
              <w:t xml:space="preserve">85% - при площади от 5 до 20 га; </w:t>
            </w:r>
            <w:r w:rsidRPr="00641CD7">
              <w:rPr>
                <w:rFonts w:ascii="Times New Roman" w:eastAsia="Times New Roman" w:hAnsi="Times New Roman"/>
                <w:sz w:val="20"/>
                <w:szCs w:val="20"/>
                <w:lang w:eastAsia="ru-RU"/>
              </w:rPr>
              <w:br/>
              <w:t>80% - при площади свыше 20 га</w:t>
            </w:r>
          </w:p>
        </w:tc>
      </w:tr>
      <w:tr w:rsidR="003541D5" w:rsidRPr="00641CD7" w:rsidTr="00D6393C">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3</w:t>
            </w:r>
          </w:p>
        </w:tc>
        <w:tc>
          <w:tcPr>
            <w:tcW w:w="2162" w:type="pct"/>
            <w:tcBorders>
              <w:top w:val="single" w:sz="6" w:space="0" w:color="auto"/>
              <w:left w:val="single" w:sz="6" w:space="0" w:color="auto"/>
              <w:bottom w:val="single" w:sz="6" w:space="0" w:color="auto"/>
              <w:right w:val="single" w:sz="6" w:space="0" w:color="auto"/>
            </w:tcBorders>
            <w:vAlign w:val="center"/>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Парки</w:t>
            </w:r>
          </w:p>
        </w:tc>
        <w:tc>
          <w:tcPr>
            <w:tcW w:w="2568" w:type="pct"/>
            <w:tcBorders>
              <w:top w:val="single" w:sz="6" w:space="0" w:color="auto"/>
              <w:left w:val="single" w:sz="6" w:space="0" w:color="auto"/>
              <w:bottom w:val="single" w:sz="6" w:space="0" w:color="auto"/>
              <w:right w:val="single" w:sz="6" w:space="0" w:color="auto"/>
            </w:tcBorders>
            <w:vAlign w:val="center"/>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95% территории земельного участка при</w:t>
            </w:r>
            <w:r w:rsidRPr="00641CD7">
              <w:rPr>
                <w:rFonts w:ascii="Times New Roman" w:eastAsia="Times New Roman" w:hAnsi="Times New Roman"/>
                <w:sz w:val="20"/>
                <w:szCs w:val="20"/>
                <w:lang w:eastAsia="ru-RU"/>
              </w:rPr>
              <w:br/>
              <w:t xml:space="preserve">площади участка менее 1 га; </w:t>
            </w:r>
            <w:r w:rsidRPr="00641CD7">
              <w:rPr>
                <w:rFonts w:ascii="Times New Roman" w:eastAsia="Times New Roman" w:hAnsi="Times New Roman"/>
                <w:sz w:val="20"/>
                <w:szCs w:val="20"/>
                <w:lang w:eastAsia="ru-RU"/>
              </w:rPr>
              <w:br/>
              <w:t xml:space="preserve">90% - при площади от 1 до 5 га; </w:t>
            </w:r>
            <w:r w:rsidRPr="00641CD7">
              <w:rPr>
                <w:rFonts w:ascii="Times New Roman" w:eastAsia="Times New Roman" w:hAnsi="Times New Roman"/>
                <w:sz w:val="20"/>
                <w:szCs w:val="20"/>
                <w:lang w:eastAsia="ru-RU"/>
              </w:rPr>
              <w:br/>
              <w:t xml:space="preserve">80% - при площади от 5 до 20 га; </w:t>
            </w:r>
            <w:r w:rsidRPr="00641CD7">
              <w:rPr>
                <w:rFonts w:ascii="Times New Roman" w:eastAsia="Times New Roman" w:hAnsi="Times New Roman"/>
                <w:sz w:val="20"/>
                <w:szCs w:val="20"/>
                <w:lang w:eastAsia="ru-RU"/>
              </w:rPr>
              <w:br/>
              <w:t>70% - при площади свыше 20 га</w:t>
            </w:r>
          </w:p>
        </w:tc>
      </w:tr>
      <w:tr w:rsidR="003541D5" w:rsidRPr="00641CD7" w:rsidTr="00D6393C">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4</w:t>
            </w:r>
          </w:p>
        </w:tc>
        <w:tc>
          <w:tcPr>
            <w:tcW w:w="2162" w:type="pct"/>
            <w:tcBorders>
              <w:top w:val="single" w:sz="6" w:space="0" w:color="auto"/>
              <w:left w:val="single" w:sz="6" w:space="0" w:color="auto"/>
              <w:bottom w:val="single" w:sz="6" w:space="0" w:color="auto"/>
              <w:right w:val="single" w:sz="6" w:space="0" w:color="auto"/>
            </w:tcBorders>
            <w:vAlign w:val="center"/>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Пляжи</w:t>
            </w:r>
          </w:p>
        </w:tc>
        <w:tc>
          <w:tcPr>
            <w:tcW w:w="2568" w:type="pct"/>
            <w:tcBorders>
              <w:top w:val="single" w:sz="6" w:space="0" w:color="auto"/>
              <w:left w:val="single" w:sz="6" w:space="0" w:color="auto"/>
              <w:bottom w:val="single" w:sz="6" w:space="0" w:color="auto"/>
              <w:right w:val="single" w:sz="6" w:space="0" w:color="auto"/>
            </w:tcBorders>
            <w:vAlign w:val="center"/>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 xml:space="preserve">10% территории земельного участка при площади участка менее 1 га; </w:t>
            </w:r>
            <w:r w:rsidRPr="00641CD7">
              <w:rPr>
                <w:rFonts w:ascii="Times New Roman" w:eastAsia="Times New Roman" w:hAnsi="Times New Roman"/>
                <w:sz w:val="20"/>
                <w:szCs w:val="20"/>
                <w:lang w:eastAsia="ru-RU"/>
              </w:rPr>
              <w:br/>
              <w:t xml:space="preserve">20% - при площади от 1 до 5 га; </w:t>
            </w:r>
            <w:r w:rsidRPr="00641CD7">
              <w:rPr>
                <w:rFonts w:ascii="Times New Roman" w:eastAsia="Times New Roman" w:hAnsi="Times New Roman"/>
                <w:sz w:val="20"/>
                <w:szCs w:val="20"/>
                <w:lang w:eastAsia="ru-RU"/>
              </w:rPr>
              <w:br/>
              <w:t xml:space="preserve">30% - при площади от 5 до 20 га; </w:t>
            </w:r>
            <w:r w:rsidRPr="00641CD7">
              <w:rPr>
                <w:rFonts w:ascii="Times New Roman" w:eastAsia="Times New Roman" w:hAnsi="Times New Roman"/>
                <w:sz w:val="20"/>
                <w:szCs w:val="20"/>
                <w:lang w:eastAsia="ru-RU"/>
              </w:rPr>
              <w:br/>
              <w:t>40% - при площади свыше 20 га</w:t>
            </w:r>
          </w:p>
        </w:tc>
      </w:tr>
      <w:tr w:rsidR="003541D5" w:rsidRPr="00641CD7" w:rsidTr="00D6393C">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5</w:t>
            </w:r>
          </w:p>
        </w:tc>
        <w:tc>
          <w:tcPr>
            <w:tcW w:w="2162" w:type="pct"/>
            <w:tcBorders>
              <w:top w:val="single" w:sz="6" w:space="0" w:color="auto"/>
              <w:left w:val="single" w:sz="6" w:space="0" w:color="auto"/>
              <w:bottom w:val="single" w:sz="6" w:space="0" w:color="auto"/>
              <w:right w:val="single" w:sz="6" w:space="0" w:color="auto"/>
            </w:tcBorders>
            <w:vAlign w:val="center"/>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Больничные учреждения, санаторно-курортные учреждения, объекты социального обеспечения, объекты для оздоровительных целей, зеленые насаждения, выполняющие специальные функции</w:t>
            </w:r>
          </w:p>
        </w:tc>
        <w:tc>
          <w:tcPr>
            <w:tcW w:w="2568" w:type="pct"/>
            <w:tcBorders>
              <w:top w:val="single" w:sz="6" w:space="0" w:color="auto"/>
              <w:left w:val="single" w:sz="6" w:space="0" w:color="auto"/>
              <w:bottom w:val="single" w:sz="6" w:space="0" w:color="auto"/>
              <w:right w:val="single" w:sz="6" w:space="0" w:color="auto"/>
            </w:tcBorders>
            <w:vAlign w:val="center"/>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60% территории земельного участка</w:t>
            </w:r>
          </w:p>
        </w:tc>
      </w:tr>
      <w:tr w:rsidR="003541D5" w:rsidRPr="00641CD7" w:rsidTr="00D6393C">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6</w:t>
            </w:r>
          </w:p>
        </w:tc>
        <w:tc>
          <w:tcPr>
            <w:tcW w:w="2162" w:type="pct"/>
            <w:tcBorders>
              <w:top w:val="single" w:sz="6" w:space="0" w:color="auto"/>
              <w:left w:val="single" w:sz="6" w:space="0" w:color="auto"/>
              <w:bottom w:val="single" w:sz="6" w:space="0" w:color="auto"/>
              <w:right w:val="single" w:sz="6" w:space="0" w:color="auto"/>
            </w:tcBorders>
            <w:vAlign w:val="center"/>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Объекты дошкольного, начального и среднего общего образования (школы)</w:t>
            </w:r>
          </w:p>
        </w:tc>
        <w:tc>
          <w:tcPr>
            <w:tcW w:w="2568" w:type="pct"/>
            <w:tcBorders>
              <w:top w:val="single" w:sz="6" w:space="0" w:color="auto"/>
              <w:left w:val="single" w:sz="6" w:space="0" w:color="auto"/>
              <w:bottom w:val="single" w:sz="6" w:space="0" w:color="auto"/>
              <w:right w:val="single" w:sz="6" w:space="0" w:color="auto"/>
            </w:tcBorders>
            <w:vAlign w:val="center"/>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50% территории земельного участка</w:t>
            </w:r>
          </w:p>
        </w:tc>
      </w:tr>
      <w:tr w:rsidR="003541D5" w:rsidRPr="00641CD7" w:rsidTr="00D6393C">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7</w:t>
            </w:r>
          </w:p>
        </w:tc>
        <w:tc>
          <w:tcPr>
            <w:tcW w:w="2162" w:type="pct"/>
            <w:tcBorders>
              <w:top w:val="single" w:sz="6" w:space="0" w:color="auto"/>
              <w:left w:val="single" w:sz="6" w:space="0" w:color="auto"/>
              <w:bottom w:val="single" w:sz="6" w:space="0" w:color="auto"/>
              <w:right w:val="single" w:sz="6" w:space="0" w:color="auto"/>
            </w:tcBorders>
            <w:vAlign w:val="center"/>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w:t>
            </w:r>
          </w:p>
        </w:tc>
        <w:tc>
          <w:tcPr>
            <w:tcW w:w="2568" w:type="pct"/>
            <w:tcBorders>
              <w:top w:val="single" w:sz="6" w:space="0" w:color="auto"/>
              <w:left w:val="single" w:sz="6" w:space="0" w:color="auto"/>
              <w:bottom w:val="single" w:sz="6" w:space="0" w:color="auto"/>
              <w:right w:val="single" w:sz="6" w:space="0" w:color="auto"/>
            </w:tcBorders>
            <w:vAlign w:val="center"/>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40% территории земельного участка</w:t>
            </w:r>
          </w:p>
        </w:tc>
      </w:tr>
      <w:tr w:rsidR="003541D5" w:rsidRPr="00641CD7" w:rsidTr="00D6393C">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8</w:t>
            </w:r>
          </w:p>
        </w:tc>
        <w:tc>
          <w:tcPr>
            <w:tcW w:w="2162" w:type="pct"/>
            <w:tcBorders>
              <w:top w:val="single" w:sz="6" w:space="0" w:color="auto"/>
              <w:left w:val="single" w:sz="6" w:space="0" w:color="auto"/>
              <w:bottom w:val="single" w:sz="6" w:space="0" w:color="auto"/>
              <w:right w:val="single" w:sz="6" w:space="0" w:color="auto"/>
            </w:tcBorders>
            <w:vAlign w:val="center"/>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Прочие (иные виды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15% территории земельного участка</w:t>
            </w:r>
          </w:p>
        </w:tc>
      </w:tr>
      <w:tr w:rsidR="003541D5" w:rsidRPr="00641CD7" w:rsidTr="00D6393C">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9</w:t>
            </w:r>
          </w:p>
        </w:tc>
        <w:tc>
          <w:tcPr>
            <w:tcW w:w="2162" w:type="pct"/>
            <w:tcBorders>
              <w:top w:val="single" w:sz="6" w:space="0" w:color="auto"/>
              <w:left w:val="single" w:sz="6" w:space="0" w:color="auto"/>
              <w:bottom w:val="single" w:sz="6" w:space="0" w:color="auto"/>
              <w:right w:val="single" w:sz="6" w:space="0" w:color="auto"/>
            </w:tcBorders>
            <w:vAlign w:val="center"/>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не устанавливается</w:t>
            </w:r>
          </w:p>
        </w:tc>
      </w:tr>
      <w:tr w:rsidR="008207D2" w:rsidRPr="00641CD7" w:rsidTr="008207D2">
        <w:trPr>
          <w:cantSplit/>
          <w:trHeight w:val="840"/>
        </w:trPr>
        <w:tc>
          <w:tcPr>
            <w:tcW w:w="270" w:type="pct"/>
            <w:tcBorders>
              <w:top w:val="single" w:sz="6" w:space="0" w:color="auto"/>
              <w:left w:val="single" w:sz="6" w:space="0" w:color="auto"/>
              <w:bottom w:val="single" w:sz="6" w:space="0" w:color="auto"/>
              <w:right w:val="single" w:sz="6" w:space="0" w:color="auto"/>
            </w:tcBorders>
            <w:shd w:val="clear" w:color="auto" w:fill="FFFFFF"/>
            <w:vAlign w:val="center"/>
          </w:tcPr>
          <w:p w:rsidR="008207D2" w:rsidRPr="00641CD7" w:rsidRDefault="008207D2" w:rsidP="008207D2">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10</w:t>
            </w:r>
          </w:p>
        </w:tc>
        <w:tc>
          <w:tcPr>
            <w:tcW w:w="2162" w:type="pct"/>
            <w:tcBorders>
              <w:top w:val="single" w:sz="6" w:space="0" w:color="auto"/>
              <w:left w:val="single" w:sz="6" w:space="0" w:color="auto"/>
              <w:bottom w:val="single" w:sz="6" w:space="0" w:color="auto"/>
              <w:right w:val="single" w:sz="6" w:space="0" w:color="auto"/>
            </w:tcBorders>
            <w:shd w:val="clear" w:color="auto" w:fill="FFFFFF"/>
            <w:vAlign w:val="center"/>
          </w:tcPr>
          <w:p w:rsidR="008207D2" w:rsidRPr="00641CD7" w:rsidRDefault="008207D2" w:rsidP="008207D2">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Комплексы аттракционов, луна-</w:t>
            </w:r>
          </w:p>
          <w:p w:rsidR="008207D2" w:rsidRPr="00641CD7" w:rsidRDefault="008207D2" w:rsidP="008207D2">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парков, аквапарков</w:t>
            </w:r>
          </w:p>
        </w:tc>
        <w:tc>
          <w:tcPr>
            <w:tcW w:w="2568" w:type="pct"/>
            <w:tcBorders>
              <w:top w:val="single" w:sz="6" w:space="0" w:color="auto"/>
              <w:left w:val="single" w:sz="6" w:space="0" w:color="auto"/>
              <w:bottom w:val="single" w:sz="6" w:space="0" w:color="auto"/>
              <w:right w:val="single" w:sz="6" w:space="0" w:color="auto"/>
            </w:tcBorders>
            <w:shd w:val="clear" w:color="auto" w:fill="FFFFFF"/>
            <w:vAlign w:val="center"/>
          </w:tcPr>
          <w:p w:rsidR="008207D2" w:rsidRPr="00641CD7" w:rsidRDefault="008207D2" w:rsidP="008207D2">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0% территории земельного участка при площади участка менее 1 га;</w:t>
            </w:r>
          </w:p>
          <w:p w:rsidR="008207D2" w:rsidRPr="00641CD7" w:rsidRDefault="008207D2" w:rsidP="008207D2">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10% - при площади от 1 до 5 га;</w:t>
            </w:r>
          </w:p>
          <w:p w:rsidR="008207D2" w:rsidRPr="00641CD7" w:rsidRDefault="008207D2" w:rsidP="008207D2">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20% - при площади от 5 до 20 га;</w:t>
            </w:r>
          </w:p>
          <w:p w:rsidR="008207D2" w:rsidRPr="00641CD7" w:rsidRDefault="008207D2" w:rsidP="008207D2">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30% - при площади свыше 20 га</w:t>
            </w:r>
          </w:p>
        </w:tc>
      </w:tr>
      <w:tr w:rsidR="00341D79" w:rsidRPr="00641CD7" w:rsidTr="008207D2">
        <w:trPr>
          <w:cantSplit/>
          <w:trHeight w:val="840"/>
        </w:trPr>
        <w:tc>
          <w:tcPr>
            <w:tcW w:w="270" w:type="pct"/>
            <w:tcBorders>
              <w:top w:val="single" w:sz="6" w:space="0" w:color="auto"/>
              <w:left w:val="single" w:sz="6" w:space="0" w:color="auto"/>
              <w:bottom w:val="single" w:sz="6" w:space="0" w:color="auto"/>
              <w:right w:val="single" w:sz="6" w:space="0" w:color="auto"/>
            </w:tcBorders>
            <w:shd w:val="clear" w:color="auto" w:fill="FFFFFF"/>
            <w:vAlign w:val="center"/>
          </w:tcPr>
          <w:p w:rsidR="00341D79" w:rsidRPr="00641CD7" w:rsidRDefault="00341D79" w:rsidP="008207D2">
            <w:pPr>
              <w:keepLines/>
              <w:autoSpaceDE w:val="0"/>
              <w:autoSpaceDN w:val="0"/>
              <w:adjustRightInd w:val="0"/>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2162" w:type="pct"/>
            <w:tcBorders>
              <w:top w:val="single" w:sz="6" w:space="0" w:color="auto"/>
              <w:left w:val="single" w:sz="6" w:space="0" w:color="auto"/>
              <w:bottom w:val="single" w:sz="6" w:space="0" w:color="auto"/>
              <w:right w:val="single" w:sz="6" w:space="0" w:color="auto"/>
            </w:tcBorders>
            <w:shd w:val="clear" w:color="auto" w:fill="FFFFFF"/>
            <w:vAlign w:val="center"/>
          </w:tcPr>
          <w:p w:rsidR="00341D79" w:rsidRPr="00641CD7" w:rsidRDefault="00341D79" w:rsidP="00341D79">
            <w:pPr>
              <w:keepLines/>
              <w:autoSpaceDE w:val="0"/>
              <w:autoSpaceDN w:val="0"/>
              <w:adjustRightInd w:val="0"/>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w:t>
            </w:r>
            <w:r w:rsidRPr="00341D79">
              <w:rPr>
                <w:rFonts w:ascii="Times New Roman" w:eastAsia="Times New Roman" w:hAnsi="Times New Roman"/>
                <w:sz w:val="20"/>
                <w:szCs w:val="20"/>
                <w:lang w:eastAsia="ru-RU"/>
              </w:rPr>
              <w:t xml:space="preserve">ля объектов делового, общественного и коммерческого назначения </w:t>
            </w:r>
          </w:p>
        </w:tc>
        <w:tc>
          <w:tcPr>
            <w:tcW w:w="2568" w:type="pct"/>
            <w:tcBorders>
              <w:top w:val="single" w:sz="6" w:space="0" w:color="auto"/>
              <w:left w:val="single" w:sz="6" w:space="0" w:color="auto"/>
              <w:bottom w:val="single" w:sz="6" w:space="0" w:color="auto"/>
              <w:right w:val="single" w:sz="6" w:space="0" w:color="auto"/>
            </w:tcBorders>
            <w:shd w:val="clear" w:color="auto" w:fill="FFFFFF"/>
            <w:vAlign w:val="center"/>
          </w:tcPr>
          <w:p w:rsidR="00341D79" w:rsidRPr="00641CD7" w:rsidRDefault="00341D79" w:rsidP="008207D2">
            <w:pPr>
              <w:keepLines/>
              <w:autoSpaceDE w:val="0"/>
              <w:autoSpaceDN w:val="0"/>
              <w:adjustRightInd w:val="0"/>
              <w:spacing w:line="240" w:lineRule="auto"/>
              <w:rPr>
                <w:rFonts w:ascii="Times New Roman" w:eastAsia="Times New Roman" w:hAnsi="Times New Roman"/>
                <w:sz w:val="20"/>
                <w:szCs w:val="20"/>
                <w:lang w:eastAsia="ru-RU"/>
              </w:rPr>
            </w:pPr>
            <w:r w:rsidRPr="00341D79">
              <w:rPr>
                <w:rFonts w:ascii="Times New Roman" w:eastAsia="Times New Roman" w:hAnsi="Times New Roman"/>
                <w:sz w:val="20"/>
                <w:szCs w:val="20"/>
                <w:lang w:eastAsia="ru-RU"/>
              </w:rPr>
              <w:t>минимальный процент озеленения 30 % территории земельного участка</w:t>
            </w:r>
          </w:p>
        </w:tc>
      </w:tr>
    </w:tbl>
    <w:p w:rsidR="00183EE5" w:rsidRPr="006B5356" w:rsidRDefault="00183EE5" w:rsidP="003A7484">
      <w:pPr>
        <w:keepLines/>
        <w:suppressAutoHyphens/>
        <w:spacing w:line="240" w:lineRule="auto"/>
        <w:ind w:firstLine="851"/>
        <w:jc w:val="both"/>
        <w:rPr>
          <w:rFonts w:ascii="Times New Roman" w:eastAsia="Times New Roman" w:hAnsi="Times New Roman"/>
          <w:sz w:val="24"/>
          <w:szCs w:val="24"/>
          <w:lang w:eastAsia="ru-RU"/>
        </w:rPr>
      </w:pPr>
    </w:p>
    <w:p w:rsidR="003541D5" w:rsidRPr="006B5356" w:rsidRDefault="003541D5" w:rsidP="003A7484">
      <w:pPr>
        <w:keepLines/>
        <w:suppressAutoHyphens/>
        <w:spacing w:line="240" w:lineRule="auto"/>
        <w:ind w:firstLine="851"/>
        <w:jc w:val="both"/>
        <w:rPr>
          <w:rFonts w:ascii="Times New Roman" w:hAnsi="Times New Roman"/>
          <w:sz w:val="24"/>
          <w:szCs w:val="24"/>
        </w:rPr>
      </w:pPr>
      <w:r w:rsidRPr="006B5356">
        <w:rPr>
          <w:rFonts w:ascii="Times New Roman" w:eastAsia="Times New Roman" w:hAnsi="Times New Roman"/>
          <w:sz w:val="24"/>
          <w:szCs w:val="24"/>
          <w:lang w:eastAsia="ru-RU"/>
        </w:rPr>
        <w:lastRenderedPageBreak/>
        <w:t>10.10.</w:t>
      </w:r>
      <w:r w:rsidRPr="006B5356">
        <w:rPr>
          <w:rFonts w:ascii="Times New Roman" w:hAnsi="Times New Roman"/>
          <w:sz w:val="24"/>
          <w:szCs w:val="24"/>
        </w:rPr>
        <w:t>4. Требование к озеленению участков не относится к встроенным в жилые дома нежилым помещениям с общей площадью менее 200 квадратных метров.</w:t>
      </w:r>
    </w:p>
    <w:p w:rsidR="003541D5" w:rsidRPr="006B5356" w:rsidRDefault="003541D5" w:rsidP="003A7484">
      <w:pPr>
        <w:keepLines/>
        <w:suppressAutoHyphens/>
        <w:spacing w:line="240" w:lineRule="auto"/>
        <w:ind w:firstLine="851"/>
        <w:jc w:val="both"/>
        <w:rPr>
          <w:rFonts w:ascii="Times New Roman" w:hAnsi="Times New Roman"/>
          <w:sz w:val="24"/>
          <w:szCs w:val="24"/>
        </w:rPr>
      </w:pPr>
      <w:r w:rsidRPr="006B5356">
        <w:rPr>
          <w:rFonts w:ascii="Times New Roman" w:eastAsia="Times New Roman" w:hAnsi="Times New Roman"/>
          <w:sz w:val="24"/>
          <w:szCs w:val="24"/>
          <w:lang w:eastAsia="ru-RU"/>
        </w:rPr>
        <w:t>10.10.</w:t>
      </w:r>
      <w:r w:rsidRPr="006B5356">
        <w:rPr>
          <w:rFonts w:ascii="Times New Roman" w:hAnsi="Times New Roman"/>
          <w:sz w:val="24"/>
          <w:szCs w:val="24"/>
        </w:rPr>
        <w:t>5. Требования к озеленению санитарно-защитных зон следует принимать в соответствии с техническими регламентами, СанПиН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3541D5" w:rsidRPr="006B5356" w:rsidRDefault="003541D5" w:rsidP="003A7484">
      <w:pPr>
        <w:keepLines/>
        <w:suppressAutoHyphens/>
        <w:spacing w:line="240" w:lineRule="auto"/>
        <w:ind w:firstLine="851"/>
        <w:jc w:val="both"/>
        <w:rPr>
          <w:rFonts w:ascii="Times New Roman" w:hAnsi="Times New Roman"/>
          <w:sz w:val="24"/>
          <w:szCs w:val="24"/>
        </w:rPr>
      </w:pPr>
      <w:r w:rsidRPr="006B5356">
        <w:rPr>
          <w:rFonts w:ascii="Times New Roman" w:eastAsia="Times New Roman" w:hAnsi="Times New Roman"/>
          <w:sz w:val="24"/>
          <w:szCs w:val="24"/>
          <w:lang w:eastAsia="ru-RU"/>
        </w:rPr>
        <w:t>10.10.</w:t>
      </w:r>
      <w:r w:rsidRPr="006B5356">
        <w:rPr>
          <w:rFonts w:ascii="Times New Roman" w:hAnsi="Times New Roman"/>
          <w:sz w:val="24"/>
          <w:szCs w:val="24"/>
        </w:rPr>
        <w:t>6. Запрещается изъятие территорий общего пользования (территорий скверов, парков, бульваров) под размещение парковок транспорта.</w:t>
      </w:r>
    </w:p>
    <w:p w:rsidR="00AB5AA4" w:rsidRPr="006B5356" w:rsidRDefault="00AB5AA4" w:rsidP="00AB5AA4">
      <w:pPr>
        <w:keepLines/>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10.10.7. При невозможности сохранения зеленых насаждений в проектно – сметной документации на строительство объекта должны предусматриваться необходимые средства на пересадку или восстановление насаждений, восстановление растительного грунта и травяного покрова.</w:t>
      </w:r>
    </w:p>
    <w:p w:rsidR="00AB5AA4" w:rsidRPr="006B5356" w:rsidRDefault="00AB5AA4" w:rsidP="00AB5AA4">
      <w:pPr>
        <w:keepLines/>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10.10.8. При проектировании  прокладки инженерных сетей вблизи зеленых насаждений необходимо выполнение </w:t>
      </w:r>
      <w:proofErr w:type="spellStart"/>
      <w:r w:rsidRPr="006B5356">
        <w:rPr>
          <w:rFonts w:ascii="Times New Roman" w:hAnsi="Times New Roman"/>
          <w:sz w:val="24"/>
          <w:szCs w:val="24"/>
        </w:rPr>
        <w:t>подеревной</w:t>
      </w:r>
      <w:proofErr w:type="spellEnd"/>
      <w:r w:rsidRPr="006B5356">
        <w:rPr>
          <w:rFonts w:ascii="Times New Roman" w:hAnsi="Times New Roman"/>
          <w:sz w:val="24"/>
          <w:szCs w:val="24"/>
        </w:rPr>
        <w:t xml:space="preserve"> съемки в зоне 5 м. от оси коммуникации.</w:t>
      </w:r>
    </w:p>
    <w:p w:rsidR="00AB5AA4" w:rsidRPr="006B5356" w:rsidRDefault="00AB5AA4" w:rsidP="00AB5AA4">
      <w:pPr>
        <w:keepLines/>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10.10.9. Ответственность за сохранность зеленых насаждений возлагается: </w:t>
      </w:r>
    </w:p>
    <w:p w:rsidR="00AB5AA4" w:rsidRPr="006B5356" w:rsidRDefault="00AB5AA4" w:rsidP="00AB5AA4">
      <w:pPr>
        <w:keepLines/>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1) на владельцев территорий;</w:t>
      </w:r>
    </w:p>
    <w:p w:rsidR="00AB5AA4" w:rsidRPr="006B5356" w:rsidRDefault="00AB5AA4" w:rsidP="00AB5AA4">
      <w:pPr>
        <w:keepLines/>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2) на улицах перед строениями до оси проезжей части, на внутриквартальных участках – арендаторов строений и владельцев земельных участков; </w:t>
      </w:r>
    </w:p>
    <w:p w:rsidR="00AB5AA4" w:rsidRPr="006B5356" w:rsidRDefault="00AB5AA4" w:rsidP="00AB5AA4">
      <w:pPr>
        <w:keepLines/>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3) на территориях организаций в пределах их защитных зон – на руководителей организаций;</w:t>
      </w:r>
    </w:p>
    <w:p w:rsidR="00AB5AA4" w:rsidRPr="006B5356" w:rsidRDefault="00AB5AA4" w:rsidP="00AB5AA4">
      <w:pPr>
        <w:keepLines/>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4) на территориях зеленых насаждений, предоставленных под застройку – на руководителей организаций граждан, которым предоставлены земельные участки, а со дня начала работ – на руководителей подрядных организаций и граждан.</w:t>
      </w:r>
    </w:p>
    <w:p w:rsidR="00AB5AA4" w:rsidRPr="006B5356" w:rsidRDefault="00AB5AA4" w:rsidP="00AB5AA4">
      <w:pPr>
        <w:keepLines/>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10.10.10. За повреждение или самовольную вырубку зеленых насаждений на предоставленном земельном участке, а также непринятия мер охраны находящихся в их ведении зеленых насаждений виновные привлекаются к ответственности в установленном порядке.         </w:t>
      </w:r>
    </w:p>
    <w:p w:rsidR="00AB5AA4" w:rsidRPr="006B5356" w:rsidRDefault="00AB5AA4" w:rsidP="00AB5AA4">
      <w:pPr>
        <w:keepLines/>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10.10.11.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 </w:t>
      </w:r>
    </w:p>
    <w:p w:rsidR="00AB5AA4" w:rsidRPr="006B5356" w:rsidRDefault="00AB5AA4" w:rsidP="00AB5AA4">
      <w:pPr>
        <w:keepLines/>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 xml:space="preserve">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архитектуры и градостроительства и по согласованному им и соответствующими инженерными службами проекту. </w:t>
      </w:r>
    </w:p>
    <w:p w:rsidR="003541D5" w:rsidRPr="006B5356" w:rsidRDefault="00AB5AA4" w:rsidP="00AB5AA4">
      <w:pPr>
        <w:keepLines/>
        <w:suppressAutoHyphens/>
        <w:spacing w:line="240" w:lineRule="auto"/>
        <w:ind w:firstLine="851"/>
        <w:jc w:val="both"/>
        <w:rPr>
          <w:rFonts w:ascii="Times New Roman" w:hAnsi="Times New Roman"/>
          <w:sz w:val="24"/>
          <w:szCs w:val="24"/>
        </w:rPr>
      </w:pPr>
      <w:r w:rsidRPr="006B5356">
        <w:rPr>
          <w:rFonts w:ascii="Times New Roman" w:hAnsi="Times New Roman"/>
          <w:sz w:val="24"/>
          <w:szCs w:val="24"/>
        </w:rPr>
        <w:t>10.10.12.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w:t>
      </w:r>
    </w:p>
    <w:p w:rsidR="00AB5AA4" w:rsidRPr="006B5356" w:rsidRDefault="00AB5AA4" w:rsidP="00AB5AA4">
      <w:pPr>
        <w:keepLines/>
        <w:suppressAutoHyphens/>
        <w:spacing w:line="240" w:lineRule="auto"/>
        <w:ind w:firstLine="851"/>
        <w:jc w:val="both"/>
        <w:rPr>
          <w:rFonts w:ascii="Times New Roman" w:hAnsi="Times New Roman"/>
          <w:sz w:val="24"/>
          <w:szCs w:val="24"/>
        </w:rPr>
      </w:pPr>
    </w:p>
    <w:p w:rsidR="003541D5" w:rsidRPr="006B5356" w:rsidRDefault="003541D5" w:rsidP="00290B62">
      <w:pPr>
        <w:widowControl w:val="0"/>
        <w:numPr>
          <w:ilvl w:val="2"/>
          <w:numId w:val="1"/>
        </w:numPr>
        <w:suppressAutoHyphens/>
        <w:autoSpaceDE w:val="0"/>
        <w:autoSpaceDN w:val="0"/>
        <w:adjustRightInd w:val="0"/>
        <w:spacing w:line="240" w:lineRule="auto"/>
        <w:ind w:left="0" w:firstLine="852"/>
        <w:contextualSpacing/>
        <w:jc w:val="both"/>
        <w:outlineLvl w:val="3"/>
        <w:rPr>
          <w:rFonts w:ascii="Times New Roman" w:hAnsi="Times New Roman"/>
          <w:b/>
          <w:sz w:val="24"/>
          <w:szCs w:val="24"/>
        </w:rPr>
      </w:pPr>
      <w:bookmarkStart w:id="204" w:name="_Toc276550348"/>
      <w:bookmarkStart w:id="205" w:name="_Toc379293899"/>
      <w:bookmarkStart w:id="206" w:name="_Toc406406359"/>
      <w:bookmarkStart w:id="207" w:name="_Toc506297712"/>
      <w:r w:rsidRPr="006B5356">
        <w:rPr>
          <w:rFonts w:ascii="Times New Roman" w:hAnsi="Times New Roman"/>
          <w:b/>
          <w:sz w:val="24"/>
          <w:szCs w:val="24"/>
        </w:rPr>
        <w:t xml:space="preserve">Минимальное количество </w:t>
      </w:r>
      <w:proofErr w:type="spellStart"/>
      <w:r w:rsidRPr="006B5356">
        <w:rPr>
          <w:rFonts w:ascii="Times New Roman" w:hAnsi="Times New Roman"/>
          <w:b/>
          <w:sz w:val="24"/>
          <w:szCs w:val="24"/>
        </w:rPr>
        <w:t>машино</w:t>
      </w:r>
      <w:proofErr w:type="spellEnd"/>
      <w:r w:rsidRPr="006B5356">
        <w:rPr>
          <w:rFonts w:ascii="Times New Roman" w:hAnsi="Times New Roman"/>
          <w:b/>
          <w:sz w:val="24"/>
          <w:szCs w:val="24"/>
        </w:rPr>
        <w:t>-мест для индивидуального автотранспорта на территории земельных участков</w:t>
      </w:r>
      <w:bookmarkEnd w:id="204"/>
      <w:bookmarkEnd w:id="205"/>
      <w:bookmarkEnd w:id="206"/>
      <w:bookmarkEnd w:id="207"/>
    </w:p>
    <w:p w:rsidR="00183EE5" w:rsidRPr="006B5356" w:rsidRDefault="00183EE5" w:rsidP="00570298">
      <w:pPr>
        <w:widowControl w:val="0"/>
        <w:suppressAutoHyphens/>
        <w:spacing w:line="240" w:lineRule="auto"/>
        <w:ind w:firstLine="851"/>
        <w:jc w:val="both"/>
        <w:rPr>
          <w:rFonts w:ascii="Times New Roman" w:hAnsi="Times New Roman"/>
          <w:sz w:val="24"/>
          <w:szCs w:val="24"/>
        </w:rPr>
      </w:pPr>
    </w:p>
    <w:p w:rsidR="003541D5" w:rsidRPr="006B5356" w:rsidRDefault="003541D5" w:rsidP="003A7484">
      <w:pPr>
        <w:widowControl w:val="0"/>
        <w:suppressAutoHyphens/>
        <w:spacing w:line="240" w:lineRule="auto"/>
        <w:ind w:firstLine="851"/>
        <w:jc w:val="both"/>
        <w:rPr>
          <w:rFonts w:ascii="Times New Roman" w:hAnsi="Times New Roman"/>
          <w:sz w:val="24"/>
          <w:szCs w:val="24"/>
        </w:rPr>
      </w:pPr>
      <w:r w:rsidRPr="006B5356">
        <w:rPr>
          <w:rFonts w:ascii="Times New Roman" w:eastAsia="Times New Roman" w:hAnsi="Times New Roman"/>
          <w:sz w:val="24"/>
          <w:szCs w:val="24"/>
          <w:lang w:eastAsia="ru-RU"/>
        </w:rPr>
        <w:t>10.11.</w:t>
      </w:r>
      <w:r w:rsidRPr="006B5356">
        <w:rPr>
          <w:rFonts w:ascii="Times New Roman" w:hAnsi="Times New Roman"/>
          <w:sz w:val="24"/>
          <w:szCs w:val="24"/>
        </w:rPr>
        <w:t xml:space="preserve">1. Минимальное количество </w:t>
      </w:r>
      <w:proofErr w:type="spellStart"/>
      <w:r w:rsidRPr="006B5356">
        <w:rPr>
          <w:rFonts w:ascii="Times New Roman" w:hAnsi="Times New Roman"/>
          <w:sz w:val="24"/>
          <w:szCs w:val="24"/>
        </w:rPr>
        <w:t>машино</w:t>
      </w:r>
      <w:proofErr w:type="spellEnd"/>
      <w:r w:rsidRPr="006B5356">
        <w:rPr>
          <w:rFonts w:ascii="Times New Roman" w:hAnsi="Times New Roman"/>
          <w:sz w:val="24"/>
          <w:szCs w:val="24"/>
        </w:rPr>
        <w:t xml:space="preserve">-мест для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согласно нижеприведенной таблице для видов использования, расположенных на территории всех зон с </w:t>
      </w:r>
      <w:proofErr w:type="gramStart"/>
      <w:r w:rsidRPr="006B5356">
        <w:rPr>
          <w:rFonts w:ascii="Times New Roman" w:hAnsi="Times New Roman"/>
          <w:sz w:val="24"/>
          <w:szCs w:val="24"/>
        </w:rPr>
        <w:t>учетом</w:t>
      </w:r>
      <w:proofErr w:type="gramEnd"/>
      <w:r w:rsidRPr="006B5356">
        <w:rPr>
          <w:rFonts w:ascii="Times New Roman" w:hAnsi="Times New Roman"/>
          <w:sz w:val="24"/>
          <w:szCs w:val="24"/>
        </w:rPr>
        <w:t xml:space="preserve"> установленных в градостроительных регламентах соответствующих зон.</w:t>
      </w:r>
    </w:p>
    <w:p w:rsidR="003541D5" w:rsidRDefault="003541D5" w:rsidP="003A7484">
      <w:pPr>
        <w:keepLines/>
        <w:suppressAutoHyphens/>
        <w:spacing w:line="240" w:lineRule="auto"/>
        <w:ind w:firstLine="851"/>
        <w:jc w:val="both"/>
        <w:rPr>
          <w:rFonts w:ascii="Times New Roman" w:hAnsi="Times New Roman"/>
          <w:sz w:val="24"/>
          <w:szCs w:val="24"/>
        </w:rPr>
      </w:pPr>
      <w:r w:rsidRPr="006B5356">
        <w:rPr>
          <w:rFonts w:ascii="Times New Roman" w:eastAsia="Times New Roman" w:hAnsi="Times New Roman"/>
          <w:sz w:val="24"/>
          <w:szCs w:val="24"/>
          <w:lang w:eastAsia="ru-RU"/>
        </w:rPr>
        <w:t>10.11.</w:t>
      </w:r>
      <w:r w:rsidRPr="006B5356">
        <w:rPr>
          <w:rFonts w:ascii="Times New Roman" w:hAnsi="Times New Roman"/>
          <w:sz w:val="24"/>
          <w:szCs w:val="24"/>
        </w:rPr>
        <w:t xml:space="preserve">2. Минимальное количество </w:t>
      </w:r>
      <w:proofErr w:type="spellStart"/>
      <w:r w:rsidRPr="006B5356">
        <w:rPr>
          <w:rFonts w:ascii="Times New Roman" w:hAnsi="Times New Roman"/>
          <w:sz w:val="24"/>
          <w:szCs w:val="24"/>
        </w:rPr>
        <w:t>машино</w:t>
      </w:r>
      <w:proofErr w:type="spellEnd"/>
      <w:r w:rsidRPr="006B5356">
        <w:rPr>
          <w:rFonts w:ascii="Times New Roman" w:hAnsi="Times New Roman"/>
          <w:sz w:val="24"/>
          <w:szCs w:val="24"/>
        </w:rPr>
        <w:t>-мест для индивидуального автотранспорта на территории земельных участков</w:t>
      </w:r>
    </w:p>
    <w:p w:rsidR="00D74835" w:rsidRPr="006B5356" w:rsidRDefault="00D74835" w:rsidP="003A7484">
      <w:pPr>
        <w:keepLines/>
        <w:suppressAutoHyphens/>
        <w:spacing w:line="240" w:lineRule="auto"/>
        <w:ind w:firstLine="851"/>
        <w:jc w:val="both"/>
        <w:rPr>
          <w:rFonts w:ascii="Times New Roman" w:hAnsi="Times New Roman"/>
          <w:sz w:val="24"/>
          <w:szCs w:val="24"/>
        </w:rPr>
      </w:pPr>
    </w:p>
    <w:p w:rsidR="000D0364" w:rsidRDefault="000D0364" w:rsidP="003A7484">
      <w:pPr>
        <w:keepNext/>
        <w:keepLines/>
        <w:suppressAutoHyphens/>
        <w:spacing w:line="240" w:lineRule="auto"/>
        <w:ind w:right="266"/>
        <w:jc w:val="left"/>
        <w:rPr>
          <w:rFonts w:ascii="Times New Roman" w:eastAsia="Times New Roman" w:hAnsi="Times New Roman"/>
          <w:bCs/>
          <w:sz w:val="24"/>
          <w:szCs w:val="24"/>
          <w:lang w:eastAsia="ru-RU"/>
        </w:rPr>
      </w:pPr>
      <w:r w:rsidRPr="006B5356">
        <w:rPr>
          <w:rFonts w:ascii="Times New Roman" w:eastAsia="Times New Roman" w:hAnsi="Times New Roman"/>
          <w:b/>
          <w:bCs/>
          <w:sz w:val="24"/>
          <w:szCs w:val="24"/>
          <w:lang w:eastAsia="ru-RU"/>
        </w:rPr>
        <w:lastRenderedPageBreak/>
        <w:t xml:space="preserve">Таблица </w:t>
      </w:r>
      <w:r w:rsidRPr="006B5356">
        <w:rPr>
          <w:rFonts w:ascii="Times New Roman" w:eastAsia="Times New Roman" w:hAnsi="Times New Roman"/>
          <w:b/>
          <w:bCs/>
          <w:sz w:val="24"/>
          <w:szCs w:val="24"/>
          <w:lang w:eastAsia="ru-RU"/>
        </w:rPr>
        <w:fldChar w:fldCharType="begin"/>
      </w:r>
      <w:r w:rsidRPr="006B5356">
        <w:rPr>
          <w:rFonts w:ascii="Times New Roman" w:eastAsia="Times New Roman" w:hAnsi="Times New Roman"/>
          <w:b/>
          <w:bCs/>
          <w:sz w:val="24"/>
          <w:szCs w:val="24"/>
          <w:lang w:eastAsia="ru-RU"/>
        </w:rPr>
        <w:instrText xml:space="preserve"> SEQ Таблица \* ARABIC </w:instrText>
      </w:r>
      <w:r w:rsidRPr="006B5356">
        <w:rPr>
          <w:rFonts w:ascii="Times New Roman" w:eastAsia="Times New Roman" w:hAnsi="Times New Roman"/>
          <w:b/>
          <w:bCs/>
          <w:sz w:val="24"/>
          <w:szCs w:val="24"/>
          <w:lang w:eastAsia="ru-RU"/>
        </w:rPr>
        <w:fldChar w:fldCharType="separate"/>
      </w:r>
      <w:r w:rsidR="00BD7E46">
        <w:rPr>
          <w:rFonts w:ascii="Times New Roman" w:eastAsia="Times New Roman" w:hAnsi="Times New Roman"/>
          <w:b/>
          <w:bCs/>
          <w:noProof/>
          <w:sz w:val="24"/>
          <w:szCs w:val="24"/>
          <w:lang w:eastAsia="ru-RU"/>
        </w:rPr>
        <w:t>2</w:t>
      </w:r>
      <w:r w:rsidRPr="006B5356">
        <w:rPr>
          <w:rFonts w:ascii="Times New Roman" w:eastAsia="Times New Roman" w:hAnsi="Times New Roman"/>
          <w:b/>
          <w:bCs/>
          <w:sz w:val="24"/>
          <w:szCs w:val="24"/>
          <w:lang w:eastAsia="ru-RU"/>
        </w:rPr>
        <w:fldChar w:fldCharType="end"/>
      </w:r>
      <w:r w:rsidRPr="006B5356">
        <w:rPr>
          <w:rFonts w:ascii="Times New Roman" w:eastAsia="Times New Roman" w:hAnsi="Times New Roman"/>
          <w:b/>
          <w:bCs/>
          <w:sz w:val="24"/>
          <w:szCs w:val="24"/>
          <w:lang w:eastAsia="ru-RU"/>
        </w:rPr>
        <w:t xml:space="preserve"> – </w:t>
      </w:r>
      <w:r w:rsidRPr="00D74835">
        <w:rPr>
          <w:rFonts w:ascii="Times New Roman" w:eastAsia="Times New Roman" w:hAnsi="Times New Roman"/>
          <w:bCs/>
          <w:sz w:val="24"/>
          <w:szCs w:val="24"/>
          <w:lang w:eastAsia="ru-RU"/>
        </w:rPr>
        <w:t>Нормы расчета стоянок автомобилей</w:t>
      </w:r>
    </w:p>
    <w:p w:rsidR="004E093A" w:rsidRDefault="004E093A" w:rsidP="003A7484">
      <w:pPr>
        <w:keepNext/>
        <w:keepLines/>
        <w:suppressAutoHyphens/>
        <w:spacing w:line="240" w:lineRule="auto"/>
        <w:ind w:right="266"/>
        <w:jc w:val="left"/>
        <w:rPr>
          <w:rFonts w:ascii="Times New Roman" w:eastAsia="Times New Roman" w:hAnsi="Times New Roman"/>
          <w:bCs/>
          <w:sz w:val="24"/>
          <w:szCs w:val="24"/>
          <w:lang w:eastAsia="ru-RU"/>
        </w:rPr>
      </w:pPr>
    </w:p>
    <w:p w:rsidR="004E093A" w:rsidRPr="006B5356" w:rsidRDefault="004E093A" w:rsidP="003A7484">
      <w:pPr>
        <w:keepNext/>
        <w:keepLines/>
        <w:suppressAutoHyphens/>
        <w:spacing w:line="240" w:lineRule="auto"/>
        <w:ind w:right="266"/>
        <w:jc w:val="left"/>
        <w:rPr>
          <w:rFonts w:ascii="Times New Roman" w:eastAsia="Times New Roman" w:hAnsi="Times New Roman"/>
          <w:b/>
          <w:bCs/>
          <w:sz w:val="24"/>
          <w:szCs w:val="24"/>
          <w:lang w:eastAsia="ru-RU"/>
        </w:rPr>
      </w:pPr>
    </w:p>
    <w:p w:rsidR="0041747D" w:rsidRPr="00641CD7" w:rsidRDefault="0041747D" w:rsidP="003A7484">
      <w:pPr>
        <w:keepNext/>
        <w:keepLines/>
        <w:suppressAutoHyphens/>
        <w:spacing w:line="240" w:lineRule="auto"/>
        <w:ind w:right="266"/>
        <w:jc w:val="left"/>
        <w:rPr>
          <w:rFonts w:ascii="Times New Roman" w:eastAsia="Times New Roman" w:hAnsi="Times New Roman"/>
          <w:b/>
          <w:bCs/>
          <w:sz w:val="20"/>
          <w:szCs w:val="20"/>
          <w:lang w:eastAsia="ru-RU"/>
        </w:rPr>
      </w:pPr>
      <w:bookmarkStart w:id="208" w:name="Стоянки"/>
      <w:bookmarkEnd w:id="20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3232"/>
        <w:gridCol w:w="2091"/>
      </w:tblGrid>
      <w:tr w:rsidR="003541D5" w:rsidRPr="006B5356" w:rsidTr="00D6393C">
        <w:tc>
          <w:tcPr>
            <w:tcW w:w="0" w:type="auto"/>
            <w:vAlign w:val="center"/>
          </w:tcPr>
          <w:p w:rsidR="003541D5" w:rsidRPr="006B5356" w:rsidRDefault="003541D5" w:rsidP="003A7484">
            <w:pPr>
              <w:keepLines/>
              <w:autoSpaceDE w:val="0"/>
              <w:autoSpaceDN w:val="0"/>
              <w:adjustRightInd w:val="0"/>
              <w:spacing w:line="240" w:lineRule="auto"/>
              <w:rPr>
                <w:rFonts w:ascii="Times New Roman" w:hAnsi="Times New Roman"/>
                <w:b/>
                <w:sz w:val="20"/>
                <w:szCs w:val="20"/>
              </w:rPr>
            </w:pPr>
            <w:r w:rsidRPr="006B5356">
              <w:rPr>
                <w:rFonts w:ascii="Times New Roman" w:hAnsi="Times New Roman"/>
                <w:b/>
                <w:sz w:val="20"/>
                <w:szCs w:val="20"/>
              </w:rPr>
              <w:t>Объекты, здания и сооружения</w:t>
            </w:r>
          </w:p>
        </w:tc>
        <w:tc>
          <w:tcPr>
            <w:tcW w:w="0" w:type="auto"/>
            <w:vAlign w:val="center"/>
          </w:tcPr>
          <w:p w:rsidR="003541D5" w:rsidRPr="006B5356" w:rsidRDefault="003541D5" w:rsidP="003A7484">
            <w:pPr>
              <w:keepLines/>
              <w:autoSpaceDE w:val="0"/>
              <w:autoSpaceDN w:val="0"/>
              <w:adjustRightInd w:val="0"/>
              <w:spacing w:line="240" w:lineRule="auto"/>
              <w:rPr>
                <w:rFonts w:ascii="Times New Roman" w:hAnsi="Times New Roman"/>
                <w:b/>
                <w:sz w:val="20"/>
                <w:szCs w:val="20"/>
              </w:rPr>
            </w:pPr>
            <w:r w:rsidRPr="006B5356">
              <w:rPr>
                <w:rFonts w:ascii="Times New Roman" w:hAnsi="Times New Roman"/>
                <w:b/>
                <w:sz w:val="20"/>
                <w:szCs w:val="20"/>
              </w:rPr>
              <w:t>Расчетная единица</w:t>
            </w:r>
          </w:p>
        </w:tc>
        <w:tc>
          <w:tcPr>
            <w:tcW w:w="0" w:type="auto"/>
            <w:vAlign w:val="center"/>
          </w:tcPr>
          <w:p w:rsidR="003541D5" w:rsidRPr="006B5356" w:rsidRDefault="003541D5" w:rsidP="003A7484">
            <w:pPr>
              <w:keepLines/>
              <w:autoSpaceDE w:val="0"/>
              <w:autoSpaceDN w:val="0"/>
              <w:adjustRightInd w:val="0"/>
              <w:spacing w:line="240" w:lineRule="auto"/>
              <w:rPr>
                <w:rFonts w:ascii="Times New Roman" w:hAnsi="Times New Roman"/>
                <w:b/>
                <w:sz w:val="20"/>
                <w:szCs w:val="20"/>
              </w:rPr>
            </w:pPr>
            <w:r w:rsidRPr="006B5356">
              <w:rPr>
                <w:rFonts w:ascii="Times New Roman" w:hAnsi="Times New Roman"/>
                <w:b/>
                <w:sz w:val="20"/>
                <w:szCs w:val="20"/>
              </w:rPr>
              <w:t xml:space="preserve">Число </w:t>
            </w:r>
            <w:proofErr w:type="spellStart"/>
            <w:r w:rsidRPr="006B5356">
              <w:rPr>
                <w:rFonts w:ascii="Times New Roman" w:hAnsi="Times New Roman"/>
                <w:b/>
                <w:sz w:val="20"/>
                <w:szCs w:val="20"/>
              </w:rPr>
              <w:t>машино</w:t>
            </w:r>
            <w:proofErr w:type="spellEnd"/>
            <w:r w:rsidRPr="006B5356">
              <w:rPr>
                <w:rFonts w:ascii="Times New Roman" w:hAnsi="Times New Roman"/>
                <w:b/>
                <w:sz w:val="20"/>
                <w:szCs w:val="20"/>
              </w:rPr>
              <w:t>-мест на расчетную единицу</w:t>
            </w:r>
          </w:p>
        </w:tc>
      </w:tr>
      <w:tr w:rsidR="003541D5" w:rsidRPr="006B5356" w:rsidTr="00D6393C">
        <w:tc>
          <w:tcPr>
            <w:tcW w:w="0" w:type="auto"/>
            <w:vAlign w:val="center"/>
          </w:tcPr>
          <w:p w:rsidR="003541D5" w:rsidRPr="006B5356" w:rsidRDefault="003541D5" w:rsidP="003A7484">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Индивидуальные жилые дома, дачи</w:t>
            </w:r>
          </w:p>
        </w:tc>
        <w:tc>
          <w:tcPr>
            <w:tcW w:w="0" w:type="auto"/>
            <w:vAlign w:val="center"/>
          </w:tcPr>
          <w:p w:rsidR="003541D5" w:rsidRPr="006B5356" w:rsidRDefault="003541D5" w:rsidP="003A7484">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участок</w:t>
            </w:r>
          </w:p>
        </w:tc>
        <w:tc>
          <w:tcPr>
            <w:tcW w:w="0" w:type="auto"/>
            <w:vAlign w:val="center"/>
          </w:tcPr>
          <w:p w:rsidR="003541D5" w:rsidRPr="006B5356" w:rsidRDefault="003541D5" w:rsidP="003A7484">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1</w:t>
            </w:r>
          </w:p>
        </w:tc>
      </w:tr>
      <w:tr w:rsidR="003541D5" w:rsidRPr="006B5356" w:rsidTr="00D6393C">
        <w:tc>
          <w:tcPr>
            <w:tcW w:w="0" w:type="auto"/>
            <w:vAlign w:val="center"/>
          </w:tcPr>
          <w:p w:rsidR="003541D5" w:rsidRPr="006B5356" w:rsidRDefault="003541D5" w:rsidP="003A7484">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Блокированные жилые дома</w:t>
            </w:r>
          </w:p>
        </w:tc>
        <w:tc>
          <w:tcPr>
            <w:tcW w:w="0" w:type="auto"/>
            <w:vAlign w:val="center"/>
          </w:tcPr>
          <w:p w:rsidR="003541D5" w:rsidRPr="006B5356" w:rsidRDefault="003541D5" w:rsidP="003A7484">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жилой блок</w:t>
            </w:r>
          </w:p>
        </w:tc>
        <w:tc>
          <w:tcPr>
            <w:tcW w:w="0" w:type="auto"/>
            <w:vAlign w:val="center"/>
          </w:tcPr>
          <w:p w:rsidR="003541D5" w:rsidRPr="006B5356" w:rsidRDefault="003541D5" w:rsidP="003A7484">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1</w:t>
            </w:r>
          </w:p>
        </w:tc>
      </w:tr>
      <w:tr w:rsidR="003541D5" w:rsidRPr="006B5356" w:rsidTr="00D6393C">
        <w:tc>
          <w:tcPr>
            <w:tcW w:w="0" w:type="auto"/>
            <w:vAlign w:val="center"/>
          </w:tcPr>
          <w:p w:rsidR="003541D5" w:rsidRPr="006B5356" w:rsidRDefault="003541D5" w:rsidP="003A7484">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Многоквартирные жилые дома</w:t>
            </w:r>
          </w:p>
        </w:tc>
        <w:tc>
          <w:tcPr>
            <w:tcW w:w="0" w:type="auto"/>
            <w:vAlign w:val="center"/>
          </w:tcPr>
          <w:p w:rsidR="003541D5" w:rsidRPr="006B5356" w:rsidRDefault="003541D5" w:rsidP="00B86C8F">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80 м</w:t>
            </w:r>
            <w:proofErr w:type="gramStart"/>
            <w:r w:rsidRPr="006B5356">
              <w:rPr>
                <w:rFonts w:ascii="Times New Roman" w:hAnsi="Times New Roman"/>
                <w:sz w:val="20"/>
                <w:szCs w:val="20"/>
                <w:vertAlign w:val="superscript"/>
              </w:rPr>
              <w:t>2</w:t>
            </w:r>
            <w:proofErr w:type="gramEnd"/>
            <w:r w:rsidRPr="006B5356">
              <w:rPr>
                <w:rFonts w:ascii="Times New Roman" w:hAnsi="Times New Roman"/>
                <w:sz w:val="20"/>
                <w:szCs w:val="20"/>
              </w:rPr>
              <w:t xml:space="preserve"> </w:t>
            </w:r>
            <w:r w:rsidR="00B86C8F" w:rsidRPr="006B5356">
              <w:rPr>
                <w:rFonts w:ascii="Times New Roman" w:hAnsi="Times New Roman"/>
                <w:sz w:val="20"/>
                <w:szCs w:val="20"/>
              </w:rPr>
              <w:t>жилой</w:t>
            </w:r>
            <w:r w:rsidRPr="006B5356">
              <w:rPr>
                <w:rFonts w:ascii="Times New Roman" w:hAnsi="Times New Roman"/>
                <w:sz w:val="20"/>
                <w:szCs w:val="20"/>
              </w:rPr>
              <w:t xml:space="preserve"> площади квартир</w:t>
            </w:r>
          </w:p>
        </w:tc>
        <w:tc>
          <w:tcPr>
            <w:tcW w:w="0" w:type="auto"/>
            <w:vAlign w:val="center"/>
          </w:tcPr>
          <w:p w:rsidR="003541D5" w:rsidRPr="006B5356" w:rsidRDefault="003541D5" w:rsidP="003A7484">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1</w:t>
            </w:r>
            <w:r w:rsidR="00134124" w:rsidRPr="006B5356">
              <w:rPr>
                <w:rFonts w:ascii="Times New Roman" w:hAnsi="Times New Roman"/>
                <w:sz w:val="20"/>
                <w:szCs w:val="20"/>
              </w:rPr>
              <w:t xml:space="preserve"> гостевая стоянка</w:t>
            </w:r>
          </w:p>
        </w:tc>
      </w:tr>
      <w:tr w:rsidR="003541D5" w:rsidRPr="006B5356" w:rsidTr="00D6393C">
        <w:tc>
          <w:tcPr>
            <w:tcW w:w="0" w:type="auto"/>
            <w:vAlign w:val="center"/>
          </w:tcPr>
          <w:p w:rsidR="003541D5" w:rsidRPr="006B5356" w:rsidRDefault="003541D5" w:rsidP="003A7484">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Учреждения управления, офисы, кредитно-финансовые и юридические конторы</w:t>
            </w:r>
          </w:p>
        </w:tc>
        <w:tc>
          <w:tcPr>
            <w:tcW w:w="0" w:type="auto"/>
            <w:vAlign w:val="center"/>
          </w:tcPr>
          <w:p w:rsidR="003541D5" w:rsidRPr="006B5356" w:rsidRDefault="003541D5" w:rsidP="003A7484">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100 работающих</w:t>
            </w:r>
          </w:p>
        </w:tc>
        <w:tc>
          <w:tcPr>
            <w:tcW w:w="0" w:type="auto"/>
            <w:vAlign w:val="center"/>
          </w:tcPr>
          <w:p w:rsidR="003541D5" w:rsidRPr="006B5356" w:rsidRDefault="00967FA5" w:rsidP="003A7484">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5-7</w:t>
            </w:r>
          </w:p>
        </w:tc>
      </w:tr>
      <w:tr w:rsidR="003541D5" w:rsidRPr="006B5356" w:rsidTr="00D6393C">
        <w:tc>
          <w:tcPr>
            <w:tcW w:w="0" w:type="auto"/>
            <w:vAlign w:val="center"/>
          </w:tcPr>
          <w:p w:rsidR="003541D5" w:rsidRPr="006B5356" w:rsidRDefault="003541D5" w:rsidP="003A7484">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Научные и проектные организации</w:t>
            </w:r>
            <w:r w:rsidR="00B759E9" w:rsidRPr="006B5356">
              <w:rPr>
                <w:rFonts w:ascii="Times New Roman" w:hAnsi="Times New Roman"/>
                <w:sz w:val="20"/>
                <w:szCs w:val="20"/>
              </w:rPr>
              <w:t>, высшие и средние специальные учебные заведения</w:t>
            </w:r>
          </w:p>
        </w:tc>
        <w:tc>
          <w:tcPr>
            <w:tcW w:w="0" w:type="auto"/>
            <w:vAlign w:val="center"/>
          </w:tcPr>
          <w:p w:rsidR="003541D5" w:rsidRPr="006B5356" w:rsidRDefault="003541D5" w:rsidP="003A7484">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100 работающих</w:t>
            </w:r>
          </w:p>
        </w:tc>
        <w:tc>
          <w:tcPr>
            <w:tcW w:w="0" w:type="auto"/>
            <w:vAlign w:val="center"/>
          </w:tcPr>
          <w:p w:rsidR="003541D5" w:rsidRPr="006B5356" w:rsidRDefault="003541D5" w:rsidP="003A7484">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10-15</w:t>
            </w:r>
            <w:r w:rsidR="00967FA5" w:rsidRPr="006B5356">
              <w:rPr>
                <w:rFonts w:ascii="Times New Roman" w:hAnsi="Times New Roman"/>
                <w:sz w:val="20"/>
                <w:szCs w:val="20"/>
              </w:rPr>
              <w:t xml:space="preserve">  </w:t>
            </w:r>
          </w:p>
        </w:tc>
      </w:tr>
      <w:tr w:rsidR="00985086" w:rsidRPr="006B5356" w:rsidTr="000A6F75">
        <w:tc>
          <w:tcPr>
            <w:tcW w:w="0" w:type="auto"/>
            <w:vAlign w:val="center"/>
          </w:tcPr>
          <w:p w:rsidR="00985086" w:rsidRPr="006B5356" w:rsidRDefault="00985086" w:rsidP="000A6F75">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Промышленные предприятия</w:t>
            </w:r>
          </w:p>
        </w:tc>
        <w:tc>
          <w:tcPr>
            <w:tcW w:w="0" w:type="auto"/>
            <w:vAlign w:val="center"/>
          </w:tcPr>
          <w:p w:rsidR="00985086" w:rsidRPr="006B5356" w:rsidRDefault="00985086" w:rsidP="000A6F75">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100 работающих</w:t>
            </w:r>
            <w:r w:rsidR="00EE35F5" w:rsidRPr="006B5356">
              <w:rPr>
                <w:rFonts w:ascii="Times New Roman" w:hAnsi="Times New Roman"/>
                <w:sz w:val="20"/>
                <w:szCs w:val="20"/>
              </w:rPr>
              <w:t xml:space="preserve"> </w:t>
            </w:r>
            <w:r w:rsidRPr="006B5356">
              <w:rPr>
                <w:rFonts w:ascii="Times New Roman" w:hAnsi="Times New Roman"/>
                <w:sz w:val="20"/>
                <w:szCs w:val="20"/>
              </w:rPr>
              <w:t>в двух смежных сменах</w:t>
            </w:r>
          </w:p>
        </w:tc>
        <w:tc>
          <w:tcPr>
            <w:tcW w:w="0" w:type="auto"/>
            <w:vAlign w:val="center"/>
          </w:tcPr>
          <w:p w:rsidR="00985086" w:rsidRPr="006B5356" w:rsidRDefault="00985086" w:rsidP="000A6F75">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7-10</w:t>
            </w:r>
          </w:p>
        </w:tc>
      </w:tr>
      <w:tr w:rsidR="00985086" w:rsidRPr="006B5356" w:rsidTr="000A6F75">
        <w:tc>
          <w:tcPr>
            <w:tcW w:w="0" w:type="auto"/>
            <w:vAlign w:val="center"/>
          </w:tcPr>
          <w:p w:rsidR="00985086" w:rsidRPr="006B5356" w:rsidRDefault="00985086" w:rsidP="000A6F75">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Больницы</w:t>
            </w:r>
          </w:p>
        </w:tc>
        <w:tc>
          <w:tcPr>
            <w:tcW w:w="0" w:type="auto"/>
            <w:vAlign w:val="center"/>
          </w:tcPr>
          <w:p w:rsidR="00985086" w:rsidRPr="006B5356" w:rsidRDefault="00985086" w:rsidP="000A6F75">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100 коек</w:t>
            </w:r>
          </w:p>
        </w:tc>
        <w:tc>
          <w:tcPr>
            <w:tcW w:w="0" w:type="auto"/>
            <w:vAlign w:val="center"/>
          </w:tcPr>
          <w:p w:rsidR="00985086" w:rsidRPr="006B5356" w:rsidRDefault="00985086" w:rsidP="000A6F75">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3-5</w:t>
            </w:r>
          </w:p>
        </w:tc>
      </w:tr>
      <w:tr w:rsidR="00985086" w:rsidRPr="006B5356" w:rsidTr="000A6F75">
        <w:tc>
          <w:tcPr>
            <w:tcW w:w="0" w:type="auto"/>
            <w:vAlign w:val="center"/>
          </w:tcPr>
          <w:p w:rsidR="00985086" w:rsidRPr="006B5356" w:rsidRDefault="00985086" w:rsidP="000A6F75">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Поликлиники</w:t>
            </w:r>
          </w:p>
        </w:tc>
        <w:tc>
          <w:tcPr>
            <w:tcW w:w="0" w:type="auto"/>
            <w:vAlign w:val="center"/>
          </w:tcPr>
          <w:p w:rsidR="00985086" w:rsidRPr="006B5356" w:rsidRDefault="00985086" w:rsidP="000A6F75">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100 посещений</w:t>
            </w:r>
          </w:p>
        </w:tc>
        <w:tc>
          <w:tcPr>
            <w:tcW w:w="0" w:type="auto"/>
            <w:vAlign w:val="center"/>
          </w:tcPr>
          <w:p w:rsidR="00985086" w:rsidRPr="006B5356" w:rsidRDefault="00985086" w:rsidP="000A6F75">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2-3</w:t>
            </w:r>
          </w:p>
        </w:tc>
      </w:tr>
      <w:tr w:rsidR="00985086" w:rsidRPr="006B5356" w:rsidTr="000A6F75">
        <w:tc>
          <w:tcPr>
            <w:tcW w:w="0" w:type="auto"/>
            <w:vAlign w:val="center"/>
          </w:tcPr>
          <w:p w:rsidR="00985086" w:rsidRPr="006B5356" w:rsidRDefault="00985086" w:rsidP="00985086">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Спортивные здания и сооружения с трибунами вместимостью более 500 зрителей</w:t>
            </w:r>
          </w:p>
        </w:tc>
        <w:tc>
          <w:tcPr>
            <w:tcW w:w="0" w:type="auto"/>
            <w:vAlign w:val="center"/>
          </w:tcPr>
          <w:p w:rsidR="00985086" w:rsidRPr="006B5356" w:rsidRDefault="00985086" w:rsidP="000A6F75">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100 мест</w:t>
            </w:r>
          </w:p>
        </w:tc>
        <w:tc>
          <w:tcPr>
            <w:tcW w:w="0" w:type="auto"/>
            <w:vAlign w:val="center"/>
          </w:tcPr>
          <w:p w:rsidR="00985086" w:rsidRPr="006B5356" w:rsidRDefault="00985086" w:rsidP="000A6F75">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3-5</w:t>
            </w:r>
          </w:p>
        </w:tc>
      </w:tr>
      <w:tr w:rsidR="003541D5" w:rsidRPr="006B5356" w:rsidTr="00D6393C">
        <w:tc>
          <w:tcPr>
            <w:tcW w:w="0" w:type="auto"/>
            <w:vAlign w:val="center"/>
          </w:tcPr>
          <w:p w:rsidR="003541D5" w:rsidRPr="006B5356" w:rsidRDefault="003541D5" w:rsidP="00DC1E32">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 xml:space="preserve">Театры, </w:t>
            </w:r>
            <w:r w:rsidR="00985086" w:rsidRPr="006B5356">
              <w:rPr>
                <w:rFonts w:ascii="Times New Roman" w:hAnsi="Times New Roman"/>
                <w:sz w:val="20"/>
                <w:szCs w:val="20"/>
              </w:rPr>
              <w:t xml:space="preserve">цирки, </w:t>
            </w:r>
            <w:r w:rsidRPr="006B5356">
              <w:rPr>
                <w:rFonts w:ascii="Times New Roman" w:hAnsi="Times New Roman"/>
                <w:sz w:val="20"/>
                <w:szCs w:val="20"/>
              </w:rPr>
              <w:t>кинотеатры, концертные залы, музеи, выстав</w:t>
            </w:r>
            <w:r w:rsidR="00DC1E32" w:rsidRPr="006B5356">
              <w:rPr>
                <w:rFonts w:ascii="Times New Roman" w:hAnsi="Times New Roman"/>
                <w:sz w:val="20"/>
                <w:szCs w:val="20"/>
              </w:rPr>
              <w:t>ки</w:t>
            </w:r>
          </w:p>
        </w:tc>
        <w:tc>
          <w:tcPr>
            <w:tcW w:w="0" w:type="auto"/>
            <w:vAlign w:val="center"/>
          </w:tcPr>
          <w:p w:rsidR="003541D5" w:rsidRPr="006B5356" w:rsidRDefault="00DC1E32" w:rsidP="00DC1E32">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 xml:space="preserve">100 мест или </w:t>
            </w:r>
            <w:r w:rsidR="003541D5" w:rsidRPr="006B5356">
              <w:rPr>
                <w:rFonts w:ascii="Times New Roman" w:hAnsi="Times New Roman"/>
                <w:sz w:val="20"/>
                <w:szCs w:val="20"/>
              </w:rPr>
              <w:t>100 единовременных посе</w:t>
            </w:r>
            <w:r w:rsidRPr="006B5356">
              <w:rPr>
                <w:rFonts w:ascii="Times New Roman" w:hAnsi="Times New Roman"/>
                <w:sz w:val="20"/>
                <w:szCs w:val="20"/>
              </w:rPr>
              <w:t>тителей</w:t>
            </w:r>
          </w:p>
        </w:tc>
        <w:tc>
          <w:tcPr>
            <w:tcW w:w="0" w:type="auto"/>
            <w:vAlign w:val="center"/>
          </w:tcPr>
          <w:p w:rsidR="003541D5" w:rsidRPr="006B5356" w:rsidRDefault="00967FA5" w:rsidP="003A7484">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10-15</w:t>
            </w:r>
          </w:p>
        </w:tc>
      </w:tr>
      <w:tr w:rsidR="003541D5" w:rsidRPr="006B5356" w:rsidTr="00D6393C">
        <w:tc>
          <w:tcPr>
            <w:tcW w:w="0" w:type="auto"/>
            <w:vAlign w:val="center"/>
          </w:tcPr>
          <w:p w:rsidR="003541D5" w:rsidRPr="006B5356" w:rsidRDefault="003541D5" w:rsidP="003A7484">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Парки культуры и отдыха</w:t>
            </w:r>
          </w:p>
        </w:tc>
        <w:tc>
          <w:tcPr>
            <w:tcW w:w="0" w:type="auto"/>
            <w:vAlign w:val="center"/>
          </w:tcPr>
          <w:p w:rsidR="003541D5" w:rsidRPr="006B5356" w:rsidRDefault="003541D5" w:rsidP="003A7484">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100 единовременных посетителей</w:t>
            </w:r>
          </w:p>
        </w:tc>
        <w:tc>
          <w:tcPr>
            <w:tcW w:w="0" w:type="auto"/>
            <w:vAlign w:val="center"/>
          </w:tcPr>
          <w:p w:rsidR="003541D5" w:rsidRPr="006B5356" w:rsidRDefault="00967FA5" w:rsidP="003A7484">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 xml:space="preserve"> 5-7</w:t>
            </w:r>
          </w:p>
        </w:tc>
      </w:tr>
      <w:tr w:rsidR="00967FA5" w:rsidRPr="006B5356" w:rsidTr="000A6F75">
        <w:trPr>
          <w:trHeight w:val="950"/>
        </w:trPr>
        <w:tc>
          <w:tcPr>
            <w:tcW w:w="0" w:type="auto"/>
            <w:vAlign w:val="center"/>
          </w:tcPr>
          <w:p w:rsidR="00967FA5" w:rsidRPr="006B5356" w:rsidRDefault="00967FA5" w:rsidP="00DC1E32">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 xml:space="preserve">Торговые центры, универмаги, магазины </w:t>
            </w:r>
            <w:r w:rsidR="00DC1E32" w:rsidRPr="006B5356">
              <w:rPr>
                <w:rFonts w:ascii="Times New Roman" w:hAnsi="Times New Roman"/>
                <w:sz w:val="20"/>
                <w:szCs w:val="20"/>
              </w:rPr>
              <w:t xml:space="preserve">с площадью </w:t>
            </w:r>
            <w:proofErr w:type="spellStart"/>
            <w:r w:rsidR="00DC1E32" w:rsidRPr="006B5356">
              <w:rPr>
                <w:rFonts w:ascii="Times New Roman" w:hAnsi="Times New Roman"/>
                <w:sz w:val="20"/>
                <w:szCs w:val="20"/>
              </w:rPr>
              <w:t>тоговых</w:t>
            </w:r>
            <w:proofErr w:type="spellEnd"/>
            <w:r w:rsidR="00DC1E32" w:rsidRPr="006B5356">
              <w:rPr>
                <w:rFonts w:ascii="Times New Roman" w:hAnsi="Times New Roman"/>
                <w:sz w:val="20"/>
                <w:szCs w:val="20"/>
              </w:rPr>
              <w:t xml:space="preserve"> залов более 200 кв.м.</w:t>
            </w:r>
          </w:p>
        </w:tc>
        <w:tc>
          <w:tcPr>
            <w:tcW w:w="0" w:type="auto"/>
            <w:vAlign w:val="center"/>
          </w:tcPr>
          <w:p w:rsidR="00967FA5" w:rsidRPr="006B5356" w:rsidRDefault="00967FA5" w:rsidP="003A7484">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100 м</w:t>
            </w:r>
            <w:proofErr w:type="gramStart"/>
            <w:r w:rsidRPr="006B5356">
              <w:rPr>
                <w:rFonts w:ascii="Times New Roman" w:hAnsi="Times New Roman"/>
                <w:sz w:val="20"/>
                <w:szCs w:val="20"/>
                <w:vertAlign w:val="superscript"/>
              </w:rPr>
              <w:t>2</w:t>
            </w:r>
            <w:proofErr w:type="gramEnd"/>
            <w:r w:rsidRPr="006B5356">
              <w:rPr>
                <w:rFonts w:ascii="Times New Roman" w:hAnsi="Times New Roman"/>
                <w:sz w:val="20"/>
                <w:szCs w:val="20"/>
              </w:rPr>
              <w:t xml:space="preserve"> торговой площади</w:t>
            </w:r>
          </w:p>
        </w:tc>
        <w:tc>
          <w:tcPr>
            <w:tcW w:w="0" w:type="auto"/>
            <w:vAlign w:val="center"/>
          </w:tcPr>
          <w:p w:rsidR="00967FA5" w:rsidRPr="006B5356" w:rsidRDefault="00967FA5" w:rsidP="003A7484">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5-7</w:t>
            </w:r>
          </w:p>
        </w:tc>
      </w:tr>
      <w:tr w:rsidR="00985086" w:rsidRPr="006B5356" w:rsidTr="000A6F75">
        <w:trPr>
          <w:trHeight w:val="421"/>
        </w:trPr>
        <w:tc>
          <w:tcPr>
            <w:tcW w:w="0" w:type="auto"/>
            <w:vAlign w:val="center"/>
          </w:tcPr>
          <w:p w:rsidR="00985086" w:rsidRPr="006B5356" w:rsidRDefault="00985086" w:rsidP="000A6F75">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Рынки</w:t>
            </w:r>
          </w:p>
        </w:tc>
        <w:tc>
          <w:tcPr>
            <w:tcW w:w="0" w:type="auto"/>
            <w:vAlign w:val="center"/>
          </w:tcPr>
          <w:p w:rsidR="00985086" w:rsidRPr="006B5356" w:rsidRDefault="00985086" w:rsidP="000A6F75">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50 торговых мест</w:t>
            </w:r>
          </w:p>
        </w:tc>
        <w:tc>
          <w:tcPr>
            <w:tcW w:w="0" w:type="auto"/>
            <w:vAlign w:val="center"/>
          </w:tcPr>
          <w:p w:rsidR="00985086" w:rsidRPr="006B5356" w:rsidRDefault="00985086" w:rsidP="000A6F75">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20-25</w:t>
            </w:r>
          </w:p>
        </w:tc>
      </w:tr>
      <w:tr w:rsidR="00985086" w:rsidRPr="006B5356" w:rsidTr="000A6F75">
        <w:tc>
          <w:tcPr>
            <w:tcW w:w="0" w:type="auto"/>
            <w:vAlign w:val="center"/>
          </w:tcPr>
          <w:p w:rsidR="00985086" w:rsidRPr="006B5356" w:rsidRDefault="00985086" w:rsidP="000A6F75">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Рестораны и кафе общегородского значения</w:t>
            </w:r>
          </w:p>
        </w:tc>
        <w:tc>
          <w:tcPr>
            <w:tcW w:w="0" w:type="auto"/>
            <w:vAlign w:val="center"/>
          </w:tcPr>
          <w:p w:rsidR="00985086" w:rsidRPr="006B5356" w:rsidRDefault="00985086" w:rsidP="000A6F75">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100 мест</w:t>
            </w:r>
          </w:p>
        </w:tc>
        <w:tc>
          <w:tcPr>
            <w:tcW w:w="0" w:type="auto"/>
            <w:vAlign w:val="center"/>
          </w:tcPr>
          <w:p w:rsidR="00985086" w:rsidRPr="006B5356" w:rsidRDefault="00985086" w:rsidP="000A6F75">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10-15</w:t>
            </w:r>
          </w:p>
        </w:tc>
      </w:tr>
      <w:tr w:rsidR="00985086" w:rsidRPr="006B5356" w:rsidTr="000A6F75">
        <w:tc>
          <w:tcPr>
            <w:tcW w:w="0" w:type="auto"/>
            <w:vAlign w:val="center"/>
          </w:tcPr>
          <w:p w:rsidR="00985086" w:rsidRPr="006B5356" w:rsidRDefault="00985086" w:rsidP="000A6F75">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Гостиницы высшего разряда</w:t>
            </w:r>
          </w:p>
        </w:tc>
        <w:tc>
          <w:tcPr>
            <w:tcW w:w="0" w:type="auto"/>
            <w:vAlign w:val="center"/>
          </w:tcPr>
          <w:p w:rsidR="00985086" w:rsidRPr="006B5356" w:rsidRDefault="00985086" w:rsidP="000A6F75">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100 мест</w:t>
            </w:r>
          </w:p>
        </w:tc>
        <w:tc>
          <w:tcPr>
            <w:tcW w:w="0" w:type="auto"/>
            <w:vAlign w:val="center"/>
          </w:tcPr>
          <w:p w:rsidR="00985086" w:rsidRPr="006B5356" w:rsidRDefault="00985086" w:rsidP="000A6F75">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10-15</w:t>
            </w:r>
          </w:p>
        </w:tc>
      </w:tr>
      <w:tr w:rsidR="00985086" w:rsidRPr="006B5356" w:rsidTr="000A6F75">
        <w:tc>
          <w:tcPr>
            <w:tcW w:w="0" w:type="auto"/>
            <w:vAlign w:val="center"/>
          </w:tcPr>
          <w:p w:rsidR="00985086" w:rsidRPr="006B5356" w:rsidRDefault="00985086" w:rsidP="000A6F75">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Гостиницы прочие</w:t>
            </w:r>
          </w:p>
        </w:tc>
        <w:tc>
          <w:tcPr>
            <w:tcW w:w="0" w:type="auto"/>
            <w:vAlign w:val="center"/>
          </w:tcPr>
          <w:p w:rsidR="00985086" w:rsidRPr="006B5356" w:rsidRDefault="00985086" w:rsidP="000A6F75">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100 мест</w:t>
            </w:r>
          </w:p>
        </w:tc>
        <w:tc>
          <w:tcPr>
            <w:tcW w:w="0" w:type="auto"/>
            <w:vAlign w:val="center"/>
          </w:tcPr>
          <w:p w:rsidR="00985086" w:rsidRPr="006B5356" w:rsidRDefault="00985086" w:rsidP="000A6F75">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6-8</w:t>
            </w:r>
          </w:p>
        </w:tc>
      </w:tr>
      <w:tr w:rsidR="003541D5" w:rsidRPr="006B5356" w:rsidTr="00D6393C">
        <w:tc>
          <w:tcPr>
            <w:tcW w:w="0" w:type="auto"/>
            <w:vAlign w:val="center"/>
          </w:tcPr>
          <w:p w:rsidR="003541D5" w:rsidRPr="006B5356" w:rsidRDefault="003541D5" w:rsidP="003A7484">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Предприятия общественного питания</w:t>
            </w:r>
            <w:r w:rsidR="00B759E9" w:rsidRPr="006B5356">
              <w:rPr>
                <w:rFonts w:ascii="Times New Roman" w:hAnsi="Times New Roman"/>
                <w:sz w:val="20"/>
                <w:szCs w:val="20"/>
              </w:rPr>
              <w:t>, торговли</w:t>
            </w:r>
            <w:r w:rsidRPr="006B5356">
              <w:rPr>
                <w:rFonts w:ascii="Times New Roman" w:hAnsi="Times New Roman"/>
                <w:sz w:val="20"/>
                <w:szCs w:val="20"/>
              </w:rPr>
              <w:t xml:space="preserve"> и коммунально-бытового обслуживания общей площадью более 250 кв. м</w:t>
            </w:r>
          </w:p>
        </w:tc>
        <w:tc>
          <w:tcPr>
            <w:tcW w:w="0" w:type="auto"/>
            <w:vAlign w:val="center"/>
          </w:tcPr>
          <w:p w:rsidR="003541D5" w:rsidRPr="006B5356" w:rsidRDefault="003541D5" w:rsidP="003A7484">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100 мест в залах или единовременных посетителей и персонала</w:t>
            </w:r>
          </w:p>
        </w:tc>
        <w:tc>
          <w:tcPr>
            <w:tcW w:w="0" w:type="auto"/>
            <w:vAlign w:val="center"/>
          </w:tcPr>
          <w:p w:rsidR="003541D5" w:rsidRPr="006B5356" w:rsidRDefault="00967FA5" w:rsidP="003A7484">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7-10</w:t>
            </w:r>
          </w:p>
        </w:tc>
      </w:tr>
      <w:tr w:rsidR="003541D5" w:rsidRPr="006B5356" w:rsidTr="00D6393C">
        <w:tc>
          <w:tcPr>
            <w:tcW w:w="0" w:type="auto"/>
            <w:vAlign w:val="center"/>
          </w:tcPr>
          <w:p w:rsidR="003541D5" w:rsidRPr="006B5356" w:rsidRDefault="003541D5" w:rsidP="003A7484">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Вокзалы всех видов транспорта</w:t>
            </w:r>
          </w:p>
        </w:tc>
        <w:tc>
          <w:tcPr>
            <w:tcW w:w="0" w:type="auto"/>
            <w:vAlign w:val="center"/>
          </w:tcPr>
          <w:p w:rsidR="003541D5" w:rsidRPr="006B5356" w:rsidRDefault="003541D5" w:rsidP="003A7484">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100 пассажиров дальнего и местного сообщений, прибывающих в час «пик»</w:t>
            </w:r>
          </w:p>
        </w:tc>
        <w:tc>
          <w:tcPr>
            <w:tcW w:w="0" w:type="auto"/>
            <w:vAlign w:val="center"/>
          </w:tcPr>
          <w:p w:rsidR="003541D5" w:rsidRPr="006B5356" w:rsidRDefault="003541D5" w:rsidP="003A7484">
            <w:pPr>
              <w:keepLines/>
              <w:autoSpaceDE w:val="0"/>
              <w:autoSpaceDN w:val="0"/>
              <w:adjustRightInd w:val="0"/>
              <w:spacing w:line="240" w:lineRule="auto"/>
              <w:rPr>
                <w:rFonts w:ascii="Times New Roman" w:hAnsi="Times New Roman"/>
                <w:sz w:val="20"/>
                <w:szCs w:val="20"/>
              </w:rPr>
            </w:pPr>
            <w:r w:rsidRPr="006B5356">
              <w:rPr>
                <w:rFonts w:ascii="Times New Roman" w:hAnsi="Times New Roman"/>
                <w:sz w:val="20"/>
                <w:szCs w:val="20"/>
              </w:rPr>
              <w:t>10-15</w:t>
            </w:r>
          </w:p>
        </w:tc>
      </w:tr>
    </w:tbl>
    <w:p w:rsidR="003541D5" w:rsidRPr="006B5356" w:rsidRDefault="003541D5" w:rsidP="003A7484">
      <w:pPr>
        <w:keepLines/>
        <w:suppressAutoHyphens/>
        <w:spacing w:line="240" w:lineRule="auto"/>
        <w:ind w:firstLine="851"/>
        <w:jc w:val="both"/>
        <w:rPr>
          <w:rFonts w:ascii="Times New Roman" w:hAnsi="Times New Roman"/>
          <w:sz w:val="24"/>
          <w:szCs w:val="24"/>
        </w:rPr>
      </w:pPr>
      <w:r w:rsidRPr="006B5356">
        <w:rPr>
          <w:rFonts w:ascii="Times New Roman" w:eastAsia="Times New Roman" w:hAnsi="Times New Roman"/>
          <w:sz w:val="24"/>
          <w:szCs w:val="24"/>
          <w:lang w:eastAsia="ru-RU"/>
        </w:rPr>
        <w:t>10.11.</w:t>
      </w:r>
      <w:r w:rsidRPr="006B5356">
        <w:rPr>
          <w:rFonts w:ascii="Times New Roman" w:hAnsi="Times New Roman"/>
          <w:sz w:val="24"/>
          <w:szCs w:val="24"/>
        </w:rPr>
        <w:t xml:space="preserve">3. Для видов использования, не указанных в Таблице 2, минимальное количество </w:t>
      </w:r>
      <w:proofErr w:type="spellStart"/>
      <w:r w:rsidRPr="006B5356">
        <w:rPr>
          <w:rFonts w:ascii="Times New Roman" w:hAnsi="Times New Roman"/>
          <w:sz w:val="24"/>
          <w:szCs w:val="24"/>
        </w:rPr>
        <w:t>машино</w:t>
      </w:r>
      <w:proofErr w:type="spellEnd"/>
      <w:r w:rsidRPr="006B5356">
        <w:rPr>
          <w:rFonts w:ascii="Times New Roman" w:hAnsi="Times New Roman"/>
          <w:sz w:val="24"/>
          <w:szCs w:val="24"/>
        </w:rPr>
        <w:t>-мест для индивидуального транспорта на территории земельных участков определяется по аналогии с видами использования, указанными в Таблице 2.</w:t>
      </w:r>
    </w:p>
    <w:p w:rsidR="003541D5" w:rsidRPr="006B5356" w:rsidRDefault="003541D5" w:rsidP="003A7484">
      <w:pPr>
        <w:keepLines/>
        <w:suppressAutoHyphens/>
        <w:spacing w:line="240" w:lineRule="auto"/>
        <w:ind w:firstLine="851"/>
        <w:jc w:val="both"/>
        <w:rPr>
          <w:rFonts w:ascii="Times New Roman" w:hAnsi="Times New Roman"/>
          <w:sz w:val="24"/>
          <w:szCs w:val="24"/>
        </w:rPr>
      </w:pPr>
      <w:r w:rsidRPr="006B5356">
        <w:rPr>
          <w:rFonts w:ascii="Times New Roman" w:eastAsia="Times New Roman" w:hAnsi="Times New Roman"/>
          <w:sz w:val="24"/>
          <w:szCs w:val="24"/>
          <w:lang w:eastAsia="ru-RU"/>
        </w:rPr>
        <w:t>10.11.</w:t>
      </w:r>
      <w:r w:rsidRPr="006B5356">
        <w:rPr>
          <w:rFonts w:ascii="Times New Roman" w:hAnsi="Times New Roman"/>
          <w:sz w:val="24"/>
          <w:szCs w:val="24"/>
        </w:rPr>
        <w:t xml:space="preserve">4. В случае совмещения на земельном участке двух и более видов использования минимальное количество </w:t>
      </w:r>
      <w:proofErr w:type="spellStart"/>
      <w:r w:rsidRPr="006B5356">
        <w:rPr>
          <w:rFonts w:ascii="Times New Roman" w:hAnsi="Times New Roman"/>
          <w:sz w:val="24"/>
          <w:szCs w:val="24"/>
        </w:rPr>
        <w:t>машино</w:t>
      </w:r>
      <w:proofErr w:type="spellEnd"/>
      <w:r w:rsidRPr="006B5356">
        <w:rPr>
          <w:rFonts w:ascii="Times New Roman" w:hAnsi="Times New Roman"/>
          <w:sz w:val="24"/>
          <w:szCs w:val="24"/>
        </w:rPr>
        <w:t>-мест для индивидуального транспорта определяется на основе долей каждого из видов использования в общей площади земельного участка.</w:t>
      </w:r>
    </w:p>
    <w:p w:rsidR="003541D5" w:rsidRPr="006B5356" w:rsidRDefault="003541D5" w:rsidP="003A7484">
      <w:pPr>
        <w:keepLines/>
        <w:suppressAutoHyphens/>
        <w:spacing w:line="240" w:lineRule="auto"/>
        <w:ind w:firstLine="851"/>
        <w:jc w:val="both"/>
        <w:rPr>
          <w:rFonts w:ascii="Times New Roman" w:hAnsi="Times New Roman"/>
          <w:sz w:val="24"/>
          <w:szCs w:val="24"/>
        </w:rPr>
      </w:pPr>
      <w:r w:rsidRPr="006B5356">
        <w:rPr>
          <w:rFonts w:ascii="Times New Roman" w:eastAsia="Times New Roman" w:hAnsi="Times New Roman"/>
          <w:sz w:val="24"/>
          <w:szCs w:val="24"/>
          <w:lang w:eastAsia="ru-RU"/>
        </w:rPr>
        <w:t>10.11.</w:t>
      </w:r>
      <w:r w:rsidRPr="006B5356">
        <w:rPr>
          <w:rFonts w:ascii="Times New Roman" w:hAnsi="Times New Roman"/>
          <w:sz w:val="24"/>
          <w:szCs w:val="24"/>
        </w:rPr>
        <w:t>5. Машино-места для индивидуального автотранспорта, необходимые в соответствии с настоящими Правилами, могут быть организованы в виде:</w:t>
      </w:r>
    </w:p>
    <w:p w:rsidR="003541D5" w:rsidRPr="006B5356" w:rsidRDefault="003541D5" w:rsidP="0041747D">
      <w:pPr>
        <w:keepLines/>
        <w:numPr>
          <w:ilvl w:val="0"/>
          <w:numId w:val="3"/>
        </w:numPr>
        <w:suppressAutoHyphens/>
        <w:spacing w:line="240" w:lineRule="auto"/>
        <w:ind w:left="142" w:firstLine="1069"/>
        <w:contextualSpacing/>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капитальных гаражей-стоянок (наземных и подземных, отдельно стоящих, а также встроенных и пристроенных);</w:t>
      </w:r>
    </w:p>
    <w:p w:rsidR="003541D5" w:rsidRPr="006B5356" w:rsidRDefault="003541D5" w:rsidP="0041747D">
      <w:pPr>
        <w:keepLines/>
        <w:numPr>
          <w:ilvl w:val="0"/>
          <w:numId w:val="3"/>
        </w:numPr>
        <w:suppressAutoHyphens/>
        <w:spacing w:line="240" w:lineRule="auto"/>
        <w:ind w:left="142" w:firstLine="1069"/>
        <w:contextualSpacing/>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открытых охраняемых и неохраняемых стоянок.</w:t>
      </w:r>
    </w:p>
    <w:p w:rsidR="003541D5" w:rsidRPr="006B5356" w:rsidRDefault="003541D5" w:rsidP="0041747D">
      <w:pPr>
        <w:keepLines/>
        <w:suppressAutoHyphens/>
        <w:spacing w:line="240" w:lineRule="auto"/>
        <w:ind w:left="142" w:firstLine="1069"/>
        <w:jc w:val="both"/>
        <w:rPr>
          <w:rFonts w:ascii="Times New Roman" w:hAnsi="Times New Roman"/>
          <w:sz w:val="24"/>
          <w:szCs w:val="24"/>
        </w:rPr>
      </w:pPr>
      <w:r w:rsidRPr="006B5356">
        <w:rPr>
          <w:rFonts w:ascii="Times New Roman" w:eastAsia="Times New Roman" w:hAnsi="Times New Roman"/>
          <w:sz w:val="24"/>
          <w:szCs w:val="24"/>
          <w:lang w:eastAsia="ru-RU"/>
        </w:rPr>
        <w:t>10.11.</w:t>
      </w:r>
      <w:r w:rsidRPr="006B5356">
        <w:rPr>
          <w:rFonts w:ascii="Times New Roman" w:hAnsi="Times New Roman"/>
          <w:sz w:val="24"/>
          <w:szCs w:val="24"/>
        </w:rPr>
        <w:t>6. Машино-места для индивидуального автотранспорта, необходимые в соответствии с настоящими Правилами, размещаются на земельном участке:</w:t>
      </w:r>
    </w:p>
    <w:p w:rsidR="003541D5" w:rsidRPr="006B5356" w:rsidRDefault="003541D5" w:rsidP="0041747D">
      <w:pPr>
        <w:keepLines/>
        <w:numPr>
          <w:ilvl w:val="0"/>
          <w:numId w:val="3"/>
        </w:numPr>
        <w:suppressAutoHyphens/>
        <w:spacing w:line="240" w:lineRule="auto"/>
        <w:ind w:left="0" w:firstLine="1134"/>
        <w:contextualSpacing/>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для жилых многоквартирных домов не менее 50% от </w:t>
      </w:r>
      <w:proofErr w:type="gramStart"/>
      <w:r w:rsidRPr="006B5356">
        <w:rPr>
          <w:rFonts w:ascii="Times New Roman" w:eastAsia="Times New Roman" w:hAnsi="Times New Roman"/>
          <w:sz w:val="24"/>
          <w:szCs w:val="24"/>
          <w:lang w:eastAsia="ru-RU"/>
        </w:rPr>
        <w:t>расчетного</w:t>
      </w:r>
      <w:proofErr w:type="gramEnd"/>
      <w:r w:rsidRPr="006B5356">
        <w:rPr>
          <w:rFonts w:ascii="Times New Roman" w:eastAsia="Times New Roman" w:hAnsi="Times New Roman"/>
          <w:sz w:val="24"/>
          <w:szCs w:val="24"/>
          <w:lang w:eastAsia="ru-RU"/>
        </w:rPr>
        <w:t xml:space="preserve">. Оставшееся количество </w:t>
      </w:r>
      <w:proofErr w:type="spellStart"/>
      <w:r w:rsidRPr="006B5356">
        <w:rPr>
          <w:rFonts w:ascii="Times New Roman" w:eastAsia="Times New Roman" w:hAnsi="Times New Roman"/>
          <w:sz w:val="24"/>
          <w:szCs w:val="24"/>
          <w:lang w:eastAsia="ru-RU"/>
        </w:rPr>
        <w:t>машино</w:t>
      </w:r>
      <w:proofErr w:type="spellEnd"/>
      <w:r w:rsidRPr="006B5356">
        <w:rPr>
          <w:rFonts w:ascii="Times New Roman" w:eastAsia="Times New Roman" w:hAnsi="Times New Roman"/>
          <w:sz w:val="24"/>
          <w:szCs w:val="24"/>
          <w:lang w:eastAsia="ru-RU"/>
        </w:rPr>
        <w:t>-мест допускается размещать на иных земельных участках (стоянках-спутниках), расположенных в пределах квартала и предназначенных для размещения гаражей и автостоянок;</w:t>
      </w:r>
    </w:p>
    <w:p w:rsidR="003541D5" w:rsidRPr="006B5356" w:rsidRDefault="003541D5" w:rsidP="0041747D">
      <w:pPr>
        <w:keepLines/>
        <w:numPr>
          <w:ilvl w:val="0"/>
          <w:numId w:val="3"/>
        </w:numPr>
        <w:suppressAutoHyphens/>
        <w:spacing w:line="240" w:lineRule="auto"/>
        <w:ind w:left="0" w:firstLine="1134"/>
        <w:contextualSpacing/>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 xml:space="preserve">для объектов иного назначения 100% </w:t>
      </w:r>
      <w:proofErr w:type="gramStart"/>
      <w:r w:rsidRPr="006B5356">
        <w:rPr>
          <w:rFonts w:ascii="Times New Roman" w:eastAsia="Times New Roman" w:hAnsi="Times New Roman"/>
          <w:sz w:val="24"/>
          <w:szCs w:val="24"/>
          <w:lang w:eastAsia="ru-RU"/>
        </w:rPr>
        <w:t>от</w:t>
      </w:r>
      <w:proofErr w:type="gramEnd"/>
      <w:r w:rsidRPr="006B5356">
        <w:rPr>
          <w:rFonts w:ascii="Times New Roman" w:eastAsia="Times New Roman" w:hAnsi="Times New Roman"/>
          <w:sz w:val="24"/>
          <w:szCs w:val="24"/>
          <w:lang w:eastAsia="ru-RU"/>
        </w:rPr>
        <w:t xml:space="preserve"> расчетного.</w:t>
      </w:r>
    </w:p>
    <w:p w:rsidR="003541D5" w:rsidRPr="006B5356" w:rsidRDefault="003541D5" w:rsidP="003A7484">
      <w:pPr>
        <w:keepLines/>
        <w:suppressAutoHyphens/>
        <w:spacing w:line="240" w:lineRule="auto"/>
        <w:ind w:firstLine="851"/>
        <w:jc w:val="both"/>
        <w:rPr>
          <w:rFonts w:ascii="Times New Roman" w:hAnsi="Times New Roman"/>
          <w:sz w:val="24"/>
          <w:szCs w:val="24"/>
        </w:rPr>
      </w:pPr>
      <w:proofErr w:type="gramStart"/>
      <w:r w:rsidRPr="006B5356">
        <w:rPr>
          <w:rFonts w:ascii="Times New Roman" w:hAnsi="Times New Roman"/>
          <w:sz w:val="24"/>
          <w:szCs w:val="24"/>
        </w:rPr>
        <w:lastRenderedPageBreak/>
        <w:t>Возможно</w:t>
      </w:r>
      <w:proofErr w:type="gramEnd"/>
      <w:r w:rsidRPr="006B5356">
        <w:rPr>
          <w:rFonts w:ascii="Times New Roman" w:hAnsi="Times New Roman"/>
          <w:sz w:val="24"/>
          <w:szCs w:val="24"/>
        </w:rPr>
        <w:t xml:space="preserve"> размещение за пределами земельного участка основного объекта части </w:t>
      </w:r>
      <w:proofErr w:type="spellStart"/>
      <w:r w:rsidRPr="006B5356">
        <w:rPr>
          <w:rFonts w:ascii="Times New Roman" w:hAnsi="Times New Roman"/>
          <w:sz w:val="24"/>
          <w:szCs w:val="24"/>
        </w:rPr>
        <w:t>машино</w:t>
      </w:r>
      <w:proofErr w:type="spellEnd"/>
      <w:r w:rsidRPr="006B5356">
        <w:rPr>
          <w:rFonts w:ascii="Times New Roman" w:hAnsi="Times New Roman"/>
          <w:sz w:val="24"/>
          <w:szCs w:val="24"/>
        </w:rPr>
        <w:t xml:space="preserve">-мест при обосновании в документации по планировке территории наличием необходимого количества </w:t>
      </w:r>
      <w:proofErr w:type="spellStart"/>
      <w:r w:rsidRPr="006B5356">
        <w:rPr>
          <w:rFonts w:ascii="Times New Roman" w:hAnsi="Times New Roman"/>
          <w:sz w:val="24"/>
          <w:szCs w:val="24"/>
        </w:rPr>
        <w:t>машино</w:t>
      </w:r>
      <w:proofErr w:type="spellEnd"/>
      <w:r w:rsidRPr="006B5356">
        <w:rPr>
          <w:rFonts w:ascii="Times New Roman" w:hAnsi="Times New Roman"/>
          <w:sz w:val="24"/>
          <w:szCs w:val="24"/>
        </w:rPr>
        <w:t>-мест или территории для их размещения в границах квартала.</w:t>
      </w:r>
    </w:p>
    <w:p w:rsidR="003541D5" w:rsidRPr="006B5356" w:rsidRDefault="003541D5" w:rsidP="003A7484">
      <w:pPr>
        <w:keepLines/>
        <w:suppressAutoHyphens/>
        <w:spacing w:line="240" w:lineRule="auto"/>
        <w:ind w:firstLine="851"/>
        <w:jc w:val="both"/>
        <w:rPr>
          <w:rFonts w:ascii="Times New Roman" w:hAnsi="Times New Roman"/>
          <w:sz w:val="24"/>
          <w:szCs w:val="24"/>
        </w:rPr>
      </w:pPr>
      <w:r w:rsidRPr="006B5356">
        <w:rPr>
          <w:rFonts w:ascii="Times New Roman" w:eastAsia="Times New Roman" w:hAnsi="Times New Roman"/>
          <w:sz w:val="24"/>
          <w:szCs w:val="24"/>
          <w:lang w:eastAsia="ru-RU"/>
        </w:rPr>
        <w:t>10.11.</w:t>
      </w:r>
      <w:r w:rsidRPr="006B5356">
        <w:rPr>
          <w:rFonts w:ascii="Times New Roman" w:hAnsi="Times New Roman"/>
          <w:sz w:val="24"/>
          <w:szCs w:val="24"/>
        </w:rPr>
        <w:t xml:space="preserve">7. Площади </w:t>
      </w:r>
      <w:proofErr w:type="spellStart"/>
      <w:r w:rsidRPr="006B5356">
        <w:rPr>
          <w:rFonts w:ascii="Times New Roman" w:hAnsi="Times New Roman"/>
          <w:sz w:val="24"/>
          <w:szCs w:val="24"/>
        </w:rPr>
        <w:t>машино</w:t>
      </w:r>
      <w:proofErr w:type="spellEnd"/>
      <w:r w:rsidRPr="006B5356">
        <w:rPr>
          <w:rFonts w:ascii="Times New Roman" w:hAnsi="Times New Roman"/>
          <w:sz w:val="24"/>
          <w:szCs w:val="24"/>
        </w:rPr>
        <w:t xml:space="preserve">-мест для индивидуального автотранспорта определяются из расчета в </w:t>
      </w:r>
      <w:proofErr w:type="spellStart"/>
      <w:r w:rsidRPr="006B5356">
        <w:rPr>
          <w:rFonts w:ascii="Times New Roman" w:hAnsi="Times New Roman"/>
          <w:sz w:val="24"/>
          <w:szCs w:val="24"/>
        </w:rPr>
        <w:t>кв</w:t>
      </w:r>
      <w:proofErr w:type="gramStart"/>
      <w:r w:rsidRPr="006B5356">
        <w:rPr>
          <w:rFonts w:ascii="Times New Roman" w:hAnsi="Times New Roman"/>
          <w:sz w:val="24"/>
          <w:szCs w:val="24"/>
        </w:rPr>
        <w:t>.м</w:t>
      </w:r>
      <w:proofErr w:type="spellEnd"/>
      <w:proofErr w:type="gramEnd"/>
      <w:r w:rsidRPr="006B5356">
        <w:rPr>
          <w:rFonts w:ascii="Times New Roman" w:hAnsi="Times New Roman"/>
          <w:sz w:val="24"/>
          <w:szCs w:val="24"/>
        </w:rPr>
        <w:t>/</w:t>
      </w:r>
      <w:proofErr w:type="spellStart"/>
      <w:r w:rsidRPr="006B5356">
        <w:rPr>
          <w:rFonts w:ascii="Times New Roman" w:hAnsi="Times New Roman"/>
          <w:sz w:val="24"/>
          <w:szCs w:val="24"/>
        </w:rPr>
        <w:t>машино</w:t>
      </w:r>
      <w:proofErr w:type="spellEnd"/>
      <w:r w:rsidRPr="006B5356">
        <w:rPr>
          <w:rFonts w:ascii="Times New Roman" w:hAnsi="Times New Roman"/>
          <w:sz w:val="24"/>
          <w:szCs w:val="24"/>
        </w:rPr>
        <w:t>-место:</w:t>
      </w:r>
    </w:p>
    <w:p w:rsidR="003541D5" w:rsidRPr="006B5356" w:rsidRDefault="003541D5" w:rsidP="003A7484">
      <w:pPr>
        <w:keepLines/>
        <w:numPr>
          <w:ilvl w:val="0"/>
          <w:numId w:val="2"/>
        </w:numPr>
        <w:suppressAutoHyphens/>
        <w:spacing w:line="240" w:lineRule="auto"/>
        <w:contextualSpacing/>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для гаражей:</w:t>
      </w:r>
    </w:p>
    <w:p w:rsidR="003541D5" w:rsidRPr="006B5356" w:rsidRDefault="003541D5" w:rsidP="003A7484">
      <w:pPr>
        <w:keepLines/>
        <w:numPr>
          <w:ilvl w:val="0"/>
          <w:numId w:val="3"/>
        </w:numPr>
        <w:suppressAutoHyphens/>
        <w:spacing w:line="240" w:lineRule="auto"/>
        <w:contextualSpacing/>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одноэтажных – 3</w:t>
      </w:r>
      <w:r w:rsidR="00967FA5" w:rsidRPr="006B5356">
        <w:rPr>
          <w:rFonts w:ascii="Times New Roman" w:eastAsia="Times New Roman" w:hAnsi="Times New Roman"/>
          <w:sz w:val="24"/>
          <w:szCs w:val="24"/>
          <w:lang w:eastAsia="ru-RU"/>
        </w:rPr>
        <w:t>0</w:t>
      </w:r>
      <w:r w:rsidRPr="006B5356">
        <w:rPr>
          <w:rFonts w:ascii="Times New Roman" w:eastAsia="Times New Roman" w:hAnsi="Times New Roman"/>
          <w:sz w:val="24"/>
          <w:szCs w:val="24"/>
          <w:lang w:eastAsia="ru-RU"/>
        </w:rPr>
        <w:t>;</w:t>
      </w:r>
    </w:p>
    <w:p w:rsidR="00967FA5" w:rsidRPr="006B5356" w:rsidRDefault="00967FA5" w:rsidP="003A7484">
      <w:pPr>
        <w:keepLines/>
        <w:numPr>
          <w:ilvl w:val="0"/>
          <w:numId w:val="3"/>
        </w:numPr>
        <w:suppressAutoHyphens/>
        <w:spacing w:line="240" w:lineRule="auto"/>
        <w:contextualSpacing/>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двухэтажных 20;</w:t>
      </w:r>
    </w:p>
    <w:p w:rsidR="003541D5" w:rsidRPr="006B5356" w:rsidRDefault="003541D5" w:rsidP="00967FA5">
      <w:pPr>
        <w:keepLines/>
        <w:numPr>
          <w:ilvl w:val="0"/>
          <w:numId w:val="2"/>
        </w:numPr>
        <w:suppressAutoHyphens/>
        <w:spacing w:line="240" w:lineRule="auto"/>
        <w:ind w:firstLine="414"/>
        <w:contextualSpacing/>
        <w:jc w:val="both"/>
        <w:rPr>
          <w:rFonts w:ascii="Times New Roman" w:eastAsia="Times New Roman" w:hAnsi="Times New Roman"/>
          <w:sz w:val="24"/>
          <w:szCs w:val="24"/>
          <w:lang w:eastAsia="ru-RU"/>
        </w:rPr>
      </w:pPr>
      <w:r w:rsidRPr="006B5356">
        <w:rPr>
          <w:rFonts w:ascii="Times New Roman" w:eastAsia="Times New Roman" w:hAnsi="Times New Roman"/>
          <w:sz w:val="24"/>
          <w:szCs w:val="24"/>
          <w:lang w:eastAsia="ru-RU"/>
        </w:rPr>
        <w:t>для наземных стоянок – 25.</w:t>
      </w:r>
    </w:p>
    <w:p w:rsidR="003541D5" w:rsidRPr="006B5356" w:rsidRDefault="003541D5" w:rsidP="003A7484">
      <w:pPr>
        <w:keepLines/>
        <w:suppressAutoHyphens/>
        <w:spacing w:line="240" w:lineRule="auto"/>
        <w:ind w:firstLine="851"/>
        <w:jc w:val="both"/>
        <w:rPr>
          <w:rFonts w:ascii="Times New Roman" w:hAnsi="Times New Roman"/>
          <w:sz w:val="24"/>
          <w:szCs w:val="24"/>
        </w:rPr>
      </w:pPr>
      <w:r w:rsidRPr="006B5356">
        <w:rPr>
          <w:rFonts w:ascii="Times New Roman" w:eastAsia="Times New Roman" w:hAnsi="Times New Roman"/>
          <w:sz w:val="24"/>
          <w:szCs w:val="24"/>
          <w:lang w:eastAsia="ru-RU"/>
        </w:rPr>
        <w:t>10.11.</w:t>
      </w:r>
      <w:r w:rsidRPr="006B5356">
        <w:rPr>
          <w:rFonts w:ascii="Times New Roman" w:hAnsi="Times New Roman"/>
          <w:sz w:val="24"/>
          <w:szCs w:val="24"/>
        </w:rPr>
        <w:t>8. 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для постоянного хранения не менее 90% расчетного числа индивидуальных легковых автомобилей при пешеходной доступности не более 800 м, а в районах сложившейся застройки – не более 1500 м.</w:t>
      </w:r>
    </w:p>
    <w:p w:rsidR="003541D5" w:rsidRPr="006B5356" w:rsidRDefault="003541D5" w:rsidP="003A7484">
      <w:pPr>
        <w:keepLines/>
        <w:suppressAutoHyphens/>
        <w:spacing w:line="240" w:lineRule="auto"/>
        <w:ind w:firstLine="851"/>
        <w:jc w:val="both"/>
        <w:rPr>
          <w:rFonts w:ascii="Times New Roman" w:hAnsi="Times New Roman"/>
          <w:sz w:val="24"/>
          <w:szCs w:val="24"/>
        </w:rPr>
      </w:pPr>
      <w:r w:rsidRPr="006B5356">
        <w:rPr>
          <w:rFonts w:ascii="Times New Roman" w:eastAsia="Times New Roman" w:hAnsi="Times New Roman"/>
          <w:sz w:val="24"/>
          <w:szCs w:val="24"/>
          <w:lang w:eastAsia="ru-RU"/>
        </w:rPr>
        <w:t>10.11.</w:t>
      </w:r>
      <w:r w:rsidRPr="006B5356">
        <w:rPr>
          <w:rFonts w:ascii="Times New Roman" w:hAnsi="Times New Roman"/>
          <w:sz w:val="24"/>
          <w:szCs w:val="24"/>
        </w:rPr>
        <w:t>9. В жилых зонах при размещении гаражей и автостоянок преимущество должно отдаваться хранению автотранспорта инвалидов.</w:t>
      </w:r>
    </w:p>
    <w:p w:rsidR="003541D5" w:rsidRPr="006B5356" w:rsidRDefault="003541D5" w:rsidP="003A7484">
      <w:pPr>
        <w:keepLines/>
        <w:suppressAutoHyphens/>
        <w:spacing w:line="240" w:lineRule="auto"/>
        <w:ind w:firstLine="851"/>
        <w:jc w:val="both"/>
        <w:rPr>
          <w:rFonts w:ascii="Times New Roman" w:hAnsi="Times New Roman"/>
          <w:sz w:val="24"/>
          <w:szCs w:val="24"/>
        </w:rPr>
      </w:pPr>
      <w:r w:rsidRPr="006B5356">
        <w:rPr>
          <w:rFonts w:ascii="Times New Roman" w:eastAsia="Times New Roman" w:hAnsi="Times New Roman"/>
          <w:sz w:val="24"/>
          <w:szCs w:val="24"/>
          <w:lang w:eastAsia="ru-RU"/>
        </w:rPr>
        <w:t>10.11.</w:t>
      </w:r>
      <w:r w:rsidRPr="006B5356">
        <w:rPr>
          <w:rFonts w:ascii="Times New Roman" w:hAnsi="Times New Roman"/>
          <w:sz w:val="24"/>
          <w:szCs w:val="24"/>
        </w:rPr>
        <w:t>10. 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3541D5" w:rsidRPr="006B5356" w:rsidRDefault="003541D5" w:rsidP="003A7484">
      <w:pPr>
        <w:keepLines/>
        <w:suppressAutoHyphens/>
        <w:spacing w:line="240" w:lineRule="auto"/>
        <w:ind w:firstLine="851"/>
        <w:jc w:val="both"/>
        <w:rPr>
          <w:rFonts w:ascii="Times New Roman" w:hAnsi="Times New Roman"/>
          <w:sz w:val="24"/>
          <w:szCs w:val="24"/>
        </w:rPr>
      </w:pPr>
      <w:r w:rsidRPr="006B5356">
        <w:rPr>
          <w:rFonts w:ascii="Times New Roman" w:eastAsia="Times New Roman" w:hAnsi="Times New Roman"/>
          <w:sz w:val="24"/>
          <w:szCs w:val="24"/>
          <w:lang w:eastAsia="ru-RU"/>
        </w:rPr>
        <w:t>10.11.</w:t>
      </w:r>
      <w:r w:rsidRPr="006B5356">
        <w:rPr>
          <w:rFonts w:ascii="Times New Roman" w:hAnsi="Times New Roman"/>
          <w:sz w:val="24"/>
          <w:szCs w:val="24"/>
        </w:rPr>
        <w:t>11.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3541D5" w:rsidRPr="006B5356" w:rsidRDefault="003541D5" w:rsidP="003A7484">
      <w:pPr>
        <w:keepLines/>
        <w:suppressAutoHyphens/>
        <w:spacing w:line="240" w:lineRule="auto"/>
        <w:ind w:firstLine="851"/>
        <w:jc w:val="both"/>
        <w:rPr>
          <w:rFonts w:ascii="Times New Roman" w:hAnsi="Times New Roman"/>
          <w:sz w:val="24"/>
          <w:szCs w:val="24"/>
        </w:rPr>
      </w:pPr>
      <w:r w:rsidRPr="006B5356">
        <w:rPr>
          <w:rFonts w:ascii="Times New Roman" w:eastAsia="Times New Roman" w:hAnsi="Times New Roman"/>
          <w:sz w:val="24"/>
          <w:szCs w:val="24"/>
          <w:lang w:eastAsia="ru-RU"/>
        </w:rPr>
        <w:t>10.11.</w:t>
      </w:r>
      <w:r w:rsidRPr="006B5356">
        <w:rPr>
          <w:rFonts w:ascii="Times New Roman" w:hAnsi="Times New Roman"/>
          <w:sz w:val="24"/>
          <w:szCs w:val="24"/>
        </w:rPr>
        <w:t>12. Расстояния от сооружений для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41747D" w:rsidRPr="006B5356" w:rsidRDefault="0041747D" w:rsidP="003A7484">
      <w:pPr>
        <w:keepLines/>
        <w:suppressAutoHyphens/>
        <w:spacing w:line="240" w:lineRule="auto"/>
        <w:ind w:firstLine="851"/>
        <w:jc w:val="both"/>
        <w:rPr>
          <w:rFonts w:ascii="Times New Roman" w:hAnsi="Times New Roman"/>
          <w:sz w:val="24"/>
          <w:szCs w:val="24"/>
        </w:rPr>
      </w:pPr>
    </w:p>
    <w:p w:rsidR="003541D5" w:rsidRPr="006B5356" w:rsidRDefault="003541D5" w:rsidP="003A7484">
      <w:pPr>
        <w:keepNext/>
        <w:keepLines/>
        <w:suppressAutoHyphens/>
        <w:spacing w:line="240" w:lineRule="auto"/>
        <w:ind w:right="266"/>
        <w:jc w:val="left"/>
        <w:rPr>
          <w:rFonts w:ascii="Times New Roman" w:eastAsia="Times New Roman" w:hAnsi="Times New Roman"/>
          <w:b/>
          <w:bCs/>
          <w:sz w:val="24"/>
          <w:szCs w:val="24"/>
          <w:lang w:eastAsia="ru-RU"/>
        </w:rPr>
      </w:pPr>
      <w:r w:rsidRPr="006B5356">
        <w:rPr>
          <w:rFonts w:ascii="Times New Roman" w:eastAsia="Times New Roman" w:hAnsi="Times New Roman"/>
          <w:b/>
          <w:bCs/>
          <w:sz w:val="24"/>
          <w:szCs w:val="24"/>
          <w:lang w:eastAsia="ru-RU"/>
        </w:rPr>
        <w:t xml:space="preserve">Таблица </w:t>
      </w:r>
      <w:r w:rsidRPr="006B5356">
        <w:rPr>
          <w:rFonts w:ascii="Times New Roman" w:eastAsia="Times New Roman" w:hAnsi="Times New Roman"/>
          <w:b/>
          <w:bCs/>
          <w:sz w:val="24"/>
          <w:szCs w:val="24"/>
          <w:lang w:eastAsia="ru-RU"/>
        </w:rPr>
        <w:fldChar w:fldCharType="begin"/>
      </w:r>
      <w:r w:rsidRPr="006B5356">
        <w:rPr>
          <w:rFonts w:ascii="Times New Roman" w:eastAsia="Times New Roman" w:hAnsi="Times New Roman"/>
          <w:b/>
          <w:bCs/>
          <w:sz w:val="24"/>
          <w:szCs w:val="24"/>
          <w:lang w:eastAsia="ru-RU"/>
        </w:rPr>
        <w:instrText xml:space="preserve"> SEQ Таблица \* ARABIC </w:instrText>
      </w:r>
      <w:r w:rsidRPr="006B5356">
        <w:rPr>
          <w:rFonts w:ascii="Times New Roman" w:eastAsia="Times New Roman" w:hAnsi="Times New Roman"/>
          <w:b/>
          <w:bCs/>
          <w:sz w:val="24"/>
          <w:szCs w:val="24"/>
          <w:lang w:eastAsia="ru-RU"/>
        </w:rPr>
        <w:fldChar w:fldCharType="separate"/>
      </w:r>
      <w:r w:rsidR="00BD7E46">
        <w:rPr>
          <w:rFonts w:ascii="Times New Roman" w:eastAsia="Times New Roman" w:hAnsi="Times New Roman"/>
          <w:b/>
          <w:bCs/>
          <w:noProof/>
          <w:sz w:val="24"/>
          <w:szCs w:val="24"/>
          <w:lang w:eastAsia="ru-RU"/>
        </w:rPr>
        <w:t>3</w:t>
      </w:r>
      <w:r w:rsidRPr="006B5356">
        <w:rPr>
          <w:rFonts w:ascii="Times New Roman" w:eastAsia="Times New Roman" w:hAnsi="Times New Roman"/>
          <w:b/>
          <w:bCs/>
          <w:sz w:val="24"/>
          <w:szCs w:val="24"/>
          <w:lang w:eastAsia="ru-RU"/>
        </w:rPr>
        <w:fldChar w:fldCharType="end"/>
      </w:r>
      <w:r w:rsidRPr="006B5356">
        <w:rPr>
          <w:rFonts w:ascii="Times New Roman" w:eastAsia="Times New Roman" w:hAnsi="Times New Roman"/>
          <w:b/>
          <w:bCs/>
          <w:sz w:val="24"/>
          <w:szCs w:val="24"/>
          <w:lang w:eastAsia="ru-RU"/>
        </w:rPr>
        <w:t xml:space="preserve"> – </w:t>
      </w:r>
      <w:r w:rsidRPr="00D74835">
        <w:rPr>
          <w:rFonts w:ascii="Times New Roman" w:eastAsia="Times New Roman" w:hAnsi="Times New Roman"/>
          <w:bCs/>
          <w:sz w:val="24"/>
          <w:szCs w:val="24"/>
          <w:lang w:eastAsia="ru-RU"/>
        </w:rPr>
        <w:t>Расстояния от сооружений для хранения легкового автотранспорта до объектов застройки</w:t>
      </w:r>
    </w:p>
    <w:p w:rsidR="0041747D" w:rsidRPr="00641CD7" w:rsidRDefault="0041747D" w:rsidP="003A7484">
      <w:pPr>
        <w:keepNext/>
        <w:keepLines/>
        <w:suppressAutoHyphens/>
        <w:spacing w:line="240" w:lineRule="auto"/>
        <w:ind w:right="266"/>
        <w:jc w:val="left"/>
        <w:rPr>
          <w:rFonts w:ascii="Times New Roman" w:eastAsia="Times New Roman" w:hAnsi="Times New Roman"/>
          <w:b/>
          <w:bCs/>
          <w:sz w:val="20"/>
          <w:szCs w:val="20"/>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28"/>
        <w:gridCol w:w="1028"/>
        <w:gridCol w:w="1031"/>
        <w:gridCol w:w="1031"/>
        <w:gridCol w:w="1031"/>
        <w:gridCol w:w="1029"/>
      </w:tblGrid>
      <w:tr w:rsidR="003541D5" w:rsidRPr="00641CD7" w:rsidTr="00D6393C">
        <w:trPr>
          <w:cantSplit/>
          <w:trHeight w:val="240"/>
        </w:trPr>
        <w:tc>
          <w:tcPr>
            <w:tcW w:w="2367" w:type="pct"/>
            <w:vMerge w:val="restart"/>
            <w:vAlign w:val="center"/>
          </w:tcPr>
          <w:p w:rsidR="003541D5" w:rsidRPr="00641CD7" w:rsidRDefault="003541D5" w:rsidP="003A7484">
            <w:pPr>
              <w:keepNext/>
              <w:keepLines/>
              <w:autoSpaceDE w:val="0"/>
              <w:autoSpaceDN w:val="0"/>
              <w:adjustRightInd w:val="0"/>
              <w:spacing w:line="240" w:lineRule="auto"/>
              <w:rPr>
                <w:rFonts w:ascii="Times New Roman" w:eastAsia="Times New Roman" w:hAnsi="Times New Roman"/>
                <w:b/>
                <w:sz w:val="20"/>
                <w:szCs w:val="20"/>
                <w:lang w:eastAsia="ru-RU"/>
              </w:rPr>
            </w:pPr>
            <w:r w:rsidRPr="00641CD7">
              <w:rPr>
                <w:rFonts w:ascii="Times New Roman" w:eastAsia="Times New Roman" w:hAnsi="Times New Roman"/>
                <w:b/>
                <w:sz w:val="20"/>
                <w:szCs w:val="20"/>
                <w:lang w:eastAsia="ru-RU"/>
              </w:rPr>
              <w:t>Объекты, до которых исчисляется расстояние</w:t>
            </w:r>
          </w:p>
        </w:tc>
        <w:tc>
          <w:tcPr>
            <w:tcW w:w="2633" w:type="pct"/>
            <w:gridSpan w:val="5"/>
            <w:vAlign w:val="center"/>
          </w:tcPr>
          <w:p w:rsidR="003541D5" w:rsidRPr="00641CD7" w:rsidRDefault="003541D5" w:rsidP="003A7484">
            <w:pPr>
              <w:keepNext/>
              <w:keepLines/>
              <w:autoSpaceDE w:val="0"/>
              <w:autoSpaceDN w:val="0"/>
              <w:adjustRightInd w:val="0"/>
              <w:spacing w:line="240" w:lineRule="auto"/>
              <w:rPr>
                <w:rFonts w:ascii="Times New Roman" w:eastAsia="Times New Roman" w:hAnsi="Times New Roman"/>
                <w:b/>
                <w:sz w:val="20"/>
                <w:szCs w:val="20"/>
                <w:lang w:eastAsia="ru-RU"/>
              </w:rPr>
            </w:pPr>
            <w:r w:rsidRPr="00641CD7">
              <w:rPr>
                <w:rFonts w:ascii="Times New Roman" w:eastAsia="Times New Roman" w:hAnsi="Times New Roman"/>
                <w:b/>
                <w:sz w:val="20"/>
                <w:szCs w:val="20"/>
                <w:lang w:eastAsia="ru-RU"/>
              </w:rPr>
              <w:t xml:space="preserve">Расстояние, </w:t>
            </w:r>
            <w:proofErr w:type="gramStart"/>
            <w:r w:rsidRPr="00641CD7">
              <w:rPr>
                <w:rFonts w:ascii="Times New Roman" w:eastAsia="Times New Roman" w:hAnsi="Times New Roman"/>
                <w:b/>
                <w:sz w:val="20"/>
                <w:szCs w:val="20"/>
                <w:lang w:eastAsia="ru-RU"/>
              </w:rPr>
              <w:t>м</w:t>
            </w:r>
            <w:proofErr w:type="gramEnd"/>
          </w:p>
        </w:tc>
      </w:tr>
      <w:tr w:rsidR="003541D5" w:rsidRPr="00641CD7" w:rsidTr="00D6393C">
        <w:trPr>
          <w:cantSplit/>
          <w:trHeight w:val="480"/>
        </w:trPr>
        <w:tc>
          <w:tcPr>
            <w:tcW w:w="2367" w:type="pct"/>
            <w:vMerge/>
            <w:vAlign w:val="center"/>
          </w:tcPr>
          <w:p w:rsidR="003541D5" w:rsidRPr="00641CD7" w:rsidRDefault="003541D5" w:rsidP="003A7484">
            <w:pPr>
              <w:keepNext/>
              <w:keepLines/>
              <w:autoSpaceDE w:val="0"/>
              <w:autoSpaceDN w:val="0"/>
              <w:adjustRightInd w:val="0"/>
              <w:spacing w:line="240" w:lineRule="auto"/>
              <w:rPr>
                <w:rFonts w:ascii="Times New Roman" w:eastAsia="Times New Roman" w:hAnsi="Times New Roman"/>
                <w:b/>
                <w:sz w:val="20"/>
                <w:szCs w:val="20"/>
                <w:lang w:eastAsia="ru-RU"/>
              </w:rPr>
            </w:pPr>
          </w:p>
        </w:tc>
        <w:tc>
          <w:tcPr>
            <w:tcW w:w="2633" w:type="pct"/>
            <w:gridSpan w:val="5"/>
            <w:vAlign w:val="center"/>
          </w:tcPr>
          <w:p w:rsidR="003541D5" w:rsidRPr="00641CD7" w:rsidRDefault="003541D5" w:rsidP="003A7484">
            <w:pPr>
              <w:keepNext/>
              <w:keepLines/>
              <w:autoSpaceDE w:val="0"/>
              <w:autoSpaceDN w:val="0"/>
              <w:adjustRightInd w:val="0"/>
              <w:spacing w:line="240" w:lineRule="auto"/>
              <w:rPr>
                <w:rFonts w:ascii="Times New Roman" w:eastAsia="Times New Roman" w:hAnsi="Times New Roman"/>
                <w:b/>
                <w:sz w:val="20"/>
                <w:szCs w:val="20"/>
                <w:lang w:eastAsia="ru-RU"/>
              </w:rPr>
            </w:pPr>
            <w:r w:rsidRPr="00641CD7">
              <w:rPr>
                <w:rFonts w:ascii="Times New Roman" w:eastAsia="Times New Roman" w:hAnsi="Times New Roman"/>
                <w:b/>
                <w:sz w:val="20"/>
                <w:szCs w:val="20"/>
                <w:lang w:eastAsia="ru-RU"/>
              </w:rPr>
              <w:t xml:space="preserve">автостоянки (открытые площадки, паркинги) и наземные гаражи-стоянки вместимостью, </w:t>
            </w:r>
            <w:proofErr w:type="spellStart"/>
            <w:r w:rsidRPr="00641CD7">
              <w:rPr>
                <w:rFonts w:ascii="Times New Roman" w:eastAsia="Times New Roman" w:hAnsi="Times New Roman"/>
                <w:b/>
                <w:sz w:val="20"/>
                <w:szCs w:val="20"/>
                <w:lang w:eastAsia="ru-RU"/>
              </w:rPr>
              <w:t>машино</w:t>
            </w:r>
            <w:proofErr w:type="spellEnd"/>
            <w:r w:rsidRPr="00641CD7">
              <w:rPr>
                <w:rFonts w:ascii="Times New Roman" w:eastAsia="Times New Roman" w:hAnsi="Times New Roman"/>
                <w:b/>
                <w:sz w:val="20"/>
                <w:szCs w:val="20"/>
                <w:lang w:eastAsia="ru-RU"/>
              </w:rPr>
              <w:t>-мест</w:t>
            </w:r>
          </w:p>
        </w:tc>
      </w:tr>
      <w:tr w:rsidR="003541D5" w:rsidRPr="00641CD7" w:rsidTr="00D6393C">
        <w:trPr>
          <w:cantSplit/>
          <w:trHeight w:val="360"/>
        </w:trPr>
        <w:tc>
          <w:tcPr>
            <w:tcW w:w="2367" w:type="pct"/>
            <w:vMerge/>
            <w:vAlign w:val="center"/>
          </w:tcPr>
          <w:p w:rsidR="003541D5" w:rsidRPr="00641CD7" w:rsidRDefault="003541D5" w:rsidP="003A7484">
            <w:pPr>
              <w:keepNext/>
              <w:keepLines/>
              <w:autoSpaceDE w:val="0"/>
              <w:autoSpaceDN w:val="0"/>
              <w:adjustRightInd w:val="0"/>
              <w:spacing w:line="240" w:lineRule="auto"/>
              <w:rPr>
                <w:rFonts w:ascii="Times New Roman" w:eastAsia="Times New Roman" w:hAnsi="Times New Roman"/>
                <w:b/>
                <w:sz w:val="20"/>
                <w:szCs w:val="20"/>
                <w:lang w:eastAsia="ru-RU"/>
              </w:rPr>
            </w:pPr>
          </w:p>
        </w:tc>
        <w:tc>
          <w:tcPr>
            <w:tcW w:w="526" w:type="pct"/>
            <w:vAlign w:val="center"/>
          </w:tcPr>
          <w:p w:rsidR="003541D5" w:rsidRPr="00641CD7" w:rsidRDefault="003541D5" w:rsidP="003A7484">
            <w:pPr>
              <w:keepNext/>
              <w:keepLines/>
              <w:autoSpaceDE w:val="0"/>
              <w:autoSpaceDN w:val="0"/>
              <w:adjustRightInd w:val="0"/>
              <w:spacing w:line="240" w:lineRule="auto"/>
              <w:rPr>
                <w:rFonts w:ascii="Times New Roman" w:eastAsia="Times New Roman" w:hAnsi="Times New Roman"/>
                <w:b/>
                <w:sz w:val="20"/>
                <w:szCs w:val="20"/>
                <w:lang w:eastAsia="ru-RU"/>
              </w:rPr>
            </w:pPr>
            <w:r w:rsidRPr="00641CD7">
              <w:rPr>
                <w:rFonts w:ascii="Times New Roman" w:eastAsia="Times New Roman" w:hAnsi="Times New Roman"/>
                <w:b/>
                <w:sz w:val="20"/>
                <w:szCs w:val="20"/>
                <w:lang w:eastAsia="ru-RU"/>
              </w:rPr>
              <w:t>10 и менее</w:t>
            </w:r>
          </w:p>
        </w:tc>
        <w:tc>
          <w:tcPr>
            <w:tcW w:w="527" w:type="pct"/>
            <w:vAlign w:val="center"/>
          </w:tcPr>
          <w:p w:rsidR="003541D5" w:rsidRPr="00641CD7" w:rsidRDefault="003541D5" w:rsidP="003A7484">
            <w:pPr>
              <w:keepNext/>
              <w:keepLines/>
              <w:autoSpaceDE w:val="0"/>
              <w:autoSpaceDN w:val="0"/>
              <w:adjustRightInd w:val="0"/>
              <w:spacing w:line="240" w:lineRule="auto"/>
              <w:rPr>
                <w:rFonts w:ascii="Times New Roman" w:eastAsia="Times New Roman" w:hAnsi="Times New Roman"/>
                <w:b/>
                <w:sz w:val="20"/>
                <w:szCs w:val="20"/>
                <w:lang w:eastAsia="ru-RU"/>
              </w:rPr>
            </w:pPr>
            <w:r w:rsidRPr="00641CD7">
              <w:rPr>
                <w:rFonts w:ascii="Times New Roman" w:eastAsia="Times New Roman" w:hAnsi="Times New Roman"/>
                <w:b/>
                <w:sz w:val="20"/>
                <w:szCs w:val="20"/>
                <w:lang w:eastAsia="ru-RU"/>
              </w:rPr>
              <w:t>11 - 50</w:t>
            </w:r>
          </w:p>
        </w:tc>
        <w:tc>
          <w:tcPr>
            <w:tcW w:w="527" w:type="pct"/>
            <w:vAlign w:val="center"/>
          </w:tcPr>
          <w:p w:rsidR="003541D5" w:rsidRPr="00641CD7" w:rsidRDefault="003541D5" w:rsidP="003A7484">
            <w:pPr>
              <w:keepNext/>
              <w:keepLines/>
              <w:autoSpaceDE w:val="0"/>
              <w:autoSpaceDN w:val="0"/>
              <w:adjustRightInd w:val="0"/>
              <w:spacing w:line="240" w:lineRule="auto"/>
              <w:rPr>
                <w:rFonts w:ascii="Times New Roman" w:eastAsia="Times New Roman" w:hAnsi="Times New Roman"/>
                <w:b/>
                <w:sz w:val="20"/>
                <w:szCs w:val="20"/>
                <w:lang w:eastAsia="ru-RU"/>
              </w:rPr>
            </w:pPr>
            <w:r w:rsidRPr="00641CD7">
              <w:rPr>
                <w:rFonts w:ascii="Times New Roman" w:eastAsia="Times New Roman" w:hAnsi="Times New Roman"/>
                <w:b/>
                <w:sz w:val="20"/>
                <w:szCs w:val="20"/>
                <w:lang w:eastAsia="ru-RU"/>
              </w:rPr>
              <w:t>51 - 100</w:t>
            </w:r>
          </w:p>
        </w:tc>
        <w:tc>
          <w:tcPr>
            <w:tcW w:w="527" w:type="pct"/>
            <w:vAlign w:val="center"/>
          </w:tcPr>
          <w:p w:rsidR="003541D5" w:rsidRPr="00641CD7" w:rsidRDefault="003541D5" w:rsidP="003A7484">
            <w:pPr>
              <w:keepNext/>
              <w:keepLines/>
              <w:autoSpaceDE w:val="0"/>
              <w:autoSpaceDN w:val="0"/>
              <w:adjustRightInd w:val="0"/>
              <w:spacing w:line="240" w:lineRule="auto"/>
              <w:rPr>
                <w:rFonts w:ascii="Times New Roman" w:eastAsia="Times New Roman" w:hAnsi="Times New Roman"/>
                <w:b/>
                <w:sz w:val="20"/>
                <w:szCs w:val="20"/>
                <w:lang w:eastAsia="ru-RU"/>
              </w:rPr>
            </w:pPr>
            <w:r w:rsidRPr="00641CD7">
              <w:rPr>
                <w:rFonts w:ascii="Times New Roman" w:eastAsia="Times New Roman" w:hAnsi="Times New Roman"/>
                <w:b/>
                <w:sz w:val="20"/>
                <w:szCs w:val="20"/>
                <w:lang w:eastAsia="ru-RU"/>
              </w:rPr>
              <w:t>101 - 300</w:t>
            </w:r>
          </w:p>
        </w:tc>
        <w:tc>
          <w:tcPr>
            <w:tcW w:w="525" w:type="pct"/>
            <w:vAlign w:val="center"/>
          </w:tcPr>
          <w:p w:rsidR="003541D5" w:rsidRPr="00641CD7" w:rsidRDefault="003541D5" w:rsidP="003A7484">
            <w:pPr>
              <w:keepNext/>
              <w:keepLines/>
              <w:autoSpaceDE w:val="0"/>
              <w:autoSpaceDN w:val="0"/>
              <w:adjustRightInd w:val="0"/>
              <w:spacing w:line="240" w:lineRule="auto"/>
              <w:rPr>
                <w:rFonts w:ascii="Times New Roman" w:eastAsia="Times New Roman" w:hAnsi="Times New Roman"/>
                <w:b/>
                <w:sz w:val="20"/>
                <w:szCs w:val="20"/>
                <w:lang w:eastAsia="ru-RU"/>
              </w:rPr>
            </w:pPr>
            <w:r w:rsidRPr="00641CD7">
              <w:rPr>
                <w:rFonts w:ascii="Times New Roman" w:eastAsia="Times New Roman" w:hAnsi="Times New Roman"/>
                <w:b/>
                <w:sz w:val="20"/>
                <w:szCs w:val="20"/>
                <w:lang w:eastAsia="ru-RU"/>
              </w:rPr>
              <w:t>Свыше 300</w:t>
            </w:r>
          </w:p>
        </w:tc>
      </w:tr>
      <w:tr w:rsidR="003541D5" w:rsidRPr="00641CD7" w:rsidTr="00D6393C">
        <w:trPr>
          <w:cantSplit/>
          <w:trHeight w:val="360"/>
        </w:trPr>
        <w:tc>
          <w:tcPr>
            <w:tcW w:w="2367" w:type="pct"/>
            <w:vAlign w:val="center"/>
          </w:tcPr>
          <w:p w:rsidR="003541D5" w:rsidRPr="00641CD7" w:rsidRDefault="003541D5" w:rsidP="003A7484">
            <w:pPr>
              <w:keepNext/>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Фасады жилых домов и торцы с окнами</w:t>
            </w:r>
          </w:p>
        </w:tc>
        <w:tc>
          <w:tcPr>
            <w:tcW w:w="526" w:type="pct"/>
            <w:vAlign w:val="center"/>
          </w:tcPr>
          <w:p w:rsidR="003541D5" w:rsidRPr="00641CD7" w:rsidRDefault="003541D5" w:rsidP="003A7484">
            <w:pPr>
              <w:keepNext/>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10</w:t>
            </w:r>
          </w:p>
        </w:tc>
        <w:tc>
          <w:tcPr>
            <w:tcW w:w="527" w:type="pct"/>
            <w:vAlign w:val="center"/>
          </w:tcPr>
          <w:p w:rsidR="003541D5" w:rsidRPr="00641CD7" w:rsidRDefault="003541D5" w:rsidP="003A7484">
            <w:pPr>
              <w:keepNext/>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15</w:t>
            </w:r>
          </w:p>
        </w:tc>
        <w:tc>
          <w:tcPr>
            <w:tcW w:w="527" w:type="pct"/>
            <w:vAlign w:val="center"/>
          </w:tcPr>
          <w:p w:rsidR="003541D5" w:rsidRPr="00641CD7" w:rsidRDefault="003541D5" w:rsidP="003A7484">
            <w:pPr>
              <w:keepNext/>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25</w:t>
            </w:r>
          </w:p>
        </w:tc>
        <w:tc>
          <w:tcPr>
            <w:tcW w:w="527" w:type="pct"/>
            <w:vAlign w:val="center"/>
          </w:tcPr>
          <w:p w:rsidR="003541D5" w:rsidRPr="00641CD7" w:rsidRDefault="003541D5" w:rsidP="003A7484">
            <w:pPr>
              <w:keepNext/>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35</w:t>
            </w:r>
          </w:p>
        </w:tc>
        <w:tc>
          <w:tcPr>
            <w:tcW w:w="525" w:type="pct"/>
            <w:vAlign w:val="center"/>
          </w:tcPr>
          <w:p w:rsidR="003541D5" w:rsidRPr="00641CD7" w:rsidRDefault="003541D5" w:rsidP="003A7484">
            <w:pPr>
              <w:keepNext/>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50</w:t>
            </w:r>
          </w:p>
        </w:tc>
      </w:tr>
      <w:tr w:rsidR="003541D5" w:rsidRPr="00641CD7" w:rsidTr="00D6393C">
        <w:trPr>
          <w:cantSplit/>
          <w:trHeight w:val="240"/>
        </w:trPr>
        <w:tc>
          <w:tcPr>
            <w:tcW w:w="2367" w:type="pct"/>
            <w:vAlign w:val="center"/>
          </w:tcPr>
          <w:p w:rsidR="003541D5" w:rsidRPr="00641CD7" w:rsidRDefault="003541D5" w:rsidP="003A7484">
            <w:pPr>
              <w:keepNext/>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Торцы жилых домов без окон</w:t>
            </w:r>
          </w:p>
        </w:tc>
        <w:tc>
          <w:tcPr>
            <w:tcW w:w="526" w:type="pct"/>
            <w:vAlign w:val="center"/>
          </w:tcPr>
          <w:p w:rsidR="003541D5" w:rsidRPr="00641CD7" w:rsidRDefault="003541D5" w:rsidP="003A7484">
            <w:pPr>
              <w:keepNext/>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10</w:t>
            </w:r>
          </w:p>
        </w:tc>
        <w:tc>
          <w:tcPr>
            <w:tcW w:w="527" w:type="pct"/>
            <w:vAlign w:val="center"/>
          </w:tcPr>
          <w:p w:rsidR="003541D5" w:rsidRPr="00641CD7" w:rsidRDefault="003541D5" w:rsidP="003A7484">
            <w:pPr>
              <w:keepNext/>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10</w:t>
            </w:r>
          </w:p>
        </w:tc>
        <w:tc>
          <w:tcPr>
            <w:tcW w:w="527" w:type="pct"/>
            <w:vAlign w:val="center"/>
          </w:tcPr>
          <w:p w:rsidR="003541D5" w:rsidRPr="00641CD7" w:rsidRDefault="003541D5" w:rsidP="003A7484">
            <w:pPr>
              <w:keepNext/>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15</w:t>
            </w:r>
          </w:p>
        </w:tc>
        <w:tc>
          <w:tcPr>
            <w:tcW w:w="527" w:type="pct"/>
            <w:vAlign w:val="center"/>
          </w:tcPr>
          <w:p w:rsidR="003541D5" w:rsidRPr="00641CD7" w:rsidRDefault="003541D5" w:rsidP="003A7484">
            <w:pPr>
              <w:keepNext/>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25</w:t>
            </w:r>
          </w:p>
        </w:tc>
        <w:tc>
          <w:tcPr>
            <w:tcW w:w="525" w:type="pct"/>
            <w:vAlign w:val="center"/>
          </w:tcPr>
          <w:p w:rsidR="003541D5" w:rsidRPr="00641CD7" w:rsidRDefault="003541D5" w:rsidP="003A7484">
            <w:pPr>
              <w:keepNext/>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35</w:t>
            </w:r>
          </w:p>
        </w:tc>
      </w:tr>
      <w:tr w:rsidR="003541D5" w:rsidRPr="00641CD7" w:rsidTr="00D6393C">
        <w:trPr>
          <w:cantSplit/>
          <w:trHeight w:val="480"/>
        </w:trPr>
        <w:tc>
          <w:tcPr>
            <w:tcW w:w="2367" w:type="pct"/>
            <w:vAlign w:val="center"/>
          </w:tcPr>
          <w:p w:rsidR="003541D5" w:rsidRPr="00641CD7" w:rsidRDefault="003541D5" w:rsidP="003A7484">
            <w:pPr>
              <w:keepNext/>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Школы, детские учреждения, ПТУ, техникумы, площадки отдыха, игр и спорта</w:t>
            </w:r>
          </w:p>
        </w:tc>
        <w:tc>
          <w:tcPr>
            <w:tcW w:w="526" w:type="pct"/>
            <w:vAlign w:val="center"/>
          </w:tcPr>
          <w:p w:rsidR="003541D5" w:rsidRPr="00641CD7" w:rsidRDefault="003541D5" w:rsidP="003A7484">
            <w:pPr>
              <w:keepNext/>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25</w:t>
            </w:r>
          </w:p>
        </w:tc>
        <w:tc>
          <w:tcPr>
            <w:tcW w:w="527" w:type="pct"/>
            <w:vAlign w:val="center"/>
          </w:tcPr>
          <w:p w:rsidR="003541D5" w:rsidRPr="00641CD7" w:rsidRDefault="003541D5" w:rsidP="003A7484">
            <w:pPr>
              <w:keepNext/>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50</w:t>
            </w:r>
          </w:p>
        </w:tc>
        <w:tc>
          <w:tcPr>
            <w:tcW w:w="527" w:type="pct"/>
            <w:vAlign w:val="center"/>
          </w:tcPr>
          <w:p w:rsidR="003541D5" w:rsidRPr="00641CD7" w:rsidRDefault="003541D5" w:rsidP="003A7484">
            <w:pPr>
              <w:keepNext/>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50</w:t>
            </w:r>
          </w:p>
        </w:tc>
        <w:tc>
          <w:tcPr>
            <w:tcW w:w="527" w:type="pct"/>
            <w:vAlign w:val="center"/>
          </w:tcPr>
          <w:p w:rsidR="003541D5" w:rsidRPr="00641CD7" w:rsidRDefault="003541D5" w:rsidP="003A7484">
            <w:pPr>
              <w:keepNext/>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50</w:t>
            </w:r>
          </w:p>
        </w:tc>
        <w:tc>
          <w:tcPr>
            <w:tcW w:w="525" w:type="pct"/>
            <w:vAlign w:val="center"/>
          </w:tcPr>
          <w:p w:rsidR="003541D5" w:rsidRPr="00641CD7" w:rsidRDefault="003541D5" w:rsidP="003A7484">
            <w:pPr>
              <w:keepNext/>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50</w:t>
            </w:r>
          </w:p>
        </w:tc>
      </w:tr>
      <w:tr w:rsidR="003541D5" w:rsidRPr="00641CD7" w:rsidTr="00D6393C">
        <w:trPr>
          <w:cantSplit/>
          <w:trHeight w:val="720"/>
        </w:trPr>
        <w:tc>
          <w:tcPr>
            <w:tcW w:w="2367" w:type="pct"/>
            <w:vAlign w:val="center"/>
          </w:tcPr>
          <w:p w:rsidR="003541D5" w:rsidRPr="00641CD7" w:rsidRDefault="003541D5" w:rsidP="003A7484">
            <w:pPr>
              <w:keepNext/>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526" w:type="pct"/>
            <w:vAlign w:val="center"/>
          </w:tcPr>
          <w:p w:rsidR="003541D5" w:rsidRPr="00641CD7" w:rsidRDefault="003541D5" w:rsidP="003A7484">
            <w:pPr>
              <w:keepNext/>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25</w:t>
            </w:r>
          </w:p>
        </w:tc>
        <w:tc>
          <w:tcPr>
            <w:tcW w:w="527" w:type="pct"/>
            <w:vAlign w:val="center"/>
          </w:tcPr>
          <w:p w:rsidR="003541D5" w:rsidRPr="00641CD7" w:rsidRDefault="003541D5" w:rsidP="003A7484">
            <w:pPr>
              <w:keepNext/>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50</w:t>
            </w:r>
          </w:p>
        </w:tc>
        <w:tc>
          <w:tcPr>
            <w:tcW w:w="527" w:type="pct"/>
            <w:vAlign w:val="center"/>
          </w:tcPr>
          <w:p w:rsidR="003541D5" w:rsidRPr="00641CD7" w:rsidRDefault="003541D5" w:rsidP="003A7484">
            <w:pPr>
              <w:keepNext/>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w:t>
            </w:r>
          </w:p>
        </w:tc>
        <w:tc>
          <w:tcPr>
            <w:tcW w:w="527" w:type="pct"/>
            <w:vAlign w:val="center"/>
          </w:tcPr>
          <w:p w:rsidR="003541D5" w:rsidRPr="00641CD7" w:rsidRDefault="003541D5" w:rsidP="003A7484">
            <w:pPr>
              <w:keepNext/>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w:t>
            </w:r>
          </w:p>
        </w:tc>
        <w:tc>
          <w:tcPr>
            <w:tcW w:w="525" w:type="pct"/>
            <w:vAlign w:val="center"/>
          </w:tcPr>
          <w:p w:rsidR="003541D5" w:rsidRPr="00641CD7" w:rsidRDefault="003541D5" w:rsidP="003A7484">
            <w:pPr>
              <w:keepNext/>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w:t>
            </w:r>
          </w:p>
        </w:tc>
      </w:tr>
      <w:tr w:rsidR="003541D5" w:rsidRPr="00641CD7" w:rsidTr="00D6393C">
        <w:trPr>
          <w:cantSplit/>
          <w:trHeight w:val="360"/>
        </w:trPr>
        <w:tc>
          <w:tcPr>
            <w:tcW w:w="2367" w:type="pct"/>
            <w:vAlign w:val="center"/>
          </w:tcPr>
          <w:p w:rsidR="003541D5" w:rsidRPr="00641CD7" w:rsidRDefault="003541D5" w:rsidP="003A7484">
            <w:pPr>
              <w:keepNext/>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Общественные и административные здания</w:t>
            </w:r>
          </w:p>
        </w:tc>
        <w:tc>
          <w:tcPr>
            <w:tcW w:w="526" w:type="pct"/>
            <w:vAlign w:val="center"/>
          </w:tcPr>
          <w:p w:rsidR="003541D5" w:rsidRPr="00641CD7" w:rsidRDefault="003541D5" w:rsidP="003A7484">
            <w:pPr>
              <w:keepNext/>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10</w:t>
            </w:r>
          </w:p>
        </w:tc>
        <w:tc>
          <w:tcPr>
            <w:tcW w:w="527" w:type="pct"/>
            <w:vAlign w:val="center"/>
          </w:tcPr>
          <w:p w:rsidR="003541D5" w:rsidRPr="00641CD7" w:rsidRDefault="003541D5" w:rsidP="003A7484">
            <w:pPr>
              <w:keepNext/>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10</w:t>
            </w:r>
          </w:p>
        </w:tc>
        <w:tc>
          <w:tcPr>
            <w:tcW w:w="527" w:type="pct"/>
            <w:vAlign w:val="center"/>
          </w:tcPr>
          <w:p w:rsidR="003541D5" w:rsidRPr="00641CD7" w:rsidRDefault="003541D5" w:rsidP="003A7484">
            <w:pPr>
              <w:keepNext/>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15</w:t>
            </w:r>
          </w:p>
        </w:tc>
        <w:tc>
          <w:tcPr>
            <w:tcW w:w="527" w:type="pct"/>
            <w:vAlign w:val="center"/>
          </w:tcPr>
          <w:p w:rsidR="003541D5" w:rsidRPr="00641CD7" w:rsidRDefault="003541D5" w:rsidP="003A7484">
            <w:pPr>
              <w:keepNext/>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25</w:t>
            </w:r>
          </w:p>
        </w:tc>
        <w:tc>
          <w:tcPr>
            <w:tcW w:w="525" w:type="pct"/>
            <w:vAlign w:val="center"/>
          </w:tcPr>
          <w:p w:rsidR="003541D5" w:rsidRPr="00641CD7" w:rsidRDefault="003541D5" w:rsidP="003A7484">
            <w:pPr>
              <w:keepNext/>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35</w:t>
            </w:r>
          </w:p>
        </w:tc>
      </w:tr>
    </w:tbl>
    <w:p w:rsidR="003541D5" w:rsidRPr="00BA43A7" w:rsidRDefault="003541D5" w:rsidP="003A748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Примечание:</w:t>
      </w:r>
    </w:p>
    <w:p w:rsidR="003541D5" w:rsidRPr="00BA43A7" w:rsidRDefault="003541D5" w:rsidP="0041747D">
      <w:pPr>
        <w:keepLines/>
        <w:numPr>
          <w:ilvl w:val="1"/>
          <w:numId w:val="17"/>
        </w:numPr>
        <w:suppressAutoHyphens/>
        <w:spacing w:line="240" w:lineRule="auto"/>
        <w:ind w:left="0" w:firstLine="851"/>
        <w:contextualSpacing/>
        <w:jc w:val="both"/>
        <w:rPr>
          <w:rFonts w:ascii="Times New Roman" w:hAnsi="Times New Roman"/>
          <w:sz w:val="24"/>
          <w:szCs w:val="24"/>
        </w:rPr>
      </w:pPr>
      <w:r w:rsidRPr="00BA43A7">
        <w:rPr>
          <w:rFonts w:ascii="Times New Roman" w:hAnsi="Times New Roman"/>
          <w:sz w:val="24"/>
          <w:szCs w:val="24"/>
        </w:rPr>
        <w:t xml:space="preserve">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w:t>
      </w:r>
      <w:r w:rsidR="00BA344B">
        <w:rPr>
          <w:rFonts w:ascii="Times New Roman" w:hAnsi="Times New Roman"/>
          <w:sz w:val="24"/>
          <w:szCs w:val="24"/>
        </w:rPr>
        <w:t>площадок для отдыха</w:t>
      </w:r>
      <w:r w:rsidRPr="00BA43A7">
        <w:rPr>
          <w:rFonts w:ascii="Times New Roman" w:hAnsi="Times New Roman"/>
          <w:sz w:val="24"/>
          <w:szCs w:val="24"/>
        </w:rPr>
        <w:t>, детских игровых площадок.</w:t>
      </w:r>
    </w:p>
    <w:p w:rsidR="003541D5" w:rsidRPr="00BA43A7" w:rsidRDefault="003541D5" w:rsidP="0041747D">
      <w:pPr>
        <w:keepLines/>
        <w:numPr>
          <w:ilvl w:val="1"/>
          <w:numId w:val="17"/>
        </w:numPr>
        <w:suppressAutoHyphens/>
        <w:spacing w:line="240" w:lineRule="auto"/>
        <w:ind w:left="0" w:firstLine="851"/>
        <w:contextualSpacing/>
        <w:jc w:val="both"/>
        <w:rPr>
          <w:rFonts w:ascii="Times New Roman" w:hAnsi="Times New Roman"/>
          <w:sz w:val="24"/>
          <w:szCs w:val="24"/>
        </w:rPr>
      </w:pPr>
      <w:r w:rsidRPr="00BA43A7">
        <w:rPr>
          <w:rFonts w:ascii="Times New Roman" w:hAnsi="Times New Roman"/>
          <w:sz w:val="24"/>
          <w:szCs w:val="24"/>
        </w:rPr>
        <w:lastRenderedPageBreak/>
        <w:t>Для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3541D5" w:rsidRPr="00BA43A7" w:rsidRDefault="003541D5" w:rsidP="0041747D">
      <w:pPr>
        <w:keepLines/>
        <w:numPr>
          <w:ilvl w:val="1"/>
          <w:numId w:val="17"/>
        </w:numPr>
        <w:suppressAutoHyphens/>
        <w:spacing w:line="240" w:lineRule="auto"/>
        <w:ind w:left="0" w:firstLine="851"/>
        <w:contextualSpacing/>
        <w:jc w:val="both"/>
        <w:rPr>
          <w:rFonts w:ascii="Times New Roman" w:hAnsi="Times New Roman"/>
          <w:sz w:val="24"/>
          <w:szCs w:val="24"/>
        </w:rPr>
      </w:pPr>
      <w:r w:rsidRPr="00BA43A7">
        <w:rPr>
          <w:rFonts w:ascii="Times New Roman" w:hAnsi="Times New Roman"/>
          <w:sz w:val="24"/>
          <w:szCs w:val="24"/>
        </w:rPr>
        <w:t xml:space="preserve">На придомовой территории допускается размещение открытых автостоянок (паркингов) вместимостью до 50 </w:t>
      </w:r>
      <w:proofErr w:type="spellStart"/>
      <w:r w:rsidRPr="00BA43A7">
        <w:rPr>
          <w:rFonts w:ascii="Times New Roman" w:hAnsi="Times New Roman"/>
          <w:sz w:val="24"/>
          <w:szCs w:val="24"/>
        </w:rPr>
        <w:t>машино</w:t>
      </w:r>
      <w:proofErr w:type="spellEnd"/>
      <w:r w:rsidRPr="00BA43A7">
        <w:rPr>
          <w:rFonts w:ascii="Times New Roman" w:hAnsi="Times New Roman"/>
          <w:sz w:val="24"/>
          <w:szCs w:val="24"/>
        </w:rPr>
        <w:t xml:space="preserve">-мест и гаражей-стоянок и паркингов со сплошным стеновым ограждением для хранения автомобилей вместимостью до 100 </w:t>
      </w:r>
      <w:proofErr w:type="spellStart"/>
      <w:r w:rsidRPr="00BA43A7">
        <w:rPr>
          <w:rFonts w:ascii="Times New Roman" w:hAnsi="Times New Roman"/>
          <w:sz w:val="24"/>
          <w:szCs w:val="24"/>
        </w:rPr>
        <w:t>машино</w:t>
      </w:r>
      <w:proofErr w:type="spellEnd"/>
      <w:r w:rsidRPr="00BA43A7">
        <w:rPr>
          <w:rFonts w:ascii="Times New Roman" w:hAnsi="Times New Roman"/>
          <w:sz w:val="24"/>
          <w:szCs w:val="24"/>
        </w:rPr>
        <w:t>-мест при соблюдении нормативных требований обеспеченности придомовых территорий элементами благоустройства по площади и наименованиям.</w:t>
      </w:r>
    </w:p>
    <w:p w:rsidR="003541D5" w:rsidRPr="00BA43A7" w:rsidRDefault="003541D5" w:rsidP="0041747D">
      <w:pPr>
        <w:keepLines/>
        <w:numPr>
          <w:ilvl w:val="1"/>
          <w:numId w:val="17"/>
        </w:numPr>
        <w:suppressAutoHyphens/>
        <w:spacing w:line="240" w:lineRule="auto"/>
        <w:ind w:left="0" w:firstLine="851"/>
        <w:contextualSpacing/>
        <w:jc w:val="both"/>
        <w:rPr>
          <w:rFonts w:ascii="Times New Roman" w:hAnsi="Times New Roman"/>
          <w:sz w:val="24"/>
          <w:szCs w:val="24"/>
        </w:rPr>
      </w:pPr>
      <w:r w:rsidRPr="00BA43A7">
        <w:rPr>
          <w:rFonts w:ascii="Times New Roman" w:hAnsi="Times New Roman"/>
          <w:sz w:val="24"/>
          <w:szCs w:val="24"/>
        </w:rPr>
        <w:t xml:space="preserve">Выезды-въезды из гаражей, расположенных на территории жилой застройки, вместимостью свыше 100 </w:t>
      </w:r>
      <w:proofErr w:type="spellStart"/>
      <w:r w:rsidRPr="00BA43A7">
        <w:rPr>
          <w:rFonts w:ascii="Times New Roman" w:hAnsi="Times New Roman"/>
          <w:sz w:val="24"/>
          <w:szCs w:val="24"/>
        </w:rPr>
        <w:t>машино</w:t>
      </w:r>
      <w:proofErr w:type="spellEnd"/>
      <w:r w:rsidRPr="00BA43A7">
        <w:rPr>
          <w:rFonts w:ascii="Times New Roman" w:hAnsi="Times New Roman"/>
          <w:sz w:val="24"/>
          <w:szCs w:val="24"/>
        </w:rPr>
        <w:t xml:space="preserve">-мест должны быть организованы на улично-дорожную сеть населенного пункта, исключая организацию движения автотранспорта по </w:t>
      </w:r>
      <w:proofErr w:type="spellStart"/>
      <w:r w:rsidRPr="00BA43A7">
        <w:rPr>
          <w:rFonts w:ascii="Times New Roman" w:hAnsi="Times New Roman"/>
          <w:sz w:val="24"/>
          <w:szCs w:val="24"/>
        </w:rPr>
        <w:t>внутридворовым</w:t>
      </w:r>
      <w:proofErr w:type="spellEnd"/>
      <w:r w:rsidRPr="00BA43A7">
        <w:rPr>
          <w:rFonts w:ascii="Times New Roman" w:hAnsi="Times New Roman"/>
          <w:sz w:val="24"/>
          <w:szCs w:val="24"/>
        </w:rPr>
        <w:t xml:space="preserve"> проездам, парковым дорогам и велосипедным дорожкам.</w:t>
      </w:r>
    </w:p>
    <w:p w:rsidR="003541D5" w:rsidRPr="00BA43A7" w:rsidRDefault="003541D5" w:rsidP="0041747D">
      <w:pPr>
        <w:keepLines/>
        <w:numPr>
          <w:ilvl w:val="1"/>
          <w:numId w:val="17"/>
        </w:numPr>
        <w:suppressAutoHyphens/>
        <w:spacing w:line="240" w:lineRule="auto"/>
        <w:ind w:left="0" w:firstLine="851"/>
        <w:contextualSpacing/>
        <w:jc w:val="both"/>
        <w:rPr>
          <w:rFonts w:ascii="Times New Roman" w:hAnsi="Times New Roman"/>
          <w:sz w:val="24"/>
          <w:szCs w:val="24"/>
        </w:rPr>
      </w:pPr>
      <w:r w:rsidRPr="00BA43A7">
        <w:rPr>
          <w:rFonts w:ascii="Times New Roman" w:hAnsi="Times New Roman"/>
          <w:sz w:val="24"/>
          <w:szCs w:val="24"/>
        </w:rPr>
        <w:t xml:space="preserve">Наземные гаражи-стоянки вместимостью свыше 500 </w:t>
      </w:r>
      <w:proofErr w:type="spellStart"/>
      <w:r w:rsidRPr="00BA43A7">
        <w:rPr>
          <w:rFonts w:ascii="Times New Roman" w:hAnsi="Times New Roman"/>
          <w:sz w:val="24"/>
          <w:szCs w:val="24"/>
        </w:rPr>
        <w:t>машино</w:t>
      </w:r>
      <w:proofErr w:type="spellEnd"/>
      <w:r w:rsidRPr="00BA43A7">
        <w:rPr>
          <w:rFonts w:ascii="Times New Roman" w:hAnsi="Times New Roman"/>
          <w:sz w:val="24"/>
          <w:szCs w:val="24"/>
        </w:rPr>
        <w:t xml:space="preserve">-мест следует размещать на территориях промышленных, коммунально-складских зон и территориях санитарно-защитных зон, на территориях, непригодных для жилой застройки, в </w:t>
      </w:r>
      <w:proofErr w:type="spellStart"/>
      <w:r w:rsidRPr="00BA43A7">
        <w:rPr>
          <w:rFonts w:ascii="Times New Roman" w:hAnsi="Times New Roman"/>
          <w:sz w:val="24"/>
          <w:szCs w:val="24"/>
        </w:rPr>
        <w:t>неудобиях</w:t>
      </w:r>
      <w:proofErr w:type="spellEnd"/>
      <w:r w:rsidRPr="00BA43A7">
        <w:rPr>
          <w:rFonts w:ascii="Times New Roman" w:hAnsi="Times New Roman"/>
          <w:sz w:val="24"/>
          <w:szCs w:val="24"/>
        </w:rPr>
        <w:t>.</w:t>
      </w:r>
    </w:p>
    <w:p w:rsidR="003541D5" w:rsidRPr="00BA43A7" w:rsidRDefault="003541D5" w:rsidP="0041747D">
      <w:pPr>
        <w:keepLines/>
        <w:numPr>
          <w:ilvl w:val="1"/>
          <w:numId w:val="17"/>
        </w:numPr>
        <w:suppressAutoHyphens/>
        <w:spacing w:line="240" w:lineRule="auto"/>
        <w:ind w:left="0" w:firstLine="851"/>
        <w:contextualSpacing/>
        <w:jc w:val="both"/>
        <w:rPr>
          <w:rFonts w:ascii="Times New Roman" w:hAnsi="Times New Roman"/>
          <w:sz w:val="24"/>
          <w:szCs w:val="24"/>
        </w:rPr>
      </w:pPr>
      <w:r w:rsidRPr="00BA43A7">
        <w:rPr>
          <w:rFonts w:ascii="Times New Roman" w:hAnsi="Times New Roman"/>
          <w:sz w:val="24"/>
          <w:szCs w:val="24"/>
        </w:rPr>
        <w:t xml:space="preserve">Для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w:t>
      </w:r>
      <w:r w:rsidR="00BA344B">
        <w:rPr>
          <w:rFonts w:ascii="Times New Roman" w:hAnsi="Times New Roman"/>
          <w:sz w:val="24"/>
          <w:szCs w:val="24"/>
        </w:rPr>
        <w:t>площадок для отдыха</w:t>
      </w:r>
      <w:r w:rsidRPr="00BA43A7">
        <w:rPr>
          <w:rFonts w:ascii="Times New Roman" w:hAnsi="Times New Roman"/>
          <w:sz w:val="24"/>
          <w:szCs w:val="24"/>
        </w:rPr>
        <w:t xml:space="preserve"> и др., оно должно составлять не менее 15 м.</w:t>
      </w:r>
    </w:p>
    <w:p w:rsidR="003541D5" w:rsidRPr="00BA43A7" w:rsidRDefault="003541D5" w:rsidP="0041747D">
      <w:pPr>
        <w:keepLines/>
        <w:numPr>
          <w:ilvl w:val="1"/>
          <w:numId w:val="17"/>
        </w:numPr>
        <w:suppressAutoHyphens/>
        <w:spacing w:line="240" w:lineRule="auto"/>
        <w:ind w:left="0" w:firstLine="851"/>
        <w:contextualSpacing/>
        <w:jc w:val="both"/>
        <w:rPr>
          <w:rFonts w:ascii="Times New Roman" w:hAnsi="Times New Roman"/>
          <w:sz w:val="24"/>
          <w:szCs w:val="24"/>
        </w:rPr>
      </w:pPr>
      <w:r w:rsidRPr="00BA43A7">
        <w:rPr>
          <w:rFonts w:ascii="Times New Roman" w:hAnsi="Times New Roman"/>
          <w:sz w:val="24"/>
          <w:szCs w:val="24"/>
        </w:rPr>
        <w:t>Расстояние от проездов автотранспорта из гаражей всех типов и открытых автостоянок до нормируемых объектов должно быть не менее 7 м.</w:t>
      </w:r>
    </w:p>
    <w:p w:rsidR="003541D5" w:rsidRPr="00BA43A7" w:rsidRDefault="003541D5" w:rsidP="0041747D">
      <w:pPr>
        <w:keepLines/>
        <w:numPr>
          <w:ilvl w:val="1"/>
          <w:numId w:val="17"/>
        </w:numPr>
        <w:suppressAutoHyphens/>
        <w:spacing w:line="240" w:lineRule="auto"/>
        <w:ind w:left="0" w:firstLine="851"/>
        <w:contextualSpacing/>
        <w:jc w:val="both"/>
        <w:rPr>
          <w:rFonts w:ascii="Times New Roman" w:hAnsi="Times New Roman"/>
          <w:sz w:val="24"/>
          <w:szCs w:val="24"/>
        </w:rPr>
      </w:pPr>
      <w:proofErr w:type="spellStart"/>
      <w:r w:rsidRPr="00BA43A7">
        <w:rPr>
          <w:rFonts w:ascii="Times New Roman" w:hAnsi="Times New Roman"/>
          <w:sz w:val="24"/>
          <w:szCs w:val="24"/>
        </w:rPr>
        <w:t>Вентвыбросы</w:t>
      </w:r>
      <w:proofErr w:type="spellEnd"/>
      <w:r w:rsidRPr="00BA43A7">
        <w:rPr>
          <w:rFonts w:ascii="Times New Roman" w:hAnsi="Times New Roman"/>
          <w:sz w:val="24"/>
          <w:szCs w:val="24"/>
        </w:rPr>
        <w:t xml:space="preserve"> от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3541D5" w:rsidRPr="00BA43A7" w:rsidRDefault="003541D5" w:rsidP="0041747D">
      <w:pPr>
        <w:keepLines/>
        <w:numPr>
          <w:ilvl w:val="1"/>
          <w:numId w:val="17"/>
        </w:numPr>
        <w:suppressAutoHyphens/>
        <w:spacing w:line="240" w:lineRule="auto"/>
        <w:ind w:left="0" w:firstLine="851"/>
        <w:contextualSpacing/>
        <w:jc w:val="both"/>
        <w:rPr>
          <w:rFonts w:ascii="Times New Roman" w:hAnsi="Times New Roman"/>
          <w:sz w:val="24"/>
          <w:szCs w:val="24"/>
        </w:rPr>
      </w:pPr>
      <w:r w:rsidRPr="00BA43A7">
        <w:rPr>
          <w:rFonts w:ascii="Times New Roman" w:hAnsi="Times New Roman"/>
          <w:sz w:val="24"/>
          <w:szCs w:val="24"/>
        </w:rPr>
        <w:t>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3541D5" w:rsidRPr="00BA43A7" w:rsidRDefault="003541D5" w:rsidP="0041747D">
      <w:pPr>
        <w:keepLines/>
        <w:numPr>
          <w:ilvl w:val="1"/>
          <w:numId w:val="17"/>
        </w:numPr>
        <w:suppressAutoHyphens/>
        <w:spacing w:line="240" w:lineRule="auto"/>
        <w:ind w:left="0" w:firstLine="851"/>
        <w:contextualSpacing/>
        <w:jc w:val="both"/>
        <w:rPr>
          <w:rFonts w:ascii="Times New Roman" w:hAnsi="Times New Roman"/>
          <w:sz w:val="24"/>
          <w:szCs w:val="24"/>
        </w:rPr>
      </w:pPr>
      <w:r w:rsidRPr="00BA43A7">
        <w:rPr>
          <w:rFonts w:ascii="Times New Roman" w:hAnsi="Times New Roman"/>
          <w:sz w:val="24"/>
          <w:szCs w:val="24"/>
        </w:rPr>
        <w:t>От наземных гаражей-стоянок устанавливается санитарный разрыв с озеленением территории, прилегающей к объектам нормирования.</w:t>
      </w:r>
    </w:p>
    <w:p w:rsidR="003541D5" w:rsidRPr="00BA43A7" w:rsidRDefault="003541D5" w:rsidP="0041747D">
      <w:pPr>
        <w:keepLines/>
        <w:numPr>
          <w:ilvl w:val="1"/>
          <w:numId w:val="17"/>
        </w:numPr>
        <w:suppressAutoHyphens/>
        <w:spacing w:line="240" w:lineRule="auto"/>
        <w:ind w:left="0" w:firstLine="851"/>
        <w:contextualSpacing/>
        <w:jc w:val="both"/>
        <w:rPr>
          <w:rFonts w:ascii="Times New Roman" w:hAnsi="Times New Roman"/>
          <w:sz w:val="24"/>
          <w:szCs w:val="24"/>
        </w:rPr>
      </w:pPr>
      <w:r w:rsidRPr="00BA43A7">
        <w:rPr>
          <w:rFonts w:ascii="Times New Roman" w:hAnsi="Times New Roman"/>
          <w:sz w:val="24"/>
          <w:szCs w:val="24"/>
        </w:rPr>
        <w:t>Требования, отнесенные к подземным гаражам, распространяются на размещение обвалованных гаражей-стоянок.</w:t>
      </w:r>
    </w:p>
    <w:p w:rsidR="003541D5" w:rsidRPr="00BA43A7" w:rsidRDefault="003541D5" w:rsidP="0041747D">
      <w:pPr>
        <w:keepLines/>
        <w:numPr>
          <w:ilvl w:val="1"/>
          <w:numId w:val="17"/>
        </w:numPr>
        <w:suppressAutoHyphens/>
        <w:spacing w:line="240" w:lineRule="auto"/>
        <w:ind w:left="0" w:firstLine="851"/>
        <w:contextualSpacing/>
        <w:jc w:val="both"/>
        <w:rPr>
          <w:rFonts w:ascii="Times New Roman" w:hAnsi="Times New Roman"/>
          <w:sz w:val="24"/>
          <w:szCs w:val="24"/>
        </w:rPr>
      </w:pPr>
      <w:r w:rsidRPr="00BA43A7">
        <w:rPr>
          <w:rFonts w:ascii="Times New Roman" w:hAnsi="Times New Roman"/>
          <w:sz w:val="24"/>
          <w:szCs w:val="24"/>
        </w:rPr>
        <w:t>На территории наземных гаражей-стоянок, открытых стоянок автомобильного транспорта необходимо предусматривать размещение площадки для мусоросборников.</w:t>
      </w:r>
    </w:p>
    <w:p w:rsidR="003541D5" w:rsidRPr="00BA43A7" w:rsidRDefault="003541D5" w:rsidP="003A7484">
      <w:pPr>
        <w:keepLines/>
        <w:suppressAutoHyphens/>
        <w:spacing w:line="240" w:lineRule="auto"/>
        <w:ind w:firstLine="851"/>
        <w:jc w:val="both"/>
        <w:rPr>
          <w:rFonts w:ascii="Times New Roman" w:hAnsi="Times New Roman"/>
          <w:sz w:val="24"/>
          <w:szCs w:val="24"/>
        </w:rPr>
      </w:pPr>
    </w:p>
    <w:p w:rsidR="003541D5" w:rsidRPr="00BA43A7" w:rsidRDefault="003541D5" w:rsidP="00290B62">
      <w:pPr>
        <w:keepNext/>
        <w:keepLines/>
        <w:numPr>
          <w:ilvl w:val="2"/>
          <w:numId w:val="1"/>
        </w:numPr>
        <w:suppressAutoHyphens/>
        <w:autoSpaceDE w:val="0"/>
        <w:autoSpaceDN w:val="0"/>
        <w:adjustRightInd w:val="0"/>
        <w:spacing w:line="240" w:lineRule="auto"/>
        <w:ind w:left="0" w:firstLine="852"/>
        <w:contextualSpacing/>
        <w:jc w:val="both"/>
        <w:outlineLvl w:val="3"/>
        <w:rPr>
          <w:rFonts w:ascii="Times New Roman" w:hAnsi="Times New Roman"/>
          <w:b/>
          <w:sz w:val="24"/>
          <w:szCs w:val="24"/>
        </w:rPr>
      </w:pPr>
      <w:bookmarkStart w:id="209" w:name="_Toc276550349"/>
      <w:bookmarkStart w:id="210" w:name="_Toc379293900"/>
      <w:bookmarkStart w:id="211" w:name="_Toc406406360"/>
      <w:bookmarkStart w:id="212" w:name="_Toc506297713"/>
      <w:r w:rsidRPr="00BA43A7">
        <w:rPr>
          <w:rFonts w:ascii="Times New Roman" w:hAnsi="Times New Roman"/>
          <w:b/>
          <w:sz w:val="24"/>
          <w:szCs w:val="24"/>
        </w:rPr>
        <w:t>Минимальное количество мест на погрузочно-разгрузочных площадках на территории земельных участков</w:t>
      </w:r>
      <w:bookmarkEnd w:id="209"/>
      <w:bookmarkEnd w:id="210"/>
      <w:bookmarkEnd w:id="211"/>
      <w:bookmarkEnd w:id="212"/>
    </w:p>
    <w:p w:rsidR="00183EE5" w:rsidRPr="00BA43A7" w:rsidRDefault="00183EE5" w:rsidP="00570298">
      <w:pPr>
        <w:keepLines/>
        <w:suppressAutoHyphens/>
        <w:spacing w:line="240" w:lineRule="auto"/>
        <w:ind w:firstLine="851"/>
        <w:jc w:val="both"/>
        <w:rPr>
          <w:rFonts w:ascii="Times New Roman" w:hAnsi="Times New Roman"/>
          <w:sz w:val="24"/>
          <w:szCs w:val="24"/>
        </w:rPr>
      </w:pPr>
    </w:p>
    <w:p w:rsidR="003541D5" w:rsidRPr="00BA43A7" w:rsidRDefault="003541D5" w:rsidP="003A7484">
      <w:pPr>
        <w:keepLines/>
        <w:suppressAutoHyphens/>
        <w:spacing w:line="240" w:lineRule="auto"/>
        <w:ind w:firstLine="851"/>
        <w:jc w:val="both"/>
        <w:rPr>
          <w:rFonts w:ascii="Times New Roman" w:hAnsi="Times New Roman"/>
          <w:sz w:val="24"/>
          <w:szCs w:val="24"/>
        </w:rPr>
      </w:pPr>
      <w:r w:rsidRPr="00BA43A7">
        <w:rPr>
          <w:rFonts w:ascii="Times New Roman" w:eastAsia="Times New Roman" w:hAnsi="Times New Roman"/>
          <w:sz w:val="24"/>
          <w:szCs w:val="24"/>
          <w:lang w:eastAsia="ru-RU"/>
        </w:rPr>
        <w:t>10.12.</w:t>
      </w:r>
      <w:r w:rsidRPr="00BA43A7">
        <w:rPr>
          <w:rFonts w:ascii="Times New Roman" w:hAnsi="Times New Roman"/>
          <w:sz w:val="24"/>
          <w:szCs w:val="24"/>
        </w:rPr>
        <w:t>1.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3541D5" w:rsidRPr="00BA43A7" w:rsidRDefault="003541D5" w:rsidP="003A7484">
      <w:pPr>
        <w:keepLines/>
        <w:suppressAutoHyphens/>
        <w:spacing w:line="240" w:lineRule="auto"/>
        <w:ind w:firstLine="851"/>
        <w:jc w:val="both"/>
        <w:rPr>
          <w:rFonts w:ascii="Times New Roman" w:hAnsi="Times New Roman"/>
          <w:sz w:val="24"/>
          <w:szCs w:val="24"/>
        </w:rPr>
      </w:pPr>
      <w:r w:rsidRPr="00BA43A7">
        <w:rPr>
          <w:rFonts w:ascii="Times New Roman" w:eastAsia="Times New Roman" w:hAnsi="Times New Roman"/>
          <w:sz w:val="24"/>
          <w:szCs w:val="24"/>
          <w:lang w:eastAsia="ru-RU"/>
        </w:rPr>
        <w:t>10.12.</w:t>
      </w:r>
      <w:r w:rsidRPr="00BA43A7">
        <w:rPr>
          <w:rFonts w:ascii="Times New Roman" w:hAnsi="Times New Roman"/>
          <w:sz w:val="24"/>
          <w:szCs w:val="24"/>
        </w:rPr>
        <w:t>2. Площадь мест на погрузочно-разгрузочных площадках определяется из расчета 90 квадратных метров на одно место.</w:t>
      </w:r>
    </w:p>
    <w:p w:rsidR="003541D5" w:rsidRPr="00BA43A7" w:rsidRDefault="003541D5" w:rsidP="003A7484">
      <w:pPr>
        <w:keepLines/>
        <w:suppressAutoHyphens/>
        <w:spacing w:line="240" w:lineRule="auto"/>
        <w:ind w:firstLine="851"/>
        <w:jc w:val="both"/>
        <w:rPr>
          <w:rFonts w:ascii="Times New Roman" w:hAnsi="Times New Roman"/>
          <w:sz w:val="24"/>
          <w:szCs w:val="24"/>
        </w:rPr>
      </w:pPr>
      <w:r w:rsidRPr="00BA43A7">
        <w:rPr>
          <w:rFonts w:ascii="Times New Roman" w:eastAsia="Times New Roman" w:hAnsi="Times New Roman"/>
          <w:sz w:val="24"/>
          <w:szCs w:val="24"/>
          <w:lang w:eastAsia="ru-RU"/>
        </w:rPr>
        <w:t>10.12.</w:t>
      </w:r>
      <w:r w:rsidRPr="00BA43A7">
        <w:rPr>
          <w:rFonts w:ascii="Times New Roman" w:hAnsi="Times New Roman"/>
          <w:sz w:val="24"/>
          <w:szCs w:val="24"/>
        </w:rPr>
        <w:t>3.Минимальное количество мест на погрузочно-разгрузочных площадках на территории земельных участков определяется из расчета:</w:t>
      </w:r>
    </w:p>
    <w:p w:rsidR="003541D5" w:rsidRPr="00BA43A7" w:rsidRDefault="003541D5" w:rsidP="0041747D">
      <w:pPr>
        <w:keepLines/>
        <w:numPr>
          <w:ilvl w:val="0"/>
          <w:numId w:val="3"/>
        </w:numPr>
        <w:suppressAutoHyphens/>
        <w:spacing w:line="240" w:lineRule="auto"/>
        <w:ind w:left="0" w:firstLine="1211"/>
        <w:contextualSpacing/>
        <w:jc w:val="both"/>
        <w:rPr>
          <w:rFonts w:ascii="Times New Roman" w:eastAsia="Times New Roman" w:hAnsi="Times New Roman"/>
          <w:sz w:val="24"/>
          <w:szCs w:val="24"/>
          <w:lang w:eastAsia="ru-RU"/>
        </w:rPr>
      </w:pPr>
      <w:r w:rsidRPr="00BA43A7">
        <w:rPr>
          <w:rFonts w:ascii="Times New Roman" w:eastAsia="Times New Roman" w:hAnsi="Times New Roman"/>
          <w:sz w:val="24"/>
          <w:szCs w:val="24"/>
          <w:lang w:eastAsia="ru-RU"/>
        </w:rPr>
        <w:lastRenderedPageBreak/>
        <w:t>одно место для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3541D5" w:rsidRPr="00BA43A7" w:rsidRDefault="003541D5" w:rsidP="0041747D">
      <w:pPr>
        <w:keepLines/>
        <w:numPr>
          <w:ilvl w:val="0"/>
          <w:numId w:val="3"/>
        </w:numPr>
        <w:suppressAutoHyphens/>
        <w:spacing w:line="240" w:lineRule="auto"/>
        <w:ind w:left="0" w:firstLine="1211"/>
        <w:contextualSpacing/>
        <w:jc w:val="both"/>
        <w:rPr>
          <w:rFonts w:ascii="Times New Roman" w:eastAsia="Times New Roman" w:hAnsi="Times New Roman"/>
          <w:sz w:val="24"/>
          <w:szCs w:val="24"/>
          <w:lang w:eastAsia="ru-RU"/>
        </w:rPr>
      </w:pPr>
      <w:r w:rsidRPr="00BA43A7">
        <w:rPr>
          <w:rFonts w:ascii="Times New Roman" w:eastAsia="Times New Roman" w:hAnsi="Times New Roman"/>
          <w:sz w:val="24"/>
          <w:szCs w:val="24"/>
          <w:lang w:eastAsia="ru-RU"/>
        </w:rPr>
        <w:t>одно место для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для складских объектов.</w:t>
      </w:r>
    </w:p>
    <w:p w:rsidR="003541D5" w:rsidRPr="00BA43A7" w:rsidRDefault="003541D5" w:rsidP="003A7484">
      <w:pPr>
        <w:keepLines/>
        <w:suppressAutoHyphens/>
        <w:spacing w:line="240" w:lineRule="auto"/>
        <w:ind w:firstLine="851"/>
        <w:jc w:val="both"/>
        <w:rPr>
          <w:rFonts w:ascii="Times New Roman" w:hAnsi="Times New Roman"/>
          <w:sz w:val="24"/>
          <w:szCs w:val="24"/>
        </w:rPr>
      </w:pPr>
      <w:r w:rsidRPr="00BA43A7">
        <w:rPr>
          <w:rFonts w:ascii="Times New Roman" w:eastAsia="Times New Roman" w:hAnsi="Times New Roman"/>
          <w:sz w:val="24"/>
          <w:szCs w:val="24"/>
          <w:lang w:eastAsia="ru-RU"/>
        </w:rPr>
        <w:t>10.12.</w:t>
      </w:r>
      <w:r w:rsidRPr="00BA43A7">
        <w:rPr>
          <w:rFonts w:ascii="Times New Roman" w:hAnsi="Times New Roman"/>
          <w:sz w:val="24"/>
          <w:szCs w:val="24"/>
        </w:rPr>
        <w:t>4. При проектировании многоквартирного жилого дома со встроенно-пристроенными нежилыми помещениями торгового назначения общей площадью более 250 кв. м разгрузочные места предусматривать в закрытых дебаркадерах.</w:t>
      </w:r>
    </w:p>
    <w:p w:rsidR="003541D5" w:rsidRPr="00BA43A7" w:rsidRDefault="003541D5" w:rsidP="003A7484">
      <w:pPr>
        <w:keepLines/>
        <w:suppressAutoHyphens/>
        <w:spacing w:line="240" w:lineRule="auto"/>
        <w:ind w:firstLine="851"/>
        <w:jc w:val="both"/>
        <w:rPr>
          <w:rFonts w:ascii="Times New Roman" w:hAnsi="Times New Roman"/>
          <w:sz w:val="24"/>
          <w:szCs w:val="24"/>
        </w:rPr>
      </w:pPr>
    </w:p>
    <w:p w:rsidR="003541D5" w:rsidRPr="00BA43A7" w:rsidRDefault="003541D5" w:rsidP="00290B62">
      <w:pPr>
        <w:keepNext/>
        <w:keepLines/>
        <w:numPr>
          <w:ilvl w:val="2"/>
          <w:numId w:val="1"/>
        </w:numPr>
        <w:suppressAutoHyphens/>
        <w:autoSpaceDE w:val="0"/>
        <w:autoSpaceDN w:val="0"/>
        <w:adjustRightInd w:val="0"/>
        <w:spacing w:line="240" w:lineRule="auto"/>
        <w:ind w:left="0" w:firstLine="852"/>
        <w:contextualSpacing/>
        <w:jc w:val="both"/>
        <w:outlineLvl w:val="3"/>
        <w:rPr>
          <w:rFonts w:ascii="Times New Roman" w:hAnsi="Times New Roman"/>
          <w:b/>
          <w:sz w:val="24"/>
          <w:szCs w:val="24"/>
        </w:rPr>
      </w:pPr>
      <w:bookmarkStart w:id="213" w:name="_Toc276550350"/>
      <w:bookmarkStart w:id="214" w:name="_Toc379293901"/>
      <w:bookmarkStart w:id="215" w:name="_Toc406406361"/>
      <w:bookmarkStart w:id="216" w:name="_Toc506297714"/>
      <w:r w:rsidRPr="00BA43A7">
        <w:rPr>
          <w:rFonts w:ascii="Times New Roman" w:hAnsi="Times New Roman"/>
          <w:b/>
          <w:sz w:val="24"/>
          <w:szCs w:val="24"/>
        </w:rPr>
        <w:t xml:space="preserve">Минимальное количество </w:t>
      </w:r>
      <w:proofErr w:type="spellStart"/>
      <w:r w:rsidRPr="00BA43A7">
        <w:rPr>
          <w:rFonts w:ascii="Times New Roman" w:hAnsi="Times New Roman"/>
          <w:b/>
          <w:sz w:val="24"/>
          <w:szCs w:val="24"/>
        </w:rPr>
        <w:t>машино</w:t>
      </w:r>
      <w:proofErr w:type="spellEnd"/>
      <w:r w:rsidRPr="00BA43A7">
        <w:rPr>
          <w:rFonts w:ascii="Times New Roman" w:hAnsi="Times New Roman"/>
          <w:b/>
          <w:sz w:val="24"/>
          <w:szCs w:val="24"/>
        </w:rPr>
        <w:t>-мест для хранения (технологического отстоя) грузового автотранспорта на территории земельных участков</w:t>
      </w:r>
      <w:bookmarkEnd w:id="213"/>
      <w:bookmarkEnd w:id="214"/>
      <w:bookmarkEnd w:id="215"/>
      <w:bookmarkEnd w:id="216"/>
    </w:p>
    <w:p w:rsidR="00183EE5" w:rsidRPr="00BA43A7" w:rsidRDefault="00183EE5" w:rsidP="00A03228">
      <w:pPr>
        <w:keepLines/>
        <w:suppressAutoHyphens/>
        <w:spacing w:line="240" w:lineRule="auto"/>
        <w:ind w:firstLine="851"/>
        <w:jc w:val="both"/>
        <w:rPr>
          <w:rFonts w:ascii="Times New Roman" w:hAnsi="Times New Roman"/>
          <w:sz w:val="24"/>
          <w:szCs w:val="24"/>
        </w:rPr>
      </w:pPr>
    </w:p>
    <w:p w:rsidR="003541D5" w:rsidRPr="00BA43A7" w:rsidRDefault="003541D5" w:rsidP="003A7484">
      <w:pPr>
        <w:keepLines/>
        <w:suppressAutoHyphens/>
        <w:spacing w:line="240" w:lineRule="auto"/>
        <w:ind w:firstLine="851"/>
        <w:jc w:val="both"/>
        <w:rPr>
          <w:rFonts w:ascii="Times New Roman" w:hAnsi="Times New Roman"/>
          <w:sz w:val="24"/>
          <w:szCs w:val="24"/>
        </w:rPr>
      </w:pPr>
      <w:r w:rsidRPr="00BA43A7">
        <w:rPr>
          <w:rFonts w:ascii="Times New Roman" w:eastAsia="Times New Roman" w:hAnsi="Times New Roman"/>
          <w:sz w:val="24"/>
          <w:szCs w:val="24"/>
          <w:lang w:eastAsia="ru-RU"/>
        </w:rPr>
        <w:t>10.13.</w:t>
      </w:r>
      <w:r w:rsidRPr="00BA43A7">
        <w:rPr>
          <w:rFonts w:ascii="Times New Roman" w:hAnsi="Times New Roman"/>
          <w:sz w:val="24"/>
          <w:szCs w:val="24"/>
        </w:rPr>
        <w:t xml:space="preserve">1. Минимальное количество </w:t>
      </w:r>
      <w:proofErr w:type="spellStart"/>
      <w:r w:rsidRPr="00BA43A7">
        <w:rPr>
          <w:rFonts w:ascii="Times New Roman" w:hAnsi="Times New Roman"/>
          <w:sz w:val="24"/>
          <w:szCs w:val="24"/>
        </w:rPr>
        <w:t>машино</w:t>
      </w:r>
      <w:proofErr w:type="spellEnd"/>
      <w:r w:rsidRPr="00BA43A7">
        <w:rPr>
          <w:rFonts w:ascii="Times New Roman" w:hAnsi="Times New Roman"/>
          <w:sz w:val="24"/>
          <w:szCs w:val="24"/>
        </w:rPr>
        <w:t>-мест для хранения (технологического отстоя) грузового автотранспорта на территории земельных участков определяется заданием на проектирование.</w:t>
      </w:r>
    </w:p>
    <w:p w:rsidR="003541D5" w:rsidRPr="00BA43A7" w:rsidRDefault="003541D5" w:rsidP="003A7484">
      <w:pPr>
        <w:keepLines/>
        <w:suppressAutoHyphens/>
        <w:spacing w:line="240" w:lineRule="auto"/>
        <w:ind w:firstLine="851"/>
        <w:jc w:val="both"/>
        <w:rPr>
          <w:rFonts w:ascii="Times New Roman" w:hAnsi="Times New Roman"/>
          <w:sz w:val="24"/>
          <w:szCs w:val="24"/>
        </w:rPr>
      </w:pPr>
      <w:r w:rsidRPr="00BA43A7">
        <w:rPr>
          <w:rFonts w:ascii="Times New Roman" w:eastAsia="Times New Roman" w:hAnsi="Times New Roman"/>
          <w:sz w:val="24"/>
          <w:szCs w:val="24"/>
          <w:lang w:eastAsia="ru-RU"/>
        </w:rPr>
        <w:t>10.13.</w:t>
      </w:r>
      <w:r w:rsidRPr="00BA43A7">
        <w:rPr>
          <w:rFonts w:ascii="Times New Roman" w:hAnsi="Times New Roman"/>
          <w:sz w:val="24"/>
          <w:szCs w:val="24"/>
        </w:rPr>
        <w:t xml:space="preserve">2. Площадь </w:t>
      </w:r>
      <w:proofErr w:type="spellStart"/>
      <w:r w:rsidRPr="00BA43A7">
        <w:rPr>
          <w:rFonts w:ascii="Times New Roman" w:hAnsi="Times New Roman"/>
          <w:sz w:val="24"/>
          <w:szCs w:val="24"/>
        </w:rPr>
        <w:t>машино</w:t>
      </w:r>
      <w:proofErr w:type="spellEnd"/>
      <w:r w:rsidRPr="00BA43A7">
        <w:rPr>
          <w:rFonts w:ascii="Times New Roman" w:hAnsi="Times New Roman"/>
          <w:sz w:val="24"/>
          <w:szCs w:val="24"/>
        </w:rPr>
        <w:t>-мест для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для стоянки к проезжей части улиц и проездов в продольном расположении автомобилей – 70 квадратных метров на автомобиль.</w:t>
      </w:r>
    </w:p>
    <w:p w:rsidR="00A03228" w:rsidRPr="00BA43A7" w:rsidRDefault="00A03228" w:rsidP="003A7484">
      <w:pPr>
        <w:keepLines/>
        <w:suppressAutoHyphens/>
        <w:spacing w:line="240" w:lineRule="auto"/>
        <w:ind w:firstLine="851"/>
        <w:jc w:val="both"/>
        <w:rPr>
          <w:rFonts w:ascii="Times New Roman" w:hAnsi="Times New Roman"/>
          <w:sz w:val="24"/>
          <w:szCs w:val="24"/>
        </w:rPr>
      </w:pPr>
    </w:p>
    <w:p w:rsidR="003541D5" w:rsidRPr="00BA43A7" w:rsidRDefault="003541D5" w:rsidP="003A7484">
      <w:pPr>
        <w:keepNext/>
        <w:keepLines/>
        <w:numPr>
          <w:ilvl w:val="2"/>
          <w:numId w:val="1"/>
        </w:numPr>
        <w:suppressAutoHyphens/>
        <w:autoSpaceDE w:val="0"/>
        <w:autoSpaceDN w:val="0"/>
        <w:adjustRightInd w:val="0"/>
        <w:spacing w:line="240" w:lineRule="auto"/>
        <w:ind w:left="1284"/>
        <w:contextualSpacing/>
        <w:jc w:val="both"/>
        <w:outlineLvl w:val="3"/>
        <w:rPr>
          <w:rFonts w:ascii="Times New Roman" w:hAnsi="Times New Roman"/>
          <w:b/>
          <w:sz w:val="24"/>
          <w:szCs w:val="24"/>
        </w:rPr>
      </w:pPr>
      <w:bookmarkStart w:id="217" w:name="_Toc276550351"/>
      <w:bookmarkStart w:id="218" w:name="_Toc379293902"/>
      <w:bookmarkStart w:id="219" w:name="_Toc406406362"/>
      <w:bookmarkStart w:id="220" w:name="_Toc506297715"/>
      <w:r w:rsidRPr="00BA43A7">
        <w:rPr>
          <w:rFonts w:ascii="Times New Roman" w:hAnsi="Times New Roman"/>
          <w:b/>
          <w:sz w:val="24"/>
          <w:szCs w:val="24"/>
        </w:rPr>
        <w:t>Максимальная высота ограждений земельных участков</w:t>
      </w:r>
      <w:bookmarkEnd w:id="217"/>
      <w:bookmarkEnd w:id="218"/>
      <w:bookmarkEnd w:id="219"/>
      <w:bookmarkEnd w:id="220"/>
    </w:p>
    <w:p w:rsidR="00183EE5" w:rsidRPr="00BA43A7" w:rsidRDefault="00183EE5" w:rsidP="00A03228">
      <w:pPr>
        <w:keepLines/>
        <w:suppressAutoHyphens/>
        <w:spacing w:line="240" w:lineRule="auto"/>
        <w:ind w:firstLine="851"/>
        <w:jc w:val="both"/>
        <w:rPr>
          <w:rFonts w:ascii="Times New Roman" w:hAnsi="Times New Roman"/>
          <w:sz w:val="24"/>
          <w:szCs w:val="24"/>
        </w:rPr>
      </w:pPr>
    </w:p>
    <w:p w:rsidR="003541D5" w:rsidRPr="00BA43A7" w:rsidRDefault="003541D5" w:rsidP="003A7484">
      <w:pPr>
        <w:keepLines/>
        <w:suppressAutoHyphens/>
        <w:spacing w:line="240" w:lineRule="auto"/>
        <w:ind w:firstLine="851"/>
        <w:jc w:val="both"/>
        <w:rPr>
          <w:rFonts w:ascii="Times New Roman" w:hAnsi="Times New Roman"/>
          <w:sz w:val="24"/>
          <w:szCs w:val="24"/>
        </w:rPr>
      </w:pPr>
      <w:r w:rsidRPr="00BA43A7">
        <w:rPr>
          <w:rFonts w:ascii="Times New Roman" w:eastAsia="Times New Roman" w:hAnsi="Times New Roman"/>
          <w:sz w:val="24"/>
          <w:szCs w:val="24"/>
          <w:lang w:eastAsia="ru-RU"/>
        </w:rPr>
        <w:t>10.14.</w:t>
      </w:r>
      <w:r w:rsidRPr="00BA43A7">
        <w:rPr>
          <w:rFonts w:ascii="Times New Roman" w:hAnsi="Times New Roman"/>
          <w:sz w:val="24"/>
          <w:szCs w:val="24"/>
        </w:rPr>
        <w:t>1. Максимальная высота ограждений земельных участков устанавливается для земельных участков жилой застройки. Для земельных участков иного назначения высота устанавливается по заданию на проектирование.</w:t>
      </w:r>
    </w:p>
    <w:p w:rsidR="003541D5" w:rsidRPr="00BA43A7" w:rsidRDefault="003541D5" w:rsidP="003A7484">
      <w:pPr>
        <w:keepLines/>
        <w:suppressAutoHyphens/>
        <w:spacing w:line="240" w:lineRule="auto"/>
        <w:ind w:firstLine="851"/>
        <w:jc w:val="both"/>
        <w:rPr>
          <w:rFonts w:ascii="Times New Roman" w:hAnsi="Times New Roman"/>
          <w:sz w:val="24"/>
          <w:szCs w:val="24"/>
        </w:rPr>
      </w:pPr>
      <w:r w:rsidRPr="00BA43A7">
        <w:rPr>
          <w:rFonts w:ascii="Times New Roman" w:eastAsia="Times New Roman" w:hAnsi="Times New Roman"/>
          <w:sz w:val="24"/>
          <w:szCs w:val="24"/>
          <w:lang w:eastAsia="ru-RU"/>
        </w:rPr>
        <w:t>10.14.</w:t>
      </w:r>
      <w:r w:rsidRPr="00BA43A7">
        <w:rPr>
          <w:rFonts w:ascii="Times New Roman" w:hAnsi="Times New Roman"/>
          <w:sz w:val="24"/>
          <w:szCs w:val="24"/>
        </w:rPr>
        <w:t>2. Максимальная высота ограждений земельных участков жилой застройки:</w:t>
      </w:r>
    </w:p>
    <w:p w:rsidR="003541D5" w:rsidRPr="00BA43A7" w:rsidRDefault="003541D5" w:rsidP="003A7484">
      <w:pPr>
        <w:keepLines/>
        <w:numPr>
          <w:ilvl w:val="0"/>
          <w:numId w:val="3"/>
        </w:numPr>
        <w:suppressAutoHyphens/>
        <w:spacing w:line="240" w:lineRule="auto"/>
        <w:contextualSpacing/>
        <w:jc w:val="both"/>
        <w:rPr>
          <w:rFonts w:ascii="Times New Roman" w:eastAsia="Times New Roman" w:hAnsi="Times New Roman"/>
          <w:sz w:val="24"/>
          <w:szCs w:val="24"/>
          <w:lang w:eastAsia="ru-RU"/>
        </w:rPr>
      </w:pPr>
      <w:r w:rsidRPr="00BA43A7">
        <w:rPr>
          <w:rFonts w:ascii="Times New Roman" w:eastAsia="Times New Roman" w:hAnsi="Times New Roman"/>
          <w:sz w:val="24"/>
          <w:szCs w:val="24"/>
          <w:lang w:eastAsia="ru-RU"/>
        </w:rPr>
        <w:t>вдоль скоростных транспортных магистралей – 2,5 метров;</w:t>
      </w:r>
    </w:p>
    <w:p w:rsidR="003541D5" w:rsidRPr="00BA43A7" w:rsidRDefault="003541D5" w:rsidP="003A7484">
      <w:pPr>
        <w:keepLines/>
        <w:numPr>
          <w:ilvl w:val="0"/>
          <w:numId w:val="3"/>
        </w:numPr>
        <w:suppressAutoHyphens/>
        <w:spacing w:line="240" w:lineRule="auto"/>
        <w:contextualSpacing/>
        <w:jc w:val="both"/>
        <w:rPr>
          <w:rFonts w:ascii="Times New Roman" w:eastAsia="Times New Roman" w:hAnsi="Times New Roman"/>
          <w:sz w:val="24"/>
          <w:szCs w:val="24"/>
          <w:lang w:eastAsia="ru-RU"/>
        </w:rPr>
      </w:pPr>
      <w:r w:rsidRPr="00BA43A7">
        <w:rPr>
          <w:rFonts w:ascii="Times New Roman" w:eastAsia="Times New Roman" w:hAnsi="Times New Roman"/>
          <w:sz w:val="24"/>
          <w:szCs w:val="24"/>
          <w:lang w:eastAsia="ru-RU"/>
        </w:rPr>
        <w:t xml:space="preserve">вдоль улиц и проездов – </w:t>
      </w:r>
      <w:r w:rsidR="001103BE" w:rsidRPr="00BA43A7">
        <w:rPr>
          <w:rFonts w:ascii="Times New Roman" w:eastAsia="Times New Roman" w:hAnsi="Times New Roman"/>
          <w:sz w:val="24"/>
          <w:szCs w:val="24"/>
          <w:lang w:eastAsia="ru-RU"/>
        </w:rPr>
        <w:t xml:space="preserve">2 </w:t>
      </w:r>
      <w:r w:rsidRPr="00BA43A7">
        <w:rPr>
          <w:rFonts w:ascii="Times New Roman" w:eastAsia="Times New Roman" w:hAnsi="Times New Roman"/>
          <w:sz w:val="24"/>
          <w:szCs w:val="24"/>
          <w:lang w:eastAsia="ru-RU"/>
        </w:rPr>
        <w:t>метра;</w:t>
      </w:r>
    </w:p>
    <w:p w:rsidR="003541D5" w:rsidRPr="00BA43A7" w:rsidRDefault="003541D5" w:rsidP="002C74BD">
      <w:pPr>
        <w:keepLines/>
        <w:numPr>
          <w:ilvl w:val="0"/>
          <w:numId w:val="3"/>
        </w:numPr>
        <w:suppressAutoHyphens/>
        <w:spacing w:line="240" w:lineRule="auto"/>
        <w:ind w:left="-142" w:firstLine="1353"/>
        <w:contextualSpacing/>
        <w:jc w:val="both"/>
        <w:rPr>
          <w:rFonts w:ascii="Times New Roman" w:eastAsia="Times New Roman" w:hAnsi="Times New Roman"/>
          <w:sz w:val="24"/>
          <w:szCs w:val="24"/>
          <w:lang w:eastAsia="ru-RU"/>
        </w:rPr>
      </w:pPr>
      <w:r w:rsidRPr="00BA43A7">
        <w:rPr>
          <w:rFonts w:ascii="Times New Roman" w:eastAsia="Times New Roman" w:hAnsi="Times New Roman"/>
          <w:sz w:val="24"/>
          <w:szCs w:val="24"/>
          <w:lang w:eastAsia="ru-RU"/>
        </w:rPr>
        <w:t xml:space="preserve">между соседними участками застройки – </w:t>
      </w:r>
      <w:r w:rsidR="001103BE" w:rsidRPr="00BA43A7">
        <w:rPr>
          <w:rFonts w:ascii="Times New Roman" w:eastAsia="Times New Roman" w:hAnsi="Times New Roman"/>
          <w:sz w:val="24"/>
          <w:szCs w:val="24"/>
          <w:lang w:eastAsia="ru-RU"/>
        </w:rPr>
        <w:t>2</w:t>
      </w:r>
      <w:r w:rsidRPr="00BA43A7">
        <w:rPr>
          <w:rFonts w:ascii="Times New Roman" w:eastAsia="Times New Roman" w:hAnsi="Times New Roman"/>
          <w:sz w:val="24"/>
          <w:szCs w:val="24"/>
          <w:lang w:eastAsia="ru-RU"/>
        </w:rPr>
        <w:t xml:space="preserve"> метра без согласования со смежными землепользователями. Более </w:t>
      </w:r>
      <w:r w:rsidR="001103BE" w:rsidRPr="00BA43A7">
        <w:rPr>
          <w:rFonts w:ascii="Times New Roman" w:eastAsia="Times New Roman" w:hAnsi="Times New Roman"/>
          <w:sz w:val="24"/>
          <w:szCs w:val="24"/>
          <w:lang w:eastAsia="ru-RU"/>
        </w:rPr>
        <w:t>2</w:t>
      </w:r>
      <w:r w:rsidRPr="00BA43A7">
        <w:rPr>
          <w:rFonts w:ascii="Times New Roman" w:eastAsia="Times New Roman" w:hAnsi="Times New Roman"/>
          <w:sz w:val="24"/>
          <w:szCs w:val="24"/>
          <w:lang w:eastAsia="ru-RU"/>
        </w:rPr>
        <w:t xml:space="preserve"> метра - по согласованию со смежными землепользователями. Для участков жилой застройки высота </w:t>
      </w:r>
      <w:r w:rsidR="001103BE" w:rsidRPr="00BA43A7">
        <w:rPr>
          <w:rFonts w:ascii="Times New Roman" w:eastAsia="Times New Roman" w:hAnsi="Times New Roman"/>
          <w:sz w:val="24"/>
          <w:szCs w:val="24"/>
          <w:lang w:eastAsia="ru-RU"/>
        </w:rPr>
        <w:t>2</w:t>
      </w:r>
      <w:r w:rsidRPr="00BA43A7">
        <w:rPr>
          <w:rFonts w:ascii="Times New Roman" w:eastAsia="Times New Roman" w:hAnsi="Times New Roman"/>
          <w:sz w:val="24"/>
          <w:szCs w:val="24"/>
          <w:lang w:eastAsia="ru-RU"/>
        </w:rPr>
        <w:t xml:space="preserve"> метра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r w:rsidR="001103BE" w:rsidRPr="00BA43A7">
        <w:rPr>
          <w:rFonts w:ascii="Times New Roman" w:eastAsia="Times New Roman" w:hAnsi="Times New Roman"/>
          <w:sz w:val="24"/>
          <w:szCs w:val="24"/>
          <w:lang w:eastAsia="ru-RU"/>
        </w:rPr>
        <w:t xml:space="preserve"> Сплошные ограждения между смежными земельными участками должны быть проветриваемыми на высоту не менее 0.3 метра от уровня земли.</w:t>
      </w:r>
    </w:p>
    <w:p w:rsidR="003541D5" w:rsidRPr="00BA43A7" w:rsidRDefault="003541D5" w:rsidP="003A748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10.14.3. Ограждения вдоль улиц и проездов и между соседними земельными участками должны быть выполнены в «прозрачном» исполнении.</w:t>
      </w:r>
    </w:p>
    <w:p w:rsidR="003541D5" w:rsidRPr="00BA43A7" w:rsidRDefault="003541D5" w:rsidP="003A748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10.14.4. В зоне «Ж</w:t>
      </w:r>
      <w:proofErr w:type="gramStart"/>
      <w:r w:rsidRPr="00BA43A7">
        <w:rPr>
          <w:rFonts w:ascii="Times New Roman" w:hAnsi="Times New Roman"/>
          <w:sz w:val="24"/>
          <w:szCs w:val="24"/>
        </w:rPr>
        <w:t>1</w:t>
      </w:r>
      <w:proofErr w:type="gramEnd"/>
      <w:r w:rsidRPr="00BA43A7">
        <w:rPr>
          <w:rFonts w:ascii="Times New Roman" w:hAnsi="Times New Roman"/>
          <w:sz w:val="24"/>
          <w:szCs w:val="24"/>
        </w:rPr>
        <w:t>» ограждения, расположенные на границе смежных земельных участков, должны быть выполнены в «прозрачном» исполнении. Максимальная высота ограждения не применяется к ограждениям в «прозрачном» исполнении. Устройство глухих (непрозрачных) ограждений допускается при взаимном согласии владельцев соседних земельных участков;</w:t>
      </w:r>
    </w:p>
    <w:p w:rsidR="00C45BE6" w:rsidRPr="00BA43A7" w:rsidRDefault="00C45BE6" w:rsidP="003A748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Устройство ограждений между участками многоквартирных жилых домов не допускается. Максимальная высота ограждений нежилых зданий и сооружений - 2 метра.</w:t>
      </w:r>
    </w:p>
    <w:p w:rsidR="003541D5" w:rsidRPr="00BA43A7" w:rsidRDefault="003541D5" w:rsidP="003A7484">
      <w:pPr>
        <w:keepLines/>
        <w:suppressAutoHyphens/>
        <w:spacing w:line="240" w:lineRule="auto"/>
        <w:ind w:firstLine="851"/>
        <w:jc w:val="both"/>
        <w:rPr>
          <w:rFonts w:ascii="Times New Roman" w:hAnsi="Times New Roman"/>
          <w:sz w:val="24"/>
          <w:szCs w:val="24"/>
        </w:rPr>
      </w:pPr>
      <w:r w:rsidRPr="00BA43A7">
        <w:rPr>
          <w:rFonts w:ascii="Times New Roman" w:eastAsia="Times New Roman" w:hAnsi="Times New Roman"/>
          <w:sz w:val="24"/>
          <w:szCs w:val="24"/>
          <w:lang w:eastAsia="ru-RU"/>
        </w:rPr>
        <w:t>10.14.</w:t>
      </w:r>
      <w:r w:rsidRPr="00BA43A7">
        <w:rPr>
          <w:rFonts w:ascii="Times New Roman" w:hAnsi="Times New Roman"/>
          <w:sz w:val="24"/>
          <w:szCs w:val="24"/>
        </w:rPr>
        <w:t xml:space="preserve">5. Непрозрачные ограждения должны быть согласованы в установленном порядке в отделе архитектуры </w:t>
      </w:r>
      <w:r w:rsidR="004B2952" w:rsidRPr="00BA43A7">
        <w:rPr>
          <w:rFonts w:ascii="Times New Roman" w:hAnsi="Times New Roman"/>
          <w:sz w:val="24"/>
          <w:szCs w:val="24"/>
        </w:rPr>
        <w:t xml:space="preserve">Туапсинского городского </w:t>
      </w:r>
      <w:r w:rsidR="0015779A" w:rsidRPr="00BA43A7">
        <w:rPr>
          <w:rFonts w:ascii="Times New Roman" w:hAnsi="Times New Roman"/>
          <w:sz w:val="24"/>
          <w:szCs w:val="24"/>
        </w:rPr>
        <w:t>поселения</w:t>
      </w:r>
      <w:r w:rsidRPr="00BA43A7">
        <w:rPr>
          <w:rFonts w:ascii="Times New Roman" w:hAnsi="Times New Roman"/>
          <w:sz w:val="24"/>
          <w:szCs w:val="24"/>
        </w:rPr>
        <w:t>.</w:t>
      </w:r>
    </w:p>
    <w:p w:rsidR="004B2952" w:rsidRPr="00BA43A7" w:rsidRDefault="004B2952" w:rsidP="003A748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lastRenderedPageBreak/>
        <w:t>10.14.6.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выполненным по типовым проектам, согласованным органом архитектуры и градостроительства администрации Туапсинского городского поселения.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1,5 м.</w:t>
      </w:r>
    </w:p>
    <w:p w:rsidR="00A83E45" w:rsidRPr="00BA43A7" w:rsidRDefault="00A83E45" w:rsidP="003A7484">
      <w:pPr>
        <w:keepLines/>
        <w:suppressAutoHyphens/>
        <w:spacing w:line="240" w:lineRule="auto"/>
        <w:ind w:firstLine="851"/>
        <w:jc w:val="both"/>
        <w:rPr>
          <w:rFonts w:ascii="Times New Roman" w:hAnsi="Times New Roman"/>
          <w:sz w:val="24"/>
          <w:szCs w:val="24"/>
        </w:rPr>
      </w:pPr>
    </w:p>
    <w:p w:rsidR="003541D5" w:rsidRPr="00BA43A7" w:rsidRDefault="003541D5" w:rsidP="00290B62">
      <w:pPr>
        <w:widowControl w:val="0"/>
        <w:numPr>
          <w:ilvl w:val="2"/>
          <w:numId w:val="1"/>
        </w:numPr>
        <w:suppressAutoHyphens/>
        <w:autoSpaceDE w:val="0"/>
        <w:autoSpaceDN w:val="0"/>
        <w:adjustRightInd w:val="0"/>
        <w:spacing w:line="240" w:lineRule="auto"/>
        <w:ind w:left="0" w:firstLine="852"/>
        <w:contextualSpacing/>
        <w:jc w:val="both"/>
        <w:outlineLvl w:val="3"/>
        <w:rPr>
          <w:rFonts w:ascii="Times New Roman" w:hAnsi="Times New Roman"/>
          <w:b/>
          <w:sz w:val="24"/>
          <w:szCs w:val="24"/>
        </w:rPr>
      </w:pPr>
      <w:bookmarkStart w:id="221" w:name="_Toc276550352"/>
      <w:bookmarkStart w:id="222" w:name="_Toc379293903"/>
      <w:bookmarkStart w:id="223" w:name="_Toc406406363"/>
      <w:bookmarkStart w:id="224" w:name="_Toc506297716"/>
      <w:r w:rsidRPr="00BA43A7">
        <w:rPr>
          <w:rFonts w:ascii="Times New Roman" w:hAnsi="Times New Roman"/>
          <w:b/>
          <w:sz w:val="24"/>
          <w:szCs w:val="24"/>
        </w:rPr>
        <w:t>Правовой режим использования и застройки территории земельного участка расположенного в границах действия ограничений</w:t>
      </w:r>
      <w:bookmarkEnd w:id="221"/>
      <w:bookmarkEnd w:id="222"/>
      <w:bookmarkEnd w:id="223"/>
      <w:bookmarkEnd w:id="224"/>
    </w:p>
    <w:p w:rsidR="00183EE5" w:rsidRPr="00BA43A7" w:rsidRDefault="00183EE5" w:rsidP="00A03228">
      <w:pPr>
        <w:widowControl w:val="0"/>
        <w:suppressAutoHyphens/>
        <w:spacing w:line="240" w:lineRule="auto"/>
        <w:ind w:firstLine="851"/>
        <w:jc w:val="both"/>
        <w:rPr>
          <w:rFonts w:ascii="Times New Roman" w:hAnsi="Times New Roman"/>
          <w:sz w:val="24"/>
          <w:szCs w:val="24"/>
        </w:rPr>
      </w:pPr>
    </w:p>
    <w:p w:rsidR="003541D5" w:rsidRPr="00BA43A7" w:rsidRDefault="003541D5" w:rsidP="003A7484">
      <w:pPr>
        <w:widowControl w:val="0"/>
        <w:suppressAutoHyphens/>
        <w:spacing w:line="240" w:lineRule="auto"/>
        <w:ind w:firstLine="851"/>
        <w:jc w:val="both"/>
        <w:rPr>
          <w:rFonts w:ascii="Times New Roman" w:hAnsi="Times New Roman"/>
          <w:sz w:val="24"/>
          <w:szCs w:val="24"/>
        </w:rPr>
      </w:pPr>
      <w:r w:rsidRPr="00BA43A7">
        <w:rPr>
          <w:rFonts w:ascii="Times New Roman" w:eastAsia="Times New Roman" w:hAnsi="Times New Roman"/>
          <w:sz w:val="24"/>
          <w:szCs w:val="24"/>
          <w:lang w:eastAsia="ru-RU"/>
        </w:rPr>
        <w:t>10.15.</w:t>
      </w:r>
      <w:r w:rsidRPr="00BA43A7">
        <w:rPr>
          <w:rFonts w:ascii="Times New Roman" w:hAnsi="Times New Roman"/>
          <w:sz w:val="24"/>
          <w:szCs w:val="24"/>
        </w:rPr>
        <w:t>1.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12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3541D5" w:rsidRPr="00BA43A7" w:rsidRDefault="003541D5" w:rsidP="003A7484">
      <w:pPr>
        <w:keepLines/>
        <w:suppressAutoHyphens/>
        <w:spacing w:line="240" w:lineRule="auto"/>
        <w:ind w:firstLine="851"/>
        <w:jc w:val="both"/>
        <w:rPr>
          <w:rFonts w:ascii="Times New Roman" w:hAnsi="Times New Roman"/>
          <w:sz w:val="24"/>
          <w:szCs w:val="24"/>
        </w:rPr>
      </w:pPr>
    </w:p>
    <w:p w:rsidR="003541D5" w:rsidRPr="00BA43A7" w:rsidRDefault="003541D5" w:rsidP="003A7484">
      <w:pPr>
        <w:keepNext/>
        <w:keepLines/>
        <w:numPr>
          <w:ilvl w:val="2"/>
          <w:numId w:val="1"/>
        </w:numPr>
        <w:suppressAutoHyphens/>
        <w:autoSpaceDE w:val="0"/>
        <w:autoSpaceDN w:val="0"/>
        <w:adjustRightInd w:val="0"/>
        <w:spacing w:line="240" w:lineRule="auto"/>
        <w:ind w:left="1284"/>
        <w:contextualSpacing/>
        <w:jc w:val="both"/>
        <w:outlineLvl w:val="3"/>
        <w:rPr>
          <w:rFonts w:ascii="Times New Roman" w:hAnsi="Times New Roman"/>
          <w:b/>
          <w:sz w:val="24"/>
          <w:szCs w:val="24"/>
        </w:rPr>
      </w:pPr>
      <w:bookmarkStart w:id="225" w:name="_Toc276550353"/>
      <w:bookmarkStart w:id="226" w:name="_Toc379293904"/>
      <w:bookmarkStart w:id="227" w:name="_Toc406406364"/>
      <w:bookmarkStart w:id="228" w:name="_Toc506297717"/>
      <w:r w:rsidRPr="00BA43A7">
        <w:rPr>
          <w:rFonts w:ascii="Times New Roman" w:hAnsi="Times New Roman"/>
          <w:b/>
          <w:sz w:val="24"/>
          <w:szCs w:val="24"/>
        </w:rPr>
        <w:t>Организация благоустройства территории и парковочных мест</w:t>
      </w:r>
      <w:bookmarkEnd w:id="225"/>
      <w:bookmarkEnd w:id="226"/>
      <w:bookmarkEnd w:id="227"/>
      <w:bookmarkEnd w:id="228"/>
    </w:p>
    <w:p w:rsidR="00183EE5" w:rsidRPr="00BA43A7" w:rsidRDefault="00183EE5" w:rsidP="00A03228">
      <w:pPr>
        <w:keepLines/>
        <w:suppressAutoHyphens/>
        <w:spacing w:line="240" w:lineRule="auto"/>
        <w:ind w:firstLine="851"/>
        <w:jc w:val="both"/>
        <w:rPr>
          <w:rFonts w:ascii="Times New Roman" w:hAnsi="Times New Roman"/>
          <w:sz w:val="24"/>
          <w:szCs w:val="24"/>
        </w:rPr>
      </w:pPr>
    </w:p>
    <w:p w:rsidR="003541D5" w:rsidRPr="00BA43A7" w:rsidRDefault="003541D5" w:rsidP="003A7484">
      <w:pPr>
        <w:keepLines/>
        <w:suppressAutoHyphens/>
        <w:spacing w:line="240" w:lineRule="auto"/>
        <w:ind w:firstLine="851"/>
        <w:jc w:val="both"/>
        <w:rPr>
          <w:rFonts w:ascii="Times New Roman" w:hAnsi="Times New Roman"/>
          <w:sz w:val="24"/>
          <w:szCs w:val="24"/>
        </w:rPr>
      </w:pPr>
      <w:r w:rsidRPr="00BA43A7">
        <w:rPr>
          <w:rFonts w:ascii="Times New Roman" w:eastAsia="Times New Roman" w:hAnsi="Times New Roman"/>
          <w:sz w:val="24"/>
          <w:szCs w:val="24"/>
          <w:lang w:eastAsia="ru-RU"/>
        </w:rPr>
        <w:t>10.16.</w:t>
      </w:r>
      <w:r w:rsidRPr="00BA43A7">
        <w:rPr>
          <w:rFonts w:ascii="Times New Roman" w:hAnsi="Times New Roman"/>
          <w:sz w:val="24"/>
          <w:szCs w:val="24"/>
        </w:rPr>
        <w:t>1. Благоустройство территории (озеленение, подходы, подъезды), парковочные места организовываются в границах предоставленного для строительства земельного участка.</w:t>
      </w:r>
    </w:p>
    <w:p w:rsidR="006D43D5" w:rsidRPr="00BA43A7" w:rsidRDefault="006D43D5" w:rsidP="00290B62">
      <w:pPr>
        <w:keepNext/>
        <w:keepLines/>
        <w:numPr>
          <w:ilvl w:val="2"/>
          <w:numId w:val="1"/>
        </w:numPr>
        <w:suppressAutoHyphens/>
        <w:autoSpaceDE w:val="0"/>
        <w:autoSpaceDN w:val="0"/>
        <w:adjustRightInd w:val="0"/>
        <w:spacing w:line="240" w:lineRule="auto"/>
        <w:ind w:left="0" w:firstLine="852"/>
        <w:contextualSpacing/>
        <w:jc w:val="both"/>
        <w:outlineLvl w:val="3"/>
        <w:rPr>
          <w:rFonts w:ascii="Times New Roman" w:hAnsi="Times New Roman"/>
          <w:b/>
          <w:sz w:val="24"/>
          <w:szCs w:val="24"/>
        </w:rPr>
      </w:pPr>
      <w:bookmarkStart w:id="229" w:name="_Toc506297718"/>
      <w:r w:rsidRPr="00BA43A7">
        <w:rPr>
          <w:rFonts w:ascii="Times New Roman" w:hAnsi="Times New Roman"/>
          <w:b/>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229"/>
    </w:p>
    <w:p w:rsidR="00183EE5" w:rsidRPr="00BA43A7" w:rsidRDefault="00183EE5" w:rsidP="00A03228">
      <w:pPr>
        <w:keepLines/>
        <w:suppressAutoHyphens/>
        <w:spacing w:line="240" w:lineRule="auto"/>
        <w:ind w:firstLine="851"/>
        <w:jc w:val="both"/>
        <w:rPr>
          <w:rFonts w:ascii="Times New Roman" w:hAnsi="Times New Roman"/>
          <w:sz w:val="24"/>
          <w:szCs w:val="24"/>
        </w:rPr>
      </w:pPr>
    </w:p>
    <w:p w:rsidR="006D43D5" w:rsidRPr="00BA43A7" w:rsidRDefault="006D43D5" w:rsidP="003A748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10.17.1.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6D43D5" w:rsidRPr="00BA43A7" w:rsidRDefault="006D43D5" w:rsidP="003A748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 xml:space="preserve">10.17.2.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w:t>
      </w:r>
      <w:r w:rsidR="000B5B6F" w:rsidRPr="00BA43A7">
        <w:rPr>
          <w:rFonts w:ascii="Times New Roman" w:hAnsi="Times New Roman"/>
          <w:sz w:val="24"/>
          <w:szCs w:val="24"/>
        </w:rPr>
        <w:t>Туапсинского городского поселения</w:t>
      </w:r>
      <w:r w:rsidRPr="00BA43A7">
        <w:rPr>
          <w:rFonts w:ascii="Times New Roman" w:hAnsi="Times New Roman"/>
          <w:sz w:val="24"/>
          <w:szCs w:val="24"/>
        </w:rPr>
        <w:t xml:space="preserve"> и (или) нормативными правовыми актами представительного органа </w:t>
      </w:r>
      <w:r w:rsidR="000B5B6F" w:rsidRPr="00BA43A7">
        <w:rPr>
          <w:rFonts w:ascii="Times New Roman" w:hAnsi="Times New Roman"/>
          <w:sz w:val="24"/>
          <w:szCs w:val="24"/>
        </w:rPr>
        <w:t>Туапсинского городского поселения</w:t>
      </w:r>
      <w:r w:rsidRPr="00BA43A7">
        <w:rPr>
          <w:rFonts w:ascii="Times New Roman" w:hAnsi="Times New Roman"/>
          <w:sz w:val="24"/>
          <w:szCs w:val="24"/>
        </w:rPr>
        <w:t xml:space="preserve"> с учетом положений настоящей статьи.</w:t>
      </w:r>
    </w:p>
    <w:p w:rsidR="006D43D5" w:rsidRPr="00BA43A7" w:rsidRDefault="006D43D5" w:rsidP="003A748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 xml:space="preserve">10.17.3. </w:t>
      </w:r>
      <w:proofErr w:type="gramStart"/>
      <w:r w:rsidRPr="00BA43A7">
        <w:rPr>
          <w:rFonts w:ascii="Times New Roman" w:hAnsi="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BA43A7">
        <w:rPr>
          <w:rFonts w:ascii="Times New Roman" w:hAnsi="Times New Roman"/>
          <w:sz w:val="24"/>
          <w:szCs w:val="24"/>
        </w:rPr>
        <w:t xml:space="preserve"> В случае</w:t>
      </w:r>
      <w:proofErr w:type="gramStart"/>
      <w:r w:rsidRPr="00BA43A7">
        <w:rPr>
          <w:rFonts w:ascii="Times New Roman" w:hAnsi="Times New Roman"/>
          <w:sz w:val="24"/>
          <w:szCs w:val="24"/>
        </w:rPr>
        <w:t>,</w:t>
      </w:r>
      <w:proofErr w:type="gramEnd"/>
      <w:r w:rsidRPr="00BA43A7">
        <w:rPr>
          <w:rFonts w:ascii="Times New Roman" w:hAnsi="Times New Roman"/>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D43D5" w:rsidRPr="00BA43A7" w:rsidRDefault="006D43D5" w:rsidP="003A7484">
      <w:pPr>
        <w:widowControl w:val="0"/>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 xml:space="preserve">10.17.4. </w:t>
      </w:r>
      <w:proofErr w:type="gramStart"/>
      <w:r w:rsidRPr="00BA43A7">
        <w:rPr>
          <w:rFonts w:ascii="Times New Roman" w:hAnsi="Times New Roman"/>
          <w:sz w:val="24"/>
          <w:szCs w:val="24"/>
        </w:rPr>
        <w:t xml:space="preserve">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w:t>
      </w:r>
      <w:r w:rsidRPr="00BA43A7">
        <w:rPr>
          <w:rFonts w:ascii="Times New Roman" w:hAnsi="Times New Roman"/>
          <w:sz w:val="24"/>
          <w:szCs w:val="24"/>
        </w:rPr>
        <w:lastRenderedPageBreak/>
        <w:t>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BA43A7">
        <w:rPr>
          <w:rFonts w:ascii="Times New Roman" w:hAnsi="Times New Roman"/>
          <w:sz w:val="24"/>
          <w:szCs w:val="24"/>
        </w:rPr>
        <w:t xml:space="preserve"> к </w:t>
      </w:r>
      <w:proofErr w:type="gramStart"/>
      <w:r w:rsidRPr="00BA43A7">
        <w:rPr>
          <w:rFonts w:ascii="Times New Roman" w:hAnsi="Times New Roman"/>
          <w:sz w:val="24"/>
          <w:szCs w:val="24"/>
        </w:rPr>
        <w:t>которому</w:t>
      </w:r>
      <w:proofErr w:type="gramEnd"/>
      <w:r w:rsidRPr="00BA43A7">
        <w:rPr>
          <w:rFonts w:ascii="Times New Roman" w:hAnsi="Times New Roman"/>
          <w:sz w:val="24"/>
          <w:szCs w:val="24"/>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D43D5" w:rsidRPr="00BA43A7" w:rsidRDefault="006D43D5" w:rsidP="003A748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10.17.5.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6D43D5" w:rsidRPr="00BA43A7" w:rsidRDefault="006D43D5" w:rsidP="003A748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 xml:space="preserve">10.17.6.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0B5B6F" w:rsidRPr="00BA43A7">
        <w:rPr>
          <w:rFonts w:ascii="Times New Roman" w:hAnsi="Times New Roman"/>
          <w:sz w:val="24"/>
          <w:szCs w:val="24"/>
        </w:rPr>
        <w:t>Туапсинского городского поселения</w:t>
      </w:r>
      <w:r w:rsidRPr="00BA43A7">
        <w:rPr>
          <w:rFonts w:ascii="Times New Roman" w:hAnsi="Times New Roman"/>
          <w:sz w:val="24"/>
          <w:szCs w:val="24"/>
        </w:rPr>
        <w:t xml:space="preserve"> (при наличии официального сайта </w:t>
      </w:r>
      <w:r w:rsidR="000B5B6F" w:rsidRPr="00BA43A7">
        <w:rPr>
          <w:rFonts w:ascii="Times New Roman" w:hAnsi="Times New Roman"/>
          <w:sz w:val="24"/>
          <w:szCs w:val="24"/>
        </w:rPr>
        <w:t>Туапсинского городского поселения</w:t>
      </w:r>
      <w:r w:rsidRPr="00BA43A7">
        <w:rPr>
          <w:rFonts w:ascii="Times New Roman" w:hAnsi="Times New Roman"/>
          <w:sz w:val="24"/>
          <w:szCs w:val="24"/>
        </w:rPr>
        <w:t>) в сети "Интернет".</w:t>
      </w:r>
    </w:p>
    <w:p w:rsidR="006D43D5" w:rsidRPr="00BA43A7" w:rsidRDefault="006D43D5" w:rsidP="003A748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 xml:space="preserve">10.17.7. Срок проведения публичных слушаний с момента оповещения жителей </w:t>
      </w:r>
      <w:r w:rsidR="000B5B6F" w:rsidRPr="00BA43A7">
        <w:rPr>
          <w:rFonts w:ascii="Times New Roman" w:hAnsi="Times New Roman"/>
          <w:sz w:val="24"/>
          <w:szCs w:val="24"/>
        </w:rPr>
        <w:t>Туапсинского городского поселения</w:t>
      </w:r>
      <w:r w:rsidRPr="00BA43A7">
        <w:rPr>
          <w:rFonts w:ascii="Times New Roman" w:hAnsi="Times New Roman"/>
          <w:sz w:val="24"/>
          <w:szCs w:val="24"/>
        </w:rPr>
        <w:t xml:space="preserve"> о времени и месте их проведения до дня опубликования заключения о результатах публичных слушаний определяется уставом </w:t>
      </w:r>
      <w:r w:rsidR="000B5B6F" w:rsidRPr="00BA43A7">
        <w:rPr>
          <w:rFonts w:ascii="Times New Roman" w:hAnsi="Times New Roman"/>
          <w:sz w:val="24"/>
          <w:szCs w:val="24"/>
        </w:rPr>
        <w:t>Туапсинского городского поселения</w:t>
      </w:r>
      <w:r w:rsidRPr="00BA43A7">
        <w:rPr>
          <w:rFonts w:ascii="Times New Roman" w:hAnsi="Times New Roman"/>
          <w:sz w:val="24"/>
          <w:szCs w:val="24"/>
        </w:rPr>
        <w:t xml:space="preserve"> и (или) нормативными правовыми актами представительного органа </w:t>
      </w:r>
      <w:r w:rsidR="000B5B6F" w:rsidRPr="00BA43A7">
        <w:rPr>
          <w:rFonts w:ascii="Times New Roman" w:hAnsi="Times New Roman"/>
          <w:sz w:val="24"/>
          <w:szCs w:val="24"/>
        </w:rPr>
        <w:t>Туапсинского городского поселения</w:t>
      </w:r>
      <w:r w:rsidRPr="00BA43A7">
        <w:rPr>
          <w:rFonts w:ascii="Times New Roman" w:hAnsi="Times New Roman"/>
          <w:sz w:val="24"/>
          <w:szCs w:val="24"/>
        </w:rPr>
        <w:t xml:space="preserve"> и не может быть более одного месяца.</w:t>
      </w:r>
    </w:p>
    <w:p w:rsidR="006D43D5" w:rsidRPr="00BA43A7" w:rsidRDefault="006D43D5" w:rsidP="003A748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 xml:space="preserve">10.17.8. </w:t>
      </w:r>
      <w:proofErr w:type="gramStart"/>
      <w:r w:rsidRPr="00BA43A7">
        <w:rPr>
          <w:rFonts w:ascii="Times New Roman" w:hAnsi="Times New Roman"/>
          <w:sz w:val="24"/>
          <w:szCs w:val="24"/>
        </w:rPr>
        <w:t>На основании заключения о результатах публичных слушаний по вопросу о предоставлении разрешения на условно разрешенный вид</w:t>
      </w:r>
      <w:proofErr w:type="gramEnd"/>
      <w:r w:rsidRPr="00BA43A7">
        <w:rPr>
          <w:rFonts w:ascii="Times New Roman" w:hAnsi="Times New Roman"/>
          <w:sz w:val="24"/>
          <w:szCs w:val="24"/>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6D43D5" w:rsidRPr="00BA43A7" w:rsidRDefault="006D43D5" w:rsidP="003A748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 xml:space="preserve">10.17.9. 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0B5B6F" w:rsidRPr="00BA43A7">
        <w:rPr>
          <w:rFonts w:ascii="Times New Roman" w:hAnsi="Times New Roman"/>
          <w:sz w:val="24"/>
          <w:szCs w:val="24"/>
        </w:rPr>
        <w:t>Туапсинского городского поселения</w:t>
      </w:r>
      <w:r w:rsidRPr="00BA43A7">
        <w:rPr>
          <w:rFonts w:ascii="Times New Roman" w:hAnsi="Times New Roman"/>
          <w:sz w:val="24"/>
          <w:szCs w:val="24"/>
        </w:rPr>
        <w:t xml:space="preserve">  в сети "Интернет".</w:t>
      </w:r>
    </w:p>
    <w:p w:rsidR="006D43D5" w:rsidRPr="00BA43A7" w:rsidRDefault="006D43D5" w:rsidP="003A748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10.17.10.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D43D5" w:rsidRPr="00BA43A7" w:rsidRDefault="006D43D5" w:rsidP="003A748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10.17.11. В случае</w:t>
      </w:r>
      <w:proofErr w:type="gramStart"/>
      <w:r w:rsidRPr="00BA43A7">
        <w:rPr>
          <w:rFonts w:ascii="Times New Roman" w:hAnsi="Times New Roman"/>
          <w:sz w:val="24"/>
          <w:szCs w:val="24"/>
        </w:rPr>
        <w:t>,</w:t>
      </w:r>
      <w:proofErr w:type="gramEnd"/>
      <w:r w:rsidRPr="00BA43A7">
        <w:rPr>
          <w:rFonts w:ascii="Times New Roman" w:hAnsi="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6D43D5" w:rsidRPr="00BA43A7" w:rsidRDefault="006D43D5" w:rsidP="003A748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10.17.12.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437DA" w:rsidRPr="00BA43A7" w:rsidRDefault="001437DA" w:rsidP="003A7484">
      <w:pPr>
        <w:keepLines/>
        <w:suppressAutoHyphens/>
        <w:spacing w:line="240" w:lineRule="auto"/>
        <w:ind w:firstLine="851"/>
        <w:jc w:val="both"/>
        <w:rPr>
          <w:rFonts w:ascii="Times New Roman" w:hAnsi="Times New Roman"/>
          <w:sz w:val="24"/>
          <w:szCs w:val="24"/>
        </w:rPr>
      </w:pPr>
    </w:p>
    <w:p w:rsidR="0021673F" w:rsidRPr="00BA43A7" w:rsidRDefault="0021673F" w:rsidP="00290B62">
      <w:pPr>
        <w:keepNext/>
        <w:keepLines/>
        <w:numPr>
          <w:ilvl w:val="2"/>
          <w:numId w:val="1"/>
        </w:numPr>
        <w:suppressAutoHyphens/>
        <w:autoSpaceDE w:val="0"/>
        <w:autoSpaceDN w:val="0"/>
        <w:adjustRightInd w:val="0"/>
        <w:spacing w:line="240" w:lineRule="auto"/>
        <w:ind w:left="0" w:firstLine="852"/>
        <w:contextualSpacing/>
        <w:jc w:val="both"/>
        <w:outlineLvl w:val="3"/>
        <w:rPr>
          <w:rFonts w:ascii="Times New Roman" w:hAnsi="Times New Roman"/>
          <w:b/>
          <w:sz w:val="24"/>
          <w:szCs w:val="24"/>
        </w:rPr>
      </w:pPr>
      <w:bookmarkStart w:id="230" w:name="_Toc506297719"/>
      <w:r w:rsidRPr="00BA43A7">
        <w:rPr>
          <w:rFonts w:ascii="Times New Roman" w:hAnsi="Times New Roman"/>
          <w:b/>
          <w:sz w:val="24"/>
          <w:szCs w:val="24"/>
        </w:rPr>
        <w:t>Отклонение от предельных параметров разрешенного строительства, реконструкции объектов капитального строительства.</w:t>
      </w:r>
      <w:bookmarkEnd w:id="230"/>
    </w:p>
    <w:p w:rsidR="00183EE5" w:rsidRPr="00BA43A7" w:rsidRDefault="00183EE5" w:rsidP="00A03228">
      <w:pPr>
        <w:keepLines/>
        <w:suppressAutoHyphens/>
        <w:spacing w:line="240" w:lineRule="auto"/>
        <w:ind w:firstLine="851"/>
        <w:jc w:val="both"/>
        <w:rPr>
          <w:rFonts w:ascii="Times New Roman" w:hAnsi="Times New Roman"/>
          <w:sz w:val="24"/>
          <w:szCs w:val="24"/>
        </w:rPr>
      </w:pPr>
    </w:p>
    <w:p w:rsidR="0021673F" w:rsidRPr="00BA43A7" w:rsidRDefault="0021673F" w:rsidP="003A748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lastRenderedPageBreak/>
        <w:t>10.18.1.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00CD2F98" w:rsidRPr="00CD2F98">
        <w:t xml:space="preserve"> </w:t>
      </w:r>
      <w:r w:rsidR="00CD2F98" w:rsidRPr="00CD2F98">
        <w:rPr>
          <w:rFonts w:ascii="Times New Roman" w:hAnsi="Times New Roman"/>
          <w:sz w:val="24"/>
          <w:szCs w:val="24"/>
        </w:rPr>
        <w:t>Наличи</w:t>
      </w:r>
      <w:r w:rsidR="00CD2F98">
        <w:rPr>
          <w:rFonts w:ascii="Times New Roman" w:hAnsi="Times New Roman"/>
          <w:sz w:val="24"/>
          <w:szCs w:val="24"/>
        </w:rPr>
        <w:t>е</w:t>
      </w:r>
      <w:r w:rsidR="00CD2F98" w:rsidRPr="00CD2F98">
        <w:rPr>
          <w:rFonts w:ascii="Times New Roman" w:hAnsi="Times New Roman"/>
          <w:sz w:val="24"/>
          <w:szCs w:val="24"/>
        </w:rPr>
        <w:t xml:space="preserve"> инженерно-геологических или иных характеристик, которых неблагоприятны для застройки, подтверждаются заключением аккредитованных экспертов, а также наличием прямой зависимости таких характеристик с испрашиваемыми отклонениями от предельных параметров</w:t>
      </w:r>
      <w:r w:rsidR="00CD2F98">
        <w:rPr>
          <w:rFonts w:ascii="Times New Roman" w:hAnsi="Times New Roman"/>
          <w:sz w:val="24"/>
          <w:szCs w:val="24"/>
        </w:rPr>
        <w:t>.</w:t>
      </w:r>
    </w:p>
    <w:p w:rsidR="0021673F" w:rsidRPr="00BA43A7" w:rsidRDefault="0021673F" w:rsidP="003A748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10.18.2.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1673F" w:rsidRPr="00BA43A7" w:rsidRDefault="0021673F" w:rsidP="003A748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 xml:space="preserve">10.18.3.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w:t>
      </w:r>
      <w:r w:rsidR="000B5B6F" w:rsidRPr="00BA43A7">
        <w:rPr>
          <w:rFonts w:ascii="Times New Roman" w:hAnsi="Times New Roman"/>
          <w:sz w:val="24"/>
          <w:szCs w:val="24"/>
        </w:rPr>
        <w:t>Туапсинского городского поселения</w:t>
      </w:r>
      <w:r w:rsidRPr="00BA43A7">
        <w:rPr>
          <w:rFonts w:ascii="Times New Roman" w:hAnsi="Times New Roman"/>
          <w:sz w:val="24"/>
          <w:szCs w:val="24"/>
        </w:rPr>
        <w:t xml:space="preserve"> и (или) нормативными правовыми актами представительного органа </w:t>
      </w:r>
      <w:r w:rsidR="000B5B6F" w:rsidRPr="00BA43A7">
        <w:rPr>
          <w:rFonts w:ascii="Times New Roman" w:hAnsi="Times New Roman"/>
          <w:sz w:val="24"/>
          <w:szCs w:val="24"/>
        </w:rPr>
        <w:t>Туапсинского городского поселения</w:t>
      </w:r>
      <w:r w:rsidRPr="00BA43A7">
        <w:rPr>
          <w:rFonts w:ascii="Times New Roman" w:hAnsi="Times New Roman"/>
          <w:sz w:val="24"/>
          <w:szCs w:val="24"/>
        </w:rPr>
        <w:t xml:space="preserve"> с учетом положений, предусмотренных статьей 39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1673F" w:rsidRPr="00BA43A7" w:rsidRDefault="0021673F" w:rsidP="003A7484">
      <w:pPr>
        <w:widowControl w:val="0"/>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 xml:space="preserve">10.18.4. </w:t>
      </w:r>
      <w:proofErr w:type="gramStart"/>
      <w:r w:rsidRPr="00BA43A7">
        <w:rPr>
          <w:rFonts w:ascii="Times New Roman" w:hAnsi="Times New Roman"/>
          <w:sz w:val="24"/>
          <w:szCs w:val="24"/>
        </w:rPr>
        <w:t>На основании заключения о результатах публичных слушаний по вопросу о предоставлении разрешения на отклонение</w:t>
      </w:r>
      <w:proofErr w:type="gramEnd"/>
      <w:r w:rsidRPr="00BA43A7">
        <w:rPr>
          <w:rFonts w:ascii="Times New Roman" w:hAnsi="Times New Roman"/>
          <w:sz w:val="24"/>
          <w:szCs w:val="24"/>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21673F" w:rsidRPr="00BA43A7" w:rsidRDefault="0021673F" w:rsidP="003A748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10.18.5.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1673F" w:rsidRPr="00BA43A7" w:rsidRDefault="0021673F" w:rsidP="003A748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10.18.6.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23AAB" w:rsidRPr="00BA43A7" w:rsidRDefault="00923AAB" w:rsidP="003A7484">
      <w:pPr>
        <w:keepLines/>
        <w:suppressAutoHyphens/>
        <w:spacing w:line="240" w:lineRule="auto"/>
        <w:ind w:firstLine="851"/>
        <w:jc w:val="both"/>
        <w:rPr>
          <w:rFonts w:ascii="Times New Roman" w:hAnsi="Times New Roman"/>
          <w:sz w:val="24"/>
          <w:szCs w:val="24"/>
        </w:rPr>
      </w:pPr>
    </w:p>
    <w:p w:rsidR="00265634" w:rsidRPr="00BA43A7" w:rsidRDefault="00265634" w:rsidP="00A03228">
      <w:pPr>
        <w:keepNext/>
        <w:keepLines/>
        <w:numPr>
          <w:ilvl w:val="2"/>
          <w:numId w:val="1"/>
        </w:numPr>
        <w:suppressAutoHyphens/>
        <w:autoSpaceDE w:val="0"/>
        <w:autoSpaceDN w:val="0"/>
        <w:adjustRightInd w:val="0"/>
        <w:spacing w:line="240" w:lineRule="auto"/>
        <w:ind w:left="0" w:firstLine="852"/>
        <w:contextualSpacing/>
        <w:jc w:val="both"/>
        <w:outlineLvl w:val="3"/>
        <w:rPr>
          <w:rFonts w:ascii="Times New Roman" w:hAnsi="Times New Roman"/>
          <w:b/>
          <w:sz w:val="24"/>
          <w:szCs w:val="24"/>
        </w:rPr>
      </w:pPr>
      <w:bookmarkStart w:id="231" w:name="_Toc506297720"/>
      <w:r w:rsidRPr="00BA43A7">
        <w:rPr>
          <w:rFonts w:ascii="Times New Roman" w:hAnsi="Times New Roman"/>
          <w:b/>
          <w:sz w:val="24"/>
          <w:szCs w:val="24"/>
        </w:rPr>
        <w:t>Требования к инженерной подготовке и инженерной защите территории</w:t>
      </w:r>
      <w:bookmarkEnd w:id="231"/>
    </w:p>
    <w:p w:rsidR="00923AAB" w:rsidRPr="00BA43A7" w:rsidRDefault="00923AAB" w:rsidP="00265634">
      <w:pPr>
        <w:keepLines/>
        <w:suppressAutoHyphens/>
        <w:spacing w:line="240" w:lineRule="auto"/>
        <w:ind w:firstLine="851"/>
        <w:jc w:val="both"/>
        <w:rPr>
          <w:rFonts w:ascii="Times New Roman" w:hAnsi="Times New Roman"/>
          <w:b/>
          <w:sz w:val="24"/>
          <w:szCs w:val="24"/>
        </w:rPr>
      </w:pPr>
    </w:p>
    <w:p w:rsidR="00265634" w:rsidRPr="00BA43A7" w:rsidRDefault="00265634" w:rsidP="0026563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1</w:t>
      </w:r>
      <w:r w:rsidR="00923AAB" w:rsidRPr="00BA43A7">
        <w:rPr>
          <w:rFonts w:ascii="Times New Roman" w:hAnsi="Times New Roman"/>
          <w:sz w:val="24"/>
          <w:szCs w:val="24"/>
        </w:rPr>
        <w:t>0.19.1</w:t>
      </w:r>
      <w:r w:rsidRPr="00BA43A7">
        <w:rPr>
          <w:rFonts w:ascii="Times New Roman" w:hAnsi="Times New Roman"/>
          <w:sz w:val="24"/>
          <w:szCs w:val="24"/>
        </w:rPr>
        <w:t xml:space="preserve">. Инженерная подготовка территории поселения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поселения от воздействия неблагоприятных физико-геологических процессов. </w:t>
      </w:r>
    </w:p>
    <w:p w:rsidR="00265634" w:rsidRPr="00BA43A7" w:rsidRDefault="00923AAB" w:rsidP="0026563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10.19.</w:t>
      </w:r>
      <w:r w:rsidR="00265634" w:rsidRPr="00BA43A7">
        <w:rPr>
          <w:rFonts w:ascii="Times New Roman" w:hAnsi="Times New Roman"/>
          <w:sz w:val="24"/>
          <w:szCs w:val="24"/>
        </w:rPr>
        <w:t>2. Мероприятия по инженерной подготовке территории предусматриваются во всех видах градостроительной и проектной документации.</w:t>
      </w:r>
    </w:p>
    <w:p w:rsidR="00265634" w:rsidRPr="00BA43A7" w:rsidRDefault="00923AAB" w:rsidP="0026563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10.19.</w:t>
      </w:r>
      <w:r w:rsidR="00265634" w:rsidRPr="00BA43A7">
        <w:rPr>
          <w:rFonts w:ascii="Times New Roman" w:hAnsi="Times New Roman"/>
          <w:sz w:val="24"/>
          <w:szCs w:val="24"/>
        </w:rPr>
        <w:t>3. Инженерное оборудование поселения проектируется на основании разработанных в соответствии с генеральным  планом следующих отраслевых схем инженерной инфраструктуры:</w:t>
      </w:r>
    </w:p>
    <w:p w:rsidR="00265634" w:rsidRPr="00BA43A7" w:rsidRDefault="00265634" w:rsidP="0026563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 водопроводно-канализационного хозяйства с учетом его реконструкции;</w:t>
      </w:r>
    </w:p>
    <w:p w:rsidR="00265634" w:rsidRPr="00BA43A7" w:rsidRDefault="00265634" w:rsidP="0026563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lastRenderedPageBreak/>
        <w:t>- ливневой и дренажной системы;</w:t>
      </w:r>
    </w:p>
    <w:p w:rsidR="00265634" w:rsidRPr="00BA43A7" w:rsidRDefault="00265634" w:rsidP="0026563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 газификации;</w:t>
      </w:r>
    </w:p>
    <w:p w:rsidR="00265634" w:rsidRPr="00BA43A7" w:rsidRDefault="00265634" w:rsidP="0026563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 телефонизации;</w:t>
      </w:r>
    </w:p>
    <w:p w:rsidR="00265634" w:rsidRPr="00BA43A7" w:rsidRDefault="00265634" w:rsidP="0026563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 энергоснабжения;</w:t>
      </w:r>
    </w:p>
    <w:p w:rsidR="00265634" w:rsidRPr="00BA43A7" w:rsidRDefault="00265634" w:rsidP="0026563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 радиофикации;</w:t>
      </w:r>
    </w:p>
    <w:p w:rsidR="00265634" w:rsidRPr="00BA43A7" w:rsidRDefault="00265634" w:rsidP="0026563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 озеленения;</w:t>
      </w:r>
    </w:p>
    <w:p w:rsidR="00265634" w:rsidRPr="00BA43A7" w:rsidRDefault="00265634" w:rsidP="0026563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 утилизации мусора и бытовых отходов.</w:t>
      </w:r>
    </w:p>
    <w:p w:rsidR="00265634" w:rsidRPr="00BA43A7" w:rsidRDefault="00265634" w:rsidP="0026563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Разработка указанных схем осуществляется соответствующими организациями на срок не более 5 лет на основе заданий, выдаваемых администрацией поселения.</w:t>
      </w:r>
    </w:p>
    <w:p w:rsidR="00265634" w:rsidRPr="00BA43A7" w:rsidRDefault="00923AAB" w:rsidP="0026563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10.19.</w:t>
      </w:r>
      <w:r w:rsidR="00265634" w:rsidRPr="00BA43A7">
        <w:rPr>
          <w:rFonts w:ascii="Times New Roman" w:hAnsi="Times New Roman"/>
          <w:sz w:val="24"/>
          <w:szCs w:val="24"/>
        </w:rPr>
        <w:t>4. Для строительства инженерных сетей разрабатываются также следующие виды проектов:</w:t>
      </w:r>
    </w:p>
    <w:p w:rsidR="00265634" w:rsidRPr="00BA43A7" w:rsidRDefault="00265634" w:rsidP="0026563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 строительства улиц или площадей, в котором одновременно решаются вопросы размещения инженерных сетей;</w:t>
      </w:r>
    </w:p>
    <w:p w:rsidR="00265634" w:rsidRPr="00BA43A7" w:rsidRDefault="00265634" w:rsidP="0026563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 застройки микрорайона или квартала с решением вопросов присоединения к магистральным сетям и размещения внутриквартальных сетей;</w:t>
      </w:r>
    </w:p>
    <w:p w:rsidR="00265634" w:rsidRPr="00BA43A7" w:rsidRDefault="00265634" w:rsidP="0026563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 строительства отдельного объекта или группы объектов промышленного или жилищно-гражданского строительства;</w:t>
      </w:r>
    </w:p>
    <w:p w:rsidR="00265634" w:rsidRPr="00BA43A7" w:rsidRDefault="00265634" w:rsidP="0026563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 строительства отдельной транзитной или магистральной коммуникации, входящей в отраслевую схему;</w:t>
      </w:r>
    </w:p>
    <w:p w:rsidR="00265634" w:rsidRPr="00BA43A7" w:rsidRDefault="00923AAB" w:rsidP="0026563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10.19.</w:t>
      </w:r>
      <w:r w:rsidR="00265634" w:rsidRPr="00BA43A7">
        <w:rPr>
          <w:rFonts w:ascii="Times New Roman" w:hAnsi="Times New Roman"/>
          <w:sz w:val="24"/>
          <w:szCs w:val="24"/>
        </w:rPr>
        <w:t>5. Технические условия действительны в течение нормативного срока проектирования и строительства объекта. Организации, выдавшие технические условия, несут ответственность в установленном порядке за их техническую целесообразность и экономическую эффективность. В технических условиях на инженерное обеспечение предусматриваются только объемы работ, необходимые для подключения объектов к существующим инженерным коммуникациям.</w:t>
      </w:r>
    </w:p>
    <w:p w:rsidR="00265634" w:rsidRPr="00BA43A7" w:rsidRDefault="00265634" w:rsidP="0026563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Работы по развитию магистральных и внутриквартальных сетей осуществляют организации – балансодержатели.</w:t>
      </w:r>
    </w:p>
    <w:p w:rsidR="00265634" w:rsidRPr="00BA43A7" w:rsidRDefault="00923AAB" w:rsidP="0026563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10.19.</w:t>
      </w:r>
      <w:r w:rsidR="00265634" w:rsidRPr="00BA43A7">
        <w:rPr>
          <w:rFonts w:ascii="Times New Roman" w:hAnsi="Times New Roman"/>
          <w:sz w:val="24"/>
          <w:szCs w:val="24"/>
        </w:rPr>
        <w:t xml:space="preserve"> 6. Работы по переустройству существующих и прокладке новых подземных коммуникаций производятся до начала или в период реконструкции проездов, улиц и площадей, а также при выполнении других работ по благоустройству территорий.</w:t>
      </w:r>
    </w:p>
    <w:p w:rsidR="00265634" w:rsidRPr="00BA43A7" w:rsidRDefault="00923AAB" w:rsidP="0026563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10.19.</w:t>
      </w:r>
      <w:r w:rsidR="00265634" w:rsidRPr="00BA43A7">
        <w:rPr>
          <w:rFonts w:ascii="Times New Roman" w:hAnsi="Times New Roman"/>
          <w:sz w:val="24"/>
          <w:szCs w:val="24"/>
        </w:rPr>
        <w:t>7. Выбор трассы оформляется актом, согласованным с управлением архитектуры и градостроительства с приложением схемы, подготовку которых осуществляет по поручению заказчика проектная организация.</w:t>
      </w:r>
    </w:p>
    <w:p w:rsidR="00265634" w:rsidRPr="00BA43A7" w:rsidRDefault="00265634" w:rsidP="0026563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При разработке рабочей документации отдельной транзитной или магистральной коммуникации должен быть учтен прое</w:t>
      </w:r>
      <w:proofErr w:type="gramStart"/>
      <w:r w:rsidRPr="00BA43A7">
        <w:rPr>
          <w:rFonts w:ascii="Times New Roman" w:hAnsi="Times New Roman"/>
          <w:sz w:val="24"/>
          <w:szCs w:val="24"/>
        </w:rPr>
        <w:t>кт стр</w:t>
      </w:r>
      <w:proofErr w:type="gramEnd"/>
      <w:r w:rsidRPr="00BA43A7">
        <w:rPr>
          <w:rFonts w:ascii="Times New Roman" w:hAnsi="Times New Roman"/>
          <w:sz w:val="24"/>
          <w:szCs w:val="24"/>
        </w:rPr>
        <w:t>оительства или благоустройства улицы, на которой намечена прокладка сети.</w:t>
      </w:r>
    </w:p>
    <w:p w:rsidR="00265634" w:rsidRPr="00BA43A7" w:rsidRDefault="00923AAB" w:rsidP="0026563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10.19.</w:t>
      </w:r>
      <w:r w:rsidR="00265634" w:rsidRPr="00BA43A7">
        <w:rPr>
          <w:rFonts w:ascii="Times New Roman" w:hAnsi="Times New Roman"/>
          <w:sz w:val="24"/>
          <w:szCs w:val="24"/>
        </w:rPr>
        <w:t xml:space="preserve">8. Строительство сетей и благоустройство улиц разрешается вести только по утвержденным проектам, прошедшим государственную экспертизу, если с момента их разработки прошло не более 2-х лет, в противном случае все ранее проведенные согласования и экспертизы аннулируются и проект подлежит повторному согласованию и экспертизе. </w:t>
      </w:r>
    </w:p>
    <w:p w:rsidR="00265634" w:rsidRPr="00BA43A7" w:rsidRDefault="00265634" w:rsidP="0026563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Строительство инженерных сетей без оформленного в установленном порядке разрешения считается самовольным и в отношении собственника объекта (сетей) применяются санкции</w:t>
      </w:r>
      <w:proofErr w:type="gramStart"/>
      <w:r w:rsidRPr="00BA43A7">
        <w:rPr>
          <w:rFonts w:ascii="Times New Roman" w:hAnsi="Times New Roman"/>
          <w:sz w:val="24"/>
          <w:szCs w:val="24"/>
        </w:rPr>
        <w:t>.</w:t>
      </w:r>
      <w:proofErr w:type="gramEnd"/>
      <w:r w:rsidRPr="00BA43A7">
        <w:rPr>
          <w:rFonts w:ascii="Times New Roman" w:hAnsi="Times New Roman"/>
          <w:sz w:val="24"/>
          <w:szCs w:val="24"/>
        </w:rPr>
        <w:t xml:space="preserve"> </w:t>
      </w:r>
      <w:proofErr w:type="gramStart"/>
      <w:r w:rsidRPr="00BA43A7">
        <w:rPr>
          <w:rFonts w:ascii="Times New Roman" w:hAnsi="Times New Roman"/>
          <w:sz w:val="24"/>
          <w:szCs w:val="24"/>
        </w:rPr>
        <w:t>п</w:t>
      </w:r>
      <w:proofErr w:type="gramEnd"/>
      <w:r w:rsidRPr="00BA43A7">
        <w:rPr>
          <w:rFonts w:ascii="Times New Roman" w:hAnsi="Times New Roman"/>
          <w:sz w:val="24"/>
          <w:szCs w:val="24"/>
        </w:rPr>
        <w:t>редусмотренные законодательством.</w:t>
      </w:r>
    </w:p>
    <w:p w:rsidR="00265634" w:rsidRPr="00BA43A7" w:rsidRDefault="00265634" w:rsidP="0026563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Работы по строительству, переустройству или капитальному ремонту подземных сетей, дорог и тротуаров, а также связанные с разрытием работ по благоустройству территорий производится в соответствии с действующим организационно-правовым порядком, утвержденным главой поселения.</w:t>
      </w:r>
    </w:p>
    <w:p w:rsidR="00265634" w:rsidRPr="00BA43A7" w:rsidRDefault="00923AAB" w:rsidP="0026563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lastRenderedPageBreak/>
        <w:t>10.19.</w:t>
      </w:r>
      <w:r w:rsidR="00265634" w:rsidRPr="00BA43A7">
        <w:rPr>
          <w:rFonts w:ascii="Times New Roman" w:hAnsi="Times New Roman"/>
          <w:sz w:val="24"/>
          <w:szCs w:val="24"/>
        </w:rPr>
        <w:t>9. В случае обнаружения при земляных работах сооружений и коммуникаций, не зафиксированных в проекте, строительная организация ставит в известность заказчика, который обязан вызвать на место производства работ представителей проектной и эксплуатирующей организации, которой принадлежит обнаруженное сооружение или коммуникация, для внесения изменений в проект.</w:t>
      </w:r>
    </w:p>
    <w:p w:rsidR="00265634" w:rsidRPr="00BA43A7" w:rsidRDefault="00923AAB" w:rsidP="0026563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10.19.</w:t>
      </w:r>
      <w:r w:rsidR="00265634" w:rsidRPr="00BA43A7">
        <w:rPr>
          <w:rFonts w:ascii="Times New Roman" w:hAnsi="Times New Roman"/>
          <w:sz w:val="24"/>
          <w:szCs w:val="24"/>
        </w:rPr>
        <w:t>10. Ввод в эксплуатацию построенных подземных сетей, независимо от вневедомственной принадлежности, производится эксплуатирующими организациями после окончания всех работ, предусмотренных проектом, получения от строительной организации исполнительной документации (чертежей) и разрешения на ввод объекта в эксплуатацию.</w:t>
      </w:r>
    </w:p>
    <w:p w:rsidR="00265634" w:rsidRPr="00BA43A7" w:rsidRDefault="00265634" w:rsidP="0026563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За ввод инженерных сетей в эксплуатацию без осуществления исполнительной документации ответственность (в случаях повреждения принадлежащих ей коммуникаций) несет эксплуатирующая организация</w:t>
      </w:r>
    </w:p>
    <w:p w:rsidR="0021673F" w:rsidRPr="00BA43A7" w:rsidRDefault="0021673F" w:rsidP="003A7484">
      <w:pPr>
        <w:keepLines/>
        <w:suppressAutoHyphens/>
        <w:spacing w:line="240" w:lineRule="auto"/>
        <w:ind w:firstLine="851"/>
        <w:jc w:val="both"/>
        <w:rPr>
          <w:rFonts w:ascii="Times New Roman" w:hAnsi="Times New Roman"/>
          <w:sz w:val="24"/>
          <w:szCs w:val="24"/>
        </w:rPr>
      </w:pPr>
    </w:p>
    <w:p w:rsidR="003541D5" w:rsidRPr="00BA43A7" w:rsidRDefault="003541D5" w:rsidP="003A7484">
      <w:pPr>
        <w:keepNext/>
        <w:keepLines/>
        <w:numPr>
          <w:ilvl w:val="1"/>
          <w:numId w:val="1"/>
        </w:numPr>
        <w:suppressAutoHyphens/>
        <w:spacing w:line="240" w:lineRule="auto"/>
        <w:outlineLvl w:val="2"/>
        <w:rPr>
          <w:rFonts w:ascii="Times New Roman" w:eastAsia="Times New Roman" w:hAnsi="Times New Roman"/>
          <w:b/>
          <w:bCs/>
          <w:kern w:val="32"/>
          <w:sz w:val="24"/>
          <w:szCs w:val="24"/>
          <w:lang w:eastAsia="ru-RU"/>
        </w:rPr>
      </w:pPr>
      <w:bookmarkStart w:id="232" w:name="_Toc379293905"/>
      <w:bookmarkStart w:id="233" w:name="_Toc406406365"/>
      <w:bookmarkStart w:id="234" w:name="_Toc506297721"/>
      <w:r w:rsidRPr="00BA43A7">
        <w:rPr>
          <w:rFonts w:ascii="Times New Roman" w:eastAsia="Times New Roman" w:hAnsi="Times New Roman"/>
          <w:b/>
          <w:bCs/>
          <w:kern w:val="32"/>
          <w:sz w:val="24"/>
          <w:szCs w:val="24"/>
          <w:lang w:eastAsia="ru-RU"/>
        </w:rPr>
        <w:t>ГРАДОСТРОИТЕЛЬНЫЕ РЕГЛАМЕНТЫ</w:t>
      </w:r>
      <w:bookmarkEnd w:id="232"/>
      <w:bookmarkEnd w:id="233"/>
      <w:bookmarkEnd w:id="234"/>
    </w:p>
    <w:p w:rsidR="003541D5" w:rsidRPr="00BA43A7" w:rsidRDefault="003541D5" w:rsidP="003A7484">
      <w:pPr>
        <w:keepLines/>
        <w:suppressAutoHyphens/>
        <w:spacing w:line="240" w:lineRule="auto"/>
        <w:ind w:firstLine="851"/>
        <w:jc w:val="both"/>
        <w:rPr>
          <w:rFonts w:ascii="Times New Roman" w:hAnsi="Times New Roman"/>
          <w:sz w:val="24"/>
          <w:szCs w:val="24"/>
        </w:rPr>
      </w:pPr>
    </w:p>
    <w:p w:rsidR="003541D5" w:rsidRPr="00BA43A7" w:rsidRDefault="003541D5" w:rsidP="003A7484">
      <w:pPr>
        <w:keepNext/>
        <w:keepLines/>
        <w:numPr>
          <w:ilvl w:val="2"/>
          <w:numId w:val="1"/>
        </w:numPr>
        <w:suppressAutoHyphens/>
        <w:autoSpaceDE w:val="0"/>
        <w:autoSpaceDN w:val="0"/>
        <w:adjustRightInd w:val="0"/>
        <w:spacing w:line="240" w:lineRule="auto"/>
        <w:ind w:left="1284"/>
        <w:contextualSpacing/>
        <w:jc w:val="both"/>
        <w:outlineLvl w:val="3"/>
        <w:rPr>
          <w:rFonts w:ascii="Times New Roman" w:hAnsi="Times New Roman"/>
          <w:b/>
          <w:sz w:val="24"/>
          <w:szCs w:val="24"/>
        </w:rPr>
      </w:pPr>
      <w:bookmarkStart w:id="235" w:name="_Toc379293906"/>
      <w:bookmarkStart w:id="236" w:name="_Toc406406366"/>
      <w:bookmarkStart w:id="237" w:name="_Toc506297722"/>
      <w:r w:rsidRPr="00BA43A7">
        <w:rPr>
          <w:rFonts w:ascii="Times New Roman" w:hAnsi="Times New Roman"/>
          <w:b/>
          <w:sz w:val="24"/>
          <w:szCs w:val="24"/>
        </w:rPr>
        <w:t>Общие градостроительные регламенты для жилых зон</w:t>
      </w:r>
      <w:bookmarkEnd w:id="235"/>
      <w:bookmarkEnd w:id="236"/>
      <w:bookmarkEnd w:id="237"/>
    </w:p>
    <w:p w:rsidR="00183EE5" w:rsidRPr="00BA43A7" w:rsidRDefault="00183EE5" w:rsidP="00A03228">
      <w:pPr>
        <w:keepLines/>
        <w:suppressAutoHyphens/>
        <w:spacing w:line="240" w:lineRule="auto"/>
        <w:ind w:firstLine="851"/>
        <w:jc w:val="both"/>
        <w:rPr>
          <w:rFonts w:ascii="Times New Roman" w:hAnsi="Times New Roman"/>
          <w:sz w:val="24"/>
          <w:szCs w:val="24"/>
        </w:rPr>
      </w:pPr>
    </w:p>
    <w:p w:rsidR="003541D5" w:rsidRPr="00BA43A7" w:rsidRDefault="003541D5" w:rsidP="003A748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К жилой зоне относятся участки территории населенного пункта, используемые и предназначенные для застройки многоквартирными домами, а также индивидуальными и блокированными жилыми домами с приусадебными земельными участками.</w:t>
      </w:r>
    </w:p>
    <w:p w:rsidR="003541D5" w:rsidRPr="00BA43A7" w:rsidRDefault="003541D5" w:rsidP="003A7484">
      <w:pPr>
        <w:keepLines/>
        <w:suppressAutoHyphens/>
        <w:spacing w:line="240" w:lineRule="auto"/>
        <w:ind w:firstLine="851"/>
        <w:jc w:val="both"/>
        <w:rPr>
          <w:rFonts w:ascii="Times New Roman" w:hAnsi="Times New Roman"/>
          <w:sz w:val="24"/>
          <w:szCs w:val="24"/>
        </w:rPr>
      </w:pPr>
      <w:proofErr w:type="gramStart"/>
      <w:r w:rsidRPr="00BA43A7">
        <w:rPr>
          <w:rFonts w:ascii="Times New Roman" w:hAnsi="Times New Roman"/>
          <w:sz w:val="24"/>
          <w:szCs w:val="24"/>
        </w:rPr>
        <w:t>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w:t>
      </w:r>
      <w:proofErr w:type="gramEnd"/>
      <w:r w:rsidRPr="00BA43A7">
        <w:rPr>
          <w:rFonts w:ascii="Times New Roman" w:hAnsi="Times New Roman"/>
          <w:sz w:val="24"/>
          <w:szCs w:val="24"/>
        </w:rPr>
        <w:t xml:space="preserve">, </w:t>
      </w:r>
      <w:proofErr w:type="gramStart"/>
      <w:r w:rsidRPr="00BA43A7">
        <w:rPr>
          <w:rFonts w:ascii="Times New Roman" w:hAnsi="Times New Roman"/>
          <w:sz w:val="24"/>
          <w:szCs w:val="24"/>
        </w:rPr>
        <w:t>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roofErr w:type="gramEnd"/>
    </w:p>
    <w:p w:rsidR="003541D5" w:rsidRPr="00BA43A7" w:rsidRDefault="003541D5" w:rsidP="003A748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Жилые зоны должны быть озеленены. На территории жилых районов должны располагаться пункты (площадки) для сбора твердых бытовых отходов и крупногабаритных отходов, обустроены площадки для выгула домашних животных.</w:t>
      </w:r>
    </w:p>
    <w:p w:rsidR="003541D5" w:rsidRPr="00BA43A7" w:rsidRDefault="003541D5" w:rsidP="003A748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3541D5" w:rsidRPr="00BA43A7" w:rsidRDefault="003541D5" w:rsidP="003A748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для организации игровых площадок и благоустройства.</w:t>
      </w:r>
    </w:p>
    <w:p w:rsidR="003541D5" w:rsidRPr="00BA43A7" w:rsidRDefault="003541D5" w:rsidP="003A748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Предприятия обслуживания могут размещаться в жилых домах или пристраиваться к ним при условии, что загрузка предприятий и входы для посетителей располагаются со стороны улицы, и имеется достаточно места для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2,0 м ширины тротуара с главного фасада и 1,35 м с остальных сторон.</w:t>
      </w:r>
    </w:p>
    <w:p w:rsidR="003541D5" w:rsidRPr="00BA43A7" w:rsidRDefault="003541D5" w:rsidP="003A748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3C5663" w:rsidRPr="00BA43A7" w:rsidRDefault="003541D5" w:rsidP="003A748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w:t>
      </w:r>
    </w:p>
    <w:p w:rsidR="003541D5" w:rsidRDefault="003541D5" w:rsidP="003A748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lastRenderedPageBreak/>
        <w:t>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12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D2F98" w:rsidRPr="00CD2F98" w:rsidRDefault="00CD2F98" w:rsidP="00CD2F98">
      <w:pPr>
        <w:keepLines/>
        <w:suppressAutoHyphens/>
        <w:spacing w:line="240" w:lineRule="auto"/>
        <w:ind w:firstLine="851"/>
        <w:jc w:val="both"/>
        <w:rPr>
          <w:rFonts w:ascii="Times New Roman" w:hAnsi="Times New Roman"/>
          <w:sz w:val="24"/>
          <w:szCs w:val="24"/>
        </w:rPr>
      </w:pPr>
      <w:proofErr w:type="gramStart"/>
      <w:r w:rsidRPr="00CD2F98">
        <w:rPr>
          <w:rFonts w:ascii="Times New Roman" w:hAnsi="Times New Roman"/>
          <w:sz w:val="24"/>
          <w:szCs w:val="24"/>
        </w:rPr>
        <w:t>Не допуска</w:t>
      </w:r>
      <w:r>
        <w:rPr>
          <w:rFonts w:ascii="Times New Roman" w:hAnsi="Times New Roman"/>
          <w:sz w:val="24"/>
          <w:szCs w:val="24"/>
        </w:rPr>
        <w:t>ется</w:t>
      </w:r>
      <w:r w:rsidRPr="00CD2F98">
        <w:rPr>
          <w:rFonts w:ascii="Times New Roman" w:hAnsi="Times New Roman"/>
          <w:sz w:val="24"/>
          <w:szCs w:val="24"/>
        </w:rPr>
        <w:t xml:space="preserve"> строительство многоквартирных жилых домов без разработки и утверждения документации по планировке территории, включающую в себя нормативную обеспечение элементами благоустройства (парковки, детские и спортивные площадками, озеленение), а также социальными объектами (детские сады, школы, медицинские учреждения, транспортная и инженерно-коммунальная сеть).</w:t>
      </w:r>
      <w:proofErr w:type="gramEnd"/>
    </w:p>
    <w:p w:rsidR="00CD2F98" w:rsidRPr="00CD2F98" w:rsidRDefault="00CD2F98" w:rsidP="00CD2F98">
      <w:pPr>
        <w:keepLines/>
        <w:suppressAutoHyphens/>
        <w:spacing w:line="240" w:lineRule="auto"/>
        <w:ind w:firstLine="851"/>
        <w:jc w:val="both"/>
        <w:rPr>
          <w:rFonts w:ascii="Times New Roman" w:hAnsi="Times New Roman"/>
          <w:sz w:val="24"/>
          <w:szCs w:val="24"/>
        </w:rPr>
      </w:pPr>
      <w:r w:rsidRPr="00CD2F98">
        <w:rPr>
          <w:rFonts w:ascii="Times New Roman" w:hAnsi="Times New Roman"/>
          <w:sz w:val="24"/>
          <w:szCs w:val="24"/>
        </w:rPr>
        <w:t>Наземные стоянки и парковки для обеспечения планируемых к строительству или реконструкции объектов капитального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CD2F98" w:rsidRPr="00BA43A7" w:rsidRDefault="00CD2F98" w:rsidP="00CD2F98">
      <w:pPr>
        <w:keepLines/>
        <w:suppressAutoHyphens/>
        <w:spacing w:line="240" w:lineRule="auto"/>
        <w:ind w:firstLine="851"/>
        <w:jc w:val="both"/>
        <w:rPr>
          <w:rFonts w:ascii="Times New Roman" w:hAnsi="Times New Roman"/>
          <w:sz w:val="24"/>
          <w:szCs w:val="24"/>
        </w:rPr>
      </w:pPr>
      <w:r w:rsidRPr="00CD2F98">
        <w:rPr>
          <w:rFonts w:ascii="Times New Roman" w:hAnsi="Times New Roman"/>
          <w:sz w:val="24"/>
          <w:szCs w:val="24"/>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3541D5" w:rsidRPr="00BA43A7" w:rsidRDefault="003541D5" w:rsidP="003A7484">
      <w:pPr>
        <w:keepLines/>
        <w:suppressAutoHyphens/>
        <w:spacing w:line="240" w:lineRule="auto"/>
        <w:ind w:firstLine="851"/>
        <w:jc w:val="both"/>
        <w:rPr>
          <w:rFonts w:ascii="Times New Roman" w:hAnsi="Times New Roman"/>
          <w:sz w:val="24"/>
          <w:szCs w:val="24"/>
        </w:rPr>
      </w:pPr>
    </w:p>
    <w:p w:rsidR="003541D5" w:rsidRPr="00BA43A7" w:rsidRDefault="003541D5" w:rsidP="00290B62">
      <w:pPr>
        <w:keepNext/>
        <w:keepLines/>
        <w:numPr>
          <w:ilvl w:val="2"/>
          <w:numId w:val="1"/>
        </w:numPr>
        <w:suppressAutoHyphens/>
        <w:autoSpaceDE w:val="0"/>
        <w:autoSpaceDN w:val="0"/>
        <w:adjustRightInd w:val="0"/>
        <w:spacing w:line="240" w:lineRule="auto"/>
        <w:ind w:left="0" w:firstLine="852"/>
        <w:contextualSpacing/>
        <w:jc w:val="both"/>
        <w:outlineLvl w:val="3"/>
        <w:rPr>
          <w:rFonts w:ascii="Times New Roman" w:hAnsi="Times New Roman"/>
          <w:b/>
          <w:sz w:val="24"/>
          <w:szCs w:val="24"/>
        </w:rPr>
      </w:pPr>
      <w:bookmarkStart w:id="238" w:name="_Toc379293907"/>
      <w:bookmarkStart w:id="239" w:name="_Toc406406367"/>
      <w:bookmarkStart w:id="240" w:name="_Toc506297723"/>
      <w:r w:rsidRPr="00BA43A7">
        <w:rPr>
          <w:rFonts w:ascii="Times New Roman" w:hAnsi="Times New Roman"/>
          <w:b/>
          <w:sz w:val="24"/>
          <w:szCs w:val="24"/>
        </w:rPr>
        <w:t>Градостроительный регламент зоны застройки индивидуальными жилыми домами</w:t>
      </w:r>
      <w:bookmarkEnd w:id="238"/>
      <w:bookmarkEnd w:id="239"/>
      <w:bookmarkEnd w:id="240"/>
    </w:p>
    <w:p w:rsidR="00183EE5" w:rsidRPr="00BA43A7" w:rsidRDefault="00183EE5" w:rsidP="00A03228">
      <w:pPr>
        <w:keepLines/>
        <w:suppressAutoHyphens/>
        <w:spacing w:line="240" w:lineRule="auto"/>
        <w:ind w:firstLine="851"/>
        <w:jc w:val="both"/>
        <w:rPr>
          <w:rFonts w:ascii="Times New Roman" w:hAnsi="Times New Roman"/>
          <w:sz w:val="24"/>
          <w:szCs w:val="24"/>
        </w:rPr>
      </w:pPr>
    </w:p>
    <w:p w:rsidR="003541D5" w:rsidRPr="00BA43A7" w:rsidRDefault="003541D5" w:rsidP="003A748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 xml:space="preserve">Кодовое обозначение зоны – </w:t>
      </w:r>
      <w:r w:rsidRPr="00BA43A7">
        <w:rPr>
          <w:rFonts w:ascii="Times New Roman" w:hAnsi="Times New Roman"/>
          <w:b/>
          <w:sz w:val="24"/>
          <w:szCs w:val="24"/>
        </w:rPr>
        <w:t>Ж</w:t>
      </w:r>
      <w:proofErr w:type="gramStart"/>
      <w:r w:rsidRPr="00BA43A7">
        <w:rPr>
          <w:rFonts w:ascii="Times New Roman" w:hAnsi="Times New Roman"/>
          <w:sz w:val="24"/>
          <w:szCs w:val="24"/>
        </w:rPr>
        <w:t>1</w:t>
      </w:r>
      <w:proofErr w:type="gramEnd"/>
      <w:r w:rsidRPr="00BA43A7">
        <w:rPr>
          <w:rFonts w:ascii="Times New Roman" w:hAnsi="Times New Roman"/>
          <w:sz w:val="24"/>
          <w:szCs w:val="24"/>
        </w:rPr>
        <w:t>.</w:t>
      </w:r>
      <w:bookmarkStart w:id="241" w:name="Ж1"/>
      <w:bookmarkEnd w:id="241"/>
    </w:p>
    <w:p w:rsidR="003541D5" w:rsidRPr="00BA43A7" w:rsidRDefault="003541D5" w:rsidP="003A7484">
      <w:pPr>
        <w:keepLines/>
        <w:suppressAutoHyphens/>
        <w:spacing w:line="240" w:lineRule="auto"/>
        <w:ind w:firstLine="851"/>
        <w:jc w:val="both"/>
        <w:rPr>
          <w:rFonts w:ascii="Times New Roman" w:hAnsi="Times New Roman"/>
          <w:sz w:val="24"/>
          <w:szCs w:val="24"/>
        </w:rPr>
      </w:pPr>
      <w:r w:rsidRPr="00BA43A7">
        <w:rPr>
          <w:rFonts w:ascii="Times New Roman" w:eastAsia="Times New Roman" w:hAnsi="Times New Roman"/>
          <w:sz w:val="24"/>
          <w:szCs w:val="24"/>
          <w:lang w:eastAsia="ru-RU"/>
        </w:rPr>
        <w:t>11.2.</w:t>
      </w:r>
      <w:r w:rsidRPr="00BA43A7">
        <w:rPr>
          <w:rFonts w:ascii="Times New Roman" w:hAnsi="Times New Roman"/>
          <w:sz w:val="24"/>
          <w:szCs w:val="24"/>
        </w:rPr>
        <w:t>1. Цели выделения зоны:</w:t>
      </w:r>
    </w:p>
    <w:p w:rsidR="003541D5" w:rsidRPr="00BA43A7" w:rsidRDefault="003541D5" w:rsidP="00366C0A">
      <w:pPr>
        <w:keepLines/>
        <w:numPr>
          <w:ilvl w:val="0"/>
          <w:numId w:val="3"/>
        </w:numPr>
        <w:suppressAutoHyphens/>
        <w:spacing w:line="240" w:lineRule="auto"/>
        <w:ind w:left="0" w:firstLine="1211"/>
        <w:contextualSpacing/>
        <w:jc w:val="both"/>
        <w:rPr>
          <w:rFonts w:ascii="Times New Roman" w:eastAsia="Times New Roman" w:hAnsi="Times New Roman"/>
          <w:sz w:val="24"/>
          <w:szCs w:val="24"/>
          <w:lang w:eastAsia="ru-RU"/>
        </w:rPr>
      </w:pPr>
      <w:proofErr w:type="gramStart"/>
      <w:r w:rsidRPr="00BA43A7">
        <w:rPr>
          <w:rFonts w:ascii="Times New Roman" w:eastAsia="Times New Roman" w:hAnsi="Times New Roman"/>
          <w:sz w:val="24"/>
          <w:szCs w:val="24"/>
          <w:lang w:eastAsia="ru-RU"/>
        </w:rPr>
        <w:t>развитие на основе существующих и вновь осваиваемых территорий инди</w:t>
      </w:r>
      <w:r w:rsidR="003C5663" w:rsidRPr="00BA43A7">
        <w:rPr>
          <w:rFonts w:ascii="Times New Roman" w:eastAsia="Times New Roman" w:hAnsi="Times New Roman"/>
          <w:sz w:val="24"/>
          <w:szCs w:val="24"/>
          <w:lang w:eastAsia="ru-RU"/>
        </w:rPr>
        <w:t xml:space="preserve">видуальной </w:t>
      </w:r>
      <w:r w:rsidRPr="00BA43A7">
        <w:rPr>
          <w:rFonts w:ascii="Times New Roman" w:eastAsia="Times New Roman" w:hAnsi="Times New Roman"/>
          <w:sz w:val="24"/>
          <w:szCs w:val="24"/>
          <w:lang w:eastAsia="ru-RU"/>
        </w:rPr>
        <w:t>жилой застройки, включающей отдельно стоящие и блокированные жилые дома;</w:t>
      </w:r>
      <w:proofErr w:type="gramEnd"/>
    </w:p>
    <w:p w:rsidR="003541D5" w:rsidRPr="00BA43A7" w:rsidRDefault="003541D5" w:rsidP="00366C0A">
      <w:pPr>
        <w:keepLines/>
        <w:numPr>
          <w:ilvl w:val="0"/>
          <w:numId w:val="3"/>
        </w:numPr>
        <w:suppressAutoHyphens/>
        <w:spacing w:line="240" w:lineRule="auto"/>
        <w:ind w:left="0" w:firstLine="1211"/>
        <w:contextualSpacing/>
        <w:jc w:val="both"/>
        <w:rPr>
          <w:rFonts w:ascii="Times New Roman" w:eastAsia="Times New Roman" w:hAnsi="Times New Roman"/>
          <w:sz w:val="24"/>
          <w:szCs w:val="24"/>
          <w:lang w:eastAsia="ru-RU"/>
        </w:rPr>
      </w:pPr>
      <w:r w:rsidRPr="00BA43A7">
        <w:rPr>
          <w:rFonts w:ascii="Times New Roman" w:eastAsia="Times New Roman" w:hAnsi="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3541D5" w:rsidRPr="00BA43A7" w:rsidRDefault="003541D5" w:rsidP="00366C0A">
      <w:pPr>
        <w:keepLines/>
        <w:numPr>
          <w:ilvl w:val="0"/>
          <w:numId w:val="3"/>
        </w:numPr>
        <w:suppressAutoHyphens/>
        <w:spacing w:line="240" w:lineRule="auto"/>
        <w:ind w:left="0" w:firstLine="1211"/>
        <w:contextualSpacing/>
        <w:jc w:val="both"/>
        <w:rPr>
          <w:rFonts w:ascii="Times New Roman" w:eastAsia="Times New Roman" w:hAnsi="Times New Roman"/>
          <w:sz w:val="24"/>
          <w:szCs w:val="24"/>
          <w:lang w:eastAsia="ru-RU"/>
        </w:rPr>
      </w:pPr>
      <w:r w:rsidRPr="00BA43A7">
        <w:rPr>
          <w:rFonts w:ascii="Times New Roman" w:eastAsia="Times New Roman" w:hAnsi="Times New Roman"/>
          <w:sz w:val="24"/>
          <w:szCs w:val="24"/>
          <w:lang w:eastAsia="ru-RU"/>
        </w:rPr>
        <w:t>создание условий для размещения необходимых объектов инженерной и транспортной инфраструктур.</w:t>
      </w:r>
    </w:p>
    <w:p w:rsidR="003541D5" w:rsidRDefault="003541D5" w:rsidP="003A7484">
      <w:pPr>
        <w:keepLines/>
        <w:suppressAutoHyphens/>
        <w:spacing w:line="240" w:lineRule="auto"/>
        <w:ind w:firstLine="851"/>
        <w:jc w:val="both"/>
        <w:rPr>
          <w:rFonts w:ascii="Times New Roman" w:hAnsi="Times New Roman"/>
          <w:sz w:val="24"/>
          <w:szCs w:val="24"/>
        </w:rPr>
      </w:pPr>
      <w:r w:rsidRPr="00BA43A7">
        <w:rPr>
          <w:rFonts w:ascii="Times New Roman" w:eastAsia="Times New Roman" w:hAnsi="Times New Roman"/>
          <w:sz w:val="24"/>
          <w:szCs w:val="24"/>
          <w:lang w:eastAsia="ru-RU"/>
        </w:rPr>
        <w:t>11.2.</w:t>
      </w:r>
      <w:r w:rsidRPr="00BA43A7">
        <w:rPr>
          <w:rFonts w:ascii="Times New Roman" w:hAnsi="Times New Roman"/>
          <w:sz w:val="24"/>
          <w:szCs w:val="24"/>
        </w:rPr>
        <w:t xml:space="preserve">2. </w:t>
      </w:r>
      <w:r w:rsidR="00795F23" w:rsidRPr="00BA43A7">
        <w:rPr>
          <w:rFonts w:ascii="Times New Roman" w:hAnsi="Times New Roman"/>
          <w:sz w:val="24"/>
          <w:szCs w:val="24"/>
        </w:rPr>
        <w:t>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r w:rsidRPr="00BA43A7">
        <w:rPr>
          <w:rFonts w:ascii="Times New Roman" w:hAnsi="Times New Roman"/>
          <w:sz w:val="24"/>
          <w:szCs w:val="24"/>
        </w:rPr>
        <w:t>:</w:t>
      </w:r>
    </w:p>
    <w:p w:rsidR="00D74835" w:rsidRPr="00BA43A7" w:rsidRDefault="00D74835" w:rsidP="003A7484">
      <w:pPr>
        <w:keepLines/>
        <w:suppressAutoHyphens/>
        <w:spacing w:line="240" w:lineRule="auto"/>
        <w:ind w:firstLine="851"/>
        <w:jc w:val="both"/>
        <w:rPr>
          <w:rFonts w:ascii="Times New Roman" w:hAnsi="Times New Roman"/>
          <w:sz w:val="24"/>
          <w:szCs w:val="24"/>
        </w:rPr>
      </w:pPr>
    </w:p>
    <w:p w:rsidR="006121F5" w:rsidRPr="00D74835" w:rsidRDefault="006121F5" w:rsidP="006121F5">
      <w:pPr>
        <w:keepNext/>
        <w:spacing w:line="240" w:lineRule="auto"/>
        <w:jc w:val="both"/>
        <w:rPr>
          <w:rFonts w:ascii="Times New Roman" w:eastAsia="Times New Roman" w:hAnsi="Times New Roman"/>
          <w:bCs/>
          <w:sz w:val="24"/>
          <w:szCs w:val="24"/>
          <w:lang w:eastAsia="ru-RU"/>
        </w:rPr>
      </w:pPr>
      <w:r w:rsidRPr="00BA43A7">
        <w:rPr>
          <w:rFonts w:ascii="Times New Roman" w:eastAsia="Times New Roman" w:hAnsi="Times New Roman"/>
          <w:b/>
          <w:bCs/>
          <w:sz w:val="24"/>
          <w:szCs w:val="24"/>
          <w:lang w:eastAsia="ru-RU"/>
        </w:rPr>
        <w:t xml:space="preserve">Таблица </w:t>
      </w:r>
      <w:r w:rsidRPr="00BA43A7">
        <w:rPr>
          <w:rFonts w:ascii="Times New Roman" w:eastAsia="Times New Roman" w:hAnsi="Times New Roman"/>
          <w:b/>
          <w:bCs/>
          <w:sz w:val="24"/>
          <w:szCs w:val="24"/>
          <w:lang w:eastAsia="ru-RU"/>
        </w:rPr>
        <w:fldChar w:fldCharType="begin"/>
      </w:r>
      <w:r w:rsidRPr="00BA43A7">
        <w:rPr>
          <w:rFonts w:ascii="Times New Roman" w:eastAsia="Times New Roman" w:hAnsi="Times New Roman"/>
          <w:b/>
          <w:bCs/>
          <w:sz w:val="24"/>
          <w:szCs w:val="24"/>
          <w:lang w:eastAsia="ru-RU"/>
        </w:rPr>
        <w:instrText xml:space="preserve"> SEQ Таблица \* ARABIC </w:instrText>
      </w:r>
      <w:r w:rsidRPr="00BA43A7">
        <w:rPr>
          <w:rFonts w:ascii="Times New Roman" w:eastAsia="Times New Roman" w:hAnsi="Times New Roman"/>
          <w:b/>
          <w:bCs/>
          <w:sz w:val="24"/>
          <w:szCs w:val="24"/>
          <w:lang w:eastAsia="ru-RU"/>
        </w:rPr>
        <w:fldChar w:fldCharType="separate"/>
      </w:r>
      <w:r w:rsidR="00BD7E46">
        <w:rPr>
          <w:rFonts w:ascii="Times New Roman" w:eastAsia="Times New Roman" w:hAnsi="Times New Roman"/>
          <w:b/>
          <w:bCs/>
          <w:noProof/>
          <w:sz w:val="24"/>
          <w:szCs w:val="24"/>
          <w:lang w:eastAsia="ru-RU"/>
        </w:rPr>
        <w:t>4</w:t>
      </w:r>
      <w:r w:rsidRPr="00BA43A7">
        <w:rPr>
          <w:rFonts w:ascii="Times New Roman" w:eastAsia="Times New Roman" w:hAnsi="Times New Roman"/>
          <w:b/>
          <w:bCs/>
          <w:sz w:val="24"/>
          <w:szCs w:val="24"/>
          <w:lang w:eastAsia="ru-RU"/>
        </w:rPr>
        <w:fldChar w:fldCharType="end"/>
      </w:r>
      <w:r w:rsidRPr="00BA43A7">
        <w:rPr>
          <w:rFonts w:ascii="Times New Roman" w:eastAsia="Times New Roman" w:hAnsi="Times New Roman"/>
          <w:b/>
          <w:bCs/>
          <w:sz w:val="24"/>
          <w:szCs w:val="24"/>
          <w:lang w:eastAsia="ru-RU"/>
        </w:rPr>
        <w:t xml:space="preserve"> </w:t>
      </w:r>
      <w:r w:rsidRPr="00D74835">
        <w:rPr>
          <w:rFonts w:ascii="Times New Roman" w:eastAsia="Times New Roman" w:hAnsi="Times New Roman"/>
          <w:bCs/>
          <w:sz w:val="24"/>
          <w:szCs w:val="24"/>
          <w:lang w:eastAsia="ru-RU"/>
        </w:rPr>
        <w:t>- 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 для территориальной зоны Ж</w:t>
      </w:r>
      <w:proofErr w:type="gramStart"/>
      <w:r w:rsidRPr="00D74835">
        <w:rPr>
          <w:rFonts w:ascii="Times New Roman" w:eastAsia="Times New Roman" w:hAnsi="Times New Roman"/>
          <w:bCs/>
          <w:sz w:val="24"/>
          <w:szCs w:val="24"/>
          <w:lang w:eastAsia="ru-RU"/>
        </w:rPr>
        <w:t>1</w:t>
      </w:r>
      <w:proofErr w:type="gramEnd"/>
    </w:p>
    <w:p w:rsidR="00F43AD0" w:rsidRDefault="00F43AD0" w:rsidP="006121F5">
      <w:pPr>
        <w:keepNext/>
        <w:spacing w:line="240" w:lineRule="auto"/>
        <w:jc w:val="both"/>
        <w:rPr>
          <w:rFonts w:ascii="Times New Roman" w:eastAsia="Times New Roman" w:hAnsi="Times New Roman"/>
          <w:b/>
          <w:bCs/>
          <w:sz w:val="24"/>
          <w:szCs w:val="24"/>
          <w:lang w:eastAsia="ru-RU"/>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6"/>
        <w:gridCol w:w="5379"/>
        <w:gridCol w:w="1143"/>
        <w:gridCol w:w="1422"/>
      </w:tblGrid>
      <w:tr w:rsidR="005E3376" w:rsidRPr="00D74835" w:rsidTr="00D74835">
        <w:trPr>
          <w:trHeight w:val="384"/>
        </w:trPr>
        <w:tc>
          <w:tcPr>
            <w:tcW w:w="884" w:type="pct"/>
            <w:vMerge w:val="restart"/>
            <w:shd w:val="clear" w:color="auto" w:fill="auto"/>
            <w:vAlign w:val="center"/>
            <w:hideMark/>
          </w:tcPr>
          <w:p w:rsidR="002B2386" w:rsidRPr="00D74835" w:rsidRDefault="002B2386" w:rsidP="006F0F1F">
            <w:pPr>
              <w:spacing w:line="240" w:lineRule="auto"/>
              <w:rPr>
                <w:rFonts w:ascii="Times New Roman" w:hAnsi="Times New Roman"/>
                <w:bCs/>
                <w:sz w:val="16"/>
                <w:szCs w:val="16"/>
              </w:rPr>
            </w:pPr>
            <w:r w:rsidRPr="00D74835">
              <w:rPr>
                <w:rFonts w:ascii="Times New Roman" w:hAnsi="Times New Roman"/>
                <w:bCs/>
                <w:sz w:val="16"/>
                <w:szCs w:val="16"/>
              </w:rPr>
              <w:t>Наименование вида разрешенного использования земельного участка</w:t>
            </w:r>
          </w:p>
        </w:tc>
        <w:tc>
          <w:tcPr>
            <w:tcW w:w="2787" w:type="pct"/>
            <w:vMerge w:val="restart"/>
            <w:shd w:val="clear" w:color="auto" w:fill="auto"/>
            <w:vAlign w:val="center"/>
            <w:hideMark/>
          </w:tcPr>
          <w:p w:rsidR="002B2386" w:rsidRPr="00D74835" w:rsidRDefault="002B2386" w:rsidP="00D74835">
            <w:pPr>
              <w:spacing w:line="240" w:lineRule="auto"/>
              <w:ind w:left="58" w:right="65"/>
              <w:rPr>
                <w:rFonts w:ascii="Times New Roman" w:hAnsi="Times New Roman"/>
                <w:bCs/>
                <w:sz w:val="16"/>
                <w:szCs w:val="16"/>
              </w:rPr>
            </w:pPr>
            <w:r w:rsidRPr="00D74835">
              <w:rPr>
                <w:rFonts w:ascii="Times New Roman" w:hAnsi="Times New Roman"/>
                <w:bCs/>
                <w:sz w:val="16"/>
                <w:szCs w:val="16"/>
              </w:rPr>
              <w:t>Описание вида разрешенного использования земельного участка</w:t>
            </w:r>
          </w:p>
        </w:tc>
        <w:tc>
          <w:tcPr>
            <w:tcW w:w="592" w:type="pct"/>
            <w:vMerge w:val="restart"/>
            <w:shd w:val="clear" w:color="auto" w:fill="auto"/>
            <w:textDirection w:val="btLr"/>
            <w:vAlign w:val="center"/>
            <w:hideMark/>
          </w:tcPr>
          <w:p w:rsidR="002B2386" w:rsidRPr="00D74835" w:rsidRDefault="002B2386" w:rsidP="006F0F1F">
            <w:pPr>
              <w:spacing w:line="240" w:lineRule="auto"/>
              <w:rPr>
                <w:rFonts w:ascii="Times New Roman" w:hAnsi="Times New Roman"/>
                <w:bCs/>
                <w:sz w:val="16"/>
                <w:szCs w:val="16"/>
              </w:rPr>
            </w:pPr>
            <w:r w:rsidRPr="00D74835">
              <w:rPr>
                <w:rFonts w:ascii="Times New Roman" w:hAnsi="Times New Roman"/>
                <w:bCs/>
                <w:sz w:val="16"/>
                <w:szCs w:val="16"/>
              </w:rPr>
              <w:t>Код (числовое обозначение) вида разрешенного использования земельного участка*</w:t>
            </w:r>
          </w:p>
        </w:tc>
        <w:tc>
          <w:tcPr>
            <w:tcW w:w="737" w:type="pct"/>
            <w:vMerge w:val="restart"/>
            <w:shd w:val="clear" w:color="auto" w:fill="auto"/>
            <w:vAlign w:val="center"/>
            <w:hideMark/>
          </w:tcPr>
          <w:p w:rsidR="002B2386" w:rsidRPr="00D74835" w:rsidRDefault="002B2386" w:rsidP="006F0F1F">
            <w:pPr>
              <w:spacing w:line="240" w:lineRule="auto"/>
              <w:rPr>
                <w:rFonts w:ascii="Times New Roman" w:hAnsi="Times New Roman"/>
                <w:bCs/>
                <w:sz w:val="16"/>
                <w:szCs w:val="16"/>
              </w:rPr>
            </w:pPr>
            <w:r w:rsidRPr="00D74835">
              <w:rPr>
                <w:rFonts w:ascii="Times New Roman" w:hAnsi="Times New Roman"/>
                <w:bCs/>
                <w:sz w:val="16"/>
                <w:szCs w:val="16"/>
              </w:rPr>
              <w:t xml:space="preserve">Основные виды разрешенного использования (О), условно разрешенные виды использования (У), вспомогательные виды разрешенного использования </w:t>
            </w:r>
            <w:r w:rsidR="00D2416D" w:rsidRPr="00D74835">
              <w:rPr>
                <w:rFonts w:ascii="Times New Roman" w:hAnsi="Times New Roman"/>
                <w:bCs/>
                <w:sz w:val="16"/>
                <w:szCs w:val="16"/>
              </w:rPr>
              <w:t xml:space="preserve">(В) </w:t>
            </w:r>
            <w:r w:rsidRPr="00D74835">
              <w:rPr>
                <w:rFonts w:ascii="Times New Roman" w:hAnsi="Times New Roman"/>
                <w:bCs/>
                <w:sz w:val="16"/>
                <w:szCs w:val="16"/>
              </w:rPr>
              <w:t>для территориальной зоны Ж</w:t>
            </w:r>
            <w:proofErr w:type="gramStart"/>
            <w:r w:rsidRPr="00D74835">
              <w:rPr>
                <w:rFonts w:ascii="Times New Roman" w:hAnsi="Times New Roman"/>
                <w:bCs/>
                <w:sz w:val="16"/>
                <w:szCs w:val="16"/>
              </w:rPr>
              <w:t>1</w:t>
            </w:r>
            <w:proofErr w:type="gramEnd"/>
          </w:p>
        </w:tc>
      </w:tr>
      <w:tr w:rsidR="005E3376" w:rsidRPr="005E3376" w:rsidTr="00D74835">
        <w:trPr>
          <w:trHeight w:val="1444"/>
        </w:trPr>
        <w:tc>
          <w:tcPr>
            <w:tcW w:w="884" w:type="pct"/>
            <w:vMerge/>
            <w:shd w:val="clear" w:color="auto" w:fill="auto"/>
            <w:vAlign w:val="center"/>
            <w:hideMark/>
          </w:tcPr>
          <w:p w:rsidR="002B2386" w:rsidRPr="005E3376" w:rsidRDefault="002B2386" w:rsidP="006F0F1F">
            <w:pPr>
              <w:spacing w:line="240" w:lineRule="auto"/>
              <w:rPr>
                <w:rFonts w:ascii="Times New Roman" w:hAnsi="Times New Roman"/>
                <w:b/>
                <w:bCs/>
                <w:sz w:val="16"/>
                <w:szCs w:val="16"/>
              </w:rPr>
            </w:pPr>
          </w:p>
        </w:tc>
        <w:tc>
          <w:tcPr>
            <w:tcW w:w="2787" w:type="pct"/>
            <w:vMerge/>
            <w:shd w:val="clear" w:color="auto" w:fill="auto"/>
            <w:vAlign w:val="center"/>
            <w:hideMark/>
          </w:tcPr>
          <w:p w:rsidR="002B2386" w:rsidRPr="005E3376" w:rsidRDefault="002B2386" w:rsidP="00D74835">
            <w:pPr>
              <w:spacing w:line="240" w:lineRule="auto"/>
              <w:ind w:left="58" w:right="65"/>
              <w:rPr>
                <w:rFonts w:ascii="Times New Roman" w:hAnsi="Times New Roman"/>
                <w:b/>
                <w:bCs/>
                <w:sz w:val="16"/>
                <w:szCs w:val="16"/>
              </w:rPr>
            </w:pPr>
          </w:p>
        </w:tc>
        <w:tc>
          <w:tcPr>
            <w:tcW w:w="592" w:type="pct"/>
            <w:vMerge/>
            <w:shd w:val="clear" w:color="auto" w:fill="auto"/>
            <w:vAlign w:val="center"/>
            <w:hideMark/>
          </w:tcPr>
          <w:p w:rsidR="002B2386" w:rsidRPr="005E3376" w:rsidRDefault="002B2386" w:rsidP="006F0F1F">
            <w:pPr>
              <w:spacing w:line="240" w:lineRule="auto"/>
              <w:rPr>
                <w:rFonts w:ascii="Times New Roman" w:hAnsi="Times New Roman"/>
                <w:b/>
                <w:bCs/>
                <w:sz w:val="16"/>
                <w:szCs w:val="16"/>
              </w:rPr>
            </w:pPr>
          </w:p>
        </w:tc>
        <w:tc>
          <w:tcPr>
            <w:tcW w:w="737" w:type="pct"/>
            <w:vMerge/>
            <w:shd w:val="clear" w:color="auto" w:fill="auto"/>
            <w:vAlign w:val="center"/>
            <w:hideMark/>
          </w:tcPr>
          <w:p w:rsidR="002B2386" w:rsidRPr="005E3376" w:rsidRDefault="002B2386" w:rsidP="006F0F1F">
            <w:pPr>
              <w:spacing w:line="240" w:lineRule="auto"/>
              <w:rPr>
                <w:rFonts w:ascii="Times New Roman" w:hAnsi="Times New Roman"/>
                <w:b/>
                <w:bCs/>
                <w:sz w:val="16"/>
                <w:szCs w:val="16"/>
              </w:rPr>
            </w:pPr>
          </w:p>
        </w:tc>
      </w:tr>
      <w:tr w:rsidR="005E3376" w:rsidRPr="005E3376" w:rsidTr="00D74835">
        <w:trPr>
          <w:trHeight w:val="20"/>
        </w:trPr>
        <w:tc>
          <w:tcPr>
            <w:tcW w:w="884" w:type="pct"/>
            <w:shd w:val="clear" w:color="auto" w:fill="auto"/>
            <w:vAlign w:val="center"/>
            <w:hideMark/>
          </w:tcPr>
          <w:p w:rsidR="002B2386" w:rsidRPr="005E3376" w:rsidRDefault="002B2386" w:rsidP="006F0F1F">
            <w:pPr>
              <w:spacing w:line="240" w:lineRule="auto"/>
              <w:rPr>
                <w:rFonts w:ascii="Times New Roman" w:hAnsi="Times New Roman"/>
                <w:sz w:val="16"/>
                <w:szCs w:val="16"/>
              </w:rPr>
            </w:pPr>
            <w:r w:rsidRPr="005E3376">
              <w:rPr>
                <w:rFonts w:ascii="Times New Roman" w:hAnsi="Times New Roman"/>
                <w:sz w:val="16"/>
                <w:szCs w:val="16"/>
              </w:rPr>
              <w:t>Для индивидуального жилищного строительства</w:t>
            </w:r>
          </w:p>
        </w:tc>
        <w:tc>
          <w:tcPr>
            <w:tcW w:w="2787" w:type="pct"/>
            <w:shd w:val="clear" w:color="auto" w:fill="auto"/>
            <w:vAlign w:val="center"/>
            <w:hideMark/>
          </w:tcPr>
          <w:p w:rsidR="00540E68" w:rsidRPr="005E3376" w:rsidRDefault="00540E68" w:rsidP="00D74835">
            <w:pPr>
              <w:autoSpaceDE w:val="0"/>
              <w:autoSpaceDN w:val="0"/>
              <w:adjustRightInd w:val="0"/>
              <w:spacing w:line="240" w:lineRule="auto"/>
              <w:ind w:left="58"/>
              <w:rPr>
                <w:rFonts w:ascii="Times New Roman" w:hAnsi="Times New Roman"/>
                <w:sz w:val="16"/>
                <w:szCs w:val="16"/>
                <w:lang w:eastAsia="ru-RU"/>
              </w:rPr>
            </w:pPr>
            <w:r w:rsidRPr="005E3376">
              <w:rPr>
                <w:rFonts w:ascii="Times New Roman" w:hAnsi="Times New Roman"/>
                <w:sz w:val="16"/>
                <w:szCs w:val="16"/>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40E68" w:rsidRPr="005E3376" w:rsidRDefault="00540E68" w:rsidP="00D74835">
            <w:pPr>
              <w:autoSpaceDE w:val="0"/>
              <w:autoSpaceDN w:val="0"/>
              <w:adjustRightInd w:val="0"/>
              <w:spacing w:line="240" w:lineRule="auto"/>
              <w:ind w:left="58"/>
              <w:rPr>
                <w:rFonts w:ascii="Times New Roman" w:hAnsi="Times New Roman"/>
                <w:sz w:val="16"/>
                <w:szCs w:val="16"/>
                <w:lang w:eastAsia="ru-RU"/>
              </w:rPr>
            </w:pPr>
            <w:r w:rsidRPr="005E3376">
              <w:rPr>
                <w:rFonts w:ascii="Times New Roman" w:hAnsi="Times New Roman"/>
                <w:sz w:val="16"/>
                <w:szCs w:val="16"/>
                <w:lang w:eastAsia="ru-RU"/>
              </w:rPr>
              <w:lastRenderedPageBreak/>
              <w:t>выращивание сельскохозяйственных культур;</w:t>
            </w:r>
          </w:p>
          <w:p w:rsidR="002B2386" w:rsidRPr="005E3376" w:rsidRDefault="00540E68" w:rsidP="00D74835">
            <w:pPr>
              <w:autoSpaceDE w:val="0"/>
              <w:autoSpaceDN w:val="0"/>
              <w:adjustRightInd w:val="0"/>
              <w:spacing w:line="240" w:lineRule="auto"/>
              <w:ind w:left="58"/>
              <w:rPr>
                <w:rFonts w:ascii="Times New Roman" w:hAnsi="Times New Roman"/>
                <w:sz w:val="16"/>
                <w:szCs w:val="16"/>
                <w:lang w:eastAsia="ru-RU"/>
              </w:rPr>
            </w:pPr>
            <w:r w:rsidRPr="005E3376">
              <w:rPr>
                <w:rFonts w:ascii="Times New Roman" w:hAnsi="Times New Roman"/>
                <w:sz w:val="16"/>
                <w:szCs w:val="16"/>
                <w:lang w:eastAsia="ru-RU"/>
              </w:rPr>
              <w:t>размещение индивидуальных гаражей и хозяйственных построек</w:t>
            </w:r>
          </w:p>
        </w:tc>
        <w:tc>
          <w:tcPr>
            <w:tcW w:w="592" w:type="pct"/>
            <w:shd w:val="clear" w:color="auto" w:fill="auto"/>
            <w:vAlign w:val="center"/>
            <w:hideMark/>
          </w:tcPr>
          <w:p w:rsidR="002B2386" w:rsidRPr="005E3376" w:rsidRDefault="002B2386" w:rsidP="006F0F1F">
            <w:pPr>
              <w:spacing w:line="240" w:lineRule="auto"/>
              <w:rPr>
                <w:rFonts w:ascii="Times New Roman" w:hAnsi="Times New Roman"/>
                <w:sz w:val="16"/>
                <w:szCs w:val="16"/>
              </w:rPr>
            </w:pPr>
            <w:r w:rsidRPr="005E3376">
              <w:rPr>
                <w:rFonts w:ascii="Times New Roman" w:hAnsi="Times New Roman"/>
                <w:sz w:val="16"/>
                <w:szCs w:val="16"/>
              </w:rPr>
              <w:lastRenderedPageBreak/>
              <w:t>2.1</w:t>
            </w:r>
          </w:p>
        </w:tc>
        <w:tc>
          <w:tcPr>
            <w:tcW w:w="737" w:type="pct"/>
            <w:shd w:val="clear" w:color="auto" w:fill="auto"/>
            <w:vAlign w:val="center"/>
            <w:hideMark/>
          </w:tcPr>
          <w:p w:rsidR="002B2386" w:rsidRPr="005E3376" w:rsidRDefault="002B2386" w:rsidP="006F0F1F">
            <w:pPr>
              <w:spacing w:line="240" w:lineRule="auto"/>
              <w:rPr>
                <w:rFonts w:ascii="Times New Roman" w:hAnsi="Times New Roman"/>
                <w:sz w:val="16"/>
                <w:szCs w:val="16"/>
              </w:rPr>
            </w:pPr>
            <w:r w:rsidRPr="005E3376">
              <w:rPr>
                <w:rFonts w:ascii="Times New Roman" w:hAnsi="Times New Roman"/>
                <w:sz w:val="16"/>
                <w:szCs w:val="16"/>
              </w:rPr>
              <w:t>О</w:t>
            </w:r>
          </w:p>
        </w:tc>
      </w:tr>
      <w:tr w:rsidR="005E3376" w:rsidRPr="005E3376" w:rsidTr="00D74835">
        <w:trPr>
          <w:trHeight w:val="20"/>
        </w:trPr>
        <w:tc>
          <w:tcPr>
            <w:tcW w:w="884" w:type="pct"/>
            <w:shd w:val="clear" w:color="auto" w:fill="auto"/>
            <w:vAlign w:val="center"/>
            <w:hideMark/>
          </w:tcPr>
          <w:p w:rsidR="002B2386" w:rsidRPr="005E3376" w:rsidRDefault="002B2386" w:rsidP="006F0F1F">
            <w:pPr>
              <w:spacing w:line="240" w:lineRule="auto"/>
              <w:rPr>
                <w:rFonts w:ascii="Times New Roman" w:hAnsi="Times New Roman"/>
                <w:sz w:val="16"/>
                <w:szCs w:val="16"/>
              </w:rPr>
            </w:pPr>
            <w:r w:rsidRPr="005E3376">
              <w:rPr>
                <w:rFonts w:ascii="Times New Roman" w:hAnsi="Times New Roman"/>
                <w:sz w:val="16"/>
                <w:szCs w:val="16"/>
              </w:rPr>
              <w:lastRenderedPageBreak/>
              <w:t>Блокированная жилая застройка</w:t>
            </w:r>
          </w:p>
        </w:tc>
        <w:tc>
          <w:tcPr>
            <w:tcW w:w="2787" w:type="pct"/>
            <w:shd w:val="clear" w:color="auto" w:fill="auto"/>
            <w:vAlign w:val="center"/>
            <w:hideMark/>
          </w:tcPr>
          <w:p w:rsidR="00540E68" w:rsidRPr="005E3376" w:rsidRDefault="00540E68" w:rsidP="00D74835">
            <w:pPr>
              <w:autoSpaceDE w:val="0"/>
              <w:autoSpaceDN w:val="0"/>
              <w:adjustRightInd w:val="0"/>
              <w:spacing w:line="240" w:lineRule="auto"/>
              <w:ind w:left="58"/>
              <w:rPr>
                <w:rFonts w:ascii="Times New Roman" w:hAnsi="Times New Roman"/>
                <w:sz w:val="16"/>
                <w:szCs w:val="16"/>
                <w:lang w:eastAsia="ru-RU"/>
              </w:rPr>
            </w:pPr>
            <w:proofErr w:type="gramStart"/>
            <w:r w:rsidRPr="005E3376">
              <w:rPr>
                <w:rFonts w:ascii="Times New Roman" w:hAnsi="Times New Roman"/>
                <w:sz w:val="16"/>
                <w:szCs w:val="16"/>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5E3376">
              <w:rPr>
                <w:rFonts w:ascii="Times New Roman" w:hAnsi="Times New Roman"/>
                <w:sz w:val="16"/>
                <w:szCs w:val="16"/>
                <w:lang w:eastAsia="ru-RU"/>
              </w:rPr>
              <w:t xml:space="preserve"> пользования (жилые дома блокированной застройки);</w:t>
            </w:r>
          </w:p>
          <w:p w:rsidR="00540E68" w:rsidRPr="005E3376" w:rsidRDefault="00540E68" w:rsidP="00D74835">
            <w:pPr>
              <w:autoSpaceDE w:val="0"/>
              <w:autoSpaceDN w:val="0"/>
              <w:adjustRightInd w:val="0"/>
              <w:spacing w:line="240" w:lineRule="auto"/>
              <w:ind w:left="58"/>
              <w:rPr>
                <w:rFonts w:ascii="Times New Roman" w:hAnsi="Times New Roman"/>
                <w:sz w:val="16"/>
                <w:szCs w:val="16"/>
                <w:lang w:eastAsia="ru-RU"/>
              </w:rPr>
            </w:pPr>
            <w:r w:rsidRPr="005E3376">
              <w:rPr>
                <w:rFonts w:ascii="Times New Roman" w:hAnsi="Times New Roman"/>
                <w:sz w:val="16"/>
                <w:szCs w:val="16"/>
                <w:lang w:eastAsia="ru-RU"/>
              </w:rPr>
              <w:t>разведение декоративных и плодовых деревьев, овощных и ягодных культур;</w:t>
            </w:r>
          </w:p>
          <w:p w:rsidR="00540E68" w:rsidRPr="005E3376" w:rsidRDefault="00540E68" w:rsidP="00D74835">
            <w:pPr>
              <w:autoSpaceDE w:val="0"/>
              <w:autoSpaceDN w:val="0"/>
              <w:adjustRightInd w:val="0"/>
              <w:spacing w:line="240" w:lineRule="auto"/>
              <w:ind w:left="58"/>
              <w:rPr>
                <w:rFonts w:ascii="Times New Roman" w:hAnsi="Times New Roman"/>
                <w:sz w:val="16"/>
                <w:szCs w:val="16"/>
                <w:lang w:eastAsia="ru-RU"/>
              </w:rPr>
            </w:pPr>
            <w:r w:rsidRPr="005E3376">
              <w:rPr>
                <w:rFonts w:ascii="Times New Roman" w:hAnsi="Times New Roman"/>
                <w:sz w:val="16"/>
                <w:szCs w:val="16"/>
                <w:lang w:eastAsia="ru-RU"/>
              </w:rPr>
              <w:t>размещение индивидуальных гаражей и иных вспомогательных сооружений;</w:t>
            </w:r>
          </w:p>
          <w:p w:rsidR="002B2386" w:rsidRPr="005E3376" w:rsidRDefault="00540E68" w:rsidP="00D74835">
            <w:pPr>
              <w:autoSpaceDE w:val="0"/>
              <w:autoSpaceDN w:val="0"/>
              <w:adjustRightInd w:val="0"/>
              <w:spacing w:line="240" w:lineRule="auto"/>
              <w:ind w:left="58"/>
              <w:rPr>
                <w:rFonts w:ascii="Times New Roman" w:hAnsi="Times New Roman"/>
                <w:sz w:val="16"/>
                <w:szCs w:val="16"/>
                <w:lang w:eastAsia="ru-RU"/>
              </w:rPr>
            </w:pPr>
            <w:r w:rsidRPr="005E3376">
              <w:rPr>
                <w:rFonts w:ascii="Times New Roman" w:hAnsi="Times New Roman"/>
                <w:sz w:val="16"/>
                <w:szCs w:val="16"/>
                <w:lang w:eastAsia="ru-RU"/>
              </w:rPr>
              <w:t>обустройство спортивных и детских площадок, площадок для отдыха</w:t>
            </w:r>
          </w:p>
        </w:tc>
        <w:tc>
          <w:tcPr>
            <w:tcW w:w="592" w:type="pct"/>
            <w:shd w:val="clear" w:color="auto" w:fill="auto"/>
            <w:vAlign w:val="center"/>
            <w:hideMark/>
          </w:tcPr>
          <w:p w:rsidR="002B2386" w:rsidRPr="005E3376" w:rsidRDefault="002B2386" w:rsidP="006F0F1F">
            <w:pPr>
              <w:spacing w:line="240" w:lineRule="auto"/>
              <w:rPr>
                <w:rFonts w:ascii="Times New Roman" w:hAnsi="Times New Roman"/>
                <w:sz w:val="16"/>
                <w:szCs w:val="16"/>
              </w:rPr>
            </w:pPr>
            <w:r w:rsidRPr="005E3376">
              <w:rPr>
                <w:rFonts w:ascii="Times New Roman" w:hAnsi="Times New Roman"/>
                <w:sz w:val="16"/>
                <w:szCs w:val="16"/>
              </w:rPr>
              <w:t>2.3</w:t>
            </w:r>
          </w:p>
        </w:tc>
        <w:tc>
          <w:tcPr>
            <w:tcW w:w="737" w:type="pct"/>
            <w:shd w:val="clear" w:color="auto" w:fill="auto"/>
            <w:vAlign w:val="center"/>
            <w:hideMark/>
          </w:tcPr>
          <w:p w:rsidR="002B2386" w:rsidRPr="005E3376" w:rsidRDefault="002B2386" w:rsidP="006F0F1F">
            <w:pPr>
              <w:spacing w:line="240" w:lineRule="auto"/>
              <w:rPr>
                <w:rFonts w:ascii="Times New Roman" w:hAnsi="Times New Roman"/>
                <w:sz w:val="16"/>
                <w:szCs w:val="16"/>
              </w:rPr>
            </w:pPr>
            <w:r w:rsidRPr="005E3376">
              <w:rPr>
                <w:rFonts w:ascii="Times New Roman" w:hAnsi="Times New Roman"/>
                <w:sz w:val="16"/>
                <w:szCs w:val="16"/>
              </w:rPr>
              <w:t>О</w:t>
            </w:r>
          </w:p>
        </w:tc>
      </w:tr>
      <w:tr w:rsidR="005E3376" w:rsidRPr="005E3376" w:rsidTr="00D74835">
        <w:trPr>
          <w:trHeight w:val="20"/>
        </w:trPr>
        <w:tc>
          <w:tcPr>
            <w:tcW w:w="884" w:type="pct"/>
            <w:shd w:val="clear" w:color="auto" w:fill="auto"/>
            <w:vAlign w:val="center"/>
            <w:hideMark/>
          </w:tcPr>
          <w:p w:rsidR="005E3376" w:rsidRPr="005E3376" w:rsidRDefault="005E3376" w:rsidP="006F0F1F">
            <w:pPr>
              <w:spacing w:line="240" w:lineRule="auto"/>
              <w:rPr>
                <w:rFonts w:ascii="Times New Roman" w:hAnsi="Times New Roman"/>
                <w:sz w:val="16"/>
                <w:szCs w:val="16"/>
              </w:rPr>
            </w:pPr>
            <w:r w:rsidRPr="005E3376">
              <w:rPr>
                <w:rFonts w:ascii="Times New Roman" w:hAnsi="Times New Roman"/>
                <w:sz w:val="16"/>
                <w:szCs w:val="16"/>
              </w:rPr>
              <w:t>Коммунальное обслуживание</w:t>
            </w:r>
          </w:p>
        </w:tc>
        <w:tc>
          <w:tcPr>
            <w:tcW w:w="2787" w:type="pct"/>
            <w:shd w:val="clear" w:color="auto" w:fill="auto"/>
            <w:vAlign w:val="center"/>
            <w:hideMark/>
          </w:tcPr>
          <w:p w:rsidR="005E3376" w:rsidRPr="005E3376" w:rsidRDefault="005E3376" w:rsidP="00D74835">
            <w:pPr>
              <w:spacing w:line="240" w:lineRule="auto"/>
              <w:ind w:left="58" w:right="63"/>
              <w:rPr>
                <w:rFonts w:ascii="Times New Roman" w:hAnsi="Times New Roman"/>
                <w:sz w:val="16"/>
                <w:szCs w:val="16"/>
              </w:rPr>
            </w:pPr>
            <w:r w:rsidRPr="005E3376">
              <w:rPr>
                <w:rFonts w:ascii="Times New Roman" w:hAnsi="Times New Roman"/>
                <w:sz w:val="16"/>
                <w:szCs w:val="16"/>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592" w:type="pct"/>
            <w:shd w:val="clear" w:color="auto" w:fill="auto"/>
            <w:vAlign w:val="center"/>
            <w:hideMark/>
          </w:tcPr>
          <w:p w:rsidR="005E3376" w:rsidRPr="005E3376" w:rsidRDefault="005E3376" w:rsidP="006F0F1F">
            <w:pPr>
              <w:spacing w:line="240" w:lineRule="auto"/>
              <w:rPr>
                <w:rFonts w:ascii="Times New Roman" w:hAnsi="Times New Roman"/>
                <w:sz w:val="16"/>
                <w:szCs w:val="16"/>
              </w:rPr>
            </w:pPr>
            <w:r w:rsidRPr="005E3376">
              <w:rPr>
                <w:rFonts w:ascii="Times New Roman" w:hAnsi="Times New Roman"/>
                <w:sz w:val="16"/>
                <w:szCs w:val="16"/>
              </w:rPr>
              <w:t>3.1</w:t>
            </w:r>
          </w:p>
        </w:tc>
        <w:tc>
          <w:tcPr>
            <w:tcW w:w="737" w:type="pct"/>
            <w:shd w:val="clear" w:color="auto" w:fill="auto"/>
            <w:vAlign w:val="center"/>
            <w:hideMark/>
          </w:tcPr>
          <w:p w:rsidR="005E3376" w:rsidRPr="005E3376" w:rsidRDefault="005E3376" w:rsidP="006F0F1F">
            <w:pPr>
              <w:spacing w:line="240" w:lineRule="auto"/>
              <w:rPr>
                <w:rFonts w:ascii="Times New Roman" w:hAnsi="Times New Roman"/>
                <w:sz w:val="16"/>
                <w:szCs w:val="16"/>
              </w:rPr>
            </w:pPr>
            <w:r w:rsidRPr="005E3376">
              <w:rPr>
                <w:rFonts w:ascii="Times New Roman" w:hAnsi="Times New Roman"/>
                <w:sz w:val="16"/>
                <w:szCs w:val="16"/>
              </w:rPr>
              <w:t>О</w:t>
            </w:r>
            <w:proofErr w:type="gramStart"/>
            <w:r w:rsidRPr="005E3376">
              <w:rPr>
                <w:rFonts w:ascii="Times New Roman" w:hAnsi="Times New Roman"/>
                <w:sz w:val="16"/>
                <w:szCs w:val="16"/>
              </w:rPr>
              <w:t>*(**)</w:t>
            </w:r>
            <w:proofErr w:type="gramEnd"/>
          </w:p>
        </w:tc>
      </w:tr>
      <w:tr w:rsidR="005E3376" w:rsidRPr="005E3376" w:rsidTr="00D74835">
        <w:trPr>
          <w:trHeight w:val="20"/>
        </w:trPr>
        <w:tc>
          <w:tcPr>
            <w:tcW w:w="884" w:type="pct"/>
            <w:shd w:val="clear" w:color="auto" w:fill="auto"/>
            <w:vAlign w:val="center"/>
          </w:tcPr>
          <w:p w:rsidR="005E3376" w:rsidRPr="005E3376" w:rsidRDefault="005E3376" w:rsidP="006F0F1F">
            <w:pPr>
              <w:pStyle w:val="ae"/>
              <w:ind w:firstLine="5"/>
              <w:jc w:val="center"/>
              <w:rPr>
                <w:rFonts w:eastAsia="Calibri"/>
                <w:sz w:val="16"/>
                <w:szCs w:val="16"/>
              </w:rPr>
            </w:pPr>
            <w:r w:rsidRPr="005E3376">
              <w:rPr>
                <w:rFonts w:eastAsia="Calibri"/>
                <w:sz w:val="16"/>
                <w:szCs w:val="16"/>
              </w:rPr>
              <w:t>Предоставление коммунальных услуг</w:t>
            </w:r>
          </w:p>
        </w:tc>
        <w:tc>
          <w:tcPr>
            <w:tcW w:w="2787" w:type="pct"/>
            <w:shd w:val="clear" w:color="auto" w:fill="auto"/>
            <w:vAlign w:val="center"/>
          </w:tcPr>
          <w:p w:rsidR="005E3376" w:rsidRPr="005E3376" w:rsidRDefault="005E3376" w:rsidP="00D74835">
            <w:pPr>
              <w:pStyle w:val="ae"/>
              <w:ind w:left="58" w:firstLine="0"/>
              <w:jc w:val="center"/>
              <w:rPr>
                <w:rFonts w:eastAsia="Calibri"/>
                <w:sz w:val="16"/>
                <w:szCs w:val="16"/>
              </w:rPr>
            </w:pPr>
            <w:r w:rsidRPr="005E3376">
              <w:rPr>
                <w:rFonts w:eastAsia="Calibri"/>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92" w:type="pct"/>
            <w:shd w:val="clear" w:color="auto" w:fill="auto"/>
            <w:vAlign w:val="center"/>
          </w:tcPr>
          <w:p w:rsidR="005E3376" w:rsidRPr="005E3376" w:rsidRDefault="005E3376" w:rsidP="006F0F1F">
            <w:pPr>
              <w:autoSpaceDE w:val="0"/>
              <w:autoSpaceDN w:val="0"/>
              <w:adjustRightInd w:val="0"/>
              <w:rPr>
                <w:rFonts w:ascii="Times New Roman" w:hAnsi="Times New Roman"/>
                <w:sz w:val="16"/>
                <w:szCs w:val="16"/>
              </w:rPr>
            </w:pPr>
            <w:r w:rsidRPr="005E3376">
              <w:rPr>
                <w:rFonts w:ascii="Times New Roman" w:hAnsi="Times New Roman"/>
                <w:sz w:val="16"/>
                <w:szCs w:val="16"/>
              </w:rPr>
              <w:t>3.1.1</w:t>
            </w:r>
          </w:p>
        </w:tc>
        <w:tc>
          <w:tcPr>
            <w:tcW w:w="737" w:type="pct"/>
            <w:shd w:val="clear" w:color="auto" w:fill="auto"/>
            <w:vAlign w:val="center"/>
            <w:hideMark/>
          </w:tcPr>
          <w:p w:rsidR="005E3376" w:rsidRPr="005E3376" w:rsidRDefault="005E3376" w:rsidP="006F0F1F">
            <w:pPr>
              <w:spacing w:line="240" w:lineRule="auto"/>
              <w:rPr>
                <w:rFonts w:ascii="Times New Roman" w:hAnsi="Times New Roman"/>
                <w:sz w:val="16"/>
                <w:szCs w:val="16"/>
              </w:rPr>
            </w:pPr>
            <w:r w:rsidRPr="005E3376">
              <w:rPr>
                <w:rFonts w:ascii="Times New Roman" w:hAnsi="Times New Roman"/>
                <w:sz w:val="16"/>
                <w:szCs w:val="16"/>
              </w:rPr>
              <w:t>О</w:t>
            </w:r>
            <w:proofErr w:type="gramStart"/>
            <w:r w:rsidRPr="005E3376">
              <w:rPr>
                <w:rFonts w:ascii="Times New Roman" w:hAnsi="Times New Roman"/>
                <w:sz w:val="16"/>
                <w:szCs w:val="16"/>
              </w:rPr>
              <w:t>*(**)</w:t>
            </w:r>
            <w:proofErr w:type="gramEnd"/>
          </w:p>
        </w:tc>
      </w:tr>
      <w:tr w:rsidR="005E3376" w:rsidRPr="005E3376" w:rsidTr="00D74835">
        <w:trPr>
          <w:trHeight w:val="20"/>
        </w:trPr>
        <w:tc>
          <w:tcPr>
            <w:tcW w:w="884" w:type="pct"/>
            <w:shd w:val="clear" w:color="auto" w:fill="auto"/>
            <w:vAlign w:val="center"/>
          </w:tcPr>
          <w:p w:rsidR="005E3376" w:rsidRPr="005E3376" w:rsidRDefault="005E3376" w:rsidP="006F0F1F">
            <w:pPr>
              <w:pStyle w:val="ae"/>
              <w:ind w:firstLine="5"/>
              <w:jc w:val="center"/>
              <w:rPr>
                <w:rFonts w:eastAsia="Calibri"/>
                <w:sz w:val="16"/>
                <w:szCs w:val="16"/>
              </w:rPr>
            </w:pPr>
            <w:r w:rsidRPr="005E3376">
              <w:rPr>
                <w:rFonts w:eastAsia="Calibri"/>
                <w:sz w:val="16"/>
                <w:szCs w:val="16"/>
              </w:rPr>
              <w:t>Административные здания организаций, обеспечивающих предоставление коммунальных услуг</w:t>
            </w:r>
          </w:p>
        </w:tc>
        <w:tc>
          <w:tcPr>
            <w:tcW w:w="2787" w:type="pct"/>
            <w:shd w:val="clear" w:color="auto" w:fill="auto"/>
            <w:vAlign w:val="center"/>
          </w:tcPr>
          <w:p w:rsidR="005E3376" w:rsidRPr="005E3376" w:rsidRDefault="005E3376" w:rsidP="00D74835">
            <w:pPr>
              <w:pStyle w:val="ae"/>
              <w:ind w:left="58" w:firstLine="0"/>
              <w:jc w:val="center"/>
              <w:rPr>
                <w:rFonts w:eastAsia="Calibri"/>
                <w:sz w:val="16"/>
                <w:szCs w:val="16"/>
              </w:rPr>
            </w:pPr>
            <w:r w:rsidRPr="005E3376">
              <w:rPr>
                <w:rFonts w:eastAsia="Calibri"/>
                <w:sz w:val="16"/>
                <w:szCs w:val="16"/>
              </w:rPr>
              <w:t>Размещение зданий, предназначенных для приема физических и юридических лиц в связи с предоставлением им коммунальных услуг</w:t>
            </w:r>
          </w:p>
        </w:tc>
        <w:tc>
          <w:tcPr>
            <w:tcW w:w="592" w:type="pct"/>
            <w:shd w:val="clear" w:color="auto" w:fill="auto"/>
            <w:vAlign w:val="center"/>
          </w:tcPr>
          <w:p w:rsidR="005E3376" w:rsidRPr="005E3376" w:rsidRDefault="005E3376" w:rsidP="006F0F1F">
            <w:pPr>
              <w:autoSpaceDE w:val="0"/>
              <w:autoSpaceDN w:val="0"/>
              <w:adjustRightInd w:val="0"/>
              <w:rPr>
                <w:rFonts w:ascii="Times New Roman" w:hAnsi="Times New Roman"/>
                <w:sz w:val="16"/>
                <w:szCs w:val="16"/>
              </w:rPr>
            </w:pPr>
            <w:r w:rsidRPr="005E3376">
              <w:rPr>
                <w:rFonts w:ascii="Times New Roman" w:hAnsi="Times New Roman"/>
                <w:sz w:val="16"/>
                <w:szCs w:val="16"/>
              </w:rPr>
              <w:t>3.1.2</w:t>
            </w:r>
          </w:p>
        </w:tc>
        <w:tc>
          <w:tcPr>
            <w:tcW w:w="737" w:type="pct"/>
            <w:shd w:val="clear" w:color="auto" w:fill="auto"/>
            <w:vAlign w:val="center"/>
            <w:hideMark/>
          </w:tcPr>
          <w:p w:rsidR="005E3376" w:rsidRPr="005E3376" w:rsidRDefault="005E3376" w:rsidP="006F0F1F">
            <w:pPr>
              <w:spacing w:line="240" w:lineRule="auto"/>
              <w:rPr>
                <w:rFonts w:ascii="Times New Roman" w:hAnsi="Times New Roman"/>
                <w:sz w:val="16"/>
                <w:szCs w:val="16"/>
              </w:rPr>
            </w:pPr>
            <w:r w:rsidRPr="005E3376">
              <w:rPr>
                <w:rFonts w:ascii="Times New Roman" w:hAnsi="Times New Roman"/>
                <w:sz w:val="16"/>
                <w:szCs w:val="16"/>
              </w:rPr>
              <w:t>О</w:t>
            </w:r>
            <w:proofErr w:type="gramStart"/>
            <w:r w:rsidRPr="005E3376">
              <w:rPr>
                <w:rFonts w:ascii="Times New Roman" w:hAnsi="Times New Roman"/>
                <w:sz w:val="16"/>
                <w:szCs w:val="16"/>
              </w:rPr>
              <w:t>*(**)</w:t>
            </w:r>
            <w:proofErr w:type="gramEnd"/>
          </w:p>
        </w:tc>
      </w:tr>
      <w:tr w:rsidR="005E3376" w:rsidRPr="005E3376" w:rsidTr="00D74835">
        <w:trPr>
          <w:trHeight w:val="20"/>
        </w:trPr>
        <w:tc>
          <w:tcPr>
            <w:tcW w:w="884" w:type="pct"/>
            <w:shd w:val="clear" w:color="auto" w:fill="auto"/>
            <w:vAlign w:val="center"/>
            <w:hideMark/>
          </w:tcPr>
          <w:p w:rsidR="00886CEB" w:rsidRPr="005E3376" w:rsidRDefault="00886CEB" w:rsidP="006F0F1F">
            <w:pPr>
              <w:spacing w:line="240" w:lineRule="auto"/>
              <w:rPr>
                <w:rFonts w:ascii="Times New Roman" w:hAnsi="Times New Roman"/>
                <w:sz w:val="16"/>
                <w:szCs w:val="16"/>
              </w:rPr>
            </w:pPr>
            <w:r w:rsidRPr="005E3376">
              <w:rPr>
                <w:rFonts w:ascii="Times New Roman" w:hAnsi="Times New Roman"/>
                <w:sz w:val="16"/>
                <w:szCs w:val="16"/>
              </w:rPr>
              <w:t>Социальное обслуживание</w:t>
            </w:r>
          </w:p>
        </w:tc>
        <w:tc>
          <w:tcPr>
            <w:tcW w:w="2787" w:type="pct"/>
            <w:shd w:val="clear" w:color="auto" w:fill="auto"/>
            <w:vAlign w:val="center"/>
            <w:hideMark/>
          </w:tcPr>
          <w:p w:rsidR="00886CEB" w:rsidRPr="005E3376" w:rsidRDefault="00886CEB" w:rsidP="00D74835">
            <w:pPr>
              <w:spacing w:line="240" w:lineRule="auto"/>
              <w:ind w:left="58" w:right="65"/>
              <w:rPr>
                <w:rFonts w:ascii="Times New Roman" w:hAnsi="Times New Roman"/>
                <w:sz w:val="16"/>
                <w:szCs w:val="16"/>
              </w:rPr>
            </w:pPr>
            <w:r w:rsidRPr="005E3376">
              <w:rPr>
                <w:rFonts w:ascii="Times New Roman" w:hAnsi="Times New Roman"/>
                <w:sz w:val="16"/>
                <w:szCs w:val="16"/>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592" w:type="pct"/>
            <w:shd w:val="clear" w:color="auto" w:fill="auto"/>
            <w:vAlign w:val="center"/>
            <w:hideMark/>
          </w:tcPr>
          <w:p w:rsidR="00886CEB" w:rsidRPr="005E3376" w:rsidRDefault="00886CEB" w:rsidP="006F0F1F">
            <w:pPr>
              <w:spacing w:line="240" w:lineRule="auto"/>
              <w:rPr>
                <w:rFonts w:ascii="Times New Roman" w:hAnsi="Times New Roman"/>
                <w:sz w:val="16"/>
                <w:szCs w:val="16"/>
              </w:rPr>
            </w:pPr>
            <w:r w:rsidRPr="005E3376">
              <w:rPr>
                <w:rFonts w:ascii="Times New Roman" w:hAnsi="Times New Roman"/>
                <w:sz w:val="16"/>
                <w:szCs w:val="16"/>
              </w:rPr>
              <w:t>3.2</w:t>
            </w:r>
          </w:p>
        </w:tc>
        <w:tc>
          <w:tcPr>
            <w:tcW w:w="737" w:type="pct"/>
            <w:shd w:val="clear" w:color="auto" w:fill="auto"/>
            <w:vAlign w:val="center"/>
            <w:hideMark/>
          </w:tcPr>
          <w:p w:rsidR="00886CEB" w:rsidRPr="005E3376" w:rsidRDefault="00886CEB" w:rsidP="006F0F1F">
            <w:pPr>
              <w:spacing w:line="240" w:lineRule="auto"/>
              <w:rPr>
                <w:rFonts w:ascii="Times New Roman" w:hAnsi="Times New Roman"/>
                <w:sz w:val="16"/>
                <w:szCs w:val="16"/>
              </w:rPr>
            </w:pPr>
            <w:r w:rsidRPr="005E3376">
              <w:rPr>
                <w:rFonts w:ascii="Times New Roman" w:hAnsi="Times New Roman"/>
                <w:sz w:val="16"/>
                <w:szCs w:val="16"/>
              </w:rPr>
              <w:t>О*</w:t>
            </w:r>
          </w:p>
        </w:tc>
      </w:tr>
      <w:tr w:rsidR="005E3376" w:rsidRPr="005E3376" w:rsidTr="00D74835">
        <w:trPr>
          <w:trHeight w:val="20"/>
        </w:trPr>
        <w:tc>
          <w:tcPr>
            <w:tcW w:w="884" w:type="pct"/>
            <w:shd w:val="clear" w:color="auto" w:fill="auto"/>
            <w:vAlign w:val="center"/>
          </w:tcPr>
          <w:p w:rsidR="00886CEB" w:rsidRPr="005E3376" w:rsidRDefault="00886CEB" w:rsidP="006F0F1F">
            <w:pPr>
              <w:spacing w:line="240" w:lineRule="auto"/>
              <w:rPr>
                <w:rFonts w:ascii="Times New Roman" w:hAnsi="Times New Roman"/>
                <w:sz w:val="16"/>
                <w:szCs w:val="16"/>
              </w:rPr>
            </w:pPr>
            <w:r w:rsidRPr="005E3376">
              <w:rPr>
                <w:rFonts w:ascii="Times New Roman" w:hAnsi="Times New Roman"/>
                <w:sz w:val="16"/>
                <w:szCs w:val="16"/>
              </w:rPr>
              <w:t>Дома социального обслуживания</w:t>
            </w:r>
          </w:p>
        </w:tc>
        <w:tc>
          <w:tcPr>
            <w:tcW w:w="2787" w:type="pct"/>
            <w:shd w:val="clear" w:color="auto" w:fill="auto"/>
            <w:vAlign w:val="center"/>
          </w:tcPr>
          <w:p w:rsidR="00886CEB" w:rsidRPr="005E3376" w:rsidRDefault="00886CEB" w:rsidP="00D74835">
            <w:pPr>
              <w:spacing w:line="240" w:lineRule="auto"/>
              <w:ind w:left="58" w:right="65"/>
              <w:rPr>
                <w:rFonts w:ascii="Times New Roman" w:hAnsi="Times New Roman"/>
                <w:sz w:val="16"/>
                <w:szCs w:val="16"/>
              </w:rPr>
            </w:pPr>
            <w:r w:rsidRPr="005E3376">
              <w:rPr>
                <w:rFonts w:ascii="Times New Roman" w:hAnsi="Times New Roman"/>
                <w:sz w:val="16"/>
                <w:szCs w:val="16"/>
              </w:rPr>
              <w:t>Размещение зданий, предназначенных для размещения домов престарелых, домов ребенка, детских домов, пунктов ночлега для бездомных граждан;</w:t>
            </w:r>
          </w:p>
          <w:p w:rsidR="00886CEB" w:rsidRPr="005E3376" w:rsidRDefault="00886CEB" w:rsidP="00D74835">
            <w:pPr>
              <w:spacing w:line="240" w:lineRule="auto"/>
              <w:ind w:left="58" w:right="65"/>
              <w:rPr>
                <w:rFonts w:ascii="Times New Roman" w:hAnsi="Times New Roman"/>
                <w:sz w:val="16"/>
                <w:szCs w:val="16"/>
              </w:rPr>
            </w:pPr>
            <w:r w:rsidRPr="005E3376">
              <w:rPr>
                <w:rFonts w:ascii="Times New Roman" w:hAnsi="Times New Roman"/>
                <w:sz w:val="16"/>
                <w:szCs w:val="16"/>
              </w:rPr>
              <w:t>размещение объектов капитального строительства для временного размещения вынужденных переселенцев, лиц, признанных беженцами</w:t>
            </w:r>
          </w:p>
        </w:tc>
        <w:tc>
          <w:tcPr>
            <w:tcW w:w="592" w:type="pct"/>
            <w:shd w:val="clear" w:color="auto" w:fill="auto"/>
            <w:vAlign w:val="center"/>
          </w:tcPr>
          <w:p w:rsidR="00886CEB" w:rsidRPr="005E3376" w:rsidRDefault="00886CEB" w:rsidP="006F0F1F">
            <w:pPr>
              <w:spacing w:line="240" w:lineRule="auto"/>
              <w:rPr>
                <w:rFonts w:ascii="Times New Roman" w:hAnsi="Times New Roman"/>
                <w:sz w:val="16"/>
                <w:szCs w:val="16"/>
              </w:rPr>
            </w:pPr>
            <w:r w:rsidRPr="005E3376">
              <w:rPr>
                <w:rFonts w:ascii="Times New Roman" w:hAnsi="Times New Roman"/>
                <w:sz w:val="16"/>
                <w:szCs w:val="16"/>
              </w:rPr>
              <w:t>3.2.1</w:t>
            </w:r>
          </w:p>
        </w:tc>
        <w:tc>
          <w:tcPr>
            <w:tcW w:w="737" w:type="pct"/>
            <w:shd w:val="clear" w:color="auto" w:fill="auto"/>
            <w:vAlign w:val="center"/>
            <w:hideMark/>
          </w:tcPr>
          <w:p w:rsidR="00886CEB" w:rsidRPr="005E3376" w:rsidRDefault="00886CEB" w:rsidP="006F0F1F">
            <w:pPr>
              <w:spacing w:line="240" w:lineRule="auto"/>
              <w:rPr>
                <w:rFonts w:ascii="Times New Roman" w:hAnsi="Times New Roman"/>
                <w:sz w:val="16"/>
                <w:szCs w:val="16"/>
              </w:rPr>
            </w:pPr>
            <w:r w:rsidRPr="005E3376">
              <w:rPr>
                <w:rFonts w:ascii="Times New Roman" w:hAnsi="Times New Roman"/>
                <w:sz w:val="16"/>
                <w:szCs w:val="16"/>
              </w:rPr>
              <w:t>О*</w:t>
            </w:r>
          </w:p>
        </w:tc>
      </w:tr>
      <w:tr w:rsidR="005E3376" w:rsidRPr="005E3376" w:rsidTr="00D74835">
        <w:trPr>
          <w:trHeight w:val="20"/>
        </w:trPr>
        <w:tc>
          <w:tcPr>
            <w:tcW w:w="884" w:type="pct"/>
            <w:shd w:val="clear" w:color="auto" w:fill="auto"/>
            <w:vAlign w:val="center"/>
          </w:tcPr>
          <w:p w:rsidR="00886CEB" w:rsidRPr="005E3376" w:rsidRDefault="00886CEB" w:rsidP="006F0F1F">
            <w:pPr>
              <w:spacing w:line="240" w:lineRule="auto"/>
              <w:rPr>
                <w:rFonts w:ascii="Times New Roman" w:hAnsi="Times New Roman"/>
                <w:sz w:val="16"/>
                <w:szCs w:val="16"/>
              </w:rPr>
            </w:pPr>
            <w:r w:rsidRPr="005E3376">
              <w:rPr>
                <w:rFonts w:ascii="Times New Roman" w:hAnsi="Times New Roman"/>
                <w:sz w:val="16"/>
                <w:szCs w:val="16"/>
              </w:rPr>
              <w:t>Оказание социальной помощи населению</w:t>
            </w:r>
          </w:p>
        </w:tc>
        <w:tc>
          <w:tcPr>
            <w:tcW w:w="2787" w:type="pct"/>
            <w:shd w:val="clear" w:color="auto" w:fill="auto"/>
            <w:vAlign w:val="center"/>
          </w:tcPr>
          <w:p w:rsidR="00886CEB" w:rsidRPr="005E3376" w:rsidRDefault="00886CEB" w:rsidP="00D74835">
            <w:pPr>
              <w:spacing w:line="240" w:lineRule="auto"/>
              <w:ind w:left="58" w:right="65"/>
              <w:rPr>
                <w:rFonts w:ascii="Times New Roman" w:hAnsi="Times New Roman"/>
                <w:sz w:val="16"/>
                <w:szCs w:val="16"/>
              </w:rPr>
            </w:pPr>
            <w:r w:rsidRPr="005E3376">
              <w:rPr>
                <w:rFonts w:ascii="Times New Roman" w:hAnsi="Times New Roman"/>
                <w:sz w:val="16"/>
                <w:szCs w:val="16"/>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86CEB" w:rsidRPr="005E3376" w:rsidRDefault="00886CEB" w:rsidP="00D74835">
            <w:pPr>
              <w:spacing w:line="240" w:lineRule="auto"/>
              <w:ind w:left="58" w:right="65"/>
              <w:rPr>
                <w:rFonts w:ascii="Times New Roman" w:hAnsi="Times New Roman"/>
                <w:sz w:val="16"/>
                <w:szCs w:val="16"/>
              </w:rPr>
            </w:pPr>
            <w:r w:rsidRPr="005E3376">
              <w:rPr>
                <w:rFonts w:ascii="Times New Roman" w:hAnsi="Times New Roman"/>
                <w:sz w:val="16"/>
                <w:szCs w:val="16"/>
              </w:rPr>
              <w:t>некоммерческих фондов, благотворительных организаций, клубов по интересам</w:t>
            </w:r>
          </w:p>
          <w:p w:rsidR="00886CEB" w:rsidRPr="005E3376" w:rsidRDefault="00886CEB" w:rsidP="00D74835">
            <w:pPr>
              <w:spacing w:line="240" w:lineRule="auto"/>
              <w:ind w:left="58" w:right="65"/>
              <w:rPr>
                <w:rFonts w:ascii="Times New Roman" w:hAnsi="Times New Roman"/>
                <w:sz w:val="16"/>
                <w:szCs w:val="16"/>
              </w:rPr>
            </w:pPr>
          </w:p>
        </w:tc>
        <w:tc>
          <w:tcPr>
            <w:tcW w:w="592" w:type="pct"/>
            <w:shd w:val="clear" w:color="auto" w:fill="auto"/>
            <w:vAlign w:val="center"/>
          </w:tcPr>
          <w:p w:rsidR="00886CEB" w:rsidRPr="005E3376" w:rsidRDefault="00886CEB" w:rsidP="006F0F1F">
            <w:pPr>
              <w:spacing w:line="240" w:lineRule="auto"/>
              <w:rPr>
                <w:rFonts w:ascii="Times New Roman" w:hAnsi="Times New Roman"/>
                <w:sz w:val="16"/>
                <w:szCs w:val="16"/>
              </w:rPr>
            </w:pPr>
            <w:r w:rsidRPr="005E3376">
              <w:rPr>
                <w:rFonts w:ascii="Times New Roman" w:hAnsi="Times New Roman"/>
                <w:sz w:val="16"/>
                <w:szCs w:val="16"/>
              </w:rPr>
              <w:t>3.2.2</w:t>
            </w:r>
          </w:p>
        </w:tc>
        <w:tc>
          <w:tcPr>
            <w:tcW w:w="737" w:type="pct"/>
            <w:shd w:val="clear" w:color="auto" w:fill="auto"/>
            <w:vAlign w:val="center"/>
            <w:hideMark/>
          </w:tcPr>
          <w:p w:rsidR="00886CEB" w:rsidRPr="005E3376" w:rsidRDefault="00886CEB" w:rsidP="006F0F1F">
            <w:pPr>
              <w:spacing w:line="240" w:lineRule="auto"/>
              <w:rPr>
                <w:rFonts w:ascii="Times New Roman" w:hAnsi="Times New Roman"/>
                <w:sz w:val="16"/>
                <w:szCs w:val="16"/>
              </w:rPr>
            </w:pPr>
            <w:r w:rsidRPr="005E3376">
              <w:rPr>
                <w:rFonts w:ascii="Times New Roman" w:hAnsi="Times New Roman"/>
                <w:sz w:val="16"/>
                <w:szCs w:val="16"/>
              </w:rPr>
              <w:t>О*</w:t>
            </w:r>
          </w:p>
        </w:tc>
      </w:tr>
      <w:tr w:rsidR="005E3376" w:rsidRPr="005E3376" w:rsidTr="00D74835">
        <w:trPr>
          <w:trHeight w:val="20"/>
        </w:trPr>
        <w:tc>
          <w:tcPr>
            <w:tcW w:w="884" w:type="pct"/>
            <w:shd w:val="clear" w:color="auto" w:fill="auto"/>
            <w:vAlign w:val="center"/>
          </w:tcPr>
          <w:p w:rsidR="00886CEB" w:rsidRPr="005E3376" w:rsidRDefault="00886CEB" w:rsidP="006F0F1F">
            <w:pPr>
              <w:spacing w:line="240" w:lineRule="auto"/>
              <w:rPr>
                <w:rFonts w:ascii="Times New Roman" w:hAnsi="Times New Roman"/>
                <w:sz w:val="16"/>
                <w:szCs w:val="16"/>
              </w:rPr>
            </w:pPr>
            <w:r w:rsidRPr="005E3376">
              <w:rPr>
                <w:rFonts w:ascii="Times New Roman" w:hAnsi="Times New Roman"/>
                <w:sz w:val="16"/>
                <w:szCs w:val="16"/>
              </w:rPr>
              <w:t>Оказание услуг связи</w:t>
            </w:r>
          </w:p>
        </w:tc>
        <w:tc>
          <w:tcPr>
            <w:tcW w:w="2787" w:type="pct"/>
            <w:shd w:val="clear" w:color="auto" w:fill="auto"/>
            <w:vAlign w:val="center"/>
          </w:tcPr>
          <w:p w:rsidR="00886CEB" w:rsidRPr="005E3376" w:rsidRDefault="00886CEB" w:rsidP="00D74835">
            <w:pPr>
              <w:spacing w:line="240" w:lineRule="auto"/>
              <w:ind w:left="58" w:right="65"/>
              <w:rPr>
                <w:rFonts w:ascii="Times New Roman" w:hAnsi="Times New Roman"/>
                <w:sz w:val="16"/>
                <w:szCs w:val="16"/>
              </w:rPr>
            </w:pPr>
            <w:r w:rsidRPr="005E3376">
              <w:rPr>
                <w:rFonts w:ascii="Times New Roman" w:hAnsi="Times New Roman"/>
                <w:sz w:val="16"/>
                <w:szCs w:val="16"/>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592" w:type="pct"/>
            <w:shd w:val="clear" w:color="auto" w:fill="auto"/>
            <w:vAlign w:val="center"/>
          </w:tcPr>
          <w:p w:rsidR="00886CEB" w:rsidRPr="005E3376" w:rsidRDefault="00886CEB" w:rsidP="006F0F1F">
            <w:pPr>
              <w:spacing w:line="240" w:lineRule="auto"/>
              <w:rPr>
                <w:rFonts w:ascii="Times New Roman" w:hAnsi="Times New Roman"/>
                <w:sz w:val="16"/>
                <w:szCs w:val="16"/>
              </w:rPr>
            </w:pPr>
            <w:r w:rsidRPr="005E3376">
              <w:rPr>
                <w:rFonts w:ascii="Times New Roman" w:hAnsi="Times New Roman"/>
                <w:sz w:val="16"/>
                <w:szCs w:val="16"/>
              </w:rPr>
              <w:t>3.2.3</w:t>
            </w:r>
          </w:p>
        </w:tc>
        <w:tc>
          <w:tcPr>
            <w:tcW w:w="737" w:type="pct"/>
            <w:shd w:val="clear" w:color="auto" w:fill="auto"/>
            <w:vAlign w:val="center"/>
            <w:hideMark/>
          </w:tcPr>
          <w:p w:rsidR="00886CEB" w:rsidRPr="005E3376" w:rsidRDefault="00886CEB" w:rsidP="006F0F1F">
            <w:pPr>
              <w:spacing w:line="240" w:lineRule="auto"/>
              <w:rPr>
                <w:rFonts w:ascii="Times New Roman" w:hAnsi="Times New Roman"/>
                <w:sz w:val="16"/>
                <w:szCs w:val="16"/>
              </w:rPr>
            </w:pPr>
            <w:r w:rsidRPr="005E3376">
              <w:rPr>
                <w:rFonts w:ascii="Times New Roman" w:hAnsi="Times New Roman"/>
                <w:sz w:val="16"/>
                <w:szCs w:val="16"/>
              </w:rPr>
              <w:t>О*</w:t>
            </w:r>
          </w:p>
        </w:tc>
      </w:tr>
      <w:tr w:rsidR="005E3376" w:rsidRPr="005E3376" w:rsidTr="00D74835">
        <w:trPr>
          <w:trHeight w:val="20"/>
        </w:trPr>
        <w:tc>
          <w:tcPr>
            <w:tcW w:w="884" w:type="pct"/>
            <w:shd w:val="clear" w:color="auto" w:fill="auto"/>
            <w:vAlign w:val="center"/>
          </w:tcPr>
          <w:p w:rsidR="00D673C8" w:rsidRPr="005E3376" w:rsidRDefault="00886CEB" w:rsidP="006F0F1F">
            <w:pPr>
              <w:spacing w:line="240" w:lineRule="auto"/>
              <w:rPr>
                <w:rFonts w:ascii="Times New Roman" w:hAnsi="Times New Roman"/>
                <w:sz w:val="16"/>
                <w:szCs w:val="16"/>
              </w:rPr>
            </w:pPr>
            <w:r w:rsidRPr="005E3376">
              <w:rPr>
                <w:rFonts w:ascii="Times New Roman" w:hAnsi="Times New Roman"/>
                <w:sz w:val="16"/>
                <w:szCs w:val="16"/>
              </w:rPr>
              <w:t>Общежития</w:t>
            </w:r>
          </w:p>
        </w:tc>
        <w:tc>
          <w:tcPr>
            <w:tcW w:w="2787" w:type="pct"/>
            <w:shd w:val="clear" w:color="auto" w:fill="auto"/>
            <w:vAlign w:val="center"/>
          </w:tcPr>
          <w:p w:rsidR="00D673C8" w:rsidRPr="005E3376" w:rsidRDefault="00886CEB" w:rsidP="00D74835">
            <w:pPr>
              <w:spacing w:line="240" w:lineRule="auto"/>
              <w:ind w:left="58" w:right="65"/>
              <w:rPr>
                <w:rFonts w:ascii="Times New Roman" w:hAnsi="Times New Roman"/>
                <w:sz w:val="16"/>
                <w:szCs w:val="16"/>
              </w:rPr>
            </w:pPr>
            <w:r w:rsidRPr="005E3376">
              <w:rPr>
                <w:rFonts w:ascii="Times New Roman" w:hAnsi="Times New Roman"/>
                <w:sz w:val="16"/>
                <w:szCs w:val="16"/>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592" w:type="pct"/>
            <w:shd w:val="clear" w:color="auto" w:fill="auto"/>
            <w:vAlign w:val="center"/>
          </w:tcPr>
          <w:p w:rsidR="00D673C8" w:rsidRPr="005E3376" w:rsidRDefault="00886CEB" w:rsidP="006F0F1F">
            <w:pPr>
              <w:spacing w:line="240" w:lineRule="auto"/>
              <w:rPr>
                <w:rFonts w:ascii="Times New Roman" w:hAnsi="Times New Roman"/>
                <w:sz w:val="16"/>
                <w:szCs w:val="16"/>
              </w:rPr>
            </w:pPr>
            <w:r w:rsidRPr="005E3376">
              <w:rPr>
                <w:rFonts w:ascii="Times New Roman" w:hAnsi="Times New Roman"/>
                <w:sz w:val="16"/>
                <w:szCs w:val="16"/>
              </w:rPr>
              <w:t>3.2.4</w:t>
            </w:r>
          </w:p>
        </w:tc>
        <w:tc>
          <w:tcPr>
            <w:tcW w:w="737" w:type="pct"/>
            <w:shd w:val="clear" w:color="auto" w:fill="auto"/>
            <w:vAlign w:val="center"/>
            <w:hideMark/>
          </w:tcPr>
          <w:p w:rsidR="00D673C8" w:rsidRPr="005E3376" w:rsidRDefault="00D673C8" w:rsidP="006F0F1F">
            <w:pPr>
              <w:spacing w:line="240" w:lineRule="auto"/>
              <w:rPr>
                <w:rFonts w:ascii="Times New Roman" w:hAnsi="Times New Roman"/>
                <w:sz w:val="16"/>
                <w:szCs w:val="16"/>
              </w:rPr>
            </w:pPr>
            <w:r w:rsidRPr="005E3376">
              <w:rPr>
                <w:rFonts w:ascii="Times New Roman" w:hAnsi="Times New Roman"/>
                <w:sz w:val="16"/>
                <w:szCs w:val="16"/>
              </w:rPr>
              <w:t>О*</w:t>
            </w:r>
          </w:p>
        </w:tc>
      </w:tr>
      <w:tr w:rsidR="005E3376" w:rsidRPr="005E3376" w:rsidTr="00D74835">
        <w:trPr>
          <w:trHeight w:val="20"/>
        </w:trPr>
        <w:tc>
          <w:tcPr>
            <w:tcW w:w="884" w:type="pct"/>
            <w:shd w:val="clear" w:color="auto" w:fill="auto"/>
            <w:vAlign w:val="center"/>
            <w:hideMark/>
          </w:tcPr>
          <w:p w:rsidR="002B2386" w:rsidRPr="005E3376" w:rsidRDefault="002B2386" w:rsidP="006F0F1F">
            <w:pPr>
              <w:spacing w:line="240" w:lineRule="auto"/>
              <w:rPr>
                <w:rFonts w:ascii="Times New Roman" w:hAnsi="Times New Roman"/>
                <w:sz w:val="16"/>
                <w:szCs w:val="16"/>
              </w:rPr>
            </w:pPr>
            <w:r w:rsidRPr="005E3376">
              <w:rPr>
                <w:rFonts w:ascii="Times New Roman" w:hAnsi="Times New Roman"/>
                <w:sz w:val="16"/>
                <w:szCs w:val="16"/>
              </w:rPr>
              <w:t>Бытовое обслуживание</w:t>
            </w:r>
          </w:p>
        </w:tc>
        <w:tc>
          <w:tcPr>
            <w:tcW w:w="2787" w:type="pct"/>
            <w:shd w:val="clear" w:color="auto" w:fill="auto"/>
            <w:vAlign w:val="center"/>
            <w:hideMark/>
          </w:tcPr>
          <w:p w:rsidR="002B2386" w:rsidRPr="005E3376" w:rsidRDefault="002B2386" w:rsidP="00D74835">
            <w:pPr>
              <w:spacing w:line="240" w:lineRule="auto"/>
              <w:ind w:left="58" w:right="65"/>
              <w:rPr>
                <w:rFonts w:ascii="Times New Roman" w:hAnsi="Times New Roman"/>
                <w:sz w:val="16"/>
                <w:szCs w:val="16"/>
              </w:rPr>
            </w:pPr>
            <w:r w:rsidRPr="005E3376">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92" w:type="pct"/>
            <w:shd w:val="clear" w:color="auto" w:fill="auto"/>
            <w:vAlign w:val="center"/>
            <w:hideMark/>
          </w:tcPr>
          <w:p w:rsidR="002B2386" w:rsidRPr="005E3376" w:rsidRDefault="002B2386" w:rsidP="006F0F1F">
            <w:pPr>
              <w:spacing w:line="240" w:lineRule="auto"/>
              <w:rPr>
                <w:rFonts w:ascii="Times New Roman" w:hAnsi="Times New Roman"/>
                <w:sz w:val="16"/>
                <w:szCs w:val="16"/>
              </w:rPr>
            </w:pPr>
            <w:r w:rsidRPr="005E3376">
              <w:rPr>
                <w:rFonts w:ascii="Times New Roman" w:hAnsi="Times New Roman"/>
                <w:sz w:val="16"/>
                <w:szCs w:val="16"/>
              </w:rPr>
              <w:t>3.3</w:t>
            </w:r>
          </w:p>
        </w:tc>
        <w:tc>
          <w:tcPr>
            <w:tcW w:w="737" w:type="pct"/>
            <w:shd w:val="clear" w:color="auto" w:fill="auto"/>
            <w:vAlign w:val="center"/>
            <w:hideMark/>
          </w:tcPr>
          <w:p w:rsidR="002B2386" w:rsidRPr="005E3376" w:rsidRDefault="002B2386" w:rsidP="006F0F1F">
            <w:pPr>
              <w:spacing w:line="240" w:lineRule="auto"/>
              <w:rPr>
                <w:rFonts w:ascii="Times New Roman" w:hAnsi="Times New Roman"/>
                <w:sz w:val="16"/>
                <w:szCs w:val="16"/>
              </w:rPr>
            </w:pPr>
            <w:r w:rsidRPr="005E3376">
              <w:rPr>
                <w:rFonts w:ascii="Times New Roman" w:hAnsi="Times New Roman"/>
                <w:sz w:val="16"/>
                <w:szCs w:val="16"/>
              </w:rPr>
              <w:t>О</w:t>
            </w:r>
            <w:proofErr w:type="gramStart"/>
            <w:r w:rsidRPr="005E3376">
              <w:rPr>
                <w:rFonts w:ascii="Times New Roman" w:hAnsi="Times New Roman"/>
                <w:sz w:val="16"/>
                <w:szCs w:val="16"/>
              </w:rPr>
              <w:t>*</w:t>
            </w:r>
            <w:r w:rsidR="00624AB0" w:rsidRPr="005E3376">
              <w:rPr>
                <w:rFonts w:ascii="Times New Roman" w:hAnsi="Times New Roman"/>
                <w:sz w:val="16"/>
                <w:szCs w:val="16"/>
              </w:rPr>
              <w:t>(**)</w:t>
            </w:r>
            <w:proofErr w:type="gramEnd"/>
          </w:p>
        </w:tc>
      </w:tr>
      <w:tr w:rsidR="005E3376" w:rsidRPr="005E3376" w:rsidTr="00D74835">
        <w:trPr>
          <w:trHeight w:val="20"/>
        </w:trPr>
        <w:tc>
          <w:tcPr>
            <w:tcW w:w="884" w:type="pct"/>
            <w:shd w:val="clear" w:color="auto" w:fill="auto"/>
            <w:vAlign w:val="center"/>
            <w:hideMark/>
          </w:tcPr>
          <w:p w:rsidR="002B2386" w:rsidRPr="005E3376" w:rsidRDefault="002B2386" w:rsidP="006F0F1F">
            <w:pPr>
              <w:spacing w:line="240" w:lineRule="auto"/>
              <w:rPr>
                <w:rFonts w:ascii="Times New Roman" w:hAnsi="Times New Roman"/>
                <w:sz w:val="16"/>
                <w:szCs w:val="16"/>
              </w:rPr>
            </w:pPr>
            <w:r w:rsidRPr="005E3376">
              <w:rPr>
                <w:rFonts w:ascii="Times New Roman" w:hAnsi="Times New Roman"/>
                <w:sz w:val="16"/>
                <w:szCs w:val="16"/>
              </w:rPr>
              <w:t>Амбулаторно-поликлиническое обслуживание</w:t>
            </w:r>
          </w:p>
        </w:tc>
        <w:tc>
          <w:tcPr>
            <w:tcW w:w="2787" w:type="pct"/>
            <w:shd w:val="clear" w:color="auto" w:fill="auto"/>
            <w:vAlign w:val="center"/>
            <w:hideMark/>
          </w:tcPr>
          <w:p w:rsidR="002B2386" w:rsidRPr="005E3376" w:rsidRDefault="002B2386" w:rsidP="00D74835">
            <w:pPr>
              <w:spacing w:line="240" w:lineRule="auto"/>
              <w:ind w:left="58" w:right="65"/>
              <w:rPr>
                <w:rFonts w:ascii="Times New Roman" w:hAnsi="Times New Roman"/>
                <w:sz w:val="16"/>
                <w:szCs w:val="16"/>
              </w:rPr>
            </w:pPr>
            <w:r w:rsidRPr="005E3376">
              <w:rPr>
                <w:rFonts w:ascii="Times New Roman" w:hAnsi="Times New Roman"/>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92" w:type="pct"/>
            <w:shd w:val="clear" w:color="auto" w:fill="auto"/>
            <w:vAlign w:val="center"/>
            <w:hideMark/>
          </w:tcPr>
          <w:p w:rsidR="002B2386" w:rsidRPr="005E3376" w:rsidRDefault="002B2386" w:rsidP="006F0F1F">
            <w:pPr>
              <w:spacing w:line="240" w:lineRule="auto"/>
              <w:rPr>
                <w:rFonts w:ascii="Times New Roman" w:hAnsi="Times New Roman"/>
                <w:sz w:val="16"/>
                <w:szCs w:val="16"/>
              </w:rPr>
            </w:pPr>
            <w:r w:rsidRPr="005E3376">
              <w:rPr>
                <w:rFonts w:ascii="Times New Roman" w:hAnsi="Times New Roman"/>
                <w:sz w:val="16"/>
                <w:szCs w:val="16"/>
              </w:rPr>
              <w:t>3.4.1</w:t>
            </w:r>
          </w:p>
        </w:tc>
        <w:tc>
          <w:tcPr>
            <w:tcW w:w="737" w:type="pct"/>
            <w:shd w:val="clear" w:color="auto" w:fill="auto"/>
            <w:vAlign w:val="center"/>
            <w:hideMark/>
          </w:tcPr>
          <w:p w:rsidR="002B2386" w:rsidRPr="005E3376" w:rsidRDefault="002B2386" w:rsidP="006F0F1F">
            <w:pPr>
              <w:spacing w:line="240" w:lineRule="auto"/>
              <w:rPr>
                <w:rFonts w:ascii="Times New Roman" w:hAnsi="Times New Roman"/>
                <w:sz w:val="16"/>
                <w:szCs w:val="16"/>
              </w:rPr>
            </w:pPr>
            <w:r w:rsidRPr="005E3376">
              <w:rPr>
                <w:rFonts w:ascii="Times New Roman" w:hAnsi="Times New Roman"/>
                <w:sz w:val="16"/>
                <w:szCs w:val="16"/>
              </w:rPr>
              <w:t>О</w:t>
            </w:r>
            <w:proofErr w:type="gramStart"/>
            <w:r w:rsidRPr="005E3376">
              <w:rPr>
                <w:rFonts w:ascii="Times New Roman" w:hAnsi="Times New Roman"/>
                <w:sz w:val="16"/>
                <w:szCs w:val="16"/>
              </w:rPr>
              <w:t>*</w:t>
            </w:r>
            <w:r w:rsidR="00624AB0" w:rsidRPr="005E3376">
              <w:rPr>
                <w:rFonts w:ascii="Times New Roman" w:hAnsi="Times New Roman"/>
                <w:sz w:val="16"/>
                <w:szCs w:val="16"/>
              </w:rPr>
              <w:t>(**)</w:t>
            </w:r>
            <w:proofErr w:type="gramEnd"/>
          </w:p>
        </w:tc>
      </w:tr>
      <w:tr w:rsidR="005E3376" w:rsidRPr="005E3376" w:rsidTr="00D74835">
        <w:trPr>
          <w:trHeight w:val="20"/>
        </w:trPr>
        <w:tc>
          <w:tcPr>
            <w:tcW w:w="884" w:type="pct"/>
            <w:shd w:val="clear" w:color="auto" w:fill="auto"/>
            <w:vAlign w:val="center"/>
            <w:hideMark/>
          </w:tcPr>
          <w:p w:rsidR="005E3376" w:rsidRPr="005E3376" w:rsidRDefault="005E3376" w:rsidP="006F0F1F">
            <w:pPr>
              <w:spacing w:line="240" w:lineRule="auto"/>
              <w:rPr>
                <w:rFonts w:ascii="Times New Roman" w:hAnsi="Times New Roman"/>
                <w:sz w:val="16"/>
                <w:szCs w:val="16"/>
              </w:rPr>
            </w:pPr>
            <w:r w:rsidRPr="005E3376">
              <w:rPr>
                <w:rFonts w:ascii="Times New Roman" w:hAnsi="Times New Roman"/>
                <w:sz w:val="16"/>
                <w:szCs w:val="16"/>
              </w:rPr>
              <w:t>Культурное развитие</w:t>
            </w:r>
          </w:p>
        </w:tc>
        <w:tc>
          <w:tcPr>
            <w:tcW w:w="2787" w:type="pct"/>
            <w:shd w:val="clear" w:color="auto" w:fill="auto"/>
            <w:vAlign w:val="center"/>
            <w:hideMark/>
          </w:tcPr>
          <w:p w:rsidR="005E3376" w:rsidRPr="005E3376" w:rsidRDefault="005E3376" w:rsidP="00D74835">
            <w:pPr>
              <w:autoSpaceDE w:val="0"/>
              <w:autoSpaceDN w:val="0"/>
              <w:adjustRightInd w:val="0"/>
              <w:spacing w:line="240" w:lineRule="auto"/>
              <w:ind w:left="58"/>
              <w:rPr>
                <w:rFonts w:ascii="Times New Roman" w:hAnsi="Times New Roman"/>
                <w:sz w:val="16"/>
                <w:szCs w:val="16"/>
                <w:lang w:eastAsia="ru-RU"/>
              </w:rPr>
            </w:pPr>
            <w:r w:rsidRPr="005E3376">
              <w:rPr>
                <w:rFonts w:ascii="Times New Roman" w:hAnsi="Times New Roman"/>
                <w:sz w:val="16"/>
                <w:szCs w:val="16"/>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28" w:history="1">
              <w:r w:rsidRPr="005E3376">
                <w:rPr>
                  <w:rFonts w:ascii="Times New Roman" w:hAnsi="Times New Roman"/>
                  <w:sz w:val="16"/>
                  <w:szCs w:val="16"/>
                  <w:lang w:eastAsia="ru-RU"/>
                </w:rPr>
                <w:t>кодами 3.6.1</w:t>
              </w:r>
            </w:hyperlink>
            <w:r w:rsidRPr="005E3376">
              <w:rPr>
                <w:rFonts w:ascii="Times New Roman" w:hAnsi="Times New Roman"/>
                <w:sz w:val="16"/>
                <w:szCs w:val="16"/>
                <w:lang w:eastAsia="ru-RU"/>
              </w:rPr>
              <w:t xml:space="preserve"> - </w:t>
            </w:r>
            <w:hyperlink r:id="rId29" w:history="1">
              <w:r w:rsidRPr="005E3376">
                <w:rPr>
                  <w:rFonts w:ascii="Times New Roman" w:hAnsi="Times New Roman"/>
                  <w:sz w:val="16"/>
                  <w:szCs w:val="16"/>
                  <w:lang w:eastAsia="ru-RU"/>
                </w:rPr>
                <w:t>3.6.3</w:t>
              </w:r>
            </w:hyperlink>
          </w:p>
        </w:tc>
        <w:tc>
          <w:tcPr>
            <w:tcW w:w="592" w:type="pct"/>
            <w:shd w:val="clear" w:color="auto" w:fill="auto"/>
            <w:vAlign w:val="center"/>
            <w:hideMark/>
          </w:tcPr>
          <w:p w:rsidR="005E3376" w:rsidRPr="005E3376" w:rsidRDefault="005E3376" w:rsidP="006F0F1F">
            <w:pPr>
              <w:spacing w:line="240" w:lineRule="auto"/>
              <w:rPr>
                <w:rFonts w:ascii="Times New Roman" w:hAnsi="Times New Roman"/>
                <w:sz w:val="16"/>
                <w:szCs w:val="16"/>
              </w:rPr>
            </w:pPr>
            <w:r w:rsidRPr="005E3376">
              <w:rPr>
                <w:rFonts w:ascii="Times New Roman" w:hAnsi="Times New Roman"/>
                <w:sz w:val="16"/>
                <w:szCs w:val="16"/>
              </w:rPr>
              <w:t>3.6</w:t>
            </w:r>
          </w:p>
        </w:tc>
        <w:tc>
          <w:tcPr>
            <w:tcW w:w="737" w:type="pct"/>
            <w:shd w:val="clear" w:color="auto" w:fill="auto"/>
            <w:vAlign w:val="center"/>
            <w:hideMark/>
          </w:tcPr>
          <w:p w:rsidR="005E3376" w:rsidRPr="005E3376" w:rsidRDefault="005E3376" w:rsidP="006F0F1F">
            <w:pPr>
              <w:spacing w:line="240" w:lineRule="auto"/>
              <w:rPr>
                <w:rFonts w:ascii="Times New Roman" w:hAnsi="Times New Roman"/>
                <w:sz w:val="16"/>
                <w:szCs w:val="16"/>
              </w:rPr>
            </w:pPr>
            <w:r w:rsidRPr="005E3376">
              <w:rPr>
                <w:rFonts w:ascii="Times New Roman" w:hAnsi="Times New Roman"/>
                <w:sz w:val="16"/>
                <w:szCs w:val="16"/>
              </w:rPr>
              <w:t>О</w:t>
            </w:r>
            <w:proofErr w:type="gramStart"/>
            <w:r w:rsidRPr="005E3376">
              <w:rPr>
                <w:rFonts w:ascii="Times New Roman" w:hAnsi="Times New Roman"/>
                <w:sz w:val="16"/>
                <w:szCs w:val="16"/>
              </w:rPr>
              <w:t>*(**)</w:t>
            </w:r>
            <w:proofErr w:type="gramEnd"/>
          </w:p>
        </w:tc>
      </w:tr>
      <w:tr w:rsidR="005E3376" w:rsidRPr="005E3376" w:rsidTr="00D74835">
        <w:trPr>
          <w:trHeight w:val="20"/>
        </w:trPr>
        <w:tc>
          <w:tcPr>
            <w:tcW w:w="884" w:type="pct"/>
            <w:shd w:val="clear" w:color="auto" w:fill="auto"/>
            <w:vAlign w:val="center"/>
          </w:tcPr>
          <w:p w:rsidR="005E3376" w:rsidRPr="005E3376" w:rsidRDefault="005E3376" w:rsidP="006F0F1F">
            <w:pPr>
              <w:autoSpaceDE w:val="0"/>
              <w:autoSpaceDN w:val="0"/>
              <w:adjustRightInd w:val="0"/>
              <w:spacing w:line="240" w:lineRule="auto"/>
              <w:rPr>
                <w:rFonts w:ascii="Times New Roman" w:hAnsi="Times New Roman"/>
                <w:sz w:val="16"/>
                <w:szCs w:val="16"/>
                <w:lang w:eastAsia="ru-RU"/>
              </w:rPr>
            </w:pPr>
            <w:r w:rsidRPr="005E3376">
              <w:rPr>
                <w:rFonts w:ascii="Times New Roman" w:hAnsi="Times New Roman"/>
                <w:sz w:val="16"/>
                <w:szCs w:val="16"/>
                <w:lang w:eastAsia="ru-RU"/>
              </w:rPr>
              <w:t>Объекты культурно-досуговой деятельности</w:t>
            </w:r>
          </w:p>
        </w:tc>
        <w:tc>
          <w:tcPr>
            <w:tcW w:w="2787" w:type="pct"/>
            <w:shd w:val="clear" w:color="auto" w:fill="auto"/>
            <w:vAlign w:val="center"/>
          </w:tcPr>
          <w:p w:rsidR="005E3376" w:rsidRPr="005E3376" w:rsidRDefault="005E3376" w:rsidP="00D74835">
            <w:pPr>
              <w:autoSpaceDE w:val="0"/>
              <w:autoSpaceDN w:val="0"/>
              <w:adjustRightInd w:val="0"/>
              <w:spacing w:line="240" w:lineRule="auto"/>
              <w:ind w:left="58"/>
              <w:rPr>
                <w:rFonts w:ascii="Times New Roman" w:hAnsi="Times New Roman"/>
                <w:sz w:val="16"/>
                <w:szCs w:val="16"/>
                <w:lang w:eastAsia="ru-RU"/>
              </w:rPr>
            </w:pPr>
            <w:proofErr w:type="gramStart"/>
            <w:r w:rsidRPr="005E3376">
              <w:rPr>
                <w:rFonts w:ascii="Times New Roman" w:hAnsi="Times New Roman"/>
                <w:sz w:val="16"/>
                <w:szCs w:val="16"/>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592" w:type="pct"/>
            <w:shd w:val="clear" w:color="auto" w:fill="auto"/>
            <w:vAlign w:val="center"/>
          </w:tcPr>
          <w:p w:rsidR="005E3376" w:rsidRPr="005E3376" w:rsidRDefault="005E3376" w:rsidP="006F0F1F">
            <w:pPr>
              <w:autoSpaceDE w:val="0"/>
              <w:autoSpaceDN w:val="0"/>
              <w:adjustRightInd w:val="0"/>
              <w:spacing w:line="240" w:lineRule="auto"/>
              <w:rPr>
                <w:rFonts w:ascii="Times New Roman" w:hAnsi="Times New Roman"/>
                <w:sz w:val="16"/>
                <w:szCs w:val="16"/>
                <w:lang w:eastAsia="ru-RU"/>
              </w:rPr>
            </w:pPr>
            <w:r w:rsidRPr="005E3376">
              <w:rPr>
                <w:rFonts w:ascii="Times New Roman" w:hAnsi="Times New Roman"/>
                <w:sz w:val="16"/>
                <w:szCs w:val="16"/>
                <w:lang w:eastAsia="ru-RU"/>
              </w:rPr>
              <w:t>3.6.1</w:t>
            </w:r>
          </w:p>
        </w:tc>
        <w:tc>
          <w:tcPr>
            <w:tcW w:w="737" w:type="pct"/>
            <w:shd w:val="clear" w:color="auto" w:fill="auto"/>
            <w:vAlign w:val="center"/>
          </w:tcPr>
          <w:p w:rsidR="005E3376" w:rsidRPr="005E3376" w:rsidRDefault="005E3376" w:rsidP="006F0F1F">
            <w:pPr>
              <w:spacing w:line="240" w:lineRule="auto"/>
              <w:rPr>
                <w:rFonts w:ascii="Times New Roman" w:hAnsi="Times New Roman"/>
                <w:sz w:val="16"/>
                <w:szCs w:val="16"/>
              </w:rPr>
            </w:pPr>
            <w:r w:rsidRPr="005E3376">
              <w:rPr>
                <w:rFonts w:ascii="Times New Roman" w:hAnsi="Times New Roman"/>
                <w:sz w:val="16"/>
                <w:szCs w:val="16"/>
              </w:rPr>
              <w:t>О</w:t>
            </w:r>
            <w:proofErr w:type="gramStart"/>
            <w:r w:rsidRPr="005E3376">
              <w:rPr>
                <w:rFonts w:ascii="Times New Roman" w:hAnsi="Times New Roman"/>
                <w:sz w:val="16"/>
                <w:szCs w:val="16"/>
              </w:rPr>
              <w:t>*(**)</w:t>
            </w:r>
            <w:proofErr w:type="gramEnd"/>
          </w:p>
        </w:tc>
      </w:tr>
      <w:tr w:rsidR="005E3376" w:rsidRPr="005E3376" w:rsidTr="00D74835">
        <w:trPr>
          <w:trHeight w:val="20"/>
        </w:trPr>
        <w:tc>
          <w:tcPr>
            <w:tcW w:w="884" w:type="pct"/>
            <w:shd w:val="clear" w:color="auto" w:fill="auto"/>
            <w:vAlign w:val="center"/>
          </w:tcPr>
          <w:p w:rsidR="005E3376" w:rsidRPr="005E3376" w:rsidRDefault="005E3376" w:rsidP="006F0F1F">
            <w:pPr>
              <w:autoSpaceDE w:val="0"/>
              <w:autoSpaceDN w:val="0"/>
              <w:adjustRightInd w:val="0"/>
              <w:spacing w:line="240" w:lineRule="auto"/>
              <w:rPr>
                <w:rFonts w:ascii="Times New Roman" w:hAnsi="Times New Roman"/>
                <w:sz w:val="16"/>
                <w:szCs w:val="16"/>
                <w:lang w:eastAsia="ru-RU"/>
              </w:rPr>
            </w:pPr>
            <w:r w:rsidRPr="005E3376">
              <w:rPr>
                <w:rFonts w:ascii="Times New Roman" w:hAnsi="Times New Roman"/>
                <w:sz w:val="16"/>
                <w:szCs w:val="16"/>
                <w:lang w:eastAsia="ru-RU"/>
              </w:rPr>
              <w:t>Парки культуры и отдыха</w:t>
            </w:r>
          </w:p>
        </w:tc>
        <w:tc>
          <w:tcPr>
            <w:tcW w:w="2787" w:type="pct"/>
            <w:shd w:val="clear" w:color="auto" w:fill="auto"/>
            <w:vAlign w:val="center"/>
          </w:tcPr>
          <w:p w:rsidR="005E3376" w:rsidRPr="005E3376" w:rsidRDefault="005E3376" w:rsidP="00D74835">
            <w:pPr>
              <w:autoSpaceDE w:val="0"/>
              <w:autoSpaceDN w:val="0"/>
              <w:adjustRightInd w:val="0"/>
              <w:spacing w:line="240" w:lineRule="auto"/>
              <w:ind w:left="58"/>
              <w:rPr>
                <w:rFonts w:ascii="Times New Roman" w:hAnsi="Times New Roman"/>
                <w:sz w:val="16"/>
                <w:szCs w:val="16"/>
                <w:lang w:eastAsia="ru-RU"/>
              </w:rPr>
            </w:pPr>
            <w:r w:rsidRPr="005E3376">
              <w:rPr>
                <w:rFonts w:ascii="Times New Roman" w:hAnsi="Times New Roman"/>
                <w:sz w:val="16"/>
                <w:szCs w:val="16"/>
                <w:lang w:eastAsia="ru-RU"/>
              </w:rPr>
              <w:t>Размещение парков культуры и отдыха</w:t>
            </w:r>
          </w:p>
        </w:tc>
        <w:tc>
          <w:tcPr>
            <w:tcW w:w="592" w:type="pct"/>
            <w:shd w:val="clear" w:color="auto" w:fill="auto"/>
            <w:vAlign w:val="center"/>
          </w:tcPr>
          <w:p w:rsidR="005E3376" w:rsidRPr="005E3376" w:rsidRDefault="005E3376" w:rsidP="006F0F1F">
            <w:pPr>
              <w:autoSpaceDE w:val="0"/>
              <w:autoSpaceDN w:val="0"/>
              <w:adjustRightInd w:val="0"/>
              <w:spacing w:line="240" w:lineRule="auto"/>
              <w:rPr>
                <w:rFonts w:ascii="Times New Roman" w:hAnsi="Times New Roman"/>
                <w:sz w:val="16"/>
                <w:szCs w:val="16"/>
                <w:lang w:eastAsia="ru-RU"/>
              </w:rPr>
            </w:pPr>
            <w:r w:rsidRPr="005E3376">
              <w:rPr>
                <w:rFonts w:ascii="Times New Roman" w:hAnsi="Times New Roman"/>
                <w:sz w:val="16"/>
                <w:szCs w:val="16"/>
                <w:lang w:eastAsia="ru-RU"/>
              </w:rPr>
              <w:t>3.6.2</w:t>
            </w:r>
          </w:p>
        </w:tc>
        <w:tc>
          <w:tcPr>
            <w:tcW w:w="737" w:type="pct"/>
            <w:shd w:val="clear" w:color="auto" w:fill="auto"/>
            <w:vAlign w:val="center"/>
          </w:tcPr>
          <w:p w:rsidR="005E3376" w:rsidRPr="005E3376" w:rsidRDefault="005E3376" w:rsidP="006F0F1F">
            <w:pPr>
              <w:spacing w:line="240" w:lineRule="auto"/>
              <w:rPr>
                <w:rFonts w:ascii="Times New Roman" w:hAnsi="Times New Roman"/>
                <w:sz w:val="16"/>
                <w:szCs w:val="16"/>
              </w:rPr>
            </w:pPr>
            <w:r w:rsidRPr="005E3376">
              <w:rPr>
                <w:rFonts w:ascii="Times New Roman" w:hAnsi="Times New Roman"/>
                <w:sz w:val="16"/>
                <w:szCs w:val="16"/>
              </w:rPr>
              <w:t>О</w:t>
            </w:r>
            <w:proofErr w:type="gramStart"/>
            <w:r w:rsidRPr="005E3376">
              <w:rPr>
                <w:rFonts w:ascii="Times New Roman" w:hAnsi="Times New Roman"/>
                <w:sz w:val="16"/>
                <w:szCs w:val="16"/>
              </w:rPr>
              <w:t>*(**)</w:t>
            </w:r>
            <w:proofErr w:type="gramEnd"/>
          </w:p>
        </w:tc>
      </w:tr>
      <w:tr w:rsidR="005E3376" w:rsidRPr="005E3376" w:rsidTr="00D74835">
        <w:trPr>
          <w:trHeight w:val="20"/>
        </w:trPr>
        <w:tc>
          <w:tcPr>
            <w:tcW w:w="884" w:type="pct"/>
            <w:shd w:val="clear" w:color="auto" w:fill="auto"/>
            <w:vAlign w:val="center"/>
          </w:tcPr>
          <w:p w:rsidR="005E3376" w:rsidRPr="005E3376" w:rsidRDefault="005E3376" w:rsidP="006F0F1F">
            <w:pPr>
              <w:autoSpaceDE w:val="0"/>
              <w:autoSpaceDN w:val="0"/>
              <w:adjustRightInd w:val="0"/>
              <w:spacing w:line="240" w:lineRule="auto"/>
              <w:rPr>
                <w:rFonts w:ascii="Times New Roman" w:hAnsi="Times New Roman"/>
                <w:sz w:val="16"/>
                <w:szCs w:val="16"/>
                <w:lang w:eastAsia="ru-RU"/>
              </w:rPr>
            </w:pPr>
            <w:r w:rsidRPr="005E3376">
              <w:rPr>
                <w:rFonts w:ascii="Times New Roman" w:hAnsi="Times New Roman"/>
                <w:sz w:val="16"/>
                <w:szCs w:val="16"/>
                <w:lang w:eastAsia="ru-RU"/>
              </w:rPr>
              <w:t>Цирки и зверинцы</w:t>
            </w:r>
          </w:p>
        </w:tc>
        <w:tc>
          <w:tcPr>
            <w:tcW w:w="2787" w:type="pct"/>
            <w:shd w:val="clear" w:color="auto" w:fill="auto"/>
            <w:vAlign w:val="center"/>
          </w:tcPr>
          <w:p w:rsidR="005E3376" w:rsidRPr="005E3376" w:rsidRDefault="005E3376" w:rsidP="00D74835">
            <w:pPr>
              <w:autoSpaceDE w:val="0"/>
              <w:autoSpaceDN w:val="0"/>
              <w:adjustRightInd w:val="0"/>
              <w:spacing w:line="240" w:lineRule="auto"/>
              <w:ind w:left="58"/>
              <w:rPr>
                <w:rFonts w:ascii="Times New Roman" w:hAnsi="Times New Roman"/>
                <w:sz w:val="16"/>
                <w:szCs w:val="16"/>
                <w:lang w:eastAsia="ru-RU"/>
              </w:rPr>
            </w:pPr>
            <w:r w:rsidRPr="005E3376">
              <w:rPr>
                <w:rFonts w:ascii="Times New Roman" w:hAnsi="Times New Roman"/>
                <w:sz w:val="16"/>
                <w:szCs w:val="16"/>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592" w:type="pct"/>
            <w:shd w:val="clear" w:color="auto" w:fill="auto"/>
            <w:vAlign w:val="center"/>
          </w:tcPr>
          <w:p w:rsidR="005E3376" w:rsidRPr="005E3376" w:rsidRDefault="005E3376" w:rsidP="006F0F1F">
            <w:pPr>
              <w:autoSpaceDE w:val="0"/>
              <w:autoSpaceDN w:val="0"/>
              <w:adjustRightInd w:val="0"/>
              <w:spacing w:line="240" w:lineRule="auto"/>
              <w:rPr>
                <w:rFonts w:ascii="Times New Roman" w:hAnsi="Times New Roman"/>
                <w:sz w:val="16"/>
                <w:szCs w:val="16"/>
                <w:lang w:eastAsia="ru-RU"/>
              </w:rPr>
            </w:pPr>
            <w:r w:rsidRPr="005E3376">
              <w:rPr>
                <w:rFonts w:ascii="Times New Roman" w:hAnsi="Times New Roman"/>
                <w:sz w:val="16"/>
                <w:szCs w:val="16"/>
                <w:lang w:eastAsia="ru-RU"/>
              </w:rPr>
              <w:t>3.6.3</w:t>
            </w:r>
          </w:p>
        </w:tc>
        <w:tc>
          <w:tcPr>
            <w:tcW w:w="737" w:type="pct"/>
            <w:shd w:val="clear" w:color="auto" w:fill="auto"/>
            <w:vAlign w:val="center"/>
          </w:tcPr>
          <w:p w:rsidR="005E3376" w:rsidRPr="005E3376" w:rsidRDefault="005E3376" w:rsidP="006F0F1F">
            <w:pPr>
              <w:spacing w:line="240" w:lineRule="auto"/>
              <w:rPr>
                <w:rFonts w:ascii="Times New Roman" w:hAnsi="Times New Roman"/>
                <w:sz w:val="16"/>
                <w:szCs w:val="16"/>
              </w:rPr>
            </w:pPr>
            <w:r w:rsidRPr="005E3376">
              <w:rPr>
                <w:rFonts w:ascii="Times New Roman" w:hAnsi="Times New Roman"/>
                <w:sz w:val="16"/>
                <w:szCs w:val="16"/>
              </w:rPr>
              <w:t>О</w:t>
            </w:r>
            <w:proofErr w:type="gramStart"/>
            <w:r w:rsidRPr="005E3376">
              <w:rPr>
                <w:rFonts w:ascii="Times New Roman" w:hAnsi="Times New Roman"/>
                <w:sz w:val="16"/>
                <w:szCs w:val="16"/>
              </w:rPr>
              <w:t>*(**)</w:t>
            </w:r>
            <w:proofErr w:type="gramEnd"/>
          </w:p>
        </w:tc>
      </w:tr>
      <w:tr w:rsidR="005E3376" w:rsidRPr="005E3376" w:rsidTr="00D74835">
        <w:trPr>
          <w:trHeight w:val="20"/>
        </w:trPr>
        <w:tc>
          <w:tcPr>
            <w:tcW w:w="884" w:type="pct"/>
            <w:shd w:val="clear" w:color="auto" w:fill="auto"/>
            <w:vAlign w:val="center"/>
            <w:hideMark/>
          </w:tcPr>
          <w:p w:rsidR="00D673C8" w:rsidRPr="005E3376" w:rsidRDefault="00D673C8" w:rsidP="006F0F1F">
            <w:pPr>
              <w:spacing w:line="240" w:lineRule="auto"/>
              <w:rPr>
                <w:rFonts w:ascii="Times New Roman" w:hAnsi="Times New Roman"/>
                <w:sz w:val="16"/>
                <w:szCs w:val="16"/>
              </w:rPr>
            </w:pPr>
            <w:r w:rsidRPr="005E3376">
              <w:rPr>
                <w:rFonts w:ascii="Times New Roman" w:hAnsi="Times New Roman"/>
                <w:sz w:val="16"/>
                <w:szCs w:val="16"/>
              </w:rPr>
              <w:t>Спорт</w:t>
            </w:r>
          </w:p>
        </w:tc>
        <w:tc>
          <w:tcPr>
            <w:tcW w:w="2787" w:type="pct"/>
            <w:shd w:val="clear" w:color="auto" w:fill="auto"/>
            <w:vAlign w:val="center"/>
            <w:hideMark/>
          </w:tcPr>
          <w:p w:rsidR="00D673C8" w:rsidRPr="005E3376" w:rsidRDefault="00743E23" w:rsidP="00D74835">
            <w:pPr>
              <w:autoSpaceDE w:val="0"/>
              <w:autoSpaceDN w:val="0"/>
              <w:adjustRightInd w:val="0"/>
              <w:spacing w:line="240" w:lineRule="auto"/>
              <w:ind w:left="58"/>
              <w:rPr>
                <w:rFonts w:ascii="Times New Roman" w:hAnsi="Times New Roman"/>
                <w:sz w:val="16"/>
                <w:szCs w:val="16"/>
                <w:lang w:eastAsia="ru-RU"/>
              </w:rPr>
            </w:pPr>
            <w:r w:rsidRPr="005E3376">
              <w:rPr>
                <w:rFonts w:ascii="Times New Roman" w:hAnsi="Times New Roman"/>
                <w:sz w:val="16"/>
                <w:szCs w:val="16"/>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30" w:history="1">
              <w:r w:rsidRPr="005E3376">
                <w:rPr>
                  <w:rFonts w:ascii="Times New Roman" w:hAnsi="Times New Roman"/>
                  <w:sz w:val="16"/>
                  <w:szCs w:val="16"/>
                  <w:lang w:eastAsia="ru-RU"/>
                </w:rPr>
                <w:t>кодами 5.1.1</w:t>
              </w:r>
            </w:hyperlink>
            <w:r w:rsidRPr="005E3376">
              <w:rPr>
                <w:rFonts w:ascii="Times New Roman" w:hAnsi="Times New Roman"/>
                <w:sz w:val="16"/>
                <w:szCs w:val="16"/>
                <w:lang w:eastAsia="ru-RU"/>
              </w:rPr>
              <w:t xml:space="preserve"> - </w:t>
            </w:r>
            <w:hyperlink r:id="rId31" w:history="1">
              <w:r w:rsidRPr="005E3376">
                <w:rPr>
                  <w:rFonts w:ascii="Times New Roman" w:hAnsi="Times New Roman"/>
                  <w:sz w:val="16"/>
                  <w:szCs w:val="16"/>
                  <w:lang w:eastAsia="ru-RU"/>
                </w:rPr>
                <w:t>5.1.7</w:t>
              </w:r>
            </w:hyperlink>
          </w:p>
        </w:tc>
        <w:tc>
          <w:tcPr>
            <w:tcW w:w="592" w:type="pct"/>
            <w:shd w:val="clear" w:color="auto" w:fill="auto"/>
            <w:vAlign w:val="center"/>
            <w:hideMark/>
          </w:tcPr>
          <w:p w:rsidR="00D673C8" w:rsidRPr="005E3376" w:rsidRDefault="00D673C8" w:rsidP="006F0F1F">
            <w:pPr>
              <w:spacing w:line="240" w:lineRule="auto"/>
              <w:rPr>
                <w:rFonts w:ascii="Times New Roman" w:hAnsi="Times New Roman"/>
                <w:sz w:val="16"/>
                <w:szCs w:val="16"/>
              </w:rPr>
            </w:pPr>
            <w:r w:rsidRPr="005E3376">
              <w:rPr>
                <w:rFonts w:ascii="Times New Roman" w:hAnsi="Times New Roman"/>
                <w:sz w:val="16"/>
                <w:szCs w:val="16"/>
              </w:rPr>
              <w:t>5.1</w:t>
            </w:r>
          </w:p>
        </w:tc>
        <w:tc>
          <w:tcPr>
            <w:tcW w:w="737" w:type="pct"/>
            <w:shd w:val="clear" w:color="auto" w:fill="auto"/>
            <w:vAlign w:val="center"/>
            <w:hideMark/>
          </w:tcPr>
          <w:p w:rsidR="00D673C8" w:rsidRPr="005E3376" w:rsidRDefault="00D673C8" w:rsidP="006F0F1F">
            <w:pPr>
              <w:spacing w:line="240" w:lineRule="auto"/>
              <w:rPr>
                <w:rFonts w:ascii="Times New Roman" w:hAnsi="Times New Roman"/>
                <w:sz w:val="16"/>
                <w:szCs w:val="16"/>
              </w:rPr>
            </w:pPr>
            <w:r w:rsidRPr="005E3376">
              <w:rPr>
                <w:rFonts w:ascii="Times New Roman" w:hAnsi="Times New Roman"/>
                <w:sz w:val="16"/>
                <w:szCs w:val="16"/>
              </w:rPr>
              <w:t>О</w:t>
            </w:r>
            <w:proofErr w:type="gramStart"/>
            <w:r w:rsidRPr="005E3376">
              <w:rPr>
                <w:rFonts w:ascii="Times New Roman" w:hAnsi="Times New Roman"/>
                <w:sz w:val="16"/>
                <w:szCs w:val="16"/>
              </w:rPr>
              <w:t>*(**)</w:t>
            </w:r>
            <w:proofErr w:type="gramEnd"/>
          </w:p>
        </w:tc>
      </w:tr>
      <w:tr w:rsidR="005E3376" w:rsidRPr="005E3376" w:rsidTr="00D74835">
        <w:trPr>
          <w:trHeight w:val="20"/>
        </w:trPr>
        <w:tc>
          <w:tcPr>
            <w:tcW w:w="884" w:type="pct"/>
            <w:shd w:val="clear" w:color="auto" w:fill="auto"/>
            <w:vAlign w:val="center"/>
          </w:tcPr>
          <w:p w:rsidR="00743E23" w:rsidRPr="005E3376" w:rsidRDefault="00743E23" w:rsidP="006F0F1F">
            <w:pPr>
              <w:autoSpaceDE w:val="0"/>
              <w:autoSpaceDN w:val="0"/>
              <w:adjustRightInd w:val="0"/>
              <w:spacing w:line="240" w:lineRule="auto"/>
              <w:rPr>
                <w:rFonts w:ascii="Times New Roman" w:hAnsi="Times New Roman"/>
                <w:sz w:val="16"/>
                <w:szCs w:val="16"/>
                <w:lang w:eastAsia="ru-RU"/>
              </w:rPr>
            </w:pPr>
            <w:r w:rsidRPr="005E3376">
              <w:rPr>
                <w:rFonts w:ascii="Times New Roman" w:hAnsi="Times New Roman"/>
                <w:sz w:val="16"/>
                <w:szCs w:val="16"/>
                <w:lang w:eastAsia="ru-RU"/>
              </w:rPr>
              <w:lastRenderedPageBreak/>
              <w:t>Обеспечение спортивно-зрелищных мероприятий</w:t>
            </w:r>
          </w:p>
        </w:tc>
        <w:tc>
          <w:tcPr>
            <w:tcW w:w="2787" w:type="pct"/>
            <w:shd w:val="clear" w:color="auto" w:fill="auto"/>
            <w:vAlign w:val="center"/>
          </w:tcPr>
          <w:p w:rsidR="00743E23" w:rsidRPr="005E3376" w:rsidRDefault="00743E23" w:rsidP="00D74835">
            <w:pPr>
              <w:autoSpaceDE w:val="0"/>
              <w:autoSpaceDN w:val="0"/>
              <w:adjustRightInd w:val="0"/>
              <w:spacing w:line="240" w:lineRule="auto"/>
              <w:ind w:left="58"/>
              <w:rPr>
                <w:rFonts w:ascii="Times New Roman" w:hAnsi="Times New Roman"/>
                <w:sz w:val="16"/>
                <w:szCs w:val="16"/>
                <w:lang w:eastAsia="ru-RU"/>
              </w:rPr>
            </w:pPr>
            <w:r w:rsidRPr="005E3376">
              <w:rPr>
                <w:rFonts w:ascii="Times New Roman" w:hAnsi="Times New Roman"/>
                <w:sz w:val="16"/>
                <w:szCs w:val="16"/>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592" w:type="pct"/>
            <w:shd w:val="clear" w:color="auto" w:fill="auto"/>
            <w:vAlign w:val="center"/>
          </w:tcPr>
          <w:p w:rsidR="00743E23" w:rsidRPr="005E3376" w:rsidRDefault="00743E23" w:rsidP="006F0F1F">
            <w:pPr>
              <w:autoSpaceDE w:val="0"/>
              <w:autoSpaceDN w:val="0"/>
              <w:adjustRightInd w:val="0"/>
              <w:spacing w:line="240" w:lineRule="auto"/>
              <w:rPr>
                <w:rFonts w:ascii="Times New Roman" w:hAnsi="Times New Roman"/>
                <w:sz w:val="16"/>
                <w:szCs w:val="16"/>
                <w:lang w:eastAsia="ru-RU"/>
              </w:rPr>
            </w:pPr>
            <w:r w:rsidRPr="005E3376">
              <w:rPr>
                <w:rFonts w:ascii="Times New Roman" w:hAnsi="Times New Roman"/>
                <w:sz w:val="16"/>
                <w:szCs w:val="16"/>
                <w:lang w:eastAsia="ru-RU"/>
              </w:rPr>
              <w:t>5.1.1</w:t>
            </w:r>
          </w:p>
        </w:tc>
        <w:tc>
          <w:tcPr>
            <w:tcW w:w="737" w:type="pct"/>
            <w:shd w:val="clear" w:color="auto" w:fill="auto"/>
            <w:vAlign w:val="center"/>
          </w:tcPr>
          <w:p w:rsidR="00743E23" w:rsidRPr="005E3376" w:rsidRDefault="00743E23" w:rsidP="006F0F1F">
            <w:pPr>
              <w:spacing w:line="240" w:lineRule="auto"/>
              <w:rPr>
                <w:rFonts w:ascii="Times New Roman" w:hAnsi="Times New Roman"/>
                <w:sz w:val="16"/>
                <w:szCs w:val="16"/>
              </w:rPr>
            </w:pPr>
            <w:r w:rsidRPr="005E3376">
              <w:rPr>
                <w:rFonts w:ascii="Times New Roman" w:hAnsi="Times New Roman"/>
                <w:sz w:val="16"/>
                <w:szCs w:val="16"/>
              </w:rPr>
              <w:t>О</w:t>
            </w:r>
            <w:proofErr w:type="gramStart"/>
            <w:r w:rsidRPr="005E3376">
              <w:rPr>
                <w:rFonts w:ascii="Times New Roman" w:hAnsi="Times New Roman"/>
                <w:sz w:val="16"/>
                <w:szCs w:val="16"/>
              </w:rPr>
              <w:t>*(**)</w:t>
            </w:r>
            <w:proofErr w:type="gramEnd"/>
          </w:p>
        </w:tc>
      </w:tr>
      <w:tr w:rsidR="005E3376" w:rsidRPr="005E3376" w:rsidTr="00D74835">
        <w:trPr>
          <w:trHeight w:val="20"/>
        </w:trPr>
        <w:tc>
          <w:tcPr>
            <w:tcW w:w="884" w:type="pct"/>
            <w:shd w:val="clear" w:color="auto" w:fill="auto"/>
            <w:vAlign w:val="center"/>
          </w:tcPr>
          <w:p w:rsidR="00743E23" w:rsidRPr="005E3376" w:rsidRDefault="00743E23" w:rsidP="006F0F1F">
            <w:pPr>
              <w:autoSpaceDE w:val="0"/>
              <w:autoSpaceDN w:val="0"/>
              <w:adjustRightInd w:val="0"/>
              <w:spacing w:line="240" w:lineRule="auto"/>
              <w:rPr>
                <w:rFonts w:ascii="Times New Roman" w:hAnsi="Times New Roman"/>
                <w:sz w:val="16"/>
                <w:szCs w:val="16"/>
                <w:lang w:eastAsia="ru-RU"/>
              </w:rPr>
            </w:pPr>
            <w:r w:rsidRPr="005E3376">
              <w:rPr>
                <w:rFonts w:ascii="Times New Roman" w:hAnsi="Times New Roman"/>
                <w:sz w:val="16"/>
                <w:szCs w:val="16"/>
                <w:lang w:eastAsia="ru-RU"/>
              </w:rPr>
              <w:t>Обеспечение занятий спортом в помещениях</w:t>
            </w:r>
          </w:p>
        </w:tc>
        <w:tc>
          <w:tcPr>
            <w:tcW w:w="2787" w:type="pct"/>
            <w:shd w:val="clear" w:color="auto" w:fill="auto"/>
            <w:vAlign w:val="center"/>
          </w:tcPr>
          <w:p w:rsidR="00743E23" w:rsidRPr="005E3376" w:rsidRDefault="00743E23" w:rsidP="00D74835">
            <w:pPr>
              <w:autoSpaceDE w:val="0"/>
              <w:autoSpaceDN w:val="0"/>
              <w:adjustRightInd w:val="0"/>
              <w:spacing w:line="240" w:lineRule="auto"/>
              <w:ind w:left="58"/>
              <w:rPr>
                <w:rFonts w:ascii="Times New Roman" w:hAnsi="Times New Roman"/>
                <w:sz w:val="16"/>
                <w:szCs w:val="16"/>
                <w:lang w:eastAsia="ru-RU"/>
              </w:rPr>
            </w:pPr>
            <w:r w:rsidRPr="005E3376">
              <w:rPr>
                <w:rFonts w:ascii="Times New Roman" w:hAnsi="Times New Roman"/>
                <w:sz w:val="16"/>
                <w:szCs w:val="16"/>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592" w:type="pct"/>
            <w:shd w:val="clear" w:color="auto" w:fill="auto"/>
            <w:vAlign w:val="center"/>
          </w:tcPr>
          <w:p w:rsidR="00743E23" w:rsidRPr="005E3376" w:rsidRDefault="00743E23" w:rsidP="006F0F1F">
            <w:pPr>
              <w:autoSpaceDE w:val="0"/>
              <w:autoSpaceDN w:val="0"/>
              <w:adjustRightInd w:val="0"/>
              <w:spacing w:line="240" w:lineRule="auto"/>
              <w:rPr>
                <w:rFonts w:ascii="Times New Roman" w:hAnsi="Times New Roman"/>
                <w:sz w:val="16"/>
                <w:szCs w:val="16"/>
                <w:lang w:eastAsia="ru-RU"/>
              </w:rPr>
            </w:pPr>
            <w:r w:rsidRPr="005E3376">
              <w:rPr>
                <w:rFonts w:ascii="Times New Roman" w:hAnsi="Times New Roman"/>
                <w:sz w:val="16"/>
                <w:szCs w:val="16"/>
                <w:lang w:eastAsia="ru-RU"/>
              </w:rPr>
              <w:t>5.1.2</w:t>
            </w:r>
          </w:p>
        </w:tc>
        <w:tc>
          <w:tcPr>
            <w:tcW w:w="737" w:type="pct"/>
            <w:shd w:val="clear" w:color="auto" w:fill="auto"/>
            <w:vAlign w:val="center"/>
          </w:tcPr>
          <w:p w:rsidR="00743E23" w:rsidRPr="005E3376" w:rsidRDefault="00743E23" w:rsidP="006F0F1F">
            <w:pPr>
              <w:spacing w:line="240" w:lineRule="auto"/>
              <w:rPr>
                <w:rFonts w:ascii="Times New Roman" w:hAnsi="Times New Roman"/>
                <w:sz w:val="16"/>
                <w:szCs w:val="16"/>
              </w:rPr>
            </w:pPr>
            <w:r w:rsidRPr="005E3376">
              <w:rPr>
                <w:rFonts w:ascii="Times New Roman" w:hAnsi="Times New Roman"/>
                <w:sz w:val="16"/>
                <w:szCs w:val="16"/>
              </w:rPr>
              <w:t>О</w:t>
            </w:r>
            <w:proofErr w:type="gramStart"/>
            <w:r w:rsidRPr="005E3376">
              <w:rPr>
                <w:rFonts w:ascii="Times New Roman" w:hAnsi="Times New Roman"/>
                <w:sz w:val="16"/>
                <w:szCs w:val="16"/>
              </w:rPr>
              <w:t>*(**)</w:t>
            </w:r>
            <w:proofErr w:type="gramEnd"/>
          </w:p>
        </w:tc>
      </w:tr>
      <w:tr w:rsidR="005E3376" w:rsidRPr="005E3376" w:rsidTr="00D74835">
        <w:trPr>
          <w:trHeight w:val="20"/>
        </w:trPr>
        <w:tc>
          <w:tcPr>
            <w:tcW w:w="884" w:type="pct"/>
            <w:shd w:val="clear" w:color="auto" w:fill="auto"/>
            <w:vAlign w:val="center"/>
          </w:tcPr>
          <w:p w:rsidR="00743E23" w:rsidRPr="005E3376" w:rsidRDefault="00743E23" w:rsidP="006F0F1F">
            <w:pPr>
              <w:autoSpaceDE w:val="0"/>
              <w:autoSpaceDN w:val="0"/>
              <w:adjustRightInd w:val="0"/>
              <w:spacing w:line="240" w:lineRule="auto"/>
              <w:rPr>
                <w:rFonts w:ascii="Times New Roman" w:hAnsi="Times New Roman"/>
                <w:sz w:val="16"/>
                <w:szCs w:val="16"/>
                <w:lang w:eastAsia="ru-RU"/>
              </w:rPr>
            </w:pPr>
            <w:r w:rsidRPr="005E3376">
              <w:rPr>
                <w:rFonts w:ascii="Times New Roman" w:hAnsi="Times New Roman"/>
                <w:sz w:val="16"/>
                <w:szCs w:val="16"/>
                <w:lang w:eastAsia="ru-RU"/>
              </w:rPr>
              <w:t>Площадки для занятий спортом</w:t>
            </w:r>
          </w:p>
        </w:tc>
        <w:tc>
          <w:tcPr>
            <w:tcW w:w="2787" w:type="pct"/>
            <w:shd w:val="clear" w:color="auto" w:fill="auto"/>
            <w:vAlign w:val="center"/>
          </w:tcPr>
          <w:p w:rsidR="00743E23" w:rsidRPr="005E3376" w:rsidRDefault="00743E23" w:rsidP="00D74835">
            <w:pPr>
              <w:autoSpaceDE w:val="0"/>
              <w:autoSpaceDN w:val="0"/>
              <w:adjustRightInd w:val="0"/>
              <w:spacing w:line="240" w:lineRule="auto"/>
              <w:ind w:left="58"/>
              <w:rPr>
                <w:rFonts w:ascii="Times New Roman" w:hAnsi="Times New Roman"/>
                <w:sz w:val="16"/>
                <w:szCs w:val="16"/>
                <w:lang w:eastAsia="ru-RU"/>
              </w:rPr>
            </w:pPr>
            <w:r w:rsidRPr="005E3376">
              <w:rPr>
                <w:rFonts w:ascii="Times New Roman" w:hAnsi="Times New Roman"/>
                <w:sz w:val="16"/>
                <w:szCs w:val="16"/>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92" w:type="pct"/>
            <w:shd w:val="clear" w:color="auto" w:fill="auto"/>
            <w:vAlign w:val="center"/>
          </w:tcPr>
          <w:p w:rsidR="00743E23" w:rsidRPr="005E3376" w:rsidRDefault="00743E23" w:rsidP="006F0F1F">
            <w:pPr>
              <w:autoSpaceDE w:val="0"/>
              <w:autoSpaceDN w:val="0"/>
              <w:adjustRightInd w:val="0"/>
              <w:spacing w:line="240" w:lineRule="auto"/>
              <w:rPr>
                <w:rFonts w:ascii="Times New Roman" w:hAnsi="Times New Roman"/>
                <w:sz w:val="16"/>
                <w:szCs w:val="16"/>
                <w:lang w:eastAsia="ru-RU"/>
              </w:rPr>
            </w:pPr>
            <w:r w:rsidRPr="005E3376">
              <w:rPr>
                <w:rFonts w:ascii="Times New Roman" w:hAnsi="Times New Roman"/>
                <w:sz w:val="16"/>
                <w:szCs w:val="16"/>
                <w:lang w:eastAsia="ru-RU"/>
              </w:rPr>
              <w:t>5.1.3</w:t>
            </w:r>
          </w:p>
        </w:tc>
        <w:tc>
          <w:tcPr>
            <w:tcW w:w="737" w:type="pct"/>
            <w:shd w:val="clear" w:color="auto" w:fill="auto"/>
            <w:vAlign w:val="center"/>
          </w:tcPr>
          <w:p w:rsidR="00743E23" w:rsidRPr="005E3376" w:rsidRDefault="00743E23" w:rsidP="006F0F1F">
            <w:pPr>
              <w:spacing w:line="240" w:lineRule="auto"/>
              <w:rPr>
                <w:rFonts w:ascii="Times New Roman" w:hAnsi="Times New Roman"/>
                <w:sz w:val="16"/>
                <w:szCs w:val="16"/>
              </w:rPr>
            </w:pPr>
            <w:r w:rsidRPr="005E3376">
              <w:rPr>
                <w:rFonts w:ascii="Times New Roman" w:hAnsi="Times New Roman"/>
                <w:sz w:val="16"/>
                <w:szCs w:val="16"/>
              </w:rPr>
              <w:t>О</w:t>
            </w:r>
            <w:proofErr w:type="gramStart"/>
            <w:r w:rsidRPr="005E3376">
              <w:rPr>
                <w:rFonts w:ascii="Times New Roman" w:hAnsi="Times New Roman"/>
                <w:sz w:val="16"/>
                <w:szCs w:val="16"/>
              </w:rPr>
              <w:t>*(**)</w:t>
            </w:r>
            <w:proofErr w:type="gramEnd"/>
          </w:p>
        </w:tc>
      </w:tr>
      <w:tr w:rsidR="005E3376" w:rsidRPr="005E3376" w:rsidTr="00D74835">
        <w:trPr>
          <w:trHeight w:val="20"/>
        </w:trPr>
        <w:tc>
          <w:tcPr>
            <w:tcW w:w="884" w:type="pct"/>
            <w:shd w:val="clear" w:color="auto" w:fill="auto"/>
            <w:vAlign w:val="center"/>
          </w:tcPr>
          <w:p w:rsidR="00743E23" w:rsidRPr="005E3376" w:rsidRDefault="00743E23" w:rsidP="006F0F1F">
            <w:pPr>
              <w:autoSpaceDE w:val="0"/>
              <w:autoSpaceDN w:val="0"/>
              <w:adjustRightInd w:val="0"/>
              <w:spacing w:line="240" w:lineRule="auto"/>
              <w:rPr>
                <w:rFonts w:ascii="Times New Roman" w:hAnsi="Times New Roman"/>
                <w:sz w:val="16"/>
                <w:szCs w:val="16"/>
                <w:lang w:eastAsia="ru-RU"/>
              </w:rPr>
            </w:pPr>
            <w:r w:rsidRPr="005E3376">
              <w:rPr>
                <w:rFonts w:ascii="Times New Roman" w:hAnsi="Times New Roman"/>
                <w:sz w:val="16"/>
                <w:szCs w:val="16"/>
                <w:lang w:eastAsia="ru-RU"/>
              </w:rPr>
              <w:t>Оборудованные площадки для занятий спортом</w:t>
            </w:r>
          </w:p>
        </w:tc>
        <w:tc>
          <w:tcPr>
            <w:tcW w:w="2787" w:type="pct"/>
            <w:shd w:val="clear" w:color="auto" w:fill="auto"/>
            <w:vAlign w:val="center"/>
          </w:tcPr>
          <w:p w:rsidR="00743E23" w:rsidRPr="005E3376" w:rsidRDefault="00743E23" w:rsidP="00D74835">
            <w:pPr>
              <w:autoSpaceDE w:val="0"/>
              <w:autoSpaceDN w:val="0"/>
              <w:adjustRightInd w:val="0"/>
              <w:spacing w:line="240" w:lineRule="auto"/>
              <w:ind w:left="58"/>
              <w:rPr>
                <w:rFonts w:ascii="Times New Roman" w:hAnsi="Times New Roman"/>
                <w:sz w:val="16"/>
                <w:szCs w:val="16"/>
                <w:lang w:eastAsia="ru-RU"/>
              </w:rPr>
            </w:pPr>
            <w:r w:rsidRPr="005E3376">
              <w:rPr>
                <w:rFonts w:ascii="Times New Roman" w:hAnsi="Times New Roman"/>
                <w:sz w:val="16"/>
                <w:szCs w:val="16"/>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592" w:type="pct"/>
            <w:shd w:val="clear" w:color="auto" w:fill="auto"/>
            <w:vAlign w:val="center"/>
          </w:tcPr>
          <w:p w:rsidR="00743E23" w:rsidRPr="005E3376" w:rsidRDefault="00743E23" w:rsidP="006F0F1F">
            <w:pPr>
              <w:autoSpaceDE w:val="0"/>
              <w:autoSpaceDN w:val="0"/>
              <w:adjustRightInd w:val="0"/>
              <w:spacing w:line="240" w:lineRule="auto"/>
              <w:rPr>
                <w:rFonts w:ascii="Times New Roman" w:hAnsi="Times New Roman"/>
                <w:sz w:val="16"/>
                <w:szCs w:val="16"/>
                <w:lang w:eastAsia="ru-RU"/>
              </w:rPr>
            </w:pPr>
            <w:r w:rsidRPr="005E3376">
              <w:rPr>
                <w:rFonts w:ascii="Times New Roman" w:hAnsi="Times New Roman"/>
                <w:sz w:val="16"/>
                <w:szCs w:val="16"/>
                <w:lang w:eastAsia="ru-RU"/>
              </w:rPr>
              <w:t>5.1.4</w:t>
            </w:r>
          </w:p>
        </w:tc>
        <w:tc>
          <w:tcPr>
            <w:tcW w:w="737" w:type="pct"/>
            <w:shd w:val="clear" w:color="auto" w:fill="auto"/>
            <w:vAlign w:val="center"/>
          </w:tcPr>
          <w:p w:rsidR="00743E23" w:rsidRPr="005E3376" w:rsidRDefault="00743E23" w:rsidP="006F0F1F">
            <w:pPr>
              <w:spacing w:line="240" w:lineRule="auto"/>
              <w:rPr>
                <w:rFonts w:ascii="Times New Roman" w:hAnsi="Times New Roman"/>
                <w:sz w:val="16"/>
                <w:szCs w:val="16"/>
              </w:rPr>
            </w:pPr>
            <w:r w:rsidRPr="005E3376">
              <w:rPr>
                <w:rFonts w:ascii="Times New Roman" w:hAnsi="Times New Roman"/>
                <w:sz w:val="16"/>
                <w:szCs w:val="16"/>
              </w:rPr>
              <w:t>О</w:t>
            </w:r>
            <w:proofErr w:type="gramStart"/>
            <w:r w:rsidRPr="005E3376">
              <w:rPr>
                <w:rFonts w:ascii="Times New Roman" w:hAnsi="Times New Roman"/>
                <w:sz w:val="16"/>
                <w:szCs w:val="16"/>
              </w:rPr>
              <w:t>*(**)</w:t>
            </w:r>
            <w:proofErr w:type="gramEnd"/>
          </w:p>
        </w:tc>
      </w:tr>
      <w:tr w:rsidR="005E3376" w:rsidRPr="005E3376" w:rsidTr="00D74835">
        <w:trPr>
          <w:trHeight w:val="20"/>
        </w:trPr>
        <w:tc>
          <w:tcPr>
            <w:tcW w:w="884" w:type="pct"/>
            <w:shd w:val="clear" w:color="auto" w:fill="auto"/>
            <w:vAlign w:val="center"/>
          </w:tcPr>
          <w:p w:rsidR="00743E23" w:rsidRPr="005E3376" w:rsidRDefault="00743E23" w:rsidP="006F0F1F">
            <w:pPr>
              <w:autoSpaceDE w:val="0"/>
              <w:autoSpaceDN w:val="0"/>
              <w:adjustRightInd w:val="0"/>
              <w:spacing w:line="240" w:lineRule="auto"/>
              <w:rPr>
                <w:rFonts w:ascii="Times New Roman" w:hAnsi="Times New Roman"/>
                <w:sz w:val="16"/>
                <w:szCs w:val="16"/>
                <w:lang w:eastAsia="ru-RU"/>
              </w:rPr>
            </w:pPr>
            <w:r w:rsidRPr="005E3376">
              <w:rPr>
                <w:rFonts w:ascii="Times New Roman" w:hAnsi="Times New Roman"/>
                <w:sz w:val="16"/>
                <w:szCs w:val="16"/>
                <w:lang w:eastAsia="ru-RU"/>
              </w:rPr>
              <w:t>Водный спорт</w:t>
            </w:r>
          </w:p>
        </w:tc>
        <w:tc>
          <w:tcPr>
            <w:tcW w:w="2787" w:type="pct"/>
            <w:shd w:val="clear" w:color="auto" w:fill="auto"/>
            <w:vAlign w:val="center"/>
          </w:tcPr>
          <w:p w:rsidR="00743E23" w:rsidRPr="005E3376" w:rsidRDefault="00743E23" w:rsidP="00D74835">
            <w:pPr>
              <w:autoSpaceDE w:val="0"/>
              <w:autoSpaceDN w:val="0"/>
              <w:adjustRightInd w:val="0"/>
              <w:spacing w:line="240" w:lineRule="auto"/>
              <w:ind w:left="58"/>
              <w:rPr>
                <w:rFonts w:ascii="Times New Roman" w:hAnsi="Times New Roman"/>
                <w:sz w:val="16"/>
                <w:szCs w:val="16"/>
                <w:lang w:eastAsia="ru-RU"/>
              </w:rPr>
            </w:pPr>
            <w:r w:rsidRPr="005E3376">
              <w:rPr>
                <w:rFonts w:ascii="Times New Roman" w:hAnsi="Times New Roman"/>
                <w:sz w:val="16"/>
                <w:szCs w:val="16"/>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592" w:type="pct"/>
            <w:shd w:val="clear" w:color="auto" w:fill="auto"/>
            <w:vAlign w:val="center"/>
          </w:tcPr>
          <w:p w:rsidR="00743E23" w:rsidRPr="005E3376" w:rsidRDefault="00743E23" w:rsidP="006F0F1F">
            <w:pPr>
              <w:autoSpaceDE w:val="0"/>
              <w:autoSpaceDN w:val="0"/>
              <w:adjustRightInd w:val="0"/>
              <w:spacing w:line="240" w:lineRule="auto"/>
              <w:rPr>
                <w:rFonts w:ascii="Times New Roman" w:hAnsi="Times New Roman"/>
                <w:sz w:val="16"/>
                <w:szCs w:val="16"/>
                <w:lang w:eastAsia="ru-RU"/>
              </w:rPr>
            </w:pPr>
            <w:r w:rsidRPr="005E3376">
              <w:rPr>
                <w:rFonts w:ascii="Times New Roman" w:hAnsi="Times New Roman"/>
                <w:sz w:val="16"/>
                <w:szCs w:val="16"/>
                <w:lang w:eastAsia="ru-RU"/>
              </w:rPr>
              <w:t>5.1.5</w:t>
            </w:r>
          </w:p>
        </w:tc>
        <w:tc>
          <w:tcPr>
            <w:tcW w:w="737" w:type="pct"/>
            <w:shd w:val="clear" w:color="auto" w:fill="auto"/>
            <w:vAlign w:val="center"/>
          </w:tcPr>
          <w:p w:rsidR="00743E23" w:rsidRPr="005E3376" w:rsidRDefault="00743E23" w:rsidP="006F0F1F">
            <w:pPr>
              <w:spacing w:line="240" w:lineRule="auto"/>
              <w:rPr>
                <w:rFonts w:ascii="Times New Roman" w:hAnsi="Times New Roman"/>
                <w:sz w:val="16"/>
                <w:szCs w:val="16"/>
              </w:rPr>
            </w:pPr>
            <w:r w:rsidRPr="005E3376">
              <w:rPr>
                <w:rFonts w:ascii="Times New Roman" w:hAnsi="Times New Roman"/>
                <w:sz w:val="16"/>
                <w:szCs w:val="16"/>
              </w:rPr>
              <w:t>О</w:t>
            </w:r>
            <w:proofErr w:type="gramStart"/>
            <w:r w:rsidRPr="005E3376">
              <w:rPr>
                <w:rFonts w:ascii="Times New Roman" w:hAnsi="Times New Roman"/>
                <w:sz w:val="16"/>
                <w:szCs w:val="16"/>
              </w:rPr>
              <w:t>*(**)</w:t>
            </w:r>
            <w:proofErr w:type="gramEnd"/>
          </w:p>
        </w:tc>
      </w:tr>
      <w:tr w:rsidR="005E3376" w:rsidRPr="005E3376" w:rsidTr="00D74835">
        <w:trPr>
          <w:trHeight w:val="20"/>
        </w:trPr>
        <w:tc>
          <w:tcPr>
            <w:tcW w:w="884" w:type="pct"/>
            <w:shd w:val="clear" w:color="auto" w:fill="auto"/>
            <w:vAlign w:val="center"/>
          </w:tcPr>
          <w:p w:rsidR="00743E23" w:rsidRPr="005E3376" w:rsidRDefault="00743E23" w:rsidP="006F0F1F">
            <w:pPr>
              <w:autoSpaceDE w:val="0"/>
              <w:autoSpaceDN w:val="0"/>
              <w:adjustRightInd w:val="0"/>
              <w:spacing w:line="240" w:lineRule="auto"/>
              <w:rPr>
                <w:rFonts w:ascii="Times New Roman" w:hAnsi="Times New Roman"/>
                <w:sz w:val="16"/>
                <w:szCs w:val="16"/>
                <w:lang w:eastAsia="ru-RU"/>
              </w:rPr>
            </w:pPr>
            <w:r w:rsidRPr="005E3376">
              <w:rPr>
                <w:rFonts w:ascii="Times New Roman" w:hAnsi="Times New Roman"/>
                <w:sz w:val="16"/>
                <w:szCs w:val="16"/>
                <w:lang w:eastAsia="ru-RU"/>
              </w:rPr>
              <w:t>Авиационный спорт</w:t>
            </w:r>
          </w:p>
        </w:tc>
        <w:tc>
          <w:tcPr>
            <w:tcW w:w="2787" w:type="pct"/>
            <w:shd w:val="clear" w:color="auto" w:fill="auto"/>
            <w:vAlign w:val="center"/>
          </w:tcPr>
          <w:p w:rsidR="00743E23" w:rsidRPr="005E3376" w:rsidRDefault="00743E23" w:rsidP="00D74835">
            <w:pPr>
              <w:autoSpaceDE w:val="0"/>
              <w:autoSpaceDN w:val="0"/>
              <w:adjustRightInd w:val="0"/>
              <w:spacing w:line="240" w:lineRule="auto"/>
              <w:ind w:left="58"/>
              <w:rPr>
                <w:rFonts w:ascii="Times New Roman" w:hAnsi="Times New Roman"/>
                <w:sz w:val="16"/>
                <w:szCs w:val="16"/>
                <w:lang w:eastAsia="ru-RU"/>
              </w:rPr>
            </w:pPr>
            <w:r w:rsidRPr="005E3376">
              <w:rPr>
                <w:rFonts w:ascii="Times New Roman" w:hAnsi="Times New Roman"/>
                <w:sz w:val="16"/>
                <w:szCs w:val="16"/>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592" w:type="pct"/>
            <w:shd w:val="clear" w:color="auto" w:fill="auto"/>
            <w:vAlign w:val="center"/>
          </w:tcPr>
          <w:p w:rsidR="00743E23" w:rsidRPr="005E3376" w:rsidRDefault="00743E23" w:rsidP="006F0F1F">
            <w:pPr>
              <w:autoSpaceDE w:val="0"/>
              <w:autoSpaceDN w:val="0"/>
              <w:adjustRightInd w:val="0"/>
              <w:spacing w:line="240" w:lineRule="auto"/>
              <w:rPr>
                <w:rFonts w:ascii="Times New Roman" w:hAnsi="Times New Roman"/>
                <w:sz w:val="16"/>
                <w:szCs w:val="16"/>
                <w:lang w:eastAsia="ru-RU"/>
              </w:rPr>
            </w:pPr>
            <w:r w:rsidRPr="005E3376">
              <w:rPr>
                <w:rFonts w:ascii="Times New Roman" w:hAnsi="Times New Roman"/>
                <w:sz w:val="16"/>
                <w:szCs w:val="16"/>
                <w:lang w:eastAsia="ru-RU"/>
              </w:rPr>
              <w:t>5.1.6</w:t>
            </w:r>
          </w:p>
        </w:tc>
        <w:tc>
          <w:tcPr>
            <w:tcW w:w="737" w:type="pct"/>
            <w:shd w:val="clear" w:color="auto" w:fill="auto"/>
            <w:vAlign w:val="center"/>
          </w:tcPr>
          <w:p w:rsidR="00743E23" w:rsidRPr="005E3376" w:rsidRDefault="00743E23" w:rsidP="006F0F1F">
            <w:pPr>
              <w:spacing w:line="240" w:lineRule="auto"/>
              <w:rPr>
                <w:rFonts w:ascii="Times New Roman" w:hAnsi="Times New Roman"/>
                <w:sz w:val="16"/>
                <w:szCs w:val="16"/>
              </w:rPr>
            </w:pPr>
            <w:r w:rsidRPr="005E3376">
              <w:rPr>
                <w:rFonts w:ascii="Times New Roman" w:hAnsi="Times New Roman"/>
                <w:sz w:val="16"/>
                <w:szCs w:val="16"/>
              </w:rPr>
              <w:t>О</w:t>
            </w:r>
            <w:proofErr w:type="gramStart"/>
            <w:r w:rsidRPr="005E3376">
              <w:rPr>
                <w:rFonts w:ascii="Times New Roman" w:hAnsi="Times New Roman"/>
                <w:sz w:val="16"/>
                <w:szCs w:val="16"/>
              </w:rPr>
              <w:t>*(**)</w:t>
            </w:r>
            <w:proofErr w:type="gramEnd"/>
          </w:p>
        </w:tc>
      </w:tr>
      <w:tr w:rsidR="005E3376" w:rsidRPr="005E3376" w:rsidTr="00D74835">
        <w:trPr>
          <w:trHeight w:val="20"/>
        </w:trPr>
        <w:tc>
          <w:tcPr>
            <w:tcW w:w="884" w:type="pct"/>
            <w:shd w:val="clear" w:color="auto" w:fill="auto"/>
            <w:vAlign w:val="center"/>
          </w:tcPr>
          <w:p w:rsidR="00743E23" w:rsidRPr="005E3376" w:rsidRDefault="00743E23" w:rsidP="006F0F1F">
            <w:pPr>
              <w:autoSpaceDE w:val="0"/>
              <w:autoSpaceDN w:val="0"/>
              <w:adjustRightInd w:val="0"/>
              <w:spacing w:line="240" w:lineRule="auto"/>
              <w:rPr>
                <w:rFonts w:ascii="Times New Roman" w:hAnsi="Times New Roman"/>
                <w:sz w:val="16"/>
                <w:szCs w:val="16"/>
                <w:lang w:eastAsia="ru-RU"/>
              </w:rPr>
            </w:pPr>
            <w:r w:rsidRPr="005E3376">
              <w:rPr>
                <w:rFonts w:ascii="Times New Roman" w:hAnsi="Times New Roman"/>
                <w:sz w:val="16"/>
                <w:szCs w:val="16"/>
                <w:lang w:eastAsia="ru-RU"/>
              </w:rPr>
              <w:t>Спортивные базы</w:t>
            </w:r>
          </w:p>
        </w:tc>
        <w:tc>
          <w:tcPr>
            <w:tcW w:w="2787" w:type="pct"/>
            <w:shd w:val="clear" w:color="auto" w:fill="auto"/>
            <w:vAlign w:val="center"/>
          </w:tcPr>
          <w:p w:rsidR="00743E23" w:rsidRPr="005E3376" w:rsidRDefault="00743E23" w:rsidP="00D74835">
            <w:pPr>
              <w:autoSpaceDE w:val="0"/>
              <w:autoSpaceDN w:val="0"/>
              <w:adjustRightInd w:val="0"/>
              <w:spacing w:line="240" w:lineRule="auto"/>
              <w:ind w:left="58"/>
              <w:rPr>
                <w:rFonts w:ascii="Times New Roman" w:hAnsi="Times New Roman"/>
                <w:sz w:val="16"/>
                <w:szCs w:val="16"/>
                <w:lang w:eastAsia="ru-RU"/>
              </w:rPr>
            </w:pPr>
            <w:r w:rsidRPr="005E3376">
              <w:rPr>
                <w:rFonts w:ascii="Times New Roman" w:hAnsi="Times New Roman"/>
                <w:sz w:val="16"/>
                <w:szCs w:val="16"/>
                <w:lang w:eastAsia="ru-RU"/>
              </w:rPr>
              <w:t>Размещение спортивных баз и лагерей, в которых осуществляется спортивная подготовка длительно проживающих в них лиц</w:t>
            </w:r>
          </w:p>
        </w:tc>
        <w:tc>
          <w:tcPr>
            <w:tcW w:w="592" w:type="pct"/>
            <w:shd w:val="clear" w:color="auto" w:fill="auto"/>
            <w:vAlign w:val="center"/>
          </w:tcPr>
          <w:p w:rsidR="00743E23" w:rsidRPr="005E3376" w:rsidRDefault="00743E23" w:rsidP="006F0F1F">
            <w:pPr>
              <w:autoSpaceDE w:val="0"/>
              <w:autoSpaceDN w:val="0"/>
              <w:adjustRightInd w:val="0"/>
              <w:spacing w:line="240" w:lineRule="auto"/>
              <w:rPr>
                <w:rFonts w:ascii="Times New Roman" w:hAnsi="Times New Roman"/>
                <w:sz w:val="16"/>
                <w:szCs w:val="16"/>
                <w:lang w:eastAsia="ru-RU"/>
              </w:rPr>
            </w:pPr>
            <w:r w:rsidRPr="005E3376">
              <w:rPr>
                <w:rFonts w:ascii="Times New Roman" w:hAnsi="Times New Roman"/>
                <w:sz w:val="16"/>
                <w:szCs w:val="16"/>
                <w:lang w:eastAsia="ru-RU"/>
              </w:rPr>
              <w:t>5.1.7</w:t>
            </w:r>
          </w:p>
        </w:tc>
        <w:tc>
          <w:tcPr>
            <w:tcW w:w="737" w:type="pct"/>
            <w:shd w:val="clear" w:color="auto" w:fill="auto"/>
            <w:vAlign w:val="center"/>
          </w:tcPr>
          <w:p w:rsidR="00743E23" w:rsidRPr="005E3376" w:rsidRDefault="00743E23" w:rsidP="006F0F1F">
            <w:pPr>
              <w:spacing w:line="240" w:lineRule="auto"/>
              <w:rPr>
                <w:rFonts w:ascii="Times New Roman" w:hAnsi="Times New Roman"/>
                <w:sz w:val="16"/>
                <w:szCs w:val="16"/>
              </w:rPr>
            </w:pPr>
            <w:r w:rsidRPr="005E3376">
              <w:rPr>
                <w:rFonts w:ascii="Times New Roman" w:hAnsi="Times New Roman"/>
                <w:sz w:val="16"/>
                <w:szCs w:val="16"/>
              </w:rPr>
              <w:t>О</w:t>
            </w:r>
            <w:proofErr w:type="gramStart"/>
            <w:r w:rsidRPr="005E3376">
              <w:rPr>
                <w:rFonts w:ascii="Times New Roman" w:hAnsi="Times New Roman"/>
                <w:sz w:val="16"/>
                <w:szCs w:val="16"/>
              </w:rPr>
              <w:t>*(**)</w:t>
            </w:r>
            <w:proofErr w:type="gramEnd"/>
          </w:p>
        </w:tc>
      </w:tr>
      <w:tr w:rsidR="005E3376" w:rsidRPr="005E3376" w:rsidTr="00D74835">
        <w:trPr>
          <w:trHeight w:val="20"/>
        </w:trPr>
        <w:tc>
          <w:tcPr>
            <w:tcW w:w="884" w:type="pct"/>
            <w:shd w:val="clear" w:color="auto" w:fill="auto"/>
            <w:vAlign w:val="center"/>
            <w:hideMark/>
          </w:tcPr>
          <w:p w:rsidR="005E3376" w:rsidRPr="005E3376" w:rsidRDefault="005E3376" w:rsidP="006F0F1F">
            <w:pPr>
              <w:spacing w:line="240" w:lineRule="auto"/>
              <w:rPr>
                <w:rFonts w:ascii="Times New Roman" w:hAnsi="Times New Roman"/>
                <w:sz w:val="16"/>
                <w:szCs w:val="16"/>
              </w:rPr>
            </w:pPr>
            <w:r w:rsidRPr="005E3376">
              <w:rPr>
                <w:rFonts w:ascii="Times New Roman" w:hAnsi="Times New Roman"/>
                <w:sz w:val="16"/>
                <w:szCs w:val="16"/>
              </w:rPr>
              <w:t>Связь</w:t>
            </w:r>
          </w:p>
        </w:tc>
        <w:tc>
          <w:tcPr>
            <w:tcW w:w="2787" w:type="pct"/>
            <w:shd w:val="clear" w:color="auto" w:fill="auto"/>
            <w:vAlign w:val="center"/>
            <w:hideMark/>
          </w:tcPr>
          <w:p w:rsidR="005E3376" w:rsidRPr="005E3376" w:rsidRDefault="005E3376" w:rsidP="00D74835">
            <w:pPr>
              <w:autoSpaceDE w:val="0"/>
              <w:autoSpaceDN w:val="0"/>
              <w:adjustRightInd w:val="0"/>
              <w:spacing w:line="240" w:lineRule="auto"/>
              <w:ind w:left="58"/>
              <w:rPr>
                <w:rFonts w:ascii="Times New Roman" w:hAnsi="Times New Roman"/>
                <w:sz w:val="16"/>
                <w:szCs w:val="16"/>
                <w:lang w:eastAsia="ru-RU"/>
              </w:rPr>
            </w:pPr>
            <w:r w:rsidRPr="005E3376">
              <w:rPr>
                <w:rFonts w:ascii="Times New Roman" w:hAnsi="Times New Roman"/>
                <w:sz w:val="16"/>
                <w:szCs w:val="16"/>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2" w:history="1">
              <w:r w:rsidRPr="005E3376">
                <w:rPr>
                  <w:rFonts w:ascii="Times New Roman" w:hAnsi="Times New Roman"/>
                  <w:sz w:val="16"/>
                  <w:szCs w:val="16"/>
                  <w:lang w:eastAsia="ru-RU"/>
                </w:rPr>
                <w:t>кодами 3.1.1</w:t>
              </w:r>
            </w:hyperlink>
            <w:r w:rsidRPr="005E3376">
              <w:rPr>
                <w:rFonts w:ascii="Times New Roman" w:hAnsi="Times New Roman"/>
                <w:sz w:val="16"/>
                <w:szCs w:val="16"/>
                <w:lang w:eastAsia="ru-RU"/>
              </w:rPr>
              <w:t xml:space="preserve">, </w:t>
            </w:r>
            <w:hyperlink r:id="rId33" w:history="1">
              <w:r w:rsidRPr="005E3376">
                <w:rPr>
                  <w:rFonts w:ascii="Times New Roman" w:hAnsi="Times New Roman"/>
                  <w:sz w:val="16"/>
                  <w:szCs w:val="16"/>
                  <w:lang w:eastAsia="ru-RU"/>
                </w:rPr>
                <w:t>3.2.3</w:t>
              </w:r>
            </w:hyperlink>
          </w:p>
        </w:tc>
        <w:tc>
          <w:tcPr>
            <w:tcW w:w="592" w:type="pct"/>
            <w:shd w:val="clear" w:color="auto" w:fill="auto"/>
            <w:vAlign w:val="center"/>
            <w:hideMark/>
          </w:tcPr>
          <w:p w:rsidR="005E3376" w:rsidRPr="005E3376" w:rsidRDefault="005E3376" w:rsidP="006F0F1F">
            <w:pPr>
              <w:spacing w:line="240" w:lineRule="auto"/>
              <w:rPr>
                <w:rFonts w:ascii="Times New Roman" w:hAnsi="Times New Roman"/>
                <w:sz w:val="16"/>
                <w:szCs w:val="16"/>
              </w:rPr>
            </w:pPr>
            <w:r w:rsidRPr="005E3376">
              <w:rPr>
                <w:rFonts w:ascii="Times New Roman" w:hAnsi="Times New Roman"/>
                <w:sz w:val="16"/>
                <w:szCs w:val="16"/>
              </w:rPr>
              <w:t>6.8</w:t>
            </w:r>
          </w:p>
        </w:tc>
        <w:tc>
          <w:tcPr>
            <w:tcW w:w="737" w:type="pct"/>
            <w:shd w:val="clear" w:color="auto" w:fill="auto"/>
            <w:vAlign w:val="center"/>
            <w:hideMark/>
          </w:tcPr>
          <w:p w:rsidR="005E3376" w:rsidRPr="005E3376" w:rsidRDefault="005E3376" w:rsidP="006F0F1F">
            <w:pPr>
              <w:spacing w:line="240" w:lineRule="auto"/>
              <w:rPr>
                <w:rFonts w:ascii="Times New Roman" w:hAnsi="Times New Roman"/>
                <w:sz w:val="16"/>
                <w:szCs w:val="16"/>
              </w:rPr>
            </w:pPr>
            <w:r w:rsidRPr="005E3376">
              <w:rPr>
                <w:rFonts w:ascii="Times New Roman" w:hAnsi="Times New Roman"/>
                <w:sz w:val="16"/>
                <w:szCs w:val="16"/>
              </w:rPr>
              <w:t>О</w:t>
            </w:r>
            <w:proofErr w:type="gramStart"/>
            <w:r w:rsidRPr="005E3376">
              <w:rPr>
                <w:rFonts w:ascii="Times New Roman" w:hAnsi="Times New Roman"/>
                <w:sz w:val="16"/>
                <w:szCs w:val="16"/>
              </w:rPr>
              <w:t>*(**)</w:t>
            </w:r>
            <w:proofErr w:type="gramEnd"/>
          </w:p>
        </w:tc>
      </w:tr>
      <w:tr w:rsidR="005E3376" w:rsidRPr="005E3376" w:rsidTr="00D74835">
        <w:trPr>
          <w:trHeight w:val="20"/>
        </w:trPr>
        <w:tc>
          <w:tcPr>
            <w:tcW w:w="884" w:type="pct"/>
            <w:shd w:val="clear" w:color="auto" w:fill="auto"/>
            <w:vAlign w:val="center"/>
            <w:hideMark/>
          </w:tcPr>
          <w:p w:rsidR="005E3376" w:rsidRPr="005E3376" w:rsidRDefault="005E3376" w:rsidP="006F0F1F">
            <w:pPr>
              <w:autoSpaceDE w:val="0"/>
              <w:autoSpaceDN w:val="0"/>
              <w:adjustRightInd w:val="0"/>
              <w:spacing w:line="240" w:lineRule="auto"/>
              <w:rPr>
                <w:rFonts w:ascii="Times New Roman" w:hAnsi="Times New Roman"/>
                <w:sz w:val="16"/>
                <w:szCs w:val="16"/>
                <w:lang w:eastAsia="ru-RU"/>
              </w:rPr>
            </w:pPr>
            <w:r w:rsidRPr="005E3376">
              <w:rPr>
                <w:rFonts w:ascii="Times New Roman" w:hAnsi="Times New Roman"/>
                <w:sz w:val="16"/>
                <w:szCs w:val="16"/>
                <w:lang w:eastAsia="ru-RU"/>
              </w:rPr>
              <w:t>Обеспечение внутреннего правопорядка</w:t>
            </w:r>
          </w:p>
        </w:tc>
        <w:tc>
          <w:tcPr>
            <w:tcW w:w="2787" w:type="pct"/>
            <w:shd w:val="clear" w:color="auto" w:fill="auto"/>
            <w:vAlign w:val="center"/>
            <w:hideMark/>
          </w:tcPr>
          <w:p w:rsidR="005E3376" w:rsidRPr="005E3376" w:rsidRDefault="005E3376" w:rsidP="00D74835">
            <w:pPr>
              <w:autoSpaceDE w:val="0"/>
              <w:autoSpaceDN w:val="0"/>
              <w:adjustRightInd w:val="0"/>
              <w:spacing w:line="240" w:lineRule="auto"/>
              <w:ind w:left="58"/>
              <w:rPr>
                <w:rFonts w:ascii="Times New Roman" w:hAnsi="Times New Roman"/>
                <w:sz w:val="16"/>
                <w:szCs w:val="16"/>
                <w:lang w:eastAsia="ru-RU"/>
              </w:rPr>
            </w:pPr>
            <w:r w:rsidRPr="005E3376">
              <w:rPr>
                <w:rFonts w:ascii="Times New Roman" w:hAnsi="Times New Roman"/>
                <w:sz w:val="16"/>
                <w:szCs w:val="16"/>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E3376">
              <w:rPr>
                <w:rFonts w:ascii="Times New Roman" w:hAnsi="Times New Roman"/>
                <w:sz w:val="16"/>
                <w:szCs w:val="16"/>
                <w:lang w:eastAsia="ru-RU"/>
              </w:rPr>
              <w:t>Росгвардии</w:t>
            </w:r>
            <w:proofErr w:type="spellEnd"/>
            <w:r w:rsidRPr="005E3376">
              <w:rPr>
                <w:rFonts w:ascii="Times New Roman" w:hAnsi="Times New Roman"/>
                <w:sz w:val="16"/>
                <w:szCs w:val="16"/>
                <w:lang w:eastAsia="ru-RU"/>
              </w:rPr>
              <w:t xml:space="preserve"> и спасательных служб, в которых существует военизированная служба;</w:t>
            </w:r>
          </w:p>
          <w:p w:rsidR="005E3376" w:rsidRPr="005E3376" w:rsidRDefault="005E3376" w:rsidP="00D74835">
            <w:pPr>
              <w:autoSpaceDE w:val="0"/>
              <w:autoSpaceDN w:val="0"/>
              <w:adjustRightInd w:val="0"/>
              <w:spacing w:line="240" w:lineRule="auto"/>
              <w:ind w:left="58"/>
              <w:rPr>
                <w:rFonts w:ascii="Times New Roman" w:hAnsi="Times New Roman"/>
                <w:sz w:val="16"/>
                <w:szCs w:val="16"/>
                <w:lang w:eastAsia="ru-RU"/>
              </w:rPr>
            </w:pPr>
            <w:r w:rsidRPr="005E3376">
              <w:rPr>
                <w:rFonts w:ascii="Times New Roman" w:hAnsi="Times New Roman"/>
                <w:sz w:val="16"/>
                <w:szCs w:val="16"/>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592" w:type="pct"/>
            <w:shd w:val="clear" w:color="auto" w:fill="auto"/>
            <w:vAlign w:val="center"/>
            <w:hideMark/>
          </w:tcPr>
          <w:p w:rsidR="005E3376" w:rsidRPr="005E3376" w:rsidRDefault="005E3376" w:rsidP="006F0F1F">
            <w:pPr>
              <w:spacing w:line="240" w:lineRule="auto"/>
              <w:rPr>
                <w:rFonts w:ascii="Times New Roman" w:hAnsi="Times New Roman"/>
                <w:sz w:val="16"/>
                <w:szCs w:val="16"/>
              </w:rPr>
            </w:pPr>
            <w:r w:rsidRPr="005E3376">
              <w:rPr>
                <w:rFonts w:ascii="Times New Roman" w:hAnsi="Times New Roman"/>
                <w:sz w:val="16"/>
                <w:szCs w:val="16"/>
              </w:rPr>
              <w:t>8.3</w:t>
            </w:r>
          </w:p>
        </w:tc>
        <w:tc>
          <w:tcPr>
            <w:tcW w:w="737" w:type="pct"/>
            <w:shd w:val="clear" w:color="auto" w:fill="auto"/>
            <w:vAlign w:val="center"/>
            <w:hideMark/>
          </w:tcPr>
          <w:p w:rsidR="005E3376" w:rsidRPr="005E3376" w:rsidRDefault="005E3376" w:rsidP="006F0F1F">
            <w:pPr>
              <w:spacing w:line="240" w:lineRule="auto"/>
              <w:rPr>
                <w:rFonts w:ascii="Times New Roman" w:hAnsi="Times New Roman"/>
                <w:sz w:val="16"/>
                <w:szCs w:val="16"/>
              </w:rPr>
            </w:pPr>
            <w:r w:rsidRPr="005E3376">
              <w:rPr>
                <w:rFonts w:ascii="Times New Roman" w:hAnsi="Times New Roman"/>
                <w:sz w:val="16"/>
                <w:szCs w:val="16"/>
              </w:rPr>
              <w:t>О*</w:t>
            </w:r>
          </w:p>
        </w:tc>
      </w:tr>
      <w:tr w:rsidR="005E3376" w:rsidRPr="005E3376" w:rsidTr="00D74835">
        <w:trPr>
          <w:trHeight w:val="20"/>
        </w:trPr>
        <w:tc>
          <w:tcPr>
            <w:tcW w:w="884" w:type="pct"/>
            <w:shd w:val="clear" w:color="auto" w:fill="auto"/>
            <w:vAlign w:val="center"/>
            <w:hideMark/>
          </w:tcPr>
          <w:p w:rsidR="005E3376" w:rsidRPr="005E3376" w:rsidRDefault="005E3376" w:rsidP="006F0F1F">
            <w:pPr>
              <w:autoSpaceDE w:val="0"/>
              <w:autoSpaceDN w:val="0"/>
              <w:adjustRightInd w:val="0"/>
              <w:spacing w:line="240" w:lineRule="auto"/>
              <w:rPr>
                <w:rFonts w:ascii="Times New Roman" w:hAnsi="Times New Roman"/>
                <w:sz w:val="16"/>
                <w:szCs w:val="16"/>
                <w:lang w:eastAsia="ru-RU"/>
              </w:rPr>
            </w:pPr>
            <w:r w:rsidRPr="005E3376">
              <w:rPr>
                <w:rFonts w:ascii="Times New Roman" w:hAnsi="Times New Roman"/>
                <w:sz w:val="16"/>
                <w:szCs w:val="16"/>
                <w:lang w:eastAsia="ru-RU"/>
              </w:rPr>
              <w:t>Земельные участки (территории) общего пользования</w:t>
            </w:r>
          </w:p>
        </w:tc>
        <w:tc>
          <w:tcPr>
            <w:tcW w:w="2787" w:type="pct"/>
            <w:shd w:val="clear" w:color="auto" w:fill="auto"/>
            <w:vAlign w:val="center"/>
            <w:hideMark/>
          </w:tcPr>
          <w:p w:rsidR="005E3376" w:rsidRPr="005E3376" w:rsidRDefault="005E3376" w:rsidP="00D74835">
            <w:pPr>
              <w:autoSpaceDE w:val="0"/>
              <w:autoSpaceDN w:val="0"/>
              <w:adjustRightInd w:val="0"/>
              <w:spacing w:line="240" w:lineRule="auto"/>
              <w:ind w:left="58"/>
              <w:rPr>
                <w:rFonts w:ascii="Times New Roman" w:hAnsi="Times New Roman"/>
                <w:sz w:val="16"/>
                <w:szCs w:val="16"/>
                <w:lang w:eastAsia="ru-RU"/>
              </w:rPr>
            </w:pPr>
            <w:r w:rsidRPr="005E3376">
              <w:rPr>
                <w:rFonts w:ascii="Times New Roman" w:hAnsi="Times New Roman"/>
                <w:sz w:val="16"/>
                <w:szCs w:val="16"/>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4" w:history="1">
              <w:r w:rsidRPr="005E3376">
                <w:rPr>
                  <w:rFonts w:ascii="Times New Roman" w:hAnsi="Times New Roman"/>
                  <w:sz w:val="16"/>
                  <w:szCs w:val="16"/>
                  <w:lang w:eastAsia="ru-RU"/>
                </w:rPr>
                <w:t>кодами 12.0.1</w:t>
              </w:r>
            </w:hyperlink>
            <w:r w:rsidRPr="005E3376">
              <w:rPr>
                <w:rFonts w:ascii="Times New Roman" w:hAnsi="Times New Roman"/>
                <w:sz w:val="16"/>
                <w:szCs w:val="16"/>
                <w:lang w:eastAsia="ru-RU"/>
              </w:rPr>
              <w:t xml:space="preserve"> - </w:t>
            </w:r>
            <w:hyperlink r:id="rId35" w:history="1">
              <w:r w:rsidRPr="005E3376">
                <w:rPr>
                  <w:rFonts w:ascii="Times New Roman" w:hAnsi="Times New Roman"/>
                  <w:sz w:val="16"/>
                  <w:szCs w:val="16"/>
                  <w:lang w:eastAsia="ru-RU"/>
                </w:rPr>
                <w:t>12.0.2</w:t>
              </w:r>
            </w:hyperlink>
          </w:p>
        </w:tc>
        <w:tc>
          <w:tcPr>
            <w:tcW w:w="592" w:type="pct"/>
            <w:shd w:val="clear" w:color="auto" w:fill="auto"/>
            <w:vAlign w:val="center"/>
            <w:hideMark/>
          </w:tcPr>
          <w:p w:rsidR="005E3376" w:rsidRPr="005E3376" w:rsidRDefault="005E3376" w:rsidP="006F0F1F">
            <w:pPr>
              <w:spacing w:line="240" w:lineRule="auto"/>
              <w:rPr>
                <w:rFonts w:ascii="Times New Roman" w:hAnsi="Times New Roman"/>
                <w:sz w:val="16"/>
                <w:szCs w:val="16"/>
              </w:rPr>
            </w:pPr>
            <w:r w:rsidRPr="005E3376">
              <w:rPr>
                <w:rFonts w:ascii="Times New Roman" w:hAnsi="Times New Roman"/>
                <w:sz w:val="16"/>
                <w:szCs w:val="16"/>
              </w:rPr>
              <w:t>12.0</w:t>
            </w:r>
          </w:p>
        </w:tc>
        <w:tc>
          <w:tcPr>
            <w:tcW w:w="737" w:type="pct"/>
            <w:shd w:val="clear" w:color="auto" w:fill="auto"/>
            <w:vAlign w:val="center"/>
            <w:hideMark/>
          </w:tcPr>
          <w:p w:rsidR="005E3376" w:rsidRPr="005E3376" w:rsidRDefault="005E3376" w:rsidP="006F0F1F">
            <w:pPr>
              <w:spacing w:line="240" w:lineRule="auto"/>
              <w:rPr>
                <w:rFonts w:ascii="Times New Roman" w:hAnsi="Times New Roman"/>
                <w:sz w:val="16"/>
                <w:szCs w:val="16"/>
              </w:rPr>
            </w:pPr>
            <w:r w:rsidRPr="005E3376">
              <w:rPr>
                <w:rFonts w:ascii="Times New Roman" w:hAnsi="Times New Roman"/>
                <w:sz w:val="16"/>
                <w:szCs w:val="16"/>
              </w:rPr>
              <w:t>О</w:t>
            </w:r>
          </w:p>
        </w:tc>
      </w:tr>
      <w:tr w:rsidR="005E3376" w:rsidRPr="005E3376" w:rsidTr="00D74835">
        <w:trPr>
          <w:trHeight w:val="20"/>
        </w:trPr>
        <w:tc>
          <w:tcPr>
            <w:tcW w:w="884" w:type="pct"/>
            <w:shd w:val="clear" w:color="auto" w:fill="auto"/>
            <w:vAlign w:val="center"/>
          </w:tcPr>
          <w:p w:rsidR="005E3376" w:rsidRPr="005E3376" w:rsidRDefault="005E3376" w:rsidP="006F0F1F">
            <w:pPr>
              <w:autoSpaceDE w:val="0"/>
              <w:autoSpaceDN w:val="0"/>
              <w:adjustRightInd w:val="0"/>
              <w:spacing w:line="240" w:lineRule="auto"/>
              <w:rPr>
                <w:rFonts w:ascii="Times New Roman" w:hAnsi="Times New Roman"/>
                <w:sz w:val="16"/>
                <w:szCs w:val="16"/>
                <w:lang w:eastAsia="ru-RU"/>
              </w:rPr>
            </w:pPr>
            <w:r w:rsidRPr="005E3376">
              <w:rPr>
                <w:rFonts w:ascii="Times New Roman" w:hAnsi="Times New Roman"/>
                <w:sz w:val="16"/>
                <w:szCs w:val="16"/>
                <w:lang w:eastAsia="ru-RU"/>
              </w:rPr>
              <w:t>Улично-дорожная сеть</w:t>
            </w:r>
          </w:p>
        </w:tc>
        <w:tc>
          <w:tcPr>
            <w:tcW w:w="2787" w:type="pct"/>
            <w:shd w:val="clear" w:color="auto" w:fill="auto"/>
            <w:vAlign w:val="center"/>
          </w:tcPr>
          <w:p w:rsidR="005E3376" w:rsidRPr="005E3376" w:rsidRDefault="005E3376" w:rsidP="00D74835">
            <w:pPr>
              <w:autoSpaceDE w:val="0"/>
              <w:autoSpaceDN w:val="0"/>
              <w:adjustRightInd w:val="0"/>
              <w:spacing w:line="240" w:lineRule="auto"/>
              <w:ind w:left="58"/>
              <w:rPr>
                <w:rFonts w:ascii="Times New Roman" w:hAnsi="Times New Roman"/>
                <w:sz w:val="16"/>
                <w:szCs w:val="16"/>
                <w:lang w:eastAsia="ru-RU"/>
              </w:rPr>
            </w:pPr>
            <w:r w:rsidRPr="005E3376">
              <w:rPr>
                <w:rFonts w:ascii="Times New Roman" w:hAnsi="Times New Roman"/>
                <w:sz w:val="16"/>
                <w:szCs w:val="16"/>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E3376">
              <w:rPr>
                <w:rFonts w:ascii="Times New Roman" w:hAnsi="Times New Roman"/>
                <w:sz w:val="16"/>
                <w:szCs w:val="16"/>
                <w:lang w:eastAsia="ru-RU"/>
              </w:rPr>
              <w:t>велотранспортной</w:t>
            </w:r>
            <w:proofErr w:type="spellEnd"/>
            <w:r w:rsidRPr="005E3376">
              <w:rPr>
                <w:rFonts w:ascii="Times New Roman" w:hAnsi="Times New Roman"/>
                <w:sz w:val="16"/>
                <w:szCs w:val="16"/>
                <w:lang w:eastAsia="ru-RU"/>
              </w:rPr>
              <w:t xml:space="preserve"> и инженерной инфраструктуры;</w:t>
            </w:r>
          </w:p>
          <w:p w:rsidR="005E3376" w:rsidRPr="005E3376" w:rsidRDefault="005E3376" w:rsidP="00D74835">
            <w:pPr>
              <w:autoSpaceDE w:val="0"/>
              <w:autoSpaceDN w:val="0"/>
              <w:adjustRightInd w:val="0"/>
              <w:spacing w:line="240" w:lineRule="auto"/>
              <w:ind w:left="58"/>
              <w:rPr>
                <w:rFonts w:ascii="Times New Roman" w:hAnsi="Times New Roman"/>
                <w:sz w:val="16"/>
                <w:szCs w:val="16"/>
                <w:lang w:eastAsia="ru-RU"/>
              </w:rPr>
            </w:pPr>
            <w:r w:rsidRPr="005E3376">
              <w:rPr>
                <w:rFonts w:ascii="Times New Roman" w:hAnsi="Times New Roman"/>
                <w:sz w:val="16"/>
                <w:szCs w:val="16"/>
                <w:lang w:eastAsia="ru-RU"/>
              </w:rPr>
              <w:t>размещение придорожных стоянок (парковок) транспортных сре</w:t>
            </w:r>
            <w:proofErr w:type="gramStart"/>
            <w:r w:rsidRPr="005E3376">
              <w:rPr>
                <w:rFonts w:ascii="Times New Roman" w:hAnsi="Times New Roman"/>
                <w:sz w:val="16"/>
                <w:szCs w:val="16"/>
                <w:lang w:eastAsia="ru-RU"/>
              </w:rPr>
              <w:t>дств в гр</w:t>
            </w:r>
            <w:proofErr w:type="gramEnd"/>
            <w:r w:rsidRPr="005E3376">
              <w:rPr>
                <w:rFonts w:ascii="Times New Roman" w:hAnsi="Times New Roman"/>
                <w:sz w:val="16"/>
                <w:szCs w:val="16"/>
                <w:lang w:eastAsia="ru-RU"/>
              </w:rPr>
              <w:t xml:space="preserve">аницах городских улиц и дорог, за исключением предусмотренных видами разрешенного использования с </w:t>
            </w:r>
            <w:hyperlink r:id="rId36" w:history="1">
              <w:r w:rsidRPr="005E3376">
                <w:rPr>
                  <w:rFonts w:ascii="Times New Roman" w:hAnsi="Times New Roman"/>
                  <w:sz w:val="16"/>
                  <w:szCs w:val="16"/>
                  <w:lang w:eastAsia="ru-RU"/>
                </w:rPr>
                <w:t>кодами 2.7.1</w:t>
              </w:r>
            </w:hyperlink>
            <w:r w:rsidRPr="005E3376">
              <w:rPr>
                <w:rFonts w:ascii="Times New Roman" w:hAnsi="Times New Roman"/>
                <w:sz w:val="16"/>
                <w:szCs w:val="16"/>
                <w:lang w:eastAsia="ru-RU"/>
              </w:rPr>
              <w:t xml:space="preserve">, </w:t>
            </w:r>
            <w:hyperlink r:id="rId37" w:history="1">
              <w:r w:rsidRPr="005E3376">
                <w:rPr>
                  <w:rFonts w:ascii="Times New Roman" w:hAnsi="Times New Roman"/>
                  <w:sz w:val="16"/>
                  <w:szCs w:val="16"/>
                  <w:lang w:eastAsia="ru-RU"/>
                </w:rPr>
                <w:t>4.9</w:t>
              </w:r>
            </w:hyperlink>
            <w:r w:rsidRPr="005E3376">
              <w:rPr>
                <w:rFonts w:ascii="Times New Roman" w:hAnsi="Times New Roman"/>
                <w:sz w:val="16"/>
                <w:szCs w:val="16"/>
                <w:lang w:eastAsia="ru-RU"/>
              </w:rPr>
              <w:t xml:space="preserve">, </w:t>
            </w:r>
            <w:hyperlink r:id="rId38" w:history="1">
              <w:r w:rsidRPr="005E3376">
                <w:rPr>
                  <w:rFonts w:ascii="Times New Roman" w:hAnsi="Times New Roman"/>
                  <w:sz w:val="16"/>
                  <w:szCs w:val="16"/>
                  <w:lang w:eastAsia="ru-RU"/>
                </w:rPr>
                <w:t>7.2.3</w:t>
              </w:r>
            </w:hyperlink>
            <w:r w:rsidRPr="005E3376">
              <w:rPr>
                <w:rFonts w:ascii="Times New Roman" w:hAnsi="Times New Roman"/>
                <w:sz w:val="16"/>
                <w:szCs w:val="16"/>
                <w:lang w:eastAsia="ru-RU"/>
              </w:rPr>
              <w:t>, а также некапитальных сооружений, предназначенных для охраны транспортных средств</w:t>
            </w:r>
          </w:p>
        </w:tc>
        <w:tc>
          <w:tcPr>
            <w:tcW w:w="592" w:type="pct"/>
            <w:shd w:val="clear" w:color="auto" w:fill="auto"/>
            <w:vAlign w:val="center"/>
          </w:tcPr>
          <w:p w:rsidR="005E3376" w:rsidRPr="005E3376" w:rsidRDefault="005E3376" w:rsidP="006F0F1F">
            <w:pPr>
              <w:autoSpaceDE w:val="0"/>
              <w:autoSpaceDN w:val="0"/>
              <w:adjustRightInd w:val="0"/>
              <w:spacing w:line="240" w:lineRule="auto"/>
              <w:rPr>
                <w:rFonts w:ascii="Times New Roman" w:hAnsi="Times New Roman"/>
                <w:sz w:val="16"/>
                <w:szCs w:val="16"/>
                <w:lang w:eastAsia="ru-RU"/>
              </w:rPr>
            </w:pPr>
            <w:r w:rsidRPr="005E3376">
              <w:rPr>
                <w:rFonts w:ascii="Times New Roman" w:hAnsi="Times New Roman"/>
                <w:sz w:val="16"/>
                <w:szCs w:val="16"/>
                <w:lang w:eastAsia="ru-RU"/>
              </w:rPr>
              <w:t>12.0.1</w:t>
            </w:r>
          </w:p>
        </w:tc>
        <w:tc>
          <w:tcPr>
            <w:tcW w:w="737" w:type="pct"/>
            <w:shd w:val="clear" w:color="auto" w:fill="auto"/>
            <w:vAlign w:val="center"/>
          </w:tcPr>
          <w:p w:rsidR="005E3376" w:rsidRPr="005E3376" w:rsidRDefault="005E3376" w:rsidP="006F0F1F">
            <w:pPr>
              <w:spacing w:line="240" w:lineRule="auto"/>
              <w:rPr>
                <w:rFonts w:ascii="Times New Roman" w:hAnsi="Times New Roman"/>
                <w:sz w:val="16"/>
                <w:szCs w:val="16"/>
              </w:rPr>
            </w:pPr>
            <w:r w:rsidRPr="005E3376">
              <w:rPr>
                <w:rFonts w:ascii="Times New Roman" w:hAnsi="Times New Roman"/>
                <w:sz w:val="16"/>
                <w:szCs w:val="16"/>
              </w:rPr>
              <w:t>О</w:t>
            </w:r>
          </w:p>
        </w:tc>
      </w:tr>
      <w:tr w:rsidR="005E3376" w:rsidRPr="005E3376" w:rsidTr="00D74835">
        <w:trPr>
          <w:trHeight w:val="20"/>
        </w:trPr>
        <w:tc>
          <w:tcPr>
            <w:tcW w:w="884" w:type="pct"/>
            <w:shd w:val="clear" w:color="auto" w:fill="auto"/>
            <w:vAlign w:val="center"/>
          </w:tcPr>
          <w:p w:rsidR="005E3376" w:rsidRPr="005E3376" w:rsidRDefault="005E3376" w:rsidP="006F0F1F">
            <w:pPr>
              <w:autoSpaceDE w:val="0"/>
              <w:autoSpaceDN w:val="0"/>
              <w:adjustRightInd w:val="0"/>
              <w:spacing w:line="240" w:lineRule="auto"/>
              <w:rPr>
                <w:rFonts w:ascii="Times New Roman" w:hAnsi="Times New Roman"/>
                <w:sz w:val="16"/>
                <w:szCs w:val="16"/>
                <w:lang w:eastAsia="ru-RU"/>
              </w:rPr>
            </w:pPr>
            <w:r w:rsidRPr="005E3376">
              <w:rPr>
                <w:rFonts w:ascii="Times New Roman" w:hAnsi="Times New Roman"/>
                <w:sz w:val="16"/>
                <w:szCs w:val="16"/>
                <w:lang w:eastAsia="ru-RU"/>
              </w:rPr>
              <w:t>Благоустройство территории</w:t>
            </w:r>
          </w:p>
        </w:tc>
        <w:tc>
          <w:tcPr>
            <w:tcW w:w="2787" w:type="pct"/>
            <w:shd w:val="clear" w:color="auto" w:fill="auto"/>
            <w:vAlign w:val="center"/>
          </w:tcPr>
          <w:p w:rsidR="005E3376" w:rsidRPr="005E3376" w:rsidRDefault="005E3376" w:rsidP="00D74835">
            <w:pPr>
              <w:autoSpaceDE w:val="0"/>
              <w:autoSpaceDN w:val="0"/>
              <w:adjustRightInd w:val="0"/>
              <w:spacing w:line="240" w:lineRule="auto"/>
              <w:ind w:left="58"/>
              <w:rPr>
                <w:rFonts w:ascii="Times New Roman" w:hAnsi="Times New Roman"/>
                <w:sz w:val="16"/>
                <w:szCs w:val="16"/>
                <w:lang w:eastAsia="ru-RU"/>
              </w:rPr>
            </w:pPr>
            <w:r w:rsidRPr="005E3376">
              <w:rPr>
                <w:rFonts w:ascii="Times New Roman" w:hAnsi="Times New Roman"/>
                <w:sz w:val="16"/>
                <w:szCs w:val="16"/>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2" w:type="pct"/>
            <w:shd w:val="clear" w:color="auto" w:fill="auto"/>
            <w:vAlign w:val="center"/>
          </w:tcPr>
          <w:p w:rsidR="005E3376" w:rsidRPr="005E3376" w:rsidRDefault="005E3376" w:rsidP="006F0F1F">
            <w:pPr>
              <w:autoSpaceDE w:val="0"/>
              <w:autoSpaceDN w:val="0"/>
              <w:adjustRightInd w:val="0"/>
              <w:spacing w:line="240" w:lineRule="auto"/>
              <w:rPr>
                <w:rFonts w:ascii="Times New Roman" w:hAnsi="Times New Roman"/>
                <w:sz w:val="16"/>
                <w:szCs w:val="16"/>
                <w:lang w:eastAsia="ru-RU"/>
              </w:rPr>
            </w:pPr>
            <w:r w:rsidRPr="005E3376">
              <w:rPr>
                <w:rFonts w:ascii="Times New Roman" w:hAnsi="Times New Roman"/>
                <w:sz w:val="16"/>
                <w:szCs w:val="16"/>
                <w:lang w:eastAsia="ru-RU"/>
              </w:rPr>
              <w:t>12.0.2</w:t>
            </w:r>
          </w:p>
        </w:tc>
        <w:tc>
          <w:tcPr>
            <w:tcW w:w="737" w:type="pct"/>
            <w:shd w:val="clear" w:color="auto" w:fill="auto"/>
            <w:vAlign w:val="center"/>
          </w:tcPr>
          <w:p w:rsidR="005E3376" w:rsidRPr="005E3376" w:rsidRDefault="005E3376" w:rsidP="006F0F1F">
            <w:pPr>
              <w:spacing w:line="240" w:lineRule="auto"/>
              <w:rPr>
                <w:rFonts w:ascii="Times New Roman" w:hAnsi="Times New Roman"/>
                <w:sz w:val="16"/>
                <w:szCs w:val="16"/>
              </w:rPr>
            </w:pPr>
            <w:r w:rsidRPr="005E3376">
              <w:rPr>
                <w:rFonts w:ascii="Times New Roman" w:hAnsi="Times New Roman"/>
                <w:sz w:val="16"/>
                <w:szCs w:val="16"/>
              </w:rPr>
              <w:t>О</w:t>
            </w:r>
          </w:p>
        </w:tc>
      </w:tr>
      <w:tr w:rsidR="005E3376" w:rsidRPr="005E3376" w:rsidTr="00D74835">
        <w:trPr>
          <w:trHeight w:val="20"/>
        </w:trPr>
        <w:tc>
          <w:tcPr>
            <w:tcW w:w="884" w:type="pct"/>
            <w:shd w:val="clear" w:color="auto" w:fill="auto"/>
            <w:vAlign w:val="center"/>
            <w:hideMark/>
          </w:tcPr>
          <w:p w:rsidR="005E3376" w:rsidRPr="005E3376" w:rsidRDefault="005E3376" w:rsidP="006F0F1F">
            <w:pPr>
              <w:spacing w:line="240" w:lineRule="auto"/>
              <w:rPr>
                <w:rFonts w:ascii="Times New Roman" w:hAnsi="Times New Roman"/>
                <w:sz w:val="16"/>
                <w:szCs w:val="16"/>
              </w:rPr>
            </w:pPr>
            <w:r w:rsidRPr="005E3376">
              <w:rPr>
                <w:rFonts w:ascii="Times New Roman" w:hAnsi="Times New Roman"/>
                <w:sz w:val="16"/>
                <w:szCs w:val="16"/>
              </w:rPr>
              <w:t>Хранение автотранспорта</w:t>
            </w:r>
          </w:p>
        </w:tc>
        <w:tc>
          <w:tcPr>
            <w:tcW w:w="2787" w:type="pct"/>
            <w:shd w:val="clear" w:color="auto" w:fill="auto"/>
            <w:vAlign w:val="center"/>
            <w:hideMark/>
          </w:tcPr>
          <w:p w:rsidR="005E3376" w:rsidRPr="005E3376" w:rsidRDefault="005E3376" w:rsidP="00D74835">
            <w:pPr>
              <w:spacing w:line="240" w:lineRule="auto"/>
              <w:ind w:left="58" w:right="63"/>
              <w:rPr>
                <w:rFonts w:ascii="Times New Roman" w:hAnsi="Times New Roman"/>
                <w:sz w:val="16"/>
                <w:szCs w:val="16"/>
              </w:rPr>
            </w:pPr>
            <w:r w:rsidRPr="005E3376">
              <w:rPr>
                <w:rFonts w:ascii="Times New Roman" w:hAnsi="Times New Roman"/>
                <w:sz w:val="16"/>
                <w:szCs w:val="1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E3376">
              <w:rPr>
                <w:rFonts w:ascii="Times New Roman" w:hAnsi="Times New Roman"/>
                <w:sz w:val="16"/>
                <w:szCs w:val="16"/>
              </w:rPr>
              <w:t>машино</w:t>
            </w:r>
            <w:proofErr w:type="spellEnd"/>
            <w:r w:rsidRPr="005E3376">
              <w:rPr>
                <w:rFonts w:ascii="Times New Roman" w:hAnsi="Times New Roman"/>
                <w:sz w:val="16"/>
                <w:szCs w:val="16"/>
              </w:rPr>
              <w:t>-места, за исключением гаражей, размещение которых предусмотрено содержанием вида разрешенного использования с кодом 4.9</w:t>
            </w:r>
          </w:p>
        </w:tc>
        <w:tc>
          <w:tcPr>
            <w:tcW w:w="592" w:type="pct"/>
            <w:shd w:val="clear" w:color="auto" w:fill="auto"/>
            <w:vAlign w:val="center"/>
            <w:hideMark/>
          </w:tcPr>
          <w:p w:rsidR="005E3376" w:rsidRPr="005E3376" w:rsidRDefault="005E3376" w:rsidP="006F0F1F">
            <w:pPr>
              <w:spacing w:line="240" w:lineRule="auto"/>
              <w:rPr>
                <w:rFonts w:ascii="Times New Roman" w:hAnsi="Times New Roman"/>
                <w:sz w:val="16"/>
                <w:szCs w:val="16"/>
              </w:rPr>
            </w:pPr>
            <w:r w:rsidRPr="005E3376">
              <w:rPr>
                <w:rFonts w:ascii="Times New Roman" w:hAnsi="Times New Roman"/>
                <w:sz w:val="16"/>
                <w:szCs w:val="16"/>
              </w:rPr>
              <w:t>2.7.1</w:t>
            </w:r>
          </w:p>
        </w:tc>
        <w:tc>
          <w:tcPr>
            <w:tcW w:w="737" w:type="pct"/>
            <w:shd w:val="clear" w:color="auto" w:fill="auto"/>
            <w:vAlign w:val="center"/>
            <w:hideMark/>
          </w:tcPr>
          <w:p w:rsidR="005E3376" w:rsidRPr="005E3376" w:rsidRDefault="005E3376" w:rsidP="006F0F1F">
            <w:pPr>
              <w:spacing w:line="240" w:lineRule="auto"/>
              <w:rPr>
                <w:rFonts w:ascii="Times New Roman" w:hAnsi="Times New Roman"/>
                <w:sz w:val="16"/>
                <w:szCs w:val="16"/>
              </w:rPr>
            </w:pPr>
            <w:r w:rsidRPr="005E3376">
              <w:rPr>
                <w:rFonts w:ascii="Times New Roman" w:hAnsi="Times New Roman"/>
                <w:sz w:val="16"/>
                <w:szCs w:val="16"/>
              </w:rPr>
              <w:t>У</w:t>
            </w:r>
          </w:p>
        </w:tc>
      </w:tr>
      <w:tr w:rsidR="005E3376" w:rsidRPr="005E3376" w:rsidTr="00D74835">
        <w:trPr>
          <w:trHeight w:val="20"/>
        </w:trPr>
        <w:tc>
          <w:tcPr>
            <w:tcW w:w="884" w:type="pct"/>
            <w:shd w:val="clear" w:color="auto" w:fill="auto"/>
            <w:vAlign w:val="center"/>
            <w:hideMark/>
          </w:tcPr>
          <w:p w:rsidR="002B2386" w:rsidRPr="005E3376" w:rsidRDefault="002B2386" w:rsidP="006F0F1F">
            <w:pPr>
              <w:spacing w:line="240" w:lineRule="auto"/>
              <w:rPr>
                <w:rFonts w:ascii="Times New Roman" w:hAnsi="Times New Roman"/>
                <w:sz w:val="16"/>
                <w:szCs w:val="16"/>
              </w:rPr>
            </w:pPr>
            <w:r w:rsidRPr="005E3376">
              <w:rPr>
                <w:rFonts w:ascii="Times New Roman" w:hAnsi="Times New Roman"/>
                <w:sz w:val="16"/>
                <w:szCs w:val="16"/>
              </w:rPr>
              <w:t>Религиозное использование</w:t>
            </w:r>
          </w:p>
        </w:tc>
        <w:tc>
          <w:tcPr>
            <w:tcW w:w="2787" w:type="pct"/>
            <w:shd w:val="clear" w:color="auto" w:fill="auto"/>
            <w:vAlign w:val="center"/>
            <w:hideMark/>
          </w:tcPr>
          <w:p w:rsidR="002B2386" w:rsidRPr="005E3376" w:rsidRDefault="00692948" w:rsidP="00D74835">
            <w:pPr>
              <w:autoSpaceDE w:val="0"/>
              <w:autoSpaceDN w:val="0"/>
              <w:adjustRightInd w:val="0"/>
              <w:spacing w:line="240" w:lineRule="auto"/>
              <w:ind w:left="58"/>
              <w:rPr>
                <w:rFonts w:ascii="Times New Roman" w:hAnsi="Times New Roman"/>
                <w:sz w:val="16"/>
                <w:szCs w:val="16"/>
                <w:lang w:eastAsia="ru-RU"/>
              </w:rPr>
            </w:pPr>
            <w:r w:rsidRPr="005E3376">
              <w:rPr>
                <w:rFonts w:ascii="Times New Roman" w:hAnsi="Times New Roman"/>
                <w:sz w:val="16"/>
                <w:szCs w:val="16"/>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9" w:history="1">
              <w:r w:rsidRPr="005E3376">
                <w:rPr>
                  <w:rFonts w:ascii="Times New Roman" w:hAnsi="Times New Roman"/>
                  <w:sz w:val="16"/>
                  <w:szCs w:val="16"/>
                  <w:lang w:eastAsia="ru-RU"/>
                </w:rPr>
                <w:t>кодами 3.7.1</w:t>
              </w:r>
            </w:hyperlink>
            <w:r w:rsidRPr="005E3376">
              <w:rPr>
                <w:rFonts w:ascii="Times New Roman" w:hAnsi="Times New Roman"/>
                <w:sz w:val="16"/>
                <w:szCs w:val="16"/>
                <w:lang w:eastAsia="ru-RU"/>
              </w:rPr>
              <w:t xml:space="preserve"> - </w:t>
            </w:r>
            <w:hyperlink r:id="rId40" w:history="1">
              <w:r w:rsidRPr="005E3376">
                <w:rPr>
                  <w:rFonts w:ascii="Times New Roman" w:hAnsi="Times New Roman"/>
                  <w:sz w:val="16"/>
                  <w:szCs w:val="16"/>
                  <w:lang w:eastAsia="ru-RU"/>
                </w:rPr>
                <w:t>3.7.2</w:t>
              </w:r>
            </w:hyperlink>
          </w:p>
        </w:tc>
        <w:tc>
          <w:tcPr>
            <w:tcW w:w="592" w:type="pct"/>
            <w:shd w:val="clear" w:color="auto" w:fill="auto"/>
            <w:vAlign w:val="center"/>
            <w:hideMark/>
          </w:tcPr>
          <w:p w:rsidR="002B2386" w:rsidRPr="005E3376" w:rsidRDefault="002B2386" w:rsidP="006F0F1F">
            <w:pPr>
              <w:spacing w:line="240" w:lineRule="auto"/>
              <w:rPr>
                <w:rFonts w:ascii="Times New Roman" w:hAnsi="Times New Roman"/>
                <w:sz w:val="16"/>
                <w:szCs w:val="16"/>
              </w:rPr>
            </w:pPr>
            <w:r w:rsidRPr="005E3376">
              <w:rPr>
                <w:rFonts w:ascii="Times New Roman" w:hAnsi="Times New Roman"/>
                <w:sz w:val="16"/>
                <w:szCs w:val="16"/>
              </w:rPr>
              <w:t>3.7</w:t>
            </w:r>
          </w:p>
        </w:tc>
        <w:tc>
          <w:tcPr>
            <w:tcW w:w="737" w:type="pct"/>
            <w:shd w:val="clear" w:color="auto" w:fill="auto"/>
            <w:vAlign w:val="center"/>
            <w:hideMark/>
          </w:tcPr>
          <w:p w:rsidR="002B2386" w:rsidRPr="005E3376" w:rsidRDefault="002B2386" w:rsidP="006F0F1F">
            <w:pPr>
              <w:spacing w:line="240" w:lineRule="auto"/>
              <w:rPr>
                <w:rFonts w:ascii="Times New Roman" w:hAnsi="Times New Roman"/>
                <w:sz w:val="16"/>
                <w:szCs w:val="16"/>
              </w:rPr>
            </w:pPr>
            <w:r w:rsidRPr="005E3376">
              <w:rPr>
                <w:rFonts w:ascii="Times New Roman" w:hAnsi="Times New Roman"/>
                <w:sz w:val="16"/>
                <w:szCs w:val="16"/>
              </w:rPr>
              <w:t>У</w:t>
            </w:r>
            <w:r w:rsidR="00624AB0" w:rsidRPr="005E3376">
              <w:rPr>
                <w:rFonts w:ascii="Times New Roman" w:hAnsi="Times New Roman"/>
                <w:sz w:val="16"/>
                <w:szCs w:val="16"/>
              </w:rPr>
              <w:t>*</w:t>
            </w:r>
          </w:p>
        </w:tc>
      </w:tr>
      <w:tr w:rsidR="005E3376" w:rsidRPr="005E3376" w:rsidTr="00D74835">
        <w:trPr>
          <w:trHeight w:val="77"/>
        </w:trPr>
        <w:tc>
          <w:tcPr>
            <w:tcW w:w="884" w:type="pct"/>
            <w:shd w:val="clear" w:color="auto" w:fill="auto"/>
            <w:vAlign w:val="center"/>
          </w:tcPr>
          <w:p w:rsidR="00D87E5D" w:rsidRPr="005E3376" w:rsidRDefault="00D87E5D" w:rsidP="006F0F1F">
            <w:pPr>
              <w:autoSpaceDE w:val="0"/>
              <w:autoSpaceDN w:val="0"/>
              <w:adjustRightInd w:val="0"/>
              <w:spacing w:line="240" w:lineRule="auto"/>
              <w:rPr>
                <w:rFonts w:ascii="Times New Roman" w:hAnsi="Times New Roman"/>
                <w:sz w:val="16"/>
                <w:szCs w:val="16"/>
                <w:lang w:eastAsia="ru-RU"/>
              </w:rPr>
            </w:pPr>
            <w:r w:rsidRPr="005E3376">
              <w:rPr>
                <w:rFonts w:ascii="Times New Roman" w:hAnsi="Times New Roman"/>
                <w:sz w:val="16"/>
                <w:szCs w:val="16"/>
                <w:lang w:eastAsia="ru-RU"/>
              </w:rPr>
              <w:t>Осуществление религиозных обрядов</w:t>
            </w:r>
          </w:p>
        </w:tc>
        <w:tc>
          <w:tcPr>
            <w:tcW w:w="2787" w:type="pct"/>
            <w:shd w:val="clear" w:color="auto" w:fill="auto"/>
            <w:vAlign w:val="center"/>
          </w:tcPr>
          <w:p w:rsidR="00D87E5D" w:rsidRPr="005E3376" w:rsidRDefault="00D87E5D" w:rsidP="00D74835">
            <w:pPr>
              <w:autoSpaceDE w:val="0"/>
              <w:autoSpaceDN w:val="0"/>
              <w:adjustRightInd w:val="0"/>
              <w:spacing w:line="240" w:lineRule="auto"/>
              <w:ind w:left="58"/>
              <w:rPr>
                <w:rFonts w:ascii="Times New Roman" w:hAnsi="Times New Roman"/>
                <w:sz w:val="16"/>
                <w:szCs w:val="16"/>
                <w:lang w:eastAsia="ru-RU"/>
              </w:rPr>
            </w:pPr>
            <w:r w:rsidRPr="005E3376">
              <w:rPr>
                <w:rFonts w:ascii="Times New Roman" w:hAnsi="Times New Roman"/>
                <w:sz w:val="16"/>
                <w:szCs w:val="16"/>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92" w:type="pct"/>
            <w:shd w:val="clear" w:color="auto" w:fill="auto"/>
            <w:vAlign w:val="center"/>
          </w:tcPr>
          <w:p w:rsidR="00D87E5D" w:rsidRPr="005E3376" w:rsidRDefault="00D87E5D" w:rsidP="006F0F1F">
            <w:pPr>
              <w:autoSpaceDE w:val="0"/>
              <w:autoSpaceDN w:val="0"/>
              <w:adjustRightInd w:val="0"/>
              <w:spacing w:line="240" w:lineRule="auto"/>
              <w:rPr>
                <w:rFonts w:ascii="Times New Roman" w:hAnsi="Times New Roman"/>
                <w:sz w:val="16"/>
                <w:szCs w:val="16"/>
                <w:lang w:eastAsia="ru-RU"/>
              </w:rPr>
            </w:pPr>
            <w:r w:rsidRPr="005E3376">
              <w:rPr>
                <w:rFonts w:ascii="Times New Roman" w:hAnsi="Times New Roman"/>
                <w:sz w:val="16"/>
                <w:szCs w:val="16"/>
                <w:lang w:eastAsia="ru-RU"/>
              </w:rPr>
              <w:t>3.7.1</w:t>
            </w:r>
          </w:p>
        </w:tc>
        <w:tc>
          <w:tcPr>
            <w:tcW w:w="737" w:type="pct"/>
            <w:shd w:val="clear" w:color="auto" w:fill="auto"/>
            <w:vAlign w:val="center"/>
          </w:tcPr>
          <w:p w:rsidR="00D87E5D" w:rsidRPr="005E3376" w:rsidRDefault="00D87E5D" w:rsidP="006F0F1F">
            <w:pPr>
              <w:spacing w:line="240" w:lineRule="auto"/>
              <w:rPr>
                <w:rFonts w:ascii="Times New Roman" w:hAnsi="Times New Roman"/>
                <w:sz w:val="16"/>
                <w:szCs w:val="16"/>
              </w:rPr>
            </w:pPr>
            <w:r w:rsidRPr="005E3376">
              <w:rPr>
                <w:rFonts w:ascii="Times New Roman" w:hAnsi="Times New Roman"/>
                <w:sz w:val="16"/>
                <w:szCs w:val="16"/>
              </w:rPr>
              <w:t>У*</w:t>
            </w:r>
          </w:p>
        </w:tc>
      </w:tr>
      <w:tr w:rsidR="005E3376" w:rsidRPr="005E3376" w:rsidTr="00D74835">
        <w:trPr>
          <w:trHeight w:val="77"/>
        </w:trPr>
        <w:tc>
          <w:tcPr>
            <w:tcW w:w="884" w:type="pct"/>
            <w:shd w:val="clear" w:color="auto" w:fill="auto"/>
            <w:vAlign w:val="center"/>
          </w:tcPr>
          <w:p w:rsidR="00D87E5D" w:rsidRPr="005E3376" w:rsidRDefault="00D87E5D" w:rsidP="006F0F1F">
            <w:pPr>
              <w:autoSpaceDE w:val="0"/>
              <w:autoSpaceDN w:val="0"/>
              <w:adjustRightInd w:val="0"/>
              <w:spacing w:line="240" w:lineRule="auto"/>
              <w:rPr>
                <w:rFonts w:ascii="Times New Roman" w:hAnsi="Times New Roman"/>
                <w:sz w:val="16"/>
                <w:szCs w:val="16"/>
                <w:lang w:eastAsia="ru-RU"/>
              </w:rPr>
            </w:pPr>
            <w:r w:rsidRPr="005E3376">
              <w:rPr>
                <w:rFonts w:ascii="Times New Roman" w:hAnsi="Times New Roman"/>
                <w:sz w:val="16"/>
                <w:szCs w:val="16"/>
                <w:lang w:eastAsia="ru-RU"/>
              </w:rPr>
              <w:t>Религиозное управление и образование</w:t>
            </w:r>
          </w:p>
        </w:tc>
        <w:tc>
          <w:tcPr>
            <w:tcW w:w="2787" w:type="pct"/>
            <w:shd w:val="clear" w:color="auto" w:fill="auto"/>
            <w:vAlign w:val="center"/>
          </w:tcPr>
          <w:p w:rsidR="00D87E5D" w:rsidRPr="005E3376" w:rsidRDefault="00D87E5D" w:rsidP="00D74835">
            <w:pPr>
              <w:autoSpaceDE w:val="0"/>
              <w:autoSpaceDN w:val="0"/>
              <w:adjustRightInd w:val="0"/>
              <w:spacing w:line="240" w:lineRule="auto"/>
              <w:ind w:left="58"/>
              <w:rPr>
                <w:rFonts w:ascii="Times New Roman" w:hAnsi="Times New Roman"/>
                <w:sz w:val="16"/>
                <w:szCs w:val="16"/>
                <w:lang w:eastAsia="ru-RU"/>
              </w:rPr>
            </w:pPr>
            <w:r w:rsidRPr="005E3376">
              <w:rPr>
                <w:rFonts w:ascii="Times New Roman" w:hAnsi="Times New Roman"/>
                <w:sz w:val="16"/>
                <w:szCs w:val="16"/>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592" w:type="pct"/>
            <w:shd w:val="clear" w:color="auto" w:fill="auto"/>
            <w:vAlign w:val="center"/>
          </w:tcPr>
          <w:p w:rsidR="00D87E5D" w:rsidRPr="005E3376" w:rsidRDefault="00D87E5D" w:rsidP="006F0F1F">
            <w:pPr>
              <w:autoSpaceDE w:val="0"/>
              <w:autoSpaceDN w:val="0"/>
              <w:adjustRightInd w:val="0"/>
              <w:spacing w:line="240" w:lineRule="auto"/>
              <w:rPr>
                <w:rFonts w:ascii="Times New Roman" w:hAnsi="Times New Roman"/>
                <w:sz w:val="16"/>
                <w:szCs w:val="16"/>
                <w:lang w:eastAsia="ru-RU"/>
              </w:rPr>
            </w:pPr>
            <w:r w:rsidRPr="005E3376">
              <w:rPr>
                <w:rFonts w:ascii="Times New Roman" w:hAnsi="Times New Roman"/>
                <w:sz w:val="16"/>
                <w:szCs w:val="16"/>
                <w:lang w:eastAsia="ru-RU"/>
              </w:rPr>
              <w:t>3.7.2</w:t>
            </w:r>
          </w:p>
        </w:tc>
        <w:tc>
          <w:tcPr>
            <w:tcW w:w="737" w:type="pct"/>
            <w:shd w:val="clear" w:color="auto" w:fill="auto"/>
            <w:vAlign w:val="center"/>
          </w:tcPr>
          <w:p w:rsidR="00D87E5D" w:rsidRPr="005E3376" w:rsidRDefault="00D87E5D" w:rsidP="006F0F1F">
            <w:pPr>
              <w:spacing w:line="240" w:lineRule="auto"/>
              <w:rPr>
                <w:rFonts w:ascii="Times New Roman" w:hAnsi="Times New Roman"/>
                <w:sz w:val="16"/>
                <w:szCs w:val="16"/>
              </w:rPr>
            </w:pPr>
            <w:r w:rsidRPr="005E3376">
              <w:rPr>
                <w:rFonts w:ascii="Times New Roman" w:hAnsi="Times New Roman"/>
                <w:sz w:val="16"/>
                <w:szCs w:val="16"/>
              </w:rPr>
              <w:t>У*</w:t>
            </w:r>
          </w:p>
        </w:tc>
      </w:tr>
      <w:tr w:rsidR="005E3376" w:rsidRPr="005E3376" w:rsidTr="00D74835">
        <w:trPr>
          <w:trHeight w:val="20"/>
        </w:trPr>
        <w:tc>
          <w:tcPr>
            <w:tcW w:w="884" w:type="pct"/>
            <w:shd w:val="clear" w:color="auto" w:fill="auto"/>
            <w:vAlign w:val="center"/>
            <w:hideMark/>
          </w:tcPr>
          <w:p w:rsidR="002B2386" w:rsidRPr="005E3376" w:rsidRDefault="002B2386" w:rsidP="006F0F1F">
            <w:pPr>
              <w:spacing w:line="240" w:lineRule="auto"/>
              <w:rPr>
                <w:rFonts w:ascii="Times New Roman" w:hAnsi="Times New Roman"/>
                <w:sz w:val="16"/>
                <w:szCs w:val="16"/>
              </w:rPr>
            </w:pPr>
            <w:r w:rsidRPr="005E3376">
              <w:rPr>
                <w:rFonts w:ascii="Times New Roman" w:hAnsi="Times New Roman"/>
                <w:sz w:val="16"/>
                <w:szCs w:val="16"/>
              </w:rPr>
              <w:t>Общественное управление</w:t>
            </w:r>
          </w:p>
        </w:tc>
        <w:tc>
          <w:tcPr>
            <w:tcW w:w="2787" w:type="pct"/>
            <w:shd w:val="clear" w:color="auto" w:fill="auto"/>
            <w:vAlign w:val="center"/>
            <w:hideMark/>
          </w:tcPr>
          <w:p w:rsidR="002B2386" w:rsidRPr="005E3376" w:rsidRDefault="00320A93" w:rsidP="00D74835">
            <w:pPr>
              <w:autoSpaceDE w:val="0"/>
              <w:autoSpaceDN w:val="0"/>
              <w:adjustRightInd w:val="0"/>
              <w:spacing w:line="240" w:lineRule="auto"/>
              <w:ind w:left="58"/>
              <w:rPr>
                <w:rFonts w:ascii="Times New Roman" w:hAnsi="Times New Roman"/>
                <w:sz w:val="16"/>
                <w:szCs w:val="16"/>
                <w:lang w:eastAsia="ru-RU"/>
              </w:rPr>
            </w:pPr>
            <w:r w:rsidRPr="005E3376">
              <w:rPr>
                <w:rFonts w:ascii="Times New Roman" w:hAnsi="Times New Roman"/>
                <w:sz w:val="16"/>
                <w:szCs w:val="16"/>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41" w:history="1">
              <w:r w:rsidRPr="005E3376">
                <w:rPr>
                  <w:rFonts w:ascii="Times New Roman" w:hAnsi="Times New Roman"/>
                  <w:sz w:val="16"/>
                  <w:szCs w:val="16"/>
                  <w:lang w:eastAsia="ru-RU"/>
                </w:rPr>
                <w:t>кодами 3.8.1</w:t>
              </w:r>
            </w:hyperlink>
            <w:r w:rsidRPr="005E3376">
              <w:rPr>
                <w:rFonts w:ascii="Times New Roman" w:hAnsi="Times New Roman"/>
                <w:sz w:val="16"/>
                <w:szCs w:val="16"/>
                <w:lang w:eastAsia="ru-RU"/>
              </w:rPr>
              <w:t xml:space="preserve"> - </w:t>
            </w:r>
            <w:hyperlink r:id="rId42" w:history="1">
              <w:r w:rsidRPr="005E3376">
                <w:rPr>
                  <w:rFonts w:ascii="Times New Roman" w:hAnsi="Times New Roman"/>
                  <w:sz w:val="16"/>
                  <w:szCs w:val="16"/>
                  <w:lang w:eastAsia="ru-RU"/>
                </w:rPr>
                <w:t>3.8.2</w:t>
              </w:r>
            </w:hyperlink>
          </w:p>
        </w:tc>
        <w:tc>
          <w:tcPr>
            <w:tcW w:w="592" w:type="pct"/>
            <w:shd w:val="clear" w:color="auto" w:fill="auto"/>
            <w:vAlign w:val="center"/>
            <w:hideMark/>
          </w:tcPr>
          <w:p w:rsidR="002B2386" w:rsidRPr="005E3376" w:rsidRDefault="002B2386" w:rsidP="006F0F1F">
            <w:pPr>
              <w:spacing w:line="240" w:lineRule="auto"/>
              <w:rPr>
                <w:rFonts w:ascii="Times New Roman" w:hAnsi="Times New Roman"/>
                <w:sz w:val="16"/>
                <w:szCs w:val="16"/>
              </w:rPr>
            </w:pPr>
            <w:r w:rsidRPr="005E3376">
              <w:rPr>
                <w:rFonts w:ascii="Times New Roman" w:hAnsi="Times New Roman"/>
                <w:sz w:val="16"/>
                <w:szCs w:val="16"/>
              </w:rPr>
              <w:t>3.8</w:t>
            </w:r>
          </w:p>
        </w:tc>
        <w:tc>
          <w:tcPr>
            <w:tcW w:w="737" w:type="pct"/>
            <w:shd w:val="clear" w:color="auto" w:fill="auto"/>
            <w:vAlign w:val="center"/>
            <w:hideMark/>
          </w:tcPr>
          <w:p w:rsidR="002B2386" w:rsidRPr="005E3376" w:rsidRDefault="007C3FC2" w:rsidP="006F0F1F">
            <w:pPr>
              <w:spacing w:line="240" w:lineRule="auto"/>
              <w:rPr>
                <w:rFonts w:ascii="Times New Roman" w:hAnsi="Times New Roman"/>
                <w:sz w:val="16"/>
                <w:szCs w:val="16"/>
              </w:rPr>
            </w:pPr>
            <w:r w:rsidRPr="005E3376">
              <w:rPr>
                <w:rFonts w:ascii="Times New Roman" w:hAnsi="Times New Roman"/>
                <w:sz w:val="16"/>
                <w:szCs w:val="16"/>
              </w:rPr>
              <w:t>У</w:t>
            </w:r>
          </w:p>
        </w:tc>
      </w:tr>
      <w:tr w:rsidR="005E3376" w:rsidRPr="005E3376" w:rsidTr="00D74835">
        <w:trPr>
          <w:trHeight w:val="20"/>
        </w:trPr>
        <w:tc>
          <w:tcPr>
            <w:tcW w:w="884" w:type="pct"/>
            <w:shd w:val="clear" w:color="auto" w:fill="auto"/>
            <w:vAlign w:val="center"/>
          </w:tcPr>
          <w:p w:rsidR="00320A93" w:rsidRPr="005E3376" w:rsidRDefault="00320A93" w:rsidP="006F0F1F">
            <w:pPr>
              <w:spacing w:line="240" w:lineRule="auto"/>
              <w:rPr>
                <w:rFonts w:ascii="Times New Roman" w:hAnsi="Times New Roman"/>
                <w:sz w:val="16"/>
                <w:szCs w:val="16"/>
              </w:rPr>
            </w:pPr>
            <w:r w:rsidRPr="005E3376">
              <w:rPr>
                <w:rFonts w:ascii="Times New Roman" w:hAnsi="Times New Roman"/>
                <w:sz w:val="16"/>
                <w:szCs w:val="16"/>
              </w:rPr>
              <w:t>Государственное управление</w:t>
            </w:r>
          </w:p>
        </w:tc>
        <w:tc>
          <w:tcPr>
            <w:tcW w:w="2787" w:type="pct"/>
            <w:shd w:val="clear" w:color="auto" w:fill="auto"/>
            <w:vAlign w:val="center"/>
          </w:tcPr>
          <w:p w:rsidR="00320A93" w:rsidRPr="005E3376" w:rsidRDefault="00320A93" w:rsidP="00D74835">
            <w:pPr>
              <w:spacing w:line="240" w:lineRule="auto"/>
              <w:ind w:left="58" w:right="65"/>
              <w:rPr>
                <w:rFonts w:ascii="Times New Roman" w:hAnsi="Times New Roman"/>
                <w:sz w:val="16"/>
                <w:szCs w:val="16"/>
              </w:rPr>
            </w:pPr>
            <w:r w:rsidRPr="005E3376">
              <w:rPr>
                <w:rFonts w:ascii="Times New Roman" w:hAnsi="Times New Roman"/>
                <w:sz w:val="16"/>
                <w:szCs w:val="16"/>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592" w:type="pct"/>
            <w:shd w:val="clear" w:color="auto" w:fill="auto"/>
            <w:vAlign w:val="center"/>
          </w:tcPr>
          <w:p w:rsidR="00320A93" w:rsidRPr="005E3376" w:rsidRDefault="00320A93" w:rsidP="006F0F1F">
            <w:pPr>
              <w:spacing w:line="240" w:lineRule="auto"/>
              <w:rPr>
                <w:rFonts w:ascii="Times New Roman" w:hAnsi="Times New Roman"/>
                <w:sz w:val="16"/>
                <w:szCs w:val="16"/>
              </w:rPr>
            </w:pPr>
            <w:r w:rsidRPr="005E3376">
              <w:rPr>
                <w:rFonts w:ascii="Times New Roman" w:hAnsi="Times New Roman"/>
                <w:sz w:val="16"/>
                <w:szCs w:val="16"/>
              </w:rPr>
              <w:t>3.8.1</w:t>
            </w:r>
          </w:p>
        </w:tc>
        <w:tc>
          <w:tcPr>
            <w:tcW w:w="737" w:type="pct"/>
            <w:shd w:val="clear" w:color="auto" w:fill="auto"/>
            <w:vAlign w:val="center"/>
          </w:tcPr>
          <w:p w:rsidR="00320A93" w:rsidRPr="005E3376" w:rsidRDefault="00320A93" w:rsidP="006F0F1F">
            <w:pPr>
              <w:spacing w:line="240" w:lineRule="auto"/>
              <w:rPr>
                <w:rFonts w:ascii="Times New Roman" w:hAnsi="Times New Roman"/>
                <w:sz w:val="16"/>
                <w:szCs w:val="16"/>
              </w:rPr>
            </w:pPr>
            <w:r w:rsidRPr="005E3376">
              <w:rPr>
                <w:rFonts w:ascii="Times New Roman" w:hAnsi="Times New Roman"/>
                <w:sz w:val="16"/>
                <w:szCs w:val="16"/>
              </w:rPr>
              <w:t>У</w:t>
            </w:r>
          </w:p>
        </w:tc>
      </w:tr>
      <w:tr w:rsidR="005E3376" w:rsidRPr="005E3376" w:rsidTr="00D74835">
        <w:trPr>
          <w:trHeight w:val="20"/>
        </w:trPr>
        <w:tc>
          <w:tcPr>
            <w:tcW w:w="884" w:type="pct"/>
            <w:shd w:val="clear" w:color="auto" w:fill="auto"/>
            <w:vAlign w:val="center"/>
          </w:tcPr>
          <w:p w:rsidR="00320A93" w:rsidRPr="005E3376" w:rsidRDefault="00320A93" w:rsidP="006F0F1F">
            <w:pPr>
              <w:spacing w:line="240" w:lineRule="auto"/>
              <w:rPr>
                <w:rFonts w:ascii="Times New Roman" w:hAnsi="Times New Roman"/>
                <w:sz w:val="16"/>
                <w:szCs w:val="16"/>
              </w:rPr>
            </w:pPr>
            <w:r w:rsidRPr="005E3376">
              <w:rPr>
                <w:rFonts w:ascii="Times New Roman" w:hAnsi="Times New Roman"/>
                <w:sz w:val="16"/>
                <w:szCs w:val="16"/>
              </w:rPr>
              <w:t xml:space="preserve">Представительская </w:t>
            </w:r>
            <w:r w:rsidRPr="005E3376">
              <w:rPr>
                <w:rFonts w:ascii="Times New Roman" w:hAnsi="Times New Roman"/>
                <w:sz w:val="16"/>
                <w:szCs w:val="16"/>
              </w:rPr>
              <w:lastRenderedPageBreak/>
              <w:t>деятельность</w:t>
            </w:r>
          </w:p>
        </w:tc>
        <w:tc>
          <w:tcPr>
            <w:tcW w:w="2787" w:type="pct"/>
            <w:shd w:val="clear" w:color="auto" w:fill="auto"/>
            <w:vAlign w:val="center"/>
          </w:tcPr>
          <w:p w:rsidR="00320A93" w:rsidRPr="005E3376" w:rsidRDefault="00320A93" w:rsidP="00D74835">
            <w:pPr>
              <w:spacing w:line="240" w:lineRule="auto"/>
              <w:ind w:left="58" w:right="65"/>
              <w:rPr>
                <w:rFonts w:ascii="Times New Roman" w:hAnsi="Times New Roman"/>
                <w:sz w:val="16"/>
                <w:szCs w:val="16"/>
              </w:rPr>
            </w:pPr>
            <w:r w:rsidRPr="005E3376">
              <w:rPr>
                <w:rFonts w:ascii="Times New Roman" w:hAnsi="Times New Roman"/>
                <w:sz w:val="16"/>
                <w:szCs w:val="16"/>
              </w:rPr>
              <w:lastRenderedPageBreak/>
              <w:t xml:space="preserve">Размещение зданий, предназначенных для дипломатических </w:t>
            </w:r>
            <w:r w:rsidRPr="005E3376">
              <w:rPr>
                <w:rFonts w:ascii="Times New Roman" w:hAnsi="Times New Roman"/>
                <w:sz w:val="16"/>
                <w:szCs w:val="16"/>
              </w:rPr>
              <w:lastRenderedPageBreak/>
              <w:t>представительств иностранных государств и субъектов Российской Федерации, консульских учреждений в Российской Федерации</w:t>
            </w:r>
          </w:p>
        </w:tc>
        <w:tc>
          <w:tcPr>
            <w:tcW w:w="592" w:type="pct"/>
            <w:shd w:val="clear" w:color="auto" w:fill="auto"/>
            <w:vAlign w:val="center"/>
          </w:tcPr>
          <w:p w:rsidR="00320A93" w:rsidRPr="005E3376" w:rsidRDefault="00320A93" w:rsidP="006F0F1F">
            <w:pPr>
              <w:spacing w:line="240" w:lineRule="auto"/>
              <w:rPr>
                <w:rFonts w:ascii="Times New Roman" w:hAnsi="Times New Roman"/>
                <w:sz w:val="16"/>
                <w:szCs w:val="16"/>
              </w:rPr>
            </w:pPr>
            <w:r w:rsidRPr="005E3376">
              <w:rPr>
                <w:rFonts w:ascii="Times New Roman" w:hAnsi="Times New Roman"/>
                <w:sz w:val="16"/>
                <w:szCs w:val="16"/>
              </w:rPr>
              <w:lastRenderedPageBreak/>
              <w:t>3.8.2</w:t>
            </w:r>
          </w:p>
        </w:tc>
        <w:tc>
          <w:tcPr>
            <w:tcW w:w="737" w:type="pct"/>
            <w:shd w:val="clear" w:color="auto" w:fill="auto"/>
            <w:vAlign w:val="center"/>
          </w:tcPr>
          <w:p w:rsidR="00320A93" w:rsidRPr="005E3376" w:rsidRDefault="00320A93" w:rsidP="006F0F1F">
            <w:pPr>
              <w:spacing w:line="240" w:lineRule="auto"/>
              <w:rPr>
                <w:rFonts w:ascii="Times New Roman" w:hAnsi="Times New Roman"/>
                <w:sz w:val="16"/>
                <w:szCs w:val="16"/>
              </w:rPr>
            </w:pPr>
            <w:r w:rsidRPr="005E3376">
              <w:rPr>
                <w:rFonts w:ascii="Times New Roman" w:hAnsi="Times New Roman"/>
                <w:sz w:val="16"/>
                <w:szCs w:val="16"/>
              </w:rPr>
              <w:t>У</w:t>
            </w:r>
          </w:p>
        </w:tc>
      </w:tr>
      <w:tr w:rsidR="005E3376" w:rsidRPr="005E3376" w:rsidTr="00D74835">
        <w:trPr>
          <w:trHeight w:val="20"/>
        </w:trPr>
        <w:tc>
          <w:tcPr>
            <w:tcW w:w="884" w:type="pct"/>
            <w:shd w:val="clear" w:color="auto" w:fill="auto"/>
            <w:vAlign w:val="center"/>
            <w:hideMark/>
          </w:tcPr>
          <w:p w:rsidR="002B2386" w:rsidRPr="005E3376" w:rsidRDefault="002B2386" w:rsidP="006F0F1F">
            <w:pPr>
              <w:spacing w:line="240" w:lineRule="auto"/>
              <w:rPr>
                <w:rFonts w:ascii="Times New Roman" w:hAnsi="Times New Roman"/>
                <w:sz w:val="16"/>
                <w:szCs w:val="16"/>
              </w:rPr>
            </w:pPr>
            <w:r w:rsidRPr="005E3376">
              <w:rPr>
                <w:rFonts w:ascii="Times New Roman" w:hAnsi="Times New Roman"/>
                <w:sz w:val="16"/>
                <w:szCs w:val="16"/>
              </w:rPr>
              <w:lastRenderedPageBreak/>
              <w:t>Амбулаторное ветеринарное обслуживание</w:t>
            </w:r>
          </w:p>
        </w:tc>
        <w:tc>
          <w:tcPr>
            <w:tcW w:w="2787" w:type="pct"/>
            <w:shd w:val="clear" w:color="auto" w:fill="auto"/>
            <w:vAlign w:val="center"/>
            <w:hideMark/>
          </w:tcPr>
          <w:p w:rsidR="002B2386" w:rsidRPr="005E3376" w:rsidRDefault="002B2386" w:rsidP="00D74835">
            <w:pPr>
              <w:spacing w:line="240" w:lineRule="auto"/>
              <w:ind w:left="58" w:right="65"/>
              <w:rPr>
                <w:rFonts w:ascii="Times New Roman" w:hAnsi="Times New Roman"/>
                <w:sz w:val="16"/>
                <w:szCs w:val="16"/>
              </w:rPr>
            </w:pPr>
            <w:r w:rsidRPr="005E3376">
              <w:rPr>
                <w:rFonts w:ascii="Times New Roman" w:hAnsi="Times New Roman"/>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592" w:type="pct"/>
            <w:shd w:val="clear" w:color="auto" w:fill="auto"/>
            <w:vAlign w:val="center"/>
            <w:hideMark/>
          </w:tcPr>
          <w:p w:rsidR="002B2386" w:rsidRPr="005E3376" w:rsidRDefault="002B2386" w:rsidP="006F0F1F">
            <w:pPr>
              <w:spacing w:line="240" w:lineRule="auto"/>
              <w:rPr>
                <w:rFonts w:ascii="Times New Roman" w:hAnsi="Times New Roman"/>
                <w:sz w:val="16"/>
                <w:szCs w:val="16"/>
              </w:rPr>
            </w:pPr>
            <w:r w:rsidRPr="005E3376">
              <w:rPr>
                <w:rFonts w:ascii="Times New Roman" w:hAnsi="Times New Roman"/>
                <w:sz w:val="16"/>
                <w:szCs w:val="16"/>
              </w:rPr>
              <w:t>3.10.1</w:t>
            </w:r>
          </w:p>
        </w:tc>
        <w:tc>
          <w:tcPr>
            <w:tcW w:w="737" w:type="pct"/>
            <w:shd w:val="clear" w:color="auto" w:fill="auto"/>
            <w:vAlign w:val="center"/>
            <w:hideMark/>
          </w:tcPr>
          <w:p w:rsidR="002B2386" w:rsidRPr="005E3376" w:rsidRDefault="002B2386" w:rsidP="006F0F1F">
            <w:pPr>
              <w:spacing w:line="240" w:lineRule="auto"/>
              <w:rPr>
                <w:rFonts w:ascii="Times New Roman" w:hAnsi="Times New Roman"/>
                <w:sz w:val="16"/>
                <w:szCs w:val="16"/>
              </w:rPr>
            </w:pPr>
            <w:r w:rsidRPr="005E3376">
              <w:rPr>
                <w:rFonts w:ascii="Times New Roman" w:hAnsi="Times New Roman"/>
                <w:sz w:val="16"/>
                <w:szCs w:val="16"/>
              </w:rPr>
              <w:t>У</w:t>
            </w:r>
          </w:p>
        </w:tc>
      </w:tr>
      <w:tr w:rsidR="005E3376" w:rsidRPr="005E3376" w:rsidTr="00D74835">
        <w:trPr>
          <w:trHeight w:val="20"/>
        </w:trPr>
        <w:tc>
          <w:tcPr>
            <w:tcW w:w="884" w:type="pct"/>
            <w:shd w:val="clear" w:color="auto" w:fill="auto"/>
            <w:vAlign w:val="center"/>
            <w:hideMark/>
          </w:tcPr>
          <w:p w:rsidR="002B2386" w:rsidRPr="005E3376" w:rsidRDefault="002B2386" w:rsidP="006F0F1F">
            <w:pPr>
              <w:spacing w:line="240" w:lineRule="auto"/>
              <w:rPr>
                <w:rFonts w:ascii="Times New Roman" w:hAnsi="Times New Roman"/>
                <w:sz w:val="16"/>
                <w:szCs w:val="16"/>
              </w:rPr>
            </w:pPr>
            <w:r w:rsidRPr="005E3376">
              <w:rPr>
                <w:rFonts w:ascii="Times New Roman" w:hAnsi="Times New Roman"/>
                <w:sz w:val="16"/>
                <w:szCs w:val="16"/>
              </w:rPr>
              <w:t>Деловое управление</w:t>
            </w:r>
          </w:p>
        </w:tc>
        <w:tc>
          <w:tcPr>
            <w:tcW w:w="2787" w:type="pct"/>
            <w:shd w:val="clear" w:color="auto" w:fill="auto"/>
            <w:vAlign w:val="center"/>
            <w:hideMark/>
          </w:tcPr>
          <w:p w:rsidR="002B2386" w:rsidRPr="005E3376" w:rsidRDefault="002B2386" w:rsidP="00D74835">
            <w:pPr>
              <w:spacing w:line="240" w:lineRule="auto"/>
              <w:ind w:left="58" w:right="65"/>
              <w:rPr>
                <w:rFonts w:ascii="Times New Roman" w:hAnsi="Times New Roman"/>
                <w:sz w:val="16"/>
                <w:szCs w:val="16"/>
              </w:rPr>
            </w:pPr>
            <w:r w:rsidRPr="005E3376">
              <w:rPr>
                <w:rFonts w:ascii="Times New Roman" w:hAnsi="Times New Roman"/>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92" w:type="pct"/>
            <w:shd w:val="clear" w:color="auto" w:fill="auto"/>
            <w:vAlign w:val="center"/>
            <w:hideMark/>
          </w:tcPr>
          <w:p w:rsidR="002B2386" w:rsidRPr="005E3376" w:rsidRDefault="002B2386" w:rsidP="006F0F1F">
            <w:pPr>
              <w:spacing w:line="240" w:lineRule="auto"/>
              <w:rPr>
                <w:rFonts w:ascii="Times New Roman" w:hAnsi="Times New Roman"/>
                <w:sz w:val="16"/>
                <w:szCs w:val="16"/>
              </w:rPr>
            </w:pPr>
            <w:r w:rsidRPr="005E3376">
              <w:rPr>
                <w:rFonts w:ascii="Times New Roman" w:hAnsi="Times New Roman"/>
                <w:sz w:val="16"/>
                <w:szCs w:val="16"/>
              </w:rPr>
              <w:t>4.1</w:t>
            </w:r>
          </w:p>
        </w:tc>
        <w:tc>
          <w:tcPr>
            <w:tcW w:w="737" w:type="pct"/>
            <w:shd w:val="clear" w:color="auto" w:fill="auto"/>
            <w:vAlign w:val="center"/>
            <w:hideMark/>
          </w:tcPr>
          <w:p w:rsidR="002B2386" w:rsidRPr="005E3376" w:rsidRDefault="007C3FC2" w:rsidP="006F0F1F">
            <w:pPr>
              <w:spacing w:line="240" w:lineRule="auto"/>
              <w:rPr>
                <w:rFonts w:ascii="Times New Roman" w:hAnsi="Times New Roman"/>
                <w:sz w:val="16"/>
                <w:szCs w:val="16"/>
              </w:rPr>
            </w:pPr>
            <w:r w:rsidRPr="005E3376">
              <w:rPr>
                <w:rFonts w:ascii="Times New Roman" w:hAnsi="Times New Roman"/>
                <w:sz w:val="16"/>
                <w:szCs w:val="16"/>
              </w:rPr>
              <w:t>У</w:t>
            </w:r>
            <w:r w:rsidR="00624AB0" w:rsidRPr="005E3376">
              <w:rPr>
                <w:rFonts w:ascii="Times New Roman" w:hAnsi="Times New Roman"/>
                <w:sz w:val="16"/>
                <w:szCs w:val="16"/>
              </w:rPr>
              <w:t>*</w:t>
            </w:r>
          </w:p>
        </w:tc>
      </w:tr>
      <w:tr w:rsidR="005E3376" w:rsidRPr="005E3376" w:rsidTr="00D74835">
        <w:trPr>
          <w:trHeight w:val="20"/>
        </w:trPr>
        <w:tc>
          <w:tcPr>
            <w:tcW w:w="884" w:type="pct"/>
            <w:shd w:val="clear" w:color="auto" w:fill="auto"/>
            <w:vAlign w:val="center"/>
            <w:hideMark/>
          </w:tcPr>
          <w:p w:rsidR="002B2386" w:rsidRPr="005E3376" w:rsidRDefault="002B2386" w:rsidP="006F0F1F">
            <w:pPr>
              <w:spacing w:line="240" w:lineRule="auto"/>
              <w:rPr>
                <w:rFonts w:ascii="Times New Roman" w:hAnsi="Times New Roman"/>
                <w:sz w:val="16"/>
                <w:szCs w:val="16"/>
              </w:rPr>
            </w:pPr>
            <w:r w:rsidRPr="005E3376">
              <w:rPr>
                <w:rFonts w:ascii="Times New Roman" w:hAnsi="Times New Roman"/>
                <w:sz w:val="16"/>
                <w:szCs w:val="16"/>
              </w:rPr>
              <w:t>Магазины</w:t>
            </w:r>
          </w:p>
        </w:tc>
        <w:tc>
          <w:tcPr>
            <w:tcW w:w="2787" w:type="pct"/>
            <w:shd w:val="clear" w:color="auto" w:fill="auto"/>
            <w:vAlign w:val="center"/>
            <w:hideMark/>
          </w:tcPr>
          <w:p w:rsidR="002B2386" w:rsidRPr="005E3376" w:rsidRDefault="002B2386" w:rsidP="00D74835">
            <w:pPr>
              <w:spacing w:line="240" w:lineRule="auto"/>
              <w:ind w:left="58" w:right="65"/>
              <w:rPr>
                <w:rFonts w:ascii="Times New Roman" w:hAnsi="Times New Roman"/>
                <w:sz w:val="16"/>
                <w:szCs w:val="16"/>
              </w:rPr>
            </w:pPr>
            <w:r w:rsidRPr="005E3376">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92" w:type="pct"/>
            <w:shd w:val="clear" w:color="auto" w:fill="auto"/>
            <w:vAlign w:val="center"/>
            <w:hideMark/>
          </w:tcPr>
          <w:p w:rsidR="002B2386" w:rsidRPr="005E3376" w:rsidRDefault="002B2386" w:rsidP="006F0F1F">
            <w:pPr>
              <w:spacing w:line="240" w:lineRule="auto"/>
              <w:rPr>
                <w:rFonts w:ascii="Times New Roman" w:hAnsi="Times New Roman"/>
                <w:sz w:val="16"/>
                <w:szCs w:val="16"/>
              </w:rPr>
            </w:pPr>
            <w:r w:rsidRPr="005E3376">
              <w:rPr>
                <w:rFonts w:ascii="Times New Roman" w:hAnsi="Times New Roman"/>
                <w:sz w:val="16"/>
                <w:szCs w:val="16"/>
              </w:rPr>
              <w:t>4.4</w:t>
            </w:r>
          </w:p>
        </w:tc>
        <w:tc>
          <w:tcPr>
            <w:tcW w:w="737" w:type="pct"/>
            <w:shd w:val="clear" w:color="auto" w:fill="auto"/>
            <w:vAlign w:val="center"/>
            <w:hideMark/>
          </w:tcPr>
          <w:p w:rsidR="002B2386" w:rsidRPr="005E3376" w:rsidRDefault="007C3FC2" w:rsidP="006F0F1F">
            <w:pPr>
              <w:spacing w:line="240" w:lineRule="auto"/>
              <w:rPr>
                <w:rFonts w:ascii="Times New Roman" w:hAnsi="Times New Roman"/>
                <w:sz w:val="16"/>
                <w:szCs w:val="16"/>
              </w:rPr>
            </w:pPr>
            <w:r w:rsidRPr="005E3376">
              <w:rPr>
                <w:rFonts w:ascii="Times New Roman" w:hAnsi="Times New Roman"/>
                <w:sz w:val="16"/>
                <w:szCs w:val="16"/>
              </w:rPr>
              <w:t>У</w:t>
            </w:r>
            <w:r w:rsidR="00624AB0" w:rsidRPr="005E3376">
              <w:rPr>
                <w:rFonts w:ascii="Times New Roman" w:hAnsi="Times New Roman"/>
                <w:sz w:val="16"/>
                <w:szCs w:val="16"/>
              </w:rPr>
              <w:t>*</w:t>
            </w:r>
          </w:p>
        </w:tc>
      </w:tr>
      <w:tr w:rsidR="005E3376" w:rsidRPr="005E3376" w:rsidTr="00D74835">
        <w:trPr>
          <w:trHeight w:val="20"/>
        </w:trPr>
        <w:tc>
          <w:tcPr>
            <w:tcW w:w="884" w:type="pct"/>
            <w:shd w:val="clear" w:color="auto" w:fill="auto"/>
            <w:vAlign w:val="center"/>
            <w:hideMark/>
          </w:tcPr>
          <w:p w:rsidR="00F43AD0" w:rsidRPr="005E3376" w:rsidRDefault="00F43AD0" w:rsidP="006F0F1F">
            <w:pPr>
              <w:spacing w:line="240" w:lineRule="auto"/>
              <w:rPr>
                <w:rFonts w:ascii="Times New Roman" w:hAnsi="Times New Roman"/>
                <w:sz w:val="16"/>
                <w:szCs w:val="16"/>
              </w:rPr>
            </w:pPr>
          </w:p>
          <w:p w:rsidR="002B2386" w:rsidRPr="005E3376" w:rsidRDefault="002B2386" w:rsidP="006F0F1F">
            <w:pPr>
              <w:spacing w:line="240" w:lineRule="auto"/>
              <w:rPr>
                <w:rFonts w:ascii="Times New Roman" w:hAnsi="Times New Roman"/>
                <w:sz w:val="16"/>
                <w:szCs w:val="16"/>
              </w:rPr>
            </w:pPr>
            <w:r w:rsidRPr="005E3376">
              <w:rPr>
                <w:rFonts w:ascii="Times New Roman" w:hAnsi="Times New Roman"/>
                <w:sz w:val="16"/>
                <w:szCs w:val="16"/>
              </w:rPr>
              <w:t>Банковская и страховая деятельность</w:t>
            </w:r>
          </w:p>
        </w:tc>
        <w:tc>
          <w:tcPr>
            <w:tcW w:w="2787" w:type="pct"/>
            <w:shd w:val="clear" w:color="auto" w:fill="auto"/>
            <w:vAlign w:val="center"/>
            <w:hideMark/>
          </w:tcPr>
          <w:p w:rsidR="002B2386" w:rsidRPr="005E3376" w:rsidRDefault="00842C7D" w:rsidP="00D74835">
            <w:pPr>
              <w:autoSpaceDE w:val="0"/>
              <w:autoSpaceDN w:val="0"/>
              <w:adjustRightInd w:val="0"/>
              <w:spacing w:line="240" w:lineRule="auto"/>
              <w:ind w:left="58"/>
              <w:rPr>
                <w:rFonts w:ascii="Times New Roman" w:hAnsi="Times New Roman"/>
                <w:sz w:val="16"/>
                <w:szCs w:val="16"/>
                <w:lang w:eastAsia="ru-RU"/>
              </w:rPr>
            </w:pPr>
            <w:r w:rsidRPr="005E3376">
              <w:rPr>
                <w:rFonts w:ascii="Times New Roman" w:hAnsi="Times New Roman"/>
                <w:sz w:val="16"/>
                <w:szCs w:val="16"/>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92" w:type="pct"/>
            <w:shd w:val="clear" w:color="auto" w:fill="auto"/>
            <w:vAlign w:val="center"/>
            <w:hideMark/>
          </w:tcPr>
          <w:p w:rsidR="002B2386" w:rsidRPr="005E3376" w:rsidRDefault="002B2386" w:rsidP="006F0F1F">
            <w:pPr>
              <w:spacing w:line="240" w:lineRule="auto"/>
              <w:rPr>
                <w:rFonts w:ascii="Times New Roman" w:hAnsi="Times New Roman"/>
                <w:sz w:val="16"/>
                <w:szCs w:val="16"/>
              </w:rPr>
            </w:pPr>
            <w:r w:rsidRPr="005E3376">
              <w:rPr>
                <w:rFonts w:ascii="Times New Roman" w:hAnsi="Times New Roman"/>
                <w:sz w:val="16"/>
                <w:szCs w:val="16"/>
              </w:rPr>
              <w:t>4.5</w:t>
            </w:r>
          </w:p>
        </w:tc>
        <w:tc>
          <w:tcPr>
            <w:tcW w:w="737" w:type="pct"/>
            <w:shd w:val="clear" w:color="auto" w:fill="auto"/>
            <w:vAlign w:val="center"/>
            <w:hideMark/>
          </w:tcPr>
          <w:p w:rsidR="002B2386" w:rsidRPr="005E3376" w:rsidRDefault="002B2386" w:rsidP="006F0F1F">
            <w:pPr>
              <w:spacing w:line="240" w:lineRule="auto"/>
              <w:rPr>
                <w:rFonts w:ascii="Times New Roman" w:hAnsi="Times New Roman"/>
                <w:sz w:val="16"/>
                <w:szCs w:val="16"/>
              </w:rPr>
            </w:pPr>
            <w:r w:rsidRPr="005E3376">
              <w:rPr>
                <w:rFonts w:ascii="Times New Roman" w:hAnsi="Times New Roman"/>
                <w:sz w:val="16"/>
                <w:szCs w:val="16"/>
              </w:rPr>
              <w:t>У</w:t>
            </w:r>
            <w:r w:rsidR="00624AB0" w:rsidRPr="005E3376">
              <w:rPr>
                <w:rFonts w:ascii="Times New Roman" w:hAnsi="Times New Roman"/>
                <w:sz w:val="16"/>
                <w:szCs w:val="16"/>
              </w:rPr>
              <w:t>*</w:t>
            </w:r>
          </w:p>
        </w:tc>
      </w:tr>
      <w:tr w:rsidR="005E3376" w:rsidRPr="005E3376" w:rsidTr="00D74835">
        <w:trPr>
          <w:trHeight w:val="20"/>
        </w:trPr>
        <w:tc>
          <w:tcPr>
            <w:tcW w:w="884" w:type="pct"/>
            <w:shd w:val="clear" w:color="auto" w:fill="auto"/>
            <w:vAlign w:val="center"/>
            <w:hideMark/>
          </w:tcPr>
          <w:p w:rsidR="002B2386" w:rsidRPr="005E3376" w:rsidRDefault="002B2386" w:rsidP="006F0F1F">
            <w:pPr>
              <w:spacing w:line="240" w:lineRule="auto"/>
              <w:rPr>
                <w:rFonts w:ascii="Times New Roman" w:hAnsi="Times New Roman"/>
                <w:sz w:val="16"/>
                <w:szCs w:val="16"/>
              </w:rPr>
            </w:pPr>
            <w:r w:rsidRPr="005E3376">
              <w:rPr>
                <w:rFonts w:ascii="Times New Roman" w:hAnsi="Times New Roman"/>
                <w:sz w:val="16"/>
                <w:szCs w:val="16"/>
              </w:rPr>
              <w:t>Общественное питание</w:t>
            </w:r>
          </w:p>
        </w:tc>
        <w:tc>
          <w:tcPr>
            <w:tcW w:w="2787" w:type="pct"/>
            <w:shd w:val="clear" w:color="auto" w:fill="auto"/>
            <w:vAlign w:val="center"/>
            <w:hideMark/>
          </w:tcPr>
          <w:p w:rsidR="002B2386" w:rsidRPr="005E3376" w:rsidRDefault="002B2386" w:rsidP="00D74835">
            <w:pPr>
              <w:spacing w:line="240" w:lineRule="auto"/>
              <w:ind w:left="58" w:right="65"/>
              <w:rPr>
                <w:rFonts w:ascii="Times New Roman" w:hAnsi="Times New Roman"/>
                <w:sz w:val="16"/>
                <w:szCs w:val="16"/>
              </w:rPr>
            </w:pPr>
            <w:r w:rsidRPr="005E3376">
              <w:rPr>
                <w:rFonts w:ascii="Times New Roman" w:hAnsi="Times New Roman"/>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92" w:type="pct"/>
            <w:shd w:val="clear" w:color="auto" w:fill="auto"/>
            <w:vAlign w:val="center"/>
            <w:hideMark/>
          </w:tcPr>
          <w:p w:rsidR="002B2386" w:rsidRPr="005E3376" w:rsidRDefault="002B2386" w:rsidP="006F0F1F">
            <w:pPr>
              <w:spacing w:line="240" w:lineRule="auto"/>
              <w:rPr>
                <w:rFonts w:ascii="Times New Roman" w:hAnsi="Times New Roman"/>
                <w:sz w:val="16"/>
                <w:szCs w:val="16"/>
              </w:rPr>
            </w:pPr>
            <w:r w:rsidRPr="005E3376">
              <w:rPr>
                <w:rFonts w:ascii="Times New Roman" w:hAnsi="Times New Roman"/>
                <w:sz w:val="16"/>
                <w:szCs w:val="16"/>
              </w:rPr>
              <w:t>4.6</w:t>
            </w:r>
          </w:p>
        </w:tc>
        <w:tc>
          <w:tcPr>
            <w:tcW w:w="737" w:type="pct"/>
            <w:shd w:val="clear" w:color="auto" w:fill="auto"/>
            <w:vAlign w:val="center"/>
            <w:hideMark/>
          </w:tcPr>
          <w:p w:rsidR="002B2386" w:rsidRPr="005E3376" w:rsidRDefault="007C3FC2" w:rsidP="006F0F1F">
            <w:pPr>
              <w:spacing w:line="240" w:lineRule="auto"/>
              <w:rPr>
                <w:rFonts w:ascii="Times New Roman" w:hAnsi="Times New Roman"/>
                <w:sz w:val="16"/>
                <w:szCs w:val="16"/>
              </w:rPr>
            </w:pPr>
            <w:r w:rsidRPr="005E3376">
              <w:rPr>
                <w:rFonts w:ascii="Times New Roman" w:hAnsi="Times New Roman"/>
                <w:sz w:val="16"/>
                <w:szCs w:val="16"/>
              </w:rPr>
              <w:t>У</w:t>
            </w:r>
            <w:r w:rsidR="00624AB0" w:rsidRPr="005E3376">
              <w:rPr>
                <w:rFonts w:ascii="Times New Roman" w:hAnsi="Times New Roman"/>
                <w:sz w:val="16"/>
                <w:szCs w:val="16"/>
              </w:rPr>
              <w:t>*</w:t>
            </w:r>
          </w:p>
        </w:tc>
      </w:tr>
      <w:tr w:rsidR="005E3376" w:rsidRPr="005E3376" w:rsidTr="00D74835">
        <w:trPr>
          <w:trHeight w:val="20"/>
        </w:trPr>
        <w:tc>
          <w:tcPr>
            <w:tcW w:w="884" w:type="pct"/>
            <w:shd w:val="clear" w:color="auto" w:fill="auto"/>
            <w:vAlign w:val="center"/>
            <w:hideMark/>
          </w:tcPr>
          <w:p w:rsidR="002B2386" w:rsidRPr="005E3376" w:rsidRDefault="002B2386" w:rsidP="006F0F1F">
            <w:pPr>
              <w:spacing w:line="240" w:lineRule="auto"/>
              <w:rPr>
                <w:rFonts w:ascii="Times New Roman" w:hAnsi="Times New Roman"/>
                <w:sz w:val="16"/>
                <w:szCs w:val="16"/>
              </w:rPr>
            </w:pPr>
            <w:r w:rsidRPr="005E3376">
              <w:rPr>
                <w:rFonts w:ascii="Times New Roman" w:hAnsi="Times New Roman"/>
                <w:sz w:val="16"/>
                <w:szCs w:val="16"/>
              </w:rPr>
              <w:t>Гостиничное обслуживание</w:t>
            </w:r>
          </w:p>
        </w:tc>
        <w:tc>
          <w:tcPr>
            <w:tcW w:w="2787" w:type="pct"/>
            <w:shd w:val="clear" w:color="auto" w:fill="auto"/>
            <w:vAlign w:val="center"/>
            <w:hideMark/>
          </w:tcPr>
          <w:p w:rsidR="002B2386" w:rsidRPr="005E3376" w:rsidRDefault="002B2386" w:rsidP="00D74835">
            <w:pPr>
              <w:spacing w:line="240" w:lineRule="auto"/>
              <w:ind w:left="58" w:right="65"/>
              <w:rPr>
                <w:rFonts w:ascii="Times New Roman" w:hAnsi="Times New Roman"/>
                <w:sz w:val="16"/>
                <w:szCs w:val="16"/>
              </w:rPr>
            </w:pPr>
            <w:r w:rsidRPr="005E3376">
              <w:rPr>
                <w:rFonts w:ascii="Times New Roman" w:hAnsi="Times New Roman"/>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92" w:type="pct"/>
            <w:shd w:val="clear" w:color="auto" w:fill="auto"/>
            <w:vAlign w:val="center"/>
            <w:hideMark/>
          </w:tcPr>
          <w:p w:rsidR="002B2386" w:rsidRPr="005E3376" w:rsidRDefault="002B2386" w:rsidP="006F0F1F">
            <w:pPr>
              <w:spacing w:line="240" w:lineRule="auto"/>
              <w:rPr>
                <w:rFonts w:ascii="Times New Roman" w:hAnsi="Times New Roman"/>
                <w:sz w:val="16"/>
                <w:szCs w:val="16"/>
              </w:rPr>
            </w:pPr>
            <w:r w:rsidRPr="005E3376">
              <w:rPr>
                <w:rFonts w:ascii="Times New Roman" w:hAnsi="Times New Roman"/>
                <w:sz w:val="16"/>
                <w:szCs w:val="16"/>
              </w:rPr>
              <w:t>4.7</w:t>
            </w:r>
          </w:p>
        </w:tc>
        <w:tc>
          <w:tcPr>
            <w:tcW w:w="737" w:type="pct"/>
            <w:shd w:val="clear" w:color="auto" w:fill="auto"/>
            <w:vAlign w:val="center"/>
            <w:hideMark/>
          </w:tcPr>
          <w:p w:rsidR="002B2386" w:rsidRPr="005E3376" w:rsidRDefault="002B2386" w:rsidP="006F0F1F">
            <w:pPr>
              <w:spacing w:line="240" w:lineRule="auto"/>
              <w:rPr>
                <w:rFonts w:ascii="Times New Roman" w:hAnsi="Times New Roman"/>
                <w:sz w:val="16"/>
                <w:szCs w:val="16"/>
              </w:rPr>
            </w:pPr>
            <w:r w:rsidRPr="005E3376">
              <w:rPr>
                <w:rFonts w:ascii="Times New Roman" w:hAnsi="Times New Roman"/>
                <w:sz w:val="16"/>
                <w:szCs w:val="16"/>
              </w:rPr>
              <w:t>У</w:t>
            </w:r>
            <w:r w:rsidR="00624AB0" w:rsidRPr="005E3376">
              <w:rPr>
                <w:rFonts w:ascii="Times New Roman" w:hAnsi="Times New Roman"/>
                <w:sz w:val="16"/>
                <w:szCs w:val="16"/>
              </w:rPr>
              <w:t>*</w:t>
            </w:r>
          </w:p>
        </w:tc>
      </w:tr>
      <w:tr w:rsidR="005E3376" w:rsidRPr="005E3376" w:rsidTr="00D74835">
        <w:tblPrEx>
          <w:tblCellMar>
            <w:left w:w="108" w:type="dxa"/>
            <w:right w:w="108" w:type="dxa"/>
          </w:tblCellMar>
        </w:tblPrEx>
        <w:trPr>
          <w:trHeight w:val="20"/>
        </w:trPr>
        <w:tc>
          <w:tcPr>
            <w:tcW w:w="884" w:type="pct"/>
            <w:shd w:val="clear" w:color="auto" w:fill="auto"/>
            <w:vAlign w:val="center"/>
            <w:hideMark/>
          </w:tcPr>
          <w:p w:rsidR="00F51B29" w:rsidRPr="005E3376" w:rsidRDefault="00F51B29" w:rsidP="006F0F1F">
            <w:pPr>
              <w:spacing w:line="240" w:lineRule="auto"/>
              <w:rPr>
                <w:rFonts w:ascii="Times New Roman" w:eastAsia="Times New Roman" w:hAnsi="Times New Roman"/>
                <w:sz w:val="16"/>
                <w:szCs w:val="16"/>
                <w:lang w:eastAsia="ru-RU"/>
              </w:rPr>
            </w:pPr>
            <w:r w:rsidRPr="005E3376">
              <w:rPr>
                <w:rFonts w:ascii="Times New Roman" w:eastAsia="Times New Roman" w:hAnsi="Times New Roman"/>
                <w:sz w:val="16"/>
                <w:szCs w:val="16"/>
                <w:lang w:eastAsia="ru-RU"/>
              </w:rPr>
              <w:t>Развлечения</w:t>
            </w:r>
          </w:p>
        </w:tc>
        <w:tc>
          <w:tcPr>
            <w:tcW w:w="2787" w:type="pct"/>
            <w:shd w:val="clear" w:color="auto" w:fill="auto"/>
            <w:vAlign w:val="center"/>
            <w:hideMark/>
          </w:tcPr>
          <w:p w:rsidR="00F51B29" w:rsidRPr="005E3376" w:rsidRDefault="00F51B29" w:rsidP="00D74835">
            <w:pPr>
              <w:autoSpaceDE w:val="0"/>
              <w:autoSpaceDN w:val="0"/>
              <w:adjustRightInd w:val="0"/>
              <w:spacing w:line="240" w:lineRule="auto"/>
              <w:ind w:left="-50"/>
              <w:rPr>
                <w:rFonts w:ascii="Times New Roman" w:hAnsi="Times New Roman"/>
                <w:sz w:val="16"/>
                <w:szCs w:val="16"/>
                <w:lang w:eastAsia="ru-RU"/>
              </w:rPr>
            </w:pPr>
            <w:r w:rsidRPr="005E3376">
              <w:rPr>
                <w:rFonts w:ascii="Times New Roman" w:hAnsi="Times New Roman"/>
                <w:sz w:val="16"/>
                <w:szCs w:val="16"/>
                <w:lang w:eastAsia="ru-RU"/>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43" w:history="1">
              <w:r w:rsidRPr="005E3376">
                <w:rPr>
                  <w:rFonts w:ascii="Times New Roman" w:hAnsi="Times New Roman"/>
                  <w:sz w:val="16"/>
                  <w:szCs w:val="16"/>
                  <w:lang w:eastAsia="ru-RU"/>
                </w:rPr>
                <w:t>кодами 4.8.1</w:t>
              </w:r>
            </w:hyperlink>
            <w:r w:rsidRPr="005E3376">
              <w:rPr>
                <w:rFonts w:ascii="Times New Roman" w:hAnsi="Times New Roman"/>
                <w:sz w:val="16"/>
                <w:szCs w:val="16"/>
                <w:lang w:eastAsia="ru-RU"/>
              </w:rPr>
              <w:t xml:space="preserve"> - </w:t>
            </w:r>
            <w:hyperlink r:id="rId44" w:history="1">
              <w:r w:rsidRPr="005E3376">
                <w:rPr>
                  <w:rFonts w:ascii="Times New Roman" w:hAnsi="Times New Roman"/>
                  <w:sz w:val="16"/>
                  <w:szCs w:val="16"/>
                  <w:lang w:eastAsia="ru-RU"/>
                </w:rPr>
                <w:t>4.8.3</w:t>
              </w:r>
            </w:hyperlink>
          </w:p>
        </w:tc>
        <w:tc>
          <w:tcPr>
            <w:tcW w:w="592" w:type="pct"/>
            <w:shd w:val="clear" w:color="auto" w:fill="auto"/>
            <w:vAlign w:val="center"/>
            <w:hideMark/>
          </w:tcPr>
          <w:p w:rsidR="00F51B29" w:rsidRPr="005E3376" w:rsidRDefault="00F51B29" w:rsidP="006F0F1F">
            <w:pPr>
              <w:spacing w:line="240" w:lineRule="auto"/>
              <w:rPr>
                <w:rFonts w:ascii="Times New Roman" w:eastAsia="Times New Roman" w:hAnsi="Times New Roman"/>
                <w:sz w:val="16"/>
                <w:szCs w:val="16"/>
                <w:lang w:eastAsia="ru-RU"/>
              </w:rPr>
            </w:pPr>
            <w:r w:rsidRPr="005E3376">
              <w:rPr>
                <w:rFonts w:ascii="Times New Roman" w:eastAsia="Times New Roman" w:hAnsi="Times New Roman"/>
                <w:sz w:val="16"/>
                <w:szCs w:val="16"/>
                <w:lang w:eastAsia="ru-RU"/>
              </w:rPr>
              <w:t>4.8</w:t>
            </w:r>
          </w:p>
        </w:tc>
        <w:tc>
          <w:tcPr>
            <w:tcW w:w="737" w:type="pct"/>
            <w:shd w:val="clear" w:color="auto" w:fill="auto"/>
            <w:vAlign w:val="center"/>
            <w:hideMark/>
          </w:tcPr>
          <w:p w:rsidR="00F51B29" w:rsidRPr="005E3376" w:rsidRDefault="00F51B29" w:rsidP="006F0F1F">
            <w:pPr>
              <w:spacing w:line="240" w:lineRule="auto"/>
              <w:rPr>
                <w:rFonts w:ascii="Times New Roman" w:eastAsia="Times New Roman" w:hAnsi="Times New Roman"/>
                <w:sz w:val="16"/>
                <w:szCs w:val="16"/>
                <w:lang w:eastAsia="ru-RU"/>
              </w:rPr>
            </w:pPr>
            <w:r w:rsidRPr="005E3376">
              <w:rPr>
                <w:rFonts w:ascii="Times New Roman" w:hAnsi="Times New Roman"/>
                <w:sz w:val="16"/>
                <w:szCs w:val="16"/>
              </w:rPr>
              <w:t>У*</w:t>
            </w:r>
          </w:p>
        </w:tc>
      </w:tr>
      <w:tr w:rsidR="005E3376" w:rsidRPr="005E3376" w:rsidTr="00D74835">
        <w:trPr>
          <w:trHeight w:val="20"/>
        </w:trPr>
        <w:tc>
          <w:tcPr>
            <w:tcW w:w="884" w:type="pct"/>
            <w:shd w:val="clear" w:color="auto" w:fill="auto"/>
            <w:vAlign w:val="center"/>
          </w:tcPr>
          <w:p w:rsidR="00F51B29" w:rsidRPr="005E3376" w:rsidRDefault="00F51B29" w:rsidP="006F0F1F">
            <w:pPr>
              <w:autoSpaceDE w:val="0"/>
              <w:autoSpaceDN w:val="0"/>
              <w:adjustRightInd w:val="0"/>
              <w:spacing w:line="240" w:lineRule="auto"/>
              <w:rPr>
                <w:rFonts w:ascii="Times New Roman" w:hAnsi="Times New Roman"/>
                <w:sz w:val="16"/>
                <w:szCs w:val="16"/>
                <w:lang w:eastAsia="ru-RU"/>
              </w:rPr>
            </w:pPr>
            <w:r w:rsidRPr="005E3376">
              <w:rPr>
                <w:rFonts w:ascii="Times New Roman" w:hAnsi="Times New Roman"/>
                <w:sz w:val="16"/>
                <w:szCs w:val="16"/>
                <w:lang w:eastAsia="ru-RU"/>
              </w:rPr>
              <w:t>Развлекательные мероприятия</w:t>
            </w:r>
          </w:p>
        </w:tc>
        <w:tc>
          <w:tcPr>
            <w:tcW w:w="2787" w:type="pct"/>
            <w:shd w:val="clear" w:color="auto" w:fill="auto"/>
            <w:vAlign w:val="center"/>
          </w:tcPr>
          <w:p w:rsidR="00F51B29" w:rsidRPr="005E3376" w:rsidRDefault="00F51B29" w:rsidP="00D74835">
            <w:pPr>
              <w:autoSpaceDE w:val="0"/>
              <w:autoSpaceDN w:val="0"/>
              <w:adjustRightInd w:val="0"/>
              <w:spacing w:line="240" w:lineRule="auto"/>
              <w:ind w:left="58"/>
              <w:rPr>
                <w:rFonts w:ascii="Times New Roman" w:hAnsi="Times New Roman"/>
                <w:sz w:val="16"/>
                <w:szCs w:val="16"/>
                <w:lang w:eastAsia="ru-RU"/>
              </w:rPr>
            </w:pPr>
            <w:r w:rsidRPr="005E3376">
              <w:rPr>
                <w:rFonts w:ascii="Times New Roman" w:hAnsi="Times New Roman"/>
                <w:sz w:val="16"/>
                <w:szCs w:val="16"/>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592" w:type="pct"/>
            <w:shd w:val="clear" w:color="auto" w:fill="auto"/>
            <w:vAlign w:val="center"/>
          </w:tcPr>
          <w:p w:rsidR="00F51B29" w:rsidRPr="005E3376" w:rsidRDefault="00F51B29" w:rsidP="006F0F1F">
            <w:pPr>
              <w:autoSpaceDE w:val="0"/>
              <w:autoSpaceDN w:val="0"/>
              <w:adjustRightInd w:val="0"/>
              <w:spacing w:line="240" w:lineRule="auto"/>
              <w:rPr>
                <w:rFonts w:ascii="Times New Roman" w:hAnsi="Times New Roman"/>
                <w:sz w:val="16"/>
                <w:szCs w:val="16"/>
                <w:lang w:eastAsia="ru-RU"/>
              </w:rPr>
            </w:pPr>
            <w:r w:rsidRPr="005E3376">
              <w:rPr>
                <w:rFonts w:ascii="Times New Roman" w:hAnsi="Times New Roman"/>
                <w:sz w:val="16"/>
                <w:szCs w:val="16"/>
                <w:lang w:eastAsia="ru-RU"/>
              </w:rPr>
              <w:t>4.8.1</w:t>
            </w:r>
          </w:p>
        </w:tc>
        <w:tc>
          <w:tcPr>
            <w:tcW w:w="737" w:type="pct"/>
            <w:shd w:val="clear" w:color="auto" w:fill="auto"/>
            <w:vAlign w:val="center"/>
          </w:tcPr>
          <w:p w:rsidR="00F51B29" w:rsidRPr="005E3376" w:rsidRDefault="00F51B29" w:rsidP="006F0F1F">
            <w:pPr>
              <w:spacing w:line="240" w:lineRule="auto"/>
              <w:rPr>
                <w:rFonts w:ascii="Times New Roman" w:hAnsi="Times New Roman"/>
                <w:sz w:val="16"/>
                <w:szCs w:val="16"/>
              </w:rPr>
            </w:pPr>
            <w:r w:rsidRPr="005E3376">
              <w:rPr>
                <w:rFonts w:ascii="Times New Roman" w:hAnsi="Times New Roman"/>
                <w:sz w:val="16"/>
                <w:szCs w:val="16"/>
              </w:rPr>
              <w:t>У*</w:t>
            </w:r>
          </w:p>
        </w:tc>
      </w:tr>
      <w:tr w:rsidR="005E3376" w:rsidRPr="005E3376" w:rsidTr="00D74835">
        <w:trPr>
          <w:trHeight w:val="20"/>
        </w:trPr>
        <w:tc>
          <w:tcPr>
            <w:tcW w:w="884" w:type="pct"/>
            <w:shd w:val="clear" w:color="auto" w:fill="auto"/>
            <w:vAlign w:val="center"/>
          </w:tcPr>
          <w:p w:rsidR="00F51B29" w:rsidRPr="005E3376" w:rsidRDefault="00F51B29" w:rsidP="006F0F1F">
            <w:pPr>
              <w:autoSpaceDE w:val="0"/>
              <w:autoSpaceDN w:val="0"/>
              <w:adjustRightInd w:val="0"/>
              <w:spacing w:line="240" w:lineRule="auto"/>
              <w:rPr>
                <w:rFonts w:ascii="Times New Roman" w:hAnsi="Times New Roman"/>
                <w:sz w:val="16"/>
                <w:szCs w:val="16"/>
                <w:lang w:eastAsia="ru-RU"/>
              </w:rPr>
            </w:pPr>
            <w:r w:rsidRPr="005E3376">
              <w:rPr>
                <w:rFonts w:ascii="Times New Roman" w:hAnsi="Times New Roman"/>
                <w:sz w:val="16"/>
                <w:szCs w:val="16"/>
                <w:lang w:eastAsia="ru-RU"/>
              </w:rPr>
              <w:t>Проведение азартных игр</w:t>
            </w:r>
          </w:p>
        </w:tc>
        <w:tc>
          <w:tcPr>
            <w:tcW w:w="2787" w:type="pct"/>
            <w:shd w:val="clear" w:color="auto" w:fill="auto"/>
            <w:vAlign w:val="center"/>
          </w:tcPr>
          <w:p w:rsidR="00F51B29" w:rsidRPr="005E3376" w:rsidRDefault="00F51B29" w:rsidP="00D74835">
            <w:pPr>
              <w:autoSpaceDE w:val="0"/>
              <w:autoSpaceDN w:val="0"/>
              <w:adjustRightInd w:val="0"/>
              <w:spacing w:line="240" w:lineRule="auto"/>
              <w:ind w:left="58"/>
              <w:rPr>
                <w:rFonts w:ascii="Times New Roman" w:hAnsi="Times New Roman"/>
                <w:sz w:val="16"/>
                <w:szCs w:val="16"/>
                <w:lang w:eastAsia="ru-RU"/>
              </w:rPr>
            </w:pPr>
            <w:r w:rsidRPr="005E3376">
              <w:rPr>
                <w:rFonts w:ascii="Times New Roman" w:hAnsi="Times New Roman"/>
                <w:sz w:val="16"/>
                <w:szCs w:val="16"/>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592" w:type="pct"/>
            <w:shd w:val="clear" w:color="auto" w:fill="auto"/>
            <w:vAlign w:val="center"/>
          </w:tcPr>
          <w:p w:rsidR="00F51B29" w:rsidRPr="005E3376" w:rsidRDefault="00F51B29" w:rsidP="006F0F1F">
            <w:pPr>
              <w:autoSpaceDE w:val="0"/>
              <w:autoSpaceDN w:val="0"/>
              <w:adjustRightInd w:val="0"/>
              <w:spacing w:line="240" w:lineRule="auto"/>
              <w:rPr>
                <w:rFonts w:ascii="Times New Roman" w:hAnsi="Times New Roman"/>
                <w:sz w:val="16"/>
                <w:szCs w:val="16"/>
                <w:lang w:eastAsia="ru-RU"/>
              </w:rPr>
            </w:pPr>
            <w:r w:rsidRPr="005E3376">
              <w:rPr>
                <w:rFonts w:ascii="Times New Roman" w:hAnsi="Times New Roman"/>
                <w:sz w:val="16"/>
                <w:szCs w:val="16"/>
                <w:lang w:eastAsia="ru-RU"/>
              </w:rPr>
              <w:t>4.8.2</w:t>
            </w:r>
          </w:p>
        </w:tc>
        <w:tc>
          <w:tcPr>
            <w:tcW w:w="737" w:type="pct"/>
            <w:shd w:val="clear" w:color="auto" w:fill="auto"/>
            <w:vAlign w:val="center"/>
          </w:tcPr>
          <w:p w:rsidR="00F51B29" w:rsidRPr="005E3376" w:rsidRDefault="00F51B29" w:rsidP="006F0F1F">
            <w:pPr>
              <w:spacing w:line="240" w:lineRule="auto"/>
              <w:rPr>
                <w:rFonts w:ascii="Times New Roman" w:hAnsi="Times New Roman"/>
                <w:sz w:val="16"/>
                <w:szCs w:val="16"/>
              </w:rPr>
            </w:pPr>
            <w:r w:rsidRPr="005E3376">
              <w:rPr>
                <w:rFonts w:ascii="Times New Roman" w:hAnsi="Times New Roman"/>
                <w:sz w:val="16"/>
                <w:szCs w:val="16"/>
              </w:rPr>
              <w:t>У*</w:t>
            </w:r>
          </w:p>
        </w:tc>
      </w:tr>
      <w:tr w:rsidR="005E3376" w:rsidRPr="005E3376" w:rsidTr="00D74835">
        <w:trPr>
          <w:trHeight w:val="20"/>
        </w:trPr>
        <w:tc>
          <w:tcPr>
            <w:tcW w:w="884" w:type="pct"/>
            <w:shd w:val="clear" w:color="auto" w:fill="auto"/>
            <w:vAlign w:val="center"/>
            <w:hideMark/>
          </w:tcPr>
          <w:p w:rsidR="00423285" w:rsidRPr="005E3376" w:rsidRDefault="00423285" w:rsidP="006F0F1F">
            <w:pPr>
              <w:autoSpaceDE w:val="0"/>
              <w:autoSpaceDN w:val="0"/>
              <w:adjustRightInd w:val="0"/>
              <w:spacing w:line="240" w:lineRule="auto"/>
              <w:rPr>
                <w:rFonts w:ascii="Times New Roman" w:hAnsi="Times New Roman"/>
                <w:sz w:val="16"/>
                <w:szCs w:val="16"/>
                <w:lang w:eastAsia="ru-RU"/>
              </w:rPr>
            </w:pPr>
            <w:r w:rsidRPr="005E3376">
              <w:rPr>
                <w:rFonts w:ascii="Times New Roman" w:hAnsi="Times New Roman"/>
                <w:sz w:val="16"/>
                <w:szCs w:val="16"/>
                <w:lang w:eastAsia="ru-RU"/>
              </w:rPr>
              <w:t>Служебные гаражи</w:t>
            </w:r>
          </w:p>
        </w:tc>
        <w:tc>
          <w:tcPr>
            <w:tcW w:w="2787" w:type="pct"/>
            <w:shd w:val="clear" w:color="auto" w:fill="auto"/>
            <w:vAlign w:val="center"/>
            <w:hideMark/>
          </w:tcPr>
          <w:p w:rsidR="00423285" w:rsidRPr="005E3376" w:rsidRDefault="00423285" w:rsidP="00D74835">
            <w:pPr>
              <w:autoSpaceDE w:val="0"/>
              <w:autoSpaceDN w:val="0"/>
              <w:adjustRightInd w:val="0"/>
              <w:spacing w:line="240" w:lineRule="auto"/>
              <w:ind w:left="58"/>
              <w:rPr>
                <w:rFonts w:ascii="Times New Roman" w:hAnsi="Times New Roman"/>
                <w:sz w:val="16"/>
                <w:szCs w:val="16"/>
                <w:lang w:eastAsia="ru-RU"/>
              </w:rPr>
            </w:pPr>
            <w:r w:rsidRPr="005E3376">
              <w:rPr>
                <w:rFonts w:ascii="Times New Roman" w:hAnsi="Times New Roman"/>
                <w:sz w:val="16"/>
                <w:szCs w:val="16"/>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5" w:history="1">
              <w:r w:rsidRPr="005E3376">
                <w:rPr>
                  <w:rFonts w:ascii="Times New Roman" w:hAnsi="Times New Roman"/>
                  <w:sz w:val="16"/>
                  <w:szCs w:val="16"/>
                  <w:lang w:eastAsia="ru-RU"/>
                </w:rPr>
                <w:t>кодами 3.0</w:t>
              </w:r>
            </w:hyperlink>
            <w:r w:rsidRPr="005E3376">
              <w:rPr>
                <w:rFonts w:ascii="Times New Roman" w:hAnsi="Times New Roman"/>
                <w:sz w:val="16"/>
                <w:szCs w:val="16"/>
                <w:lang w:eastAsia="ru-RU"/>
              </w:rPr>
              <w:t xml:space="preserve">, </w:t>
            </w:r>
            <w:hyperlink r:id="rId46" w:history="1">
              <w:r w:rsidRPr="005E3376">
                <w:rPr>
                  <w:rFonts w:ascii="Times New Roman" w:hAnsi="Times New Roman"/>
                  <w:sz w:val="16"/>
                  <w:szCs w:val="16"/>
                  <w:lang w:eastAsia="ru-RU"/>
                </w:rPr>
                <w:t>4.0</w:t>
              </w:r>
            </w:hyperlink>
            <w:r w:rsidRPr="005E3376">
              <w:rPr>
                <w:rFonts w:ascii="Times New Roman" w:hAnsi="Times New Roman"/>
                <w:sz w:val="16"/>
                <w:szCs w:val="16"/>
                <w:lang w:eastAsia="ru-RU"/>
              </w:rPr>
              <w:t>, а также для стоянки и хранения транспортных средств общего пользования, в том числе в депо</w:t>
            </w:r>
          </w:p>
        </w:tc>
        <w:tc>
          <w:tcPr>
            <w:tcW w:w="592" w:type="pct"/>
            <w:shd w:val="clear" w:color="auto" w:fill="auto"/>
            <w:vAlign w:val="center"/>
            <w:hideMark/>
          </w:tcPr>
          <w:p w:rsidR="00423285" w:rsidRPr="005E3376" w:rsidRDefault="00423285" w:rsidP="006F0F1F">
            <w:pPr>
              <w:autoSpaceDE w:val="0"/>
              <w:autoSpaceDN w:val="0"/>
              <w:adjustRightInd w:val="0"/>
              <w:spacing w:line="240" w:lineRule="auto"/>
              <w:rPr>
                <w:rFonts w:ascii="Times New Roman" w:hAnsi="Times New Roman"/>
                <w:sz w:val="16"/>
                <w:szCs w:val="16"/>
                <w:lang w:eastAsia="ru-RU"/>
              </w:rPr>
            </w:pPr>
            <w:r w:rsidRPr="005E3376">
              <w:rPr>
                <w:rFonts w:ascii="Times New Roman" w:hAnsi="Times New Roman"/>
                <w:sz w:val="16"/>
                <w:szCs w:val="16"/>
                <w:lang w:eastAsia="ru-RU"/>
              </w:rPr>
              <w:t>4.9</w:t>
            </w:r>
          </w:p>
        </w:tc>
        <w:tc>
          <w:tcPr>
            <w:tcW w:w="737" w:type="pct"/>
            <w:shd w:val="clear" w:color="auto" w:fill="auto"/>
            <w:vAlign w:val="center"/>
            <w:hideMark/>
          </w:tcPr>
          <w:p w:rsidR="00423285" w:rsidRPr="005E3376" w:rsidRDefault="00643CB4" w:rsidP="006F0F1F">
            <w:pPr>
              <w:spacing w:line="240" w:lineRule="auto"/>
              <w:rPr>
                <w:rFonts w:ascii="Times New Roman" w:hAnsi="Times New Roman"/>
                <w:sz w:val="16"/>
                <w:szCs w:val="16"/>
              </w:rPr>
            </w:pPr>
            <w:r>
              <w:rPr>
                <w:rFonts w:ascii="Times New Roman" w:hAnsi="Times New Roman"/>
                <w:sz w:val="16"/>
                <w:szCs w:val="16"/>
              </w:rPr>
              <w:t>У</w:t>
            </w:r>
          </w:p>
        </w:tc>
      </w:tr>
      <w:tr w:rsidR="005E3376" w:rsidRPr="005E3376" w:rsidTr="00D74835">
        <w:trPr>
          <w:trHeight w:val="312"/>
        </w:trPr>
        <w:tc>
          <w:tcPr>
            <w:tcW w:w="884" w:type="pct"/>
            <w:shd w:val="clear" w:color="auto" w:fill="auto"/>
            <w:vAlign w:val="center"/>
          </w:tcPr>
          <w:p w:rsidR="009909B4" w:rsidRPr="005E3376" w:rsidRDefault="009909B4" w:rsidP="006F0F1F">
            <w:pPr>
              <w:autoSpaceDE w:val="0"/>
              <w:autoSpaceDN w:val="0"/>
              <w:adjustRightInd w:val="0"/>
              <w:spacing w:line="240" w:lineRule="auto"/>
              <w:rPr>
                <w:rFonts w:ascii="Times New Roman" w:hAnsi="Times New Roman"/>
                <w:sz w:val="16"/>
                <w:szCs w:val="16"/>
                <w:lang w:eastAsia="ru-RU"/>
              </w:rPr>
            </w:pPr>
            <w:r w:rsidRPr="005E3376">
              <w:rPr>
                <w:rFonts w:ascii="Times New Roman" w:hAnsi="Times New Roman"/>
                <w:sz w:val="16"/>
                <w:szCs w:val="16"/>
                <w:lang w:eastAsia="ru-RU"/>
              </w:rPr>
              <w:t>Объекты дорожного сервиса</w:t>
            </w:r>
          </w:p>
        </w:tc>
        <w:tc>
          <w:tcPr>
            <w:tcW w:w="2787" w:type="pct"/>
            <w:shd w:val="clear" w:color="auto" w:fill="auto"/>
            <w:vAlign w:val="center"/>
          </w:tcPr>
          <w:p w:rsidR="009909B4" w:rsidRPr="005E3376" w:rsidRDefault="009909B4" w:rsidP="00D74835">
            <w:pPr>
              <w:autoSpaceDE w:val="0"/>
              <w:autoSpaceDN w:val="0"/>
              <w:adjustRightInd w:val="0"/>
              <w:spacing w:line="240" w:lineRule="auto"/>
              <w:ind w:left="58"/>
              <w:rPr>
                <w:rFonts w:ascii="Times New Roman" w:hAnsi="Times New Roman"/>
                <w:sz w:val="16"/>
                <w:szCs w:val="16"/>
                <w:lang w:eastAsia="ru-RU"/>
              </w:rPr>
            </w:pPr>
            <w:r w:rsidRPr="005E3376">
              <w:rPr>
                <w:rFonts w:ascii="Times New Roman" w:hAnsi="Times New Roman"/>
                <w:sz w:val="16"/>
                <w:szCs w:val="16"/>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47" w:history="1">
              <w:r w:rsidRPr="005E3376">
                <w:rPr>
                  <w:rFonts w:ascii="Times New Roman" w:hAnsi="Times New Roman"/>
                  <w:sz w:val="16"/>
                  <w:szCs w:val="16"/>
                  <w:lang w:eastAsia="ru-RU"/>
                </w:rPr>
                <w:t>кодами 4.9.1.1</w:t>
              </w:r>
            </w:hyperlink>
            <w:r w:rsidRPr="005E3376">
              <w:rPr>
                <w:rFonts w:ascii="Times New Roman" w:hAnsi="Times New Roman"/>
                <w:sz w:val="16"/>
                <w:szCs w:val="16"/>
                <w:lang w:eastAsia="ru-RU"/>
              </w:rPr>
              <w:t xml:space="preserve"> - </w:t>
            </w:r>
            <w:hyperlink r:id="rId48" w:history="1">
              <w:r w:rsidRPr="005E3376">
                <w:rPr>
                  <w:rFonts w:ascii="Times New Roman" w:hAnsi="Times New Roman"/>
                  <w:sz w:val="16"/>
                  <w:szCs w:val="16"/>
                  <w:lang w:eastAsia="ru-RU"/>
                </w:rPr>
                <w:t>4.9.1.4</w:t>
              </w:r>
            </w:hyperlink>
          </w:p>
        </w:tc>
        <w:tc>
          <w:tcPr>
            <w:tcW w:w="592" w:type="pct"/>
            <w:shd w:val="clear" w:color="auto" w:fill="auto"/>
            <w:vAlign w:val="center"/>
          </w:tcPr>
          <w:p w:rsidR="009909B4" w:rsidRPr="005E3376" w:rsidRDefault="009909B4" w:rsidP="006F0F1F">
            <w:pPr>
              <w:spacing w:line="240" w:lineRule="auto"/>
              <w:rPr>
                <w:rFonts w:ascii="Times New Roman" w:hAnsi="Times New Roman"/>
                <w:sz w:val="16"/>
                <w:szCs w:val="16"/>
              </w:rPr>
            </w:pPr>
            <w:r w:rsidRPr="005E3376">
              <w:rPr>
                <w:rFonts w:ascii="Times New Roman" w:hAnsi="Times New Roman"/>
                <w:sz w:val="16"/>
                <w:szCs w:val="16"/>
              </w:rPr>
              <w:t>4.9.1</w:t>
            </w:r>
          </w:p>
        </w:tc>
        <w:tc>
          <w:tcPr>
            <w:tcW w:w="737" w:type="pct"/>
            <w:shd w:val="clear" w:color="auto" w:fill="auto"/>
            <w:vAlign w:val="center"/>
          </w:tcPr>
          <w:p w:rsidR="009909B4" w:rsidRPr="005E3376" w:rsidRDefault="009909B4" w:rsidP="006F0F1F">
            <w:pPr>
              <w:spacing w:line="240" w:lineRule="auto"/>
              <w:rPr>
                <w:rFonts w:ascii="Times New Roman" w:hAnsi="Times New Roman"/>
                <w:sz w:val="16"/>
                <w:szCs w:val="16"/>
              </w:rPr>
            </w:pPr>
            <w:r w:rsidRPr="005E3376">
              <w:rPr>
                <w:rFonts w:ascii="Times New Roman" w:hAnsi="Times New Roman"/>
                <w:sz w:val="16"/>
                <w:szCs w:val="16"/>
              </w:rPr>
              <w:t>У***</w:t>
            </w:r>
          </w:p>
        </w:tc>
      </w:tr>
      <w:tr w:rsidR="005E3376" w:rsidRPr="005E3376" w:rsidTr="00D74835">
        <w:trPr>
          <w:trHeight w:val="20"/>
        </w:trPr>
        <w:tc>
          <w:tcPr>
            <w:tcW w:w="884" w:type="pct"/>
            <w:shd w:val="clear" w:color="auto" w:fill="auto"/>
            <w:vAlign w:val="center"/>
            <w:hideMark/>
          </w:tcPr>
          <w:p w:rsidR="00417BD5" w:rsidRPr="005E3376" w:rsidRDefault="00417BD5" w:rsidP="006F0F1F">
            <w:pPr>
              <w:autoSpaceDE w:val="0"/>
              <w:autoSpaceDN w:val="0"/>
              <w:adjustRightInd w:val="0"/>
              <w:spacing w:line="240" w:lineRule="auto"/>
              <w:rPr>
                <w:rFonts w:ascii="Times New Roman" w:hAnsi="Times New Roman"/>
                <w:sz w:val="16"/>
                <w:szCs w:val="16"/>
                <w:lang w:eastAsia="ru-RU"/>
              </w:rPr>
            </w:pPr>
            <w:r w:rsidRPr="005E3376">
              <w:rPr>
                <w:rFonts w:ascii="Times New Roman" w:hAnsi="Times New Roman"/>
                <w:sz w:val="16"/>
                <w:szCs w:val="16"/>
                <w:lang w:eastAsia="ru-RU"/>
              </w:rPr>
              <w:t>Заправка транспортных средств</w:t>
            </w:r>
          </w:p>
        </w:tc>
        <w:tc>
          <w:tcPr>
            <w:tcW w:w="2787" w:type="pct"/>
            <w:shd w:val="clear" w:color="auto" w:fill="auto"/>
            <w:vAlign w:val="center"/>
            <w:hideMark/>
          </w:tcPr>
          <w:p w:rsidR="00417BD5" w:rsidRPr="005E3376" w:rsidRDefault="00417BD5" w:rsidP="00D74835">
            <w:pPr>
              <w:autoSpaceDE w:val="0"/>
              <w:autoSpaceDN w:val="0"/>
              <w:adjustRightInd w:val="0"/>
              <w:spacing w:line="240" w:lineRule="auto"/>
              <w:ind w:left="58"/>
              <w:rPr>
                <w:rFonts w:ascii="Times New Roman" w:hAnsi="Times New Roman"/>
                <w:sz w:val="16"/>
                <w:szCs w:val="16"/>
                <w:lang w:eastAsia="ru-RU"/>
              </w:rPr>
            </w:pPr>
            <w:r w:rsidRPr="005E3376">
              <w:rPr>
                <w:rFonts w:ascii="Times New Roman" w:hAnsi="Times New Roman"/>
                <w:sz w:val="16"/>
                <w:szCs w:val="16"/>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592" w:type="pct"/>
            <w:shd w:val="clear" w:color="auto" w:fill="auto"/>
            <w:vAlign w:val="center"/>
            <w:hideMark/>
          </w:tcPr>
          <w:p w:rsidR="00417BD5" w:rsidRPr="005E3376" w:rsidRDefault="00417BD5" w:rsidP="006F0F1F">
            <w:pPr>
              <w:autoSpaceDE w:val="0"/>
              <w:autoSpaceDN w:val="0"/>
              <w:adjustRightInd w:val="0"/>
              <w:spacing w:line="240" w:lineRule="auto"/>
              <w:rPr>
                <w:rFonts w:ascii="Times New Roman" w:hAnsi="Times New Roman"/>
                <w:sz w:val="16"/>
                <w:szCs w:val="16"/>
                <w:lang w:eastAsia="ru-RU"/>
              </w:rPr>
            </w:pPr>
            <w:r w:rsidRPr="005E3376">
              <w:rPr>
                <w:rFonts w:ascii="Times New Roman" w:hAnsi="Times New Roman"/>
                <w:sz w:val="16"/>
                <w:szCs w:val="16"/>
                <w:lang w:eastAsia="ru-RU"/>
              </w:rPr>
              <w:t>4.9.1.1</w:t>
            </w:r>
          </w:p>
        </w:tc>
        <w:tc>
          <w:tcPr>
            <w:tcW w:w="737" w:type="pct"/>
            <w:shd w:val="clear" w:color="auto" w:fill="auto"/>
            <w:vAlign w:val="center"/>
            <w:hideMark/>
          </w:tcPr>
          <w:p w:rsidR="00417BD5" w:rsidRPr="005E3376" w:rsidRDefault="00417BD5" w:rsidP="006F0F1F">
            <w:pPr>
              <w:spacing w:line="240" w:lineRule="auto"/>
              <w:rPr>
                <w:rFonts w:ascii="Times New Roman" w:hAnsi="Times New Roman"/>
                <w:sz w:val="16"/>
                <w:szCs w:val="16"/>
              </w:rPr>
            </w:pPr>
            <w:r w:rsidRPr="005E3376">
              <w:rPr>
                <w:rFonts w:ascii="Times New Roman" w:hAnsi="Times New Roman"/>
                <w:sz w:val="16"/>
                <w:szCs w:val="16"/>
              </w:rPr>
              <w:t>У***</w:t>
            </w:r>
          </w:p>
        </w:tc>
      </w:tr>
      <w:tr w:rsidR="005E3376" w:rsidRPr="005E3376" w:rsidTr="00D74835">
        <w:trPr>
          <w:trHeight w:val="383"/>
        </w:trPr>
        <w:tc>
          <w:tcPr>
            <w:tcW w:w="884" w:type="pct"/>
            <w:shd w:val="clear" w:color="auto" w:fill="auto"/>
            <w:vAlign w:val="center"/>
            <w:hideMark/>
          </w:tcPr>
          <w:p w:rsidR="00417BD5" w:rsidRPr="005E3376" w:rsidRDefault="00417BD5" w:rsidP="006F0F1F">
            <w:pPr>
              <w:autoSpaceDE w:val="0"/>
              <w:autoSpaceDN w:val="0"/>
              <w:adjustRightInd w:val="0"/>
              <w:spacing w:line="240" w:lineRule="auto"/>
              <w:rPr>
                <w:rFonts w:ascii="Times New Roman" w:hAnsi="Times New Roman"/>
                <w:sz w:val="16"/>
                <w:szCs w:val="16"/>
                <w:lang w:eastAsia="ru-RU"/>
              </w:rPr>
            </w:pPr>
            <w:r w:rsidRPr="005E3376">
              <w:rPr>
                <w:rFonts w:ascii="Times New Roman" w:hAnsi="Times New Roman"/>
                <w:sz w:val="16"/>
                <w:szCs w:val="16"/>
                <w:lang w:eastAsia="ru-RU"/>
              </w:rPr>
              <w:t>Обеспечение дорожного отдыха</w:t>
            </w:r>
          </w:p>
        </w:tc>
        <w:tc>
          <w:tcPr>
            <w:tcW w:w="2787" w:type="pct"/>
            <w:shd w:val="clear" w:color="auto" w:fill="auto"/>
            <w:vAlign w:val="center"/>
            <w:hideMark/>
          </w:tcPr>
          <w:p w:rsidR="00417BD5" w:rsidRPr="005E3376" w:rsidRDefault="00417BD5" w:rsidP="00D74835">
            <w:pPr>
              <w:autoSpaceDE w:val="0"/>
              <w:autoSpaceDN w:val="0"/>
              <w:adjustRightInd w:val="0"/>
              <w:spacing w:line="240" w:lineRule="auto"/>
              <w:ind w:left="58"/>
              <w:rPr>
                <w:rFonts w:ascii="Times New Roman" w:hAnsi="Times New Roman"/>
                <w:sz w:val="16"/>
                <w:szCs w:val="16"/>
                <w:lang w:eastAsia="ru-RU"/>
              </w:rPr>
            </w:pPr>
            <w:r w:rsidRPr="005E3376">
              <w:rPr>
                <w:rFonts w:ascii="Times New Roman" w:hAnsi="Times New Roman"/>
                <w:sz w:val="16"/>
                <w:szCs w:val="16"/>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592" w:type="pct"/>
            <w:shd w:val="clear" w:color="auto" w:fill="auto"/>
            <w:vAlign w:val="center"/>
            <w:hideMark/>
          </w:tcPr>
          <w:p w:rsidR="00417BD5" w:rsidRPr="005E3376" w:rsidRDefault="00417BD5" w:rsidP="006F0F1F">
            <w:pPr>
              <w:autoSpaceDE w:val="0"/>
              <w:autoSpaceDN w:val="0"/>
              <w:adjustRightInd w:val="0"/>
              <w:spacing w:line="240" w:lineRule="auto"/>
              <w:rPr>
                <w:rFonts w:ascii="Times New Roman" w:hAnsi="Times New Roman"/>
                <w:sz w:val="16"/>
                <w:szCs w:val="16"/>
                <w:lang w:eastAsia="ru-RU"/>
              </w:rPr>
            </w:pPr>
            <w:r w:rsidRPr="005E3376">
              <w:rPr>
                <w:rFonts w:ascii="Times New Roman" w:hAnsi="Times New Roman"/>
                <w:sz w:val="16"/>
                <w:szCs w:val="16"/>
                <w:lang w:eastAsia="ru-RU"/>
              </w:rPr>
              <w:t>4.9.1.2</w:t>
            </w:r>
          </w:p>
        </w:tc>
        <w:tc>
          <w:tcPr>
            <w:tcW w:w="737" w:type="pct"/>
            <w:shd w:val="clear" w:color="auto" w:fill="auto"/>
            <w:vAlign w:val="center"/>
            <w:hideMark/>
          </w:tcPr>
          <w:p w:rsidR="00417BD5" w:rsidRPr="005E3376" w:rsidRDefault="00417BD5" w:rsidP="006F0F1F">
            <w:pPr>
              <w:spacing w:line="240" w:lineRule="auto"/>
              <w:rPr>
                <w:rFonts w:ascii="Times New Roman" w:hAnsi="Times New Roman"/>
                <w:sz w:val="16"/>
                <w:szCs w:val="16"/>
              </w:rPr>
            </w:pPr>
            <w:r w:rsidRPr="005E3376">
              <w:rPr>
                <w:rFonts w:ascii="Times New Roman" w:hAnsi="Times New Roman"/>
                <w:sz w:val="16"/>
                <w:szCs w:val="16"/>
              </w:rPr>
              <w:t>У***</w:t>
            </w:r>
          </w:p>
        </w:tc>
      </w:tr>
      <w:tr w:rsidR="005E3376" w:rsidRPr="005E3376" w:rsidTr="00D74835">
        <w:trPr>
          <w:trHeight w:val="383"/>
        </w:trPr>
        <w:tc>
          <w:tcPr>
            <w:tcW w:w="884" w:type="pct"/>
            <w:shd w:val="clear" w:color="auto" w:fill="auto"/>
            <w:vAlign w:val="center"/>
          </w:tcPr>
          <w:p w:rsidR="00417BD5" w:rsidRPr="005E3376" w:rsidRDefault="00417BD5" w:rsidP="006F0F1F">
            <w:pPr>
              <w:autoSpaceDE w:val="0"/>
              <w:autoSpaceDN w:val="0"/>
              <w:adjustRightInd w:val="0"/>
              <w:spacing w:line="240" w:lineRule="auto"/>
              <w:rPr>
                <w:rFonts w:ascii="Times New Roman" w:hAnsi="Times New Roman"/>
                <w:sz w:val="16"/>
                <w:szCs w:val="16"/>
                <w:lang w:eastAsia="ru-RU"/>
              </w:rPr>
            </w:pPr>
            <w:r w:rsidRPr="005E3376">
              <w:rPr>
                <w:rFonts w:ascii="Times New Roman" w:hAnsi="Times New Roman"/>
                <w:sz w:val="16"/>
                <w:szCs w:val="16"/>
                <w:lang w:eastAsia="ru-RU"/>
              </w:rPr>
              <w:t>Автомобильные мойки</w:t>
            </w:r>
          </w:p>
        </w:tc>
        <w:tc>
          <w:tcPr>
            <w:tcW w:w="2787" w:type="pct"/>
            <w:shd w:val="clear" w:color="auto" w:fill="auto"/>
            <w:vAlign w:val="center"/>
          </w:tcPr>
          <w:p w:rsidR="00417BD5" w:rsidRPr="005E3376" w:rsidRDefault="00417BD5" w:rsidP="00D74835">
            <w:pPr>
              <w:autoSpaceDE w:val="0"/>
              <w:autoSpaceDN w:val="0"/>
              <w:adjustRightInd w:val="0"/>
              <w:spacing w:line="240" w:lineRule="auto"/>
              <w:ind w:left="58"/>
              <w:rPr>
                <w:rFonts w:ascii="Times New Roman" w:hAnsi="Times New Roman"/>
                <w:sz w:val="16"/>
                <w:szCs w:val="16"/>
                <w:lang w:eastAsia="ru-RU"/>
              </w:rPr>
            </w:pPr>
            <w:r w:rsidRPr="005E3376">
              <w:rPr>
                <w:rFonts w:ascii="Times New Roman" w:hAnsi="Times New Roman"/>
                <w:sz w:val="16"/>
                <w:szCs w:val="16"/>
                <w:lang w:eastAsia="ru-RU"/>
              </w:rPr>
              <w:t>Размещение автомобильных моек, а также размещение магазинов сопутствующей торговли</w:t>
            </w:r>
          </w:p>
        </w:tc>
        <w:tc>
          <w:tcPr>
            <w:tcW w:w="592" w:type="pct"/>
            <w:shd w:val="clear" w:color="auto" w:fill="auto"/>
            <w:vAlign w:val="center"/>
          </w:tcPr>
          <w:p w:rsidR="00417BD5" w:rsidRPr="005E3376" w:rsidRDefault="00417BD5" w:rsidP="006F0F1F">
            <w:pPr>
              <w:autoSpaceDE w:val="0"/>
              <w:autoSpaceDN w:val="0"/>
              <w:adjustRightInd w:val="0"/>
              <w:spacing w:line="240" w:lineRule="auto"/>
              <w:rPr>
                <w:rFonts w:ascii="Times New Roman" w:hAnsi="Times New Roman"/>
                <w:sz w:val="16"/>
                <w:szCs w:val="16"/>
                <w:lang w:eastAsia="ru-RU"/>
              </w:rPr>
            </w:pPr>
            <w:r w:rsidRPr="005E3376">
              <w:rPr>
                <w:rFonts w:ascii="Times New Roman" w:hAnsi="Times New Roman"/>
                <w:sz w:val="16"/>
                <w:szCs w:val="16"/>
                <w:lang w:eastAsia="ru-RU"/>
              </w:rPr>
              <w:t>4.9.1.3</w:t>
            </w:r>
          </w:p>
        </w:tc>
        <w:tc>
          <w:tcPr>
            <w:tcW w:w="737" w:type="pct"/>
            <w:shd w:val="clear" w:color="auto" w:fill="auto"/>
            <w:vAlign w:val="center"/>
          </w:tcPr>
          <w:p w:rsidR="00417BD5" w:rsidRPr="005E3376" w:rsidRDefault="00417BD5" w:rsidP="006F0F1F">
            <w:pPr>
              <w:spacing w:line="240" w:lineRule="auto"/>
              <w:rPr>
                <w:rFonts w:ascii="Times New Roman" w:hAnsi="Times New Roman"/>
                <w:sz w:val="16"/>
                <w:szCs w:val="16"/>
              </w:rPr>
            </w:pPr>
            <w:r w:rsidRPr="005E3376">
              <w:rPr>
                <w:rFonts w:ascii="Times New Roman" w:hAnsi="Times New Roman"/>
                <w:sz w:val="16"/>
                <w:szCs w:val="16"/>
              </w:rPr>
              <w:t>У***</w:t>
            </w:r>
          </w:p>
        </w:tc>
      </w:tr>
      <w:tr w:rsidR="005E3376" w:rsidRPr="005E3376" w:rsidTr="00D74835">
        <w:trPr>
          <w:trHeight w:val="383"/>
        </w:trPr>
        <w:tc>
          <w:tcPr>
            <w:tcW w:w="884" w:type="pct"/>
            <w:shd w:val="clear" w:color="auto" w:fill="auto"/>
            <w:vAlign w:val="center"/>
          </w:tcPr>
          <w:p w:rsidR="00417BD5" w:rsidRPr="005E3376" w:rsidRDefault="00417BD5" w:rsidP="006F0F1F">
            <w:pPr>
              <w:autoSpaceDE w:val="0"/>
              <w:autoSpaceDN w:val="0"/>
              <w:adjustRightInd w:val="0"/>
              <w:spacing w:line="240" w:lineRule="auto"/>
              <w:rPr>
                <w:rFonts w:ascii="Times New Roman" w:hAnsi="Times New Roman"/>
                <w:sz w:val="16"/>
                <w:szCs w:val="16"/>
                <w:lang w:eastAsia="ru-RU"/>
              </w:rPr>
            </w:pPr>
            <w:r w:rsidRPr="005E3376">
              <w:rPr>
                <w:rFonts w:ascii="Times New Roman" w:hAnsi="Times New Roman"/>
                <w:sz w:val="16"/>
                <w:szCs w:val="16"/>
                <w:lang w:eastAsia="ru-RU"/>
              </w:rPr>
              <w:t>Ремонт автомобилей</w:t>
            </w:r>
          </w:p>
        </w:tc>
        <w:tc>
          <w:tcPr>
            <w:tcW w:w="2787" w:type="pct"/>
            <w:shd w:val="clear" w:color="auto" w:fill="auto"/>
            <w:vAlign w:val="center"/>
          </w:tcPr>
          <w:p w:rsidR="00417BD5" w:rsidRPr="005E3376" w:rsidRDefault="00417BD5" w:rsidP="00D74835">
            <w:pPr>
              <w:autoSpaceDE w:val="0"/>
              <w:autoSpaceDN w:val="0"/>
              <w:adjustRightInd w:val="0"/>
              <w:spacing w:line="240" w:lineRule="auto"/>
              <w:ind w:left="58"/>
              <w:rPr>
                <w:rFonts w:ascii="Times New Roman" w:hAnsi="Times New Roman"/>
                <w:sz w:val="16"/>
                <w:szCs w:val="16"/>
                <w:lang w:eastAsia="ru-RU"/>
              </w:rPr>
            </w:pPr>
            <w:r w:rsidRPr="005E3376">
              <w:rPr>
                <w:rFonts w:ascii="Times New Roman" w:hAnsi="Times New Roman"/>
                <w:sz w:val="16"/>
                <w:szCs w:val="16"/>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592" w:type="pct"/>
            <w:shd w:val="clear" w:color="auto" w:fill="auto"/>
            <w:vAlign w:val="center"/>
          </w:tcPr>
          <w:p w:rsidR="00417BD5" w:rsidRPr="005E3376" w:rsidRDefault="00417BD5" w:rsidP="006F0F1F">
            <w:pPr>
              <w:autoSpaceDE w:val="0"/>
              <w:autoSpaceDN w:val="0"/>
              <w:adjustRightInd w:val="0"/>
              <w:spacing w:line="240" w:lineRule="auto"/>
              <w:rPr>
                <w:rFonts w:ascii="Times New Roman" w:hAnsi="Times New Roman"/>
                <w:sz w:val="16"/>
                <w:szCs w:val="16"/>
                <w:lang w:eastAsia="ru-RU"/>
              </w:rPr>
            </w:pPr>
            <w:r w:rsidRPr="005E3376">
              <w:rPr>
                <w:rFonts w:ascii="Times New Roman" w:hAnsi="Times New Roman"/>
                <w:sz w:val="16"/>
                <w:szCs w:val="16"/>
                <w:lang w:eastAsia="ru-RU"/>
              </w:rPr>
              <w:t>4.9.1.4</w:t>
            </w:r>
          </w:p>
        </w:tc>
        <w:tc>
          <w:tcPr>
            <w:tcW w:w="737" w:type="pct"/>
            <w:shd w:val="clear" w:color="auto" w:fill="auto"/>
            <w:vAlign w:val="center"/>
          </w:tcPr>
          <w:p w:rsidR="00417BD5" w:rsidRPr="005E3376" w:rsidRDefault="00417BD5" w:rsidP="006F0F1F">
            <w:pPr>
              <w:spacing w:line="240" w:lineRule="auto"/>
              <w:rPr>
                <w:rFonts w:ascii="Times New Roman" w:hAnsi="Times New Roman"/>
                <w:sz w:val="16"/>
                <w:szCs w:val="16"/>
              </w:rPr>
            </w:pPr>
            <w:r w:rsidRPr="005E3376">
              <w:rPr>
                <w:rFonts w:ascii="Times New Roman" w:hAnsi="Times New Roman"/>
                <w:sz w:val="16"/>
                <w:szCs w:val="16"/>
              </w:rPr>
              <w:t>У***</w:t>
            </w:r>
          </w:p>
        </w:tc>
      </w:tr>
      <w:tr w:rsidR="006F16FF" w:rsidRPr="005E3376" w:rsidTr="006F16FF">
        <w:trPr>
          <w:trHeight w:val="383"/>
        </w:trPr>
        <w:tc>
          <w:tcPr>
            <w:tcW w:w="5000" w:type="pct"/>
            <w:gridSpan w:val="4"/>
            <w:shd w:val="clear" w:color="auto" w:fill="auto"/>
            <w:vAlign w:val="center"/>
          </w:tcPr>
          <w:p w:rsidR="006F16FF" w:rsidRPr="005E3376" w:rsidRDefault="006F16FF" w:rsidP="006F16FF">
            <w:pPr>
              <w:autoSpaceDE w:val="0"/>
              <w:autoSpaceDN w:val="0"/>
              <w:adjustRightInd w:val="0"/>
              <w:spacing w:line="240" w:lineRule="auto"/>
              <w:jc w:val="both"/>
              <w:rPr>
                <w:rFonts w:ascii="Times New Roman" w:hAnsi="Times New Roman"/>
                <w:sz w:val="16"/>
                <w:szCs w:val="16"/>
              </w:rPr>
            </w:pPr>
            <w:r>
              <w:rPr>
                <w:rFonts w:ascii="Times New Roman" w:hAnsi="Times New Roman"/>
                <w:sz w:val="16"/>
                <w:szCs w:val="16"/>
              </w:rPr>
              <w:t>Примечание:</w:t>
            </w:r>
            <w:r>
              <w:rPr>
                <w:sz w:val="28"/>
                <w:szCs w:val="28"/>
              </w:rPr>
              <w:t xml:space="preserve"> </w:t>
            </w:r>
            <w:proofErr w:type="gramStart"/>
            <w:r w:rsidRPr="006F16FF">
              <w:rPr>
                <w:rFonts w:ascii="Times New Roman" w:hAnsi="Times New Roman"/>
                <w:sz w:val="16"/>
                <w:szCs w:val="16"/>
              </w:rPr>
              <w:t>Содержание видов разрешенного использования, перечисленных в настоящей таблице, допускает без отдельного указания в ней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r>
              <w:rPr>
                <w:rFonts w:ascii="Times New Roman" w:hAnsi="Times New Roman"/>
                <w:sz w:val="16"/>
                <w:szCs w:val="16"/>
              </w:rPr>
              <w:t xml:space="preserve"> </w:t>
            </w:r>
            <w:proofErr w:type="gramEnd"/>
          </w:p>
        </w:tc>
      </w:tr>
    </w:tbl>
    <w:p w:rsidR="002B2386" w:rsidRPr="00BA43A7" w:rsidRDefault="002B2386" w:rsidP="003A7484">
      <w:pPr>
        <w:widowControl w:val="0"/>
        <w:suppressAutoHyphens/>
        <w:spacing w:line="240" w:lineRule="auto"/>
        <w:ind w:firstLine="851"/>
        <w:jc w:val="both"/>
        <w:rPr>
          <w:rFonts w:ascii="Times New Roman" w:hAnsi="Times New Roman"/>
          <w:sz w:val="24"/>
          <w:szCs w:val="24"/>
        </w:rPr>
      </w:pPr>
    </w:p>
    <w:p w:rsidR="00624AB0" w:rsidRPr="00BA43A7" w:rsidRDefault="003541D5" w:rsidP="003A7484">
      <w:pPr>
        <w:widowControl w:val="0"/>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 xml:space="preserve"> 11.2.3. </w:t>
      </w:r>
      <w:r w:rsidR="00624AB0" w:rsidRPr="00BA43A7">
        <w:rPr>
          <w:rFonts w:ascii="Times New Roman" w:hAnsi="Times New Roman"/>
          <w:sz w:val="24"/>
          <w:szCs w:val="24"/>
        </w:rPr>
        <w:t>Объекты видов использования, отмеченных знаком</w:t>
      </w:r>
      <w:proofErr w:type="gramStart"/>
      <w:r w:rsidR="00624AB0" w:rsidRPr="00BA43A7">
        <w:rPr>
          <w:rFonts w:ascii="Times New Roman" w:hAnsi="Times New Roman"/>
          <w:sz w:val="24"/>
          <w:szCs w:val="24"/>
        </w:rPr>
        <w:t xml:space="preserve"> (*), </w:t>
      </w:r>
      <w:proofErr w:type="gramEnd"/>
      <w:r w:rsidR="00624AB0" w:rsidRPr="00BA43A7">
        <w:rPr>
          <w:rFonts w:ascii="Times New Roman" w:hAnsi="Times New Roman"/>
          <w:sz w:val="24"/>
          <w:szCs w:val="24"/>
        </w:rPr>
        <w:t>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3541D5" w:rsidRPr="00BA43A7" w:rsidRDefault="003541D5" w:rsidP="003A7484">
      <w:pPr>
        <w:widowControl w:val="0"/>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Объекты видов использования, отмеченных знаком</w:t>
      </w:r>
      <w:proofErr w:type="gramStart"/>
      <w:r w:rsidRPr="00BA43A7">
        <w:rPr>
          <w:rFonts w:ascii="Times New Roman" w:hAnsi="Times New Roman"/>
          <w:sz w:val="24"/>
          <w:szCs w:val="24"/>
        </w:rPr>
        <w:t xml:space="preserve"> </w:t>
      </w:r>
      <w:r w:rsidR="00624AB0" w:rsidRPr="00BA43A7">
        <w:rPr>
          <w:rFonts w:ascii="Times New Roman" w:hAnsi="Times New Roman"/>
          <w:sz w:val="24"/>
          <w:szCs w:val="24"/>
        </w:rPr>
        <w:t>(</w:t>
      </w:r>
      <w:r w:rsidRPr="00BA43A7">
        <w:rPr>
          <w:rFonts w:ascii="Times New Roman" w:hAnsi="Times New Roman"/>
          <w:sz w:val="24"/>
          <w:szCs w:val="24"/>
        </w:rPr>
        <w:t>*</w:t>
      </w:r>
      <w:r w:rsidR="00624AB0" w:rsidRPr="00BA43A7">
        <w:rPr>
          <w:rFonts w:ascii="Times New Roman" w:hAnsi="Times New Roman"/>
          <w:sz w:val="24"/>
          <w:szCs w:val="24"/>
        </w:rPr>
        <w:t>*)</w:t>
      </w:r>
      <w:r w:rsidRPr="00BA43A7">
        <w:rPr>
          <w:rFonts w:ascii="Times New Roman" w:hAnsi="Times New Roman"/>
          <w:sz w:val="24"/>
          <w:szCs w:val="24"/>
        </w:rPr>
        <w:t xml:space="preserve">, </w:t>
      </w:r>
      <w:proofErr w:type="gramEnd"/>
      <w:r w:rsidRPr="00BA43A7">
        <w:rPr>
          <w:rFonts w:ascii="Times New Roman" w:hAnsi="Times New Roman"/>
          <w:sz w:val="24"/>
          <w:szCs w:val="24"/>
        </w:rPr>
        <w:t xml:space="preserve">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w:t>
      </w:r>
      <w:r w:rsidR="003F2D78" w:rsidRPr="00BA43A7">
        <w:rPr>
          <w:rFonts w:ascii="Times New Roman" w:hAnsi="Times New Roman"/>
          <w:sz w:val="24"/>
          <w:szCs w:val="24"/>
        </w:rPr>
        <w:t>1</w:t>
      </w:r>
      <w:r w:rsidR="00461043" w:rsidRPr="00BA43A7">
        <w:rPr>
          <w:rFonts w:ascii="Times New Roman" w:hAnsi="Times New Roman"/>
          <w:sz w:val="24"/>
          <w:szCs w:val="24"/>
        </w:rPr>
        <w:t>5</w:t>
      </w:r>
      <w:r w:rsidRPr="00BA43A7">
        <w:rPr>
          <w:rFonts w:ascii="Times New Roman" w:hAnsi="Times New Roman"/>
          <w:sz w:val="24"/>
          <w:szCs w:val="24"/>
        </w:rPr>
        <w:t xml:space="preserve">0 квадратных метров. В случае если общая площадь объектов капитального строительства на соответствующих земельных участках превышает </w:t>
      </w:r>
      <w:r w:rsidR="003F2D78" w:rsidRPr="00BA43A7">
        <w:rPr>
          <w:rFonts w:ascii="Times New Roman" w:hAnsi="Times New Roman"/>
          <w:sz w:val="24"/>
          <w:szCs w:val="24"/>
        </w:rPr>
        <w:t>1</w:t>
      </w:r>
      <w:r w:rsidR="00461043" w:rsidRPr="00BA43A7">
        <w:rPr>
          <w:rFonts w:ascii="Times New Roman" w:hAnsi="Times New Roman"/>
          <w:sz w:val="24"/>
          <w:szCs w:val="24"/>
        </w:rPr>
        <w:t>5</w:t>
      </w:r>
      <w:r w:rsidRPr="00BA43A7">
        <w:rPr>
          <w:rFonts w:ascii="Times New Roman" w:hAnsi="Times New Roman"/>
          <w:sz w:val="24"/>
          <w:szCs w:val="24"/>
        </w:rPr>
        <w:t>0 квадратных метров, то объекты указанных видов использования относятся к условно разрешенным видам использования.</w:t>
      </w:r>
    </w:p>
    <w:p w:rsidR="00544E70" w:rsidRPr="00BA43A7" w:rsidRDefault="00544E70" w:rsidP="00544E70">
      <w:pPr>
        <w:widowControl w:val="0"/>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Объекты видов использования, отмеченных знаком</w:t>
      </w:r>
      <w:proofErr w:type="gramStart"/>
      <w:r w:rsidRPr="00BA43A7">
        <w:rPr>
          <w:rFonts w:ascii="Times New Roman" w:hAnsi="Times New Roman"/>
          <w:sz w:val="24"/>
          <w:szCs w:val="24"/>
        </w:rPr>
        <w:t xml:space="preserve"> (***), </w:t>
      </w:r>
      <w:proofErr w:type="gramEnd"/>
      <w:r w:rsidRPr="00BA43A7">
        <w:rPr>
          <w:rFonts w:ascii="Times New Roman" w:hAnsi="Times New Roman"/>
          <w:sz w:val="24"/>
          <w:szCs w:val="24"/>
        </w:rPr>
        <w:t xml:space="preserve">могут размещаться только </w:t>
      </w:r>
      <w:r w:rsidRPr="00BA43A7">
        <w:rPr>
          <w:rFonts w:ascii="Times New Roman" w:hAnsi="Times New Roman"/>
          <w:sz w:val="24"/>
          <w:szCs w:val="24"/>
        </w:rPr>
        <w:lastRenderedPageBreak/>
        <w:t>на земельных участках, непосредственно примыкающих к границам автомобильной дороги общего пользования федерального значения А-147 «Джубга-Сочи-граница с Республикой Абхазия», при отсутствии норм законодательства, запрещающих их размещение.</w:t>
      </w:r>
    </w:p>
    <w:p w:rsidR="00B0289E" w:rsidRPr="00BA43A7" w:rsidRDefault="00B0289E" w:rsidP="003A7484">
      <w:pPr>
        <w:widowControl w:val="0"/>
        <w:suppressAutoHyphens/>
        <w:spacing w:line="240" w:lineRule="auto"/>
        <w:ind w:firstLine="851"/>
        <w:jc w:val="both"/>
        <w:rPr>
          <w:rFonts w:ascii="Times New Roman" w:hAnsi="Times New Roman"/>
          <w:sz w:val="24"/>
          <w:szCs w:val="24"/>
        </w:rPr>
      </w:pPr>
      <w:proofErr w:type="gramStart"/>
      <w:r w:rsidRPr="00BA43A7">
        <w:rPr>
          <w:rFonts w:ascii="Times New Roman" w:hAnsi="Times New Roman"/>
          <w:sz w:val="24"/>
          <w:szCs w:val="24"/>
        </w:rPr>
        <w:t xml:space="preserve">К объектам вспомогательного вида использования </w:t>
      </w:r>
      <w:r w:rsidR="00D5098E" w:rsidRPr="00BA43A7">
        <w:rPr>
          <w:rFonts w:ascii="Times New Roman" w:hAnsi="Times New Roman"/>
          <w:sz w:val="24"/>
          <w:szCs w:val="24"/>
        </w:rPr>
        <w:t xml:space="preserve">для </w:t>
      </w:r>
      <w:r w:rsidR="00D5098E" w:rsidRPr="00BA43A7">
        <w:rPr>
          <w:rFonts w:ascii="Times New Roman" w:eastAsia="Times New Roman" w:hAnsi="Times New Roman"/>
          <w:sz w:val="24"/>
          <w:szCs w:val="24"/>
          <w:lang w:eastAsia="ru-RU"/>
        </w:rPr>
        <w:t>индивидуального жилищного строительства</w:t>
      </w:r>
      <w:r w:rsidR="00D5098E" w:rsidRPr="00BA43A7">
        <w:rPr>
          <w:rFonts w:ascii="Times New Roman" w:hAnsi="Times New Roman"/>
          <w:sz w:val="24"/>
          <w:szCs w:val="24"/>
        </w:rPr>
        <w:t xml:space="preserve"> </w:t>
      </w:r>
      <w:r w:rsidRPr="00BA43A7">
        <w:rPr>
          <w:rFonts w:ascii="Times New Roman" w:hAnsi="Times New Roman"/>
          <w:sz w:val="24"/>
          <w:szCs w:val="24"/>
        </w:rPr>
        <w:t>относятся объекты хозяйственного назначения – летние кухни, хозяйственные постройки, кладовые, подвалы, бани индивидуального использования, бассейны, теплицы, оранжереи, площадки для сбора твердых бытовых отходов, надворные туалеты, гидронепроницаемые выгребные ямы, индивидуальные гаражи, с параметрами разрешенного использования: количество этажей не более 1эт., высота не более 4м.</w:t>
      </w:r>
      <w:proofErr w:type="gramEnd"/>
    </w:p>
    <w:p w:rsidR="009D684A" w:rsidRPr="00BA43A7" w:rsidRDefault="009D684A" w:rsidP="003A7484">
      <w:pPr>
        <w:keepLines/>
        <w:suppressAutoHyphens/>
        <w:spacing w:line="240" w:lineRule="auto"/>
        <w:ind w:firstLine="851"/>
        <w:jc w:val="both"/>
        <w:rPr>
          <w:rFonts w:ascii="Times New Roman" w:hAnsi="Times New Roman"/>
          <w:sz w:val="24"/>
          <w:szCs w:val="24"/>
        </w:rPr>
      </w:pPr>
      <w:r w:rsidRPr="00BA43A7">
        <w:rPr>
          <w:rFonts w:ascii="Times New Roman" w:hAnsi="Times New Roman"/>
          <w:sz w:val="24"/>
          <w:szCs w:val="24"/>
        </w:rPr>
        <w:t>11.2.4.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E7412" w:rsidRPr="00BA43A7" w:rsidRDefault="00AE7412" w:rsidP="007202D4">
      <w:pPr>
        <w:pStyle w:val="a5"/>
        <w:suppressAutoHyphens/>
        <w:spacing w:after="0" w:line="240" w:lineRule="auto"/>
        <w:ind w:left="0" w:firstLine="851"/>
        <w:jc w:val="both"/>
        <w:rPr>
          <w:rFonts w:ascii="Times New Roman" w:eastAsia="Times New Roman" w:hAnsi="Times New Roman"/>
          <w:i/>
          <w:sz w:val="24"/>
          <w:szCs w:val="24"/>
          <w:lang w:eastAsia="ru-RU"/>
        </w:rPr>
      </w:pPr>
      <w:r w:rsidRPr="00BA43A7">
        <w:rPr>
          <w:rFonts w:ascii="Times New Roman" w:eastAsia="Times New Roman" w:hAnsi="Times New Roman"/>
          <w:i/>
          <w:sz w:val="24"/>
          <w:szCs w:val="24"/>
          <w:lang w:eastAsia="ru-RU"/>
        </w:rPr>
        <w:t>Площадь земельных участков:</w:t>
      </w:r>
    </w:p>
    <w:p w:rsidR="009D684A" w:rsidRPr="00BA43A7" w:rsidRDefault="00AE7412" w:rsidP="007202D4">
      <w:pPr>
        <w:pStyle w:val="a5"/>
        <w:suppressAutoHyphens/>
        <w:spacing w:after="0" w:line="240" w:lineRule="auto"/>
        <w:ind w:left="0" w:firstLine="851"/>
        <w:jc w:val="both"/>
        <w:rPr>
          <w:rFonts w:ascii="Times New Roman" w:eastAsia="Times New Roman" w:hAnsi="Times New Roman"/>
          <w:sz w:val="24"/>
          <w:szCs w:val="24"/>
          <w:lang w:eastAsia="ru-RU"/>
        </w:rPr>
      </w:pPr>
      <w:r w:rsidRPr="00BA43A7">
        <w:rPr>
          <w:rFonts w:ascii="Times New Roman" w:eastAsia="Times New Roman" w:hAnsi="Times New Roman"/>
          <w:i/>
          <w:sz w:val="24"/>
          <w:szCs w:val="24"/>
          <w:lang w:eastAsia="ru-RU"/>
        </w:rPr>
        <w:t>м</w:t>
      </w:r>
      <w:r w:rsidR="009D684A" w:rsidRPr="00BA43A7">
        <w:rPr>
          <w:rFonts w:ascii="Times New Roman" w:eastAsia="Times New Roman" w:hAnsi="Times New Roman"/>
          <w:i/>
          <w:sz w:val="24"/>
          <w:szCs w:val="24"/>
          <w:lang w:eastAsia="ru-RU"/>
        </w:rPr>
        <w:t>инимальная</w:t>
      </w:r>
      <w:r w:rsidRPr="00BA43A7">
        <w:rPr>
          <w:rFonts w:ascii="Times New Roman" w:eastAsia="Times New Roman" w:hAnsi="Times New Roman"/>
          <w:sz w:val="24"/>
          <w:szCs w:val="24"/>
          <w:lang w:eastAsia="ru-RU"/>
        </w:rPr>
        <w:t xml:space="preserve"> площадь земельного участка:</w:t>
      </w:r>
      <w:r w:rsidR="009D684A" w:rsidRPr="00BA43A7">
        <w:rPr>
          <w:rFonts w:ascii="Times New Roman" w:eastAsia="Times New Roman" w:hAnsi="Times New Roman"/>
          <w:sz w:val="24"/>
          <w:szCs w:val="24"/>
          <w:lang w:eastAsia="ru-RU"/>
        </w:rPr>
        <w:t xml:space="preserve"> </w:t>
      </w:r>
    </w:p>
    <w:p w:rsidR="00165A8B" w:rsidRPr="00BA43A7" w:rsidRDefault="007202D4" w:rsidP="007202D4">
      <w:pPr>
        <w:pStyle w:val="a5"/>
        <w:suppressAutoHyphens/>
        <w:spacing w:after="0" w:line="240" w:lineRule="auto"/>
        <w:ind w:left="0" w:firstLine="851"/>
        <w:jc w:val="both"/>
        <w:rPr>
          <w:rFonts w:ascii="Times New Roman" w:eastAsia="Times New Roman" w:hAnsi="Times New Roman"/>
          <w:sz w:val="24"/>
          <w:szCs w:val="24"/>
          <w:lang w:eastAsia="ru-RU"/>
        </w:rPr>
      </w:pPr>
      <w:r w:rsidRPr="00BA43A7">
        <w:rPr>
          <w:rFonts w:ascii="Times New Roman" w:eastAsia="Times New Roman" w:hAnsi="Times New Roman"/>
          <w:sz w:val="24"/>
          <w:szCs w:val="24"/>
          <w:lang w:eastAsia="ru-RU"/>
        </w:rPr>
        <w:t xml:space="preserve">- </w:t>
      </w:r>
      <w:r w:rsidR="00B70383" w:rsidRPr="00BA43A7">
        <w:rPr>
          <w:rFonts w:ascii="Times New Roman" w:eastAsia="Times New Roman" w:hAnsi="Times New Roman"/>
          <w:sz w:val="24"/>
          <w:szCs w:val="24"/>
          <w:lang w:eastAsia="ru-RU"/>
        </w:rPr>
        <w:t>для индивидуального жилищного строительства – 300 квадратных метров при ширине участка вдоль фронта улицы не менее 8 метров, для вновь формируемых земельных участков ширина участка вдоль фронта улицы - 12м</w:t>
      </w:r>
      <w:r w:rsidR="002F00CF" w:rsidRPr="00BA43A7">
        <w:rPr>
          <w:rFonts w:ascii="Times New Roman" w:eastAsia="Times New Roman" w:hAnsi="Times New Roman"/>
          <w:sz w:val="24"/>
          <w:szCs w:val="24"/>
          <w:lang w:eastAsia="ru-RU"/>
        </w:rPr>
        <w:t>. Р</w:t>
      </w:r>
      <w:r w:rsidR="00EA5848" w:rsidRPr="00BA43A7">
        <w:rPr>
          <w:rFonts w:ascii="Times New Roman" w:eastAsia="Times New Roman" w:hAnsi="Times New Roman"/>
          <w:sz w:val="24"/>
          <w:szCs w:val="24"/>
          <w:lang w:eastAsia="ru-RU"/>
        </w:rPr>
        <w:t>азмер земельного участка, не подлежащего дроблению, равен 300 квадратных метров</w:t>
      </w:r>
      <w:r w:rsidR="002F00CF" w:rsidRPr="00BA43A7">
        <w:rPr>
          <w:rFonts w:ascii="Times New Roman" w:eastAsia="Times New Roman" w:hAnsi="Times New Roman"/>
          <w:sz w:val="24"/>
          <w:szCs w:val="24"/>
          <w:lang w:eastAsia="ru-RU"/>
        </w:rPr>
        <w:t>;</w:t>
      </w:r>
    </w:p>
    <w:p w:rsidR="008A429C" w:rsidRPr="00BA43A7" w:rsidRDefault="007202D4" w:rsidP="007202D4">
      <w:pPr>
        <w:pStyle w:val="a5"/>
        <w:suppressAutoHyphens/>
        <w:spacing w:after="0" w:line="240" w:lineRule="auto"/>
        <w:ind w:left="0" w:firstLine="851"/>
        <w:jc w:val="both"/>
        <w:rPr>
          <w:rFonts w:ascii="Times New Roman" w:eastAsia="Times New Roman" w:hAnsi="Times New Roman"/>
          <w:sz w:val="24"/>
          <w:szCs w:val="24"/>
          <w:lang w:eastAsia="ru-RU"/>
        </w:rPr>
      </w:pPr>
      <w:r w:rsidRPr="00BA43A7">
        <w:rPr>
          <w:rFonts w:ascii="Times New Roman" w:eastAsia="Times New Roman" w:hAnsi="Times New Roman"/>
          <w:sz w:val="24"/>
          <w:szCs w:val="24"/>
          <w:lang w:eastAsia="ru-RU"/>
        </w:rPr>
        <w:t xml:space="preserve">- </w:t>
      </w:r>
      <w:r w:rsidR="008A429C" w:rsidRPr="00BA43A7">
        <w:rPr>
          <w:rFonts w:ascii="Times New Roman" w:eastAsia="Times New Roman" w:hAnsi="Times New Roman"/>
          <w:sz w:val="24"/>
          <w:szCs w:val="24"/>
          <w:lang w:eastAsia="ru-RU"/>
        </w:rPr>
        <w:t>для б</w:t>
      </w:r>
      <w:r w:rsidR="008A429C" w:rsidRPr="00BA43A7">
        <w:rPr>
          <w:rFonts w:ascii="Times New Roman" w:hAnsi="Times New Roman"/>
          <w:sz w:val="24"/>
          <w:szCs w:val="24"/>
        </w:rPr>
        <w:t>локир</w:t>
      </w:r>
      <w:r w:rsidR="009B0D20">
        <w:rPr>
          <w:rFonts w:ascii="Times New Roman" w:hAnsi="Times New Roman"/>
          <w:sz w:val="24"/>
          <w:szCs w:val="24"/>
        </w:rPr>
        <w:t xml:space="preserve">ованной жилой застройки 60 </w:t>
      </w:r>
      <w:proofErr w:type="spellStart"/>
      <w:r w:rsidR="009B0D20">
        <w:rPr>
          <w:rFonts w:ascii="Times New Roman" w:hAnsi="Times New Roman"/>
          <w:sz w:val="24"/>
          <w:szCs w:val="24"/>
        </w:rPr>
        <w:t>кв</w:t>
      </w:r>
      <w:proofErr w:type="gramStart"/>
      <w:r w:rsidR="009B0D20">
        <w:rPr>
          <w:rFonts w:ascii="Times New Roman" w:hAnsi="Times New Roman"/>
          <w:sz w:val="24"/>
          <w:szCs w:val="24"/>
        </w:rPr>
        <w:t>.м</w:t>
      </w:r>
      <w:proofErr w:type="spellEnd"/>
      <w:proofErr w:type="gramEnd"/>
      <w:r w:rsidR="0045437A">
        <w:rPr>
          <w:rFonts w:ascii="Times New Roman" w:hAnsi="Times New Roman"/>
          <w:sz w:val="24"/>
          <w:szCs w:val="24"/>
        </w:rPr>
        <w:t xml:space="preserve"> на один блок</w:t>
      </w:r>
      <w:r w:rsidR="00D23613" w:rsidRPr="00BA43A7">
        <w:rPr>
          <w:rFonts w:ascii="Times New Roman" w:hAnsi="Times New Roman"/>
          <w:sz w:val="24"/>
          <w:szCs w:val="24"/>
        </w:rPr>
        <w:t>;</w:t>
      </w:r>
    </w:p>
    <w:p w:rsidR="00715A4B" w:rsidRPr="00BA43A7" w:rsidRDefault="007202D4" w:rsidP="007202D4">
      <w:pPr>
        <w:pStyle w:val="a5"/>
        <w:suppressAutoHyphens/>
        <w:spacing w:after="0" w:line="240" w:lineRule="auto"/>
        <w:ind w:left="851"/>
        <w:jc w:val="both"/>
        <w:rPr>
          <w:rFonts w:ascii="Times New Roman" w:eastAsia="Times New Roman" w:hAnsi="Times New Roman"/>
          <w:sz w:val="24"/>
          <w:szCs w:val="24"/>
          <w:lang w:eastAsia="ru-RU"/>
        </w:rPr>
      </w:pPr>
      <w:r w:rsidRPr="00BA43A7">
        <w:rPr>
          <w:rFonts w:ascii="Times New Roman" w:eastAsia="Times New Roman" w:hAnsi="Times New Roman"/>
          <w:sz w:val="24"/>
          <w:szCs w:val="24"/>
          <w:lang w:eastAsia="ru-RU"/>
        </w:rPr>
        <w:t xml:space="preserve">- </w:t>
      </w:r>
      <w:r w:rsidR="00EA5848" w:rsidRPr="00BA43A7">
        <w:rPr>
          <w:rFonts w:ascii="Times New Roman" w:eastAsia="Times New Roman" w:hAnsi="Times New Roman"/>
          <w:sz w:val="24"/>
          <w:szCs w:val="24"/>
          <w:lang w:eastAsia="ru-RU"/>
        </w:rPr>
        <w:t>для многоквартирных жилых домов нормируется техническими регламентами, краевыми и местными нормативами градостроительного проектирования</w:t>
      </w:r>
      <w:r w:rsidR="00D23613" w:rsidRPr="00BA43A7">
        <w:rPr>
          <w:rFonts w:ascii="Times New Roman" w:eastAsia="Times New Roman" w:hAnsi="Times New Roman"/>
          <w:sz w:val="24"/>
          <w:szCs w:val="24"/>
          <w:lang w:eastAsia="ru-RU"/>
        </w:rPr>
        <w:t>;</w:t>
      </w:r>
    </w:p>
    <w:p w:rsidR="00D23613" w:rsidRPr="00BA43A7" w:rsidRDefault="007202D4" w:rsidP="007202D4">
      <w:pPr>
        <w:pStyle w:val="a5"/>
        <w:suppressAutoHyphens/>
        <w:spacing w:after="0" w:line="240" w:lineRule="auto"/>
        <w:ind w:left="851"/>
        <w:jc w:val="both"/>
        <w:rPr>
          <w:rFonts w:ascii="Times New Roman" w:eastAsia="Times New Roman" w:hAnsi="Times New Roman"/>
          <w:sz w:val="24"/>
          <w:szCs w:val="24"/>
          <w:lang w:eastAsia="ru-RU"/>
        </w:rPr>
      </w:pPr>
      <w:r w:rsidRPr="00BA43A7">
        <w:rPr>
          <w:rFonts w:ascii="Times New Roman" w:eastAsia="Times New Roman" w:hAnsi="Times New Roman"/>
          <w:sz w:val="24"/>
          <w:szCs w:val="24"/>
          <w:lang w:eastAsia="ru-RU"/>
        </w:rPr>
        <w:t xml:space="preserve">- </w:t>
      </w:r>
      <w:r w:rsidR="00D23613" w:rsidRPr="00BA43A7">
        <w:rPr>
          <w:rFonts w:ascii="Times New Roman" w:eastAsia="Times New Roman" w:hAnsi="Times New Roman"/>
          <w:sz w:val="24"/>
          <w:szCs w:val="24"/>
          <w:lang w:eastAsia="ru-RU"/>
        </w:rPr>
        <w:t>для размещения объектов иных видов разрешенного использования -</w:t>
      </w:r>
    </w:p>
    <w:p w:rsidR="00D23613" w:rsidRPr="00BA43A7" w:rsidRDefault="00D23613" w:rsidP="007202D4">
      <w:pPr>
        <w:pStyle w:val="a5"/>
        <w:suppressAutoHyphens/>
        <w:spacing w:after="0" w:line="240" w:lineRule="auto"/>
        <w:ind w:left="0"/>
        <w:jc w:val="both"/>
        <w:rPr>
          <w:rFonts w:ascii="Times New Roman" w:eastAsia="Times New Roman" w:hAnsi="Times New Roman"/>
          <w:sz w:val="24"/>
          <w:szCs w:val="24"/>
          <w:lang w:eastAsia="ru-RU"/>
        </w:rPr>
      </w:pPr>
      <w:r w:rsidRPr="00BA43A7">
        <w:rPr>
          <w:rFonts w:ascii="Times New Roman" w:eastAsia="Times New Roman" w:hAnsi="Times New Roman"/>
          <w:sz w:val="24"/>
          <w:szCs w:val="24"/>
          <w:lang w:eastAsia="ru-RU"/>
        </w:rPr>
        <w:t xml:space="preserve">нормируется </w:t>
      </w:r>
      <w:r w:rsidR="000C4AD5" w:rsidRPr="00BA43A7">
        <w:rPr>
          <w:rFonts w:ascii="Times New Roman" w:eastAsia="Times New Roman" w:hAnsi="Times New Roman"/>
          <w:sz w:val="24"/>
          <w:szCs w:val="24"/>
          <w:lang w:eastAsia="ru-RU"/>
        </w:rPr>
        <w:t>действующими СП</w:t>
      </w:r>
      <w:r w:rsidRPr="00BA43A7">
        <w:rPr>
          <w:rFonts w:ascii="Times New Roman" w:eastAsia="Times New Roman" w:hAnsi="Times New Roman"/>
          <w:sz w:val="24"/>
          <w:szCs w:val="24"/>
          <w:lang w:eastAsia="ru-RU"/>
        </w:rPr>
        <w:t>, краевыми и местными нормативами градостроительного проектирования.</w:t>
      </w:r>
    </w:p>
    <w:p w:rsidR="009D684A" w:rsidRPr="00BA43A7" w:rsidRDefault="009D684A" w:rsidP="007202D4">
      <w:pPr>
        <w:pStyle w:val="a5"/>
        <w:numPr>
          <w:ilvl w:val="0"/>
          <w:numId w:val="1"/>
        </w:numPr>
        <w:suppressAutoHyphens/>
        <w:spacing w:after="0" w:line="240" w:lineRule="auto"/>
        <w:ind w:left="851" w:hanging="142"/>
        <w:jc w:val="both"/>
        <w:rPr>
          <w:rFonts w:ascii="Times New Roman" w:eastAsia="Times New Roman" w:hAnsi="Times New Roman"/>
          <w:sz w:val="24"/>
          <w:szCs w:val="24"/>
          <w:lang w:eastAsia="ru-RU"/>
        </w:rPr>
      </w:pPr>
      <w:r w:rsidRPr="00BA43A7">
        <w:rPr>
          <w:rFonts w:ascii="Times New Roman" w:eastAsia="Times New Roman" w:hAnsi="Times New Roman"/>
          <w:i/>
          <w:sz w:val="24"/>
          <w:szCs w:val="24"/>
          <w:lang w:eastAsia="ru-RU"/>
        </w:rPr>
        <w:t>максимальная</w:t>
      </w:r>
      <w:r w:rsidRPr="00BA43A7">
        <w:rPr>
          <w:rFonts w:ascii="Times New Roman" w:eastAsia="Times New Roman" w:hAnsi="Times New Roman"/>
          <w:sz w:val="24"/>
          <w:szCs w:val="24"/>
          <w:lang w:eastAsia="ru-RU"/>
        </w:rPr>
        <w:t xml:space="preserve"> площадь земельного участка:</w:t>
      </w:r>
    </w:p>
    <w:p w:rsidR="009D684A" w:rsidRPr="00BA43A7" w:rsidRDefault="007202D4" w:rsidP="007202D4">
      <w:pPr>
        <w:pStyle w:val="a5"/>
        <w:suppressAutoHyphens/>
        <w:spacing w:after="0" w:line="240" w:lineRule="auto"/>
        <w:ind w:left="851"/>
        <w:jc w:val="both"/>
        <w:rPr>
          <w:rFonts w:ascii="Times New Roman" w:eastAsia="Times New Roman" w:hAnsi="Times New Roman"/>
          <w:sz w:val="24"/>
          <w:szCs w:val="24"/>
          <w:lang w:eastAsia="ru-RU"/>
        </w:rPr>
      </w:pPr>
      <w:r w:rsidRPr="00BA43A7">
        <w:rPr>
          <w:rFonts w:ascii="Times New Roman" w:eastAsia="Times New Roman" w:hAnsi="Times New Roman"/>
          <w:sz w:val="24"/>
          <w:szCs w:val="24"/>
          <w:lang w:eastAsia="ru-RU"/>
        </w:rPr>
        <w:t xml:space="preserve">- </w:t>
      </w:r>
      <w:r w:rsidR="00165A8B" w:rsidRPr="00BA43A7">
        <w:rPr>
          <w:rFonts w:ascii="Times New Roman" w:eastAsia="Times New Roman" w:hAnsi="Times New Roman"/>
          <w:sz w:val="24"/>
          <w:szCs w:val="24"/>
          <w:lang w:eastAsia="ru-RU"/>
        </w:rPr>
        <w:t>для размещения инди</w:t>
      </w:r>
      <w:r w:rsidR="00A172F2" w:rsidRPr="00BA43A7">
        <w:rPr>
          <w:rFonts w:ascii="Times New Roman" w:eastAsia="Times New Roman" w:hAnsi="Times New Roman"/>
          <w:sz w:val="24"/>
          <w:szCs w:val="24"/>
          <w:lang w:eastAsia="ru-RU"/>
        </w:rPr>
        <w:t xml:space="preserve">видуального жилого дома – </w:t>
      </w:r>
      <w:r w:rsidR="00715A4B" w:rsidRPr="00BA43A7">
        <w:rPr>
          <w:rFonts w:ascii="Times New Roman" w:eastAsia="Times New Roman" w:hAnsi="Times New Roman"/>
          <w:sz w:val="24"/>
          <w:szCs w:val="24"/>
          <w:lang w:eastAsia="ru-RU"/>
        </w:rPr>
        <w:t>10</w:t>
      </w:r>
      <w:r w:rsidR="001437DA" w:rsidRPr="00BA43A7">
        <w:rPr>
          <w:rFonts w:ascii="Times New Roman" w:eastAsia="Times New Roman" w:hAnsi="Times New Roman"/>
          <w:sz w:val="24"/>
          <w:szCs w:val="24"/>
          <w:lang w:eastAsia="ru-RU"/>
        </w:rPr>
        <w:t>00 квадратных метров;</w:t>
      </w:r>
    </w:p>
    <w:p w:rsidR="008A429C" w:rsidRPr="00BA43A7" w:rsidRDefault="007202D4" w:rsidP="007202D4">
      <w:pPr>
        <w:pStyle w:val="a5"/>
        <w:suppressAutoHyphens/>
        <w:spacing w:after="0" w:line="240" w:lineRule="auto"/>
        <w:ind w:left="851"/>
        <w:jc w:val="both"/>
        <w:rPr>
          <w:rFonts w:ascii="Times New Roman" w:eastAsia="Times New Roman" w:hAnsi="Times New Roman"/>
          <w:sz w:val="24"/>
          <w:szCs w:val="24"/>
          <w:lang w:eastAsia="ru-RU"/>
        </w:rPr>
      </w:pPr>
      <w:r w:rsidRPr="00BA43A7">
        <w:rPr>
          <w:rFonts w:ascii="Times New Roman" w:eastAsia="Times New Roman" w:hAnsi="Times New Roman"/>
          <w:sz w:val="24"/>
          <w:szCs w:val="24"/>
          <w:lang w:eastAsia="ru-RU"/>
        </w:rPr>
        <w:t xml:space="preserve">- </w:t>
      </w:r>
      <w:r w:rsidR="008A429C" w:rsidRPr="00BA43A7">
        <w:rPr>
          <w:rFonts w:ascii="Times New Roman" w:eastAsia="Times New Roman" w:hAnsi="Times New Roman"/>
          <w:sz w:val="24"/>
          <w:szCs w:val="24"/>
          <w:lang w:eastAsia="ru-RU"/>
        </w:rPr>
        <w:t>для б</w:t>
      </w:r>
      <w:r w:rsidR="008A429C" w:rsidRPr="00BA43A7">
        <w:rPr>
          <w:rFonts w:ascii="Times New Roman" w:hAnsi="Times New Roman"/>
          <w:sz w:val="24"/>
          <w:szCs w:val="24"/>
        </w:rPr>
        <w:t xml:space="preserve">локированной жилой застройки </w:t>
      </w:r>
      <w:r w:rsidR="009B0D20">
        <w:rPr>
          <w:rFonts w:ascii="Times New Roman" w:hAnsi="Times New Roman"/>
          <w:sz w:val="24"/>
          <w:szCs w:val="24"/>
        </w:rPr>
        <w:t xml:space="preserve">- </w:t>
      </w:r>
      <w:r w:rsidR="009B0D20" w:rsidRPr="009B0D20">
        <w:rPr>
          <w:rFonts w:ascii="Times New Roman" w:hAnsi="Times New Roman"/>
          <w:sz w:val="24"/>
          <w:szCs w:val="24"/>
        </w:rPr>
        <w:t>не нормируется</w:t>
      </w:r>
      <w:r w:rsidR="00D23613" w:rsidRPr="00BA43A7">
        <w:rPr>
          <w:rFonts w:ascii="Times New Roman" w:hAnsi="Times New Roman"/>
          <w:sz w:val="24"/>
          <w:szCs w:val="24"/>
        </w:rPr>
        <w:t>;</w:t>
      </w:r>
    </w:p>
    <w:p w:rsidR="005844AF" w:rsidRPr="00BA43A7" w:rsidRDefault="007202D4" w:rsidP="007202D4">
      <w:pPr>
        <w:pStyle w:val="a5"/>
        <w:suppressAutoHyphens/>
        <w:spacing w:after="0" w:line="240" w:lineRule="auto"/>
        <w:ind w:left="0" w:firstLine="851"/>
        <w:jc w:val="both"/>
        <w:rPr>
          <w:rFonts w:ascii="Times New Roman" w:eastAsia="Times New Roman" w:hAnsi="Times New Roman"/>
          <w:sz w:val="24"/>
          <w:szCs w:val="24"/>
          <w:lang w:eastAsia="ru-RU"/>
        </w:rPr>
      </w:pPr>
      <w:r w:rsidRPr="00BA43A7">
        <w:rPr>
          <w:rFonts w:ascii="Times New Roman" w:eastAsia="Times New Roman" w:hAnsi="Times New Roman"/>
          <w:sz w:val="24"/>
          <w:szCs w:val="24"/>
          <w:lang w:eastAsia="ru-RU"/>
        </w:rPr>
        <w:t xml:space="preserve">- </w:t>
      </w:r>
      <w:r w:rsidR="005844AF" w:rsidRPr="00BA43A7">
        <w:rPr>
          <w:rFonts w:ascii="Times New Roman" w:eastAsia="Times New Roman" w:hAnsi="Times New Roman"/>
          <w:sz w:val="24"/>
          <w:szCs w:val="24"/>
          <w:lang w:eastAsia="ru-RU"/>
        </w:rPr>
        <w:t>для размещения объектов иных видов разрешенного использования –</w:t>
      </w:r>
      <w:r w:rsidR="009B0D20">
        <w:rPr>
          <w:rFonts w:ascii="Times New Roman" w:eastAsia="Times New Roman" w:hAnsi="Times New Roman"/>
          <w:sz w:val="24"/>
          <w:szCs w:val="24"/>
          <w:lang w:eastAsia="ru-RU"/>
        </w:rPr>
        <w:t xml:space="preserve"> </w:t>
      </w:r>
      <w:r w:rsidR="005844AF" w:rsidRPr="00BA43A7">
        <w:rPr>
          <w:rFonts w:ascii="Times New Roman" w:eastAsia="Times New Roman" w:hAnsi="Times New Roman"/>
          <w:sz w:val="24"/>
          <w:szCs w:val="24"/>
          <w:lang w:eastAsia="ru-RU"/>
        </w:rPr>
        <w:t>не нормируется.</w:t>
      </w:r>
    </w:p>
    <w:p w:rsidR="00B70383" w:rsidRPr="00BA43A7" w:rsidRDefault="00B70383" w:rsidP="007202D4">
      <w:pPr>
        <w:pStyle w:val="a5"/>
        <w:suppressAutoHyphens/>
        <w:spacing w:after="0" w:line="240" w:lineRule="auto"/>
        <w:ind w:left="0" w:firstLine="851"/>
        <w:jc w:val="both"/>
        <w:rPr>
          <w:rFonts w:ascii="Times New Roman" w:eastAsia="Times New Roman" w:hAnsi="Times New Roman"/>
          <w:sz w:val="24"/>
          <w:szCs w:val="24"/>
          <w:lang w:eastAsia="ru-RU"/>
        </w:rPr>
      </w:pPr>
      <w:r w:rsidRPr="00BA43A7">
        <w:rPr>
          <w:rFonts w:ascii="Times New Roman" w:eastAsia="Times New Roman" w:hAnsi="Times New Roman"/>
          <w:i/>
          <w:sz w:val="24"/>
          <w:szCs w:val="24"/>
          <w:lang w:eastAsia="ru-RU"/>
        </w:rPr>
        <w:t>Расстояние от границ</w:t>
      </w:r>
      <w:r w:rsidRPr="00BA43A7">
        <w:rPr>
          <w:rFonts w:ascii="Times New Roman" w:eastAsia="Times New Roman" w:hAnsi="Times New Roman"/>
          <w:sz w:val="24"/>
          <w:szCs w:val="24"/>
          <w:lang w:eastAsia="ru-RU"/>
        </w:rPr>
        <w:t xml:space="preserve"> места размещения строящегося, реконструируемого объекта капитального строительства до объектов, расположенных на смежных земельных участках:</w:t>
      </w:r>
    </w:p>
    <w:p w:rsidR="00685F55" w:rsidRPr="00BA43A7" w:rsidRDefault="00685F55" w:rsidP="00685F55">
      <w:pPr>
        <w:numPr>
          <w:ilvl w:val="0"/>
          <w:numId w:val="1"/>
        </w:numPr>
        <w:spacing w:line="240" w:lineRule="auto"/>
        <w:jc w:val="both"/>
        <w:rPr>
          <w:rFonts w:ascii="Times New Roman" w:hAnsi="Times New Roman"/>
          <w:i/>
          <w:sz w:val="24"/>
          <w:szCs w:val="24"/>
        </w:rPr>
      </w:pPr>
      <w:r w:rsidRPr="00BA43A7">
        <w:rPr>
          <w:rFonts w:ascii="Times New Roman" w:hAnsi="Times New Roman"/>
          <w:i/>
          <w:sz w:val="24"/>
          <w:szCs w:val="24"/>
        </w:rPr>
        <w:t xml:space="preserve">    минимальное:</w:t>
      </w:r>
    </w:p>
    <w:p w:rsidR="00685F55" w:rsidRPr="00BA43A7" w:rsidRDefault="00685F55" w:rsidP="00685F55">
      <w:pPr>
        <w:numPr>
          <w:ilvl w:val="0"/>
          <w:numId w:val="1"/>
        </w:numPr>
        <w:spacing w:line="240" w:lineRule="auto"/>
        <w:jc w:val="both"/>
        <w:rPr>
          <w:rFonts w:ascii="Times New Roman" w:hAnsi="Times New Roman"/>
          <w:sz w:val="24"/>
          <w:szCs w:val="24"/>
        </w:rPr>
      </w:pPr>
      <w:r w:rsidRPr="00BA43A7">
        <w:rPr>
          <w:rFonts w:ascii="Times New Roman" w:hAnsi="Times New Roman"/>
          <w:sz w:val="24"/>
          <w:szCs w:val="24"/>
        </w:rPr>
        <w:t xml:space="preserve">    - 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действующими СП, СанПиН, краевыми и местными нормативами градостроительного проектирования;</w:t>
      </w:r>
    </w:p>
    <w:p w:rsidR="00685F55" w:rsidRPr="00BA43A7" w:rsidRDefault="00685F55" w:rsidP="00685F55">
      <w:pPr>
        <w:numPr>
          <w:ilvl w:val="0"/>
          <w:numId w:val="1"/>
        </w:numPr>
        <w:spacing w:line="240" w:lineRule="auto"/>
        <w:jc w:val="both"/>
        <w:rPr>
          <w:rFonts w:ascii="Times New Roman" w:hAnsi="Times New Roman"/>
          <w:i/>
          <w:sz w:val="24"/>
          <w:szCs w:val="24"/>
        </w:rPr>
      </w:pPr>
      <w:r w:rsidRPr="00BA43A7">
        <w:rPr>
          <w:rFonts w:ascii="Times New Roman" w:hAnsi="Times New Roman"/>
          <w:i/>
          <w:sz w:val="24"/>
          <w:szCs w:val="24"/>
        </w:rPr>
        <w:t xml:space="preserve">      максимальное:</w:t>
      </w:r>
    </w:p>
    <w:p w:rsidR="00685F55" w:rsidRPr="00BA43A7" w:rsidRDefault="00685F55" w:rsidP="00685F55">
      <w:pPr>
        <w:numPr>
          <w:ilvl w:val="0"/>
          <w:numId w:val="1"/>
        </w:numPr>
        <w:spacing w:line="240" w:lineRule="auto"/>
        <w:jc w:val="both"/>
        <w:rPr>
          <w:rFonts w:ascii="Times New Roman" w:hAnsi="Times New Roman"/>
          <w:sz w:val="24"/>
          <w:szCs w:val="24"/>
        </w:rPr>
      </w:pPr>
      <w:r w:rsidRPr="00BA43A7">
        <w:rPr>
          <w:rFonts w:ascii="Times New Roman" w:hAnsi="Times New Roman"/>
          <w:sz w:val="24"/>
          <w:szCs w:val="24"/>
        </w:rPr>
        <w:t xml:space="preserve">     - не нормируется.</w:t>
      </w:r>
    </w:p>
    <w:p w:rsidR="00685F55" w:rsidRPr="00BA43A7" w:rsidRDefault="00685F55" w:rsidP="007202D4">
      <w:pPr>
        <w:pStyle w:val="a5"/>
        <w:numPr>
          <w:ilvl w:val="0"/>
          <w:numId w:val="1"/>
        </w:numPr>
        <w:suppressAutoHyphens/>
        <w:spacing w:after="0" w:line="240" w:lineRule="auto"/>
        <w:ind w:firstLine="567"/>
        <w:jc w:val="both"/>
        <w:rPr>
          <w:rFonts w:ascii="Times New Roman" w:eastAsia="Times New Roman" w:hAnsi="Times New Roman"/>
          <w:i/>
          <w:sz w:val="24"/>
          <w:szCs w:val="24"/>
          <w:lang w:eastAsia="ru-RU"/>
        </w:rPr>
      </w:pPr>
      <w:r w:rsidRPr="00BA43A7">
        <w:rPr>
          <w:rFonts w:ascii="Times New Roman" w:hAnsi="Times New Roman"/>
          <w:i/>
          <w:sz w:val="24"/>
          <w:szCs w:val="24"/>
        </w:rPr>
        <w:t>Отступ застройки от границ земельного участка</w:t>
      </w:r>
      <w:r w:rsidRPr="00BA43A7">
        <w:rPr>
          <w:rFonts w:ascii="Times New Roman" w:hAnsi="Times New Roman"/>
          <w:sz w:val="24"/>
          <w:szCs w:val="24"/>
        </w:rPr>
        <w:t>:</w:t>
      </w:r>
    </w:p>
    <w:p w:rsidR="00B70383" w:rsidRPr="00BA43A7" w:rsidRDefault="00B70383" w:rsidP="00AE7412">
      <w:pPr>
        <w:pStyle w:val="a5"/>
        <w:numPr>
          <w:ilvl w:val="0"/>
          <w:numId w:val="1"/>
        </w:numPr>
        <w:suppressAutoHyphens/>
        <w:spacing w:after="0" w:line="240" w:lineRule="auto"/>
        <w:ind w:left="1134" w:hanging="357"/>
        <w:jc w:val="both"/>
        <w:rPr>
          <w:rFonts w:ascii="Times New Roman" w:eastAsia="Times New Roman" w:hAnsi="Times New Roman"/>
          <w:i/>
          <w:sz w:val="24"/>
          <w:szCs w:val="24"/>
          <w:lang w:eastAsia="ru-RU"/>
        </w:rPr>
      </w:pPr>
      <w:r w:rsidRPr="00BA43A7">
        <w:rPr>
          <w:rFonts w:ascii="Times New Roman" w:eastAsia="Times New Roman" w:hAnsi="Times New Roman"/>
          <w:i/>
          <w:sz w:val="24"/>
          <w:szCs w:val="24"/>
          <w:lang w:eastAsia="ru-RU"/>
        </w:rPr>
        <w:t>минимальн</w:t>
      </w:r>
      <w:r w:rsidR="006B6640" w:rsidRPr="00BA43A7">
        <w:rPr>
          <w:rFonts w:ascii="Times New Roman" w:eastAsia="Times New Roman" w:hAnsi="Times New Roman"/>
          <w:i/>
          <w:sz w:val="24"/>
          <w:szCs w:val="24"/>
          <w:lang w:eastAsia="ru-RU"/>
        </w:rPr>
        <w:t>ый</w:t>
      </w:r>
      <w:r w:rsidRPr="00BA43A7">
        <w:rPr>
          <w:rFonts w:ascii="Times New Roman" w:eastAsia="Times New Roman" w:hAnsi="Times New Roman"/>
          <w:i/>
          <w:sz w:val="24"/>
          <w:szCs w:val="24"/>
          <w:lang w:eastAsia="ru-RU"/>
        </w:rPr>
        <w:t>:</w:t>
      </w:r>
    </w:p>
    <w:p w:rsidR="00B70383" w:rsidRPr="00BA43A7" w:rsidRDefault="00B70383" w:rsidP="007202D4">
      <w:pPr>
        <w:pStyle w:val="a5"/>
        <w:suppressAutoHyphens/>
        <w:spacing w:after="0" w:line="240" w:lineRule="auto"/>
        <w:ind w:left="0" w:firstLine="851"/>
        <w:jc w:val="both"/>
        <w:rPr>
          <w:rFonts w:ascii="Times New Roman" w:eastAsia="Times New Roman" w:hAnsi="Times New Roman"/>
          <w:sz w:val="24"/>
          <w:szCs w:val="24"/>
          <w:lang w:eastAsia="ru-RU"/>
        </w:rPr>
      </w:pPr>
      <w:r w:rsidRPr="00BA43A7">
        <w:rPr>
          <w:rFonts w:ascii="Times New Roman" w:eastAsia="Times New Roman" w:hAnsi="Times New Roman"/>
          <w:sz w:val="24"/>
          <w:szCs w:val="24"/>
          <w:lang w:eastAsia="ru-RU"/>
        </w:rPr>
        <w:t>- для индивидуального жилого дома - 3 метра</w:t>
      </w:r>
      <w:r w:rsidR="001C05DC" w:rsidRPr="00BA43A7">
        <w:rPr>
          <w:rFonts w:ascii="Times New Roman" w:eastAsia="Times New Roman" w:hAnsi="Times New Roman"/>
          <w:sz w:val="24"/>
          <w:szCs w:val="24"/>
          <w:lang w:eastAsia="ru-RU"/>
        </w:rPr>
        <w:t>,</w:t>
      </w:r>
      <w:r w:rsidRPr="00BA43A7">
        <w:rPr>
          <w:rFonts w:ascii="Times New Roman" w:eastAsia="Times New Roman" w:hAnsi="Times New Roman"/>
          <w:sz w:val="24"/>
          <w:szCs w:val="24"/>
          <w:lang w:eastAsia="ru-RU"/>
        </w:rPr>
        <w:t xml:space="preserve"> допускается уменьшать это расстояние до 1м при условии согласия собственника соседнего земельного участка, допускается блокировать жилые дома на двух соседних участках при согласии собственников данных земельных участков;</w:t>
      </w:r>
    </w:p>
    <w:p w:rsidR="00B70383" w:rsidRPr="00BA43A7" w:rsidRDefault="00B70383" w:rsidP="007202D4">
      <w:pPr>
        <w:pStyle w:val="a5"/>
        <w:suppressAutoHyphens/>
        <w:spacing w:after="0" w:line="240" w:lineRule="auto"/>
        <w:ind w:left="0" w:firstLine="851"/>
        <w:jc w:val="both"/>
        <w:rPr>
          <w:rFonts w:ascii="Times New Roman" w:eastAsia="Times New Roman" w:hAnsi="Times New Roman"/>
          <w:sz w:val="24"/>
          <w:szCs w:val="24"/>
          <w:lang w:eastAsia="ru-RU"/>
        </w:rPr>
      </w:pPr>
      <w:r w:rsidRPr="00BA43A7">
        <w:rPr>
          <w:rFonts w:ascii="Times New Roman" w:eastAsia="Times New Roman" w:hAnsi="Times New Roman"/>
          <w:sz w:val="24"/>
          <w:szCs w:val="24"/>
          <w:lang w:eastAsia="ru-RU"/>
        </w:rPr>
        <w:t>- для многоквартирного жилого дома и иных видов разрешенного использования объектов капитального строительства определяется материалами по обоснованию возможности размещения строящегося или реконструируемого объекта на земельном участке при условии обеспечения нормируемой инсоляции, аэрации, требований СП и СанПиН, противопожарной безопасности. Нормируется техническими регламентами, краевыми и местными нормативами градостроительного проектирования;</w:t>
      </w:r>
    </w:p>
    <w:p w:rsidR="00B70383" w:rsidRPr="00BA43A7" w:rsidRDefault="00B70383" w:rsidP="007202D4">
      <w:pPr>
        <w:pStyle w:val="a5"/>
        <w:numPr>
          <w:ilvl w:val="0"/>
          <w:numId w:val="1"/>
        </w:numPr>
        <w:suppressAutoHyphens/>
        <w:spacing w:after="0" w:line="240" w:lineRule="auto"/>
        <w:ind w:left="851" w:hanging="74"/>
        <w:jc w:val="both"/>
        <w:rPr>
          <w:rFonts w:ascii="Times New Roman" w:eastAsia="Times New Roman" w:hAnsi="Times New Roman"/>
          <w:sz w:val="24"/>
          <w:szCs w:val="24"/>
          <w:lang w:eastAsia="ru-RU"/>
        </w:rPr>
      </w:pPr>
      <w:r w:rsidRPr="00BA43A7">
        <w:rPr>
          <w:rFonts w:ascii="Times New Roman" w:eastAsia="Times New Roman" w:hAnsi="Times New Roman"/>
          <w:i/>
          <w:sz w:val="24"/>
          <w:szCs w:val="24"/>
          <w:lang w:eastAsia="ru-RU"/>
        </w:rPr>
        <w:t>максимальн</w:t>
      </w:r>
      <w:r w:rsidR="006B6640" w:rsidRPr="00BA43A7">
        <w:rPr>
          <w:rFonts w:ascii="Times New Roman" w:eastAsia="Times New Roman" w:hAnsi="Times New Roman"/>
          <w:i/>
          <w:sz w:val="24"/>
          <w:szCs w:val="24"/>
          <w:lang w:eastAsia="ru-RU"/>
        </w:rPr>
        <w:t>ый</w:t>
      </w:r>
      <w:r w:rsidRPr="00BA43A7">
        <w:rPr>
          <w:rFonts w:ascii="Times New Roman" w:eastAsia="Times New Roman" w:hAnsi="Times New Roman"/>
          <w:sz w:val="24"/>
          <w:szCs w:val="24"/>
          <w:lang w:eastAsia="ru-RU"/>
        </w:rPr>
        <w:t>:</w:t>
      </w:r>
    </w:p>
    <w:p w:rsidR="00544C86" w:rsidRPr="00BA43A7" w:rsidRDefault="00B70383" w:rsidP="00B32C1E">
      <w:pPr>
        <w:pStyle w:val="a5"/>
        <w:numPr>
          <w:ilvl w:val="0"/>
          <w:numId w:val="1"/>
        </w:numPr>
        <w:suppressAutoHyphens/>
        <w:spacing w:after="0" w:line="240" w:lineRule="auto"/>
        <w:ind w:firstLine="567"/>
        <w:jc w:val="both"/>
        <w:rPr>
          <w:rFonts w:ascii="Times New Roman" w:eastAsia="Times New Roman" w:hAnsi="Times New Roman"/>
          <w:sz w:val="24"/>
          <w:szCs w:val="24"/>
          <w:lang w:eastAsia="ru-RU"/>
        </w:rPr>
      </w:pPr>
      <w:r w:rsidRPr="00BA43A7">
        <w:rPr>
          <w:rFonts w:ascii="Times New Roman" w:eastAsia="Times New Roman" w:hAnsi="Times New Roman"/>
          <w:sz w:val="24"/>
          <w:szCs w:val="24"/>
          <w:lang w:eastAsia="ru-RU"/>
        </w:rPr>
        <w:t xml:space="preserve">- </w:t>
      </w:r>
      <w:r w:rsidR="00D5098E" w:rsidRPr="00BA43A7">
        <w:rPr>
          <w:rFonts w:ascii="Times New Roman" w:eastAsia="Times New Roman" w:hAnsi="Times New Roman"/>
          <w:sz w:val="24"/>
          <w:szCs w:val="24"/>
          <w:lang w:eastAsia="ru-RU"/>
        </w:rPr>
        <w:t xml:space="preserve">не </w:t>
      </w:r>
      <w:r w:rsidR="00544C86" w:rsidRPr="00BA43A7">
        <w:rPr>
          <w:rFonts w:ascii="Times New Roman" w:eastAsia="Times New Roman" w:hAnsi="Times New Roman"/>
          <w:sz w:val="24"/>
          <w:szCs w:val="24"/>
          <w:lang w:eastAsia="ru-RU"/>
        </w:rPr>
        <w:t>нормируется.</w:t>
      </w:r>
    </w:p>
    <w:p w:rsidR="000A6F75" w:rsidRPr="00BA43A7" w:rsidRDefault="000A6F75" w:rsidP="000A6F75">
      <w:pPr>
        <w:pStyle w:val="a5"/>
        <w:numPr>
          <w:ilvl w:val="0"/>
          <w:numId w:val="1"/>
        </w:numPr>
        <w:suppressAutoHyphens/>
        <w:spacing w:after="0" w:line="240" w:lineRule="auto"/>
        <w:ind w:hanging="357"/>
        <w:jc w:val="both"/>
        <w:rPr>
          <w:rFonts w:ascii="Times New Roman" w:eastAsia="Times New Roman" w:hAnsi="Times New Roman"/>
          <w:i/>
          <w:sz w:val="24"/>
          <w:szCs w:val="24"/>
          <w:lang w:eastAsia="ru-RU"/>
        </w:rPr>
      </w:pPr>
      <w:r w:rsidRPr="00BA43A7">
        <w:rPr>
          <w:rFonts w:ascii="Times New Roman" w:eastAsia="Times New Roman" w:hAnsi="Times New Roman"/>
          <w:sz w:val="24"/>
          <w:szCs w:val="24"/>
          <w:lang w:eastAsia="ru-RU"/>
        </w:rPr>
        <w:tab/>
      </w:r>
      <w:r w:rsidR="00D92E5E" w:rsidRPr="00BA43A7">
        <w:rPr>
          <w:rFonts w:ascii="Times New Roman" w:eastAsia="Times New Roman" w:hAnsi="Times New Roman"/>
          <w:i/>
          <w:sz w:val="24"/>
          <w:szCs w:val="24"/>
          <w:lang w:eastAsia="ru-RU"/>
        </w:rPr>
        <w:t>Количество этажей</w:t>
      </w:r>
      <w:r w:rsidRPr="00BA43A7">
        <w:rPr>
          <w:rFonts w:ascii="Times New Roman" w:eastAsia="Times New Roman" w:hAnsi="Times New Roman"/>
          <w:i/>
          <w:sz w:val="24"/>
          <w:szCs w:val="24"/>
          <w:lang w:eastAsia="ru-RU"/>
        </w:rPr>
        <w:t>:</w:t>
      </w:r>
    </w:p>
    <w:p w:rsidR="000A6F75" w:rsidRPr="00BA43A7" w:rsidRDefault="000A6F75" w:rsidP="00B32C1E">
      <w:pPr>
        <w:pStyle w:val="a5"/>
        <w:numPr>
          <w:ilvl w:val="0"/>
          <w:numId w:val="1"/>
        </w:numPr>
        <w:suppressAutoHyphens/>
        <w:spacing w:after="0" w:line="240" w:lineRule="auto"/>
        <w:ind w:left="851" w:hanging="357"/>
        <w:jc w:val="both"/>
        <w:rPr>
          <w:rFonts w:ascii="Times New Roman" w:eastAsia="Times New Roman" w:hAnsi="Times New Roman"/>
          <w:sz w:val="24"/>
          <w:szCs w:val="24"/>
          <w:lang w:eastAsia="ru-RU"/>
        </w:rPr>
      </w:pPr>
      <w:r w:rsidRPr="00BA43A7">
        <w:rPr>
          <w:rFonts w:ascii="Times New Roman" w:eastAsia="Times New Roman" w:hAnsi="Times New Roman"/>
          <w:i/>
          <w:sz w:val="24"/>
          <w:szCs w:val="24"/>
          <w:lang w:eastAsia="ru-RU"/>
        </w:rPr>
        <w:lastRenderedPageBreak/>
        <w:t>минимальн</w:t>
      </w:r>
      <w:r w:rsidR="00D92E5E" w:rsidRPr="00BA43A7">
        <w:rPr>
          <w:rFonts w:ascii="Times New Roman" w:eastAsia="Times New Roman" w:hAnsi="Times New Roman"/>
          <w:i/>
          <w:sz w:val="24"/>
          <w:szCs w:val="24"/>
          <w:lang w:eastAsia="ru-RU"/>
        </w:rPr>
        <w:t>ое</w:t>
      </w:r>
      <w:r w:rsidRPr="00BA43A7">
        <w:rPr>
          <w:rFonts w:ascii="Times New Roman" w:eastAsia="Times New Roman" w:hAnsi="Times New Roman"/>
          <w:sz w:val="24"/>
          <w:szCs w:val="24"/>
          <w:lang w:eastAsia="ru-RU"/>
        </w:rPr>
        <w:t xml:space="preserve"> количество этажей:</w:t>
      </w:r>
    </w:p>
    <w:p w:rsidR="000A6F75" w:rsidRPr="00BA43A7" w:rsidRDefault="000A6F75" w:rsidP="00B32C1E">
      <w:pPr>
        <w:pStyle w:val="a5"/>
        <w:suppressAutoHyphens/>
        <w:spacing w:after="0" w:line="240" w:lineRule="auto"/>
        <w:ind w:left="851"/>
        <w:jc w:val="both"/>
        <w:rPr>
          <w:rFonts w:ascii="Times New Roman" w:eastAsia="Times New Roman" w:hAnsi="Times New Roman"/>
          <w:sz w:val="24"/>
          <w:szCs w:val="24"/>
          <w:lang w:eastAsia="ru-RU"/>
        </w:rPr>
      </w:pPr>
      <w:r w:rsidRPr="00BA43A7">
        <w:rPr>
          <w:rFonts w:ascii="Times New Roman" w:eastAsia="Times New Roman" w:hAnsi="Times New Roman"/>
          <w:sz w:val="24"/>
          <w:szCs w:val="24"/>
          <w:lang w:eastAsia="ru-RU"/>
        </w:rPr>
        <w:t>- для индивидуального жилищного строительства - 1;</w:t>
      </w:r>
    </w:p>
    <w:p w:rsidR="000A6F75" w:rsidRPr="00BA43A7" w:rsidRDefault="000A6F75" w:rsidP="00B32C1E">
      <w:pPr>
        <w:pStyle w:val="a5"/>
        <w:suppressAutoHyphens/>
        <w:spacing w:after="0" w:line="240" w:lineRule="auto"/>
        <w:ind w:left="851"/>
        <w:jc w:val="both"/>
        <w:rPr>
          <w:rFonts w:ascii="Times New Roman" w:eastAsia="Times New Roman" w:hAnsi="Times New Roman"/>
          <w:sz w:val="24"/>
          <w:szCs w:val="24"/>
          <w:lang w:eastAsia="ru-RU"/>
        </w:rPr>
      </w:pPr>
      <w:r w:rsidRPr="00BA43A7">
        <w:rPr>
          <w:rFonts w:ascii="Times New Roman" w:eastAsia="Times New Roman" w:hAnsi="Times New Roman"/>
          <w:sz w:val="24"/>
          <w:szCs w:val="24"/>
          <w:lang w:eastAsia="ru-RU"/>
        </w:rPr>
        <w:t>- для б</w:t>
      </w:r>
      <w:r w:rsidRPr="00BA43A7">
        <w:rPr>
          <w:rFonts w:ascii="Times New Roman" w:hAnsi="Times New Roman"/>
          <w:sz w:val="24"/>
          <w:szCs w:val="24"/>
        </w:rPr>
        <w:t>локированной жилой застройки - 1</w:t>
      </w:r>
    </w:p>
    <w:p w:rsidR="000A6F75" w:rsidRPr="00BA43A7" w:rsidRDefault="000A6F75" w:rsidP="00B32C1E">
      <w:pPr>
        <w:pStyle w:val="a5"/>
        <w:suppressAutoHyphens/>
        <w:spacing w:after="0" w:line="240" w:lineRule="auto"/>
        <w:ind w:left="851"/>
        <w:jc w:val="both"/>
        <w:rPr>
          <w:rFonts w:ascii="Times New Roman" w:eastAsia="Times New Roman" w:hAnsi="Times New Roman"/>
          <w:sz w:val="24"/>
          <w:szCs w:val="24"/>
          <w:lang w:eastAsia="ru-RU"/>
        </w:rPr>
      </w:pPr>
      <w:r w:rsidRPr="00BA43A7">
        <w:rPr>
          <w:rFonts w:ascii="Times New Roman" w:eastAsia="Times New Roman" w:hAnsi="Times New Roman"/>
          <w:sz w:val="24"/>
          <w:szCs w:val="24"/>
          <w:lang w:eastAsia="ru-RU"/>
        </w:rPr>
        <w:t>- для многоквартирных жилых домов - 2</w:t>
      </w:r>
    </w:p>
    <w:p w:rsidR="006B017E" w:rsidRPr="00BA43A7" w:rsidRDefault="006B017E" w:rsidP="00B32C1E">
      <w:pPr>
        <w:pStyle w:val="a5"/>
        <w:suppressAutoHyphens/>
        <w:spacing w:after="0" w:line="240" w:lineRule="auto"/>
        <w:ind w:left="851"/>
        <w:jc w:val="both"/>
        <w:rPr>
          <w:rFonts w:ascii="Times New Roman" w:eastAsia="Times New Roman" w:hAnsi="Times New Roman"/>
          <w:sz w:val="24"/>
          <w:szCs w:val="24"/>
          <w:lang w:eastAsia="ru-RU"/>
        </w:rPr>
      </w:pPr>
      <w:r w:rsidRPr="00BA43A7">
        <w:rPr>
          <w:rFonts w:ascii="Times New Roman" w:eastAsia="Times New Roman" w:hAnsi="Times New Roman"/>
          <w:sz w:val="24"/>
          <w:szCs w:val="24"/>
          <w:lang w:eastAsia="ru-RU"/>
        </w:rPr>
        <w:t>- для иных -1.</w:t>
      </w:r>
    </w:p>
    <w:p w:rsidR="000A6F75" w:rsidRPr="00BA43A7" w:rsidRDefault="000A6F75" w:rsidP="00B32C1E">
      <w:pPr>
        <w:pStyle w:val="a5"/>
        <w:numPr>
          <w:ilvl w:val="0"/>
          <w:numId w:val="1"/>
        </w:numPr>
        <w:suppressAutoHyphens/>
        <w:spacing w:after="0" w:line="240" w:lineRule="auto"/>
        <w:ind w:left="851" w:hanging="357"/>
        <w:jc w:val="both"/>
        <w:rPr>
          <w:rFonts w:ascii="Times New Roman" w:eastAsia="Times New Roman" w:hAnsi="Times New Roman"/>
          <w:sz w:val="24"/>
          <w:szCs w:val="24"/>
          <w:lang w:eastAsia="ru-RU"/>
        </w:rPr>
      </w:pPr>
      <w:r w:rsidRPr="00BA43A7">
        <w:rPr>
          <w:rFonts w:ascii="Times New Roman" w:eastAsia="Times New Roman" w:hAnsi="Times New Roman"/>
          <w:i/>
          <w:sz w:val="24"/>
          <w:szCs w:val="24"/>
          <w:lang w:eastAsia="ru-RU"/>
        </w:rPr>
        <w:t>максимальное</w:t>
      </w:r>
      <w:r w:rsidRPr="00BA43A7">
        <w:rPr>
          <w:rFonts w:ascii="Times New Roman" w:eastAsia="Times New Roman" w:hAnsi="Times New Roman"/>
          <w:sz w:val="24"/>
          <w:szCs w:val="24"/>
          <w:lang w:eastAsia="ru-RU"/>
        </w:rPr>
        <w:t xml:space="preserve"> количество этажей:</w:t>
      </w:r>
    </w:p>
    <w:p w:rsidR="000A6F75" w:rsidRPr="00BA43A7" w:rsidRDefault="000A6F75" w:rsidP="00B32C1E">
      <w:pPr>
        <w:pStyle w:val="a5"/>
        <w:suppressAutoHyphens/>
        <w:spacing w:after="0" w:line="240" w:lineRule="auto"/>
        <w:ind w:left="851"/>
        <w:jc w:val="both"/>
        <w:rPr>
          <w:rFonts w:ascii="Times New Roman" w:eastAsia="Times New Roman" w:hAnsi="Times New Roman"/>
          <w:sz w:val="24"/>
          <w:szCs w:val="24"/>
          <w:lang w:eastAsia="ru-RU"/>
        </w:rPr>
      </w:pPr>
      <w:r w:rsidRPr="00BA43A7">
        <w:rPr>
          <w:rFonts w:ascii="Times New Roman" w:eastAsia="Times New Roman" w:hAnsi="Times New Roman"/>
          <w:sz w:val="24"/>
          <w:szCs w:val="24"/>
          <w:lang w:eastAsia="ru-RU"/>
        </w:rPr>
        <w:t>- для индивидуального жилищного строительства - 3;</w:t>
      </w:r>
    </w:p>
    <w:p w:rsidR="000A6F75" w:rsidRPr="00BA43A7" w:rsidRDefault="000A6F75" w:rsidP="00B32C1E">
      <w:pPr>
        <w:pStyle w:val="a5"/>
        <w:suppressAutoHyphens/>
        <w:spacing w:after="0" w:line="240" w:lineRule="auto"/>
        <w:ind w:left="851"/>
        <w:jc w:val="both"/>
        <w:rPr>
          <w:rFonts w:ascii="Times New Roman" w:eastAsia="Times New Roman" w:hAnsi="Times New Roman"/>
          <w:sz w:val="24"/>
          <w:szCs w:val="24"/>
          <w:lang w:eastAsia="ru-RU"/>
        </w:rPr>
      </w:pPr>
      <w:r w:rsidRPr="00BA43A7">
        <w:rPr>
          <w:rFonts w:ascii="Times New Roman" w:eastAsia="Times New Roman" w:hAnsi="Times New Roman"/>
          <w:sz w:val="24"/>
          <w:szCs w:val="24"/>
          <w:lang w:eastAsia="ru-RU"/>
        </w:rPr>
        <w:t>- для б</w:t>
      </w:r>
      <w:r w:rsidRPr="00BA43A7">
        <w:rPr>
          <w:rFonts w:ascii="Times New Roman" w:hAnsi="Times New Roman"/>
          <w:sz w:val="24"/>
          <w:szCs w:val="24"/>
        </w:rPr>
        <w:t>локированной жилой застройки -3</w:t>
      </w:r>
    </w:p>
    <w:p w:rsidR="006B017E" w:rsidRPr="00BA43A7" w:rsidRDefault="000A6F75" w:rsidP="00B32C1E">
      <w:pPr>
        <w:pStyle w:val="a5"/>
        <w:suppressAutoHyphens/>
        <w:spacing w:after="0" w:line="240" w:lineRule="auto"/>
        <w:ind w:left="851"/>
        <w:jc w:val="both"/>
        <w:rPr>
          <w:rFonts w:ascii="Times New Roman" w:eastAsia="Times New Roman" w:hAnsi="Times New Roman"/>
          <w:sz w:val="24"/>
          <w:szCs w:val="24"/>
          <w:lang w:eastAsia="ru-RU"/>
        </w:rPr>
      </w:pPr>
      <w:r w:rsidRPr="00BA43A7">
        <w:rPr>
          <w:rFonts w:ascii="Times New Roman" w:eastAsia="Times New Roman" w:hAnsi="Times New Roman"/>
          <w:sz w:val="24"/>
          <w:szCs w:val="24"/>
          <w:lang w:eastAsia="ru-RU"/>
        </w:rPr>
        <w:t xml:space="preserve">- для многоквартирных жилых домов </w:t>
      </w:r>
      <w:r w:rsidR="006B017E" w:rsidRPr="00BA43A7">
        <w:rPr>
          <w:rFonts w:ascii="Times New Roman" w:eastAsia="Times New Roman" w:hAnsi="Times New Roman"/>
          <w:sz w:val="24"/>
          <w:szCs w:val="24"/>
          <w:lang w:eastAsia="ru-RU"/>
        </w:rPr>
        <w:t>–</w:t>
      </w:r>
      <w:r w:rsidRPr="00BA43A7">
        <w:rPr>
          <w:rFonts w:ascii="Times New Roman" w:eastAsia="Times New Roman" w:hAnsi="Times New Roman"/>
          <w:sz w:val="24"/>
          <w:szCs w:val="24"/>
          <w:lang w:eastAsia="ru-RU"/>
        </w:rPr>
        <w:t xml:space="preserve"> 4</w:t>
      </w:r>
    </w:p>
    <w:p w:rsidR="000A6F75" w:rsidRPr="00BA43A7" w:rsidRDefault="006B017E" w:rsidP="00B32C1E">
      <w:pPr>
        <w:pStyle w:val="a5"/>
        <w:suppressAutoHyphens/>
        <w:spacing w:after="0" w:line="240" w:lineRule="auto"/>
        <w:ind w:left="851"/>
        <w:jc w:val="both"/>
        <w:rPr>
          <w:rFonts w:ascii="Times New Roman" w:eastAsia="Times New Roman" w:hAnsi="Times New Roman"/>
          <w:sz w:val="24"/>
          <w:szCs w:val="24"/>
          <w:lang w:eastAsia="ru-RU"/>
        </w:rPr>
      </w:pPr>
      <w:r w:rsidRPr="00BA43A7">
        <w:rPr>
          <w:rFonts w:ascii="Times New Roman" w:eastAsia="Times New Roman" w:hAnsi="Times New Roman"/>
          <w:sz w:val="24"/>
          <w:szCs w:val="24"/>
          <w:lang w:eastAsia="ru-RU"/>
        </w:rPr>
        <w:t>- для иных -2</w:t>
      </w:r>
      <w:r w:rsidR="000A6F75" w:rsidRPr="00BA43A7">
        <w:rPr>
          <w:rFonts w:ascii="Times New Roman" w:eastAsia="Times New Roman" w:hAnsi="Times New Roman"/>
          <w:sz w:val="24"/>
          <w:szCs w:val="24"/>
          <w:lang w:eastAsia="ru-RU"/>
        </w:rPr>
        <w:t xml:space="preserve"> .</w:t>
      </w:r>
    </w:p>
    <w:p w:rsidR="000A6F75" w:rsidRPr="00BA43A7" w:rsidRDefault="000A6F75" w:rsidP="000A6F75">
      <w:pPr>
        <w:pStyle w:val="a5"/>
        <w:numPr>
          <w:ilvl w:val="0"/>
          <w:numId w:val="1"/>
        </w:numPr>
        <w:suppressAutoHyphens/>
        <w:spacing w:after="0" w:line="240" w:lineRule="auto"/>
        <w:ind w:hanging="357"/>
        <w:jc w:val="both"/>
        <w:rPr>
          <w:rFonts w:ascii="Times New Roman" w:eastAsia="Times New Roman" w:hAnsi="Times New Roman"/>
          <w:sz w:val="24"/>
          <w:szCs w:val="24"/>
          <w:lang w:eastAsia="ru-RU"/>
        </w:rPr>
      </w:pPr>
      <w:r w:rsidRPr="00BA43A7">
        <w:rPr>
          <w:rFonts w:ascii="Times New Roman" w:eastAsia="Times New Roman" w:hAnsi="Times New Roman"/>
          <w:sz w:val="24"/>
          <w:szCs w:val="24"/>
          <w:lang w:eastAsia="ru-RU"/>
        </w:rPr>
        <w:tab/>
      </w:r>
      <w:r w:rsidRPr="00BA43A7">
        <w:rPr>
          <w:rFonts w:ascii="Times New Roman" w:eastAsia="Times New Roman" w:hAnsi="Times New Roman"/>
          <w:i/>
          <w:sz w:val="24"/>
          <w:szCs w:val="24"/>
          <w:lang w:eastAsia="ru-RU"/>
        </w:rPr>
        <w:t>Высота зданий, сооружений</w:t>
      </w:r>
      <w:r w:rsidRPr="00BA43A7">
        <w:rPr>
          <w:rFonts w:ascii="Times New Roman" w:eastAsia="Times New Roman" w:hAnsi="Times New Roman"/>
          <w:sz w:val="24"/>
          <w:szCs w:val="24"/>
          <w:lang w:eastAsia="ru-RU"/>
        </w:rPr>
        <w:t xml:space="preserve"> от уровня планировочной отметки до конька кровли или верха парапета здания:</w:t>
      </w:r>
    </w:p>
    <w:p w:rsidR="000A6F75" w:rsidRPr="00BA43A7" w:rsidRDefault="000A6F75" w:rsidP="00B32C1E">
      <w:pPr>
        <w:pStyle w:val="a5"/>
        <w:numPr>
          <w:ilvl w:val="0"/>
          <w:numId w:val="1"/>
        </w:numPr>
        <w:suppressAutoHyphens/>
        <w:spacing w:after="0" w:line="240" w:lineRule="auto"/>
        <w:ind w:left="851" w:hanging="284"/>
        <w:jc w:val="both"/>
        <w:rPr>
          <w:rFonts w:ascii="Times New Roman" w:eastAsia="Times New Roman" w:hAnsi="Times New Roman"/>
          <w:i/>
          <w:sz w:val="24"/>
          <w:szCs w:val="24"/>
          <w:lang w:eastAsia="ru-RU"/>
        </w:rPr>
      </w:pPr>
      <w:r w:rsidRPr="00BA43A7">
        <w:rPr>
          <w:rFonts w:ascii="Times New Roman" w:eastAsia="Times New Roman" w:hAnsi="Times New Roman"/>
          <w:i/>
          <w:sz w:val="24"/>
          <w:szCs w:val="24"/>
          <w:lang w:eastAsia="ru-RU"/>
        </w:rPr>
        <w:t>минимальная:</w:t>
      </w:r>
    </w:p>
    <w:p w:rsidR="000A6F75" w:rsidRPr="00BA43A7" w:rsidRDefault="000A6F75" w:rsidP="00B32C1E">
      <w:pPr>
        <w:pStyle w:val="a5"/>
        <w:suppressAutoHyphens/>
        <w:spacing w:after="0" w:line="240" w:lineRule="auto"/>
        <w:ind w:left="851"/>
        <w:jc w:val="both"/>
        <w:rPr>
          <w:rFonts w:ascii="Times New Roman" w:eastAsia="Times New Roman" w:hAnsi="Times New Roman"/>
          <w:sz w:val="24"/>
          <w:szCs w:val="24"/>
          <w:lang w:eastAsia="ru-RU"/>
        </w:rPr>
      </w:pPr>
      <w:r w:rsidRPr="00BA43A7">
        <w:rPr>
          <w:rFonts w:ascii="Times New Roman" w:eastAsia="Times New Roman" w:hAnsi="Times New Roman"/>
          <w:sz w:val="24"/>
          <w:szCs w:val="24"/>
          <w:lang w:eastAsia="ru-RU"/>
        </w:rPr>
        <w:t>- для индивидуального жилищного строительства - не нормируется;</w:t>
      </w:r>
    </w:p>
    <w:p w:rsidR="000A6F75" w:rsidRPr="00BA43A7" w:rsidRDefault="000A6F75" w:rsidP="00B32C1E">
      <w:pPr>
        <w:pStyle w:val="a5"/>
        <w:suppressAutoHyphens/>
        <w:spacing w:after="0" w:line="240" w:lineRule="auto"/>
        <w:ind w:left="851"/>
        <w:jc w:val="both"/>
        <w:rPr>
          <w:rFonts w:ascii="Times New Roman" w:eastAsia="Times New Roman" w:hAnsi="Times New Roman"/>
          <w:sz w:val="24"/>
          <w:szCs w:val="24"/>
          <w:lang w:eastAsia="ru-RU"/>
        </w:rPr>
      </w:pPr>
      <w:r w:rsidRPr="00BA43A7">
        <w:rPr>
          <w:rFonts w:ascii="Times New Roman" w:eastAsia="Times New Roman" w:hAnsi="Times New Roman"/>
          <w:sz w:val="24"/>
          <w:szCs w:val="24"/>
          <w:lang w:eastAsia="ru-RU"/>
        </w:rPr>
        <w:t>- для б</w:t>
      </w:r>
      <w:r w:rsidRPr="00BA43A7">
        <w:rPr>
          <w:rFonts w:ascii="Times New Roman" w:hAnsi="Times New Roman"/>
          <w:sz w:val="24"/>
          <w:szCs w:val="24"/>
        </w:rPr>
        <w:t xml:space="preserve">локированной жилой застройки </w:t>
      </w:r>
      <w:r w:rsidRPr="00BA43A7">
        <w:rPr>
          <w:rFonts w:ascii="Times New Roman" w:eastAsia="Times New Roman" w:hAnsi="Times New Roman"/>
          <w:sz w:val="24"/>
          <w:szCs w:val="24"/>
          <w:lang w:eastAsia="ru-RU"/>
        </w:rPr>
        <w:t>- не нормируется;</w:t>
      </w:r>
    </w:p>
    <w:p w:rsidR="00CF7C15" w:rsidRPr="00BA43A7" w:rsidRDefault="000A6F75" w:rsidP="00B32C1E">
      <w:pPr>
        <w:pStyle w:val="a5"/>
        <w:suppressAutoHyphens/>
        <w:spacing w:after="0" w:line="240" w:lineRule="auto"/>
        <w:ind w:left="851"/>
        <w:jc w:val="both"/>
        <w:rPr>
          <w:rFonts w:ascii="Times New Roman" w:eastAsia="Times New Roman" w:hAnsi="Times New Roman"/>
          <w:sz w:val="24"/>
          <w:szCs w:val="24"/>
          <w:lang w:eastAsia="ru-RU"/>
        </w:rPr>
      </w:pPr>
      <w:r w:rsidRPr="00BA43A7">
        <w:rPr>
          <w:rFonts w:ascii="Times New Roman" w:eastAsia="Times New Roman" w:hAnsi="Times New Roman"/>
          <w:sz w:val="24"/>
          <w:szCs w:val="24"/>
          <w:lang w:eastAsia="ru-RU"/>
        </w:rPr>
        <w:t>- для многоквартирных жилых домов - 10 метров</w:t>
      </w:r>
    </w:p>
    <w:p w:rsidR="000A6F75" w:rsidRPr="00BA43A7" w:rsidRDefault="00CF7C15" w:rsidP="00B32C1E">
      <w:pPr>
        <w:pStyle w:val="a5"/>
        <w:suppressAutoHyphens/>
        <w:spacing w:after="0" w:line="240" w:lineRule="auto"/>
        <w:ind w:left="851"/>
        <w:jc w:val="both"/>
        <w:rPr>
          <w:rFonts w:ascii="Times New Roman" w:eastAsia="Times New Roman" w:hAnsi="Times New Roman"/>
          <w:sz w:val="24"/>
          <w:szCs w:val="24"/>
          <w:lang w:eastAsia="ru-RU"/>
        </w:rPr>
      </w:pPr>
      <w:r w:rsidRPr="00BA43A7">
        <w:rPr>
          <w:rFonts w:ascii="Times New Roman" w:eastAsia="Times New Roman" w:hAnsi="Times New Roman"/>
          <w:sz w:val="24"/>
          <w:szCs w:val="24"/>
          <w:lang w:eastAsia="ru-RU"/>
        </w:rPr>
        <w:t>- для иных - не нормируется</w:t>
      </w:r>
      <w:r w:rsidR="000A6F75" w:rsidRPr="00BA43A7">
        <w:rPr>
          <w:rFonts w:ascii="Times New Roman" w:eastAsia="Times New Roman" w:hAnsi="Times New Roman"/>
          <w:sz w:val="24"/>
          <w:szCs w:val="24"/>
          <w:lang w:eastAsia="ru-RU"/>
        </w:rPr>
        <w:t>.</w:t>
      </w:r>
    </w:p>
    <w:p w:rsidR="000A6F75" w:rsidRPr="00BA43A7" w:rsidRDefault="000A6F75" w:rsidP="00B32C1E">
      <w:pPr>
        <w:pStyle w:val="a5"/>
        <w:numPr>
          <w:ilvl w:val="0"/>
          <w:numId w:val="1"/>
        </w:numPr>
        <w:suppressAutoHyphens/>
        <w:spacing w:after="0" w:line="240" w:lineRule="auto"/>
        <w:ind w:left="851" w:hanging="284"/>
        <w:jc w:val="both"/>
        <w:rPr>
          <w:rFonts w:ascii="Times New Roman" w:eastAsia="Times New Roman" w:hAnsi="Times New Roman"/>
          <w:i/>
          <w:sz w:val="24"/>
          <w:szCs w:val="24"/>
          <w:lang w:eastAsia="ru-RU"/>
        </w:rPr>
      </w:pPr>
      <w:r w:rsidRPr="00BA43A7">
        <w:rPr>
          <w:rFonts w:ascii="Times New Roman" w:eastAsia="Times New Roman" w:hAnsi="Times New Roman"/>
          <w:i/>
          <w:sz w:val="24"/>
          <w:szCs w:val="24"/>
          <w:lang w:eastAsia="ru-RU"/>
        </w:rPr>
        <w:t>максимальная:</w:t>
      </w:r>
    </w:p>
    <w:p w:rsidR="000A6F75" w:rsidRPr="00BA43A7" w:rsidRDefault="00B32C1E" w:rsidP="00B32C1E">
      <w:pPr>
        <w:pStyle w:val="a5"/>
        <w:numPr>
          <w:ilvl w:val="0"/>
          <w:numId w:val="1"/>
        </w:numPr>
        <w:suppressAutoHyphens/>
        <w:spacing w:after="0" w:line="240" w:lineRule="auto"/>
        <w:ind w:left="851" w:hanging="425"/>
        <w:jc w:val="both"/>
        <w:rPr>
          <w:rFonts w:ascii="Times New Roman" w:eastAsia="Times New Roman" w:hAnsi="Times New Roman"/>
          <w:sz w:val="24"/>
          <w:szCs w:val="24"/>
          <w:lang w:eastAsia="ru-RU"/>
        </w:rPr>
      </w:pPr>
      <w:r w:rsidRPr="00BA43A7">
        <w:rPr>
          <w:rFonts w:ascii="Times New Roman" w:eastAsia="Times New Roman" w:hAnsi="Times New Roman"/>
          <w:sz w:val="24"/>
          <w:szCs w:val="24"/>
          <w:lang w:eastAsia="ru-RU"/>
        </w:rPr>
        <w:t xml:space="preserve">   </w:t>
      </w:r>
      <w:r w:rsidR="000A6F75" w:rsidRPr="00BA43A7">
        <w:rPr>
          <w:rFonts w:ascii="Times New Roman" w:eastAsia="Times New Roman" w:hAnsi="Times New Roman"/>
          <w:sz w:val="24"/>
          <w:szCs w:val="24"/>
          <w:lang w:eastAsia="ru-RU"/>
        </w:rPr>
        <w:t>- для индивидуальн</w:t>
      </w:r>
      <w:r w:rsidR="0045437A">
        <w:rPr>
          <w:rFonts w:ascii="Times New Roman" w:eastAsia="Times New Roman" w:hAnsi="Times New Roman"/>
          <w:sz w:val="24"/>
          <w:szCs w:val="24"/>
          <w:lang w:eastAsia="ru-RU"/>
        </w:rPr>
        <w:t>ого жилищного строительства - 20</w:t>
      </w:r>
      <w:r w:rsidR="000A6F75" w:rsidRPr="00BA43A7">
        <w:rPr>
          <w:rFonts w:ascii="Times New Roman" w:eastAsia="Times New Roman" w:hAnsi="Times New Roman"/>
          <w:sz w:val="24"/>
          <w:szCs w:val="24"/>
          <w:lang w:eastAsia="ru-RU"/>
        </w:rPr>
        <w:t xml:space="preserve"> метров;</w:t>
      </w:r>
    </w:p>
    <w:p w:rsidR="000A6F75" w:rsidRPr="00BA43A7" w:rsidRDefault="00B32C1E" w:rsidP="00B32C1E">
      <w:pPr>
        <w:pStyle w:val="a5"/>
        <w:numPr>
          <w:ilvl w:val="0"/>
          <w:numId w:val="1"/>
        </w:numPr>
        <w:suppressAutoHyphens/>
        <w:spacing w:after="0" w:line="240" w:lineRule="auto"/>
        <w:ind w:left="709" w:hanging="142"/>
        <w:jc w:val="both"/>
        <w:rPr>
          <w:rFonts w:ascii="Times New Roman" w:eastAsia="Times New Roman" w:hAnsi="Times New Roman"/>
          <w:sz w:val="24"/>
          <w:szCs w:val="24"/>
          <w:lang w:eastAsia="ru-RU"/>
        </w:rPr>
      </w:pPr>
      <w:r w:rsidRPr="00BA43A7">
        <w:rPr>
          <w:rFonts w:ascii="Times New Roman" w:eastAsia="Times New Roman" w:hAnsi="Times New Roman"/>
          <w:sz w:val="24"/>
          <w:szCs w:val="24"/>
          <w:lang w:eastAsia="ru-RU"/>
        </w:rPr>
        <w:t xml:space="preserve">   </w:t>
      </w:r>
      <w:r w:rsidR="000A6F75" w:rsidRPr="00BA43A7">
        <w:rPr>
          <w:rFonts w:ascii="Times New Roman" w:eastAsia="Times New Roman" w:hAnsi="Times New Roman"/>
          <w:sz w:val="24"/>
          <w:szCs w:val="24"/>
          <w:lang w:eastAsia="ru-RU"/>
        </w:rPr>
        <w:t>- для б</w:t>
      </w:r>
      <w:r w:rsidR="000A6F75" w:rsidRPr="00BA43A7">
        <w:rPr>
          <w:rFonts w:ascii="Times New Roman" w:hAnsi="Times New Roman"/>
          <w:sz w:val="24"/>
          <w:szCs w:val="24"/>
        </w:rPr>
        <w:t xml:space="preserve">локированной жилой застройки </w:t>
      </w:r>
      <w:r w:rsidR="000A6F75" w:rsidRPr="00BA43A7">
        <w:rPr>
          <w:rFonts w:ascii="Times New Roman" w:eastAsia="Times New Roman" w:hAnsi="Times New Roman"/>
          <w:sz w:val="24"/>
          <w:szCs w:val="24"/>
          <w:lang w:eastAsia="ru-RU"/>
        </w:rPr>
        <w:t>- 12 метров;</w:t>
      </w:r>
    </w:p>
    <w:p w:rsidR="00CF7C15" w:rsidRPr="00BA43A7" w:rsidRDefault="000A6F75" w:rsidP="00B32C1E">
      <w:pPr>
        <w:pStyle w:val="a5"/>
        <w:suppressAutoHyphens/>
        <w:spacing w:after="0" w:line="240" w:lineRule="auto"/>
        <w:ind w:left="426"/>
        <w:jc w:val="both"/>
        <w:rPr>
          <w:rFonts w:ascii="Times New Roman" w:eastAsia="Times New Roman" w:hAnsi="Times New Roman"/>
          <w:sz w:val="24"/>
          <w:szCs w:val="24"/>
          <w:lang w:eastAsia="ru-RU"/>
        </w:rPr>
      </w:pPr>
      <w:r w:rsidRPr="00BA43A7">
        <w:rPr>
          <w:rFonts w:ascii="Times New Roman" w:eastAsia="Times New Roman" w:hAnsi="Times New Roman"/>
          <w:sz w:val="24"/>
          <w:szCs w:val="24"/>
          <w:lang w:eastAsia="ru-RU"/>
        </w:rPr>
        <w:t xml:space="preserve">      </w:t>
      </w:r>
      <w:r w:rsidR="00B32C1E" w:rsidRPr="00BA43A7">
        <w:rPr>
          <w:rFonts w:ascii="Times New Roman" w:eastAsia="Times New Roman" w:hAnsi="Times New Roman"/>
          <w:sz w:val="24"/>
          <w:szCs w:val="24"/>
          <w:lang w:eastAsia="ru-RU"/>
        </w:rPr>
        <w:t xml:space="preserve"> </w:t>
      </w:r>
      <w:r w:rsidRPr="00BA43A7">
        <w:rPr>
          <w:rFonts w:ascii="Times New Roman" w:eastAsia="Times New Roman" w:hAnsi="Times New Roman"/>
          <w:sz w:val="24"/>
          <w:szCs w:val="24"/>
          <w:lang w:eastAsia="ru-RU"/>
        </w:rPr>
        <w:t xml:space="preserve"> - для многоквартирных жилых домов</w:t>
      </w:r>
      <w:r w:rsidR="008A1297" w:rsidRPr="00BA43A7">
        <w:rPr>
          <w:rFonts w:ascii="Times New Roman" w:eastAsia="Times New Roman" w:hAnsi="Times New Roman"/>
          <w:sz w:val="24"/>
          <w:szCs w:val="24"/>
          <w:lang w:eastAsia="ru-RU"/>
        </w:rPr>
        <w:t xml:space="preserve"> и</w:t>
      </w:r>
      <w:r w:rsidRPr="00BA43A7">
        <w:rPr>
          <w:rFonts w:ascii="Times New Roman" w:eastAsia="Times New Roman" w:hAnsi="Times New Roman"/>
          <w:sz w:val="24"/>
          <w:szCs w:val="24"/>
          <w:lang w:eastAsia="ru-RU"/>
        </w:rPr>
        <w:t xml:space="preserve"> </w:t>
      </w:r>
      <w:r w:rsidR="008A1297" w:rsidRPr="00BA43A7">
        <w:rPr>
          <w:rFonts w:ascii="Times New Roman" w:eastAsia="Times New Roman" w:hAnsi="Times New Roman"/>
          <w:sz w:val="24"/>
          <w:szCs w:val="24"/>
          <w:lang w:eastAsia="ru-RU"/>
        </w:rPr>
        <w:t xml:space="preserve"> иных </w:t>
      </w:r>
      <w:r w:rsidRPr="00BA43A7">
        <w:rPr>
          <w:rFonts w:ascii="Times New Roman" w:eastAsia="Times New Roman" w:hAnsi="Times New Roman"/>
          <w:sz w:val="24"/>
          <w:szCs w:val="24"/>
          <w:lang w:eastAsia="ru-RU"/>
        </w:rPr>
        <w:t>- 17 метров</w:t>
      </w:r>
      <w:r w:rsidR="008A1297" w:rsidRPr="00BA43A7">
        <w:rPr>
          <w:rFonts w:ascii="Times New Roman" w:eastAsia="Times New Roman" w:hAnsi="Times New Roman"/>
          <w:sz w:val="24"/>
          <w:szCs w:val="24"/>
          <w:lang w:eastAsia="ru-RU"/>
        </w:rPr>
        <w:t>.</w:t>
      </w:r>
    </w:p>
    <w:p w:rsidR="000A6F75" w:rsidRPr="00BA43A7" w:rsidRDefault="000A6F75" w:rsidP="00B32C1E">
      <w:pPr>
        <w:spacing w:line="240" w:lineRule="auto"/>
        <w:ind w:left="851"/>
        <w:jc w:val="both"/>
        <w:rPr>
          <w:rFonts w:ascii="Times New Roman" w:hAnsi="Times New Roman"/>
          <w:sz w:val="24"/>
          <w:szCs w:val="24"/>
        </w:rPr>
      </w:pPr>
      <w:r w:rsidRPr="00BA43A7">
        <w:rPr>
          <w:rFonts w:ascii="Times New Roman" w:hAnsi="Times New Roman"/>
          <w:i/>
          <w:sz w:val="24"/>
          <w:szCs w:val="24"/>
        </w:rPr>
        <w:t>Процент застройки участка</w:t>
      </w:r>
      <w:r w:rsidRPr="00BA43A7">
        <w:rPr>
          <w:rFonts w:ascii="Times New Roman" w:hAnsi="Times New Roman"/>
          <w:sz w:val="24"/>
          <w:szCs w:val="24"/>
        </w:rPr>
        <w:t>:</w:t>
      </w:r>
    </w:p>
    <w:p w:rsidR="00ED7FA8" w:rsidRPr="00BA43A7" w:rsidRDefault="00ED7FA8" w:rsidP="00B32C1E">
      <w:pPr>
        <w:pStyle w:val="a5"/>
        <w:numPr>
          <w:ilvl w:val="0"/>
          <w:numId w:val="1"/>
        </w:numPr>
        <w:suppressAutoHyphens/>
        <w:spacing w:after="0" w:line="240" w:lineRule="auto"/>
        <w:ind w:left="851"/>
        <w:jc w:val="both"/>
        <w:rPr>
          <w:rFonts w:ascii="Times New Roman" w:eastAsia="Times New Roman" w:hAnsi="Times New Roman"/>
          <w:i/>
          <w:sz w:val="24"/>
          <w:szCs w:val="24"/>
          <w:lang w:eastAsia="ru-RU"/>
        </w:rPr>
      </w:pPr>
      <w:r w:rsidRPr="00BA43A7">
        <w:rPr>
          <w:rFonts w:ascii="Times New Roman" w:eastAsia="Times New Roman" w:hAnsi="Times New Roman"/>
          <w:i/>
          <w:sz w:val="24"/>
          <w:szCs w:val="24"/>
          <w:lang w:eastAsia="ru-RU"/>
        </w:rPr>
        <w:t>минимальный:</w:t>
      </w:r>
    </w:p>
    <w:p w:rsidR="00ED7FA8" w:rsidRPr="00BA43A7" w:rsidRDefault="00B32C1E" w:rsidP="00B32C1E">
      <w:pPr>
        <w:pStyle w:val="a5"/>
        <w:numPr>
          <w:ilvl w:val="0"/>
          <w:numId w:val="1"/>
        </w:numPr>
        <w:suppressAutoHyphens/>
        <w:spacing w:after="0" w:line="240" w:lineRule="auto"/>
        <w:ind w:left="709" w:hanging="283"/>
        <w:jc w:val="both"/>
        <w:rPr>
          <w:rFonts w:ascii="Times New Roman" w:eastAsia="Times New Roman" w:hAnsi="Times New Roman"/>
          <w:sz w:val="24"/>
          <w:szCs w:val="24"/>
          <w:lang w:eastAsia="ru-RU"/>
        </w:rPr>
      </w:pPr>
      <w:r w:rsidRPr="00BA43A7">
        <w:rPr>
          <w:rFonts w:ascii="Times New Roman" w:eastAsia="Times New Roman" w:hAnsi="Times New Roman"/>
          <w:sz w:val="24"/>
          <w:szCs w:val="24"/>
          <w:lang w:eastAsia="ru-RU"/>
        </w:rPr>
        <w:t xml:space="preserve">   </w:t>
      </w:r>
      <w:r w:rsidR="00ED7FA8" w:rsidRPr="00BA43A7">
        <w:rPr>
          <w:rFonts w:ascii="Times New Roman" w:eastAsia="Times New Roman" w:hAnsi="Times New Roman"/>
          <w:sz w:val="24"/>
          <w:szCs w:val="24"/>
          <w:lang w:eastAsia="ru-RU"/>
        </w:rPr>
        <w:t>- не нормируется.</w:t>
      </w:r>
    </w:p>
    <w:p w:rsidR="000A6F75" w:rsidRPr="00BA43A7" w:rsidRDefault="000A6F75" w:rsidP="00B32C1E">
      <w:pPr>
        <w:spacing w:line="240" w:lineRule="auto"/>
        <w:ind w:left="851"/>
        <w:jc w:val="both"/>
        <w:rPr>
          <w:rFonts w:ascii="Times New Roman" w:hAnsi="Times New Roman"/>
          <w:sz w:val="24"/>
          <w:szCs w:val="24"/>
        </w:rPr>
      </w:pPr>
      <w:r w:rsidRPr="00BA43A7">
        <w:rPr>
          <w:rFonts w:ascii="Times New Roman" w:hAnsi="Times New Roman"/>
          <w:i/>
          <w:sz w:val="24"/>
          <w:szCs w:val="24"/>
        </w:rPr>
        <w:t>максимальный</w:t>
      </w:r>
      <w:r w:rsidRPr="00BA43A7">
        <w:rPr>
          <w:rFonts w:ascii="Times New Roman" w:hAnsi="Times New Roman"/>
          <w:sz w:val="24"/>
          <w:szCs w:val="24"/>
        </w:rPr>
        <w:t>:</w:t>
      </w:r>
    </w:p>
    <w:p w:rsidR="000A6F75" w:rsidRPr="00BA43A7" w:rsidRDefault="000A6F75" w:rsidP="00B32C1E">
      <w:pPr>
        <w:spacing w:line="240" w:lineRule="auto"/>
        <w:ind w:left="851"/>
        <w:jc w:val="both"/>
        <w:rPr>
          <w:rFonts w:ascii="Times New Roman" w:hAnsi="Times New Roman"/>
          <w:sz w:val="24"/>
          <w:szCs w:val="24"/>
        </w:rPr>
      </w:pPr>
      <w:r w:rsidRPr="00BA43A7">
        <w:rPr>
          <w:rFonts w:ascii="Times New Roman" w:hAnsi="Times New Roman"/>
          <w:sz w:val="24"/>
          <w:szCs w:val="24"/>
        </w:rPr>
        <w:t>- для индивидуального жилищного строительства - 60%;</w:t>
      </w:r>
    </w:p>
    <w:p w:rsidR="000A6F75" w:rsidRPr="00BA43A7" w:rsidRDefault="00724B13" w:rsidP="00724B13">
      <w:pPr>
        <w:spacing w:line="240" w:lineRule="auto"/>
        <w:ind w:firstLine="708"/>
        <w:jc w:val="both"/>
        <w:rPr>
          <w:rFonts w:ascii="Times New Roman" w:hAnsi="Times New Roman"/>
          <w:sz w:val="24"/>
          <w:szCs w:val="24"/>
        </w:rPr>
      </w:pPr>
      <w:r>
        <w:rPr>
          <w:rFonts w:ascii="Times New Roman" w:hAnsi="Times New Roman"/>
          <w:sz w:val="24"/>
          <w:szCs w:val="24"/>
        </w:rPr>
        <w:t xml:space="preserve">  </w:t>
      </w:r>
      <w:r w:rsidR="000A6F75" w:rsidRPr="00BA43A7">
        <w:rPr>
          <w:rFonts w:ascii="Times New Roman" w:hAnsi="Times New Roman"/>
          <w:sz w:val="24"/>
          <w:szCs w:val="24"/>
        </w:rPr>
        <w:t>- для многоквартирного жилого дома и иных видов разрешенного использования объектов капитального строительства определяется материалами по обоснованию возможности размещения строящегося или реконструируемого объекта на земельном участке при условии обеспечения нормируемой инсоляции, аэрации, требований СП и СанПиН, противопожарной безопасности. Нормируется техническими регламентами, краевыми и местными нормативами градостроительного проектирования;</w:t>
      </w:r>
    </w:p>
    <w:p w:rsidR="009D684A" w:rsidRPr="00BA43A7" w:rsidRDefault="00685F55" w:rsidP="00AE7412">
      <w:pPr>
        <w:pStyle w:val="a5"/>
        <w:numPr>
          <w:ilvl w:val="0"/>
          <w:numId w:val="1"/>
        </w:numPr>
        <w:suppressAutoHyphens/>
        <w:spacing w:after="0" w:line="240" w:lineRule="auto"/>
        <w:ind w:hanging="357"/>
        <w:jc w:val="both"/>
        <w:rPr>
          <w:rFonts w:ascii="Times New Roman" w:eastAsia="Times New Roman" w:hAnsi="Times New Roman"/>
          <w:sz w:val="24"/>
          <w:szCs w:val="24"/>
          <w:lang w:eastAsia="ru-RU"/>
        </w:rPr>
      </w:pPr>
      <w:r w:rsidRPr="00BA43A7">
        <w:rPr>
          <w:rFonts w:ascii="Times New Roman" w:eastAsia="Times New Roman" w:hAnsi="Times New Roman"/>
          <w:sz w:val="24"/>
          <w:szCs w:val="24"/>
          <w:lang w:eastAsia="ru-RU"/>
        </w:rPr>
        <w:tab/>
      </w:r>
      <w:r w:rsidR="00B70383" w:rsidRPr="00BA43A7">
        <w:rPr>
          <w:rFonts w:ascii="Times New Roman" w:eastAsia="Times New Roman" w:hAnsi="Times New Roman"/>
          <w:i/>
          <w:sz w:val="24"/>
          <w:szCs w:val="24"/>
          <w:lang w:eastAsia="ru-RU"/>
        </w:rPr>
        <w:t>Выступ застройки</w:t>
      </w:r>
      <w:r w:rsidR="00B70383" w:rsidRPr="00BA43A7">
        <w:rPr>
          <w:rFonts w:ascii="Times New Roman" w:eastAsia="Times New Roman" w:hAnsi="Times New Roman"/>
          <w:sz w:val="24"/>
          <w:szCs w:val="24"/>
          <w:lang w:eastAsia="ru-RU"/>
        </w:rPr>
        <w:t xml:space="preserve"> за красную линию  не допускается</w:t>
      </w:r>
      <w:r w:rsidR="00601921" w:rsidRPr="00BA43A7">
        <w:rPr>
          <w:rFonts w:ascii="Times New Roman" w:eastAsia="Times New Roman" w:hAnsi="Times New Roman"/>
          <w:sz w:val="24"/>
          <w:szCs w:val="24"/>
          <w:lang w:eastAsia="ru-RU"/>
        </w:rPr>
        <w:t>.</w:t>
      </w:r>
    </w:p>
    <w:p w:rsidR="00C95265" w:rsidRPr="00BA43A7" w:rsidRDefault="00C95265" w:rsidP="00AE7412">
      <w:pPr>
        <w:pStyle w:val="a5"/>
        <w:numPr>
          <w:ilvl w:val="0"/>
          <w:numId w:val="1"/>
        </w:numPr>
        <w:suppressAutoHyphens/>
        <w:spacing w:after="0" w:line="240" w:lineRule="auto"/>
        <w:ind w:firstLine="363"/>
        <w:jc w:val="both"/>
        <w:rPr>
          <w:rFonts w:ascii="Times New Roman" w:eastAsia="Times New Roman" w:hAnsi="Times New Roman"/>
          <w:sz w:val="24"/>
          <w:szCs w:val="24"/>
          <w:lang w:eastAsia="ru-RU"/>
        </w:rPr>
      </w:pPr>
      <w:r w:rsidRPr="00BA43A7">
        <w:rPr>
          <w:rFonts w:ascii="Times New Roman" w:eastAsia="Times New Roman" w:hAnsi="Times New Roman"/>
          <w:i/>
          <w:sz w:val="24"/>
          <w:szCs w:val="24"/>
          <w:lang w:eastAsia="ru-RU"/>
        </w:rPr>
        <w:t>Максимальное количество жилых блоков</w:t>
      </w:r>
      <w:r w:rsidRPr="00BA43A7">
        <w:rPr>
          <w:rFonts w:ascii="Times New Roman" w:eastAsia="Times New Roman" w:hAnsi="Times New Roman"/>
          <w:sz w:val="24"/>
          <w:szCs w:val="24"/>
          <w:lang w:eastAsia="ru-RU"/>
        </w:rPr>
        <w:t xml:space="preserve"> для домов блокированной застройки - 10.  При этом каждый жилой блок должен размещаться на отдельном земельном участке.</w:t>
      </w:r>
    </w:p>
    <w:p w:rsidR="00685F55" w:rsidRPr="00BA43A7" w:rsidRDefault="00685F55" w:rsidP="00685F55">
      <w:pPr>
        <w:keepLines/>
        <w:numPr>
          <w:ilvl w:val="0"/>
          <w:numId w:val="1"/>
        </w:numPr>
        <w:suppressAutoHyphens/>
        <w:spacing w:line="240" w:lineRule="auto"/>
        <w:contextualSpacing/>
        <w:jc w:val="both"/>
        <w:rPr>
          <w:rFonts w:ascii="Times New Roman" w:hAnsi="Times New Roman"/>
          <w:sz w:val="24"/>
          <w:szCs w:val="24"/>
        </w:rPr>
      </w:pPr>
      <w:r w:rsidRPr="00BA43A7">
        <w:rPr>
          <w:rFonts w:ascii="Times New Roman" w:eastAsia="Times New Roman" w:hAnsi="Times New Roman"/>
          <w:i/>
          <w:sz w:val="24"/>
          <w:szCs w:val="24"/>
          <w:lang w:eastAsia="ru-RU"/>
        </w:rPr>
        <w:t>Максимальный класс опасности</w:t>
      </w:r>
      <w:r w:rsidRPr="00BA43A7">
        <w:rPr>
          <w:rFonts w:ascii="Times New Roman" w:eastAsia="Times New Roman" w:hAnsi="Times New Roman"/>
          <w:sz w:val="24"/>
          <w:szCs w:val="24"/>
          <w:lang w:eastAsia="ru-RU"/>
        </w:rPr>
        <w:t xml:space="preserve"> объектов капитального строительства, размещаемых на территории зоны - V.</w:t>
      </w:r>
    </w:p>
    <w:p w:rsidR="00685F55" w:rsidRPr="00BA43A7" w:rsidRDefault="00685F55" w:rsidP="00685F55">
      <w:pPr>
        <w:pStyle w:val="a5"/>
        <w:numPr>
          <w:ilvl w:val="0"/>
          <w:numId w:val="1"/>
        </w:numPr>
        <w:suppressAutoHyphens/>
        <w:spacing w:after="0" w:line="240" w:lineRule="auto"/>
        <w:ind w:firstLine="363"/>
        <w:jc w:val="both"/>
        <w:rPr>
          <w:rFonts w:ascii="Times New Roman" w:eastAsia="Times New Roman" w:hAnsi="Times New Roman"/>
          <w:sz w:val="24"/>
          <w:szCs w:val="24"/>
          <w:lang w:eastAsia="ru-RU"/>
        </w:rPr>
      </w:pPr>
      <w:r w:rsidRPr="00BA43A7">
        <w:rPr>
          <w:rFonts w:ascii="Times New Roman" w:eastAsia="Times New Roman" w:hAnsi="Times New Roman"/>
          <w:i/>
          <w:sz w:val="24"/>
          <w:szCs w:val="24"/>
          <w:lang w:eastAsia="ru-RU"/>
        </w:rPr>
        <w:t>Высота ограждения земельного участка</w:t>
      </w:r>
      <w:r w:rsidRPr="00BA43A7">
        <w:rPr>
          <w:rFonts w:ascii="Times New Roman" w:eastAsia="Times New Roman" w:hAnsi="Times New Roman"/>
          <w:sz w:val="24"/>
          <w:szCs w:val="24"/>
          <w:lang w:eastAsia="ru-RU"/>
        </w:rPr>
        <w:t xml:space="preserve"> - не более 2 метров от существующей поверхности земли, либо от планировочной отметки в случае, если выполняется планировка смежных земельных участков. Сплошные ограждения между смежными земельными участками должны быть проветриваемыми на высоту не менее 0.3 метра от уровня земли.</w:t>
      </w:r>
    </w:p>
    <w:p w:rsidR="009D684A" w:rsidRPr="00BA43A7" w:rsidRDefault="00AE7412" w:rsidP="00AE7412">
      <w:pPr>
        <w:pStyle w:val="a5"/>
        <w:numPr>
          <w:ilvl w:val="0"/>
          <w:numId w:val="1"/>
        </w:numPr>
        <w:suppressAutoHyphens/>
        <w:spacing w:after="0" w:line="240" w:lineRule="auto"/>
        <w:ind w:firstLine="363"/>
        <w:jc w:val="both"/>
        <w:rPr>
          <w:rFonts w:ascii="Times New Roman" w:eastAsia="Times New Roman" w:hAnsi="Times New Roman"/>
          <w:sz w:val="24"/>
          <w:szCs w:val="24"/>
          <w:lang w:eastAsia="ru-RU"/>
        </w:rPr>
      </w:pPr>
      <w:r w:rsidRPr="00BA43A7">
        <w:rPr>
          <w:rFonts w:ascii="Times New Roman" w:eastAsia="Times New Roman" w:hAnsi="Times New Roman"/>
          <w:sz w:val="24"/>
          <w:szCs w:val="24"/>
          <w:lang w:eastAsia="ru-RU"/>
        </w:rPr>
        <w:t>Ж</w:t>
      </w:r>
      <w:r w:rsidR="009D684A" w:rsidRPr="00BA43A7">
        <w:rPr>
          <w:rFonts w:ascii="Times New Roman" w:eastAsia="Times New Roman" w:hAnsi="Times New Roman"/>
          <w:sz w:val="24"/>
          <w:szCs w:val="24"/>
          <w:lang w:eastAsia="ru-RU"/>
        </w:rPr>
        <w:t>илые дома, хозяйственные и прочие строения, открытые стоянки, отдельно стоящие гаражи</w:t>
      </w:r>
      <w:r w:rsidR="00A61945" w:rsidRPr="00BA43A7">
        <w:rPr>
          <w:rFonts w:ascii="Times New Roman" w:eastAsia="Times New Roman" w:hAnsi="Times New Roman"/>
          <w:sz w:val="24"/>
          <w:szCs w:val="24"/>
          <w:lang w:eastAsia="ru-RU"/>
        </w:rPr>
        <w:t xml:space="preserve"> </w:t>
      </w:r>
      <w:r w:rsidR="009D684A" w:rsidRPr="00BA43A7">
        <w:rPr>
          <w:rFonts w:ascii="Times New Roman" w:eastAsia="Times New Roman" w:hAnsi="Times New Roman"/>
          <w:sz w:val="24"/>
          <w:szCs w:val="24"/>
          <w:lang w:eastAsia="ru-RU"/>
        </w:rPr>
        <w:t xml:space="preserve"> размещать </w:t>
      </w:r>
      <w:r w:rsidR="00A61945" w:rsidRPr="00BA43A7">
        <w:rPr>
          <w:rFonts w:ascii="Times New Roman" w:eastAsia="Times New Roman" w:hAnsi="Times New Roman"/>
          <w:sz w:val="24"/>
          <w:szCs w:val="24"/>
          <w:lang w:eastAsia="ru-RU"/>
        </w:rPr>
        <w:t xml:space="preserve">в зоне допустимой застройки </w:t>
      </w:r>
      <w:r w:rsidR="009D684A" w:rsidRPr="00BA43A7">
        <w:rPr>
          <w:rFonts w:ascii="Times New Roman" w:eastAsia="Times New Roman" w:hAnsi="Times New Roman"/>
          <w:sz w:val="24"/>
          <w:szCs w:val="24"/>
          <w:lang w:eastAsia="ru-RU"/>
        </w:rPr>
        <w:t>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r w:rsidR="00601921" w:rsidRPr="00BA43A7">
        <w:rPr>
          <w:rFonts w:ascii="Times New Roman" w:eastAsia="Times New Roman" w:hAnsi="Times New Roman"/>
          <w:sz w:val="24"/>
          <w:szCs w:val="24"/>
          <w:lang w:eastAsia="ru-RU"/>
        </w:rPr>
        <w:t>.</w:t>
      </w:r>
    </w:p>
    <w:p w:rsidR="009D684A" w:rsidRPr="00BA43A7" w:rsidRDefault="00AE7412" w:rsidP="00AE7412">
      <w:pPr>
        <w:pStyle w:val="a5"/>
        <w:numPr>
          <w:ilvl w:val="0"/>
          <w:numId w:val="1"/>
        </w:numPr>
        <w:suppressAutoHyphens/>
        <w:spacing w:after="0" w:line="240" w:lineRule="auto"/>
        <w:ind w:firstLine="363"/>
        <w:jc w:val="both"/>
        <w:rPr>
          <w:rFonts w:ascii="Times New Roman" w:eastAsia="Times New Roman" w:hAnsi="Times New Roman"/>
          <w:sz w:val="24"/>
          <w:szCs w:val="24"/>
          <w:lang w:eastAsia="ru-RU"/>
        </w:rPr>
      </w:pPr>
      <w:r w:rsidRPr="00BA43A7">
        <w:rPr>
          <w:rFonts w:ascii="Times New Roman" w:eastAsia="Times New Roman" w:hAnsi="Times New Roman"/>
          <w:sz w:val="24"/>
          <w:szCs w:val="24"/>
          <w:lang w:eastAsia="ru-RU"/>
        </w:rPr>
        <w:t>М</w:t>
      </w:r>
      <w:r w:rsidR="009D684A" w:rsidRPr="00BA43A7">
        <w:rPr>
          <w:rFonts w:ascii="Times New Roman" w:eastAsia="Times New Roman" w:hAnsi="Times New Roman"/>
          <w:sz w:val="24"/>
          <w:szCs w:val="24"/>
          <w:lang w:eastAsia="ru-RU"/>
        </w:rPr>
        <w:t>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r w:rsidR="00601921" w:rsidRPr="00BA43A7">
        <w:rPr>
          <w:rFonts w:ascii="Times New Roman" w:eastAsia="Times New Roman" w:hAnsi="Times New Roman"/>
          <w:sz w:val="24"/>
          <w:szCs w:val="24"/>
          <w:lang w:eastAsia="ru-RU"/>
        </w:rPr>
        <w:t>.</w:t>
      </w:r>
    </w:p>
    <w:p w:rsidR="009D684A" w:rsidRPr="00BA43A7" w:rsidRDefault="00601921" w:rsidP="00AE7412">
      <w:pPr>
        <w:pStyle w:val="a5"/>
        <w:numPr>
          <w:ilvl w:val="0"/>
          <w:numId w:val="1"/>
        </w:numPr>
        <w:suppressAutoHyphens/>
        <w:spacing w:after="0" w:line="240" w:lineRule="auto"/>
        <w:ind w:firstLine="363"/>
        <w:jc w:val="both"/>
        <w:rPr>
          <w:rFonts w:ascii="Times New Roman" w:eastAsia="Times New Roman" w:hAnsi="Times New Roman"/>
          <w:sz w:val="24"/>
          <w:szCs w:val="24"/>
          <w:lang w:eastAsia="ru-RU"/>
        </w:rPr>
      </w:pPr>
      <w:r w:rsidRPr="00BA43A7">
        <w:rPr>
          <w:rFonts w:ascii="Times New Roman" w:eastAsia="Times New Roman" w:hAnsi="Times New Roman"/>
          <w:sz w:val="24"/>
          <w:szCs w:val="24"/>
          <w:lang w:eastAsia="ru-RU"/>
        </w:rPr>
        <w:t>С</w:t>
      </w:r>
      <w:r w:rsidR="009D684A" w:rsidRPr="00BA43A7">
        <w:rPr>
          <w:rFonts w:ascii="Times New Roman" w:eastAsia="Times New Roman" w:hAnsi="Times New Roman"/>
          <w:sz w:val="24"/>
          <w:szCs w:val="24"/>
          <w:lang w:eastAsia="ru-RU"/>
        </w:rPr>
        <w:t>троительство гаражей для грузового автотранспорта в зоне индивидуальной жилой застройки запрещено</w:t>
      </w:r>
      <w:r w:rsidR="00DC57B3" w:rsidRPr="00BA43A7">
        <w:rPr>
          <w:rFonts w:ascii="Times New Roman" w:eastAsia="Times New Roman" w:hAnsi="Times New Roman"/>
          <w:sz w:val="24"/>
          <w:szCs w:val="24"/>
          <w:lang w:eastAsia="ru-RU"/>
        </w:rPr>
        <w:t>.</w:t>
      </w:r>
    </w:p>
    <w:p w:rsidR="009D684A" w:rsidRPr="00BA43A7" w:rsidRDefault="00AE7412" w:rsidP="00AE7412">
      <w:pPr>
        <w:pStyle w:val="a5"/>
        <w:numPr>
          <w:ilvl w:val="0"/>
          <w:numId w:val="1"/>
        </w:numPr>
        <w:suppressAutoHyphens/>
        <w:spacing w:after="0" w:line="240" w:lineRule="auto"/>
        <w:ind w:firstLine="363"/>
        <w:jc w:val="both"/>
        <w:rPr>
          <w:rFonts w:ascii="Times New Roman" w:eastAsia="Times New Roman" w:hAnsi="Times New Roman"/>
          <w:sz w:val="24"/>
          <w:szCs w:val="24"/>
          <w:lang w:eastAsia="ru-RU"/>
        </w:rPr>
      </w:pPr>
      <w:r w:rsidRPr="00BA43A7">
        <w:rPr>
          <w:rFonts w:ascii="Times New Roman" w:eastAsia="Times New Roman" w:hAnsi="Times New Roman"/>
          <w:sz w:val="24"/>
          <w:szCs w:val="24"/>
          <w:lang w:eastAsia="ru-RU"/>
        </w:rPr>
        <w:t>П</w:t>
      </w:r>
      <w:r w:rsidR="009D684A" w:rsidRPr="00BA43A7">
        <w:rPr>
          <w:rFonts w:ascii="Times New Roman" w:eastAsia="Times New Roman" w:hAnsi="Times New Roman"/>
          <w:sz w:val="24"/>
          <w:szCs w:val="24"/>
          <w:lang w:eastAsia="ru-RU"/>
        </w:rPr>
        <w:t>редельно допустимые параметры в зоне индивидуальной жилой застройки приведены в нижеследующей таблице:</w:t>
      </w:r>
    </w:p>
    <w:p w:rsidR="00183EE5" w:rsidRPr="00BA43A7" w:rsidRDefault="00183EE5" w:rsidP="00AE7412">
      <w:pPr>
        <w:pStyle w:val="a5"/>
        <w:suppressAutoHyphens/>
        <w:spacing w:after="0" w:line="240" w:lineRule="auto"/>
        <w:jc w:val="both"/>
        <w:rPr>
          <w:rFonts w:ascii="Times New Roman" w:eastAsia="Times New Roman" w:hAnsi="Times New Roman"/>
          <w:sz w:val="24"/>
          <w:szCs w:val="24"/>
          <w:lang w:eastAsia="ru-RU"/>
        </w:rPr>
      </w:pPr>
    </w:p>
    <w:p w:rsidR="009D684A" w:rsidRPr="00BA43A7" w:rsidRDefault="009D684A" w:rsidP="003A7484">
      <w:pPr>
        <w:keepNext/>
        <w:spacing w:line="240" w:lineRule="auto"/>
        <w:jc w:val="left"/>
        <w:rPr>
          <w:rFonts w:ascii="Times New Roman" w:eastAsia="Times New Roman" w:hAnsi="Times New Roman"/>
          <w:bCs/>
          <w:sz w:val="24"/>
          <w:szCs w:val="24"/>
          <w:lang w:eastAsia="ru-RU"/>
        </w:rPr>
      </w:pPr>
      <w:r w:rsidRPr="00BA43A7">
        <w:rPr>
          <w:rFonts w:ascii="Times New Roman" w:eastAsia="Times New Roman" w:hAnsi="Times New Roman"/>
          <w:b/>
          <w:bCs/>
          <w:sz w:val="24"/>
          <w:szCs w:val="24"/>
          <w:lang w:eastAsia="ru-RU"/>
        </w:rPr>
        <w:t xml:space="preserve">Таблица </w:t>
      </w:r>
      <w:r w:rsidRPr="00BA43A7">
        <w:rPr>
          <w:rFonts w:ascii="Times New Roman" w:eastAsia="Times New Roman" w:hAnsi="Times New Roman"/>
          <w:b/>
          <w:bCs/>
          <w:sz w:val="24"/>
          <w:szCs w:val="24"/>
          <w:lang w:eastAsia="ru-RU"/>
        </w:rPr>
        <w:fldChar w:fldCharType="begin"/>
      </w:r>
      <w:r w:rsidRPr="00BA43A7">
        <w:rPr>
          <w:rFonts w:ascii="Times New Roman" w:eastAsia="Times New Roman" w:hAnsi="Times New Roman"/>
          <w:b/>
          <w:bCs/>
          <w:sz w:val="24"/>
          <w:szCs w:val="24"/>
          <w:lang w:eastAsia="ru-RU"/>
        </w:rPr>
        <w:instrText xml:space="preserve"> SEQ Таблица \* ARABIC </w:instrText>
      </w:r>
      <w:r w:rsidRPr="00BA43A7">
        <w:rPr>
          <w:rFonts w:ascii="Times New Roman" w:eastAsia="Times New Roman" w:hAnsi="Times New Roman"/>
          <w:b/>
          <w:bCs/>
          <w:sz w:val="24"/>
          <w:szCs w:val="24"/>
          <w:lang w:eastAsia="ru-RU"/>
        </w:rPr>
        <w:fldChar w:fldCharType="separate"/>
      </w:r>
      <w:r w:rsidR="00BD7E46">
        <w:rPr>
          <w:rFonts w:ascii="Times New Roman" w:eastAsia="Times New Roman" w:hAnsi="Times New Roman"/>
          <w:b/>
          <w:bCs/>
          <w:noProof/>
          <w:sz w:val="24"/>
          <w:szCs w:val="24"/>
          <w:lang w:eastAsia="ru-RU"/>
        </w:rPr>
        <w:t>5</w:t>
      </w:r>
      <w:r w:rsidRPr="00BA43A7">
        <w:rPr>
          <w:rFonts w:ascii="Times New Roman" w:eastAsia="Times New Roman" w:hAnsi="Times New Roman"/>
          <w:b/>
          <w:bCs/>
          <w:sz w:val="24"/>
          <w:szCs w:val="24"/>
          <w:lang w:eastAsia="ru-RU"/>
        </w:rPr>
        <w:fldChar w:fldCharType="end"/>
      </w:r>
      <w:r w:rsidRPr="00BA43A7">
        <w:rPr>
          <w:rFonts w:ascii="Times New Roman" w:eastAsia="Times New Roman" w:hAnsi="Times New Roman"/>
          <w:bCs/>
          <w:sz w:val="24"/>
          <w:szCs w:val="24"/>
          <w:lang w:eastAsia="ru-RU"/>
        </w:rPr>
        <w:t xml:space="preserve"> – Предельно допустимые параметры в зоне индивидуальной жилой застройки</w:t>
      </w:r>
    </w:p>
    <w:p w:rsidR="00183EE5" w:rsidRPr="00641CD7" w:rsidRDefault="00183EE5" w:rsidP="003A7484">
      <w:pPr>
        <w:keepNext/>
        <w:spacing w:line="240" w:lineRule="auto"/>
        <w:jc w:val="left"/>
        <w:rPr>
          <w:rFonts w:ascii="Times New Roman" w:eastAsia="Times New Roman" w:hAnsi="Times New Roman"/>
          <w:b/>
          <w:bCs/>
          <w:sz w:val="20"/>
          <w:szCs w:val="20"/>
          <w:lang w:eastAsia="ru-RU"/>
        </w:rPr>
      </w:pPr>
    </w:p>
    <w:tbl>
      <w:tblPr>
        <w:tblW w:w="5000" w:type="pct"/>
        <w:jc w:val="center"/>
        <w:tblCellMar>
          <w:left w:w="70" w:type="dxa"/>
          <w:right w:w="70" w:type="dxa"/>
        </w:tblCellMar>
        <w:tblLook w:val="0000" w:firstRow="0" w:lastRow="0" w:firstColumn="0" w:lastColumn="0" w:noHBand="0" w:noVBand="0"/>
      </w:tblPr>
      <w:tblGrid>
        <w:gridCol w:w="3503"/>
        <w:gridCol w:w="3064"/>
        <w:gridCol w:w="3211"/>
      </w:tblGrid>
      <w:tr w:rsidR="009D684A" w:rsidRPr="00641CD7" w:rsidTr="009D684A">
        <w:trPr>
          <w:cantSplit/>
          <w:trHeight w:val="240"/>
          <w:jc w:val="center"/>
        </w:trPr>
        <w:tc>
          <w:tcPr>
            <w:tcW w:w="1791" w:type="pct"/>
            <w:vMerge w:val="restart"/>
            <w:tcBorders>
              <w:top w:val="single" w:sz="6" w:space="0" w:color="auto"/>
              <w:left w:val="single" w:sz="6" w:space="0" w:color="auto"/>
              <w:bottom w:val="nil"/>
              <w:right w:val="single" w:sz="6" w:space="0" w:color="auto"/>
            </w:tcBorders>
            <w:vAlign w:val="center"/>
          </w:tcPr>
          <w:p w:rsidR="009D684A" w:rsidRPr="00641CD7" w:rsidRDefault="009D684A" w:rsidP="003A7484">
            <w:pPr>
              <w:pStyle w:val="ConsPlusCell"/>
              <w:widowControl/>
              <w:jc w:val="center"/>
              <w:rPr>
                <w:rFonts w:ascii="Times New Roman" w:hAnsi="Times New Roman" w:cs="Times New Roman"/>
                <w:b/>
              </w:rPr>
            </w:pPr>
            <w:r w:rsidRPr="00641CD7">
              <w:rPr>
                <w:rFonts w:ascii="Times New Roman" w:hAnsi="Times New Roman" w:cs="Times New Roman"/>
                <w:b/>
              </w:rPr>
              <w:t>Размер земельного участка (кв. м)</w:t>
            </w:r>
          </w:p>
        </w:tc>
        <w:tc>
          <w:tcPr>
            <w:tcW w:w="3209" w:type="pct"/>
            <w:gridSpan w:val="2"/>
            <w:tcBorders>
              <w:top w:val="single" w:sz="6" w:space="0" w:color="auto"/>
              <w:left w:val="single" w:sz="6" w:space="0" w:color="auto"/>
              <w:bottom w:val="single" w:sz="6" w:space="0" w:color="auto"/>
              <w:right w:val="single" w:sz="6" w:space="0" w:color="auto"/>
            </w:tcBorders>
            <w:vAlign w:val="center"/>
          </w:tcPr>
          <w:p w:rsidR="009D684A" w:rsidRPr="00641CD7" w:rsidRDefault="009D684A" w:rsidP="003A7484">
            <w:pPr>
              <w:pStyle w:val="ConsPlusCell"/>
              <w:widowControl/>
              <w:jc w:val="center"/>
              <w:rPr>
                <w:rFonts w:ascii="Times New Roman" w:hAnsi="Times New Roman" w:cs="Times New Roman"/>
                <w:b/>
              </w:rPr>
            </w:pPr>
            <w:r w:rsidRPr="00641CD7">
              <w:rPr>
                <w:rFonts w:ascii="Times New Roman" w:hAnsi="Times New Roman" w:cs="Times New Roman"/>
                <w:b/>
              </w:rPr>
              <w:t>Максимально допустимые параметры</w:t>
            </w:r>
          </w:p>
        </w:tc>
      </w:tr>
      <w:tr w:rsidR="009D684A" w:rsidRPr="00641CD7" w:rsidTr="009D684A">
        <w:trPr>
          <w:cantSplit/>
          <w:trHeight w:val="360"/>
          <w:jc w:val="center"/>
        </w:trPr>
        <w:tc>
          <w:tcPr>
            <w:tcW w:w="1791" w:type="pct"/>
            <w:vMerge/>
            <w:tcBorders>
              <w:top w:val="nil"/>
              <w:left w:val="single" w:sz="6" w:space="0" w:color="auto"/>
              <w:bottom w:val="single" w:sz="6" w:space="0" w:color="auto"/>
              <w:right w:val="single" w:sz="6" w:space="0" w:color="auto"/>
            </w:tcBorders>
            <w:vAlign w:val="center"/>
          </w:tcPr>
          <w:p w:rsidR="009D684A" w:rsidRPr="00641CD7" w:rsidRDefault="009D684A" w:rsidP="003A7484">
            <w:pPr>
              <w:pStyle w:val="ConsPlusCell"/>
              <w:widowControl/>
              <w:jc w:val="center"/>
              <w:rPr>
                <w:rFonts w:ascii="Times New Roman" w:hAnsi="Times New Roman" w:cs="Times New Roman"/>
                <w:b/>
              </w:rPr>
            </w:pPr>
          </w:p>
        </w:tc>
        <w:tc>
          <w:tcPr>
            <w:tcW w:w="1567" w:type="pct"/>
            <w:tcBorders>
              <w:top w:val="single" w:sz="6" w:space="0" w:color="auto"/>
              <w:left w:val="single" w:sz="6" w:space="0" w:color="auto"/>
              <w:bottom w:val="single" w:sz="6" w:space="0" w:color="auto"/>
              <w:right w:val="single" w:sz="6" w:space="0" w:color="auto"/>
            </w:tcBorders>
            <w:vAlign w:val="center"/>
          </w:tcPr>
          <w:p w:rsidR="009D684A" w:rsidRPr="00641CD7" w:rsidRDefault="009D684A" w:rsidP="003A7484">
            <w:pPr>
              <w:pStyle w:val="ConsPlusCell"/>
              <w:widowControl/>
              <w:jc w:val="center"/>
              <w:rPr>
                <w:rFonts w:ascii="Times New Roman" w:hAnsi="Times New Roman" w:cs="Times New Roman"/>
                <w:b/>
              </w:rPr>
            </w:pPr>
            <w:r w:rsidRPr="00641CD7">
              <w:rPr>
                <w:rFonts w:ascii="Times New Roman" w:hAnsi="Times New Roman" w:cs="Times New Roman"/>
                <w:b/>
              </w:rPr>
              <w:t>коэффициент застройки</w:t>
            </w:r>
            <w:proofErr w:type="gramStart"/>
            <w:r w:rsidRPr="00641CD7">
              <w:rPr>
                <w:rFonts w:ascii="Times New Roman" w:hAnsi="Times New Roman" w:cs="Times New Roman"/>
                <w:b/>
              </w:rPr>
              <w:t xml:space="preserve"> (%)</w:t>
            </w:r>
            <w:proofErr w:type="gramEnd"/>
          </w:p>
        </w:tc>
        <w:tc>
          <w:tcPr>
            <w:tcW w:w="1642" w:type="pct"/>
            <w:tcBorders>
              <w:top w:val="single" w:sz="6" w:space="0" w:color="auto"/>
              <w:left w:val="single" w:sz="6" w:space="0" w:color="auto"/>
              <w:bottom w:val="single" w:sz="6" w:space="0" w:color="auto"/>
              <w:right w:val="single" w:sz="6" w:space="0" w:color="auto"/>
            </w:tcBorders>
            <w:vAlign w:val="center"/>
          </w:tcPr>
          <w:p w:rsidR="009D684A" w:rsidRPr="00641CD7" w:rsidRDefault="009D684A" w:rsidP="003A7484">
            <w:pPr>
              <w:pStyle w:val="ConsPlusCell"/>
              <w:widowControl/>
              <w:jc w:val="center"/>
              <w:rPr>
                <w:rFonts w:ascii="Times New Roman" w:hAnsi="Times New Roman" w:cs="Times New Roman"/>
                <w:b/>
              </w:rPr>
            </w:pPr>
            <w:r w:rsidRPr="00641CD7">
              <w:rPr>
                <w:rFonts w:ascii="Times New Roman" w:hAnsi="Times New Roman" w:cs="Times New Roman"/>
                <w:b/>
              </w:rPr>
              <w:t>коэффициент использования территории</w:t>
            </w:r>
          </w:p>
        </w:tc>
      </w:tr>
      <w:tr w:rsidR="009D684A" w:rsidRPr="00641CD7" w:rsidTr="009D684A">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9D684A" w:rsidRPr="00641CD7" w:rsidRDefault="00715A4B" w:rsidP="003A7484">
            <w:pPr>
              <w:pStyle w:val="ConsPlusCell"/>
              <w:widowControl/>
              <w:jc w:val="center"/>
              <w:rPr>
                <w:rFonts w:ascii="Times New Roman" w:hAnsi="Times New Roman" w:cs="Times New Roman"/>
              </w:rPr>
            </w:pPr>
            <w:r w:rsidRPr="00641CD7">
              <w:rPr>
                <w:rFonts w:ascii="Times New Roman" w:hAnsi="Times New Roman" w:cs="Times New Roman"/>
              </w:rPr>
              <w:t>1000</w:t>
            </w:r>
          </w:p>
        </w:tc>
        <w:tc>
          <w:tcPr>
            <w:tcW w:w="1567" w:type="pct"/>
            <w:tcBorders>
              <w:top w:val="single" w:sz="6" w:space="0" w:color="auto"/>
              <w:left w:val="single" w:sz="6" w:space="0" w:color="auto"/>
              <w:bottom w:val="single" w:sz="6" w:space="0" w:color="auto"/>
              <w:right w:val="single" w:sz="6" w:space="0" w:color="auto"/>
            </w:tcBorders>
            <w:vAlign w:val="center"/>
          </w:tcPr>
          <w:p w:rsidR="009D684A" w:rsidRPr="00641CD7" w:rsidRDefault="009D684A" w:rsidP="003A7484">
            <w:pPr>
              <w:pStyle w:val="ConsPlusCell"/>
              <w:widowControl/>
              <w:jc w:val="center"/>
              <w:rPr>
                <w:rFonts w:ascii="Times New Roman" w:hAnsi="Times New Roman" w:cs="Times New Roman"/>
              </w:rPr>
            </w:pPr>
            <w:r w:rsidRPr="00641CD7">
              <w:rPr>
                <w:rFonts w:ascii="Times New Roman" w:hAnsi="Times New Roman" w:cs="Times New Roman"/>
              </w:rPr>
              <w:t>30</w:t>
            </w:r>
          </w:p>
        </w:tc>
        <w:tc>
          <w:tcPr>
            <w:tcW w:w="1642" w:type="pct"/>
            <w:tcBorders>
              <w:top w:val="single" w:sz="6" w:space="0" w:color="auto"/>
              <w:left w:val="single" w:sz="6" w:space="0" w:color="auto"/>
              <w:bottom w:val="single" w:sz="6" w:space="0" w:color="auto"/>
              <w:right w:val="single" w:sz="6" w:space="0" w:color="auto"/>
            </w:tcBorders>
            <w:vAlign w:val="center"/>
          </w:tcPr>
          <w:p w:rsidR="009D684A" w:rsidRPr="00641CD7" w:rsidRDefault="009D684A" w:rsidP="003A7484">
            <w:pPr>
              <w:pStyle w:val="ConsPlusCell"/>
              <w:widowControl/>
              <w:jc w:val="center"/>
              <w:rPr>
                <w:rFonts w:ascii="Times New Roman" w:hAnsi="Times New Roman" w:cs="Times New Roman"/>
              </w:rPr>
            </w:pPr>
            <w:r w:rsidRPr="00641CD7">
              <w:rPr>
                <w:rFonts w:ascii="Times New Roman" w:hAnsi="Times New Roman" w:cs="Times New Roman"/>
              </w:rPr>
              <w:t>0,5</w:t>
            </w:r>
          </w:p>
        </w:tc>
      </w:tr>
      <w:tr w:rsidR="009D684A" w:rsidRPr="00641CD7" w:rsidTr="009D684A">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9D684A" w:rsidRPr="00641CD7" w:rsidRDefault="009D684A" w:rsidP="003A7484">
            <w:pPr>
              <w:pStyle w:val="ConsPlusCell"/>
              <w:widowControl/>
              <w:jc w:val="center"/>
              <w:rPr>
                <w:rFonts w:ascii="Times New Roman" w:hAnsi="Times New Roman" w:cs="Times New Roman"/>
              </w:rPr>
            </w:pPr>
            <w:r w:rsidRPr="00641CD7">
              <w:rPr>
                <w:rFonts w:ascii="Times New Roman" w:hAnsi="Times New Roman" w:cs="Times New Roman"/>
              </w:rPr>
              <w:t>от 800 до 1000</w:t>
            </w:r>
          </w:p>
        </w:tc>
        <w:tc>
          <w:tcPr>
            <w:tcW w:w="1567" w:type="pct"/>
            <w:tcBorders>
              <w:top w:val="single" w:sz="6" w:space="0" w:color="auto"/>
              <w:left w:val="single" w:sz="6" w:space="0" w:color="auto"/>
              <w:bottom w:val="single" w:sz="6" w:space="0" w:color="auto"/>
              <w:right w:val="single" w:sz="6" w:space="0" w:color="auto"/>
            </w:tcBorders>
            <w:vAlign w:val="center"/>
          </w:tcPr>
          <w:p w:rsidR="009D684A" w:rsidRPr="00641CD7" w:rsidRDefault="009D684A" w:rsidP="003A7484">
            <w:pPr>
              <w:pStyle w:val="ConsPlusCell"/>
              <w:widowControl/>
              <w:jc w:val="center"/>
              <w:rPr>
                <w:rFonts w:ascii="Times New Roman" w:hAnsi="Times New Roman" w:cs="Times New Roman"/>
              </w:rPr>
            </w:pPr>
            <w:r w:rsidRPr="00641CD7">
              <w:rPr>
                <w:rFonts w:ascii="Times New Roman" w:hAnsi="Times New Roman" w:cs="Times New Roman"/>
              </w:rPr>
              <w:t>40</w:t>
            </w:r>
          </w:p>
        </w:tc>
        <w:tc>
          <w:tcPr>
            <w:tcW w:w="1642" w:type="pct"/>
            <w:tcBorders>
              <w:top w:val="single" w:sz="6" w:space="0" w:color="auto"/>
              <w:left w:val="single" w:sz="6" w:space="0" w:color="auto"/>
              <w:bottom w:val="single" w:sz="6" w:space="0" w:color="auto"/>
              <w:right w:val="single" w:sz="6" w:space="0" w:color="auto"/>
            </w:tcBorders>
            <w:vAlign w:val="center"/>
          </w:tcPr>
          <w:p w:rsidR="009D684A" w:rsidRPr="00641CD7" w:rsidRDefault="009D684A" w:rsidP="003A7484">
            <w:pPr>
              <w:pStyle w:val="ConsPlusCell"/>
              <w:widowControl/>
              <w:jc w:val="center"/>
              <w:rPr>
                <w:rFonts w:ascii="Times New Roman" w:hAnsi="Times New Roman" w:cs="Times New Roman"/>
              </w:rPr>
            </w:pPr>
            <w:r w:rsidRPr="00641CD7">
              <w:rPr>
                <w:rFonts w:ascii="Times New Roman" w:hAnsi="Times New Roman" w:cs="Times New Roman"/>
              </w:rPr>
              <w:t>0,6</w:t>
            </w:r>
          </w:p>
        </w:tc>
      </w:tr>
      <w:tr w:rsidR="009D684A" w:rsidRPr="00641CD7" w:rsidTr="009D684A">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9D684A" w:rsidRPr="00641CD7" w:rsidRDefault="009D684A" w:rsidP="003A7484">
            <w:pPr>
              <w:pStyle w:val="ConsPlusCell"/>
              <w:widowControl/>
              <w:jc w:val="center"/>
              <w:rPr>
                <w:rFonts w:ascii="Times New Roman" w:hAnsi="Times New Roman" w:cs="Times New Roman"/>
              </w:rPr>
            </w:pPr>
            <w:r w:rsidRPr="00641CD7">
              <w:rPr>
                <w:rFonts w:ascii="Times New Roman" w:hAnsi="Times New Roman" w:cs="Times New Roman"/>
              </w:rPr>
              <w:t>от 600 до 800</w:t>
            </w:r>
          </w:p>
        </w:tc>
        <w:tc>
          <w:tcPr>
            <w:tcW w:w="1567" w:type="pct"/>
            <w:tcBorders>
              <w:top w:val="single" w:sz="6" w:space="0" w:color="auto"/>
              <w:left w:val="single" w:sz="6" w:space="0" w:color="auto"/>
              <w:bottom w:val="single" w:sz="6" w:space="0" w:color="auto"/>
              <w:right w:val="single" w:sz="6" w:space="0" w:color="auto"/>
            </w:tcBorders>
            <w:vAlign w:val="center"/>
          </w:tcPr>
          <w:p w:rsidR="009D684A" w:rsidRPr="00641CD7" w:rsidRDefault="009D684A" w:rsidP="003A7484">
            <w:pPr>
              <w:pStyle w:val="ConsPlusCell"/>
              <w:widowControl/>
              <w:jc w:val="center"/>
              <w:rPr>
                <w:rFonts w:ascii="Times New Roman" w:hAnsi="Times New Roman" w:cs="Times New Roman"/>
              </w:rPr>
            </w:pPr>
            <w:r w:rsidRPr="00641CD7">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9D684A" w:rsidRPr="00641CD7" w:rsidRDefault="009D684A" w:rsidP="003A7484">
            <w:pPr>
              <w:pStyle w:val="ConsPlusCell"/>
              <w:widowControl/>
              <w:jc w:val="center"/>
              <w:rPr>
                <w:rFonts w:ascii="Times New Roman" w:hAnsi="Times New Roman" w:cs="Times New Roman"/>
              </w:rPr>
            </w:pPr>
            <w:r w:rsidRPr="00641CD7">
              <w:rPr>
                <w:rFonts w:ascii="Times New Roman" w:hAnsi="Times New Roman" w:cs="Times New Roman"/>
              </w:rPr>
              <w:t>0,7</w:t>
            </w:r>
          </w:p>
        </w:tc>
      </w:tr>
      <w:tr w:rsidR="00EB6065" w:rsidRPr="00641CD7" w:rsidTr="00EB6065">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EB6065" w:rsidRPr="00641CD7" w:rsidRDefault="001665D6" w:rsidP="003A7484">
            <w:pPr>
              <w:pStyle w:val="ConsPlusCell"/>
              <w:widowControl/>
              <w:jc w:val="center"/>
              <w:rPr>
                <w:rFonts w:ascii="Times New Roman" w:hAnsi="Times New Roman" w:cs="Times New Roman"/>
              </w:rPr>
            </w:pPr>
            <w:r w:rsidRPr="00641CD7">
              <w:rPr>
                <w:rFonts w:ascii="Times New Roman" w:hAnsi="Times New Roman" w:cs="Times New Roman"/>
              </w:rPr>
              <w:t>3</w:t>
            </w:r>
            <w:r w:rsidR="00EB6065" w:rsidRPr="00641CD7">
              <w:rPr>
                <w:rFonts w:ascii="Times New Roman" w:hAnsi="Times New Roman" w:cs="Times New Roman"/>
              </w:rPr>
              <w:t>00 до 600</w:t>
            </w:r>
          </w:p>
        </w:tc>
        <w:tc>
          <w:tcPr>
            <w:tcW w:w="1567" w:type="pct"/>
            <w:tcBorders>
              <w:top w:val="single" w:sz="6" w:space="0" w:color="auto"/>
              <w:left w:val="single" w:sz="6" w:space="0" w:color="auto"/>
              <w:bottom w:val="single" w:sz="6" w:space="0" w:color="auto"/>
              <w:right w:val="single" w:sz="6" w:space="0" w:color="auto"/>
            </w:tcBorders>
            <w:vAlign w:val="center"/>
          </w:tcPr>
          <w:p w:rsidR="00EB6065" w:rsidRPr="00641CD7" w:rsidRDefault="00624AB0" w:rsidP="003A7484">
            <w:pPr>
              <w:pStyle w:val="ConsPlusCell"/>
              <w:widowControl/>
              <w:jc w:val="center"/>
              <w:rPr>
                <w:rFonts w:ascii="Times New Roman" w:hAnsi="Times New Roman" w:cs="Times New Roman"/>
              </w:rPr>
            </w:pPr>
            <w:r w:rsidRPr="00641CD7">
              <w:rPr>
                <w:rFonts w:ascii="Times New Roman" w:hAnsi="Times New Roman" w:cs="Times New Roman"/>
              </w:rPr>
              <w:t>6</w:t>
            </w:r>
            <w:r w:rsidR="00EB6065" w:rsidRPr="00641CD7">
              <w:rPr>
                <w:rFonts w:ascii="Times New Roman" w:hAnsi="Times New Roman" w:cs="Times New Roman"/>
              </w:rPr>
              <w:t>0</w:t>
            </w:r>
          </w:p>
        </w:tc>
        <w:tc>
          <w:tcPr>
            <w:tcW w:w="1642" w:type="pct"/>
            <w:tcBorders>
              <w:top w:val="single" w:sz="6" w:space="0" w:color="auto"/>
              <w:left w:val="single" w:sz="6" w:space="0" w:color="auto"/>
              <w:bottom w:val="single" w:sz="6" w:space="0" w:color="auto"/>
              <w:right w:val="single" w:sz="6" w:space="0" w:color="auto"/>
            </w:tcBorders>
            <w:vAlign w:val="center"/>
          </w:tcPr>
          <w:p w:rsidR="00EB6065" w:rsidRPr="00641CD7" w:rsidRDefault="00EB6065" w:rsidP="003A7484">
            <w:pPr>
              <w:pStyle w:val="ConsPlusCell"/>
              <w:widowControl/>
              <w:jc w:val="center"/>
              <w:rPr>
                <w:rFonts w:ascii="Times New Roman" w:hAnsi="Times New Roman" w:cs="Times New Roman"/>
              </w:rPr>
            </w:pPr>
            <w:r w:rsidRPr="00641CD7">
              <w:rPr>
                <w:rFonts w:ascii="Times New Roman" w:hAnsi="Times New Roman" w:cs="Times New Roman"/>
              </w:rPr>
              <w:t>0,</w:t>
            </w:r>
            <w:r w:rsidR="000C2E5F" w:rsidRPr="00641CD7">
              <w:rPr>
                <w:rFonts w:ascii="Times New Roman" w:hAnsi="Times New Roman" w:cs="Times New Roman"/>
              </w:rPr>
              <w:t>8</w:t>
            </w:r>
          </w:p>
        </w:tc>
      </w:tr>
    </w:tbl>
    <w:p w:rsidR="009D684A" w:rsidRPr="00641CD7" w:rsidRDefault="009D684A" w:rsidP="003A7484">
      <w:pPr>
        <w:keepNext/>
        <w:spacing w:line="240" w:lineRule="auto"/>
        <w:jc w:val="left"/>
        <w:rPr>
          <w:rFonts w:ascii="Times New Roman" w:eastAsia="Times New Roman" w:hAnsi="Times New Roman"/>
          <w:b/>
          <w:bCs/>
          <w:sz w:val="24"/>
          <w:szCs w:val="24"/>
          <w:lang w:eastAsia="ru-RU"/>
        </w:rPr>
      </w:pPr>
      <w:r w:rsidRPr="00641CD7">
        <w:rPr>
          <w:rFonts w:ascii="Times New Roman" w:eastAsia="Times New Roman" w:hAnsi="Times New Roman"/>
          <w:b/>
          <w:bCs/>
          <w:sz w:val="24"/>
          <w:szCs w:val="24"/>
          <w:lang w:eastAsia="ru-RU"/>
        </w:rPr>
        <w:t xml:space="preserve">Таблица </w:t>
      </w:r>
      <w:r w:rsidRPr="00641CD7">
        <w:rPr>
          <w:rFonts w:ascii="Times New Roman" w:eastAsia="Times New Roman" w:hAnsi="Times New Roman"/>
          <w:b/>
          <w:bCs/>
          <w:sz w:val="24"/>
          <w:szCs w:val="24"/>
          <w:lang w:eastAsia="ru-RU"/>
        </w:rPr>
        <w:fldChar w:fldCharType="begin"/>
      </w:r>
      <w:r w:rsidRPr="00641CD7">
        <w:rPr>
          <w:rFonts w:ascii="Times New Roman" w:eastAsia="Times New Roman" w:hAnsi="Times New Roman"/>
          <w:b/>
          <w:bCs/>
          <w:sz w:val="24"/>
          <w:szCs w:val="24"/>
          <w:lang w:eastAsia="ru-RU"/>
        </w:rPr>
        <w:instrText xml:space="preserve"> SEQ Таблица \* ARABIC </w:instrText>
      </w:r>
      <w:r w:rsidRPr="00641CD7">
        <w:rPr>
          <w:rFonts w:ascii="Times New Roman" w:eastAsia="Times New Roman" w:hAnsi="Times New Roman"/>
          <w:b/>
          <w:bCs/>
          <w:sz w:val="24"/>
          <w:szCs w:val="24"/>
          <w:lang w:eastAsia="ru-RU"/>
        </w:rPr>
        <w:fldChar w:fldCharType="separate"/>
      </w:r>
      <w:r w:rsidR="00BD7E46">
        <w:rPr>
          <w:rFonts w:ascii="Times New Roman" w:eastAsia="Times New Roman" w:hAnsi="Times New Roman"/>
          <w:b/>
          <w:bCs/>
          <w:noProof/>
          <w:sz w:val="24"/>
          <w:szCs w:val="24"/>
          <w:lang w:eastAsia="ru-RU"/>
        </w:rPr>
        <w:t>6</w:t>
      </w:r>
      <w:r w:rsidRPr="00641CD7">
        <w:rPr>
          <w:rFonts w:ascii="Times New Roman" w:eastAsia="Times New Roman" w:hAnsi="Times New Roman"/>
          <w:b/>
          <w:bCs/>
          <w:sz w:val="24"/>
          <w:szCs w:val="24"/>
          <w:lang w:eastAsia="ru-RU"/>
        </w:rPr>
        <w:fldChar w:fldCharType="end"/>
      </w:r>
      <w:r w:rsidRPr="00641CD7">
        <w:rPr>
          <w:rFonts w:ascii="Times New Roman" w:eastAsia="Times New Roman" w:hAnsi="Times New Roman"/>
          <w:b/>
          <w:bCs/>
          <w:sz w:val="24"/>
          <w:szCs w:val="24"/>
          <w:lang w:eastAsia="ru-RU"/>
        </w:rPr>
        <w:t xml:space="preserve"> – </w:t>
      </w:r>
      <w:r w:rsidRPr="00641CD7">
        <w:rPr>
          <w:rFonts w:ascii="Times New Roman" w:eastAsia="Times New Roman" w:hAnsi="Times New Roman"/>
          <w:bCs/>
          <w:sz w:val="24"/>
          <w:szCs w:val="24"/>
          <w:lang w:eastAsia="ru-RU"/>
        </w:rPr>
        <w:t>Осн</w:t>
      </w:r>
      <w:r w:rsidR="009B0D20">
        <w:rPr>
          <w:rFonts w:ascii="Times New Roman" w:eastAsia="Times New Roman" w:hAnsi="Times New Roman"/>
          <w:bCs/>
          <w:sz w:val="24"/>
          <w:szCs w:val="24"/>
          <w:lang w:eastAsia="ru-RU"/>
        </w:rPr>
        <w:t>овные параметры застройки много</w:t>
      </w:r>
      <w:r w:rsidRPr="00641CD7">
        <w:rPr>
          <w:rFonts w:ascii="Times New Roman" w:eastAsia="Times New Roman" w:hAnsi="Times New Roman"/>
          <w:bCs/>
          <w:sz w:val="24"/>
          <w:szCs w:val="24"/>
          <w:lang w:eastAsia="ru-RU"/>
        </w:rPr>
        <w:t>квартирных жилых домов</w:t>
      </w:r>
      <w:r w:rsidRPr="00641CD7">
        <w:rPr>
          <w:rFonts w:ascii="Times New Roman" w:eastAsia="Times New Roman" w:hAnsi="Times New Roman"/>
          <w:b/>
          <w:bCs/>
          <w:sz w:val="24"/>
          <w:szCs w:val="24"/>
          <w:lang w:eastAsia="ru-RU"/>
        </w:rPr>
        <w:t xml:space="preserve"> </w:t>
      </w:r>
    </w:p>
    <w:p w:rsidR="00183EE5" w:rsidRPr="00641CD7" w:rsidRDefault="00183EE5" w:rsidP="003A7484">
      <w:pPr>
        <w:keepNext/>
        <w:spacing w:line="240" w:lineRule="auto"/>
        <w:jc w:val="left"/>
        <w:rPr>
          <w:rFonts w:ascii="Times New Roman" w:eastAsia="Times New Roman" w:hAnsi="Times New Roman"/>
          <w:b/>
          <w:bCs/>
          <w:sz w:val="20"/>
          <w:szCs w:val="20"/>
          <w:lang w:eastAsia="ru-RU"/>
        </w:rPr>
      </w:pPr>
    </w:p>
    <w:tbl>
      <w:tblPr>
        <w:tblW w:w="5000" w:type="pct"/>
        <w:jc w:val="center"/>
        <w:tblCellMar>
          <w:left w:w="70" w:type="dxa"/>
          <w:right w:w="70" w:type="dxa"/>
        </w:tblCellMar>
        <w:tblLook w:val="04A0" w:firstRow="1" w:lastRow="0" w:firstColumn="1" w:lastColumn="0" w:noHBand="0" w:noVBand="1"/>
      </w:tblPr>
      <w:tblGrid>
        <w:gridCol w:w="2247"/>
        <w:gridCol w:w="3436"/>
        <w:gridCol w:w="4095"/>
      </w:tblGrid>
      <w:tr w:rsidR="003E54B1" w:rsidRPr="00641CD7" w:rsidTr="003E54B1">
        <w:trPr>
          <w:cantSplit/>
          <w:trHeight w:val="20"/>
          <w:jc w:val="center"/>
        </w:trPr>
        <w:tc>
          <w:tcPr>
            <w:tcW w:w="1149" w:type="pct"/>
            <w:vMerge w:val="restart"/>
            <w:tcBorders>
              <w:top w:val="single" w:sz="6" w:space="0" w:color="auto"/>
              <w:left w:val="single" w:sz="6" w:space="0" w:color="auto"/>
              <w:right w:val="single" w:sz="6" w:space="0" w:color="auto"/>
            </w:tcBorders>
            <w:vAlign w:val="center"/>
          </w:tcPr>
          <w:p w:rsidR="003E54B1" w:rsidRPr="00641CD7" w:rsidRDefault="003E54B1" w:rsidP="003A7484">
            <w:pPr>
              <w:pStyle w:val="ConsPlusCell"/>
              <w:jc w:val="center"/>
              <w:rPr>
                <w:rFonts w:ascii="Times New Roman" w:hAnsi="Times New Roman" w:cs="Times New Roman"/>
                <w:b/>
              </w:rPr>
            </w:pPr>
            <w:r w:rsidRPr="00641CD7">
              <w:rPr>
                <w:rFonts w:ascii="Times New Roman" w:hAnsi="Times New Roman" w:cs="Times New Roman"/>
                <w:b/>
              </w:rPr>
              <w:t>Этажность зданий</w:t>
            </w:r>
          </w:p>
        </w:tc>
        <w:tc>
          <w:tcPr>
            <w:tcW w:w="3851" w:type="pct"/>
            <w:gridSpan w:val="2"/>
            <w:tcBorders>
              <w:top w:val="single" w:sz="6" w:space="0" w:color="auto"/>
              <w:left w:val="single" w:sz="6" w:space="0" w:color="auto"/>
              <w:bottom w:val="single" w:sz="6" w:space="0" w:color="auto"/>
              <w:right w:val="single" w:sz="6" w:space="0" w:color="auto"/>
            </w:tcBorders>
            <w:vAlign w:val="center"/>
          </w:tcPr>
          <w:p w:rsidR="003E54B1" w:rsidRPr="00641CD7" w:rsidRDefault="003E54B1" w:rsidP="003A7484">
            <w:pPr>
              <w:pStyle w:val="ConsPlusCell"/>
              <w:widowControl/>
              <w:jc w:val="center"/>
              <w:rPr>
                <w:rFonts w:ascii="Times New Roman" w:hAnsi="Times New Roman" w:cs="Times New Roman"/>
                <w:b/>
              </w:rPr>
            </w:pPr>
            <w:r w:rsidRPr="00641CD7">
              <w:rPr>
                <w:rFonts w:ascii="Times New Roman" w:hAnsi="Times New Roman" w:cs="Times New Roman"/>
                <w:b/>
              </w:rPr>
              <w:t>Максимально допустимые параметры</w:t>
            </w:r>
          </w:p>
        </w:tc>
      </w:tr>
      <w:tr w:rsidR="003E54B1" w:rsidRPr="00641CD7" w:rsidTr="007F79D4">
        <w:trPr>
          <w:cantSplit/>
          <w:trHeight w:val="20"/>
          <w:jc w:val="center"/>
        </w:trPr>
        <w:tc>
          <w:tcPr>
            <w:tcW w:w="1149" w:type="pct"/>
            <w:vMerge/>
            <w:tcBorders>
              <w:left w:val="single" w:sz="6" w:space="0" w:color="auto"/>
              <w:bottom w:val="single" w:sz="6" w:space="0" w:color="auto"/>
              <w:right w:val="single" w:sz="6" w:space="0" w:color="auto"/>
            </w:tcBorders>
            <w:vAlign w:val="center"/>
          </w:tcPr>
          <w:p w:rsidR="003E54B1" w:rsidRPr="00641CD7" w:rsidRDefault="003E54B1" w:rsidP="003A7484">
            <w:pPr>
              <w:pStyle w:val="ConsPlusCell"/>
              <w:widowControl/>
              <w:jc w:val="center"/>
              <w:rPr>
                <w:rFonts w:ascii="Times New Roman" w:hAnsi="Times New Roman" w:cs="Times New Roman"/>
                <w:b/>
              </w:rPr>
            </w:pPr>
          </w:p>
        </w:tc>
        <w:tc>
          <w:tcPr>
            <w:tcW w:w="1757" w:type="pct"/>
            <w:tcBorders>
              <w:top w:val="single" w:sz="6" w:space="0" w:color="auto"/>
              <w:left w:val="single" w:sz="6" w:space="0" w:color="auto"/>
              <w:bottom w:val="single" w:sz="6" w:space="0" w:color="auto"/>
              <w:right w:val="single" w:sz="6" w:space="0" w:color="auto"/>
            </w:tcBorders>
            <w:vAlign w:val="center"/>
          </w:tcPr>
          <w:p w:rsidR="003E54B1" w:rsidRPr="00641CD7" w:rsidRDefault="003E54B1" w:rsidP="003A7484">
            <w:pPr>
              <w:pStyle w:val="ConsPlusCell"/>
              <w:widowControl/>
              <w:jc w:val="center"/>
              <w:rPr>
                <w:rFonts w:ascii="Times New Roman" w:hAnsi="Times New Roman" w:cs="Times New Roman"/>
                <w:b/>
              </w:rPr>
            </w:pPr>
            <w:r w:rsidRPr="00641CD7">
              <w:rPr>
                <w:rFonts w:ascii="Times New Roman" w:hAnsi="Times New Roman" w:cs="Times New Roman"/>
                <w:b/>
              </w:rPr>
              <w:t>Коэффициент застройки</w:t>
            </w:r>
            <w:proofErr w:type="gramStart"/>
            <w:r w:rsidRPr="00641CD7">
              <w:rPr>
                <w:rFonts w:ascii="Times New Roman" w:hAnsi="Times New Roman" w:cs="Times New Roman"/>
                <w:b/>
              </w:rPr>
              <w:t xml:space="preserve"> (%)</w:t>
            </w:r>
            <w:proofErr w:type="gramEnd"/>
          </w:p>
        </w:tc>
        <w:tc>
          <w:tcPr>
            <w:tcW w:w="2094" w:type="pct"/>
            <w:tcBorders>
              <w:top w:val="single" w:sz="6" w:space="0" w:color="auto"/>
              <w:left w:val="single" w:sz="6" w:space="0" w:color="auto"/>
              <w:bottom w:val="single" w:sz="6" w:space="0" w:color="auto"/>
              <w:right w:val="single" w:sz="6" w:space="0" w:color="auto"/>
            </w:tcBorders>
            <w:vAlign w:val="center"/>
          </w:tcPr>
          <w:p w:rsidR="003E54B1" w:rsidRPr="00641CD7" w:rsidRDefault="003E54B1" w:rsidP="003A7484">
            <w:pPr>
              <w:pStyle w:val="ConsPlusCell"/>
              <w:widowControl/>
              <w:jc w:val="center"/>
              <w:rPr>
                <w:rFonts w:ascii="Times New Roman" w:hAnsi="Times New Roman" w:cs="Times New Roman"/>
                <w:b/>
              </w:rPr>
            </w:pPr>
            <w:r w:rsidRPr="00641CD7">
              <w:rPr>
                <w:rFonts w:ascii="Times New Roman" w:hAnsi="Times New Roman" w:cs="Times New Roman"/>
                <w:b/>
              </w:rPr>
              <w:t>Коэффициент использования территории</w:t>
            </w:r>
          </w:p>
        </w:tc>
      </w:tr>
      <w:tr w:rsidR="003E54B1" w:rsidRPr="00641CD7" w:rsidTr="006848AD">
        <w:trPr>
          <w:cantSplit/>
          <w:trHeight w:val="20"/>
          <w:jc w:val="center"/>
        </w:trPr>
        <w:tc>
          <w:tcPr>
            <w:tcW w:w="1149" w:type="pct"/>
            <w:tcBorders>
              <w:top w:val="single" w:sz="6" w:space="0" w:color="auto"/>
              <w:left w:val="single" w:sz="6" w:space="0" w:color="auto"/>
              <w:bottom w:val="single" w:sz="6" w:space="0" w:color="auto"/>
              <w:right w:val="single" w:sz="6" w:space="0" w:color="auto"/>
            </w:tcBorders>
          </w:tcPr>
          <w:p w:rsidR="003E54B1" w:rsidRPr="00641CD7" w:rsidRDefault="003E54B1" w:rsidP="003A7484">
            <w:pPr>
              <w:pStyle w:val="ConsPlusCell"/>
              <w:widowControl/>
              <w:jc w:val="center"/>
              <w:rPr>
                <w:rFonts w:ascii="Times New Roman" w:hAnsi="Times New Roman" w:cs="Times New Roman"/>
              </w:rPr>
            </w:pPr>
            <w:r w:rsidRPr="00641CD7">
              <w:rPr>
                <w:rFonts w:ascii="Times New Roman" w:hAnsi="Times New Roman" w:cs="Times New Roman"/>
              </w:rPr>
              <w:t>1 - 2</w:t>
            </w:r>
          </w:p>
        </w:tc>
        <w:tc>
          <w:tcPr>
            <w:tcW w:w="1757" w:type="pct"/>
            <w:vMerge w:val="restart"/>
            <w:tcBorders>
              <w:top w:val="single" w:sz="6" w:space="0" w:color="auto"/>
              <w:left w:val="single" w:sz="6" w:space="0" w:color="auto"/>
              <w:right w:val="single" w:sz="6" w:space="0" w:color="auto"/>
            </w:tcBorders>
          </w:tcPr>
          <w:p w:rsidR="003E54B1" w:rsidRPr="00641CD7" w:rsidRDefault="003E54B1" w:rsidP="003E54B1">
            <w:pPr>
              <w:pStyle w:val="ConsPlusCell"/>
              <w:widowControl/>
              <w:jc w:val="center"/>
              <w:rPr>
                <w:rFonts w:ascii="Times New Roman" w:hAnsi="Times New Roman" w:cs="Times New Roman"/>
              </w:rPr>
            </w:pPr>
            <w:r>
              <w:rPr>
                <w:rFonts w:ascii="Times New Roman" w:hAnsi="Times New Roman" w:cs="Times New Roman"/>
              </w:rPr>
              <w:t>30</w:t>
            </w:r>
          </w:p>
        </w:tc>
        <w:tc>
          <w:tcPr>
            <w:tcW w:w="2094" w:type="pct"/>
            <w:tcBorders>
              <w:top w:val="single" w:sz="6" w:space="0" w:color="auto"/>
              <w:left w:val="single" w:sz="6" w:space="0" w:color="auto"/>
              <w:bottom w:val="single" w:sz="6" w:space="0" w:color="auto"/>
              <w:right w:val="single" w:sz="6" w:space="0" w:color="auto"/>
            </w:tcBorders>
          </w:tcPr>
          <w:p w:rsidR="003E54B1" w:rsidRPr="00641CD7" w:rsidRDefault="003E54B1" w:rsidP="003A7484">
            <w:pPr>
              <w:pStyle w:val="ConsPlusCell"/>
              <w:widowControl/>
              <w:jc w:val="center"/>
              <w:rPr>
                <w:rFonts w:ascii="Times New Roman" w:hAnsi="Times New Roman" w:cs="Times New Roman"/>
              </w:rPr>
            </w:pPr>
            <w:r w:rsidRPr="00641CD7">
              <w:rPr>
                <w:rFonts w:ascii="Times New Roman" w:hAnsi="Times New Roman" w:cs="Times New Roman"/>
              </w:rPr>
              <w:t>0,4 - 0,5</w:t>
            </w:r>
          </w:p>
        </w:tc>
      </w:tr>
      <w:tr w:rsidR="003E54B1" w:rsidRPr="00641CD7" w:rsidTr="006848AD">
        <w:trPr>
          <w:cantSplit/>
          <w:trHeight w:val="80"/>
          <w:jc w:val="center"/>
        </w:trPr>
        <w:tc>
          <w:tcPr>
            <w:tcW w:w="1149" w:type="pct"/>
            <w:tcBorders>
              <w:top w:val="single" w:sz="6" w:space="0" w:color="auto"/>
              <w:left w:val="single" w:sz="6" w:space="0" w:color="auto"/>
              <w:bottom w:val="single" w:sz="6" w:space="0" w:color="auto"/>
              <w:right w:val="single" w:sz="6" w:space="0" w:color="auto"/>
            </w:tcBorders>
          </w:tcPr>
          <w:p w:rsidR="003E54B1" w:rsidRPr="00641CD7" w:rsidRDefault="003E54B1" w:rsidP="003A7484">
            <w:pPr>
              <w:pStyle w:val="ConsPlusCell"/>
              <w:widowControl/>
              <w:jc w:val="center"/>
              <w:rPr>
                <w:rFonts w:ascii="Times New Roman" w:hAnsi="Times New Roman" w:cs="Times New Roman"/>
              </w:rPr>
            </w:pPr>
            <w:r w:rsidRPr="00641CD7">
              <w:rPr>
                <w:rFonts w:ascii="Times New Roman" w:hAnsi="Times New Roman" w:cs="Times New Roman"/>
              </w:rPr>
              <w:t>3</w:t>
            </w:r>
            <w:r>
              <w:rPr>
                <w:rFonts w:ascii="Times New Roman" w:hAnsi="Times New Roman" w:cs="Times New Roman"/>
              </w:rPr>
              <w:t xml:space="preserve"> - 4</w:t>
            </w:r>
          </w:p>
        </w:tc>
        <w:tc>
          <w:tcPr>
            <w:tcW w:w="1757" w:type="pct"/>
            <w:vMerge/>
            <w:tcBorders>
              <w:left w:val="single" w:sz="6" w:space="0" w:color="auto"/>
              <w:bottom w:val="single" w:sz="6" w:space="0" w:color="auto"/>
              <w:right w:val="single" w:sz="6" w:space="0" w:color="auto"/>
            </w:tcBorders>
          </w:tcPr>
          <w:p w:rsidR="003E54B1" w:rsidRPr="00641CD7" w:rsidRDefault="003E54B1" w:rsidP="003A7484">
            <w:pPr>
              <w:pStyle w:val="ConsPlusCell"/>
              <w:widowControl/>
              <w:jc w:val="center"/>
              <w:rPr>
                <w:rFonts w:ascii="Times New Roman" w:hAnsi="Times New Roman" w:cs="Times New Roman"/>
              </w:rPr>
            </w:pPr>
          </w:p>
        </w:tc>
        <w:tc>
          <w:tcPr>
            <w:tcW w:w="2094" w:type="pct"/>
            <w:tcBorders>
              <w:top w:val="single" w:sz="6" w:space="0" w:color="auto"/>
              <w:left w:val="single" w:sz="6" w:space="0" w:color="auto"/>
              <w:bottom w:val="single" w:sz="6" w:space="0" w:color="auto"/>
              <w:right w:val="single" w:sz="6" w:space="0" w:color="auto"/>
            </w:tcBorders>
          </w:tcPr>
          <w:p w:rsidR="003E54B1" w:rsidRPr="00641CD7" w:rsidRDefault="003E54B1" w:rsidP="003A7484">
            <w:pPr>
              <w:pStyle w:val="ConsPlusCell"/>
              <w:widowControl/>
              <w:jc w:val="center"/>
              <w:rPr>
                <w:rFonts w:ascii="Times New Roman" w:hAnsi="Times New Roman" w:cs="Times New Roman"/>
              </w:rPr>
            </w:pPr>
            <w:r w:rsidRPr="00641CD7">
              <w:rPr>
                <w:rFonts w:ascii="Times New Roman" w:hAnsi="Times New Roman" w:cs="Times New Roman"/>
              </w:rPr>
              <w:t>0,4 - 0,7</w:t>
            </w:r>
          </w:p>
        </w:tc>
      </w:tr>
    </w:tbl>
    <w:p w:rsidR="009D684A" w:rsidRPr="00641CD7" w:rsidRDefault="009D684A" w:rsidP="003A7484">
      <w:pPr>
        <w:pStyle w:val="af0"/>
        <w:keepNext/>
        <w:tabs>
          <w:tab w:val="left" w:pos="3609"/>
        </w:tabs>
      </w:pPr>
      <w:r w:rsidRPr="00641CD7">
        <w:tab/>
      </w:r>
    </w:p>
    <w:p w:rsidR="00861D1D" w:rsidRPr="00641CD7" w:rsidRDefault="00861D1D" w:rsidP="003A7484">
      <w:pPr>
        <w:pStyle w:val="af0"/>
        <w:keepNext/>
        <w:rPr>
          <w:b w:val="0"/>
          <w:sz w:val="24"/>
          <w:szCs w:val="24"/>
        </w:rPr>
      </w:pPr>
      <w:r w:rsidRPr="00641CD7">
        <w:rPr>
          <w:sz w:val="24"/>
          <w:szCs w:val="24"/>
        </w:rPr>
        <w:t xml:space="preserve">Таблица </w:t>
      </w:r>
      <w:r w:rsidRPr="00641CD7">
        <w:rPr>
          <w:sz w:val="24"/>
          <w:szCs w:val="24"/>
        </w:rPr>
        <w:fldChar w:fldCharType="begin"/>
      </w:r>
      <w:r w:rsidRPr="00641CD7">
        <w:rPr>
          <w:sz w:val="24"/>
          <w:szCs w:val="24"/>
        </w:rPr>
        <w:instrText xml:space="preserve"> SEQ Таблица \* ARABIC </w:instrText>
      </w:r>
      <w:r w:rsidRPr="00641CD7">
        <w:rPr>
          <w:sz w:val="24"/>
          <w:szCs w:val="24"/>
        </w:rPr>
        <w:fldChar w:fldCharType="separate"/>
      </w:r>
      <w:r w:rsidR="00BD7E46">
        <w:rPr>
          <w:noProof/>
          <w:sz w:val="24"/>
          <w:szCs w:val="24"/>
        </w:rPr>
        <w:t>7</w:t>
      </w:r>
      <w:r w:rsidRPr="00641CD7">
        <w:rPr>
          <w:sz w:val="24"/>
          <w:szCs w:val="24"/>
        </w:rPr>
        <w:fldChar w:fldCharType="end"/>
      </w:r>
      <w:r w:rsidRPr="00641CD7">
        <w:rPr>
          <w:sz w:val="24"/>
          <w:szCs w:val="24"/>
        </w:rPr>
        <w:t xml:space="preserve"> – </w:t>
      </w:r>
      <w:r w:rsidRPr="00641CD7">
        <w:rPr>
          <w:b w:val="0"/>
          <w:sz w:val="24"/>
          <w:szCs w:val="24"/>
        </w:rPr>
        <w:t>Показатели плотности общественно-деловой застройки</w:t>
      </w:r>
    </w:p>
    <w:p w:rsidR="00183EE5" w:rsidRPr="00641CD7" w:rsidRDefault="00183EE5" w:rsidP="00183EE5">
      <w:pPr>
        <w:rPr>
          <w:lang w:eastAsia="ru-RU"/>
        </w:rPr>
      </w:pPr>
    </w:p>
    <w:tbl>
      <w:tblPr>
        <w:tblW w:w="5000" w:type="pct"/>
        <w:jc w:val="center"/>
        <w:tblCellMar>
          <w:left w:w="40" w:type="dxa"/>
          <w:right w:w="40" w:type="dxa"/>
        </w:tblCellMar>
        <w:tblLook w:val="04A0" w:firstRow="1" w:lastRow="0" w:firstColumn="1" w:lastColumn="0" w:noHBand="0" w:noVBand="1"/>
      </w:tblPr>
      <w:tblGrid>
        <w:gridCol w:w="5318"/>
        <w:gridCol w:w="1986"/>
        <w:gridCol w:w="2414"/>
      </w:tblGrid>
      <w:tr w:rsidR="009D684A" w:rsidRPr="00641CD7" w:rsidTr="009D684A">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D684A" w:rsidRPr="00641CD7" w:rsidRDefault="009D684A" w:rsidP="003A7484">
            <w:pPr>
              <w:spacing w:line="240" w:lineRule="auto"/>
              <w:ind w:left="65" w:right="65"/>
              <w:rPr>
                <w:rFonts w:ascii="Times New Roman" w:hAnsi="Times New Roman"/>
                <w:b/>
                <w:sz w:val="20"/>
                <w:szCs w:val="20"/>
              </w:rPr>
            </w:pPr>
            <w:r w:rsidRPr="00641CD7">
              <w:rPr>
                <w:rFonts w:ascii="Times New Roman" w:hAnsi="Times New Roman"/>
                <w:b/>
                <w:sz w:val="20"/>
                <w:szCs w:val="20"/>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D684A" w:rsidRPr="00641CD7" w:rsidRDefault="009D684A" w:rsidP="003A7484">
            <w:pPr>
              <w:spacing w:line="240" w:lineRule="auto"/>
              <w:ind w:left="65" w:right="65"/>
              <w:rPr>
                <w:rFonts w:ascii="Times New Roman" w:hAnsi="Times New Roman"/>
                <w:b/>
                <w:sz w:val="20"/>
                <w:szCs w:val="20"/>
              </w:rPr>
            </w:pPr>
            <w:r w:rsidRPr="00641CD7">
              <w:rPr>
                <w:rFonts w:ascii="Times New Roman" w:hAnsi="Times New Roman"/>
                <w:b/>
                <w:sz w:val="20"/>
                <w:szCs w:val="20"/>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D684A" w:rsidRPr="00641CD7" w:rsidRDefault="009D684A" w:rsidP="003A7484">
            <w:pPr>
              <w:spacing w:line="240" w:lineRule="auto"/>
              <w:ind w:left="65" w:right="65"/>
              <w:rPr>
                <w:rFonts w:ascii="Times New Roman" w:hAnsi="Times New Roman"/>
                <w:b/>
                <w:sz w:val="20"/>
                <w:szCs w:val="20"/>
              </w:rPr>
            </w:pPr>
            <w:r w:rsidRPr="00641CD7">
              <w:rPr>
                <w:rFonts w:ascii="Times New Roman" w:hAnsi="Times New Roman"/>
                <w:b/>
                <w:sz w:val="20"/>
                <w:szCs w:val="20"/>
              </w:rPr>
              <w:t>Коэффициент плотности застройки</w:t>
            </w:r>
          </w:p>
        </w:tc>
      </w:tr>
      <w:tr w:rsidR="009D684A" w:rsidRPr="00641CD7" w:rsidTr="009D684A">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hideMark/>
          </w:tcPr>
          <w:p w:rsidR="009D684A" w:rsidRPr="00641CD7" w:rsidRDefault="009D684A" w:rsidP="003A7484">
            <w:pPr>
              <w:spacing w:line="240" w:lineRule="auto"/>
              <w:ind w:left="65" w:right="65"/>
              <w:jc w:val="left"/>
              <w:rPr>
                <w:rFonts w:ascii="Times New Roman" w:hAnsi="Times New Roman"/>
                <w:sz w:val="24"/>
                <w:szCs w:val="24"/>
              </w:rPr>
            </w:pPr>
            <w:r w:rsidRPr="00641CD7">
              <w:rPr>
                <w:rFonts w:ascii="Times New Roman" w:hAnsi="Times New Roman"/>
                <w:sz w:val="24"/>
                <w:szCs w:val="24"/>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hideMark/>
          </w:tcPr>
          <w:p w:rsidR="009D684A" w:rsidRPr="00641CD7" w:rsidRDefault="009D684A" w:rsidP="003A7484">
            <w:pPr>
              <w:spacing w:line="240" w:lineRule="auto"/>
              <w:ind w:left="65" w:right="65"/>
              <w:rPr>
                <w:rFonts w:ascii="Times New Roman" w:hAnsi="Times New Roman"/>
                <w:sz w:val="24"/>
                <w:szCs w:val="24"/>
              </w:rPr>
            </w:pPr>
          </w:p>
        </w:tc>
        <w:tc>
          <w:tcPr>
            <w:tcW w:w="1242" w:type="pct"/>
            <w:tcBorders>
              <w:top w:val="single" w:sz="6" w:space="0" w:color="auto"/>
              <w:left w:val="single" w:sz="6" w:space="0" w:color="auto"/>
              <w:bottom w:val="nil"/>
              <w:right w:val="single" w:sz="6" w:space="0" w:color="auto"/>
            </w:tcBorders>
            <w:shd w:val="clear" w:color="auto" w:fill="FFFFFF"/>
            <w:vAlign w:val="center"/>
            <w:hideMark/>
          </w:tcPr>
          <w:p w:rsidR="009D684A" w:rsidRPr="00641CD7" w:rsidRDefault="009D684A" w:rsidP="003A7484">
            <w:pPr>
              <w:spacing w:line="240" w:lineRule="auto"/>
              <w:ind w:left="65" w:right="65"/>
              <w:rPr>
                <w:rFonts w:ascii="Times New Roman" w:hAnsi="Times New Roman"/>
                <w:sz w:val="24"/>
                <w:szCs w:val="24"/>
              </w:rPr>
            </w:pPr>
          </w:p>
        </w:tc>
      </w:tr>
      <w:tr w:rsidR="009D684A" w:rsidRPr="00641CD7" w:rsidTr="009D684A">
        <w:trPr>
          <w:trHeight w:val="20"/>
          <w:jc w:val="center"/>
        </w:trPr>
        <w:tc>
          <w:tcPr>
            <w:tcW w:w="2736" w:type="pct"/>
            <w:tcBorders>
              <w:top w:val="nil"/>
              <w:left w:val="single" w:sz="6" w:space="0" w:color="auto"/>
              <w:bottom w:val="nil"/>
              <w:right w:val="single" w:sz="6" w:space="0" w:color="auto"/>
            </w:tcBorders>
            <w:shd w:val="clear" w:color="auto" w:fill="FFFFFF"/>
            <w:vAlign w:val="center"/>
            <w:hideMark/>
          </w:tcPr>
          <w:p w:rsidR="009D684A" w:rsidRPr="00641CD7" w:rsidRDefault="009D684A" w:rsidP="003A7484">
            <w:pPr>
              <w:spacing w:line="240" w:lineRule="auto"/>
              <w:ind w:left="65" w:right="65"/>
              <w:jc w:val="left"/>
              <w:rPr>
                <w:rFonts w:ascii="Times New Roman" w:hAnsi="Times New Roman"/>
                <w:sz w:val="24"/>
                <w:szCs w:val="24"/>
              </w:rPr>
            </w:pPr>
            <w:r w:rsidRPr="00641CD7">
              <w:rPr>
                <w:rFonts w:ascii="Times New Roman" w:hAnsi="Times New Roman"/>
                <w:sz w:val="24"/>
                <w:szCs w:val="24"/>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hideMark/>
          </w:tcPr>
          <w:p w:rsidR="009D684A" w:rsidRPr="00641CD7" w:rsidRDefault="009D684A" w:rsidP="003A7484">
            <w:pPr>
              <w:spacing w:line="240" w:lineRule="auto"/>
              <w:ind w:left="65" w:right="65"/>
              <w:rPr>
                <w:rFonts w:ascii="Times New Roman" w:hAnsi="Times New Roman"/>
                <w:sz w:val="24"/>
                <w:szCs w:val="24"/>
              </w:rPr>
            </w:pPr>
            <w:r w:rsidRPr="00641CD7">
              <w:rPr>
                <w:rFonts w:ascii="Times New Roman" w:hAnsi="Times New Roman"/>
                <w:sz w:val="24"/>
                <w:szCs w:val="24"/>
              </w:rPr>
              <w:t>1,0</w:t>
            </w:r>
          </w:p>
        </w:tc>
        <w:tc>
          <w:tcPr>
            <w:tcW w:w="1242" w:type="pct"/>
            <w:tcBorders>
              <w:top w:val="nil"/>
              <w:left w:val="single" w:sz="6" w:space="0" w:color="auto"/>
              <w:bottom w:val="nil"/>
              <w:right w:val="single" w:sz="6" w:space="0" w:color="auto"/>
            </w:tcBorders>
            <w:shd w:val="clear" w:color="auto" w:fill="FFFFFF"/>
            <w:vAlign w:val="center"/>
            <w:hideMark/>
          </w:tcPr>
          <w:p w:rsidR="009D684A" w:rsidRPr="00641CD7" w:rsidRDefault="009D684A" w:rsidP="003A7484">
            <w:pPr>
              <w:spacing w:line="240" w:lineRule="auto"/>
              <w:ind w:left="65" w:right="65"/>
              <w:rPr>
                <w:rFonts w:ascii="Times New Roman" w:hAnsi="Times New Roman"/>
                <w:sz w:val="24"/>
                <w:szCs w:val="24"/>
              </w:rPr>
            </w:pPr>
            <w:r w:rsidRPr="00641CD7">
              <w:rPr>
                <w:rFonts w:ascii="Times New Roman" w:hAnsi="Times New Roman"/>
                <w:sz w:val="24"/>
                <w:szCs w:val="24"/>
              </w:rPr>
              <w:t>3,0</w:t>
            </w:r>
          </w:p>
        </w:tc>
      </w:tr>
      <w:tr w:rsidR="009D684A" w:rsidRPr="00641CD7" w:rsidTr="009D684A">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hideMark/>
          </w:tcPr>
          <w:p w:rsidR="009D684A" w:rsidRPr="00641CD7" w:rsidRDefault="009D684A" w:rsidP="003A7484">
            <w:pPr>
              <w:spacing w:line="240" w:lineRule="auto"/>
              <w:ind w:left="65" w:right="65"/>
              <w:jc w:val="left"/>
              <w:rPr>
                <w:rFonts w:ascii="Times New Roman" w:hAnsi="Times New Roman"/>
                <w:sz w:val="24"/>
                <w:szCs w:val="24"/>
              </w:rPr>
            </w:pPr>
            <w:r w:rsidRPr="00641CD7">
              <w:rPr>
                <w:rFonts w:ascii="Times New Roman" w:hAnsi="Times New Roman"/>
                <w:sz w:val="24"/>
                <w:szCs w:val="24"/>
              </w:rPr>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hideMark/>
          </w:tcPr>
          <w:p w:rsidR="009D684A" w:rsidRPr="00641CD7" w:rsidRDefault="009D684A" w:rsidP="003A7484">
            <w:pPr>
              <w:spacing w:line="240" w:lineRule="auto"/>
              <w:ind w:left="65" w:right="65"/>
              <w:rPr>
                <w:rFonts w:ascii="Times New Roman" w:hAnsi="Times New Roman"/>
                <w:sz w:val="24"/>
                <w:szCs w:val="24"/>
              </w:rPr>
            </w:pPr>
            <w:r w:rsidRPr="00641CD7">
              <w:rPr>
                <w:rFonts w:ascii="Times New Roman" w:hAnsi="Times New Roman"/>
                <w:sz w:val="24"/>
                <w:szCs w:val="24"/>
              </w:rPr>
              <w:t>0,8</w:t>
            </w:r>
          </w:p>
        </w:tc>
        <w:tc>
          <w:tcPr>
            <w:tcW w:w="1242" w:type="pct"/>
            <w:tcBorders>
              <w:top w:val="nil"/>
              <w:left w:val="single" w:sz="6" w:space="0" w:color="auto"/>
              <w:bottom w:val="single" w:sz="6" w:space="0" w:color="auto"/>
              <w:right w:val="single" w:sz="6" w:space="0" w:color="auto"/>
            </w:tcBorders>
            <w:shd w:val="clear" w:color="auto" w:fill="FFFFFF"/>
            <w:vAlign w:val="center"/>
            <w:hideMark/>
          </w:tcPr>
          <w:p w:rsidR="009D684A" w:rsidRPr="00641CD7" w:rsidRDefault="009D684A" w:rsidP="003A7484">
            <w:pPr>
              <w:spacing w:line="240" w:lineRule="auto"/>
              <w:ind w:left="65" w:right="65"/>
              <w:rPr>
                <w:rFonts w:ascii="Times New Roman" w:hAnsi="Times New Roman"/>
                <w:sz w:val="24"/>
                <w:szCs w:val="24"/>
              </w:rPr>
            </w:pPr>
            <w:r w:rsidRPr="00641CD7">
              <w:rPr>
                <w:rFonts w:ascii="Times New Roman" w:hAnsi="Times New Roman"/>
                <w:sz w:val="24"/>
                <w:szCs w:val="24"/>
              </w:rPr>
              <w:t>2,4</w:t>
            </w:r>
          </w:p>
        </w:tc>
      </w:tr>
      <w:tr w:rsidR="009D684A" w:rsidRPr="00641CD7" w:rsidTr="009D684A">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D684A" w:rsidRPr="00641CD7" w:rsidRDefault="009D684A" w:rsidP="003A7484">
            <w:pPr>
              <w:spacing w:line="240" w:lineRule="auto"/>
              <w:ind w:left="65" w:right="65"/>
              <w:jc w:val="left"/>
              <w:rPr>
                <w:rFonts w:ascii="Times New Roman" w:hAnsi="Times New Roman"/>
                <w:sz w:val="24"/>
                <w:szCs w:val="24"/>
              </w:rPr>
            </w:pPr>
            <w:r w:rsidRPr="00641CD7">
              <w:rPr>
                <w:rFonts w:ascii="Times New Roman" w:hAnsi="Times New Roman"/>
                <w:sz w:val="24"/>
                <w:szCs w:val="24"/>
              </w:rPr>
              <w:t>Примечания</w:t>
            </w:r>
          </w:p>
          <w:p w:rsidR="009D684A" w:rsidRPr="00641CD7" w:rsidRDefault="009D684A" w:rsidP="003A7484">
            <w:pPr>
              <w:spacing w:line="240" w:lineRule="auto"/>
              <w:ind w:left="65" w:right="65"/>
              <w:jc w:val="left"/>
              <w:rPr>
                <w:rFonts w:ascii="Times New Roman" w:hAnsi="Times New Roman"/>
                <w:sz w:val="24"/>
                <w:szCs w:val="24"/>
              </w:rPr>
            </w:pPr>
            <w:r w:rsidRPr="00641CD7">
              <w:rPr>
                <w:rFonts w:ascii="Times New Roman" w:hAnsi="Times New Roman"/>
                <w:sz w:val="24"/>
                <w:szCs w:val="24"/>
              </w:rPr>
              <w:t>1</w:t>
            </w:r>
            <w:r w:rsidR="006C316E" w:rsidRPr="00641CD7">
              <w:rPr>
                <w:rFonts w:ascii="Times New Roman" w:hAnsi="Times New Roman"/>
                <w:sz w:val="24"/>
                <w:szCs w:val="24"/>
              </w:rPr>
              <w:t xml:space="preserve">. </w:t>
            </w:r>
            <w:r w:rsidRPr="00641CD7">
              <w:rPr>
                <w:rFonts w:ascii="Times New Roman" w:hAnsi="Times New Roman"/>
                <w:sz w:val="24"/>
                <w:szCs w:val="24"/>
              </w:rPr>
              <w:t xml:space="preserve">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9D684A" w:rsidRPr="00641CD7" w:rsidRDefault="009D684A" w:rsidP="003A7484">
            <w:pPr>
              <w:spacing w:line="240" w:lineRule="auto"/>
              <w:ind w:left="65" w:right="65"/>
              <w:jc w:val="left"/>
              <w:rPr>
                <w:rFonts w:ascii="Times New Roman" w:hAnsi="Times New Roman"/>
                <w:sz w:val="24"/>
                <w:szCs w:val="24"/>
              </w:rPr>
            </w:pPr>
            <w:r w:rsidRPr="00641CD7">
              <w:rPr>
                <w:rFonts w:ascii="Times New Roman" w:hAnsi="Times New Roman"/>
                <w:sz w:val="24"/>
                <w:szCs w:val="24"/>
              </w:rPr>
              <w:t>2</w:t>
            </w:r>
            <w:r w:rsidR="006C316E" w:rsidRPr="00641CD7">
              <w:rPr>
                <w:rFonts w:ascii="Times New Roman" w:hAnsi="Times New Roman"/>
                <w:sz w:val="24"/>
                <w:szCs w:val="24"/>
              </w:rPr>
              <w:t xml:space="preserve">. </w:t>
            </w:r>
            <w:r w:rsidRPr="00641CD7">
              <w:rPr>
                <w:rFonts w:ascii="Times New Roman" w:hAnsi="Times New Roman"/>
                <w:sz w:val="24"/>
                <w:szCs w:val="24"/>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9D684A" w:rsidRPr="00641CD7" w:rsidRDefault="009D684A" w:rsidP="003A7484">
            <w:pPr>
              <w:spacing w:line="240" w:lineRule="auto"/>
              <w:ind w:left="65" w:right="65"/>
              <w:jc w:val="left"/>
              <w:rPr>
                <w:rFonts w:ascii="Times New Roman" w:hAnsi="Times New Roman"/>
                <w:sz w:val="24"/>
                <w:szCs w:val="24"/>
              </w:rPr>
            </w:pPr>
            <w:r w:rsidRPr="00641CD7">
              <w:rPr>
                <w:rFonts w:ascii="Times New Roman" w:hAnsi="Times New Roman"/>
                <w:sz w:val="24"/>
                <w:szCs w:val="24"/>
              </w:rPr>
              <w:t>3</w:t>
            </w:r>
            <w:r w:rsidR="006C316E" w:rsidRPr="00641CD7">
              <w:rPr>
                <w:rFonts w:ascii="Times New Roman" w:hAnsi="Times New Roman"/>
                <w:sz w:val="24"/>
                <w:szCs w:val="24"/>
              </w:rPr>
              <w:t xml:space="preserve">. </w:t>
            </w:r>
            <w:r w:rsidRPr="00641CD7">
              <w:rPr>
                <w:rFonts w:ascii="Times New Roman" w:hAnsi="Times New Roman"/>
                <w:sz w:val="24"/>
                <w:szCs w:val="24"/>
              </w:rPr>
              <w:t>Границами кварталов являются красные линии.</w:t>
            </w:r>
          </w:p>
          <w:p w:rsidR="009D684A" w:rsidRPr="00641CD7" w:rsidRDefault="009D684A" w:rsidP="006C316E">
            <w:pPr>
              <w:spacing w:line="240" w:lineRule="auto"/>
              <w:ind w:left="65" w:right="65"/>
              <w:jc w:val="left"/>
              <w:rPr>
                <w:rFonts w:ascii="Times New Roman" w:hAnsi="Times New Roman"/>
                <w:sz w:val="24"/>
                <w:szCs w:val="24"/>
              </w:rPr>
            </w:pPr>
            <w:r w:rsidRPr="00641CD7">
              <w:rPr>
                <w:rFonts w:ascii="Times New Roman" w:hAnsi="Times New Roman"/>
                <w:sz w:val="24"/>
                <w:szCs w:val="24"/>
              </w:rPr>
              <w:t>4</w:t>
            </w:r>
            <w:r w:rsidR="006C316E" w:rsidRPr="00641CD7">
              <w:rPr>
                <w:rFonts w:ascii="Times New Roman" w:hAnsi="Times New Roman"/>
                <w:sz w:val="24"/>
                <w:szCs w:val="24"/>
              </w:rPr>
              <w:t>.</w:t>
            </w:r>
            <w:r w:rsidRPr="00641CD7">
              <w:rPr>
                <w:rFonts w:ascii="Times New Roman" w:hAnsi="Times New Roman"/>
                <w:sz w:val="24"/>
                <w:szCs w:val="24"/>
              </w:rPr>
              <w:t>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AE7412" w:rsidRDefault="00AE7412" w:rsidP="00F43AD0">
      <w:pPr>
        <w:pStyle w:val="a5"/>
        <w:suppressAutoHyphens/>
        <w:spacing w:after="0" w:line="240" w:lineRule="auto"/>
        <w:jc w:val="both"/>
        <w:rPr>
          <w:rFonts w:ascii="Times New Roman" w:eastAsia="Times New Roman" w:hAnsi="Times New Roman"/>
          <w:sz w:val="24"/>
          <w:szCs w:val="24"/>
          <w:lang w:eastAsia="ru-RU"/>
        </w:rPr>
      </w:pPr>
    </w:p>
    <w:p w:rsidR="0016764E" w:rsidRPr="00641CD7" w:rsidRDefault="00AB6746" w:rsidP="00AB6746">
      <w:pPr>
        <w:keepNext/>
        <w:keepLines/>
        <w:suppressAutoHyphens/>
        <w:autoSpaceDE w:val="0"/>
        <w:autoSpaceDN w:val="0"/>
        <w:adjustRightInd w:val="0"/>
        <w:spacing w:line="240" w:lineRule="auto"/>
        <w:ind w:left="710"/>
        <w:contextualSpacing/>
        <w:jc w:val="both"/>
        <w:outlineLvl w:val="3"/>
        <w:rPr>
          <w:rFonts w:ascii="Times New Roman" w:hAnsi="Times New Roman"/>
          <w:b/>
          <w:sz w:val="24"/>
        </w:rPr>
      </w:pPr>
      <w:bookmarkStart w:id="242" w:name="_Toc439081429"/>
      <w:bookmarkStart w:id="243" w:name="_Toc447108065"/>
      <w:bookmarkStart w:id="244" w:name="_Toc506297724"/>
      <w:r w:rsidRPr="00641CD7">
        <w:rPr>
          <w:rFonts w:ascii="Times New Roman" w:hAnsi="Times New Roman"/>
          <w:b/>
          <w:sz w:val="24"/>
        </w:rPr>
        <w:t xml:space="preserve">Статья 11.3. </w:t>
      </w:r>
      <w:r w:rsidR="0016764E" w:rsidRPr="00641CD7">
        <w:rPr>
          <w:rFonts w:ascii="Times New Roman" w:hAnsi="Times New Roman"/>
          <w:b/>
          <w:sz w:val="24"/>
        </w:rPr>
        <w:t xml:space="preserve">Градостроительный регламент </w:t>
      </w:r>
      <w:bookmarkEnd w:id="242"/>
      <w:r w:rsidR="0016764E" w:rsidRPr="00641CD7">
        <w:rPr>
          <w:rFonts w:ascii="Times New Roman" w:hAnsi="Times New Roman"/>
          <w:b/>
          <w:sz w:val="24"/>
        </w:rPr>
        <w:t>зона застройки малоэтажными жилыми домами</w:t>
      </w:r>
      <w:bookmarkEnd w:id="243"/>
      <w:bookmarkEnd w:id="244"/>
    </w:p>
    <w:p w:rsidR="0016764E" w:rsidRPr="00641CD7" w:rsidRDefault="0016764E" w:rsidP="003A7484">
      <w:pPr>
        <w:keepLines/>
        <w:suppressAutoHyphens/>
        <w:spacing w:line="240" w:lineRule="auto"/>
        <w:ind w:firstLine="851"/>
        <w:jc w:val="both"/>
        <w:rPr>
          <w:rFonts w:ascii="Times New Roman" w:hAnsi="Times New Roman"/>
          <w:sz w:val="24"/>
          <w:szCs w:val="24"/>
        </w:rPr>
      </w:pPr>
      <w:r w:rsidRPr="00641CD7">
        <w:rPr>
          <w:rFonts w:ascii="Times New Roman" w:hAnsi="Times New Roman"/>
          <w:sz w:val="24"/>
          <w:szCs w:val="24"/>
        </w:rPr>
        <w:t xml:space="preserve">Кодовое обозначение зоны – </w:t>
      </w:r>
      <w:r w:rsidRPr="00641CD7">
        <w:rPr>
          <w:rFonts w:ascii="Times New Roman" w:hAnsi="Times New Roman"/>
          <w:b/>
          <w:sz w:val="24"/>
          <w:szCs w:val="24"/>
        </w:rPr>
        <w:t>Ж</w:t>
      </w:r>
      <w:proofErr w:type="gramStart"/>
      <w:r w:rsidRPr="00641CD7">
        <w:rPr>
          <w:rFonts w:ascii="Times New Roman" w:hAnsi="Times New Roman"/>
          <w:b/>
          <w:sz w:val="24"/>
          <w:szCs w:val="24"/>
        </w:rPr>
        <w:t>2</w:t>
      </w:r>
      <w:proofErr w:type="gramEnd"/>
      <w:r w:rsidRPr="00641CD7">
        <w:rPr>
          <w:rFonts w:ascii="Times New Roman" w:hAnsi="Times New Roman"/>
          <w:sz w:val="24"/>
          <w:szCs w:val="24"/>
        </w:rPr>
        <w:t>.</w:t>
      </w:r>
      <w:bookmarkStart w:id="245" w:name="Ж2"/>
      <w:bookmarkEnd w:id="245"/>
    </w:p>
    <w:p w:rsidR="0016764E" w:rsidRPr="00641CD7" w:rsidRDefault="0016764E" w:rsidP="003A7484">
      <w:pPr>
        <w:keepLines/>
        <w:suppressAutoHyphens/>
        <w:spacing w:line="240" w:lineRule="auto"/>
        <w:ind w:firstLine="851"/>
        <w:jc w:val="both"/>
        <w:rPr>
          <w:rFonts w:ascii="Times New Roman" w:hAnsi="Times New Roman"/>
          <w:sz w:val="24"/>
          <w:szCs w:val="24"/>
        </w:rPr>
      </w:pPr>
      <w:r w:rsidRPr="00641CD7">
        <w:rPr>
          <w:rFonts w:ascii="Times New Roman" w:eastAsia="Times New Roman" w:hAnsi="Times New Roman"/>
          <w:sz w:val="24"/>
          <w:szCs w:val="24"/>
          <w:lang w:eastAsia="ru-RU"/>
        </w:rPr>
        <w:t>11.3.</w:t>
      </w:r>
      <w:r w:rsidRPr="00641CD7">
        <w:rPr>
          <w:rFonts w:ascii="Times New Roman" w:hAnsi="Times New Roman"/>
          <w:sz w:val="24"/>
          <w:szCs w:val="24"/>
        </w:rPr>
        <w:t>1. Цели выделения зоны:</w:t>
      </w:r>
    </w:p>
    <w:p w:rsidR="0016764E" w:rsidRPr="00641CD7" w:rsidRDefault="0016764E" w:rsidP="00290B62">
      <w:pPr>
        <w:keepLines/>
        <w:numPr>
          <w:ilvl w:val="0"/>
          <w:numId w:val="3"/>
        </w:numPr>
        <w:suppressAutoHyphens/>
        <w:spacing w:line="240" w:lineRule="auto"/>
        <w:ind w:left="0" w:firstLine="1211"/>
        <w:contextualSpacing/>
        <w:jc w:val="both"/>
        <w:rPr>
          <w:rFonts w:ascii="Times New Roman" w:eastAsia="Times New Roman" w:hAnsi="Times New Roman"/>
          <w:sz w:val="24"/>
          <w:szCs w:val="24"/>
          <w:lang w:eastAsia="ru-RU"/>
        </w:rPr>
      </w:pPr>
      <w:proofErr w:type="gramStart"/>
      <w:r w:rsidRPr="00641CD7">
        <w:rPr>
          <w:rFonts w:ascii="Times New Roman" w:hAnsi="Times New Roman"/>
          <w:sz w:val="24"/>
          <w:szCs w:val="24"/>
        </w:rPr>
        <w:t>развитие на основе существующих и вновь осваиваемых территорий жилой застройки зон комфортного малоэтажного преимущественно многоквартирного жилья</w:t>
      </w:r>
      <w:r w:rsidRPr="00641CD7">
        <w:rPr>
          <w:rFonts w:ascii="Times New Roman" w:eastAsia="Times New Roman" w:hAnsi="Times New Roman"/>
          <w:sz w:val="24"/>
          <w:szCs w:val="24"/>
          <w:lang w:eastAsia="ru-RU"/>
        </w:rPr>
        <w:t>;</w:t>
      </w:r>
      <w:proofErr w:type="gramEnd"/>
    </w:p>
    <w:p w:rsidR="0016764E" w:rsidRPr="00641CD7" w:rsidRDefault="0016764E" w:rsidP="00290B62">
      <w:pPr>
        <w:widowControl w:val="0"/>
        <w:numPr>
          <w:ilvl w:val="0"/>
          <w:numId w:val="3"/>
        </w:numPr>
        <w:suppressAutoHyphens/>
        <w:spacing w:line="240" w:lineRule="auto"/>
        <w:ind w:left="0" w:firstLine="1213"/>
        <w:contextualSpacing/>
        <w:jc w:val="both"/>
        <w:rPr>
          <w:rFonts w:ascii="Times New Roman" w:eastAsia="Times New Roman" w:hAnsi="Times New Roman"/>
          <w:sz w:val="24"/>
          <w:szCs w:val="24"/>
          <w:lang w:eastAsia="ru-RU"/>
        </w:rPr>
      </w:pPr>
      <w:r w:rsidRPr="00641CD7">
        <w:rPr>
          <w:rFonts w:ascii="Times New Roman" w:hAnsi="Times New Roman"/>
          <w:sz w:val="24"/>
          <w:szCs w:val="24"/>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r w:rsidRPr="00641CD7">
        <w:rPr>
          <w:rFonts w:ascii="Times New Roman" w:eastAsia="Times New Roman" w:hAnsi="Times New Roman"/>
          <w:sz w:val="24"/>
          <w:szCs w:val="24"/>
          <w:lang w:eastAsia="ru-RU"/>
        </w:rPr>
        <w:t>;</w:t>
      </w:r>
    </w:p>
    <w:p w:rsidR="0016764E" w:rsidRPr="00641CD7" w:rsidRDefault="0016764E" w:rsidP="00290B62">
      <w:pPr>
        <w:keepLines/>
        <w:numPr>
          <w:ilvl w:val="0"/>
          <w:numId w:val="3"/>
        </w:numPr>
        <w:suppressAutoHyphens/>
        <w:spacing w:line="240" w:lineRule="auto"/>
        <w:ind w:left="0" w:firstLine="1211"/>
        <w:contextualSpacing/>
        <w:jc w:val="both"/>
        <w:rPr>
          <w:rFonts w:ascii="Times New Roman" w:eastAsia="Times New Roman" w:hAnsi="Times New Roman"/>
          <w:sz w:val="24"/>
          <w:szCs w:val="24"/>
          <w:lang w:eastAsia="ru-RU"/>
        </w:rPr>
      </w:pPr>
      <w:r w:rsidRPr="00641CD7">
        <w:rPr>
          <w:rFonts w:ascii="Times New Roman" w:hAnsi="Times New Roman"/>
          <w:sz w:val="24"/>
          <w:szCs w:val="24"/>
        </w:rPr>
        <w:lastRenderedPageBreak/>
        <w:t>размещение необходимых объектов инженерной и транспортной инфраструктур</w:t>
      </w:r>
      <w:r w:rsidRPr="00641CD7">
        <w:rPr>
          <w:rFonts w:ascii="Times New Roman" w:eastAsia="Times New Roman" w:hAnsi="Times New Roman"/>
          <w:sz w:val="24"/>
          <w:szCs w:val="24"/>
          <w:lang w:eastAsia="ru-RU"/>
        </w:rPr>
        <w:t>.</w:t>
      </w:r>
    </w:p>
    <w:p w:rsidR="0016764E" w:rsidRPr="00641CD7" w:rsidRDefault="0016764E" w:rsidP="003A7484">
      <w:pPr>
        <w:keepLines/>
        <w:suppressAutoHyphens/>
        <w:spacing w:line="240" w:lineRule="auto"/>
        <w:ind w:firstLine="851"/>
        <w:jc w:val="both"/>
        <w:rPr>
          <w:rFonts w:ascii="Times New Roman" w:hAnsi="Times New Roman"/>
          <w:sz w:val="24"/>
          <w:szCs w:val="24"/>
        </w:rPr>
      </w:pPr>
      <w:r w:rsidRPr="00641CD7">
        <w:rPr>
          <w:rFonts w:ascii="Times New Roman" w:eastAsia="Times New Roman" w:hAnsi="Times New Roman"/>
          <w:sz w:val="24"/>
          <w:szCs w:val="24"/>
          <w:lang w:eastAsia="ru-RU"/>
        </w:rPr>
        <w:t>11.3.</w:t>
      </w:r>
      <w:r w:rsidRPr="00641CD7">
        <w:rPr>
          <w:rFonts w:ascii="Times New Roman" w:hAnsi="Times New Roman"/>
          <w:sz w:val="24"/>
          <w:szCs w:val="24"/>
        </w:rPr>
        <w:t xml:space="preserve">2. </w:t>
      </w:r>
      <w:r w:rsidR="00795F23" w:rsidRPr="00641CD7">
        <w:rPr>
          <w:rFonts w:ascii="Times New Roman" w:hAnsi="Times New Roman"/>
          <w:sz w:val="24"/>
          <w:szCs w:val="24"/>
        </w:rPr>
        <w:t>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r w:rsidRPr="00641CD7">
        <w:rPr>
          <w:rFonts w:ascii="Times New Roman" w:hAnsi="Times New Roman"/>
          <w:sz w:val="24"/>
          <w:szCs w:val="24"/>
        </w:rPr>
        <w:t>:</w:t>
      </w:r>
    </w:p>
    <w:p w:rsidR="0078566B" w:rsidRPr="00641CD7" w:rsidRDefault="0078566B" w:rsidP="003A7484">
      <w:pPr>
        <w:keepLines/>
        <w:suppressAutoHyphens/>
        <w:spacing w:line="240" w:lineRule="auto"/>
        <w:ind w:firstLine="851"/>
        <w:jc w:val="both"/>
        <w:rPr>
          <w:rFonts w:ascii="Times New Roman" w:hAnsi="Times New Roman"/>
          <w:sz w:val="24"/>
          <w:szCs w:val="24"/>
        </w:rPr>
      </w:pPr>
    </w:p>
    <w:p w:rsidR="00466625" w:rsidRPr="00641CD7" w:rsidRDefault="00466625" w:rsidP="003A7484">
      <w:pPr>
        <w:keepNext/>
        <w:spacing w:line="240" w:lineRule="auto"/>
        <w:jc w:val="left"/>
        <w:rPr>
          <w:rFonts w:ascii="Times New Roman" w:eastAsia="Times New Roman" w:hAnsi="Times New Roman"/>
          <w:b/>
          <w:bCs/>
          <w:sz w:val="24"/>
          <w:szCs w:val="24"/>
          <w:lang w:eastAsia="ru-RU"/>
        </w:rPr>
      </w:pPr>
      <w:r w:rsidRPr="00641CD7">
        <w:rPr>
          <w:rFonts w:ascii="Times New Roman" w:eastAsia="Times New Roman" w:hAnsi="Times New Roman"/>
          <w:b/>
          <w:bCs/>
          <w:sz w:val="24"/>
          <w:szCs w:val="24"/>
          <w:lang w:eastAsia="ru-RU"/>
        </w:rPr>
        <w:t xml:space="preserve">Таблица </w:t>
      </w:r>
      <w:r w:rsidRPr="00641CD7">
        <w:rPr>
          <w:rFonts w:ascii="Times New Roman" w:eastAsia="Times New Roman" w:hAnsi="Times New Roman"/>
          <w:b/>
          <w:bCs/>
          <w:sz w:val="24"/>
          <w:szCs w:val="24"/>
          <w:lang w:eastAsia="ru-RU"/>
        </w:rPr>
        <w:fldChar w:fldCharType="begin"/>
      </w:r>
      <w:r w:rsidRPr="00641CD7">
        <w:rPr>
          <w:rFonts w:ascii="Times New Roman" w:eastAsia="Times New Roman" w:hAnsi="Times New Roman"/>
          <w:b/>
          <w:bCs/>
          <w:sz w:val="24"/>
          <w:szCs w:val="24"/>
          <w:lang w:eastAsia="ru-RU"/>
        </w:rPr>
        <w:instrText xml:space="preserve"> SEQ Таблица \* ARABIC </w:instrText>
      </w:r>
      <w:r w:rsidRPr="00641CD7">
        <w:rPr>
          <w:rFonts w:ascii="Times New Roman" w:eastAsia="Times New Roman" w:hAnsi="Times New Roman"/>
          <w:b/>
          <w:bCs/>
          <w:sz w:val="24"/>
          <w:szCs w:val="24"/>
          <w:lang w:eastAsia="ru-RU"/>
        </w:rPr>
        <w:fldChar w:fldCharType="separate"/>
      </w:r>
      <w:r w:rsidR="00BD7E46">
        <w:rPr>
          <w:rFonts w:ascii="Times New Roman" w:eastAsia="Times New Roman" w:hAnsi="Times New Roman"/>
          <w:b/>
          <w:bCs/>
          <w:noProof/>
          <w:sz w:val="24"/>
          <w:szCs w:val="24"/>
          <w:lang w:eastAsia="ru-RU"/>
        </w:rPr>
        <w:t>8</w:t>
      </w:r>
      <w:r w:rsidRPr="00641CD7">
        <w:rPr>
          <w:rFonts w:ascii="Times New Roman" w:eastAsia="Times New Roman" w:hAnsi="Times New Roman"/>
          <w:b/>
          <w:bCs/>
          <w:sz w:val="24"/>
          <w:szCs w:val="24"/>
          <w:lang w:eastAsia="ru-RU"/>
        </w:rPr>
        <w:fldChar w:fldCharType="end"/>
      </w:r>
      <w:r w:rsidRPr="00641CD7">
        <w:rPr>
          <w:rFonts w:ascii="Times New Roman" w:eastAsia="Times New Roman" w:hAnsi="Times New Roman"/>
          <w:b/>
          <w:bCs/>
          <w:sz w:val="24"/>
          <w:szCs w:val="24"/>
          <w:lang w:eastAsia="ru-RU"/>
        </w:rPr>
        <w:t xml:space="preserve"> – </w:t>
      </w:r>
      <w:r w:rsidR="00795F23" w:rsidRPr="00641CD7">
        <w:rPr>
          <w:rFonts w:ascii="Times New Roman" w:eastAsia="Times New Roman" w:hAnsi="Times New Roman"/>
          <w:bCs/>
          <w:sz w:val="24"/>
          <w:szCs w:val="24"/>
          <w:lang w:eastAsia="ru-RU"/>
        </w:rPr>
        <w:t>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 для территориальной зоны</w:t>
      </w:r>
      <w:r w:rsidR="00795F23" w:rsidRPr="00641CD7">
        <w:rPr>
          <w:rFonts w:ascii="Times New Roman" w:eastAsia="Times New Roman" w:hAnsi="Times New Roman"/>
          <w:b/>
          <w:bCs/>
          <w:sz w:val="24"/>
          <w:szCs w:val="24"/>
          <w:lang w:eastAsia="ru-RU"/>
        </w:rPr>
        <w:t xml:space="preserve"> </w:t>
      </w:r>
      <w:r w:rsidRPr="00641CD7">
        <w:rPr>
          <w:rFonts w:ascii="Times New Roman" w:eastAsia="Times New Roman" w:hAnsi="Times New Roman"/>
          <w:b/>
          <w:bCs/>
          <w:sz w:val="24"/>
          <w:szCs w:val="24"/>
          <w:lang w:eastAsia="ru-RU"/>
        </w:rPr>
        <w:t>Ж</w:t>
      </w:r>
      <w:proofErr w:type="gramStart"/>
      <w:r w:rsidRPr="00641CD7">
        <w:rPr>
          <w:rFonts w:ascii="Times New Roman" w:eastAsia="Times New Roman" w:hAnsi="Times New Roman"/>
          <w:b/>
          <w:bCs/>
          <w:sz w:val="24"/>
          <w:szCs w:val="24"/>
          <w:lang w:eastAsia="ru-RU"/>
        </w:rPr>
        <w:t>2</w:t>
      </w:r>
      <w:proofErr w:type="gramEnd"/>
    </w:p>
    <w:p w:rsidR="00183EE5" w:rsidRDefault="00183EE5" w:rsidP="003A7484">
      <w:pPr>
        <w:keepNext/>
        <w:spacing w:line="240" w:lineRule="auto"/>
        <w:jc w:val="left"/>
        <w:rPr>
          <w:rFonts w:ascii="Times New Roman" w:eastAsia="Times New Roman" w:hAnsi="Times New Roman"/>
          <w:b/>
          <w:bCs/>
          <w:sz w:val="20"/>
          <w:szCs w:val="20"/>
          <w:lang w:eastAsia="ru-RU"/>
        </w:rPr>
      </w:pPr>
    </w:p>
    <w:tbl>
      <w:tblPr>
        <w:tblW w:w="5007"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24"/>
        <w:gridCol w:w="5388"/>
        <w:gridCol w:w="1134"/>
        <w:gridCol w:w="1416"/>
      </w:tblGrid>
      <w:tr w:rsidR="00635E9D" w:rsidRPr="00635E9D" w:rsidTr="00D74835">
        <w:trPr>
          <w:trHeight w:val="384"/>
        </w:trPr>
        <w:tc>
          <w:tcPr>
            <w:tcW w:w="892" w:type="pct"/>
            <w:vMerge w:val="restart"/>
            <w:shd w:val="clear" w:color="auto" w:fill="auto"/>
            <w:vAlign w:val="center"/>
            <w:hideMark/>
          </w:tcPr>
          <w:p w:rsidR="002B2386" w:rsidRPr="00635E9D" w:rsidRDefault="002B2386" w:rsidP="00635E9D">
            <w:pPr>
              <w:spacing w:line="240" w:lineRule="auto"/>
              <w:ind w:firstLine="1"/>
              <w:rPr>
                <w:rFonts w:ascii="Times New Roman" w:hAnsi="Times New Roman"/>
                <w:b/>
                <w:bCs/>
                <w:sz w:val="16"/>
                <w:szCs w:val="16"/>
              </w:rPr>
            </w:pPr>
            <w:r w:rsidRPr="00635E9D">
              <w:rPr>
                <w:rFonts w:ascii="Times New Roman" w:hAnsi="Times New Roman"/>
                <w:b/>
                <w:bCs/>
                <w:sz w:val="16"/>
                <w:szCs w:val="16"/>
              </w:rPr>
              <w:t>Наименование вида разрешенного использования земельного участка</w:t>
            </w:r>
          </w:p>
        </w:tc>
        <w:tc>
          <w:tcPr>
            <w:tcW w:w="2788" w:type="pct"/>
            <w:vMerge w:val="restart"/>
            <w:shd w:val="clear" w:color="auto" w:fill="auto"/>
            <w:vAlign w:val="center"/>
            <w:hideMark/>
          </w:tcPr>
          <w:p w:rsidR="002B2386" w:rsidRPr="00635E9D" w:rsidRDefault="002B2386" w:rsidP="00D74835">
            <w:pPr>
              <w:spacing w:line="240" w:lineRule="auto"/>
              <w:ind w:left="65" w:right="65" w:firstLine="1"/>
              <w:rPr>
                <w:rFonts w:ascii="Times New Roman" w:hAnsi="Times New Roman"/>
                <w:b/>
                <w:bCs/>
                <w:sz w:val="16"/>
                <w:szCs w:val="16"/>
              </w:rPr>
            </w:pPr>
            <w:r w:rsidRPr="00635E9D">
              <w:rPr>
                <w:rFonts w:ascii="Times New Roman" w:hAnsi="Times New Roman"/>
                <w:b/>
                <w:bCs/>
                <w:sz w:val="16"/>
                <w:szCs w:val="16"/>
              </w:rPr>
              <w:t>Описание вида разрешенного использования земельного участка</w:t>
            </w:r>
          </w:p>
        </w:tc>
        <w:tc>
          <w:tcPr>
            <w:tcW w:w="587" w:type="pct"/>
            <w:vMerge w:val="restart"/>
            <w:shd w:val="clear" w:color="auto" w:fill="auto"/>
            <w:textDirection w:val="btLr"/>
            <w:vAlign w:val="center"/>
            <w:hideMark/>
          </w:tcPr>
          <w:p w:rsidR="002B2386" w:rsidRPr="00635E9D" w:rsidRDefault="002B2386" w:rsidP="00635E9D">
            <w:pPr>
              <w:spacing w:line="240" w:lineRule="auto"/>
              <w:ind w:firstLine="1"/>
              <w:rPr>
                <w:rFonts w:ascii="Times New Roman" w:hAnsi="Times New Roman"/>
                <w:b/>
                <w:bCs/>
                <w:sz w:val="16"/>
                <w:szCs w:val="16"/>
              </w:rPr>
            </w:pPr>
            <w:r w:rsidRPr="00635E9D">
              <w:rPr>
                <w:rFonts w:ascii="Times New Roman" w:hAnsi="Times New Roman"/>
                <w:b/>
                <w:bCs/>
                <w:sz w:val="16"/>
                <w:szCs w:val="16"/>
              </w:rPr>
              <w:t>Код (числовое обозначение) вида разрешенного использования земельного участка*</w:t>
            </w:r>
          </w:p>
        </w:tc>
        <w:tc>
          <w:tcPr>
            <w:tcW w:w="733" w:type="pct"/>
            <w:vMerge w:val="restart"/>
            <w:shd w:val="clear" w:color="auto" w:fill="auto"/>
            <w:vAlign w:val="center"/>
            <w:hideMark/>
          </w:tcPr>
          <w:p w:rsidR="002B2386" w:rsidRPr="00635E9D" w:rsidRDefault="002B2386" w:rsidP="00635E9D">
            <w:pPr>
              <w:spacing w:line="240" w:lineRule="auto"/>
              <w:ind w:firstLine="1"/>
              <w:rPr>
                <w:rFonts w:ascii="Times New Roman" w:hAnsi="Times New Roman"/>
                <w:b/>
                <w:bCs/>
                <w:sz w:val="16"/>
                <w:szCs w:val="16"/>
              </w:rPr>
            </w:pPr>
            <w:r w:rsidRPr="00635E9D">
              <w:rPr>
                <w:rFonts w:ascii="Times New Roman" w:hAnsi="Times New Roman"/>
                <w:b/>
                <w:bCs/>
                <w:sz w:val="16"/>
                <w:szCs w:val="16"/>
              </w:rPr>
              <w:t xml:space="preserve">Основные виды разрешенного использования (О), условно разрешенные виды использования (У), вспомогательные виды разрешенного использования </w:t>
            </w:r>
            <w:r w:rsidR="00D2416D" w:rsidRPr="00635E9D">
              <w:rPr>
                <w:rFonts w:ascii="Times New Roman" w:hAnsi="Times New Roman"/>
                <w:b/>
                <w:bCs/>
                <w:sz w:val="16"/>
                <w:szCs w:val="16"/>
              </w:rPr>
              <w:t xml:space="preserve">(В) </w:t>
            </w:r>
            <w:r w:rsidRPr="00635E9D">
              <w:rPr>
                <w:rFonts w:ascii="Times New Roman" w:hAnsi="Times New Roman"/>
                <w:b/>
                <w:bCs/>
                <w:sz w:val="16"/>
                <w:szCs w:val="16"/>
              </w:rPr>
              <w:t>для территориальной зоны Ж</w:t>
            </w:r>
            <w:proofErr w:type="gramStart"/>
            <w:r w:rsidRPr="00635E9D">
              <w:rPr>
                <w:rFonts w:ascii="Times New Roman" w:hAnsi="Times New Roman"/>
                <w:b/>
                <w:bCs/>
                <w:sz w:val="16"/>
                <w:szCs w:val="16"/>
              </w:rPr>
              <w:t>2</w:t>
            </w:r>
            <w:proofErr w:type="gramEnd"/>
          </w:p>
        </w:tc>
      </w:tr>
      <w:tr w:rsidR="00635E9D" w:rsidRPr="00635E9D" w:rsidTr="00D74835">
        <w:trPr>
          <w:trHeight w:val="1653"/>
        </w:trPr>
        <w:tc>
          <w:tcPr>
            <w:tcW w:w="892" w:type="pct"/>
            <w:vMerge/>
            <w:shd w:val="clear" w:color="auto" w:fill="auto"/>
            <w:vAlign w:val="center"/>
            <w:hideMark/>
          </w:tcPr>
          <w:p w:rsidR="002B2386" w:rsidRPr="00635E9D" w:rsidRDefault="002B2386" w:rsidP="00635E9D">
            <w:pPr>
              <w:spacing w:line="240" w:lineRule="auto"/>
              <w:ind w:firstLine="1"/>
              <w:rPr>
                <w:rFonts w:ascii="Times New Roman" w:hAnsi="Times New Roman"/>
                <w:b/>
                <w:bCs/>
                <w:sz w:val="16"/>
                <w:szCs w:val="16"/>
              </w:rPr>
            </w:pPr>
          </w:p>
        </w:tc>
        <w:tc>
          <w:tcPr>
            <w:tcW w:w="2788" w:type="pct"/>
            <w:vMerge/>
            <w:shd w:val="clear" w:color="auto" w:fill="auto"/>
            <w:vAlign w:val="center"/>
            <w:hideMark/>
          </w:tcPr>
          <w:p w:rsidR="002B2386" w:rsidRPr="00635E9D" w:rsidRDefault="002B2386" w:rsidP="00D74835">
            <w:pPr>
              <w:spacing w:line="240" w:lineRule="auto"/>
              <w:ind w:left="65" w:right="65" w:firstLine="1"/>
              <w:rPr>
                <w:rFonts w:ascii="Times New Roman" w:hAnsi="Times New Roman"/>
                <w:b/>
                <w:bCs/>
                <w:sz w:val="16"/>
                <w:szCs w:val="16"/>
              </w:rPr>
            </w:pPr>
          </w:p>
        </w:tc>
        <w:tc>
          <w:tcPr>
            <w:tcW w:w="587" w:type="pct"/>
            <w:vMerge/>
            <w:shd w:val="clear" w:color="auto" w:fill="auto"/>
            <w:vAlign w:val="center"/>
            <w:hideMark/>
          </w:tcPr>
          <w:p w:rsidR="002B2386" w:rsidRPr="00635E9D" w:rsidRDefault="002B2386" w:rsidP="00635E9D">
            <w:pPr>
              <w:spacing w:line="240" w:lineRule="auto"/>
              <w:ind w:firstLine="1"/>
              <w:rPr>
                <w:rFonts w:ascii="Times New Roman" w:hAnsi="Times New Roman"/>
                <w:b/>
                <w:bCs/>
                <w:sz w:val="16"/>
                <w:szCs w:val="16"/>
              </w:rPr>
            </w:pPr>
          </w:p>
        </w:tc>
        <w:tc>
          <w:tcPr>
            <w:tcW w:w="733" w:type="pct"/>
            <w:vMerge/>
            <w:shd w:val="clear" w:color="auto" w:fill="auto"/>
            <w:vAlign w:val="center"/>
            <w:hideMark/>
          </w:tcPr>
          <w:p w:rsidR="002B2386" w:rsidRPr="00635E9D" w:rsidRDefault="002B2386" w:rsidP="00635E9D">
            <w:pPr>
              <w:spacing w:line="240" w:lineRule="auto"/>
              <w:ind w:firstLine="1"/>
              <w:rPr>
                <w:rFonts w:ascii="Times New Roman" w:hAnsi="Times New Roman"/>
                <w:b/>
                <w:bCs/>
                <w:sz w:val="16"/>
                <w:szCs w:val="16"/>
              </w:rPr>
            </w:pPr>
          </w:p>
        </w:tc>
      </w:tr>
      <w:tr w:rsidR="00635E9D" w:rsidRPr="00635E9D" w:rsidTr="00D74835">
        <w:trPr>
          <w:trHeight w:val="20"/>
        </w:trPr>
        <w:tc>
          <w:tcPr>
            <w:tcW w:w="892" w:type="pct"/>
            <w:shd w:val="clear" w:color="auto" w:fill="auto"/>
            <w:vAlign w:val="center"/>
            <w:hideMark/>
          </w:tcPr>
          <w:p w:rsidR="007D4852" w:rsidRPr="00635E9D" w:rsidRDefault="007D4852" w:rsidP="00635E9D">
            <w:pPr>
              <w:autoSpaceDE w:val="0"/>
              <w:autoSpaceDN w:val="0"/>
              <w:adjustRightInd w:val="0"/>
              <w:spacing w:line="240" w:lineRule="auto"/>
              <w:ind w:firstLine="1"/>
              <w:rPr>
                <w:rFonts w:ascii="Times New Roman" w:hAnsi="Times New Roman"/>
                <w:sz w:val="16"/>
                <w:szCs w:val="16"/>
                <w:lang w:eastAsia="ru-RU"/>
              </w:rPr>
            </w:pPr>
            <w:r w:rsidRPr="00635E9D">
              <w:rPr>
                <w:rFonts w:ascii="Times New Roman" w:hAnsi="Times New Roman"/>
                <w:sz w:val="16"/>
                <w:szCs w:val="16"/>
                <w:lang w:eastAsia="ru-RU"/>
              </w:rPr>
              <w:t>Малоэтажная многоквартирная жилая застройка</w:t>
            </w:r>
          </w:p>
        </w:tc>
        <w:tc>
          <w:tcPr>
            <w:tcW w:w="2788" w:type="pct"/>
            <w:shd w:val="clear" w:color="auto" w:fill="auto"/>
            <w:vAlign w:val="center"/>
            <w:hideMark/>
          </w:tcPr>
          <w:p w:rsidR="007D4852" w:rsidRPr="00635E9D" w:rsidRDefault="007D4852" w:rsidP="00D74835">
            <w:pPr>
              <w:autoSpaceDE w:val="0"/>
              <w:autoSpaceDN w:val="0"/>
              <w:adjustRightInd w:val="0"/>
              <w:spacing w:line="240" w:lineRule="auto"/>
              <w:ind w:left="118" w:firstLine="1"/>
              <w:rPr>
                <w:rFonts w:ascii="Times New Roman" w:hAnsi="Times New Roman"/>
                <w:sz w:val="16"/>
                <w:szCs w:val="16"/>
                <w:lang w:eastAsia="ru-RU"/>
              </w:rPr>
            </w:pPr>
            <w:r w:rsidRPr="00635E9D">
              <w:rPr>
                <w:rFonts w:ascii="Times New Roman" w:hAnsi="Times New Roman"/>
                <w:sz w:val="16"/>
                <w:szCs w:val="16"/>
                <w:lang w:eastAsia="ru-RU"/>
              </w:rPr>
              <w:t xml:space="preserve">Размещение малоэтажных многоквартирных домов (многоквартирные дома высотой до 4 этажей, включая </w:t>
            </w:r>
            <w:proofErr w:type="gramStart"/>
            <w:r w:rsidRPr="00635E9D">
              <w:rPr>
                <w:rFonts w:ascii="Times New Roman" w:hAnsi="Times New Roman"/>
                <w:sz w:val="16"/>
                <w:szCs w:val="16"/>
                <w:lang w:eastAsia="ru-RU"/>
              </w:rPr>
              <w:t>мансардный</w:t>
            </w:r>
            <w:proofErr w:type="gramEnd"/>
            <w:r w:rsidRPr="00635E9D">
              <w:rPr>
                <w:rFonts w:ascii="Times New Roman" w:hAnsi="Times New Roman"/>
                <w:sz w:val="16"/>
                <w:szCs w:val="16"/>
                <w:lang w:eastAsia="ru-RU"/>
              </w:rPr>
              <w:t>);</w:t>
            </w:r>
          </w:p>
          <w:p w:rsidR="007D4852" w:rsidRPr="00635E9D" w:rsidRDefault="007D4852" w:rsidP="00D74835">
            <w:pPr>
              <w:autoSpaceDE w:val="0"/>
              <w:autoSpaceDN w:val="0"/>
              <w:adjustRightInd w:val="0"/>
              <w:spacing w:line="240" w:lineRule="auto"/>
              <w:ind w:left="118" w:firstLine="1"/>
              <w:rPr>
                <w:rFonts w:ascii="Times New Roman" w:hAnsi="Times New Roman"/>
                <w:sz w:val="16"/>
                <w:szCs w:val="16"/>
                <w:lang w:eastAsia="ru-RU"/>
              </w:rPr>
            </w:pPr>
            <w:r w:rsidRPr="00635E9D">
              <w:rPr>
                <w:rFonts w:ascii="Times New Roman" w:hAnsi="Times New Roman"/>
                <w:sz w:val="16"/>
                <w:szCs w:val="16"/>
                <w:lang w:eastAsia="ru-RU"/>
              </w:rPr>
              <w:t>обустройство спортивных и детских площадок, площадок для отдыха;</w:t>
            </w:r>
          </w:p>
          <w:p w:rsidR="007D4852" w:rsidRPr="00635E9D" w:rsidRDefault="007D4852" w:rsidP="00D74835">
            <w:pPr>
              <w:autoSpaceDE w:val="0"/>
              <w:autoSpaceDN w:val="0"/>
              <w:adjustRightInd w:val="0"/>
              <w:spacing w:line="240" w:lineRule="auto"/>
              <w:ind w:left="118" w:firstLine="1"/>
              <w:rPr>
                <w:rFonts w:ascii="Times New Roman" w:hAnsi="Times New Roman"/>
                <w:sz w:val="16"/>
                <w:szCs w:val="16"/>
                <w:lang w:eastAsia="ru-RU"/>
              </w:rPr>
            </w:pPr>
            <w:r w:rsidRPr="00635E9D">
              <w:rPr>
                <w:rFonts w:ascii="Times New Roman" w:hAnsi="Times New Roman"/>
                <w:sz w:val="16"/>
                <w:szCs w:val="16"/>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87" w:type="pct"/>
            <w:shd w:val="clear" w:color="auto" w:fill="auto"/>
            <w:vAlign w:val="center"/>
            <w:hideMark/>
          </w:tcPr>
          <w:p w:rsidR="007D4852" w:rsidRPr="00635E9D" w:rsidRDefault="007D4852" w:rsidP="00635E9D">
            <w:pPr>
              <w:spacing w:line="240" w:lineRule="auto"/>
              <w:ind w:firstLine="1"/>
              <w:rPr>
                <w:rFonts w:ascii="Times New Roman" w:hAnsi="Times New Roman"/>
                <w:sz w:val="16"/>
                <w:szCs w:val="16"/>
              </w:rPr>
            </w:pPr>
            <w:r w:rsidRPr="00635E9D">
              <w:rPr>
                <w:rFonts w:ascii="Times New Roman" w:hAnsi="Times New Roman"/>
                <w:sz w:val="16"/>
                <w:szCs w:val="16"/>
              </w:rPr>
              <w:t>2.1.1</w:t>
            </w:r>
          </w:p>
        </w:tc>
        <w:tc>
          <w:tcPr>
            <w:tcW w:w="733" w:type="pct"/>
            <w:shd w:val="clear" w:color="auto" w:fill="auto"/>
            <w:vAlign w:val="center"/>
            <w:hideMark/>
          </w:tcPr>
          <w:p w:rsidR="007D4852" w:rsidRPr="00635E9D" w:rsidRDefault="007D4852" w:rsidP="00635E9D">
            <w:pPr>
              <w:spacing w:line="240" w:lineRule="auto"/>
              <w:ind w:firstLine="1"/>
              <w:rPr>
                <w:rFonts w:ascii="Times New Roman" w:hAnsi="Times New Roman"/>
                <w:sz w:val="16"/>
                <w:szCs w:val="16"/>
              </w:rPr>
            </w:pPr>
            <w:r w:rsidRPr="00635E9D">
              <w:rPr>
                <w:rFonts w:ascii="Times New Roman" w:hAnsi="Times New Roman"/>
                <w:sz w:val="16"/>
                <w:szCs w:val="16"/>
              </w:rPr>
              <w:t>О</w:t>
            </w:r>
          </w:p>
        </w:tc>
      </w:tr>
      <w:tr w:rsidR="00635E9D" w:rsidRPr="00635E9D" w:rsidTr="00D74835">
        <w:trPr>
          <w:trHeight w:val="20"/>
        </w:trPr>
        <w:tc>
          <w:tcPr>
            <w:tcW w:w="892" w:type="pct"/>
            <w:shd w:val="clear" w:color="auto" w:fill="auto"/>
            <w:vAlign w:val="center"/>
            <w:hideMark/>
          </w:tcPr>
          <w:p w:rsidR="003819DE" w:rsidRPr="00635E9D" w:rsidRDefault="003819DE" w:rsidP="00635E9D">
            <w:pPr>
              <w:spacing w:line="240" w:lineRule="auto"/>
              <w:ind w:firstLine="1"/>
              <w:rPr>
                <w:rFonts w:ascii="Times New Roman" w:hAnsi="Times New Roman"/>
                <w:sz w:val="16"/>
                <w:szCs w:val="16"/>
              </w:rPr>
            </w:pPr>
            <w:r w:rsidRPr="00635E9D">
              <w:rPr>
                <w:rFonts w:ascii="Times New Roman" w:hAnsi="Times New Roman"/>
                <w:sz w:val="16"/>
                <w:szCs w:val="16"/>
              </w:rPr>
              <w:t>Туристическое обслуживание</w:t>
            </w:r>
          </w:p>
        </w:tc>
        <w:tc>
          <w:tcPr>
            <w:tcW w:w="2788" w:type="pct"/>
            <w:shd w:val="clear" w:color="auto" w:fill="auto"/>
            <w:vAlign w:val="center"/>
            <w:hideMark/>
          </w:tcPr>
          <w:p w:rsidR="003819DE" w:rsidRPr="00635E9D" w:rsidRDefault="003819DE" w:rsidP="00D74835">
            <w:pPr>
              <w:spacing w:line="240" w:lineRule="auto"/>
              <w:ind w:left="65" w:right="65" w:firstLine="1"/>
              <w:rPr>
                <w:rFonts w:ascii="Times New Roman" w:hAnsi="Times New Roman"/>
                <w:sz w:val="16"/>
                <w:szCs w:val="16"/>
              </w:rPr>
            </w:pPr>
            <w:r w:rsidRPr="00635E9D">
              <w:rPr>
                <w:rFonts w:ascii="Times New Roman" w:hAnsi="Times New Roman"/>
                <w:sz w:val="16"/>
                <w:szCs w:val="16"/>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587" w:type="pct"/>
            <w:shd w:val="clear" w:color="auto" w:fill="auto"/>
            <w:vAlign w:val="center"/>
            <w:hideMark/>
          </w:tcPr>
          <w:p w:rsidR="003819DE" w:rsidRPr="00635E9D" w:rsidRDefault="003819DE" w:rsidP="00635E9D">
            <w:pPr>
              <w:spacing w:line="240" w:lineRule="auto"/>
              <w:ind w:firstLine="1"/>
              <w:rPr>
                <w:rFonts w:ascii="Times New Roman" w:hAnsi="Times New Roman"/>
                <w:sz w:val="16"/>
                <w:szCs w:val="16"/>
              </w:rPr>
            </w:pPr>
            <w:r w:rsidRPr="00635E9D">
              <w:rPr>
                <w:rFonts w:ascii="Times New Roman" w:hAnsi="Times New Roman"/>
                <w:sz w:val="16"/>
                <w:szCs w:val="16"/>
              </w:rPr>
              <w:t>5.2.1</w:t>
            </w:r>
          </w:p>
        </w:tc>
        <w:tc>
          <w:tcPr>
            <w:tcW w:w="733" w:type="pct"/>
            <w:shd w:val="clear" w:color="auto" w:fill="auto"/>
            <w:vAlign w:val="center"/>
            <w:hideMark/>
          </w:tcPr>
          <w:p w:rsidR="003819DE" w:rsidRPr="00635E9D" w:rsidRDefault="003819DE" w:rsidP="00635E9D">
            <w:pPr>
              <w:spacing w:line="240" w:lineRule="auto"/>
              <w:ind w:firstLine="1"/>
              <w:rPr>
                <w:rFonts w:ascii="Times New Roman" w:hAnsi="Times New Roman"/>
                <w:sz w:val="16"/>
                <w:szCs w:val="16"/>
              </w:rPr>
            </w:pPr>
            <w:r w:rsidRPr="00635E9D">
              <w:rPr>
                <w:rFonts w:ascii="Times New Roman" w:hAnsi="Times New Roman"/>
                <w:sz w:val="16"/>
                <w:szCs w:val="16"/>
              </w:rPr>
              <w:t>О</w:t>
            </w:r>
          </w:p>
        </w:tc>
      </w:tr>
      <w:tr w:rsidR="00635E9D" w:rsidRPr="00635E9D" w:rsidTr="00D74835">
        <w:trPr>
          <w:trHeight w:val="20"/>
        </w:trPr>
        <w:tc>
          <w:tcPr>
            <w:tcW w:w="892" w:type="pct"/>
            <w:shd w:val="clear" w:color="auto" w:fill="auto"/>
            <w:vAlign w:val="center"/>
            <w:hideMark/>
          </w:tcPr>
          <w:p w:rsidR="002B2C47" w:rsidRPr="00635E9D" w:rsidRDefault="002B2C47" w:rsidP="00635E9D">
            <w:pPr>
              <w:spacing w:line="240" w:lineRule="auto"/>
              <w:ind w:firstLine="1"/>
              <w:rPr>
                <w:rFonts w:ascii="Times New Roman" w:hAnsi="Times New Roman"/>
                <w:sz w:val="16"/>
                <w:szCs w:val="16"/>
              </w:rPr>
            </w:pPr>
            <w:r w:rsidRPr="00635E9D">
              <w:rPr>
                <w:rFonts w:ascii="Times New Roman" w:hAnsi="Times New Roman"/>
                <w:sz w:val="16"/>
                <w:szCs w:val="16"/>
              </w:rPr>
              <w:t>Коммунальное обслуживание</w:t>
            </w:r>
          </w:p>
        </w:tc>
        <w:tc>
          <w:tcPr>
            <w:tcW w:w="2788" w:type="pct"/>
            <w:shd w:val="clear" w:color="auto" w:fill="auto"/>
            <w:vAlign w:val="center"/>
            <w:hideMark/>
          </w:tcPr>
          <w:p w:rsidR="002B2C47" w:rsidRPr="00635E9D" w:rsidRDefault="002B2C47" w:rsidP="00D74835">
            <w:pPr>
              <w:spacing w:line="240" w:lineRule="auto"/>
              <w:ind w:left="66" w:right="63" w:firstLine="1"/>
              <w:rPr>
                <w:rFonts w:ascii="Times New Roman" w:hAnsi="Times New Roman"/>
                <w:sz w:val="16"/>
                <w:szCs w:val="16"/>
              </w:rPr>
            </w:pPr>
            <w:r w:rsidRPr="00635E9D">
              <w:rPr>
                <w:rFonts w:ascii="Times New Roman" w:hAnsi="Times New Roman"/>
                <w:sz w:val="16"/>
                <w:szCs w:val="16"/>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587" w:type="pct"/>
            <w:shd w:val="clear" w:color="auto" w:fill="auto"/>
            <w:vAlign w:val="center"/>
            <w:hideMark/>
          </w:tcPr>
          <w:p w:rsidR="002B2C47" w:rsidRPr="00635E9D" w:rsidRDefault="002B2C47" w:rsidP="00635E9D">
            <w:pPr>
              <w:spacing w:line="240" w:lineRule="auto"/>
              <w:ind w:firstLine="1"/>
              <w:rPr>
                <w:rFonts w:ascii="Times New Roman" w:hAnsi="Times New Roman"/>
                <w:sz w:val="16"/>
                <w:szCs w:val="16"/>
              </w:rPr>
            </w:pPr>
            <w:r w:rsidRPr="00635E9D">
              <w:rPr>
                <w:rFonts w:ascii="Times New Roman" w:hAnsi="Times New Roman"/>
                <w:sz w:val="16"/>
                <w:szCs w:val="16"/>
              </w:rPr>
              <w:t>3.1</w:t>
            </w:r>
          </w:p>
        </w:tc>
        <w:tc>
          <w:tcPr>
            <w:tcW w:w="733" w:type="pct"/>
            <w:shd w:val="clear" w:color="auto" w:fill="auto"/>
            <w:vAlign w:val="center"/>
            <w:hideMark/>
          </w:tcPr>
          <w:p w:rsidR="002B2C47" w:rsidRPr="00635E9D" w:rsidRDefault="002B2C47" w:rsidP="00635E9D">
            <w:pPr>
              <w:spacing w:line="240" w:lineRule="auto"/>
              <w:ind w:firstLine="1"/>
              <w:rPr>
                <w:rFonts w:ascii="Times New Roman" w:hAnsi="Times New Roman"/>
                <w:sz w:val="16"/>
                <w:szCs w:val="16"/>
              </w:rPr>
            </w:pPr>
            <w:r w:rsidRPr="00635E9D">
              <w:rPr>
                <w:rFonts w:ascii="Times New Roman" w:hAnsi="Times New Roman"/>
                <w:sz w:val="16"/>
                <w:szCs w:val="16"/>
              </w:rPr>
              <w:t>О</w:t>
            </w:r>
            <w:proofErr w:type="gramStart"/>
            <w:r w:rsidRPr="00635E9D">
              <w:rPr>
                <w:rFonts w:ascii="Times New Roman" w:hAnsi="Times New Roman"/>
                <w:sz w:val="16"/>
                <w:szCs w:val="16"/>
              </w:rPr>
              <w:t>*(**)</w:t>
            </w:r>
            <w:proofErr w:type="gramEnd"/>
          </w:p>
        </w:tc>
      </w:tr>
      <w:tr w:rsidR="00635E9D" w:rsidRPr="00635E9D" w:rsidTr="00D74835">
        <w:trPr>
          <w:trHeight w:val="20"/>
        </w:trPr>
        <w:tc>
          <w:tcPr>
            <w:tcW w:w="892" w:type="pct"/>
            <w:shd w:val="clear" w:color="auto" w:fill="auto"/>
            <w:vAlign w:val="center"/>
          </w:tcPr>
          <w:p w:rsidR="002B2C47" w:rsidRPr="00635E9D" w:rsidRDefault="002B2C47" w:rsidP="00635E9D">
            <w:pPr>
              <w:pStyle w:val="ae"/>
              <w:ind w:firstLine="1"/>
              <w:jc w:val="center"/>
              <w:rPr>
                <w:rFonts w:eastAsia="Calibri"/>
                <w:sz w:val="16"/>
                <w:szCs w:val="16"/>
              </w:rPr>
            </w:pPr>
            <w:r w:rsidRPr="00635E9D">
              <w:rPr>
                <w:rFonts w:eastAsia="Calibri"/>
                <w:sz w:val="16"/>
                <w:szCs w:val="16"/>
              </w:rPr>
              <w:t>Предоставление коммунальных услуг</w:t>
            </w:r>
          </w:p>
        </w:tc>
        <w:tc>
          <w:tcPr>
            <w:tcW w:w="2788" w:type="pct"/>
            <w:shd w:val="clear" w:color="auto" w:fill="auto"/>
            <w:vAlign w:val="center"/>
          </w:tcPr>
          <w:p w:rsidR="002B2C47" w:rsidRPr="00635E9D" w:rsidRDefault="002B2C47" w:rsidP="00D74835">
            <w:pPr>
              <w:pStyle w:val="ae"/>
              <w:ind w:left="59" w:firstLine="1"/>
              <w:jc w:val="center"/>
              <w:rPr>
                <w:rFonts w:eastAsia="Calibri"/>
                <w:sz w:val="16"/>
                <w:szCs w:val="16"/>
              </w:rPr>
            </w:pPr>
            <w:r w:rsidRPr="00635E9D">
              <w:rPr>
                <w:rFonts w:eastAsia="Calibri"/>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87" w:type="pct"/>
            <w:shd w:val="clear" w:color="auto" w:fill="auto"/>
            <w:vAlign w:val="center"/>
          </w:tcPr>
          <w:p w:rsidR="002B2C47" w:rsidRPr="00635E9D" w:rsidRDefault="002B2C47" w:rsidP="00635E9D">
            <w:pPr>
              <w:autoSpaceDE w:val="0"/>
              <w:autoSpaceDN w:val="0"/>
              <w:adjustRightInd w:val="0"/>
              <w:ind w:firstLine="1"/>
              <w:rPr>
                <w:rFonts w:ascii="Times New Roman" w:hAnsi="Times New Roman"/>
                <w:sz w:val="16"/>
                <w:szCs w:val="16"/>
              </w:rPr>
            </w:pPr>
            <w:r w:rsidRPr="00635E9D">
              <w:rPr>
                <w:rFonts w:ascii="Times New Roman" w:hAnsi="Times New Roman"/>
                <w:sz w:val="16"/>
                <w:szCs w:val="16"/>
              </w:rPr>
              <w:t>3.1.1</w:t>
            </w:r>
          </w:p>
        </w:tc>
        <w:tc>
          <w:tcPr>
            <w:tcW w:w="733" w:type="pct"/>
            <w:shd w:val="clear" w:color="auto" w:fill="auto"/>
            <w:vAlign w:val="center"/>
            <w:hideMark/>
          </w:tcPr>
          <w:p w:rsidR="002B2C47" w:rsidRPr="00635E9D" w:rsidRDefault="002B2C47" w:rsidP="00635E9D">
            <w:pPr>
              <w:spacing w:line="240" w:lineRule="auto"/>
              <w:ind w:firstLine="1"/>
              <w:rPr>
                <w:rFonts w:ascii="Times New Roman" w:hAnsi="Times New Roman"/>
                <w:sz w:val="16"/>
                <w:szCs w:val="16"/>
              </w:rPr>
            </w:pPr>
            <w:r w:rsidRPr="00635E9D">
              <w:rPr>
                <w:rFonts w:ascii="Times New Roman" w:hAnsi="Times New Roman"/>
                <w:sz w:val="16"/>
                <w:szCs w:val="16"/>
              </w:rPr>
              <w:t>О</w:t>
            </w:r>
            <w:proofErr w:type="gramStart"/>
            <w:r w:rsidRPr="00635E9D">
              <w:rPr>
                <w:rFonts w:ascii="Times New Roman" w:hAnsi="Times New Roman"/>
                <w:sz w:val="16"/>
                <w:szCs w:val="16"/>
              </w:rPr>
              <w:t>*(**)</w:t>
            </w:r>
            <w:proofErr w:type="gramEnd"/>
          </w:p>
        </w:tc>
      </w:tr>
      <w:tr w:rsidR="00635E9D" w:rsidRPr="00635E9D" w:rsidTr="00D74835">
        <w:trPr>
          <w:trHeight w:val="20"/>
        </w:trPr>
        <w:tc>
          <w:tcPr>
            <w:tcW w:w="892" w:type="pct"/>
            <w:shd w:val="clear" w:color="auto" w:fill="auto"/>
            <w:vAlign w:val="center"/>
          </w:tcPr>
          <w:p w:rsidR="002B2C47" w:rsidRPr="00635E9D" w:rsidRDefault="002B2C47" w:rsidP="00635E9D">
            <w:pPr>
              <w:pStyle w:val="ae"/>
              <w:ind w:firstLine="1"/>
              <w:jc w:val="center"/>
              <w:rPr>
                <w:rFonts w:eastAsia="Calibri"/>
                <w:sz w:val="16"/>
                <w:szCs w:val="16"/>
              </w:rPr>
            </w:pPr>
            <w:r w:rsidRPr="00635E9D">
              <w:rPr>
                <w:rFonts w:eastAsia="Calibri"/>
                <w:sz w:val="16"/>
                <w:szCs w:val="16"/>
              </w:rPr>
              <w:t>Административные здания организаций, обеспечивающих предоставление коммунальных услуг</w:t>
            </w:r>
          </w:p>
        </w:tc>
        <w:tc>
          <w:tcPr>
            <w:tcW w:w="2788" w:type="pct"/>
            <w:shd w:val="clear" w:color="auto" w:fill="auto"/>
            <w:vAlign w:val="center"/>
          </w:tcPr>
          <w:p w:rsidR="002B2C47" w:rsidRPr="00635E9D" w:rsidRDefault="002B2C47" w:rsidP="00D74835">
            <w:pPr>
              <w:pStyle w:val="ae"/>
              <w:ind w:left="59" w:firstLine="1"/>
              <w:jc w:val="center"/>
              <w:rPr>
                <w:rFonts w:eastAsia="Calibri"/>
                <w:sz w:val="16"/>
                <w:szCs w:val="16"/>
              </w:rPr>
            </w:pPr>
            <w:r w:rsidRPr="00635E9D">
              <w:rPr>
                <w:rFonts w:eastAsia="Calibri"/>
                <w:sz w:val="16"/>
                <w:szCs w:val="16"/>
              </w:rPr>
              <w:t>Размещение зданий, предназначенных для приема физических и юридических лиц в связи с предоставлением им коммунальных услуг</w:t>
            </w:r>
          </w:p>
        </w:tc>
        <w:tc>
          <w:tcPr>
            <w:tcW w:w="587" w:type="pct"/>
            <w:shd w:val="clear" w:color="auto" w:fill="auto"/>
            <w:vAlign w:val="center"/>
          </w:tcPr>
          <w:p w:rsidR="002B2C47" w:rsidRPr="00635E9D" w:rsidRDefault="002B2C47" w:rsidP="00635E9D">
            <w:pPr>
              <w:autoSpaceDE w:val="0"/>
              <w:autoSpaceDN w:val="0"/>
              <w:adjustRightInd w:val="0"/>
              <w:ind w:firstLine="1"/>
              <w:rPr>
                <w:rFonts w:ascii="Times New Roman" w:hAnsi="Times New Roman"/>
                <w:sz w:val="16"/>
                <w:szCs w:val="16"/>
              </w:rPr>
            </w:pPr>
            <w:r w:rsidRPr="00635E9D">
              <w:rPr>
                <w:rFonts w:ascii="Times New Roman" w:hAnsi="Times New Roman"/>
                <w:sz w:val="16"/>
                <w:szCs w:val="16"/>
              </w:rPr>
              <w:t>3.1.2</w:t>
            </w:r>
          </w:p>
        </w:tc>
        <w:tc>
          <w:tcPr>
            <w:tcW w:w="733" w:type="pct"/>
            <w:shd w:val="clear" w:color="auto" w:fill="auto"/>
            <w:vAlign w:val="center"/>
            <w:hideMark/>
          </w:tcPr>
          <w:p w:rsidR="002B2C47" w:rsidRPr="00635E9D" w:rsidRDefault="002B2C47" w:rsidP="00635E9D">
            <w:pPr>
              <w:spacing w:line="240" w:lineRule="auto"/>
              <w:ind w:firstLine="1"/>
              <w:rPr>
                <w:rFonts w:ascii="Times New Roman" w:hAnsi="Times New Roman"/>
                <w:sz w:val="16"/>
                <w:szCs w:val="16"/>
              </w:rPr>
            </w:pPr>
            <w:r w:rsidRPr="00635E9D">
              <w:rPr>
                <w:rFonts w:ascii="Times New Roman" w:hAnsi="Times New Roman"/>
                <w:sz w:val="16"/>
                <w:szCs w:val="16"/>
              </w:rPr>
              <w:t>О</w:t>
            </w:r>
            <w:proofErr w:type="gramStart"/>
            <w:r w:rsidRPr="00635E9D">
              <w:rPr>
                <w:rFonts w:ascii="Times New Roman" w:hAnsi="Times New Roman"/>
                <w:sz w:val="16"/>
                <w:szCs w:val="16"/>
              </w:rPr>
              <w:t>*(**)</w:t>
            </w:r>
            <w:proofErr w:type="gramEnd"/>
          </w:p>
        </w:tc>
      </w:tr>
      <w:tr w:rsidR="00635E9D" w:rsidRPr="00635E9D" w:rsidTr="008B27F6">
        <w:trPr>
          <w:trHeight w:val="710"/>
        </w:trPr>
        <w:tc>
          <w:tcPr>
            <w:tcW w:w="892" w:type="pct"/>
            <w:shd w:val="clear" w:color="auto" w:fill="auto"/>
            <w:vAlign w:val="center"/>
            <w:hideMark/>
          </w:tcPr>
          <w:p w:rsidR="005D71C7" w:rsidRPr="00635E9D" w:rsidRDefault="005D71C7" w:rsidP="00635E9D">
            <w:pPr>
              <w:spacing w:line="240" w:lineRule="auto"/>
              <w:ind w:firstLine="1"/>
              <w:rPr>
                <w:rFonts w:ascii="Times New Roman" w:hAnsi="Times New Roman"/>
                <w:sz w:val="16"/>
                <w:szCs w:val="16"/>
              </w:rPr>
            </w:pPr>
            <w:r w:rsidRPr="00635E9D">
              <w:rPr>
                <w:rFonts w:ascii="Times New Roman" w:hAnsi="Times New Roman"/>
                <w:sz w:val="16"/>
                <w:szCs w:val="16"/>
              </w:rPr>
              <w:t>Социальное обслуживание</w:t>
            </w:r>
          </w:p>
        </w:tc>
        <w:tc>
          <w:tcPr>
            <w:tcW w:w="2788" w:type="pct"/>
            <w:shd w:val="clear" w:color="auto" w:fill="auto"/>
            <w:vAlign w:val="center"/>
            <w:hideMark/>
          </w:tcPr>
          <w:p w:rsidR="005D71C7" w:rsidRPr="00635E9D" w:rsidRDefault="005D71C7" w:rsidP="00D74835">
            <w:pPr>
              <w:spacing w:line="240" w:lineRule="auto"/>
              <w:ind w:left="65" w:right="65" w:firstLine="1"/>
              <w:rPr>
                <w:rFonts w:ascii="Times New Roman" w:hAnsi="Times New Roman"/>
                <w:sz w:val="16"/>
                <w:szCs w:val="16"/>
              </w:rPr>
            </w:pPr>
            <w:r w:rsidRPr="00635E9D">
              <w:rPr>
                <w:rFonts w:ascii="Times New Roman" w:hAnsi="Times New Roman"/>
                <w:sz w:val="16"/>
                <w:szCs w:val="16"/>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587" w:type="pct"/>
            <w:shd w:val="clear" w:color="auto" w:fill="auto"/>
            <w:vAlign w:val="center"/>
            <w:hideMark/>
          </w:tcPr>
          <w:p w:rsidR="005D71C7" w:rsidRPr="00635E9D" w:rsidRDefault="005D71C7" w:rsidP="00635E9D">
            <w:pPr>
              <w:spacing w:line="240" w:lineRule="auto"/>
              <w:ind w:firstLine="1"/>
              <w:rPr>
                <w:rFonts w:ascii="Times New Roman" w:hAnsi="Times New Roman"/>
                <w:sz w:val="16"/>
                <w:szCs w:val="16"/>
              </w:rPr>
            </w:pPr>
            <w:r w:rsidRPr="00635E9D">
              <w:rPr>
                <w:rFonts w:ascii="Times New Roman" w:hAnsi="Times New Roman"/>
                <w:sz w:val="16"/>
                <w:szCs w:val="16"/>
              </w:rPr>
              <w:t>3.2</w:t>
            </w:r>
          </w:p>
        </w:tc>
        <w:tc>
          <w:tcPr>
            <w:tcW w:w="733" w:type="pct"/>
            <w:shd w:val="clear" w:color="auto" w:fill="auto"/>
            <w:vAlign w:val="center"/>
            <w:hideMark/>
          </w:tcPr>
          <w:p w:rsidR="005D71C7" w:rsidRPr="00635E9D" w:rsidRDefault="005D71C7" w:rsidP="00635E9D">
            <w:pPr>
              <w:spacing w:line="240" w:lineRule="auto"/>
              <w:ind w:firstLine="1"/>
              <w:rPr>
                <w:rFonts w:ascii="Times New Roman" w:hAnsi="Times New Roman"/>
                <w:sz w:val="16"/>
                <w:szCs w:val="16"/>
              </w:rPr>
            </w:pPr>
            <w:r w:rsidRPr="00635E9D">
              <w:rPr>
                <w:rFonts w:ascii="Times New Roman" w:hAnsi="Times New Roman"/>
                <w:sz w:val="16"/>
                <w:szCs w:val="16"/>
              </w:rPr>
              <w:t>О*</w:t>
            </w:r>
          </w:p>
        </w:tc>
      </w:tr>
      <w:tr w:rsidR="00635E9D" w:rsidRPr="00635E9D" w:rsidTr="00D74835">
        <w:trPr>
          <w:trHeight w:val="20"/>
        </w:trPr>
        <w:tc>
          <w:tcPr>
            <w:tcW w:w="892" w:type="pct"/>
            <w:shd w:val="clear" w:color="auto" w:fill="auto"/>
            <w:vAlign w:val="center"/>
          </w:tcPr>
          <w:p w:rsidR="005D71C7" w:rsidRPr="00635E9D" w:rsidRDefault="005D71C7" w:rsidP="00635E9D">
            <w:pPr>
              <w:spacing w:line="240" w:lineRule="auto"/>
              <w:ind w:firstLine="1"/>
              <w:rPr>
                <w:rFonts w:ascii="Times New Roman" w:hAnsi="Times New Roman"/>
                <w:sz w:val="16"/>
                <w:szCs w:val="16"/>
              </w:rPr>
            </w:pPr>
            <w:r w:rsidRPr="00635E9D">
              <w:rPr>
                <w:rFonts w:ascii="Times New Roman" w:hAnsi="Times New Roman"/>
                <w:sz w:val="16"/>
                <w:szCs w:val="16"/>
              </w:rPr>
              <w:t>Дома социального обслуживания</w:t>
            </w:r>
          </w:p>
        </w:tc>
        <w:tc>
          <w:tcPr>
            <w:tcW w:w="2788" w:type="pct"/>
            <w:shd w:val="clear" w:color="auto" w:fill="auto"/>
            <w:vAlign w:val="center"/>
          </w:tcPr>
          <w:p w:rsidR="005D71C7" w:rsidRPr="00635E9D" w:rsidRDefault="005D71C7" w:rsidP="00D74835">
            <w:pPr>
              <w:spacing w:line="240" w:lineRule="auto"/>
              <w:ind w:left="65" w:right="65" w:firstLine="1"/>
              <w:rPr>
                <w:rFonts w:ascii="Times New Roman" w:hAnsi="Times New Roman"/>
                <w:sz w:val="16"/>
                <w:szCs w:val="16"/>
              </w:rPr>
            </w:pPr>
            <w:r w:rsidRPr="00635E9D">
              <w:rPr>
                <w:rFonts w:ascii="Times New Roman" w:hAnsi="Times New Roman"/>
                <w:sz w:val="16"/>
                <w:szCs w:val="16"/>
              </w:rPr>
              <w:t>Размещение зданий, предназначенных для размещения домов престарелых, домов ребенка, детских домов, пунктов ночлега для бездомных граждан;</w:t>
            </w:r>
          </w:p>
          <w:p w:rsidR="005D71C7" w:rsidRPr="00635E9D" w:rsidRDefault="005D71C7" w:rsidP="00D74835">
            <w:pPr>
              <w:spacing w:line="240" w:lineRule="auto"/>
              <w:ind w:left="65" w:right="65" w:firstLine="1"/>
              <w:rPr>
                <w:rFonts w:ascii="Times New Roman" w:hAnsi="Times New Roman"/>
                <w:sz w:val="16"/>
                <w:szCs w:val="16"/>
              </w:rPr>
            </w:pPr>
            <w:r w:rsidRPr="00635E9D">
              <w:rPr>
                <w:rFonts w:ascii="Times New Roman" w:hAnsi="Times New Roman"/>
                <w:sz w:val="16"/>
                <w:szCs w:val="16"/>
              </w:rPr>
              <w:t>размещение объектов капитального строительства для временного размещения вынужденных переселенцев, лиц, признанных беженцами</w:t>
            </w:r>
          </w:p>
        </w:tc>
        <w:tc>
          <w:tcPr>
            <w:tcW w:w="587" w:type="pct"/>
            <w:shd w:val="clear" w:color="auto" w:fill="auto"/>
            <w:vAlign w:val="center"/>
          </w:tcPr>
          <w:p w:rsidR="005D71C7" w:rsidRPr="00635E9D" w:rsidRDefault="005D71C7" w:rsidP="00635E9D">
            <w:pPr>
              <w:spacing w:line="240" w:lineRule="auto"/>
              <w:ind w:firstLine="1"/>
              <w:rPr>
                <w:rFonts w:ascii="Times New Roman" w:hAnsi="Times New Roman"/>
                <w:sz w:val="16"/>
                <w:szCs w:val="16"/>
              </w:rPr>
            </w:pPr>
            <w:r w:rsidRPr="00635E9D">
              <w:rPr>
                <w:rFonts w:ascii="Times New Roman" w:hAnsi="Times New Roman"/>
                <w:sz w:val="16"/>
                <w:szCs w:val="16"/>
              </w:rPr>
              <w:t>3.2.1</w:t>
            </w:r>
          </w:p>
        </w:tc>
        <w:tc>
          <w:tcPr>
            <w:tcW w:w="733" w:type="pct"/>
            <w:shd w:val="clear" w:color="auto" w:fill="auto"/>
            <w:vAlign w:val="center"/>
            <w:hideMark/>
          </w:tcPr>
          <w:p w:rsidR="005D71C7" w:rsidRPr="00635E9D" w:rsidRDefault="005D71C7" w:rsidP="00635E9D">
            <w:pPr>
              <w:spacing w:line="240" w:lineRule="auto"/>
              <w:ind w:firstLine="1"/>
              <w:rPr>
                <w:rFonts w:ascii="Times New Roman" w:hAnsi="Times New Roman"/>
                <w:sz w:val="16"/>
                <w:szCs w:val="16"/>
              </w:rPr>
            </w:pPr>
            <w:r w:rsidRPr="00635E9D">
              <w:rPr>
                <w:rFonts w:ascii="Times New Roman" w:hAnsi="Times New Roman"/>
                <w:sz w:val="16"/>
                <w:szCs w:val="16"/>
              </w:rPr>
              <w:t>О*</w:t>
            </w:r>
          </w:p>
        </w:tc>
      </w:tr>
      <w:tr w:rsidR="00635E9D" w:rsidRPr="00635E9D" w:rsidTr="00D74835">
        <w:trPr>
          <w:trHeight w:val="20"/>
        </w:trPr>
        <w:tc>
          <w:tcPr>
            <w:tcW w:w="892" w:type="pct"/>
            <w:shd w:val="clear" w:color="auto" w:fill="auto"/>
            <w:vAlign w:val="center"/>
          </w:tcPr>
          <w:p w:rsidR="005D71C7" w:rsidRPr="00635E9D" w:rsidRDefault="005D71C7" w:rsidP="00635E9D">
            <w:pPr>
              <w:spacing w:line="240" w:lineRule="auto"/>
              <w:ind w:firstLine="1"/>
              <w:rPr>
                <w:rFonts w:ascii="Times New Roman" w:hAnsi="Times New Roman"/>
                <w:sz w:val="16"/>
                <w:szCs w:val="16"/>
              </w:rPr>
            </w:pPr>
            <w:r w:rsidRPr="00635E9D">
              <w:rPr>
                <w:rFonts w:ascii="Times New Roman" w:hAnsi="Times New Roman"/>
                <w:sz w:val="16"/>
                <w:szCs w:val="16"/>
              </w:rPr>
              <w:t>Оказание социальной помощи населению</w:t>
            </w:r>
          </w:p>
        </w:tc>
        <w:tc>
          <w:tcPr>
            <w:tcW w:w="2788" w:type="pct"/>
            <w:shd w:val="clear" w:color="auto" w:fill="auto"/>
            <w:vAlign w:val="center"/>
          </w:tcPr>
          <w:p w:rsidR="005D71C7" w:rsidRPr="00635E9D" w:rsidRDefault="005D71C7" w:rsidP="00D74835">
            <w:pPr>
              <w:spacing w:line="240" w:lineRule="auto"/>
              <w:ind w:left="65" w:right="65" w:firstLine="1"/>
              <w:rPr>
                <w:rFonts w:ascii="Times New Roman" w:hAnsi="Times New Roman"/>
                <w:sz w:val="16"/>
                <w:szCs w:val="16"/>
              </w:rPr>
            </w:pPr>
            <w:r w:rsidRPr="00635E9D">
              <w:rPr>
                <w:rFonts w:ascii="Times New Roman" w:hAnsi="Times New Roman"/>
                <w:sz w:val="16"/>
                <w:szCs w:val="16"/>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5D71C7" w:rsidRPr="00635E9D" w:rsidRDefault="005D71C7" w:rsidP="00D74835">
            <w:pPr>
              <w:spacing w:line="240" w:lineRule="auto"/>
              <w:ind w:left="65" w:right="65" w:firstLine="1"/>
              <w:rPr>
                <w:rFonts w:ascii="Times New Roman" w:hAnsi="Times New Roman"/>
                <w:sz w:val="16"/>
                <w:szCs w:val="16"/>
              </w:rPr>
            </w:pPr>
            <w:r w:rsidRPr="00635E9D">
              <w:rPr>
                <w:rFonts w:ascii="Times New Roman" w:hAnsi="Times New Roman"/>
                <w:sz w:val="16"/>
                <w:szCs w:val="16"/>
              </w:rPr>
              <w:t>некоммерческих фондов, благотворительных организаций, клубов по интересам</w:t>
            </w:r>
          </w:p>
          <w:p w:rsidR="005D71C7" w:rsidRPr="00635E9D" w:rsidRDefault="005D71C7" w:rsidP="00D74835">
            <w:pPr>
              <w:spacing w:line="240" w:lineRule="auto"/>
              <w:ind w:right="65" w:firstLine="1"/>
              <w:rPr>
                <w:rFonts w:ascii="Times New Roman" w:hAnsi="Times New Roman"/>
                <w:sz w:val="16"/>
                <w:szCs w:val="16"/>
              </w:rPr>
            </w:pPr>
          </w:p>
        </w:tc>
        <w:tc>
          <w:tcPr>
            <w:tcW w:w="587" w:type="pct"/>
            <w:shd w:val="clear" w:color="auto" w:fill="auto"/>
            <w:vAlign w:val="center"/>
          </w:tcPr>
          <w:p w:rsidR="005D71C7" w:rsidRPr="00635E9D" w:rsidRDefault="005D71C7" w:rsidP="00635E9D">
            <w:pPr>
              <w:spacing w:line="240" w:lineRule="auto"/>
              <w:ind w:firstLine="1"/>
              <w:rPr>
                <w:rFonts w:ascii="Times New Roman" w:hAnsi="Times New Roman"/>
                <w:sz w:val="16"/>
                <w:szCs w:val="16"/>
              </w:rPr>
            </w:pPr>
            <w:r w:rsidRPr="00635E9D">
              <w:rPr>
                <w:rFonts w:ascii="Times New Roman" w:hAnsi="Times New Roman"/>
                <w:sz w:val="16"/>
                <w:szCs w:val="16"/>
              </w:rPr>
              <w:t>3.2.2</w:t>
            </w:r>
          </w:p>
        </w:tc>
        <w:tc>
          <w:tcPr>
            <w:tcW w:w="733" w:type="pct"/>
            <w:shd w:val="clear" w:color="auto" w:fill="auto"/>
            <w:vAlign w:val="center"/>
            <w:hideMark/>
          </w:tcPr>
          <w:p w:rsidR="005D71C7" w:rsidRPr="00635E9D" w:rsidRDefault="005D71C7" w:rsidP="00635E9D">
            <w:pPr>
              <w:spacing w:line="240" w:lineRule="auto"/>
              <w:ind w:firstLine="1"/>
              <w:rPr>
                <w:rFonts w:ascii="Times New Roman" w:hAnsi="Times New Roman"/>
                <w:sz w:val="16"/>
                <w:szCs w:val="16"/>
              </w:rPr>
            </w:pPr>
            <w:r w:rsidRPr="00635E9D">
              <w:rPr>
                <w:rFonts w:ascii="Times New Roman" w:hAnsi="Times New Roman"/>
                <w:sz w:val="16"/>
                <w:szCs w:val="16"/>
              </w:rPr>
              <w:t>О*</w:t>
            </w:r>
          </w:p>
        </w:tc>
      </w:tr>
      <w:tr w:rsidR="00635E9D" w:rsidRPr="00635E9D" w:rsidTr="00D74835">
        <w:trPr>
          <w:trHeight w:val="20"/>
        </w:trPr>
        <w:tc>
          <w:tcPr>
            <w:tcW w:w="892" w:type="pct"/>
            <w:shd w:val="clear" w:color="auto" w:fill="auto"/>
            <w:vAlign w:val="center"/>
          </w:tcPr>
          <w:p w:rsidR="005D71C7" w:rsidRPr="00635E9D" w:rsidRDefault="005D71C7" w:rsidP="00635E9D">
            <w:pPr>
              <w:spacing w:line="240" w:lineRule="auto"/>
              <w:ind w:firstLine="1"/>
              <w:rPr>
                <w:rFonts w:ascii="Times New Roman" w:hAnsi="Times New Roman"/>
                <w:sz w:val="16"/>
                <w:szCs w:val="16"/>
              </w:rPr>
            </w:pPr>
            <w:r w:rsidRPr="00635E9D">
              <w:rPr>
                <w:rFonts w:ascii="Times New Roman" w:hAnsi="Times New Roman"/>
                <w:sz w:val="16"/>
                <w:szCs w:val="16"/>
              </w:rPr>
              <w:t>Оказание услуг связи</w:t>
            </w:r>
          </w:p>
        </w:tc>
        <w:tc>
          <w:tcPr>
            <w:tcW w:w="2788" w:type="pct"/>
            <w:shd w:val="clear" w:color="auto" w:fill="auto"/>
            <w:vAlign w:val="center"/>
          </w:tcPr>
          <w:p w:rsidR="005D71C7" w:rsidRPr="00635E9D" w:rsidRDefault="005D71C7" w:rsidP="00D74835">
            <w:pPr>
              <w:spacing w:line="240" w:lineRule="auto"/>
              <w:ind w:left="65" w:right="65" w:firstLine="1"/>
              <w:rPr>
                <w:rFonts w:ascii="Times New Roman" w:hAnsi="Times New Roman"/>
                <w:sz w:val="16"/>
                <w:szCs w:val="16"/>
              </w:rPr>
            </w:pPr>
            <w:r w:rsidRPr="00635E9D">
              <w:rPr>
                <w:rFonts w:ascii="Times New Roman" w:hAnsi="Times New Roman"/>
                <w:sz w:val="16"/>
                <w:szCs w:val="16"/>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587" w:type="pct"/>
            <w:shd w:val="clear" w:color="auto" w:fill="auto"/>
            <w:vAlign w:val="center"/>
          </w:tcPr>
          <w:p w:rsidR="005D71C7" w:rsidRPr="00635E9D" w:rsidRDefault="005D71C7" w:rsidP="00635E9D">
            <w:pPr>
              <w:spacing w:line="240" w:lineRule="auto"/>
              <w:ind w:firstLine="1"/>
              <w:rPr>
                <w:rFonts w:ascii="Times New Roman" w:hAnsi="Times New Roman"/>
                <w:sz w:val="16"/>
                <w:szCs w:val="16"/>
              </w:rPr>
            </w:pPr>
            <w:r w:rsidRPr="00635E9D">
              <w:rPr>
                <w:rFonts w:ascii="Times New Roman" w:hAnsi="Times New Roman"/>
                <w:sz w:val="16"/>
                <w:szCs w:val="16"/>
              </w:rPr>
              <w:t>3.2.3</w:t>
            </w:r>
          </w:p>
        </w:tc>
        <w:tc>
          <w:tcPr>
            <w:tcW w:w="733" w:type="pct"/>
            <w:shd w:val="clear" w:color="auto" w:fill="auto"/>
            <w:vAlign w:val="center"/>
            <w:hideMark/>
          </w:tcPr>
          <w:p w:rsidR="005D71C7" w:rsidRPr="00635E9D" w:rsidRDefault="005D71C7" w:rsidP="00635E9D">
            <w:pPr>
              <w:spacing w:line="240" w:lineRule="auto"/>
              <w:ind w:firstLine="1"/>
              <w:rPr>
                <w:rFonts w:ascii="Times New Roman" w:hAnsi="Times New Roman"/>
                <w:sz w:val="16"/>
                <w:szCs w:val="16"/>
              </w:rPr>
            </w:pPr>
            <w:r w:rsidRPr="00635E9D">
              <w:rPr>
                <w:rFonts w:ascii="Times New Roman" w:hAnsi="Times New Roman"/>
                <w:sz w:val="16"/>
                <w:szCs w:val="16"/>
              </w:rPr>
              <w:t>О*</w:t>
            </w:r>
          </w:p>
        </w:tc>
      </w:tr>
      <w:tr w:rsidR="00635E9D" w:rsidRPr="00635E9D" w:rsidTr="00D74835">
        <w:trPr>
          <w:trHeight w:val="20"/>
        </w:trPr>
        <w:tc>
          <w:tcPr>
            <w:tcW w:w="892" w:type="pct"/>
            <w:shd w:val="clear" w:color="auto" w:fill="auto"/>
            <w:vAlign w:val="center"/>
          </w:tcPr>
          <w:p w:rsidR="005D71C7" w:rsidRPr="00635E9D" w:rsidRDefault="005D71C7" w:rsidP="00635E9D">
            <w:pPr>
              <w:spacing w:line="240" w:lineRule="auto"/>
              <w:ind w:firstLine="1"/>
              <w:rPr>
                <w:rFonts w:ascii="Times New Roman" w:hAnsi="Times New Roman"/>
                <w:sz w:val="16"/>
                <w:szCs w:val="16"/>
              </w:rPr>
            </w:pPr>
            <w:r w:rsidRPr="00635E9D">
              <w:rPr>
                <w:rFonts w:ascii="Times New Roman" w:hAnsi="Times New Roman"/>
                <w:sz w:val="16"/>
                <w:szCs w:val="16"/>
              </w:rPr>
              <w:lastRenderedPageBreak/>
              <w:t>Общежития</w:t>
            </w:r>
          </w:p>
        </w:tc>
        <w:tc>
          <w:tcPr>
            <w:tcW w:w="2788" w:type="pct"/>
            <w:shd w:val="clear" w:color="auto" w:fill="auto"/>
            <w:vAlign w:val="center"/>
          </w:tcPr>
          <w:p w:rsidR="005D71C7" w:rsidRPr="00635E9D" w:rsidRDefault="005D71C7" w:rsidP="00D74835">
            <w:pPr>
              <w:spacing w:line="240" w:lineRule="auto"/>
              <w:ind w:left="65" w:right="65" w:firstLine="1"/>
              <w:rPr>
                <w:rFonts w:ascii="Times New Roman" w:hAnsi="Times New Roman"/>
                <w:sz w:val="16"/>
                <w:szCs w:val="16"/>
              </w:rPr>
            </w:pPr>
            <w:r w:rsidRPr="00635E9D">
              <w:rPr>
                <w:rFonts w:ascii="Times New Roman" w:hAnsi="Times New Roman"/>
                <w:sz w:val="16"/>
                <w:szCs w:val="16"/>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587" w:type="pct"/>
            <w:shd w:val="clear" w:color="auto" w:fill="auto"/>
            <w:vAlign w:val="center"/>
          </w:tcPr>
          <w:p w:rsidR="005D71C7" w:rsidRPr="00635E9D" w:rsidRDefault="005D71C7" w:rsidP="00635E9D">
            <w:pPr>
              <w:spacing w:line="240" w:lineRule="auto"/>
              <w:ind w:firstLine="1"/>
              <w:rPr>
                <w:rFonts w:ascii="Times New Roman" w:hAnsi="Times New Roman"/>
                <w:sz w:val="16"/>
                <w:szCs w:val="16"/>
              </w:rPr>
            </w:pPr>
            <w:r w:rsidRPr="00635E9D">
              <w:rPr>
                <w:rFonts w:ascii="Times New Roman" w:hAnsi="Times New Roman"/>
                <w:sz w:val="16"/>
                <w:szCs w:val="16"/>
              </w:rPr>
              <w:t>3.2.4</w:t>
            </w:r>
          </w:p>
        </w:tc>
        <w:tc>
          <w:tcPr>
            <w:tcW w:w="733" w:type="pct"/>
            <w:shd w:val="clear" w:color="auto" w:fill="auto"/>
            <w:vAlign w:val="center"/>
            <w:hideMark/>
          </w:tcPr>
          <w:p w:rsidR="005D71C7" w:rsidRPr="00635E9D" w:rsidRDefault="005D71C7" w:rsidP="00635E9D">
            <w:pPr>
              <w:spacing w:line="240" w:lineRule="auto"/>
              <w:ind w:firstLine="1"/>
              <w:rPr>
                <w:rFonts w:ascii="Times New Roman" w:hAnsi="Times New Roman"/>
                <w:sz w:val="16"/>
                <w:szCs w:val="16"/>
              </w:rPr>
            </w:pPr>
            <w:r w:rsidRPr="00635E9D">
              <w:rPr>
                <w:rFonts w:ascii="Times New Roman" w:hAnsi="Times New Roman"/>
                <w:sz w:val="16"/>
                <w:szCs w:val="16"/>
              </w:rPr>
              <w:t>О*</w:t>
            </w:r>
          </w:p>
        </w:tc>
      </w:tr>
      <w:tr w:rsidR="00635E9D" w:rsidRPr="00635E9D" w:rsidTr="00D74835">
        <w:trPr>
          <w:trHeight w:val="20"/>
        </w:trPr>
        <w:tc>
          <w:tcPr>
            <w:tcW w:w="892" w:type="pct"/>
            <w:shd w:val="clear" w:color="auto" w:fill="auto"/>
            <w:vAlign w:val="center"/>
            <w:hideMark/>
          </w:tcPr>
          <w:p w:rsidR="00933293" w:rsidRPr="00635E9D" w:rsidRDefault="00933293" w:rsidP="00635E9D">
            <w:pPr>
              <w:spacing w:line="240" w:lineRule="auto"/>
              <w:ind w:firstLine="1"/>
              <w:rPr>
                <w:rFonts w:ascii="Times New Roman" w:hAnsi="Times New Roman"/>
                <w:sz w:val="16"/>
                <w:szCs w:val="16"/>
              </w:rPr>
            </w:pPr>
            <w:r w:rsidRPr="00635E9D">
              <w:rPr>
                <w:rFonts w:ascii="Times New Roman" w:hAnsi="Times New Roman"/>
                <w:sz w:val="16"/>
                <w:szCs w:val="16"/>
              </w:rPr>
              <w:t>Бытовое обслуживание</w:t>
            </w:r>
          </w:p>
        </w:tc>
        <w:tc>
          <w:tcPr>
            <w:tcW w:w="2788" w:type="pct"/>
            <w:shd w:val="clear" w:color="auto" w:fill="auto"/>
            <w:vAlign w:val="center"/>
            <w:hideMark/>
          </w:tcPr>
          <w:p w:rsidR="00933293" w:rsidRPr="00635E9D" w:rsidRDefault="00933293" w:rsidP="00D74835">
            <w:pPr>
              <w:spacing w:line="240" w:lineRule="auto"/>
              <w:ind w:left="65" w:right="65" w:firstLine="1"/>
              <w:rPr>
                <w:rFonts w:ascii="Times New Roman" w:hAnsi="Times New Roman"/>
                <w:sz w:val="16"/>
                <w:szCs w:val="16"/>
              </w:rPr>
            </w:pPr>
            <w:r w:rsidRPr="00635E9D">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87" w:type="pct"/>
            <w:shd w:val="clear" w:color="auto" w:fill="auto"/>
            <w:vAlign w:val="center"/>
            <w:hideMark/>
          </w:tcPr>
          <w:p w:rsidR="00933293" w:rsidRPr="00635E9D" w:rsidRDefault="00933293" w:rsidP="00635E9D">
            <w:pPr>
              <w:spacing w:line="240" w:lineRule="auto"/>
              <w:ind w:firstLine="1"/>
              <w:rPr>
                <w:rFonts w:ascii="Times New Roman" w:hAnsi="Times New Roman"/>
                <w:sz w:val="16"/>
                <w:szCs w:val="16"/>
              </w:rPr>
            </w:pPr>
            <w:r w:rsidRPr="00635E9D">
              <w:rPr>
                <w:rFonts w:ascii="Times New Roman" w:hAnsi="Times New Roman"/>
                <w:sz w:val="16"/>
                <w:szCs w:val="16"/>
              </w:rPr>
              <w:t>3.3</w:t>
            </w:r>
          </w:p>
        </w:tc>
        <w:tc>
          <w:tcPr>
            <w:tcW w:w="733" w:type="pct"/>
            <w:shd w:val="clear" w:color="auto" w:fill="auto"/>
            <w:vAlign w:val="center"/>
            <w:hideMark/>
          </w:tcPr>
          <w:p w:rsidR="00933293" w:rsidRPr="00635E9D" w:rsidRDefault="00933293" w:rsidP="00635E9D">
            <w:pPr>
              <w:spacing w:line="240" w:lineRule="auto"/>
              <w:ind w:firstLine="1"/>
              <w:rPr>
                <w:rFonts w:ascii="Times New Roman" w:hAnsi="Times New Roman"/>
                <w:sz w:val="16"/>
                <w:szCs w:val="16"/>
              </w:rPr>
            </w:pPr>
            <w:r w:rsidRPr="00635E9D">
              <w:rPr>
                <w:rFonts w:ascii="Times New Roman" w:hAnsi="Times New Roman"/>
                <w:sz w:val="16"/>
                <w:szCs w:val="16"/>
              </w:rPr>
              <w:t>О*</w:t>
            </w:r>
          </w:p>
        </w:tc>
      </w:tr>
      <w:tr w:rsidR="00635E9D" w:rsidRPr="00635E9D" w:rsidTr="00D74835">
        <w:trPr>
          <w:trHeight w:val="20"/>
        </w:trPr>
        <w:tc>
          <w:tcPr>
            <w:tcW w:w="892" w:type="pct"/>
            <w:shd w:val="clear" w:color="auto" w:fill="auto"/>
            <w:vAlign w:val="center"/>
            <w:hideMark/>
          </w:tcPr>
          <w:p w:rsidR="007D4852" w:rsidRPr="00635E9D" w:rsidRDefault="007D4852" w:rsidP="00635E9D">
            <w:pPr>
              <w:spacing w:line="240" w:lineRule="auto"/>
              <w:ind w:firstLine="1"/>
              <w:rPr>
                <w:rFonts w:ascii="Times New Roman" w:hAnsi="Times New Roman"/>
                <w:sz w:val="16"/>
                <w:szCs w:val="16"/>
              </w:rPr>
            </w:pPr>
            <w:r w:rsidRPr="00635E9D">
              <w:rPr>
                <w:rFonts w:ascii="Times New Roman" w:hAnsi="Times New Roman"/>
                <w:sz w:val="16"/>
                <w:szCs w:val="16"/>
              </w:rPr>
              <w:t>Амбулаторно-поликлиническое обслуживание</w:t>
            </w:r>
          </w:p>
        </w:tc>
        <w:tc>
          <w:tcPr>
            <w:tcW w:w="2788" w:type="pct"/>
            <w:shd w:val="clear" w:color="auto" w:fill="auto"/>
            <w:vAlign w:val="center"/>
            <w:hideMark/>
          </w:tcPr>
          <w:p w:rsidR="007D4852" w:rsidRPr="00635E9D" w:rsidRDefault="007D4852" w:rsidP="00D74835">
            <w:pPr>
              <w:spacing w:line="240" w:lineRule="auto"/>
              <w:ind w:left="65" w:right="65" w:firstLine="1"/>
              <w:rPr>
                <w:rFonts w:ascii="Times New Roman" w:hAnsi="Times New Roman"/>
                <w:sz w:val="16"/>
                <w:szCs w:val="16"/>
              </w:rPr>
            </w:pPr>
            <w:r w:rsidRPr="00635E9D">
              <w:rPr>
                <w:rFonts w:ascii="Times New Roman" w:hAnsi="Times New Roman"/>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87" w:type="pct"/>
            <w:shd w:val="clear" w:color="auto" w:fill="auto"/>
            <w:vAlign w:val="center"/>
            <w:hideMark/>
          </w:tcPr>
          <w:p w:rsidR="007D4852" w:rsidRPr="00635E9D" w:rsidRDefault="007D4852" w:rsidP="00635E9D">
            <w:pPr>
              <w:spacing w:line="240" w:lineRule="auto"/>
              <w:ind w:firstLine="1"/>
              <w:rPr>
                <w:rFonts w:ascii="Times New Roman" w:hAnsi="Times New Roman"/>
                <w:sz w:val="16"/>
                <w:szCs w:val="16"/>
              </w:rPr>
            </w:pPr>
            <w:r w:rsidRPr="00635E9D">
              <w:rPr>
                <w:rFonts w:ascii="Times New Roman" w:hAnsi="Times New Roman"/>
                <w:sz w:val="16"/>
                <w:szCs w:val="16"/>
              </w:rPr>
              <w:t>3.4.1</w:t>
            </w:r>
          </w:p>
        </w:tc>
        <w:tc>
          <w:tcPr>
            <w:tcW w:w="733" w:type="pct"/>
            <w:shd w:val="clear" w:color="auto" w:fill="auto"/>
            <w:vAlign w:val="center"/>
            <w:hideMark/>
          </w:tcPr>
          <w:p w:rsidR="007D4852" w:rsidRPr="00635E9D" w:rsidRDefault="007D4852" w:rsidP="00635E9D">
            <w:pPr>
              <w:spacing w:line="240" w:lineRule="auto"/>
              <w:ind w:firstLine="1"/>
              <w:rPr>
                <w:rFonts w:ascii="Times New Roman" w:hAnsi="Times New Roman"/>
                <w:sz w:val="16"/>
                <w:szCs w:val="16"/>
              </w:rPr>
            </w:pPr>
            <w:r w:rsidRPr="00635E9D">
              <w:rPr>
                <w:rFonts w:ascii="Times New Roman" w:hAnsi="Times New Roman"/>
                <w:sz w:val="16"/>
                <w:szCs w:val="16"/>
              </w:rPr>
              <w:t>О</w:t>
            </w:r>
            <w:proofErr w:type="gramStart"/>
            <w:r w:rsidRPr="00635E9D">
              <w:rPr>
                <w:rFonts w:ascii="Times New Roman" w:hAnsi="Times New Roman"/>
                <w:sz w:val="16"/>
                <w:szCs w:val="16"/>
              </w:rPr>
              <w:t>*(**)</w:t>
            </w:r>
            <w:proofErr w:type="gramEnd"/>
          </w:p>
        </w:tc>
      </w:tr>
      <w:tr w:rsidR="00635E9D" w:rsidRPr="00635E9D" w:rsidTr="00D74835">
        <w:trPr>
          <w:trHeight w:val="20"/>
        </w:trPr>
        <w:tc>
          <w:tcPr>
            <w:tcW w:w="892" w:type="pct"/>
            <w:shd w:val="clear" w:color="auto" w:fill="auto"/>
            <w:vAlign w:val="center"/>
            <w:hideMark/>
          </w:tcPr>
          <w:p w:rsidR="007D4852" w:rsidRPr="00635E9D" w:rsidRDefault="007D4852" w:rsidP="00635E9D">
            <w:pPr>
              <w:spacing w:line="240" w:lineRule="auto"/>
              <w:ind w:firstLine="1"/>
              <w:rPr>
                <w:rFonts w:ascii="Times New Roman" w:hAnsi="Times New Roman"/>
                <w:sz w:val="16"/>
                <w:szCs w:val="16"/>
              </w:rPr>
            </w:pPr>
            <w:r w:rsidRPr="00635E9D">
              <w:rPr>
                <w:rFonts w:ascii="Times New Roman" w:hAnsi="Times New Roman"/>
                <w:sz w:val="16"/>
                <w:szCs w:val="16"/>
              </w:rPr>
              <w:t>Культурное развитие</w:t>
            </w:r>
          </w:p>
        </w:tc>
        <w:tc>
          <w:tcPr>
            <w:tcW w:w="2788" w:type="pct"/>
            <w:shd w:val="clear" w:color="auto" w:fill="auto"/>
            <w:vAlign w:val="center"/>
            <w:hideMark/>
          </w:tcPr>
          <w:p w:rsidR="007D4852" w:rsidRPr="00635E9D" w:rsidRDefault="007D4852" w:rsidP="00D74835">
            <w:pPr>
              <w:autoSpaceDE w:val="0"/>
              <w:autoSpaceDN w:val="0"/>
              <w:adjustRightInd w:val="0"/>
              <w:spacing w:line="240" w:lineRule="auto"/>
              <w:ind w:left="141" w:firstLine="1"/>
              <w:rPr>
                <w:rFonts w:ascii="Times New Roman" w:hAnsi="Times New Roman"/>
                <w:sz w:val="16"/>
                <w:szCs w:val="16"/>
                <w:lang w:eastAsia="ru-RU"/>
              </w:rPr>
            </w:pPr>
            <w:r w:rsidRPr="00635E9D">
              <w:rPr>
                <w:rFonts w:ascii="Times New Roman" w:hAnsi="Times New Roman"/>
                <w:sz w:val="16"/>
                <w:szCs w:val="16"/>
                <w:lang w:eastAsia="ru-RU"/>
              </w:rPr>
              <w:t xml:space="preserve">Размещение зданий и сооружений, предназначенных для размещения объектов </w:t>
            </w:r>
            <w:r w:rsidR="006F0F1F" w:rsidRPr="00635E9D">
              <w:rPr>
                <w:rFonts w:ascii="Times New Roman" w:hAnsi="Times New Roman"/>
                <w:sz w:val="16"/>
                <w:szCs w:val="16"/>
                <w:lang w:eastAsia="ru-RU"/>
              </w:rPr>
              <w:t xml:space="preserve"> </w:t>
            </w:r>
            <w:r w:rsidRPr="00635E9D">
              <w:rPr>
                <w:rFonts w:ascii="Times New Roman" w:hAnsi="Times New Roman"/>
                <w:sz w:val="16"/>
                <w:szCs w:val="16"/>
                <w:lang w:eastAsia="ru-RU"/>
              </w:rPr>
              <w:t xml:space="preserve">культуры. Содержание данного вида разрешенного использования включает в себя содержание видов разрешенного использования с </w:t>
            </w:r>
            <w:hyperlink r:id="rId49" w:history="1">
              <w:r w:rsidRPr="00635E9D">
                <w:rPr>
                  <w:rFonts w:ascii="Times New Roman" w:hAnsi="Times New Roman"/>
                  <w:sz w:val="16"/>
                  <w:szCs w:val="16"/>
                  <w:lang w:eastAsia="ru-RU"/>
                </w:rPr>
                <w:t>кодами 3.6.1</w:t>
              </w:r>
            </w:hyperlink>
            <w:r w:rsidRPr="00635E9D">
              <w:rPr>
                <w:rFonts w:ascii="Times New Roman" w:hAnsi="Times New Roman"/>
                <w:sz w:val="16"/>
                <w:szCs w:val="16"/>
                <w:lang w:eastAsia="ru-RU"/>
              </w:rPr>
              <w:t xml:space="preserve"> - </w:t>
            </w:r>
            <w:hyperlink r:id="rId50" w:history="1">
              <w:r w:rsidRPr="00635E9D">
                <w:rPr>
                  <w:rFonts w:ascii="Times New Roman" w:hAnsi="Times New Roman"/>
                  <w:sz w:val="16"/>
                  <w:szCs w:val="16"/>
                  <w:lang w:eastAsia="ru-RU"/>
                </w:rPr>
                <w:t>3.6.3</w:t>
              </w:r>
            </w:hyperlink>
          </w:p>
        </w:tc>
        <w:tc>
          <w:tcPr>
            <w:tcW w:w="587" w:type="pct"/>
            <w:shd w:val="clear" w:color="auto" w:fill="auto"/>
            <w:vAlign w:val="center"/>
            <w:hideMark/>
          </w:tcPr>
          <w:p w:rsidR="007D4852" w:rsidRPr="00635E9D" w:rsidRDefault="007D4852" w:rsidP="00635E9D">
            <w:pPr>
              <w:spacing w:line="240" w:lineRule="auto"/>
              <w:ind w:firstLine="1"/>
              <w:rPr>
                <w:rFonts w:ascii="Times New Roman" w:hAnsi="Times New Roman"/>
                <w:sz w:val="16"/>
                <w:szCs w:val="16"/>
              </w:rPr>
            </w:pPr>
            <w:r w:rsidRPr="00635E9D">
              <w:rPr>
                <w:rFonts w:ascii="Times New Roman" w:hAnsi="Times New Roman"/>
                <w:sz w:val="16"/>
                <w:szCs w:val="16"/>
              </w:rPr>
              <w:t>3.6</w:t>
            </w:r>
          </w:p>
        </w:tc>
        <w:tc>
          <w:tcPr>
            <w:tcW w:w="733" w:type="pct"/>
            <w:shd w:val="clear" w:color="auto" w:fill="auto"/>
            <w:vAlign w:val="center"/>
            <w:hideMark/>
          </w:tcPr>
          <w:p w:rsidR="007D4852" w:rsidRPr="00635E9D" w:rsidRDefault="007D4852" w:rsidP="00635E9D">
            <w:pPr>
              <w:spacing w:line="240" w:lineRule="auto"/>
              <w:ind w:firstLine="1"/>
              <w:rPr>
                <w:rFonts w:ascii="Times New Roman" w:hAnsi="Times New Roman"/>
                <w:sz w:val="16"/>
                <w:szCs w:val="16"/>
              </w:rPr>
            </w:pPr>
            <w:r w:rsidRPr="00635E9D">
              <w:rPr>
                <w:rFonts w:ascii="Times New Roman" w:hAnsi="Times New Roman"/>
                <w:sz w:val="16"/>
                <w:szCs w:val="16"/>
              </w:rPr>
              <w:t>О</w:t>
            </w:r>
            <w:proofErr w:type="gramStart"/>
            <w:r w:rsidRPr="00635E9D">
              <w:rPr>
                <w:rFonts w:ascii="Times New Roman" w:hAnsi="Times New Roman"/>
                <w:sz w:val="16"/>
                <w:szCs w:val="16"/>
              </w:rPr>
              <w:t>*(**)</w:t>
            </w:r>
            <w:proofErr w:type="gramEnd"/>
          </w:p>
        </w:tc>
      </w:tr>
      <w:tr w:rsidR="00635E9D" w:rsidRPr="00635E9D" w:rsidTr="00D74835">
        <w:trPr>
          <w:trHeight w:val="20"/>
        </w:trPr>
        <w:tc>
          <w:tcPr>
            <w:tcW w:w="892" w:type="pct"/>
            <w:shd w:val="clear" w:color="auto" w:fill="auto"/>
            <w:vAlign w:val="center"/>
          </w:tcPr>
          <w:p w:rsidR="007D4852" w:rsidRPr="00635E9D" w:rsidRDefault="007D4852" w:rsidP="00635E9D">
            <w:pPr>
              <w:autoSpaceDE w:val="0"/>
              <w:autoSpaceDN w:val="0"/>
              <w:adjustRightInd w:val="0"/>
              <w:spacing w:line="240" w:lineRule="auto"/>
              <w:ind w:firstLine="1"/>
              <w:rPr>
                <w:rFonts w:ascii="Times New Roman" w:hAnsi="Times New Roman"/>
                <w:sz w:val="16"/>
                <w:szCs w:val="16"/>
                <w:lang w:eastAsia="ru-RU"/>
              </w:rPr>
            </w:pPr>
            <w:r w:rsidRPr="00635E9D">
              <w:rPr>
                <w:rFonts w:ascii="Times New Roman" w:hAnsi="Times New Roman"/>
                <w:sz w:val="16"/>
                <w:szCs w:val="16"/>
                <w:lang w:eastAsia="ru-RU"/>
              </w:rPr>
              <w:t>Объекты культурно-досуговой деятельности</w:t>
            </w:r>
          </w:p>
        </w:tc>
        <w:tc>
          <w:tcPr>
            <w:tcW w:w="2788" w:type="pct"/>
            <w:shd w:val="clear" w:color="auto" w:fill="auto"/>
            <w:vAlign w:val="center"/>
          </w:tcPr>
          <w:p w:rsidR="007D4852" w:rsidRPr="00635E9D" w:rsidRDefault="007D4852" w:rsidP="00D74835">
            <w:pPr>
              <w:autoSpaceDE w:val="0"/>
              <w:autoSpaceDN w:val="0"/>
              <w:adjustRightInd w:val="0"/>
              <w:spacing w:line="240" w:lineRule="auto"/>
              <w:ind w:left="141" w:firstLine="1"/>
              <w:rPr>
                <w:rFonts w:ascii="Times New Roman" w:hAnsi="Times New Roman"/>
                <w:sz w:val="16"/>
                <w:szCs w:val="16"/>
                <w:lang w:eastAsia="ru-RU"/>
              </w:rPr>
            </w:pPr>
            <w:proofErr w:type="gramStart"/>
            <w:r w:rsidRPr="00635E9D">
              <w:rPr>
                <w:rFonts w:ascii="Times New Roman" w:hAnsi="Times New Roman"/>
                <w:sz w:val="16"/>
                <w:szCs w:val="16"/>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587" w:type="pct"/>
            <w:shd w:val="clear" w:color="auto" w:fill="auto"/>
            <w:vAlign w:val="center"/>
          </w:tcPr>
          <w:p w:rsidR="007D4852" w:rsidRPr="00635E9D" w:rsidRDefault="007D4852" w:rsidP="00635E9D">
            <w:pPr>
              <w:autoSpaceDE w:val="0"/>
              <w:autoSpaceDN w:val="0"/>
              <w:adjustRightInd w:val="0"/>
              <w:spacing w:line="240" w:lineRule="auto"/>
              <w:ind w:firstLine="1"/>
              <w:rPr>
                <w:rFonts w:ascii="Times New Roman" w:hAnsi="Times New Roman"/>
                <w:sz w:val="16"/>
                <w:szCs w:val="16"/>
                <w:lang w:eastAsia="ru-RU"/>
              </w:rPr>
            </w:pPr>
            <w:r w:rsidRPr="00635E9D">
              <w:rPr>
                <w:rFonts w:ascii="Times New Roman" w:hAnsi="Times New Roman"/>
                <w:sz w:val="16"/>
                <w:szCs w:val="16"/>
                <w:lang w:eastAsia="ru-RU"/>
              </w:rPr>
              <w:t>3.6.1</w:t>
            </w:r>
          </w:p>
        </w:tc>
        <w:tc>
          <w:tcPr>
            <w:tcW w:w="733" w:type="pct"/>
            <w:shd w:val="clear" w:color="auto" w:fill="auto"/>
            <w:vAlign w:val="center"/>
          </w:tcPr>
          <w:p w:rsidR="007D4852" w:rsidRPr="00635E9D" w:rsidRDefault="007D4852" w:rsidP="00635E9D">
            <w:pPr>
              <w:spacing w:line="240" w:lineRule="auto"/>
              <w:ind w:firstLine="1"/>
              <w:rPr>
                <w:rFonts w:ascii="Times New Roman" w:hAnsi="Times New Roman"/>
                <w:sz w:val="16"/>
                <w:szCs w:val="16"/>
              </w:rPr>
            </w:pPr>
            <w:r w:rsidRPr="00635E9D">
              <w:rPr>
                <w:rFonts w:ascii="Times New Roman" w:hAnsi="Times New Roman"/>
                <w:sz w:val="16"/>
                <w:szCs w:val="16"/>
              </w:rPr>
              <w:t>О</w:t>
            </w:r>
            <w:proofErr w:type="gramStart"/>
            <w:r w:rsidRPr="00635E9D">
              <w:rPr>
                <w:rFonts w:ascii="Times New Roman" w:hAnsi="Times New Roman"/>
                <w:sz w:val="16"/>
                <w:szCs w:val="16"/>
              </w:rPr>
              <w:t>*(**)</w:t>
            </w:r>
            <w:proofErr w:type="gramEnd"/>
          </w:p>
        </w:tc>
      </w:tr>
      <w:tr w:rsidR="00635E9D" w:rsidRPr="00635E9D" w:rsidTr="00D74835">
        <w:trPr>
          <w:trHeight w:val="20"/>
        </w:trPr>
        <w:tc>
          <w:tcPr>
            <w:tcW w:w="892" w:type="pct"/>
            <w:shd w:val="clear" w:color="auto" w:fill="auto"/>
            <w:vAlign w:val="center"/>
          </w:tcPr>
          <w:p w:rsidR="007D4852" w:rsidRPr="00635E9D" w:rsidRDefault="007D4852" w:rsidP="00635E9D">
            <w:pPr>
              <w:autoSpaceDE w:val="0"/>
              <w:autoSpaceDN w:val="0"/>
              <w:adjustRightInd w:val="0"/>
              <w:spacing w:line="240" w:lineRule="auto"/>
              <w:ind w:firstLine="1"/>
              <w:rPr>
                <w:rFonts w:ascii="Times New Roman" w:hAnsi="Times New Roman"/>
                <w:sz w:val="16"/>
                <w:szCs w:val="16"/>
                <w:lang w:eastAsia="ru-RU"/>
              </w:rPr>
            </w:pPr>
            <w:r w:rsidRPr="00635E9D">
              <w:rPr>
                <w:rFonts w:ascii="Times New Roman" w:hAnsi="Times New Roman"/>
                <w:sz w:val="16"/>
                <w:szCs w:val="16"/>
                <w:lang w:eastAsia="ru-RU"/>
              </w:rPr>
              <w:t>Парки культуры и отдыха</w:t>
            </w:r>
          </w:p>
        </w:tc>
        <w:tc>
          <w:tcPr>
            <w:tcW w:w="2788" w:type="pct"/>
            <w:shd w:val="clear" w:color="auto" w:fill="auto"/>
            <w:vAlign w:val="center"/>
          </w:tcPr>
          <w:p w:rsidR="007D4852" w:rsidRPr="00635E9D" w:rsidRDefault="007D4852" w:rsidP="00D74835">
            <w:pPr>
              <w:autoSpaceDE w:val="0"/>
              <w:autoSpaceDN w:val="0"/>
              <w:adjustRightInd w:val="0"/>
              <w:spacing w:line="240" w:lineRule="auto"/>
              <w:ind w:left="141" w:firstLine="1"/>
              <w:rPr>
                <w:rFonts w:ascii="Times New Roman" w:hAnsi="Times New Roman"/>
                <w:sz w:val="16"/>
                <w:szCs w:val="16"/>
                <w:lang w:eastAsia="ru-RU"/>
              </w:rPr>
            </w:pPr>
            <w:r w:rsidRPr="00635E9D">
              <w:rPr>
                <w:rFonts w:ascii="Times New Roman" w:hAnsi="Times New Roman"/>
                <w:sz w:val="16"/>
                <w:szCs w:val="16"/>
                <w:lang w:eastAsia="ru-RU"/>
              </w:rPr>
              <w:t>Размещение парков культуры и отдыха</w:t>
            </w:r>
          </w:p>
        </w:tc>
        <w:tc>
          <w:tcPr>
            <w:tcW w:w="587" w:type="pct"/>
            <w:shd w:val="clear" w:color="auto" w:fill="auto"/>
            <w:vAlign w:val="center"/>
          </w:tcPr>
          <w:p w:rsidR="007D4852" w:rsidRPr="00635E9D" w:rsidRDefault="007D4852" w:rsidP="00635E9D">
            <w:pPr>
              <w:autoSpaceDE w:val="0"/>
              <w:autoSpaceDN w:val="0"/>
              <w:adjustRightInd w:val="0"/>
              <w:spacing w:line="240" w:lineRule="auto"/>
              <w:ind w:firstLine="1"/>
              <w:rPr>
                <w:rFonts w:ascii="Times New Roman" w:hAnsi="Times New Roman"/>
                <w:sz w:val="16"/>
                <w:szCs w:val="16"/>
                <w:lang w:eastAsia="ru-RU"/>
              </w:rPr>
            </w:pPr>
            <w:r w:rsidRPr="00635E9D">
              <w:rPr>
                <w:rFonts w:ascii="Times New Roman" w:hAnsi="Times New Roman"/>
                <w:sz w:val="16"/>
                <w:szCs w:val="16"/>
                <w:lang w:eastAsia="ru-RU"/>
              </w:rPr>
              <w:t>3.6.2</w:t>
            </w:r>
          </w:p>
        </w:tc>
        <w:tc>
          <w:tcPr>
            <w:tcW w:w="733" w:type="pct"/>
            <w:shd w:val="clear" w:color="auto" w:fill="auto"/>
            <w:vAlign w:val="center"/>
          </w:tcPr>
          <w:p w:rsidR="007D4852" w:rsidRPr="00635E9D" w:rsidRDefault="007D4852" w:rsidP="00635E9D">
            <w:pPr>
              <w:spacing w:line="240" w:lineRule="auto"/>
              <w:ind w:firstLine="1"/>
              <w:rPr>
                <w:rFonts w:ascii="Times New Roman" w:hAnsi="Times New Roman"/>
                <w:sz w:val="16"/>
                <w:szCs w:val="16"/>
              </w:rPr>
            </w:pPr>
            <w:r w:rsidRPr="00635E9D">
              <w:rPr>
                <w:rFonts w:ascii="Times New Roman" w:hAnsi="Times New Roman"/>
                <w:sz w:val="16"/>
                <w:szCs w:val="16"/>
              </w:rPr>
              <w:t>О</w:t>
            </w:r>
            <w:proofErr w:type="gramStart"/>
            <w:r w:rsidRPr="00635E9D">
              <w:rPr>
                <w:rFonts w:ascii="Times New Roman" w:hAnsi="Times New Roman"/>
                <w:sz w:val="16"/>
                <w:szCs w:val="16"/>
              </w:rPr>
              <w:t>*(**)</w:t>
            </w:r>
            <w:proofErr w:type="gramEnd"/>
          </w:p>
        </w:tc>
      </w:tr>
      <w:tr w:rsidR="00635E9D" w:rsidRPr="00635E9D" w:rsidTr="00D74835">
        <w:trPr>
          <w:trHeight w:val="20"/>
        </w:trPr>
        <w:tc>
          <w:tcPr>
            <w:tcW w:w="892" w:type="pct"/>
            <w:shd w:val="clear" w:color="auto" w:fill="auto"/>
            <w:vAlign w:val="center"/>
          </w:tcPr>
          <w:p w:rsidR="007D4852" w:rsidRPr="00635E9D" w:rsidRDefault="007D4852" w:rsidP="00635E9D">
            <w:pPr>
              <w:autoSpaceDE w:val="0"/>
              <w:autoSpaceDN w:val="0"/>
              <w:adjustRightInd w:val="0"/>
              <w:spacing w:line="240" w:lineRule="auto"/>
              <w:ind w:firstLine="1"/>
              <w:rPr>
                <w:rFonts w:ascii="Times New Roman" w:hAnsi="Times New Roman"/>
                <w:sz w:val="16"/>
                <w:szCs w:val="16"/>
                <w:lang w:eastAsia="ru-RU"/>
              </w:rPr>
            </w:pPr>
            <w:r w:rsidRPr="00635E9D">
              <w:rPr>
                <w:rFonts w:ascii="Times New Roman" w:hAnsi="Times New Roman"/>
                <w:sz w:val="16"/>
                <w:szCs w:val="16"/>
                <w:lang w:eastAsia="ru-RU"/>
              </w:rPr>
              <w:t>Цирки и зверинцы</w:t>
            </w:r>
          </w:p>
        </w:tc>
        <w:tc>
          <w:tcPr>
            <w:tcW w:w="2788" w:type="pct"/>
            <w:shd w:val="clear" w:color="auto" w:fill="auto"/>
            <w:vAlign w:val="center"/>
          </w:tcPr>
          <w:p w:rsidR="007D4852" w:rsidRPr="00635E9D" w:rsidRDefault="007D4852" w:rsidP="00D74835">
            <w:pPr>
              <w:autoSpaceDE w:val="0"/>
              <w:autoSpaceDN w:val="0"/>
              <w:adjustRightInd w:val="0"/>
              <w:spacing w:line="240" w:lineRule="auto"/>
              <w:ind w:left="141" w:firstLine="1"/>
              <w:rPr>
                <w:rFonts w:ascii="Times New Roman" w:hAnsi="Times New Roman"/>
                <w:sz w:val="16"/>
                <w:szCs w:val="16"/>
                <w:lang w:eastAsia="ru-RU"/>
              </w:rPr>
            </w:pPr>
            <w:r w:rsidRPr="00635E9D">
              <w:rPr>
                <w:rFonts w:ascii="Times New Roman" w:hAnsi="Times New Roman"/>
                <w:sz w:val="16"/>
                <w:szCs w:val="16"/>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587" w:type="pct"/>
            <w:shd w:val="clear" w:color="auto" w:fill="auto"/>
            <w:vAlign w:val="center"/>
          </w:tcPr>
          <w:p w:rsidR="007D4852" w:rsidRPr="00635E9D" w:rsidRDefault="007D4852" w:rsidP="00635E9D">
            <w:pPr>
              <w:autoSpaceDE w:val="0"/>
              <w:autoSpaceDN w:val="0"/>
              <w:adjustRightInd w:val="0"/>
              <w:spacing w:line="240" w:lineRule="auto"/>
              <w:ind w:firstLine="1"/>
              <w:rPr>
                <w:rFonts w:ascii="Times New Roman" w:hAnsi="Times New Roman"/>
                <w:sz w:val="16"/>
                <w:szCs w:val="16"/>
                <w:lang w:eastAsia="ru-RU"/>
              </w:rPr>
            </w:pPr>
            <w:r w:rsidRPr="00635E9D">
              <w:rPr>
                <w:rFonts w:ascii="Times New Roman" w:hAnsi="Times New Roman"/>
                <w:sz w:val="16"/>
                <w:szCs w:val="16"/>
                <w:lang w:eastAsia="ru-RU"/>
              </w:rPr>
              <w:t>3.6.3</w:t>
            </w:r>
          </w:p>
        </w:tc>
        <w:tc>
          <w:tcPr>
            <w:tcW w:w="733" w:type="pct"/>
            <w:shd w:val="clear" w:color="auto" w:fill="auto"/>
            <w:vAlign w:val="center"/>
          </w:tcPr>
          <w:p w:rsidR="007D4852" w:rsidRPr="00635E9D" w:rsidRDefault="007D4852" w:rsidP="00635E9D">
            <w:pPr>
              <w:spacing w:line="240" w:lineRule="auto"/>
              <w:ind w:firstLine="1"/>
              <w:rPr>
                <w:rFonts w:ascii="Times New Roman" w:hAnsi="Times New Roman"/>
                <w:sz w:val="16"/>
                <w:szCs w:val="16"/>
              </w:rPr>
            </w:pPr>
            <w:r w:rsidRPr="00635E9D">
              <w:rPr>
                <w:rFonts w:ascii="Times New Roman" w:hAnsi="Times New Roman"/>
                <w:sz w:val="16"/>
                <w:szCs w:val="16"/>
              </w:rPr>
              <w:t>О</w:t>
            </w:r>
            <w:proofErr w:type="gramStart"/>
            <w:r w:rsidRPr="00635E9D">
              <w:rPr>
                <w:rFonts w:ascii="Times New Roman" w:hAnsi="Times New Roman"/>
                <w:sz w:val="16"/>
                <w:szCs w:val="16"/>
              </w:rPr>
              <w:t>*(**)</w:t>
            </w:r>
            <w:proofErr w:type="gramEnd"/>
          </w:p>
        </w:tc>
      </w:tr>
      <w:tr w:rsidR="00635E9D" w:rsidRPr="00635E9D" w:rsidTr="00D74835">
        <w:trPr>
          <w:trHeight w:val="20"/>
        </w:trPr>
        <w:tc>
          <w:tcPr>
            <w:tcW w:w="892" w:type="pct"/>
            <w:shd w:val="clear" w:color="auto" w:fill="auto"/>
            <w:vAlign w:val="center"/>
            <w:hideMark/>
          </w:tcPr>
          <w:p w:rsidR="007D4852" w:rsidRPr="00635E9D" w:rsidRDefault="007D4852" w:rsidP="00635E9D">
            <w:pPr>
              <w:spacing w:line="240" w:lineRule="auto"/>
              <w:ind w:firstLine="1"/>
              <w:rPr>
                <w:rFonts w:ascii="Times New Roman" w:hAnsi="Times New Roman"/>
                <w:sz w:val="16"/>
                <w:szCs w:val="16"/>
              </w:rPr>
            </w:pPr>
            <w:r w:rsidRPr="00635E9D">
              <w:rPr>
                <w:rFonts w:ascii="Times New Roman" w:hAnsi="Times New Roman"/>
                <w:sz w:val="16"/>
                <w:szCs w:val="16"/>
              </w:rPr>
              <w:t>Общественное управление</w:t>
            </w:r>
          </w:p>
        </w:tc>
        <w:tc>
          <w:tcPr>
            <w:tcW w:w="2788" w:type="pct"/>
            <w:shd w:val="clear" w:color="auto" w:fill="auto"/>
            <w:vAlign w:val="center"/>
            <w:hideMark/>
          </w:tcPr>
          <w:p w:rsidR="007D4852" w:rsidRPr="00635E9D" w:rsidRDefault="007D4852" w:rsidP="00D74835">
            <w:pPr>
              <w:autoSpaceDE w:val="0"/>
              <w:autoSpaceDN w:val="0"/>
              <w:adjustRightInd w:val="0"/>
              <w:spacing w:line="240" w:lineRule="auto"/>
              <w:ind w:left="141" w:firstLine="1"/>
              <w:rPr>
                <w:rFonts w:ascii="Times New Roman" w:hAnsi="Times New Roman"/>
                <w:sz w:val="16"/>
                <w:szCs w:val="16"/>
                <w:lang w:eastAsia="ru-RU"/>
              </w:rPr>
            </w:pPr>
            <w:r w:rsidRPr="00635E9D">
              <w:rPr>
                <w:rFonts w:ascii="Times New Roman" w:hAnsi="Times New Roman"/>
                <w:sz w:val="16"/>
                <w:szCs w:val="16"/>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51" w:history="1">
              <w:r w:rsidRPr="00635E9D">
                <w:rPr>
                  <w:rFonts w:ascii="Times New Roman" w:hAnsi="Times New Roman"/>
                  <w:sz w:val="16"/>
                  <w:szCs w:val="16"/>
                  <w:lang w:eastAsia="ru-RU"/>
                </w:rPr>
                <w:t>кодами 3.8.1</w:t>
              </w:r>
            </w:hyperlink>
            <w:r w:rsidRPr="00635E9D">
              <w:rPr>
                <w:rFonts w:ascii="Times New Roman" w:hAnsi="Times New Roman"/>
                <w:sz w:val="16"/>
                <w:szCs w:val="16"/>
                <w:lang w:eastAsia="ru-RU"/>
              </w:rPr>
              <w:t xml:space="preserve"> - </w:t>
            </w:r>
            <w:hyperlink r:id="rId52" w:history="1">
              <w:r w:rsidRPr="00635E9D">
                <w:rPr>
                  <w:rFonts w:ascii="Times New Roman" w:hAnsi="Times New Roman"/>
                  <w:sz w:val="16"/>
                  <w:szCs w:val="16"/>
                  <w:lang w:eastAsia="ru-RU"/>
                </w:rPr>
                <w:t>3.8.2</w:t>
              </w:r>
            </w:hyperlink>
          </w:p>
        </w:tc>
        <w:tc>
          <w:tcPr>
            <w:tcW w:w="587" w:type="pct"/>
            <w:shd w:val="clear" w:color="auto" w:fill="auto"/>
            <w:vAlign w:val="center"/>
            <w:hideMark/>
          </w:tcPr>
          <w:p w:rsidR="007D4852" w:rsidRPr="00635E9D" w:rsidRDefault="007D4852" w:rsidP="00635E9D">
            <w:pPr>
              <w:spacing w:line="240" w:lineRule="auto"/>
              <w:ind w:firstLine="1"/>
              <w:rPr>
                <w:rFonts w:ascii="Times New Roman" w:hAnsi="Times New Roman"/>
                <w:sz w:val="16"/>
                <w:szCs w:val="16"/>
              </w:rPr>
            </w:pPr>
            <w:r w:rsidRPr="00635E9D">
              <w:rPr>
                <w:rFonts w:ascii="Times New Roman" w:hAnsi="Times New Roman"/>
                <w:sz w:val="16"/>
                <w:szCs w:val="16"/>
              </w:rPr>
              <w:t>3.8</w:t>
            </w:r>
          </w:p>
        </w:tc>
        <w:tc>
          <w:tcPr>
            <w:tcW w:w="733" w:type="pct"/>
            <w:shd w:val="clear" w:color="auto" w:fill="auto"/>
            <w:vAlign w:val="center"/>
            <w:hideMark/>
          </w:tcPr>
          <w:p w:rsidR="007D4852" w:rsidRPr="00635E9D" w:rsidRDefault="007D4852" w:rsidP="00635E9D">
            <w:pPr>
              <w:spacing w:line="240" w:lineRule="auto"/>
              <w:ind w:firstLine="1"/>
              <w:rPr>
                <w:rFonts w:ascii="Times New Roman" w:hAnsi="Times New Roman"/>
                <w:sz w:val="16"/>
                <w:szCs w:val="16"/>
              </w:rPr>
            </w:pPr>
            <w:r w:rsidRPr="00635E9D">
              <w:rPr>
                <w:rFonts w:ascii="Times New Roman" w:hAnsi="Times New Roman"/>
                <w:sz w:val="16"/>
                <w:szCs w:val="16"/>
              </w:rPr>
              <w:t>О(**)</w:t>
            </w:r>
          </w:p>
        </w:tc>
      </w:tr>
      <w:tr w:rsidR="00635E9D" w:rsidRPr="00635E9D" w:rsidTr="00D74835">
        <w:trPr>
          <w:trHeight w:val="20"/>
        </w:trPr>
        <w:tc>
          <w:tcPr>
            <w:tcW w:w="892" w:type="pct"/>
            <w:shd w:val="clear" w:color="auto" w:fill="auto"/>
            <w:vAlign w:val="center"/>
          </w:tcPr>
          <w:p w:rsidR="007D4852" w:rsidRPr="00635E9D" w:rsidRDefault="007D4852" w:rsidP="00635E9D">
            <w:pPr>
              <w:spacing w:line="240" w:lineRule="auto"/>
              <w:ind w:firstLine="1"/>
              <w:rPr>
                <w:rFonts w:ascii="Times New Roman" w:hAnsi="Times New Roman"/>
                <w:sz w:val="16"/>
                <w:szCs w:val="16"/>
              </w:rPr>
            </w:pPr>
            <w:r w:rsidRPr="00635E9D">
              <w:rPr>
                <w:rFonts w:ascii="Times New Roman" w:hAnsi="Times New Roman"/>
                <w:sz w:val="16"/>
                <w:szCs w:val="16"/>
              </w:rPr>
              <w:t>Государственное управление</w:t>
            </w:r>
          </w:p>
        </w:tc>
        <w:tc>
          <w:tcPr>
            <w:tcW w:w="2788" w:type="pct"/>
            <w:shd w:val="clear" w:color="auto" w:fill="auto"/>
            <w:vAlign w:val="center"/>
          </w:tcPr>
          <w:p w:rsidR="007D4852" w:rsidRPr="00635E9D" w:rsidRDefault="007D4852" w:rsidP="00D74835">
            <w:pPr>
              <w:spacing w:line="240" w:lineRule="auto"/>
              <w:ind w:left="142" w:right="65" w:firstLine="1"/>
              <w:rPr>
                <w:rFonts w:ascii="Times New Roman" w:hAnsi="Times New Roman"/>
                <w:sz w:val="16"/>
                <w:szCs w:val="16"/>
              </w:rPr>
            </w:pPr>
            <w:r w:rsidRPr="00635E9D">
              <w:rPr>
                <w:rFonts w:ascii="Times New Roman" w:hAnsi="Times New Roman"/>
                <w:sz w:val="16"/>
                <w:szCs w:val="16"/>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587" w:type="pct"/>
            <w:shd w:val="clear" w:color="auto" w:fill="auto"/>
            <w:vAlign w:val="center"/>
          </w:tcPr>
          <w:p w:rsidR="007D4852" w:rsidRPr="00635E9D" w:rsidRDefault="007D4852" w:rsidP="00635E9D">
            <w:pPr>
              <w:spacing w:line="240" w:lineRule="auto"/>
              <w:ind w:firstLine="1"/>
              <w:rPr>
                <w:rFonts w:ascii="Times New Roman" w:hAnsi="Times New Roman"/>
                <w:sz w:val="16"/>
                <w:szCs w:val="16"/>
              </w:rPr>
            </w:pPr>
            <w:r w:rsidRPr="00635E9D">
              <w:rPr>
                <w:rFonts w:ascii="Times New Roman" w:hAnsi="Times New Roman"/>
                <w:sz w:val="16"/>
                <w:szCs w:val="16"/>
              </w:rPr>
              <w:t>3.8.1</w:t>
            </w:r>
          </w:p>
        </w:tc>
        <w:tc>
          <w:tcPr>
            <w:tcW w:w="733" w:type="pct"/>
            <w:shd w:val="clear" w:color="auto" w:fill="auto"/>
            <w:vAlign w:val="center"/>
          </w:tcPr>
          <w:p w:rsidR="007D4852" w:rsidRPr="00635E9D" w:rsidRDefault="007D4852" w:rsidP="00635E9D">
            <w:pPr>
              <w:spacing w:line="240" w:lineRule="auto"/>
              <w:ind w:firstLine="1"/>
              <w:rPr>
                <w:rFonts w:ascii="Times New Roman" w:hAnsi="Times New Roman"/>
                <w:sz w:val="16"/>
                <w:szCs w:val="16"/>
              </w:rPr>
            </w:pPr>
            <w:r w:rsidRPr="00635E9D">
              <w:rPr>
                <w:rFonts w:ascii="Times New Roman" w:hAnsi="Times New Roman"/>
                <w:sz w:val="16"/>
                <w:szCs w:val="16"/>
              </w:rPr>
              <w:t>О(**)</w:t>
            </w:r>
          </w:p>
        </w:tc>
      </w:tr>
      <w:tr w:rsidR="00635E9D" w:rsidRPr="00635E9D" w:rsidTr="00D74835">
        <w:trPr>
          <w:trHeight w:val="20"/>
        </w:trPr>
        <w:tc>
          <w:tcPr>
            <w:tcW w:w="892" w:type="pct"/>
            <w:shd w:val="clear" w:color="auto" w:fill="auto"/>
            <w:vAlign w:val="center"/>
          </w:tcPr>
          <w:p w:rsidR="007D4852" w:rsidRPr="00635E9D" w:rsidRDefault="007D4852" w:rsidP="00635E9D">
            <w:pPr>
              <w:spacing w:line="240" w:lineRule="auto"/>
              <w:ind w:firstLine="1"/>
              <w:rPr>
                <w:rFonts w:ascii="Times New Roman" w:hAnsi="Times New Roman"/>
                <w:sz w:val="16"/>
                <w:szCs w:val="16"/>
              </w:rPr>
            </w:pPr>
            <w:r w:rsidRPr="00635E9D">
              <w:rPr>
                <w:rFonts w:ascii="Times New Roman" w:hAnsi="Times New Roman"/>
                <w:sz w:val="16"/>
                <w:szCs w:val="16"/>
              </w:rPr>
              <w:t>Представительская деятельность</w:t>
            </w:r>
          </w:p>
        </w:tc>
        <w:tc>
          <w:tcPr>
            <w:tcW w:w="2788" w:type="pct"/>
            <w:shd w:val="clear" w:color="auto" w:fill="auto"/>
            <w:vAlign w:val="center"/>
          </w:tcPr>
          <w:p w:rsidR="007D4852" w:rsidRPr="00635E9D" w:rsidRDefault="007D4852" w:rsidP="00D74835">
            <w:pPr>
              <w:spacing w:line="240" w:lineRule="auto"/>
              <w:ind w:left="142" w:right="65" w:firstLine="1"/>
              <w:rPr>
                <w:rFonts w:ascii="Times New Roman" w:hAnsi="Times New Roman"/>
                <w:sz w:val="16"/>
                <w:szCs w:val="16"/>
              </w:rPr>
            </w:pPr>
            <w:r w:rsidRPr="00635E9D">
              <w:rPr>
                <w:rFonts w:ascii="Times New Roman" w:hAnsi="Times New Roman"/>
                <w:sz w:val="16"/>
                <w:szCs w:val="16"/>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587" w:type="pct"/>
            <w:shd w:val="clear" w:color="auto" w:fill="auto"/>
            <w:vAlign w:val="center"/>
          </w:tcPr>
          <w:p w:rsidR="007D4852" w:rsidRPr="00635E9D" w:rsidRDefault="007D4852" w:rsidP="00635E9D">
            <w:pPr>
              <w:spacing w:line="240" w:lineRule="auto"/>
              <w:ind w:firstLine="1"/>
              <w:rPr>
                <w:rFonts w:ascii="Times New Roman" w:hAnsi="Times New Roman"/>
                <w:sz w:val="16"/>
                <w:szCs w:val="16"/>
              </w:rPr>
            </w:pPr>
            <w:r w:rsidRPr="00635E9D">
              <w:rPr>
                <w:rFonts w:ascii="Times New Roman" w:hAnsi="Times New Roman"/>
                <w:sz w:val="16"/>
                <w:szCs w:val="16"/>
              </w:rPr>
              <w:t>3.8.2</w:t>
            </w:r>
          </w:p>
        </w:tc>
        <w:tc>
          <w:tcPr>
            <w:tcW w:w="733" w:type="pct"/>
            <w:shd w:val="clear" w:color="auto" w:fill="auto"/>
            <w:vAlign w:val="center"/>
          </w:tcPr>
          <w:p w:rsidR="007D4852" w:rsidRPr="00635E9D" w:rsidRDefault="007D4852" w:rsidP="00635E9D">
            <w:pPr>
              <w:spacing w:line="240" w:lineRule="auto"/>
              <w:ind w:firstLine="1"/>
              <w:rPr>
                <w:rFonts w:ascii="Times New Roman" w:hAnsi="Times New Roman"/>
                <w:sz w:val="16"/>
                <w:szCs w:val="16"/>
              </w:rPr>
            </w:pPr>
            <w:r w:rsidRPr="00635E9D">
              <w:rPr>
                <w:rFonts w:ascii="Times New Roman" w:hAnsi="Times New Roman"/>
                <w:sz w:val="16"/>
                <w:szCs w:val="16"/>
              </w:rPr>
              <w:t>О(**)</w:t>
            </w:r>
          </w:p>
        </w:tc>
      </w:tr>
      <w:tr w:rsidR="00635E9D" w:rsidRPr="00635E9D" w:rsidTr="00D74835">
        <w:trPr>
          <w:trHeight w:val="20"/>
        </w:trPr>
        <w:tc>
          <w:tcPr>
            <w:tcW w:w="892" w:type="pct"/>
            <w:shd w:val="clear" w:color="auto" w:fill="auto"/>
            <w:vAlign w:val="center"/>
            <w:hideMark/>
          </w:tcPr>
          <w:p w:rsidR="007D4852" w:rsidRPr="00635E9D" w:rsidRDefault="007D4852" w:rsidP="00635E9D">
            <w:pPr>
              <w:spacing w:line="240" w:lineRule="auto"/>
              <w:ind w:firstLine="1"/>
              <w:rPr>
                <w:rFonts w:ascii="Times New Roman" w:hAnsi="Times New Roman"/>
                <w:sz w:val="16"/>
                <w:szCs w:val="16"/>
              </w:rPr>
            </w:pPr>
            <w:r w:rsidRPr="00635E9D">
              <w:rPr>
                <w:rFonts w:ascii="Times New Roman" w:hAnsi="Times New Roman"/>
                <w:sz w:val="16"/>
                <w:szCs w:val="16"/>
              </w:rPr>
              <w:t>Банковская и страховая деятельность</w:t>
            </w:r>
          </w:p>
        </w:tc>
        <w:tc>
          <w:tcPr>
            <w:tcW w:w="2788" w:type="pct"/>
            <w:shd w:val="clear" w:color="auto" w:fill="auto"/>
            <w:vAlign w:val="center"/>
            <w:hideMark/>
          </w:tcPr>
          <w:p w:rsidR="007D4852" w:rsidRPr="00635E9D" w:rsidRDefault="007D4852" w:rsidP="00D74835">
            <w:pPr>
              <w:autoSpaceDE w:val="0"/>
              <w:autoSpaceDN w:val="0"/>
              <w:adjustRightInd w:val="0"/>
              <w:spacing w:line="240" w:lineRule="auto"/>
              <w:ind w:left="141" w:firstLine="1"/>
              <w:rPr>
                <w:rFonts w:ascii="Times New Roman" w:hAnsi="Times New Roman"/>
                <w:sz w:val="16"/>
                <w:szCs w:val="16"/>
                <w:lang w:eastAsia="ru-RU"/>
              </w:rPr>
            </w:pPr>
            <w:r w:rsidRPr="00635E9D">
              <w:rPr>
                <w:rFonts w:ascii="Times New Roman" w:hAnsi="Times New Roman"/>
                <w:sz w:val="16"/>
                <w:szCs w:val="16"/>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87" w:type="pct"/>
            <w:shd w:val="clear" w:color="auto" w:fill="auto"/>
            <w:vAlign w:val="center"/>
            <w:hideMark/>
          </w:tcPr>
          <w:p w:rsidR="007D4852" w:rsidRPr="00635E9D" w:rsidRDefault="007D4852" w:rsidP="00635E9D">
            <w:pPr>
              <w:spacing w:line="240" w:lineRule="auto"/>
              <w:ind w:firstLine="1"/>
              <w:rPr>
                <w:rFonts w:ascii="Times New Roman" w:hAnsi="Times New Roman"/>
                <w:sz w:val="16"/>
                <w:szCs w:val="16"/>
              </w:rPr>
            </w:pPr>
            <w:r w:rsidRPr="00635E9D">
              <w:rPr>
                <w:rFonts w:ascii="Times New Roman" w:hAnsi="Times New Roman"/>
                <w:sz w:val="16"/>
                <w:szCs w:val="16"/>
              </w:rPr>
              <w:t>4.5</w:t>
            </w:r>
          </w:p>
        </w:tc>
        <w:tc>
          <w:tcPr>
            <w:tcW w:w="733" w:type="pct"/>
            <w:shd w:val="clear" w:color="auto" w:fill="auto"/>
            <w:vAlign w:val="center"/>
            <w:hideMark/>
          </w:tcPr>
          <w:p w:rsidR="007D4852" w:rsidRPr="00635E9D" w:rsidRDefault="007D4852" w:rsidP="00635E9D">
            <w:pPr>
              <w:spacing w:line="240" w:lineRule="auto"/>
              <w:ind w:firstLine="1"/>
              <w:rPr>
                <w:rFonts w:ascii="Times New Roman" w:hAnsi="Times New Roman"/>
                <w:sz w:val="16"/>
                <w:szCs w:val="16"/>
              </w:rPr>
            </w:pPr>
            <w:r w:rsidRPr="00635E9D">
              <w:rPr>
                <w:rFonts w:ascii="Times New Roman" w:hAnsi="Times New Roman"/>
                <w:sz w:val="16"/>
                <w:szCs w:val="16"/>
              </w:rPr>
              <w:t>О</w:t>
            </w:r>
            <w:proofErr w:type="gramStart"/>
            <w:r w:rsidRPr="00635E9D">
              <w:rPr>
                <w:rFonts w:ascii="Times New Roman" w:hAnsi="Times New Roman"/>
                <w:sz w:val="16"/>
                <w:szCs w:val="16"/>
              </w:rPr>
              <w:t>*(**)</w:t>
            </w:r>
            <w:proofErr w:type="gramEnd"/>
          </w:p>
        </w:tc>
      </w:tr>
      <w:tr w:rsidR="00635E9D" w:rsidRPr="00635E9D" w:rsidTr="00D74835">
        <w:trPr>
          <w:trHeight w:val="20"/>
        </w:trPr>
        <w:tc>
          <w:tcPr>
            <w:tcW w:w="892" w:type="pct"/>
            <w:shd w:val="clear" w:color="auto" w:fill="auto"/>
            <w:vAlign w:val="center"/>
            <w:hideMark/>
          </w:tcPr>
          <w:p w:rsidR="00781169" w:rsidRPr="00635E9D" w:rsidRDefault="00781169" w:rsidP="00635E9D">
            <w:pPr>
              <w:spacing w:line="240" w:lineRule="auto"/>
              <w:ind w:firstLine="1"/>
              <w:rPr>
                <w:rFonts w:ascii="Times New Roman" w:hAnsi="Times New Roman"/>
                <w:sz w:val="16"/>
                <w:szCs w:val="16"/>
              </w:rPr>
            </w:pPr>
            <w:r w:rsidRPr="00635E9D">
              <w:rPr>
                <w:rFonts w:ascii="Times New Roman" w:hAnsi="Times New Roman"/>
                <w:sz w:val="16"/>
                <w:szCs w:val="16"/>
              </w:rPr>
              <w:t>Спорт</w:t>
            </w:r>
          </w:p>
        </w:tc>
        <w:tc>
          <w:tcPr>
            <w:tcW w:w="2788" w:type="pct"/>
            <w:shd w:val="clear" w:color="auto" w:fill="auto"/>
            <w:vAlign w:val="center"/>
            <w:hideMark/>
          </w:tcPr>
          <w:p w:rsidR="00781169" w:rsidRPr="00635E9D" w:rsidRDefault="00781169" w:rsidP="00D74835">
            <w:pPr>
              <w:autoSpaceDE w:val="0"/>
              <w:autoSpaceDN w:val="0"/>
              <w:adjustRightInd w:val="0"/>
              <w:spacing w:line="240" w:lineRule="auto"/>
              <w:ind w:left="141" w:firstLine="1"/>
              <w:rPr>
                <w:rFonts w:ascii="Times New Roman" w:hAnsi="Times New Roman"/>
                <w:sz w:val="16"/>
                <w:szCs w:val="16"/>
                <w:lang w:eastAsia="ru-RU"/>
              </w:rPr>
            </w:pPr>
            <w:r w:rsidRPr="00635E9D">
              <w:rPr>
                <w:rFonts w:ascii="Times New Roman" w:hAnsi="Times New Roman"/>
                <w:sz w:val="16"/>
                <w:szCs w:val="16"/>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3" w:history="1">
              <w:r w:rsidRPr="00635E9D">
                <w:rPr>
                  <w:rFonts w:ascii="Times New Roman" w:hAnsi="Times New Roman"/>
                  <w:sz w:val="16"/>
                  <w:szCs w:val="16"/>
                  <w:lang w:eastAsia="ru-RU"/>
                </w:rPr>
                <w:t>кодами 5.1.1</w:t>
              </w:r>
            </w:hyperlink>
            <w:r w:rsidRPr="00635E9D">
              <w:rPr>
                <w:rFonts w:ascii="Times New Roman" w:hAnsi="Times New Roman"/>
                <w:sz w:val="16"/>
                <w:szCs w:val="16"/>
                <w:lang w:eastAsia="ru-RU"/>
              </w:rPr>
              <w:t xml:space="preserve"> - </w:t>
            </w:r>
            <w:hyperlink r:id="rId54" w:history="1">
              <w:r w:rsidRPr="00635E9D">
                <w:rPr>
                  <w:rFonts w:ascii="Times New Roman" w:hAnsi="Times New Roman"/>
                  <w:sz w:val="16"/>
                  <w:szCs w:val="16"/>
                  <w:lang w:eastAsia="ru-RU"/>
                </w:rPr>
                <w:t>5.1.7</w:t>
              </w:r>
            </w:hyperlink>
          </w:p>
        </w:tc>
        <w:tc>
          <w:tcPr>
            <w:tcW w:w="587" w:type="pct"/>
            <w:shd w:val="clear" w:color="auto" w:fill="auto"/>
            <w:vAlign w:val="center"/>
            <w:hideMark/>
          </w:tcPr>
          <w:p w:rsidR="00781169" w:rsidRPr="00635E9D" w:rsidRDefault="00781169" w:rsidP="00635E9D">
            <w:pPr>
              <w:spacing w:line="240" w:lineRule="auto"/>
              <w:ind w:firstLine="1"/>
              <w:rPr>
                <w:rFonts w:ascii="Times New Roman" w:hAnsi="Times New Roman"/>
                <w:sz w:val="16"/>
                <w:szCs w:val="16"/>
              </w:rPr>
            </w:pPr>
            <w:r w:rsidRPr="00635E9D">
              <w:rPr>
                <w:rFonts w:ascii="Times New Roman" w:hAnsi="Times New Roman"/>
                <w:sz w:val="16"/>
                <w:szCs w:val="16"/>
              </w:rPr>
              <w:t>5.1</w:t>
            </w:r>
          </w:p>
        </w:tc>
        <w:tc>
          <w:tcPr>
            <w:tcW w:w="733" w:type="pct"/>
            <w:shd w:val="clear" w:color="auto" w:fill="auto"/>
            <w:vAlign w:val="center"/>
            <w:hideMark/>
          </w:tcPr>
          <w:p w:rsidR="00781169" w:rsidRPr="00635E9D" w:rsidRDefault="00781169" w:rsidP="00635E9D">
            <w:pPr>
              <w:spacing w:line="240" w:lineRule="auto"/>
              <w:ind w:firstLine="1"/>
              <w:rPr>
                <w:rFonts w:ascii="Times New Roman" w:hAnsi="Times New Roman"/>
                <w:sz w:val="16"/>
                <w:szCs w:val="16"/>
              </w:rPr>
            </w:pPr>
            <w:r w:rsidRPr="00635E9D">
              <w:rPr>
                <w:rFonts w:ascii="Times New Roman" w:hAnsi="Times New Roman"/>
                <w:sz w:val="16"/>
                <w:szCs w:val="16"/>
              </w:rPr>
              <w:t>О*</w:t>
            </w:r>
          </w:p>
        </w:tc>
      </w:tr>
      <w:tr w:rsidR="00635E9D" w:rsidRPr="00635E9D" w:rsidTr="00D74835">
        <w:trPr>
          <w:trHeight w:val="20"/>
        </w:trPr>
        <w:tc>
          <w:tcPr>
            <w:tcW w:w="892" w:type="pct"/>
            <w:shd w:val="clear" w:color="auto" w:fill="auto"/>
            <w:vAlign w:val="center"/>
          </w:tcPr>
          <w:p w:rsidR="00781169" w:rsidRPr="00635E9D" w:rsidRDefault="00781169" w:rsidP="00635E9D">
            <w:pPr>
              <w:autoSpaceDE w:val="0"/>
              <w:autoSpaceDN w:val="0"/>
              <w:adjustRightInd w:val="0"/>
              <w:spacing w:line="240" w:lineRule="auto"/>
              <w:ind w:firstLine="1"/>
              <w:rPr>
                <w:rFonts w:ascii="Times New Roman" w:hAnsi="Times New Roman"/>
                <w:sz w:val="16"/>
                <w:szCs w:val="16"/>
                <w:lang w:eastAsia="ru-RU"/>
              </w:rPr>
            </w:pPr>
            <w:r w:rsidRPr="00635E9D">
              <w:rPr>
                <w:rFonts w:ascii="Times New Roman" w:hAnsi="Times New Roman"/>
                <w:sz w:val="16"/>
                <w:szCs w:val="16"/>
                <w:lang w:eastAsia="ru-RU"/>
              </w:rPr>
              <w:t>Обеспечение спортивно-зрелищных мероприятий</w:t>
            </w:r>
          </w:p>
        </w:tc>
        <w:tc>
          <w:tcPr>
            <w:tcW w:w="2788" w:type="pct"/>
            <w:shd w:val="clear" w:color="auto" w:fill="auto"/>
            <w:vAlign w:val="center"/>
          </w:tcPr>
          <w:p w:rsidR="00781169" w:rsidRPr="00635E9D" w:rsidRDefault="00781169" w:rsidP="00D74835">
            <w:pPr>
              <w:autoSpaceDE w:val="0"/>
              <w:autoSpaceDN w:val="0"/>
              <w:adjustRightInd w:val="0"/>
              <w:spacing w:line="240" w:lineRule="auto"/>
              <w:ind w:left="141" w:firstLine="1"/>
              <w:rPr>
                <w:rFonts w:ascii="Times New Roman" w:hAnsi="Times New Roman"/>
                <w:sz w:val="16"/>
                <w:szCs w:val="16"/>
                <w:lang w:eastAsia="ru-RU"/>
              </w:rPr>
            </w:pPr>
            <w:r w:rsidRPr="00635E9D">
              <w:rPr>
                <w:rFonts w:ascii="Times New Roman" w:hAnsi="Times New Roman"/>
                <w:sz w:val="16"/>
                <w:szCs w:val="16"/>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587" w:type="pct"/>
            <w:shd w:val="clear" w:color="auto" w:fill="auto"/>
            <w:vAlign w:val="center"/>
          </w:tcPr>
          <w:p w:rsidR="00781169" w:rsidRPr="00635E9D" w:rsidRDefault="00781169" w:rsidP="00635E9D">
            <w:pPr>
              <w:autoSpaceDE w:val="0"/>
              <w:autoSpaceDN w:val="0"/>
              <w:adjustRightInd w:val="0"/>
              <w:spacing w:line="240" w:lineRule="auto"/>
              <w:ind w:firstLine="1"/>
              <w:rPr>
                <w:rFonts w:ascii="Times New Roman" w:hAnsi="Times New Roman"/>
                <w:sz w:val="16"/>
                <w:szCs w:val="16"/>
                <w:lang w:eastAsia="ru-RU"/>
              </w:rPr>
            </w:pPr>
            <w:r w:rsidRPr="00635E9D">
              <w:rPr>
                <w:rFonts w:ascii="Times New Roman" w:hAnsi="Times New Roman"/>
                <w:sz w:val="16"/>
                <w:szCs w:val="16"/>
                <w:lang w:eastAsia="ru-RU"/>
              </w:rPr>
              <w:t>5.1.1</w:t>
            </w:r>
          </w:p>
        </w:tc>
        <w:tc>
          <w:tcPr>
            <w:tcW w:w="733" w:type="pct"/>
            <w:shd w:val="clear" w:color="auto" w:fill="auto"/>
            <w:vAlign w:val="center"/>
          </w:tcPr>
          <w:p w:rsidR="00781169" w:rsidRPr="00635E9D" w:rsidRDefault="00781169" w:rsidP="00635E9D">
            <w:pPr>
              <w:spacing w:line="240" w:lineRule="auto"/>
              <w:ind w:firstLine="1"/>
              <w:rPr>
                <w:rFonts w:ascii="Times New Roman" w:hAnsi="Times New Roman"/>
                <w:sz w:val="16"/>
                <w:szCs w:val="16"/>
              </w:rPr>
            </w:pPr>
            <w:r w:rsidRPr="00635E9D">
              <w:rPr>
                <w:rFonts w:ascii="Times New Roman" w:hAnsi="Times New Roman"/>
                <w:sz w:val="16"/>
                <w:szCs w:val="16"/>
              </w:rPr>
              <w:t>О*</w:t>
            </w:r>
          </w:p>
        </w:tc>
      </w:tr>
      <w:tr w:rsidR="00635E9D" w:rsidRPr="00635E9D" w:rsidTr="00D74835">
        <w:trPr>
          <w:trHeight w:val="20"/>
        </w:trPr>
        <w:tc>
          <w:tcPr>
            <w:tcW w:w="892" w:type="pct"/>
            <w:shd w:val="clear" w:color="auto" w:fill="auto"/>
            <w:vAlign w:val="center"/>
          </w:tcPr>
          <w:p w:rsidR="00781169" w:rsidRPr="00635E9D" w:rsidRDefault="00781169" w:rsidP="00635E9D">
            <w:pPr>
              <w:autoSpaceDE w:val="0"/>
              <w:autoSpaceDN w:val="0"/>
              <w:adjustRightInd w:val="0"/>
              <w:spacing w:line="240" w:lineRule="auto"/>
              <w:ind w:firstLine="1"/>
              <w:rPr>
                <w:rFonts w:ascii="Times New Roman" w:hAnsi="Times New Roman"/>
                <w:sz w:val="16"/>
                <w:szCs w:val="16"/>
                <w:lang w:eastAsia="ru-RU"/>
              </w:rPr>
            </w:pPr>
            <w:r w:rsidRPr="00635E9D">
              <w:rPr>
                <w:rFonts w:ascii="Times New Roman" w:hAnsi="Times New Roman"/>
                <w:sz w:val="16"/>
                <w:szCs w:val="16"/>
                <w:lang w:eastAsia="ru-RU"/>
              </w:rPr>
              <w:t>Обеспечение занятий спортом в помещениях</w:t>
            </w:r>
          </w:p>
        </w:tc>
        <w:tc>
          <w:tcPr>
            <w:tcW w:w="2788" w:type="pct"/>
            <w:shd w:val="clear" w:color="auto" w:fill="auto"/>
            <w:vAlign w:val="center"/>
          </w:tcPr>
          <w:p w:rsidR="00781169" w:rsidRPr="00635E9D" w:rsidRDefault="00781169" w:rsidP="00D74835">
            <w:pPr>
              <w:autoSpaceDE w:val="0"/>
              <w:autoSpaceDN w:val="0"/>
              <w:adjustRightInd w:val="0"/>
              <w:spacing w:line="240" w:lineRule="auto"/>
              <w:ind w:left="141" w:firstLine="1"/>
              <w:rPr>
                <w:rFonts w:ascii="Times New Roman" w:hAnsi="Times New Roman"/>
                <w:sz w:val="16"/>
                <w:szCs w:val="16"/>
                <w:lang w:eastAsia="ru-RU"/>
              </w:rPr>
            </w:pPr>
            <w:r w:rsidRPr="00635E9D">
              <w:rPr>
                <w:rFonts w:ascii="Times New Roman" w:hAnsi="Times New Roman"/>
                <w:sz w:val="16"/>
                <w:szCs w:val="16"/>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587" w:type="pct"/>
            <w:shd w:val="clear" w:color="auto" w:fill="auto"/>
            <w:vAlign w:val="center"/>
          </w:tcPr>
          <w:p w:rsidR="00781169" w:rsidRPr="00635E9D" w:rsidRDefault="00781169" w:rsidP="00635E9D">
            <w:pPr>
              <w:autoSpaceDE w:val="0"/>
              <w:autoSpaceDN w:val="0"/>
              <w:adjustRightInd w:val="0"/>
              <w:spacing w:line="240" w:lineRule="auto"/>
              <w:ind w:firstLine="1"/>
              <w:rPr>
                <w:rFonts w:ascii="Times New Roman" w:hAnsi="Times New Roman"/>
                <w:sz w:val="16"/>
                <w:szCs w:val="16"/>
                <w:lang w:eastAsia="ru-RU"/>
              </w:rPr>
            </w:pPr>
            <w:r w:rsidRPr="00635E9D">
              <w:rPr>
                <w:rFonts w:ascii="Times New Roman" w:hAnsi="Times New Roman"/>
                <w:sz w:val="16"/>
                <w:szCs w:val="16"/>
                <w:lang w:eastAsia="ru-RU"/>
              </w:rPr>
              <w:t>5.1.2</w:t>
            </w:r>
          </w:p>
        </w:tc>
        <w:tc>
          <w:tcPr>
            <w:tcW w:w="733" w:type="pct"/>
            <w:shd w:val="clear" w:color="auto" w:fill="auto"/>
            <w:vAlign w:val="center"/>
          </w:tcPr>
          <w:p w:rsidR="00781169" w:rsidRPr="00635E9D" w:rsidRDefault="00781169" w:rsidP="00635E9D">
            <w:pPr>
              <w:spacing w:line="240" w:lineRule="auto"/>
              <w:ind w:firstLine="1"/>
              <w:rPr>
                <w:rFonts w:ascii="Times New Roman" w:hAnsi="Times New Roman"/>
                <w:sz w:val="16"/>
                <w:szCs w:val="16"/>
              </w:rPr>
            </w:pPr>
            <w:r w:rsidRPr="00635E9D">
              <w:rPr>
                <w:rFonts w:ascii="Times New Roman" w:hAnsi="Times New Roman"/>
                <w:sz w:val="16"/>
                <w:szCs w:val="16"/>
              </w:rPr>
              <w:t>О*</w:t>
            </w:r>
          </w:p>
        </w:tc>
      </w:tr>
      <w:tr w:rsidR="00635E9D" w:rsidRPr="00635E9D" w:rsidTr="00D74835">
        <w:trPr>
          <w:trHeight w:val="20"/>
        </w:trPr>
        <w:tc>
          <w:tcPr>
            <w:tcW w:w="892" w:type="pct"/>
            <w:shd w:val="clear" w:color="auto" w:fill="auto"/>
            <w:vAlign w:val="center"/>
          </w:tcPr>
          <w:p w:rsidR="00781169" w:rsidRPr="00635E9D" w:rsidRDefault="00781169" w:rsidP="00635E9D">
            <w:pPr>
              <w:autoSpaceDE w:val="0"/>
              <w:autoSpaceDN w:val="0"/>
              <w:adjustRightInd w:val="0"/>
              <w:spacing w:line="240" w:lineRule="auto"/>
              <w:ind w:firstLine="1"/>
              <w:rPr>
                <w:rFonts w:ascii="Times New Roman" w:hAnsi="Times New Roman"/>
                <w:sz w:val="16"/>
                <w:szCs w:val="16"/>
                <w:lang w:eastAsia="ru-RU"/>
              </w:rPr>
            </w:pPr>
            <w:r w:rsidRPr="00635E9D">
              <w:rPr>
                <w:rFonts w:ascii="Times New Roman" w:hAnsi="Times New Roman"/>
                <w:sz w:val="16"/>
                <w:szCs w:val="16"/>
                <w:lang w:eastAsia="ru-RU"/>
              </w:rPr>
              <w:t>Площадки для занятий спортом</w:t>
            </w:r>
          </w:p>
        </w:tc>
        <w:tc>
          <w:tcPr>
            <w:tcW w:w="2788" w:type="pct"/>
            <w:shd w:val="clear" w:color="auto" w:fill="auto"/>
            <w:vAlign w:val="center"/>
          </w:tcPr>
          <w:p w:rsidR="00781169" w:rsidRPr="00635E9D" w:rsidRDefault="00781169" w:rsidP="00D74835">
            <w:pPr>
              <w:autoSpaceDE w:val="0"/>
              <w:autoSpaceDN w:val="0"/>
              <w:adjustRightInd w:val="0"/>
              <w:spacing w:line="240" w:lineRule="auto"/>
              <w:ind w:left="141" w:firstLine="1"/>
              <w:rPr>
                <w:rFonts w:ascii="Times New Roman" w:hAnsi="Times New Roman"/>
                <w:sz w:val="16"/>
                <w:szCs w:val="16"/>
                <w:lang w:eastAsia="ru-RU"/>
              </w:rPr>
            </w:pPr>
            <w:r w:rsidRPr="00635E9D">
              <w:rPr>
                <w:rFonts w:ascii="Times New Roman" w:hAnsi="Times New Roman"/>
                <w:sz w:val="16"/>
                <w:szCs w:val="16"/>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87" w:type="pct"/>
            <w:shd w:val="clear" w:color="auto" w:fill="auto"/>
            <w:vAlign w:val="center"/>
          </w:tcPr>
          <w:p w:rsidR="00781169" w:rsidRPr="00635E9D" w:rsidRDefault="00781169" w:rsidP="00635E9D">
            <w:pPr>
              <w:autoSpaceDE w:val="0"/>
              <w:autoSpaceDN w:val="0"/>
              <w:adjustRightInd w:val="0"/>
              <w:spacing w:line="240" w:lineRule="auto"/>
              <w:ind w:firstLine="1"/>
              <w:rPr>
                <w:rFonts w:ascii="Times New Roman" w:hAnsi="Times New Roman"/>
                <w:sz w:val="16"/>
                <w:szCs w:val="16"/>
                <w:lang w:eastAsia="ru-RU"/>
              </w:rPr>
            </w:pPr>
            <w:r w:rsidRPr="00635E9D">
              <w:rPr>
                <w:rFonts w:ascii="Times New Roman" w:hAnsi="Times New Roman"/>
                <w:sz w:val="16"/>
                <w:szCs w:val="16"/>
                <w:lang w:eastAsia="ru-RU"/>
              </w:rPr>
              <w:t>5.1.3</w:t>
            </w:r>
          </w:p>
        </w:tc>
        <w:tc>
          <w:tcPr>
            <w:tcW w:w="733" w:type="pct"/>
            <w:shd w:val="clear" w:color="auto" w:fill="auto"/>
            <w:vAlign w:val="center"/>
          </w:tcPr>
          <w:p w:rsidR="00781169" w:rsidRPr="00635E9D" w:rsidRDefault="00781169" w:rsidP="00635E9D">
            <w:pPr>
              <w:spacing w:line="240" w:lineRule="auto"/>
              <w:ind w:firstLine="1"/>
              <w:rPr>
                <w:rFonts w:ascii="Times New Roman" w:hAnsi="Times New Roman"/>
                <w:sz w:val="16"/>
                <w:szCs w:val="16"/>
              </w:rPr>
            </w:pPr>
            <w:r w:rsidRPr="00635E9D">
              <w:rPr>
                <w:rFonts w:ascii="Times New Roman" w:hAnsi="Times New Roman"/>
                <w:sz w:val="16"/>
                <w:szCs w:val="16"/>
              </w:rPr>
              <w:t>О*</w:t>
            </w:r>
          </w:p>
        </w:tc>
      </w:tr>
      <w:tr w:rsidR="00635E9D" w:rsidRPr="00635E9D" w:rsidTr="00D74835">
        <w:trPr>
          <w:trHeight w:val="20"/>
        </w:trPr>
        <w:tc>
          <w:tcPr>
            <w:tcW w:w="892" w:type="pct"/>
            <w:shd w:val="clear" w:color="auto" w:fill="auto"/>
            <w:vAlign w:val="center"/>
          </w:tcPr>
          <w:p w:rsidR="00781169" w:rsidRPr="00635E9D" w:rsidRDefault="00781169" w:rsidP="00635E9D">
            <w:pPr>
              <w:autoSpaceDE w:val="0"/>
              <w:autoSpaceDN w:val="0"/>
              <w:adjustRightInd w:val="0"/>
              <w:spacing w:line="240" w:lineRule="auto"/>
              <w:ind w:firstLine="1"/>
              <w:rPr>
                <w:rFonts w:ascii="Times New Roman" w:hAnsi="Times New Roman"/>
                <w:sz w:val="16"/>
                <w:szCs w:val="16"/>
                <w:lang w:eastAsia="ru-RU"/>
              </w:rPr>
            </w:pPr>
            <w:r w:rsidRPr="00635E9D">
              <w:rPr>
                <w:rFonts w:ascii="Times New Roman" w:hAnsi="Times New Roman"/>
                <w:sz w:val="16"/>
                <w:szCs w:val="16"/>
                <w:lang w:eastAsia="ru-RU"/>
              </w:rPr>
              <w:t>Оборудованные площадки для занятий спортом</w:t>
            </w:r>
          </w:p>
        </w:tc>
        <w:tc>
          <w:tcPr>
            <w:tcW w:w="2788" w:type="pct"/>
            <w:shd w:val="clear" w:color="auto" w:fill="auto"/>
            <w:vAlign w:val="center"/>
          </w:tcPr>
          <w:p w:rsidR="00781169" w:rsidRPr="00635E9D" w:rsidRDefault="00781169" w:rsidP="00D74835">
            <w:pPr>
              <w:autoSpaceDE w:val="0"/>
              <w:autoSpaceDN w:val="0"/>
              <w:adjustRightInd w:val="0"/>
              <w:spacing w:line="240" w:lineRule="auto"/>
              <w:ind w:left="141" w:firstLine="1"/>
              <w:rPr>
                <w:rFonts w:ascii="Times New Roman" w:hAnsi="Times New Roman"/>
                <w:sz w:val="16"/>
                <w:szCs w:val="16"/>
                <w:lang w:eastAsia="ru-RU"/>
              </w:rPr>
            </w:pPr>
            <w:r w:rsidRPr="00635E9D">
              <w:rPr>
                <w:rFonts w:ascii="Times New Roman" w:hAnsi="Times New Roman"/>
                <w:sz w:val="16"/>
                <w:szCs w:val="16"/>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587" w:type="pct"/>
            <w:shd w:val="clear" w:color="auto" w:fill="auto"/>
            <w:vAlign w:val="center"/>
          </w:tcPr>
          <w:p w:rsidR="00781169" w:rsidRPr="00635E9D" w:rsidRDefault="00781169" w:rsidP="00635E9D">
            <w:pPr>
              <w:autoSpaceDE w:val="0"/>
              <w:autoSpaceDN w:val="0"/>
              <w:adjustRightInd w:val="0"/>
              <w:spacing w:line="240" w:lineRule="auto"/>
              <w:ind w:firstLine="1"/>
              <w:rPr>
                <w:rFonts w:ascii="Times New Roman" w:hAnsi="Times New Roman"/>
                <w:sz w:val="16"/>
                <w:szCs w:val="16"/>
                <w:lang w:eastAsia="ru-RU"/>
              </w:rPr>
            </w:pPr>
            <w:r w:rsidRPr="00635E9D">
              <w:rPr>
                <w:rFonts w:ascii="Times New Roman" w:hAnsi="Times New Roman"/>
                <w:sz w:val="16"/>
                <w:szCs w:val="16"/>
                <w:lang w:eastAsia="ru-RU"/>
              </w:rPr>
              <w:t>5.1.4</w:t>
            </w:r>
          </w:p>
        </w:tc>
        <w:tc>
          <w:tcPr>
            <w:tcW w:w="733" w:type="pct"/>
            <w:shd w:val="clear" w:color="auto" w:fill="auto"/>
            <w:vAlign w:val="center"/>
          </w:tcPr>
          <w:p w:rsidR="00781169" w:rsidRPr="00635E9D" w:rsidRDefault="00781169" w:rsidP="00635E9D">
            <w:pPr>
              <w:spacing w:line="240" w:lineRule="auto"/>
              <w:ind w:firstLine="1"/>
              <w:rPr>
                <w:rFonts w:ascii="Times New Roman" w:hAnsi="Times New Roman"/>
                <w:sz w:val="16"/>
                <w:szCs w:val="16"/>
              </w:rPr>
            </w:pPr>
            <w:r w:rsidRPr="00635E9D">
              <w:rPr>
                <w:rFonts w:ascii="Times New Roman" w:hAnsi="Times New Roman"/>
                <w:sz w:val="16"/>
                <w:szCs w:val="16"/>
              </w:rPr>
              <w:t>О*</w:t>
            </w:r>
          </w:p>
        </w:tc>
      </w:tr>
      <w:tr w:rsidR="00635E9D" w:rsidRPr="00635E9D" w:rsidTr="00D74835">
        <w:trPr>
          <w:trHeight w:val="20"/>
        </w:trPr>
        <w:tc>
          <w:tcPr>
            <w:tcW w:w="892" w:type="pct"/>
            <w:shd w:val="clear" w:color="auto" w:fill="auto"/>
            <w:vAlign w:val="center"/>
          </w:tcPr>
          <w:p w:rsidR="00781169" w:rsidRPr="00635E9D" w:rsidRDefault="00781169" w:rsidP="00635E9D">
            <w:pPr>
              <w:autoSpaceDE w:val="0"/>
              <w:autoSpaceDN w:val="0"/>
              <w:adjustRightInd w:val="0"/>
              <w:spacing w:line="240" w:lineRule="auto"/>
              <w:ind w:firstLine="1"/>
              <w:rPr>
                <w:rFonts w:ascii="Times New Roman" w:hAnsi="Times New Roman"/>
                <w:sz w:val="16"/>
                <w:szCs w:val="16"/>
                <w:lang w:eastAsia="ru-RU"/>
              </w:rPr>
            </w:pPr>
            <w:r w:rsidRPr="00635E9D">
              <w:rPr>
                <w:rFonts w:ascii="Times New Roman" w:hAnsi="Times New Roman"/>
                <w:sz w:val="16"/>
                <w:szCs w:val="16"/>
                <w:lang w:eastAsia="ru-RU"/>
              </w:rPr>
              <w:t>Водный спорт</w:t>
            </w:r>
          </w:p>
        </w:tc>
        <w:tc>
          <w:tcPr>
            <w:tcW w:w="2788" w:type="pct"/>
            <w:shd w:val="clear" w:color="auto" w:fill="auto"/>
            <w:vAlign w:val="center"/>
          </w:tcPr>
          <w:p w:rsidR="00781169" w:rsidRPr="00635E9D" w:rsidRDefault="00781169" w:rsidP="00D74835">
            <w:pPr>
              <w:autoSpaceDE w:val="0"/>
              <w:autoSpaceDN w:val="0"/>
              <w:adjustRightInd w:val="0"/>
              <w:spacing w:line="240" w:lineRule="auto"/>
              <w:ind w:left="141" w:firstLine="1"/>
              <w:rPr>
                <w:rFonts w:ascii="Times New Roman" w:hAnsi="Times New Roman"/>
                <w:sz w:val="16"/>
                <w:szCs w:val="16"/>
                <w:lang w:eastAsia="ru-RU"/>
              </w:rPr>
            </w:pPr>
            <w:r w:rsidRPr="00635E9D">
              <w:rPr>
                <w:rFonts w:ascii="Times New Roman" w:hAnsi="Times New Roman"/>
                <w:sz w:val="16"/>
                <w:szCs w:val="16"/>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587" w:type="pct"/>
            <w:shd w:val="clear" w:color="auto" w:fill="auto"/>
            <w:vAlign w:val="center"/>
          </w:tcPr>
          <w:p w:rsidR="00781169" w:rsidRPr="00635E9D" w:rsidRDefault="00781169" w:rsidP="00635E9D">
            <w:pPr>
              <w:autoSpaceDE w:val="0"/>
              <w:autoSpaceDN w:val="0"/>
              <w:adjustRightInd w:val="0"/>
              <w:spacing w:line="240" w:lineRule="auto"/>
              <w:ind w:firstLine="1"/>
              <w:rPr>
                <w:rFonts w:ascii="Times New Roman" w:hAnsi="Times New Roman"/>
                <w:sz w:val="16"/>
                <w:szCs w:val="16"/>
                <w:lang w:eastAsia="ru-RU"/>
              </w:rPr>
            </w:pPr>
            <w:r w:rsidRPr="00635E9D">
              <w:rPr>
                <w:rFonts w:ascii="Times New Roman" w:hAnsi="Times New Roman"/>
                <w:sz w:val="16"/>
                <w:szCs w:val="16"/>
                <w:lang w:eastAsia="ru-RU"/>
              </w:rPr>
              <w:t>5.1.5</w:t>
            </w:r>
          </w:p>
        </w:tc>
        <w:tc>
          <w:tcPr>
            <w:tcW w:w="733" w:type="pct"/>
            <w:shd w:val="clear" w:color="auto" w:fill="auto"/>
            <w:vAlign w:val="center"/>
          </w:tcPr>
          <w:p w:rsidR="00781169" w:rsidRPr="00635E9D" w:rsidRDefault="00781169" w:rsidP="00635E9D">
            <w:pPr>
              <w:spacing w:line="240" w:lineRule="auto"/>
              <w:ind w:firstLine="1"/>
              <w:rPr>
                <w:rFonts w:ascii="Times New Roman" w:hAnsi="Times New Roman"/>
                <w:sz w:val="16"/>
                <w:szCs w:val="16"/>
              </w:rPr>
            </w:pPr>
            <w:r w:rsidRPr="00635E9D">
              <w:rPr>
                <w:rFonts w:ascii="Times New Roman" w:hAnsi="Times New Roman"/>
                <w:sz w:val="16"/>
                <w:szCs w:val="16"/>
              </w:rPr>
              <w:t>О*</w:t>
            </w:r>
          </w:p>
        </w:tc>
      </w:tr>
      <w:tr w:rsidR="00635E9D" w:rsidRPr="00635E9D" w:rsidTr="00D74835">
        <w:trPr>
          <w:trHeight w:val="20"/>
        </w:trPr>
        <w:tc>
          <w:tcPr>
            <w:tcW w:w="892" w:type="pct"/>
            <w:shd w:val="clear" w:color="auto" w:fill="auto"/>
            <w:vAlign w:val="center"/>
          </w:tcPr>
          <w:p w:rsidR="00781169" w:rsidRPr="00635E9D" w:rsidRDefault="00781169" w:rsidP="00635E9D">
            <w:pPr>
              <w:autoSpaceDE w:val="0"/>
              <w:autoSpaceDN w:val="0"/>
              <w:adjustRightInd w:val="0"/>
              <w:spacing w:line="240" w:lineRule="auto"/>
              <w:ind w:firstLine="1"/>
              <w:rPr>
                <w:rFonts w:ascii="Times New Roman" w:hAnsi="Times New Roman"/>
                <w:sz w:val="16"/>
                <w:szCs w:val="16"/>
                <w:lang w:eastAsia="ru-RU"/>
              </w:rPr>
            </w:pPr>
            <w:r w:rsidRPr="00635E9D">
              <w:rPr>
                <w:rFonts w:ascii="Times New Roman" w:hAnsi="Times New Roman"/>
                <w:sz w:val="16"/>
                <w:szCs w:val="16"/>
                <w:lang w:eastAsia="ru-RU"/>
              </w:rPr>
              <w:t>Авиационный спорт</w:t>
            </w:r>
          </w:p>
        </w:tc>
        <w:tc>
          <w:tcPr>
            <w:tcW w:w="2788" w:type="pct"/>
            <w:shd w:val="clear" w:color="auto" w:fill="auto"/>
            <w:vAlign w:val="center"/>
          </w:tcPr>
          <w:p w:rsidR="00781169" w:rsidRPr="00635E9D" w:rsidRDefault="00781169" w:rsidP="00D74835">
            <w:pPr>
              <w:autoSpaceDE w:val="0"/>
              <w:autoSpaceDN w:val="0"/>
              <w:adjustRightInd w:val="0"/>
              <w:spacing w:line="240" w:lineRule="auto"/>
              <w:ind w:left="141" w:firstLine="1"/>
              <w:rPr>
                <w:rFonts w:ascii="Times New Roman" w:hAnsi="Times New Roman"/>
                <w:sz w:val="16"/>
                <w:szCs w:val="16"/>
                <w:lang w:eastAsia="ru-RU"/>
              </w:rPr>
            </w:pPr>
            <w:r w:rsidRPr="00635E9D">
              <w:rPr>
                <w:rFonts w:ascii="Times New Roman" w:hAnsi="Times New Roman"/>
                <w:sz w:val="16"/>
                <w:szCs w:val="16"/>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587" w:type="pct"/>
            <w:shd w:val="clear" w:color="auto" w:fill="auto"/>
            <w:vAlign w:val="center"/>
          </w:tcPr>
          <w:p w:rsidR="00781169" w:rsidRPr="00635E9D" w:rsidRDefault="00781169" w:rsidP="00635E9D">
            <w:pPr>
              <w:autoSpaceDE w:val="0"/>
              <w:autoSpaceDN w:val="0"/>
              <w:adjustRightInd w:val="0"/>
              <w:spacing w:line="240" w:lineRule="auto"/>
              <w:ind w:firstLine="1"/>
              <w:rPr>
                <w:rFonts w:ascii="Times New Roman" w:hAnsi="Times New Roman"/>
                <w:sz w:val="16"/>
                <w:szCs w:val="16"/>
                <w:lang w:eastAsia="ru-RU"/>
              </w:rPr>
            </w:pPr>
            <w:r w:rsidRPr="00635E9D">
              <w:rPr>
                <w:rFonts w:ascii="Times New Roman" w:hAnsi="Times New Roman"/>
                <w:sz w:val="16"/>
                <w:szCs w:val="16"/>
                <w:lang w:eastAsia="ru-RU"/>
              </w:rPr>
              <w:t>5.1.6</w:t>
            </w:r>
          </w:p>
        </w:tc>
        <w:tc>
          <w:tcPr>
            <w:tcW w:w="733" w:type="pct"/>
            <w:shd w:val="clear" w:color="auto" w:fill="auto"/>
            <w:vAlign w:val="center"/>
          </w:tcPr>
          <w:p w:rsidR="00781169" w:rsidRPr="00635E9D" w:rsidRDefault="00781169" w:rsidP="00635E9D">
            <w:pPr>
              <w:spacing w:line="240" w:lineRule="auto"/>
              <w:ind w:firstLine="1"/>
              <w:rPr>
                <w:rFonts w:ascii="Times New Roman" w:hAnsi="Times New Roman"/>
                <w:sz w:val="16"/>
                <w:szCs w:val="16"/>
              </w:rPr>
            </w:pPr>
            <w:r w:rsidRPr="00635E9D">
              <w:rPr>
                <w:rFonts w:ascii="Times New Roman" w:hAnsi="Times New Roman"/>
                <w:sz w:val="16"/>
                <w:szCs w:val="16"/>
              </w:rPr>
              <w:t>О*</w:t>
            </w:r>
          </w:p>
        </w:tc>
      </w:tr>
      <w:tr w:rsidR="00635E9D" w:rsidRPr="00635E9D" w:rsidTr="00D74835">
        <w:trPr>
          <w:trHeight w:val="20"/>
        </w:trPr>
        <w:tc>
          <w:tcPr>
            <w:tcW w:w="892" w:type="pct"/>
            <w:shd w:val="clear" w:color="auto" w:fill="auto"/>
            <w:vAlign w:val="center"/>
          </w:tcPr>
          <w:p w:rsidR="00781169" w:rsidRPr="00635E9D" w:rsidRDefault="00781169" w:rsidP="00635E9D">
            <w:pPr>
              <w:autoSpaceDE w:val="0"/>
              <w:autoSpaceDN w:val="0"/>
              <w:adjustRightInd w:val="0"/>
              <w:spacing w:line="240" w:lineRule="auto"/>
              <w:ind w:firstLine="1"/>
              <w:rPr>
                <w:rFonts w:ascii="Times New Roman" w:hAnsi="Times New Roman"/>
                <w:sz w:val="16"/>
                <w:szCs w:val="16"/>
                <w:lang w:eastAsia="ru-RU"/>
              </w:rPr>
            </w:pPr>
            <w:r w:rsidRPr="00635E9D">
              <w:rPr>
                <w:rFonts w:ascii="Times New Roman" w:hAnsi="Times New Roman"/>
                <w:sz w:val="16"/>
                <w:szCs w:val="16"/>
                <w:lang w:eastAsia="ru-RU"/>
              </w:rPr>
              <w:t>Спортивные базы</w:t>
            </w:r>
          </w:p>
        </w:tc>
        <w:tc>
          <w:tcPr>
            <w:tcW w:w="2788" w:type="pct"/>
            <w:shd w:val="clear" w:color="auto" w:fill="auto"/>
            <w:vAlign w:val="center"/>
          </w:tcPr>
          <w:p w:rsidR="00781169" w:rsidRPr="00635E9D" w:rsidRDefault="00781169" w:rsidP="00D74835">
            <w:pPr>
              <w:autoSpaceDE w:val="0"/>
              <w:autoSpaceDN w:val="0"/>
              <w:adjustRightInd w:val="0"/>
              <w:spacing w:line="240" w:lineRule="auto"/>
              <w:ind w:left="141" w:firstLine="1"/>
              <w:rPr>
                <w:rFonts w:ascii="Times New Roman" w:hAnsi="Times New Roman"/>
                <w:sz w:val="16"/>
                <w:szCs w:val="16"/>
                <w:lang w:eastAsia="ru-RU"/>
              </w:rPr>
            </w:pPr>
            <w:r w:rsidRPr="00635E9D">
              <w:rPr>
                <w:rFonts w:ascii="Times New Roman" w:hAnsi="Times New Roman"/>
                <w:sz w:val="16"/>
                <w:szCs w:val="16"/>
                <w:lang w:eastAsia="ru-RU"/>
              </w:rPr>
              <w:t>Размещение спортивных баз и лагерей, в которых осуществляется спортивная подготовка длительно проживающих в них лиц</w:t>
            </w:r>
          </w:p>
        </w:tc>
        <w:tc>
          <w:tcPr>
            <w:tcW w:w="587" w:type="pct"/>
            <w:shd w:val="clear" w:color="auto" w:fill="auto"/>
            <w:vAlign w:val="center"/>
          </w:tcPr>
          <w:p w:rsidR="00781169" w:rsidRPr="00635E9D" w:rsidRDefault="00781169" w:rsidP="00635E9D">
            <w:pPr>
              <w:autoSpaceDE w:val="0"/>
              <w:autoSpaceDN w:val="0"/>
              <w:adjustRightInd w:val="0"/>
              <w:spacing w:line="240" w:lineRule="auto"/>
              <w:ind w:firstLine="1"/>
              <w:rPr>
                <w:rFonts w:ascii="Times New Roman" w:hAnsi="Times New Roman"/>
                <w:sz w:val="16"/>
                <w:szCs w:val="16"/>
                <w:lang w:eastAsia="ru-RU"/>
              </w:rPr>
            </w:pPr>
            <w:r w:rsidRPr="00635E9D">
              <w:rPr>
                <w:rFonts w:ascii="Times New Roman" w:hAnsi="Times New Roman"/>
                <w:sz w:val="16"/>
                <w:szCs w:val="16"/>
                <w:lang w:eastAsia="ru-RU"/>
              </w:rPr>
              <w:t>5.1.7</w:t>
            </w:r>
          </w:p>
        </w:tc>
        <w:tc>
          <w:tcPr>
            <w:tcW w:w="733" w:type="pct"/>
            <w:shd w:val="clear" w:color="auto" w:fill="auto"/>
            <w:vAlign w:val="center"/>
          </w:tcPr>
          <w:p w:rsidR="00781169" w:rsidRPr="00635E9D" w:rsidRDefault="00781169" w:rsidP="00635E9D">
            <w:pPr>
              <w:spacing w:line="240" w:lineRule="auto"/>
              <w:ind w:firstLine="1"/>
              <w:rPr>
                <w:rFonts w:ascii="Times New Roman" w:hAnsi="Times New Roman"/>
                <w:sz w:val="16"/>
                <w:szCs w:val="16"/>
              </w:rPr>
            </w:pPr>
            <w:r w:rsidRPr="00635E9D">
              <w:rPr>
                <w:rFonts w:ascii="Times New Roman" w:hAnsi="Times New Roman"/>
                <w:sz w:val="16"/>
                <w:szCs w:val="16"/>
              </w:rPr>
              <w:t>О*</w:t>
            </w:r>
          </w:p>
        </w:tc>
      </w:tr>
      <w:tr w:rsidR="00635E9D" w:rsidRPr="00635E9D" w:rsidTr="00D74835">
        <w:trPr>
          <w:trHeight w:val="20"/>
        </w:trPr>
        <w:tc>
          <w:tcPr>
            <w:tcW w:w="892" w:type="pct"/>
            <w:shd w:val="clear" w:color="auto" w:fill="auto"/>
            <w:vAlign w:val="center"/>
            <w:hideMark/>
          </w:tcPr>
          <w:p w:rsidR="00933293" w:rsidRPr="00635E9D" w:rsidRDefault="00933293" w:rsidP="00635E9D">
            <w:pPr>
              <w:spacing w:line="240" w:lineRule="auto"/>
              <w:ind w:firstLine="1"/>
              <w:rPr>
                <w:rFonts w:ascii="Times New Roman" w:hAnsi="Times New Roman"/>
                <w:sz w:val="16"/>
                <w:szCs w:val="16"/>
              </w:rPr>
            </w:pPr>
            <w:r w:rsidRPr="00635E9D">
              <w:rPr>
                <w:rFonts w:ascii="Times New Roman" w:hAnsi="Times New Roman"/>
                <w:sz w:val="16"/>
                <w:szCs w:val="16"/>
              </w:rPr>
              <w:t>Связь</w:t>
            </w:r>
          </w:p>
        </w:tc>
        <w:tc>
          <w:tcPr>
            <w:tcW w:w="2788" w:type="pct"/>
            <w:shd w:val="clear" w:color="auto" w:fill="auto"/>
            <w:vAlign w:val="center"/>
            <w:hideMark/>
          </w:tcPr>
          <w:p w:rsidR="00933293" w:rsidRPr="00635E9D" w:rsidRDefault="00A1365F" w:rsidP="00D74835">
            <w:pPr>
              <w:autoSpaceDE w:val="0"/>
              <w:autoSpaceDN w:val="0"/>
              <w:adjustRightInd w:val="0"/>
              <w:spacing w:line="240" w:lineRule="auto"/>
              <w:ind w:left="141" w:firstLine="1"/>
              <w:rPr>
                <w:rFonts w:ascii="Times New Roman" w:hAnsi="Times New Roman"/>
                <w:sz w:val="16"/>
                <w:szCs w:val="16"/>
                <w:lang w:eastAsia="ru-RU"/>
              </w:rPr>
            </w:pPr>
            <w:r w:rsidRPr="00635E9D">
              <w:rPr>
                <w:rFonts w:ascii="Times New Roman" w:hAnsi="Times New Roman"/>
                <w:sz w:val="16"/>
                <w:szCs w:val="16"/>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5" w:history="1">
              <w:r w:rsidRPr="00635E9D">
                <w:rPr>
                  <w:rFonts w:ascii="Times New Roman" w:hAnsi="Times New Roman"/>
                  <w:sz w:val="16"/>
                  <w:szCs w:val="16"/>
                  <w:lang w:eastAsia="ru-RU"/>
                </w:rPr>
                <w:t>кодами 3.1.1</w:t>
              </w:r>
            </w:hyperlink>
            <w:r w:rsidRPr="00635E9D">
              <w:rPr>
                <w:rFonts w:ascii="Times New Roman" w:hAnsi="Times New Roman"/>
                <w:sz w:val="16"/>
                <w:szCs w:val="16"/>
                <w:lang w:eastAsia="ru-RU"/>
              </w:rPr>
              <w:t xml:space="preserve">, </w:t>
            </w:r>
            <w:hyperlink r:id="rId56" w:history="1">
              <w:r w:rsidRPr="00635E9D">
                <w:rPr>
                  <w:rFonts w:ascii="Times New Roman" w:hAnsi="Times New Roman"/>
                  <w:sz w:val="16"/>
                  <w:szCs w:val="16"/>
                  <w:lang w:eastAsia="ru-RU"/>
                </w:rPr>
                <w:t>3.2.3</w:t>
              </w:r>
            </w:hyperlink>
          </w:p>
        </w:tc>
        <w:tc>
          <w:tcPr>
            <w:tcW w:w="587" w:type="pct"/>
            <w:shd w:val="clear" w:color="auto" w:fill="auto"/>
            <w:vAlign w:val="center"/>
            <w:hideMark/>
          </w:tcPr>
          <w:p w:rsidR="00933293" w:rsidRPr="00635E9D" w:rsidRDefault="00933293" w:rsidP="00635E9D">
            <w:pPr>
              <w:spacing w:line="240" w:lineRule="auto"/>
              <w:ind w:firstLine="1"/>
              <w:rPr>
                <w:rFonts w:ascii="Times New Roman" w:hAnsi="Times New Roman"/>
                <w:sz w:val="16"/>
                <w:szCs w:val="16"/>
              </w:rPr>
            </w:pPr>
            <w:r w:rsidRPr="00635E9D">
              <w:rPr>
                <w:rFonts w:ascii="Times New Roman" w:hAnsi="Times New Roman"/>
                <w:sz w:val="16"/>
                <w:szCs w:val="16"/>
              </w:rPr>
              <w:t>6.8</w:t>
            </w:r>
          </w:p>
        </w:tc>
        <w:tc>
          <w:tcPr>
            <w:tcW w:w="733" w:type="pct"/>
            <w:shd w:val="clear" w:color="auto" w:fill="auto"/>
            <w:vAlign w:val="center"/>
            <w:hideMark/>
          </w:tcPr>
          <w:p w:rsidR="00933293" w:rsidRPr="00635E9D" w:rsidRDefault="00933293" w:rsidP="00635E9D">
            <w:pPr>
              <w:spacing w:line="240" w:lineRule="auto"/>
              <w:ind w:firstLine="1"/>
              <w:rPr>
                <w:rFonts w:ascii="Times New Roman" w:hAnsi="Times New Roman"/>
                <w:sz w:val="16"/>
                <w:szCs w:val="16"/>
              </w:rPr>
            </w:pPr>
            <w:r w:rsidRPr="00635E9D">
              <w:rPr>
                <w:rFonts w:ascii="Times New Roman" w:hAnsi="Times New Roman"/>
                <w:sz w:val="16"/>
                <w:szCs w:val="16"/>
              </w:rPr>
              <w:t>О</w:t>
            </w:r>
            <w:proofErr w:type="gramStart"/>
            <w:r w:rsidRPr="00635E9D">
              <w:rPr>
                <w:rFonts w:ascii="Times New Roman" w:hAnsi="Times New Roman"/>
                <w:sz w:val="16"/>
                <w:szCs w:val="16"/>
              </w:rPr>
              <w:t>*(**)</w:t>
            </w:r>
            <w:proofErr w:type="gramEnd"/>
          </w:p>
        </w:tc>
      </w:tr>
      <w:tr w:rsidR="00635E9D" w:rsidRPr="00635E9D" w:rsidTr="00D74835">
        <w:trPr>
          <w:trHeight w:val="20"/>
        </w:trPr>
        <w:tc>
          <w:tcPr>
            <w:tcW w:w="892" w:type="pct"/>
            <w:shd w:val="clear" w:color="auto" w:fill="auto"/>
            <w:vAlign w:val="center"/>
            <w:hideMark/>
          </w:tcPr>
          <w:p w:rsidR="007D4852" w:rsidRPr="00635E9D" w:rsidRDefault="007D4852" w:rsidP="00635E9D">
            <w:pPr>
              <w:autoSpaceDE w:val="0"/>
              <w:autoSpaceDN w:val="0"/>
              <w:adjustRightInd w:val="0"/>
              <w:spacing w:line="240" w:lineRule="auto"/>
              <w:ind w:firstLine="1"/>
              <w:rPr>
                <w:rFonts w:ascii="Times New Roman" w:hAnsi="Times New Roman"/>
                <w:sz w:val="16"/>
                <w:szCs w:val="16"/>
                <w:lang w:eastAsia="ru-RU"/>
              </w:rPr>
            </w:pPr>
            <w:r w:rsidRPr="00635E9D">
              <w:rPr>
                <w:rFonts w:ascii="Times New Roman" w:hAnsi="Times New Roman"/>
                <w:sz w:val="16"/>
                <w:szCs w:val="16"/>
                <w:lang w:eastAsia="ru-RU"/>
              </w:rPr>
              <w:t>Обеспечение внутреннего правопорядка</w:t>
            </w:r>
          </w:p>
        </w:tc>
        <w:tc>
          <w:tcPr>
            <w:tcW w:w="2788" w:type="pct"/>
            <w:shd w:val="clear" w:color="auto" w:fill="auto"/>
            <w:vAlign w:val="center"/>
            <w:hideMark/>
          </w:tcPr>
          <w:p w:rsidR="007D4852" w:rsidRPr="00635E9D" w:rsidRDefault="007D4852" w:rsidP="00D74835">
            <w:pPr>
              <w:autoSpaceDE w:val="0"/>
              <w:autoSpaceDN w:val="0"/>
              <w:adjustRightInd w:val="0"/>
              <w:spacing w:line="240" w:lineRule="auto"/>
              <w:ind w:left="141" w:firstLine="1"/>
              <w:rPr>
                <w:rFonts w:ascii="Times New Roman" w:hAnsi="Times New Roman"/>
                <w:sz w:val="16"/>
                <w:szCs w:val="16"/>
                <w:lang w:eastAsia="ru-RU"/>
              </w:rPr>
            </w:pPr>
            <w:r w:rsidRPr="00635E9D">
              <w:rPr>
                <w:rFonts w:ascii="Times New Roman" w:hAnsi="Times New Roman"/>
                <w:sz w:val="16"/>
                <w:szCs w:val="16"/>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35E9D">
              <w:rPr>
                <w:rFonts w:ascii="Times New Roman" w:hAnsi="Times New Roman"/>
                <w:sz w:val="16"/>
                <w:szCs w:val="16"/>
                <w:lang w:eastAsia="ru-RU"/>
              </w:rPr>
              <w:t>Росгвардии</w:t>
            </w:r>
            <w:proofErr w:type="spellEnd"/>
            <w:r w:rsidRPr="00635E9D">
              <w:rPr>
                <w:rFonts w:ascii="Times New Roman" w:hAnsi="Times New Roman"/>
                <w:sz w:val="16"/>
                <w:szCs w:val="16"/>
                <w:lang w:eastAsia="ru-RU"/>
              </w:rPr>
              <w:t xml:space="preserve"> и спасательных служб, в которых существует военизированная служба;</w:t>
            </w:r>
          </w:p>
          <w:p w:rsidR="007D4852" w:rsidRPr="00635E9D" w:rsidRDefault="007D4852" w:rsidP="00D74835">
            <w:pPr>
              <w:autoSpaceDE w:val="0"/>
              <w:autoSpaceDN w:val="0"/>
              <w:adjustRightInd w:val="0"/>
              <w:spacing w:line="240" w:lineRule="auto"/>
              <w:ind w:left="141" w:firstLine="1"/>
              <w:rPr>
                <w:rFonts w:ascii="Times New Roman" w:hAnsi="Times New Roman"/>
                <w:sz w:val="16"/>
                <w:szCs w:val="16"/>
                <w:lang w:eastAsia="ru-RU"/>
              </w:rPr>
            </w:pPr>
            <w:r w:rsidRPr="00635E9D">
              <w:rPr>
                <w:rFonts w:ascii="Times New Roman" w:hAnsi="Times New Roman"/>
                <w:sz w:val="16"/>
                <w:szCs w:val="16"/>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587" w:type="pct"/>
            <w:shd w:val="clear" w:color="auto" w:fill="auto"/>
            <w:vAlign w:val="center"/>
            <w:hideMark/>
          </w:tcPr>
          <w:p w:rsidR="007D4852" w:rsidRPr="00635E9D" w:rsidRDefault="007D4852" w:rsidP="00635E9D">
            <w:pPr>
              <w:spacing w:line="240" w:lineRule="auto"/>
              <w:ind w:firstLine="1"/>
              <w:rPr>
                <w:rFonts w:ascii="Times New Roman" w:hAnsi="Times New Roman"/>
                <w:sz w:val="16"/>
                <w:szCs w:val="16"/>
              </w:rPr>
            </w:pPr>
            <w:r w:rsidRPr="00635E9D">
              <w:rPr>
                <w:rFonts w:ascii="Times New Roman" w:hAnsi="Times New Roman"/>
                <w:sz w:val="16"/>
                <w:szCs w:val="16"/>
              </w:rPr>
              <w:t>8.3</w:t>
            </w:r>
          </w:p>
        </w:tc>
        <w:tc>
          <w:tcPr>
            <w:tcW w:w="733" w:type="pct"/>
            <w:shd w:val="clear" w:color="auto" w:fill="auto"/>
            <w:vAlign w:val="center"/>
            <w:hideMark/>
          </w:tcPr>
          <w:p w:rsidR="007D4852" w:rsidRPr="00635E9D" w:rsidRDefault="007D4852" w:rsidP="00635E9D">
            <w:pPr>
              <w:spacing w:line="240" w:lineRule="auto"/>
              <w:ind w:firstLine="1"/>
              <w:rPr>
                <w:rFonts w:ascii="Times New Roman" w:hAnsi="Times New Roman"/>
                <w:sz w:val="16"/>
                <w:szCs w:val="16"/>
              </w:rPr>
            </w:pPr>
            <w:r w:rsidRPr="00635E9D">
              <w:rPr>
                <w:rFonts w:ascii="Times New Roman" w:hAnsi="Times New Roman"/>
                <w:sz w:val="16"/>
                <w:szCs w:val="16"/>
              </w:rPr>
              <w:t>О*</w:t>
            </w:r>
          </w:p>
        </w:tc>
      </w:tr>
      <w:tr w:rsidR="00635E9D" w:rsidRPr="00635E9D" w:rsidTr="00D74835">
        <w:trPr>
          <w:trHeight w:val="20"/>
        </w:trPr>
        <w:tc>
          <w:tcPr>
            <w:tcW w:w="892" w:type="pct"/>
            <w:shd w:val="clear" w:color="auto" w:fill="auto"/>
            <w:vAlign w:val="center"/>
            <w:hideMark/>
          </w:tcPr>
          <w:p w:rsidR="007D4852" w:rsidRPr="00635E9D" w:rsidRDefault="007D4852" w:rsidP="00635E9D">
            <w:pPr>
              <w:autoSpaceDE w:val="0"/>
              <w:autoSpaceDN w:val="0"/>
              <w:adjustRightInd w:val="0"/>
              <w:spacing w:line="240" w:lineRule="auto"/>
              <w:ind w:firstLine="1"/>
              <w:rPr>
                <w:rFonts w:ascii="Times New Roman" w:hAnsi="Times New Roman"/>
                <w:sz w:val="16"/>
                <w:szCs w:val="16"/>
                <w:lang w:eastAsia="ru-RU"/>
              </w:rPr>
            </w:pPr>
            <w:r w:rsidRPr="00635E9D">
              <w:rPr>
                <w:rFonts w:ascii="Times New Roman" w:hAnsi="Times New Roman"/>
                <w:sz w:val="16"/>
                <w:szCs w:val="16"/>
                <w:lang w:eastAsia="ru-RU"/>
              </w:rPr>
              <w:t xml:space="preserve">Земельные участки </w:t>
            </w:r>
            <w:r w:rsidRPr="00635E9D">
              <w:rPr>
                <w:rFonts w:ascii="Times New Roman" w:hAnsi="Times New Roman"/>
                <w:sz w:val="16"/>
                <w:szCs w:val="16"/>
                <w:lang w:eastAsia="ru-RU"/>
              </w:rPr>
              <w:lastRenderedPageBreak/>
              <w:t>(территории) общего пользования</w:t>
            </w:r>
          </w:p>
        </w:tc>
        <w:tc>
          <w:tcPr>
            <w:tcW w:w="2788" w:type="pct"/>
            <w:shd w:val="clear" w:color="auto" w:fill="auto"/>
            <w:vAlign w:val="center"/>
            <w:hideMark/>
          </w:tcPr>
          <w:p w:rsidR="007D4852" w:rsidRPr="00635E9D" w:rsidRDefault="007D4852" w:rsidP="00D74835">
            <w:pPr>
              <w:autoSpaceDE w:val="0"/>
              <w:autoSpaceDN w:val="0"/>
              <w:adjustRightInd w:val="0"/>
              <w:spacing w:line="240" w:lineRule="auto"/>
              <w:ind w:left="141" w:firstLine="1"/>
              <w:rPr>
                <w:rFonts w:ascii="Times New Roman" w:hAnsi="Times New Roman"/>
                <w:sz w:val="16"/>
                <w:szCs w:val="16"/>
                <w:lang w:eastAsia="ru-RU"/>
              </w:rPr>
            </w:pPr>
            <w:r w:rsidRPr="00635E9D">
              <w:rPr>
                <w:rFonts w:ascii="Times New Roman" w:hAnsi="Times New Roman"/>
                <w:sz w:val="16"/>
                <w:szCs w:val="16"/>
                <w:lang w:eastAsia="ru-RU"/>
              </w:rPr>
              <w:lastRenderedPageBreak/>
              <w:t xml:space="preserve">Земельные участки общего пользования. Содержание данного вида </w:t>
            </w:r>
            <w:r w:rsidRPr="00635E9D">
              <w:rPr>
                <w:rFonts w:ascii="Times New Roman" w:hAnsi="Times New Roman"/>
                <w:sz w:val="16"/>
                <w:szCs w:val="16"/>
                <w:lang w:eastAsia="ru-RU"/>
              </w:rPr>
              <w:lastRenderedPageBreak/>
              <w:t xml:space="preserve">разрешенного использования включает в себя содержание видов разрешенного использования с </w:t>
            </w:r>
            <w:hyperlink r:id="rId57" w:history="1">
              <w:r w:rsidRPr="00635E9D">
                <w:rPr>
                  <w:rFonts w:ascii="Times New Roman" w:hAnsi="Times New Roman"/>
                  <w:sz w:val="16"/>
                  <w:szCs w:val="16"/>
                  <w:lang w:eastAsia="ru-RU"/>
                </w:rPr>
                <w:t>кодами 12.0.1</w:t>
              </w:r>
            </w:hyperlink>
            <w:r w:rsidRPr="00635E9D">
              <w:rPr>
                <w:rFonts w:ascii="Times New Roman" w:hAnsi="Times New Roman"/>
                <w:sz w:val="16"/>
                <w:szCs w:val="16"/>
                <w:lang w:eastAsia="ru-RU"/>
              </w:rPr>
              <w:t xml:space="preserve"> - </w:t>
            </w:r>
            <w:hyperlink r:id="rId58" w:history="1">
              <w:r w:rsidRPr="00635E9D">
                <w:rPr>
                  <w:rFonts w:ascii="Times New Roman" w:hAnsi="Times New Roman"/>
                  <w:sz w:val="16"/>
                  <w:szCs w:val="16"/>
                  <w:lang w:eastAsia="ru-RU"/>
                </w:rPr>
                <w:t>12.0.2</w:t>
              </w:r>
            </w:hyperlink>
          </w:p>
        </w:tc>
        <w:tc>
          <w:tcPr>
            <w:tcW w:w="587" w:type="pct"/>
            <w:shd w:val="clear" w:color="auto" w:fill="auto"/>
            <w:vAlign w:val="center"/>
            <w:hideMark/>
          </w:tcPr>
          <w:p w:rsidR="007D4852" w:rsidRPr="00635E9D" w:rsidRDefault="007D4852" w:rsidP="00635E9D">
            <w:pPr>
              <w:spacing w:line="240" w:lineRule="auto"/>
              <w:ind w:firstLine="1"/>
              <w:rPr>
                <w:rFonts w:ascii="Times New Roman" w:hAnsi="Times New Roman"/>
                <w:sz w:val="16"/>
                <w:szCs w:val="16"/>
              </w:rPr>
            </w:pPr>
            <w:r w:rsidRPr="00635E9D">
              <w:rPr>
                <w:rFonts w:ascii="Times New Roman" w:hAnsi="Times New Roman"/>
                <w:sz w:val="16"/>
                <w:szCs w:val="16"/>
              </w:rPr>
              <w:lastRenderedPageBreak/>
              <w:t>12.0</w:t>
            </w:r>
          </w:p>
        </w:tc>
        <w:tc>
          <w:tcPr>
            <w:tcW w:w="733" w:type="pct"/>
            <w:shd w:val="clear" w:color="auto" w:fill="auto"/>
            <w:vAlign w:val="center"/>
            <w:hideMark/>
          </w:tcPr>
          <w:p w:rsidR="007D4852" w:rsidRPr="00635E9D" w:rsidRDefault="007D4852" w:rsidP="00635E9D">
            <w:pPr>
              <w:spacing w:line="240" w:lineRule="auto"/>
              <w:ind w:firstLine="1"/>
              <w:rPr>
                <w:rFonts w:ascii="Times New Roman" w:hAnsi="Times New Roman"/>
                <w:sz w:val="16"/>
                <w:szCs w:val="16"/>
              </w:rPr>
            </w:pPr>
            <w:r w:rsidRPr="00635E9D">
              <w:rPr>
                <w:rFonts w:ascii="Times New Roman" w:hAnsi="Times New Roman"/>
                <w:sz w:val="16"/>
                <w:szCs w:val="16"/>
              </w:rPr>
              <w:t>О</w:t>
            </w:r>
          </w:p>
        </w:tc>
      </w:tr>
      <w:tr w:rsidR="00635E9D" w:rsidRPr="00635E9D" w:rsidTr="00D74835">
        <w:trPr>
          <w:trHeight w:val="20"/>
        </w:trPr>
        <w:tc>
          <w:tcPr>
            <w:tcW w:w="892" w:type="pct"/>
            <w:shd w:val="clear" w:color="auto" w:fill="auto"/>
            <w:vAlign w:val="center"/>
          </w:tcPr>
          <w:p w:rsidR="007D4852" w:rsidRPr="00635E9D" w:rsidRDefault="007D4852" w:rsidP="00635E9D">
            <w:pPr>
              <w:autoSpaceDE w:val="0"/>
              <w:autoSpaceDN w:val="0"/>
              <w:adjustRightInd w:val="0"/>
              <w:spacing w:line="240" w:lineRule="auto"/>
              <w:ind w:firstLine="1"/>
              <w:rPr>
                <w:rFonts w:ascii="Times New Roman" w:hAnsi="Times New Roman"/>
                <w:sz w:val="16"/>
                <w:szCs w:val="16"/>
                <w:lang w:eastAsia="ru-RU"/>
              </w:rPr>
            </w:pPr>
            <w:r w:rsidRPr="00635E9D">
              <w:rPr>
                <w:rFonts w:ascii="Times New Roman" w:hAnsi="Times New Roman"/>
                <w:sz w:val="16"/>
                <w:szCs w:val="16"/>
                <w:lang w:eastAsia="ru-RU"/>
              </w:rPr>
              <w:lastRenderedPageBreak/>
              <w:t>Улично-дорожная сеть</w:t>
            </w:r>
          </w:p>
        </w:tc>
        <w:tc>
          <w:tcPr>
            <w:tcW w:w="2788" w:type="pct"/>
            <w:shd w:val="clear" w:color="auto" w:fill="auto"/>
            <w:vAlign w:val="center"/>
          </w:tcPr>
          <w:p w:rsidR="007D4852" w:rsidRPr="00635E9D" w:rsidRDefault="007D4852" w:rsidP="00D74835">
            <w:pPr>
              <w:autoSpaceDE w:val="0"/>
              <w:autoSpaceDN w:val="0"/>
              <w:adjustRightInd w:val="0"/>
              <w:spacing w:line="240" w:lineRule="auto"/>
              <w:ind w:left="141" w:firstLine="1"/>
              <w:rPr>
                <w:rFonts w:ascii="Times New Roman" w:hAnsi="Times New Roman"/>
                <w:sz w:val="16"/>
                <w:szCs w:val="16"/>
                <w:lang w:eastAsia="ru-RU"/>
              </w:rPr>
            </w:pPr>
            <w:r w:rsidRPr="00635E9D">
              <w:rPr>
                <w:rFonts w:ascii="Times New Roman" w:hAnsi="Times New Roman"/>
                <w:sz w:val="16"/>
                <w:szCs w:val="16"/>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35E9D">
              <w:rPr>
                <w:rFonts w:ascii="Times New Roman" w:hAnsi="Times New Roman"/>
                <w:sz w:val="16"/>
                <w:szCs w:val="16"/>
                <w:lang w:eastAsia="ru-RU"/>
              </w:rPr>
              <w:t>велотранспортной</w:t>
            </w:r>
            <w:proofErr w:type="spellEnd"/>
            <w:r w:rsidRPr="00635E9D">
              <w:rPr>
                <w:rFonts w:ascii="Times New Roman" w:hAnsi="Times New Roman"/>
                <w:sz w:val="16"/>
                <w:szCs w:val="16"/>
                <w:lang w:eastAsia="ru-RU"/>
              </w:rPr>
              <w:t xml:space="preserve"> и инженерной инфраструктуры;</w:t>
            </w:r>
          </w:p>
          <w:p w:rsidR="007D4852" w:rsidRPr="00635E9D" w:rsidRDefault="007D4852" w:rsidP="00D74835">
            <w:pPr>
              <w:autoSpaceDE w:val="0"/>
              <w:autoSpaceDN w:val="0"/>
              <w:adjustRightInd w:val="0"/>
              <w:spacing w:line="240" w:lineRule="auto"/>
              <w:ind w:left="141" w:firstLine="1"/>
              <w:rPr>
                <w:rFonts w:ascii="Times New Roman" w:hAnsi="Times New Roman"/>
                <w:sz w:val="16"/>
                <w:szCs w:val="16"/>
                <w:lang w:eastAsia="ru-RU"/>
              </w:rPr>
            </w:pPr>
            <w:r w:rsidRPr="00635E9D">
              <w:rPr>
                <w:rFonts w:ascii="Times New Roman" w:hAnsi="Times New Roman"/>
                <w:sz w:val="16"/>
                <w:szCs w:val="16"/>
                <w:lang w:eastAsia="ru-RU"/>
              </w:rPr>
              <w:t>размещение придорожных стоянок (парковок) транспортных сре</w:t>
            </w:r>
            <w:proofErr w:type="gramStart"/>
            <w:r w:rsidRPr="00635E9D">
              <w:rPr>
                <w:rFonts w:ascii="Times New Roman" w:hAnsi="Times New Roman"/>
                <w:sz w:val="16"/>
                <w:szCs w:val="16"/>
                <w:lang w:eastAsia="ru-RU"/>
              </w:rPr>
              <w:t>дств в гр</w:t>
            </w:r>
            <w:proofErr w:type="gramEnd"/>
            <w:r w:rsidRPr="00635E9D">
              <w:rPr>
                <w:rFonts w:ascii="Times New Roman" w:hAnsi="Times New Roman"/>
                <w:sz w:val="16"/>
                <w:szCs w:val="16"/>
                <w:lang w:eastAsia="ru-RU"/>
              </w:rPr>
              <w:t xml:space="preserve">аницах городских улиц и дорог, за исключением предусмотренных видами разрешенного использования с </w:t>
            </w:r>
            <w:hyperlink r:id="rId59" w:history="1">
              <w:r w:rsidRPr="00635E9D">
                <w:rPr>
                  <w:rFonts w:ascii="Times New Roman" w:hAnsi="Times New Roman"/>
                  <w:sz w:val="16"/>
                  <w:szCs w:val="16"/>
                  <w:lang w:eastAsia="ru-RU"/>
                </w:rPr>
                <w:t>кодами 2.7.1</w:t>
              </w:r>
            </w:hyperlink>
            <w:r w:rsidRPr="00635E9D">
              <w:rPr>
                <w:rFonts w:ascii="Times New Roman" w:hAnsi="Times New Roman"/>
                <w:sz w:val="16"/>
                <w:szCs w:val="16"/>
                <w:lang w:eastAsia="ru-RU"/>
              </w:rPr>
              <w:t xml:space="preserve">, </w:t>
            </w:r>
            <w:hyperlink r:id="rId60" w:history="1">
              <w:r w:rsidRPr="00635E9D">
                <w:rPr>
                  <w:rFonts w:ascii="Times New Roman" w:hAnsi="Times New Roman"/>
                  <w:sz w:val="16"/>
                  <w:szCs w:val="16"/>
                  <w:lang w:eastAsia="ru-RU"/>
                </w:rPr>
                <w:t>4.9</w:t>
              </w:r>
            </w:hyperlink>
            <w:r w:rsidRPr="00635E9D">
              <w:rPr>
                <w:rFonts w:ascii="Times New Roman" w:hAnsi="Times New Roman"/>
                <w:sz w:val="16"/>
                <w:szCs w:val="16"/>
                <w:lang w:eastAsia="ru-RU"/>
              </w:rPr>
              <w:t xml:space="preserve">, </w:t>
            </w:r>
            <w:hyperlink r:id="rId61" w:history="1">
              <w:r w:rsidRPr="00635E9D">
                <w:rPr>
                  <w:rFonts w:ascii="Times New Roman" w:hAnsi="Times New Roman"/>
                  <w:sz w:val="16"/>
                  <w:szCs w:val="16"/>
                  <w:lang w:eastAsia="ru-RU"/>
                </w:rPr>
                <w:t>7.2.3</w:t>
              </w:r>
            </w:hyperlink>
            <w:r w:rsidRPr="00635E9D">
              <w:rPr>
                <w:rFonts w:ascii="Times New Roman" w:hAnsi="Times New Roman"/>
                <w:sz w:val="16"/>
                <w:szCs w:val="16"/>
                <w:lang w:eastAsia="ru-RU"/>
              </w:rPr>
              <w:t>, а также некапитальных сооружений, предназначенных для охраны транспортных средств</w:t>
            </w:r>
          </w:p>
        </w:tc>
        <w:tc>
          <w:tcPr>
            <w:tcW w:w="587" w:type="pct"/>
            <w:shd w:val="clear" w:color="auto" w:fill="auto"/>
            <w:vAlign w:val="center"/>
          </w:tcPr>
          <w:p w:rsidR="007D4852" w:rsidRPr="00635E9D" w:rsidRDefault="007D4852" w:rsidP="00635E9D">
            <w:pPr>
              <w:autoSpaceDE w:val="0"/>
              <w:autoSpaceDN w:val="0"/>
              <w:adjustRightInd w:val="0"/>
              <w:spacing w:line="240" w:lineRule="auto"/>
              <w:ind w:firstLine="1"/>
              <w:rPr>
                <w:rFonts w:ascii="Times New Roman" w:hAnsi="Times New Roman"/>
                <w:sz w:val="16"/>
                <w:szCs w:val="16"/>
                <w:lang w:eastAsia="ru-RU"/>
              </w:rPr>
            </w:pPr>
            <w:r w:rsidRPr="00635E9D">
              <w:rPr>
                <w:rFonts w:ascii="Times New Roman" w:hAnsi="Times New Roman"/>
                <w:sz w:val="16"/>
                <w:szCs w:val="16"/>
                <w:lang w:eastAsia="ru-RU"/>
              </w:rPr>
              <w:t>12.0.1</w:t>
            </w:r>
          </w:p>
        </w:tc>
        <w:tc>
          <w:tcPr>
            <w:tcW w:w="733" w:type="pct"/>
            <w:shd w:val="clear" w:color="auto" w:fill="auto"/>
            <w:vAlign w:val="center"/>
          </w:tcPr>
          <w:p w:rsidR="007D4852" w:rsidRPr="00635E9D" w:rsidRDefault="007D4852" w:rsidP="00635E9D">
            <w:pPr>
              <w:spacing w:line="240" w:lineRule="auto"/>
              <w:ind w:firstLine="1"/>
              <w:rPr>
                <w:rFonts w:ascii="Times New Roman" w:hAnsi="Times New Roman"/>
                <w:sz w:val="16"/>
                <w:szCs w:val="16"/>
              </w:rPr>
            </w:pPr>
            <w:r w:rsidRPr="00635E9D">
              <w:rPr>
                <w:rFonts w:ascii="Times New Roman" w:hAnsi="Times New Roman"/>
                <w:sz w:val="16"/>
                <w:szCs w:val="16"/>
              </w:rPr>
              <w:t>О</w:t>
            </w:r>
          </w:p>
        </w:tc>
      </w:tr>
      <w:tr w:rsidR="00635E9D" w:rsidRPr="00635E9D" w:rsidTr="00D74835">
        <w:trPr>
          <w:trHeight w:val="20"/>
        </w:trPr>
        <w:tc>
          <w:tcPr>
            <w:tcW w:w="892" w:type="pct"/>
            <w:shd w:val="clear" w:color="auto" w:fill="auto"/>
            <w:vAlign w:val="center"/>
          </w:tcPr>
          <w:p w:rsidR="007D4852" w:rsidRPr="00635E9D" w:rsidRDefault="007D4852" w:rsidP="00635E9D">
            <w:pPr>
              <w:autoSpaceDE w:val="0"/>
              <w:autoSpaceDN w:val="0"/>
              <w:adjustRightInd w:val="0"/>
              <w:spacing w:line="240" w:lineRule="auto"/>
              <w:ind w:firstLine="1"/>
              <w:rPr>
                <w:rFonts w:ascii="Times New Roman" w:hAnsi="Times New Roman"/>
                <w:sz w:val="16"/>
                <w:szCs w:val="16"/>
                <w:lang w:eastAsia="ru-RU"/>
              </w:rPr>
            </w:pPr>
            <w:r w:rsidRPr="00635E9D">
              <w:rPr>
                <w:rFonts w:ascii="Times New Roman" w:hAnsi="Times New Roman"/>
                <w:sz w:val="16"/>
                <w:szCs w:val="16"/>
                <w:lang w:eastAsia="ru-RU"/>
              </w:rPr>
              <w:t>Благоустройство территории</w:t>
            </w:r>
          </w:p>
        </w:tc>
        <w:tc>
          <w:tcPr>
            <w:tcW w:w="2788" w:type="pct"/>
            <w:shd w:val="clear" w:color="auto" w:fill="auto"/>
            <w:vAlign w:val="center"/>
          </w:tcPr>
          <w:p w:rsidR="007D4852" w:rsidRPr="00635E9D" w:rsidRDefault="007D4852" w:rsidP="00D74835">
            <w:pPr>
              <w:autoSpaceDE w:val="0"/>
              <w:autoSpaceDN w:val="0"/>
              <w:adjustRightInd w:val="0"/>
              <w:spacing w:line="240" w:lineRule="auto"/>
              <w:ind w:left="141" w:firstLine="1"/>
              <w:rPr>
                <w:rFonts w:ascii="Times New Roman" w:hAnsi="Times New Roman"/>
                <w:sz w:val="16"/>
                <w:szCs w:val="16"/>
                <w:lang w:eastAsia="ru-RU"/>
              </w:rPr>
            </w:pPr>
            <w:r w:rsidRPr="00635E9D">
              <w:rPr>
                <w:rFonts w:ascii="Times New Roman" w:hAnsi="Times New Roman"/>
                <w:sz w:val="16"/>
                <w:szCs w:val="16"/>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87" w:type="pct"/>
            <w:shd w:val="clear" w:color="auto" w:fill="auto"/>
            <w:vAlign w:val="center"/>
          </w:tcPr>
          <w:p w:rsidR="007D4852" w:rsidRPr="00635E9D" w:rsidRDefault="007D4852" w:rsidP="00635E9D">
            <w:pPr>
              <w:autoSpaceDE w:val="0"/>
              <w:autoSpaceDN w:val="0"/>
              <w:adjustRightInd w:val="0"/>
              <w:spacing w:line="240" w:lineRule="auto"/>
              <w:ind w:firstLine="1"/>
              <w:rPr>
                <w:rFonts w:ascii="Times New Roman" w:hAnsi="Times New Roman"/>
                <w:sz w:val="16"/>
                <w:szCs w:val="16"/>
                <w:lang w:eastAsia="ru-RU"/>
              </w:rPr>
            </w:pPr>
            <w:r w:rsidRPr="00635E9D">
              <w:rPr>
                <w:rFonts w:ascii="Times New Roman" w:hAnsi="Times New Roman"/>
                <w:sz w:val="16"/>
                <w:szCs w:val="16"/>
                <w:lang w:eastAsia="ru-RU"/>
              </w:rPr>
              <w:t>12.0.2</w:t>
            </w:r>
          </w:p>
        </w:tc>
        <w:tc>
          <w:tcPr>
            <w:tcW w:w="733" w:type="pct"/>
            <w:shd w:val="clear" w:color="auto" w:fill="auto"/>
            <w:vAlign w:val="center"/>
          </w:tcPr>
          <w:p w:rsidR="007D4852" w:rsidRPr="00635E9D" w:rsidRDefault="007D4852" w:rsidP="00635E9D">
            <w:pPr>
              <w:spacing w:line="240" w:lineRule="auto"/>
              <w:ind w:firstLine="1"/>
              <w:rPr>
                <w:rFonts w:ascii="Times New Roman" w:hAnsi="Times New Roman"/>
                <w:sz w:val="16"/>
                <w:szCs w:val="16"/>
              </w:rPr>
            </w:pPr>
            <w:r w:rsidRPr="00635E9D">
              <w:rPr>
                <w:rFonts w:ascii="Times New Roman" w:hAnsi="Times New Roman"/>
                <w:sz w:val="16"/>
                <w:szCs w:val="16"/>
              </w:rPr>
              <w:t>О</w:t>
            </w:r>
          </w:p>
        </w:tc>
      </w:tr>
      <w:tr w:rsidR="00635E9D" w:rsidRPr="00635E9D" w:rsidTr="00D74835">
        <w:trPr>
          <w:trHeight w:val="20"/>
        </w:trPr>
        <w:tc>
          <w:tcPr>
            <w:tcW w:w="892" w:type="pct"/>
            <w:shd w:val="clear" w:color="auto" w:fill="auto"/>
            <w:vAlign w:val="center"/>
            <w:hideMark/>
          </w:tcPr>
          <w:p w:rsidR="007D4852" w:rsidRPr="00635E9D" w:rsidRDefault="007D4852" w:rsidP="00635E9D">
            <w:pPr>
              <w:autoSpaceDE w:val="0"/>
              <w:autoSpaceDN w:val="0"/>
              <w:adjustRightInd w:val="0"/>
              <w:spacing w:line="240" w:lineRule="auto"/>
              <w:ind w:firstLine="1"/>
              <w:rPr>
                <w:rFonts w:ascii="Times New Roman" w:hAnsi="Times New Roman"/>
                <w:sz w:val="16"/>
                <w:szCs w:val="16"/>
                <w:lang w:eastAsia="ru-RU"/>
              </w:rPr>
            </w:pPr>
            <w:r w:rsidRPr="00635E9D">
              <w:rPr>
                <w:rFonts w:ascii="Times New Roman" w:hAnsi="Times New Roman"/>
                <w:sz w:val="16"/>
                <w:szCs w:val="16"/>
                <w:lang w:eastAsia="ru-RU"/>
              </w:rPr>
              <w:t>Для индивидуального жилищного строительства</w:t>
            </w:r>
          </w:p>
        </w:tc>
        <w:tc>
          <w:tcPr>
            <w:tcW w:w="2788" w:type="pct"/>
            <w:shd w:val="clear" w:color="auto" w:fill="auto"/>
            <w:vAlign w:val="center"/>
            <w:hideMark/>
          </w:tcPr>
          <w:p w:rsidR="007D4852" w:rsidRPr="00635E9D" w:rsidRDefault="007D4852" w:rsidP="00D74835">
            <w:pPr>
              <w:autoSpaceDE w:val="0"/>
              <w:autoSpaceDN w:val="0"/>
              <w:adjustRightInd w:val="0"/>
              <w:spacing w:line="240" w:lineRule="auto"/>
              <w:ind w:left="141" w:firstLine="1"/>
              <w:rPr>
                <w:rFonts w:ascii="Times New Roman" w:hAnsi="Times New Roman"/>
                <w:sz w:val="16"/>
                <w:szCs w:val="16"/>
                <w:lang w:eastAsia="ru-RU"/>
              </w:rPr>
            </w:pPr>
            <w:r w:rsidRPr="00635E9D">
              <w:rPr>
                <w:rFonts w:ascii="Times New Roman" w:hAnsi="Times New Roman"/>
                <w:sz w:val="16"/>
                <w:szCs w:val="16"/>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D4852" w:rsidRPr="00635E9D" w:rsidRDefault="007D4852" w:rsidP="00D74835">
            <w:pPr>
              <w:autoSpaceDE w:val="0"/>
              <w:autoSpaceDN w:val="0"/>
              <w:adjustRightInd w:val="0"/>
              <w:spacing w:line="240" w:lineRule="auto"/>
              <w:ind w:left="141" w:firstLine="1"/>
              <w:rPr>
                <w:rFonts w:ascii="Times New Roman" w:hAnsi="Times New Roman"/>
                <w:sz w:val="16"/>
                <w:szCs w:val="16"/>
                <w:lang w:eastAsia="ru-RU"/>
              </w:rPr>
            </w:pPr>
            <w:r w:rsidRPr="00635E9D">
              <w:rPr>
                <w:rFonts w:ascii="Times New Roman" w:hAnsi="Times New Roman"/>
                <w:sz w:val="16"/>
                <w:szCs w:val="16"/>
                <w:lang w:eastAsia="ru-RU"/>
              </w:rPr>
              <w:t>выращивание сельскохозяйственных культур;</w:t>
            </w:r>
          </w:p>
          <w:p w:rsidR="007D4852" w:rsidRPr="00635E9D" w:rsidRDefault="007D4852" w:rsidP="00D74835">
            <w:pPr>
              <w:autoSpaceDE w:val="0"/>
              <w:autoSpaceDN w:val="0"/>
              <w:adjustRightInd w:val="0"/>
              <w:spacing w:line="240" w:lineRule="auto"/>
              <w:ind w:left="141" w:firstLine="1"/>
              <w:rPr>
                <w:rFonts w:ascii="Times New Roman" w:hAnsi="Times New Roman"/>
                <w:sz w:val="16"/>
                <w:szCs w:val="16"/>
                <w:lang w:eastAsia="ru-RU"/>
              </w:rPr>
            </w:pPr>
            <w:r w:rsidRPr="00635E9D">
              <w:rPr>
                <w:rFonts w:ascii="Times New Roman" w:hAnsi="Times New Roman"/>
                <w:sz w:val="16"/>
                <w:szCs w:val="16"/>
                <w:lang w:eastAsia="ru-RU"/>
              </w:rPr>
              <w:t>размещение индивидуальных гаражей и хозяйственных построек</w:t>
            </w:r>
          </w:p>
        </w:tc>
        <w:tc>
          <w:tcPr>
            <w:tcW w:w="587" w:type="pct"/>
            <w:shd w:val="clear" w:color="auto" w:fill="auto"/>
            <w:vAlign w:val="center"/>
            <w:hideMark/>
          </w:tcPr>
          <w:p w:rsidR="007D4852" w:rsidRPr="00635E9D" w:rsidRDefault="007D4852" w:rsidP="00635E9D">
            <w:pPr>
              <w:spacing w:line="240" w:lineRule="auto"/>
              <w:ind w:firstLine="1"/>
              <w:rPr>
                <w:rFonts w:ascii="Times New Roman" w:hAnsi="Times New Roman"/>
                <w:sz w:val="16"/>
                <w:szCs w:val="16"/>
              </w:rPr>
            </w:pPr>
            <w:r w:rsidRPr="00635E9D">
              <w:rPr>
                <w:rFonts w:ascii="Times New Roman" w:hAnsi="Times New Roman"/>
                <w:sz w:val="16"/>
                <w:szCs w:val="16"/>
              </w:rPr>
              <w:t>2.1</w:t>
            </w:r>
          </w:p>
        </w:tc>
        <w:tc>
          <w:tcPr>
            <w:tcW w:w="733" w:type="pct"/>
            <w:shd w:val="clear" w:color="auto" w:fill="auto"/>
            <w:vAlign w:val="center"/>
            <w:hideMark/>
          </w:tcPr>
          <w:p w:rsidR="007D4852" w:rsidRPr="00635E9D" w:rsidRDefault="007D4852" w:rsidP="00635E9D">
            <w:pPr>
              <w:spacing w:line="240" w:lineRule="auto"/>
              <w:ind w:firstLine="1"/>
              <w:rPr>
                <w:rFonts w:ascii="Times New Roman" w:hAnsi="Times New Roman"/>
                <w:sz w:val="16"/>
                <w:szCs w:val="16"/>
              </w:rPr>
            </w:pPr>
            <w:r w:rsidRPr="00635E9D">
              <w:rPr>
                <w:rFonts w:ascii="Times New Roman" w:hAnsi="Times New Roman"/>
                <w:sz w:val="16"/>
                <w:szCs w:val="16"/>
              </w:rPr>
              <w:t>У</w:t>
            </w:r>
          </w:p>
        </w:tc>
      </w:tr>
      <w:tr w:rsidR="00635E9D" w:rsidRPr="00635E9D" w:rsidTr="00D74835">
        <w:trPr>
          <w:trHeight w:val="20"/>
        </w:trPr>
        <w:tc>
          <w:tcPr>
            <w:tcW w:w="892" w:type="pct"/>
            <w:shd w:val="clear" w:color="auto" w:fill="auto"/>
            <w:vAlign w:val="center"/>
            <w:hideMark/>
          </w:tcPr>
          <w:p w:rsidR="007D4852" w:rsidRPr="00635E9D" w:rsidRDefault="007D4852" w:rsidP="00635E9D">
            <w:pPr>
              <w:autoSpaceDE w:val="0"/>
              <w:autoSpaceDN w:val="0"/>
              <w:adjustRightInd w:val="0"/>
              <w:spacing w:line="240" w:lineRule="auto"/>
              <w:ind w:firstLine="1"/>
              <w:rPr>
                <w:rFonts w:ascii="Times New Roman" w:hAnsi="Times New Roman"/>
                <w:sz w:val="16"/>
                <w:szCs w:val="16"/>
                <w:lang w:eastAsia="ru-RU"/>
              </w:rPr>
            </w:pPr>
            <w:r w:rsidRPr="00635E9D">
              <w:rPr>
                <w:rFonts w:ascii="Times New Roman" w:hAnsi="Times New Roman"/>
                <w:sz w:val="16"/>
                <w:szCs w:val="16"/>
                <w:lang w:eastAsia="ru-RU"/>
              </w:rPr>
              <w:t>Блокированная жилая застройка</w:t>
            </w:r>
          </w:p>
        </w:tc>
        <w:tc>
          <w:tcPr>
            <w:tcW w:w="2788" w:type="pct"/>
            <w:shd w:val="clear" w:color="auto" w:fill="auto"/>
            <w:vAlign w:val="center"/>
            <w:hideMark/>
          </w:tcPr>
          <w:p w:rsidR="007D4852" w:rsidRPr="00635E9D" w:rsidRDefault="007D4852" w:rsidP="00D74835">
            <w:pPr>
              <w:autoSpaceDE w:val="0"/>
              <w:autoSpaceDN w:val="0"/>
              <w:adjustRightInd w:val="0"/>
              <w:spacing w:line="240" w:lineRule="auto"/>
              <w:ind w:left="141" w:firstLine="1"/>
              <w:rPr>
                <w:rFonts w:ascii="Times New Roman" w:hAnsi="Times New Roman"/>
                <w:sz w:val="16"/>
                <w:szCs w:val="16"/>
                <w:lang w:eastAsia="ru-RU"/>
              </w:rPr>
            </w:pPr>
            <w:proofErr w:type="gramStart"/>
            <w:r w:rsidRPr="00635E9D">
              <w:rPr>
                <w:rFonts w:ascii="Times New Roman" w:hAnsi="Times New Roman"/>
                <w:sz w:val="16"/>
                <w:szCs w:val="16"/>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635E9D">
              <w:rPr>
                <w:rFonts w:ascii="Times New Roman" w:hAnsi="Times New Roman"/>
                <w:sz w:val="16"/>
                <w:szCs w:val="16"/>
                <w:lang w:eastAsia="ru-RU"/>
              </w:rPr>
              <w:t xml:space="preserve"> пользования (жилые дома блокированной застройки);</w:t>
            </w:r>
          </w:p>
          <w:p w:rsidR="007D4852" w:rsidRPr="00635E9D" w:rsidRDefault="007D4852" w:rsidP="00D74835">
            <w:pPr>
              <w:autoSpaceDE w:val="0"/>
              <w:autoSpaceDN w:val="0"/>
              <w:adjustRightInd w:val="0"/>
              <w:spacing w:line="240" w:lineRule="auto"/>
              <w:ind w:left="141" w:firstLine="1"/>
              <w:rPr>
                <w:rFonts w:ascii="Times New Roman" w:hAnsi="Times New Roman"/>
                <w:sz w:val="16"/>
                <w:szCs w:val="16"/>
                <w:lang w:eastAsia="ru-RU"/>
              </w:rPr>
            </w:pPr>
            <w:r w:rsidRPr="00635E9D">
              <w:rPr>
                <w:rFonts w:ascii="Times New Roman" w:hAnsi="Times New Roman"/>
                <w:sz w:val="16"/>
                <w:szCs w:val="16"/>
                <w:lang w:eastAsia="ru-RU"/>
              </w:rPr>
              <w:t>разведение декоративных и плодовых деревьев, овощных и ягодных культур;</w:t>
            </w:r>
          </w:p>
          <w:p w:rsidR="007D4852" w:rsidRPr="00635E9D" w:rsidRDefault="007D4852" w:rsidP="00D74835">
            <w:pPr>
              <w:autoSpaceDE w:val="0"/>
              <w:autoSpaceDN w:val="0"/>
              <w:adjustRightInd w:val="0"/>
              <w:spacing w:line="240" w:lineRule="auto"/>
              <w:ind w:left="141" w:firstLine="1"/>
              <w:rPr>
                <w:rFonts w:ascii="Times New Roman" w:hAnsi="Times New Roman"/>
                <w:sz w:val="16"/>
                <w:szCs w:val="16"/>
                <w:lang w:eastAsia="ru-RU"/>
              </w:rPr>
            </w:pPr>
            <w:r w:rsidRPr="00635E9D">
              <w:rPr>
                <w:rFonts w:ascii="Times New Roman" w:hAnsi="Times New Roman"/>
                <w:sz w:val="16"/>
                <w:szCs w:val="16"/>
                <w:lang w:eastAsia="ru-RU"/>
              </w:rPr>
              <w:t>размещение индивидуальных гаражей и иных вспомогательных сооружений;</w:t>
            </w:r>
          </w:p>
          <w:p w:rsidR="007D4852" w:rsidRPr="00635E9D" w:rsidRDefault="007D4852" w:rsidP="00D74835">
            <w:pPr>
              <w:autoSpaceDE w:val="0"/>
              <w:autoSpaceDN w:val="0"/>
              <w:adjustRightInd w:val="0"/>
              <w:spacing w:line="240" w:lineRule="auto"/>
              <w:ind w:left="141" w:firstLine="1"/>
              <w:rPr>
                <w:rFonts w:ascii="Times New Roman" w:hAnsi="Times New Roman"/>
                <w:sz w:val="16"/>
                <w:szCs w:val="16"/>
                <w:lang w:eastAsia="ru-RU"/>
              </w:rPr>
            </w:pPr>
            <w:r w:rsidRPr="00635E9D">
              <w:rPr>
                <w:rFonts w:ascii="Times New Roman" w:hAnsi="Times New Roman"/>
                <w:sz w:val="16"/>
                <w:szCs w:val="16"/>
                <w:lang w:eastAsia="ru-RU"/>
              </w:rPr>
              <w:t>обустройство спортивных и детских площадок, площадок для отдыха</w:t>
            </w:r>
          </w:p>
        </w:tc>
        <w:tc>
          <w:tcPr>
            <w:tcW w:w="587" w:type="pct"/>
            <w:shd w:val="clear" w:color="auto" w:fill="auto"/>
            <w:vAlign w:val="center"/>
            <w:hideMark/>
          </w:tcPr>
          <w:p w:rsidR="007D4852" w:rsidRPr="00635E9D" w:rsidRDefault="007D4852" w:rsidP="00635E9D">
            <w:pPr>
              <w:spacing w:line="240" w:lineRule="auto"/>
              <w:ind w:firstLine="1"/>
              <w:rPr>
                <w:rFonts w:ascii="Times New Roman" w:hAnsi="Times New Roman"/>
                <w:sz w:val="16"/>
                <w:szCs w:val="16"/>
              </w:rPr>
            </w:pPr>
            <w:r w:rsidRPr="00635E9D">
              <w:rPr>
                <w:rFonts w:ascii="Times New Roman" w:hAnsi="Times New Roman"/>
                <w:sz w:val="16"/>
                <w:szCs w:val="16"/>
              </w:rPr>
              <w:t>2.3</w:t>
            </w:r>
          </w:p>
        </w:tc>
        <w:tc>
          <w:tcPr>
            <w:tcW w:w="733" w:type="pct"/>
            <w:shd w:val="clear" w:color="auto" w:fill="auto"/>
            <w:vAlign w:val="center"/>
            <w:hideMark/>
          </w:tcPr>
          <w:p w:rsidR="007D4852" w:rsidRPr="00635E9D" w:rsidRDefault="007D4852" w:rsidP="00635E9D">
            <w:pPr>
              <w:spacing w:line="240" w:lineRule="auto"/>
              <w:ind w:firstLine="1"/>
              <w:rPr>
                <w:rFonts w:ascii="Times New Roman" w:hAnsi="Times New Roman"/>
                <w:sz w:val="16"/>
                <w:szCs w:val="16"/>
              </w:rPr>
            </w:pPr>
            <w:r w:rsidRPr="00635E9D">
              <w:rPr>
                <w:rFonts w:ascii="Times New Roman" w:hAnsi="Times New Roman"/>
                <w:sz w:val="16"/>
                <w:szCs w:val="16"/>
              </w:rPr>
              <w:t>У</w:t>
            </w:r>
          </w:p>
        </w:tc>
      </w:tr>
      <w:tr w:rsidR="00635E9D" w:rsidRPr="00635E9D" w:rsidTr="00D74835">
        <w:trPr>
          <w:trHeight w:val="20"/>
        </w:trPr>
        <w:tc>
          <w:tcPr>
            <w:tcW w:w="892" w:type="pct"/>
            <w:shd w:val="clear" w:color="auto" w:fill="auto"/>
            <w:vAlign w:val="center"/>
            <w:hideMark/>
          </w:tcPr>
          <w:p w:rsidR="002B2386" w:rsidRPr="00635E9D" w:rsidRDefault="00601CC0" w:rsidP="00635E9D">
            <w:pPr>
              <w:spacing w:line="240" w:lineRule="auto"/>
              <w:ind w:firstLine="1"/>
              <w:rPr>
                <w:rFonts w:ascii="Times New Roman" w:hAnsi="Times New Roman"/>
                <w:sz w:val="16"/>
                <w:szCs w:val="16"/>
              </w:rPr>
            </w:pPr>
            <w:r w:rsidRPr="00635E9D">
              <w:rPr>
                <w:rFonts w:ascii="Times New Roman" w:hAnsi="Times New Roman"/>
                <w:sz w:val="16"/>
                <w:szCs w:val="16"/>
              </w:rPr>
              <w:t>Хранение автотранспорта</w:t>
            </w:r>
          </w:p>
        </w:tc>
        <w:tc>
          <w:tcPr>
            <w:tcW w:w="2788" w:type="pct"/>
            <w:shd w:val="clear" w:color="auto" w:fill="auto"/>
            <w:vAlign w:val="center"/>
            <w:hideMark/>
          </w:tcPr>
          <w:p w:rsidR="002B2386" w:rsidRPr="00635E9D" w:rsidRDefault="00601CC0" w:rsidP="00D74835">
            <w:pPr>
              <w:spacing w:line="240" w:lineRule="auto"/>
              <w:ind w:left="141" w:right="63" w:firstLine="1"/>
              <w:rPr>
                <w:rFonts w:ascii="Times New Roman" w:hAnsi="Times New Roman"/>
                <w:sz w:val="16"/>
                <w:szCs w:val="16"/>
              </w:rPr>
            </w:pPr>
            <w:r w:rsidRPr="00635E9D">
              <w:rPr>
                <w:rFonts w:ascii="Times New Roman" w:hAnsi="Times New Roman"/>
                <w:sz w:val="16"/>
                <w:szCs w:val="1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35E9D">
              <w:rPr>
                <w:rFonts w:ascii="Times New Roman" w:hAnsi="Times New Roman"/>
                <w:sz w:val="16"/>
                <w:szCs w:val="16"/>
              </w:rPr>
              <w:t>машино</w:t>
            </w:r>
            <w:proofErr w:type="spellEnd"/>
            <w:r w:rsidRPr="00635E9D">
              <w:rPr>
                <w:rFonts w:ascii="Times New Roman" w:hAnsi="Times New Roman"/>
                <w:sz w:val="16"/>
                <w:szCs w:val="16"/>
              </w:rPr>
              <w:t>-места, за исключением гаражей, размещение которых предусмотрено содержанием вида разрешенного использования с кодом 4.9</w:t>
            </w:r>
          </w:p>
        </w:tc>
        <w:tc>
          <w:tcPr>
            <w:tcW w:w="587" w:type="pct"/>
            <w:shd w:val="clear" w:color="auto" w:fill="auto"/>
            <w:vAlign w:val="center"/>
            <w:hideMark/>
          </w:tcPr>
          <w:p w:rsidR="002B2386" w:rsidRPr="00635E9D" w:rsidRDefault="002B2386" w:rsidP="00635E9D">
            <w:pPr>
              <w:spacing w:line="240" w:lineRule="auto"/>
              <w:ind w:firstLine="1"/>
              <w:rPr>
                <w:rFonts w:ascii="Times New Roman" w:hAnsi="Times New Roman"/>
                <w:sz w:val="16"/>
                <w:szCs w:val="16"/>
              </w:rPr>
            </w:pPr>
            <w:r w:rsidRPr="00635E9D">
              <w:rPr>
                <w:rFonts w:ascii="Times New Roman" w:hAnsi="Times New Roman"/>
                <w:sz w:val="16"/>
                <w:szCs w:val="16"/>
              </w:rPr>
              <w:t>2.7.1</w:t>
            </w:r>
          </w:p>
        </w:tc>
        <w:tc>
          <w:tcPr>
            <w:tcW w:w="733" w:type="pct"/>
            <w:shd w:val="clear" w:color="auto" w:fill="auto"/>
            <w:vAlign w:val="center"/>
            <w:hideMark/>
          </w:tcPr>
          <w:p w:rsidR="002B2386" w:rsidRPr="00635E9D" w:rsidRDefault="00933293" w:rsidP="00635E9D">
            <w:pPr>
              <w:spacing w:line="240" w:lineRule="auto"/>
              <w:ind w:firstLine="1"/>
              <w:rPr>
                <w:rFonts w:ascii="Times New Roman" w:hAnsi="Times New Roman"/>
                <w:sz w:val="16"/>
                <w:szCs w:val="16"/>
              </w:rPr>
            </w:pPr>
            <w:r w:rsidRPr="00635E9D">
              <w:rPr>
                <w:rFonts w:ascii="Times New Roman" w:hAnsi="Times New Roman"/>
                <w:sz w:val="16"/>
                <w:szCs w:val="16"/>
              </w:rPr>
              <w:t>У</w:t>
            </w:r>
          </w:p>
        </w:tc>
      </w:tr>
      <w:tr w:rsidR="00635E9D" w:rsidRPr="00635E9D" w:rsidTr="00D74835">
        <w:trPr>
          <w:trHeight w:val="20"/>
        </w:trPr>
        <w:tc>
          <w:tcPr>
            <w:tcW w:w="892" w:type="pct"/>
            <w:shd w:val="clear" w:color="auto" w:fill="auto"/>
            <w:vAlign w:val="center"/>
            <w:hideMark/>
          </w:tcPr>
          <w:p w:rsidR="002B2386" w:rsidRPr="00635E9D" w:rsidRDefault="002B2386" w:rsidP="00635E9D">
            <w:pPr>
              <w:spacing w:line="240" w:lineRule="auto"/>
              <w:ind w:firstLine="1"/>
              <w:rPr>
                <w:rFonts w:ascii="Times New Roman" w:hAnsi="Times New Roman"/>
                <w:sz w:val="16"/>
                <w:szCs w:val="16"/>
              </w:rPr>
            </w:pPr>
            <w:r w:rsidRPr="00635E9D">
              <w:rPr>
                <w:rFonts w:ascii="Times New Roman" w:hAnsi="Times New Roman"/>
                <w:sz w:val="16"/>
                <w:szCs w:val="16"/>
              </w:rPr>
              <w:t>Амбулаторное ветеринарное обслуживание</w:t>
            </w:r>
          </w:p>
        </w:tc>
        <w:tc>
          <w:tcPr>
            <w:tcW w:w="2788" w:type="pct"/>
            <w:shd w:val="clear" w:color="auto" w:fill="auto"/>
            <w:vAlign w:val="center"/>
            <w:hideMark/>
          </w:tcPr>
          <w:p w:rsidR="002B2386" w:rsidRPr="00635E9D" w:rsidRDefault="002B2386" w:rsidP="00D74835">
            <w:pPr>
              <w:spacing w:line="240" w:lineRule="auto"/>
              <w:ind w:left="141" w:right="65" w:firstLine="1"/>
              <w:rPr>
                <w:rFonts w:ascii="Times New Roman" w:hAnsi="Times New Roman"/>
                <w:sz w:val="16"/>
                <w:szCs w:val="16"/>
              </w:rPr>
            </w:pPr>
            <w:r w:rsidRPr="00635E9D">
              <w:rPr>
                <w:rFonts w:ascii="Times New Roman" w:hAnsi="Times New Roman"/>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587" w:type="pct"/>
            <w:shd w:val="clear" w:color="auto" w:fill="auto"/>
            <w:vAlign w:val="center"/>
            <w:hideMark/>
          </w:tcPr>
          <w:p w:rsidR="002B2386" w:rsidRPr="00635E9D" w:rsidRDefault="002B2386" w:rsidP="00635E9D">
            <w:pPr>
              <w:spacing w:line="240" w:lineRule="auto"/>
              <w:ind w:firstLine="1"/>
              <w:rPr>
                <w:rFonts w:ascii="Times New Roman" w:hAnsi="Times New Roman"/>
                <w:sz w:val="16"/>
                <w:szCs w:val="16"/>
              </w:rPr>
            </w:pPr>
            <w:r w:rsidRPr="00635E9D">
              <w:rPr>
                <w:rFonts w:ascii="Times New Roman" w:hAnsi="Times New Roman"/>
                <w:sz w:val="16"/>
                <w:szCs w:val="16"/>
              </w:rPr>
              <w:t>3.10.1</w:t>
            </w:r>
          </w:p>
        </w:tc>
        <w:tc>
          <w:tcPr>
            <w:tcW w:w="733" w:type="pct"/>
            <w:shd w:val="clear" w:color="auto" w:fill="auto"/>
            <w:vAlign w:val="center"/>
            <w:hideMark/>
          </w:tcPr>
          <w:p w:rsidR="002B2386" w:rsidRPr="00635E9D" w:rsidRDefault="002B2386" w:rsidP="00635E9D">
            <w:pPr>
              <w:spacing w:line="240" w:lineRule="auto"/>
              <w:ind w:firstLine="1"/>
              <w:rPr>
                <w:rFonts w:ascii="Times New Roman" w:hAnsi="Times New Roman"/>
                <w:sz w:val="16"/>
                <w:szCs w:val="16"/>
              </w:rPr>
            </w:pPr>
            <w:r w:rsidRPr="00635E9D">
              <w:rPr>
                <w:rFonts w:ascii="Times New Roman" w:hAnsi="Times New Roman"/>
                <w:sz w:val="16"/>
                <w:szCs w:val="16"/>
              </w:rPr>
              <w:t>У</w:t>
            </w:r>
            <w:r w:rsidR="00C45BE6" w:rsidRPr="00635E9D">
              <w:rPr>
                <w:rFonts w:ascii="Times New Roman" w:hAnsi="Times New Roman"/>
                <w:sz w:val="16"/>
                <w:szCs w:val="16"/>
              </w:rPr>
              <w:t>*</w:t>
            </w:r>
          </w:p>
        </w:tc>
      </w:tr>
      <w:tr w:rsidR="00635E9D" w:rsidRPr="00635E9D" w:rsidTr="00D74835">
        <w:trPr>
          <w:trHeight w:val="20"/>
        </w:trPr>
        <w:tc>
          <w:tcPr>
            <w:tcW w:w="892" w:type="pct"/>
            <w:shd w:val="clear" w:color="auto" w:fill="auto"/>
            <w:vAlign w:val="center"/>
            <w:hideMark/>
          </w:tcPr>
          <w:p w:rsidR="002B2386" w:rsidRPr="00635E9D" w:rsidRDefault="002B2386" w:rsidP="00635E9D">
            <w:pPr>
              <w:spacing w:line="240" w:lineRule="auto"/>
              <w:ind w:firstLine="1"/>
              <w:rPr>
                <w:rFonts w:ascii="Times New Roman" w:hAnsi="Times New Roman"/>
                <w:sz w:val="16"/>
                <w:szCs w:val="16"/>
              </w:rPr>
            </w:pPr>
            <w:r w:rsidRPr="00635E9D">
              <w:rPr>
                <w:rFonts w:ascii="Times New Roman" w:hAnsi="Times New Roman"/>
                <w:sz w:val="16"/>
                <w:szCs w:val="16"/>
              </w:rPr>
              <w:t>Деловое управление</w:t>
            </w:r>
          </w:p>
        </w:tc>
        <w:tc>
          <w:tcPr>
            <w:tcW w:w="2788" w:type="pct"/>
            <w:shd w:val="clear" w:color="auto" w:fill="auto"/>
            <w:vAlign w:val="center"/>
            <w:hideMark/>
          </w:tcPr>
          <w:p w:rsidR="002B2386" w:rsidRPr="00635E9D" w:rsidRDefault="002B2386" w:rsidP="00D74835">
            <w:pPr>
              <w:spacing w:line="240" w:lineRule="auto"/>
              <w:ind w:left="141" w:right="65" w:firstLine="1"/>
              <w:rPr>
                <w:rFonts w:ascii="Times New Roman" w:hAnsi="Times New Roman"/>
                <w:sz w:val="16"/>
                <w:szCs w:val="16"/>
              </w:rPr>
            </w:pPr>
            <w:r w:rsidRPr="00635E9D">
              <w:rPr>
                <w:rFonts w:ascii="Times New Roman" w:hAnsi="Times New Roman"/>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87" w:type="pct"/>
            <w:shd w:val="clear" w:color="auto" w:fill="auto"/>
            <w:vAlign w:val="center"/>
            <w:hideMark/>
          </w:tcPr>
          <w:p w:rsidR="002B2386" w:rsidRPr="00635E9D" w:rsidRDefault="002B2386" w:rsidP="00635E9D">
            <w:pPr>
              <w:spacing w:line="240" w:lineRule="auto"/>
              <w:ind w:firstLine="1"/>
              <w:rPr>
                <w:rFonts w:ascii="Times New Roman" w:hAnsi="Times New Roman"/>
                <w:sz w:val="16"/>
                <w:szCs w:val="16"/>
              </w:rPr>
            </w:pPr>
            <w:r w:rsidRPr="00635E9D">
              <w:rPr>
                <w:rFonts w:ascii="Times New Roman" w:hAnsi="Times New Roman"/>
                <w:sz w:val="16"/>
                <w:szCs w:val="16"/>
              </w:rPr>
              <w:t>4.1</w:t>
            </w:r>
          </w:p>
        </w:tc>
        <w:tc>
          <w:tcPr>
            <w:tcW w:w="733" w:type="pct"/>
            <w:shd w:val="clear" w:color="auto" w:fill="auto"/>
            <w:vAlign w:val="center"/>
            <w:hideMark/>
          </w:tcPr>
          <w:p w:rsidR="002B2386" w:rsidRPr="00635E9D" w:rsidRDefault="00C45BE6" w:rsidP="00635E9D">
            <w:pPr>
              <w:spacing w:line="240" w:lineRule="auto"/>
              <w:ind w:firstLine="1"/>
              <w:rPr>
                <w:rFonts w:ascii="Times New Roman" w:hAnsi="Times New Roman"/>
                <w:sz w:val="16"/>
                <w:szCs w:val="16"/>
              </w:rPr>
            </w:pPr>
            <w:r w:rsidRPr="00635E9D">
              <w:rPr>
                <w:rFonts w:ascii="Times New Roman" w:hAnsi="Times New Roman"/>
                <w:sz w:val="16"/>
                <w:szCs w:val="16"/>
              </w:rPr>
              <w:t>У</w:t>
            </w:r>
            <w:r w:rsidR="002B2386" w:rsidRPr="00635E9D">
              <w:rPr>
                <w:rFonts w:ascii="Times New Roman" w:hAnsi="Times New Roman"/>
                <w:sz w:val="16"/>
                <w:szCs w:val="16"/>
              </w:rPr>
              <w:t>*</w:t>
            </w:r>
          </w:p>
        </w:tc>
      </w:tr>
      <w:tr w:rsidR="00635E9D" w:rsidRPr="00635E9D" w:rsidTr="00D74835">
        <w:trPr>
          <w:trHeight w:val="20"/>
        </w:trPr>
        <w:tc>
          <w:tcPr>
            <w:tcW w:w="892" w:type="pct"/>
            <w:vMerge w:val="restart"/>
            <w:shd w:val="clear" w:color="auto" w:fill="auto"/>
            <w:vAlign w:val="center"/>
            <w:hideMark/>
          </w:tcPr>
          <w:p w:rsidR="002B2386" w:rsidRPr="00635E9D" w:rsidRDefault="002B2386" w:rsidP="00635E9D">
            <w:pPr>
              <w:spacing w:line="240" w:lineRule="auto"/>
              <w:ind w:firstLine="1"/>
              <w:rPr>
                <w:rFonts w:ascii="Times New Roman" w:hAnsi="Times New Roman"/>
                <w:sz w:val="16"/>
                <w:szCs w:val="16"/>
              </w:rPr>
            </w:pPr>
            <w:r w:rsidRPr="00635E9D">
              <w:rPr>
                <w:rFonts w:ascii="Times New Roman" w:hAnsi="Times New Roman"/>
                <w:sz w:val="16"/>
                <w:szCs w:val="16"/>
              </w:rPr>
              <w:t>Рынки</w:t>
            </w:r>
          </w:p>
        </w:tc>
        <w:tc>
          <w:tcPr>
            <w:tcW w:w="2788" w:type="pct"/>
            <w:shd w:val="clear" w:color="auto" w:fill="auto"/>
            <w:vAlign w:val="center"/>
            <w:hideMark/>
          </w:tcPr>
          <w:p w:rsidR="002B2386" w:rsidRPr="00635E9D" w:rsidRDefault="002B2386" w:rsidP="00D74835">
            <w:pPr>
              <w:spacing w:line="240" w:lineRule="auto"/>
              <w:ind w:left="141" w:right="65" w:firstLine="1"/>
              <w:rPr>
                <w:rFonts w:ascii="Times New Roman" w:hAnsi="Times New Roman"/>
                <w:sz w:val="16"/>
                <w:szCs w:val="16"/>
              </w:rPr>
            </w:pPr>
            <w:r w:rsidRPr="00635E9D">
              <w:rPr>
                <w:rFonts w:ascii="Times New Roman" w:hAnsi="Times New Roman"/>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587" w:type="pct"/>
            <w:vMerge w:val="restart"/>
            <w:shd w:val="clear" w:color="auto" w:fill="auto"/>
            <w:vAlign w:val="center"/>
            <w:hideMark/>
          </w:tcPr>
          <w:p w:rsidR="002B2386" w:rsidRPr="00635E9D" w:rsidRDefault="002B2386" w:rsidP="00635E9D">
            <w:pPr>
              <w:spacing w:line="240" w:lineRule="auto"/>
              <w:ind w:firstLine="1"/>
              <w:rPr>
                <w:rFonts w:ascii="Times New Roman" w:hAnsi="Times New Roman"/>
                <w:sz w:val="16"/>
                <w:szCs w:val="16"/>
              </w:rPr>
            </w:pPr>
            <w:r w:rsidRPr="00635E9D">
              <w:rPr>
                <w:rFonts w:ascii="Times New Roman" w:hAnsi="Times New Roman"/>
                <w:sz w:val="16"/>
                <w:szCs w:val="16"/>
              </w:rPr>
              <w:t>4.3</w:t>
            </w:r>
          </w:p>
        </w:tc>
        <w:tc>
          <w:tcPr>
            <w:tcW w:w="733" w:type="pct"/>
            <w:vMerge w:val="restart"/>
            <w:shd w:val="clear" w:color="auto" w:fill="auto"/>
            <w:vAlign w:val="center"/>
            <w:hideMark/>
          </w:tcPr>
          <w:p w:rsidR="002B2386" w:rsidRPr="00635E9D" w:rsidRDefault="002B2386" w:rsidP="00635E9D">
            <w:pPr>
              <w:spacing w:line="240" w:lineRule="auto"/>
              <w:ind w:firstLine="1"/>
              <w:rPr>
                <w:rFonts w:ascii="Times New Roman" w:hAnsi="Times New Roman"/>
                <w:sz w:val="16"/>
                <w:szCs w:val="16"/>
              </w:rPr>
            </w:pPr>
            <w:r w:rsidRPr="00635E9D">
              <w:rPr>
                <w:rFonts w:ascii="Times New Roman" w:hAnsi="Times New Roman"/>
                <w:sz w:val="16"/>
                <w:szCs w:val="16"/>
              </w:rPr>
              <w:t>У</w:t>
            </w:r>
            <w:r w:rsidR="00C45BE6" w:rsidRPr="00635E9D">
              <w:rPr>
                <w:rFonts w:ascii="Times New Roman" w:hAnsi="Times New Roman"/>
                <w:sz w:val="16"/>
                <w:szCs w:val="16"/>
              </w:rPr>
              <w:t>*</w:t>
            </w:r>
          </w:p>
        </w:tc>
      </w:tr>
      <w:tr w:rsidR="00635E9D" w:rsidRPr="00635E9D" w:rsidTr="00D74835">
        <w:trPr>
          <w:trHeight w:val="20"/>
        </w:trPr>
        <w:tc>
          <w:tcPr>
            <w:tcW w:w="892" w:type="pct"/>
            <w:vMerge/>
            <w:shd w:val="clear" w:color="auto" w:fill="auto"/>
            <w:vAlign w:val="center"/>
            <w:hideMark/>
          </w:tcPr>
          <w:p w:rsidR="002B2386" w:rsidRPr="00635E9D" w:rsidRDefault="002B2386" w:rsidP="00635E9D">
            <w:pPr>
              <w:spacing w:line="240" w:lineRule="auto"/>
              <w:ind w:firstLine="1"/>
              <w:rPr>
                <w:rFonts w:ascii="Times New Roman" w:hAnsi="Times New Roman"/>
                <w:sz w:val="16"/>
                <w:szCs w:val="16"/>
              </w:rPr>
            </w:pPr>
          </w:p>
        </w:tc>
        <w:tc>
          <w:tcPr>
            <w:tcW w:w="2788" w:type="pct"/>
            <w:shd w:val="clear" w:color="auto" w:fill="auto"/>
            <w:vAlign w:val="center"/>
            <w:hideMark/>
          </w:tcPr>
          <w:p w:rsidR="002B2386" w:rsidRPr="00635E9D" w:rsidRDefault="002B2386" w:rsidP="00D74835">
            <w:pPr>
              <w:spacing w:line="240" w:lineRule="auto"/>
              <w:ind w:left="141" w:right="65" w:firstLine="1"/>
              <w:rPr>
                <w:rFonts w:ascii="Times New Roman" w:hAnsi="Times New Roman"/>
                <w:sz w:val="16"/>
                <w:szCs w:val="16"/>
              </w:rPr>
            </w:pPr>
            <w:r w:rsidRPr="00635E9D">
              <w:rPr>
                <w:rFonts w:ascii="Times New Roman" w:hAnsi="Times New Roman"/>
                <w:sz w:val="16"/>
                <w:szCs w:val="16"/>
              </w:rPr>
              <w:t>размещение гаражей и (или) стоянок для автомобилей сотрудников и посетителей рынка</w:t>
            </w:r>
          </w:p>
        </w:tc>
        <w:tc>
          <w:tcPr>
            <w:tcW w:w="587" w:type="pct"/>
            <w:vMerge/>
            <w:shd w:val="clear" w:color="auto" w:fill="auto"/>
            <w:vAlign w:val="center"/>
            <w:hideMark/>
          </w:tcPr>
          <w:p w:rsidR="002B2386" w:rsidRPr="00635E9D" w:rsidRDefault="002B2386" w:rsidP="00635E9D">
            <w:pPr>
              <w:spacing w:line="240" w:lineRule="auto"/>
              <w:ind w:firstLine="1"/>
              <w:rPr>
                <w:rFonts w:ascii="Times New Roman" w:hAnsi="Times New Roman"/>
                <w:sz w:val="16"/>
                <w:szCs w:val="16"/>
              </w:rPr>
            </w:pPr>
          </w:p>
        </w:tc>
        <w:tc>
          <w:tcPr>
            <w:tcW w:w="733" w:type="pct"/>
            <w:vMerge/>
            <w:shd w:val="clear" w:color="auto" w:fill="auto"/>
            <w:vAlign w:val="center"/>
            <w:hideMark/>
          </w:tcPr>
          <w:p w:rsidR="002B2386" w:rsidRPr="00635E9D" w:rsidRDefault="002B2386" w:rsidP="00635E9D">
            <w:pPr>
              <w:spacing w:line="240" w:lineRule="auto"/>
              <w:ind w:firstLine="1"/>
              <w:rPr>
                <w:rFonts w:ascii="Times New Roman" w:hAnsi="Times New Roman"/>
                <w:sz w:val="16"/>
                <w:szCs w:val="16"/>
              </w:rPr>
            </w:pPr>
          </w:p>
        </w:tc>
      </w:tr>
      <w:tr w:rsidR="00635E9D" w:rsidRPr="00635E9D" w:rsidTr="00D74835">
        <w:trPr>
          <w:trHeight w:val="20"/>
        </w:trPr>
        <w:tc>
          <w:tcPr>
            <w:tcW w:w="892" w:type="pct"/>
            <w:shd w:val="clear" w:color="auto" w:fill="auto"/>
            <w:vAlign w:val="center"/>
            <w:hideMark/>
          </w:tcPr>
          <w:p w:rsidR="002B2386" w:rsidRPr="00635E9D" w:rsidRDefault="002B2386" w:rsidP="00635E9D">
            <w:pPr>
              <w:spacing w:line="240" w:lineRule="auto"/>
              <w:ind w:firstLine="1"/>
              <w:rPr>
                <w:rFonts w:ascii="Times New Roman" w:hAnsi="Times New Roman"/>
                <w:sz w:val="16"/>
                <w:szCs w:val="16"/>
              </w:rPr>
            </w:pPr>
            <w:r w:rsidRPr="00635E9D">
              <w:rPr>
                <w:rFonts w:ascii="Times New Roman" w:hAnsi="Times New Roman"/>
                <w:sz w:val="16"/>
                <w:szCs w:val="16"/>
              </w:rPr>
              <w:t>Магазины</w:t>
            </w:r>
          </w:p>
        </w:tc>
        <w:tc>
          <w:tcPr>
            <w:tcW w:w="2788" w:type="pct"/>
            <w:shd w:val="clear" w:color="auto" w:fill="auto"/>
            <w:vAlign w:val="center"/>
            <w:hideMark/>
          </w:tcPr>
          <w:p w:rsidR="002B2386" w:rsidRPr="00635E9D" w:rsidRDefault="002B2386" w:rsidP="00D74835">
            <w:pPr>
              <w:spacing w:line="240" w:lineRule="auto"/>
              <w:ind w:left="141" w:right="65" w:firstLine="1"/>
              <w:rPr>
                <w:rFonts w:ascii="Times New Roman" w:hAnsi="Times New Roman"/>
                <w:sz w:val="16"/>
                <w:szCs w:val="16"/>
              </w:rPr>
            </w:pPr>
            <w:r w:rsidRPr="00635E9D">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87" w:type="pct"/>
            <w:shd w:val="clear" w:color="auto" w:fill="auto"/>
            <w:vAlign w:val="center"/>
            <w:hideMark/>
          </w:tcPr>
          <w:p w:rsidR="002B2386" w:rsidRPr="00635E9D" w:rsidRDefault="002B2386" w:rsidP="00635E9D">
            <w:pPr>
              <w:spacing w:line="240" w:lineRule="auto"/>
              <w:ind w:firstLine="1"/>
              <w:rPr>
                <w:rFonts w:ascii="Times New Roman" w:hAnsi="Times New Roman"/>
                <w:sz w:val="16"/>
                <w:szCs w:val="16"/>
              </w:rPr>
            </w:pPr>
            <w:r w:rsidRPr="00635E9D">
              <w:rPr>
                <w:rFonts w:ascii="Times New Roman" w:hAnsi="Times New Roman"/>
                <w:sz w:val="16"/>
                <w:szCs w:val="16"/>
              </w:rPr>
              <w:t>4.4</w:t>
            </w:r>
          </w:p>
        </w:tc>
        <w:tc>
          <w:tcPr>
            <w:tcW w:w="733" w:type="pct"/>
            <w:shd w:val="clear" w:color="auto" w:fill="auto"/>
            <w:vAlign w:val="center"/>
            <w:hideMark/>
          </w:tcPr>
          <w:p w:rsidR="002B2386" w:rsidRPr="00635E9D" w:rsidRDefault="00C45BE6" w:rsidP="00635E9D">
            <w:pPr>
              <w:spacing w:line="240" w:lineRule="auto"/>
              <w:ind w:firstLine="1"/>
              <w:rPr>
                <w:rFonts w:ascii="Times New Roman" w:hAnsi="Times New Roman"/>
                <w:sz w:val="16"/>
                <w:szCs w:val="16"/>
              </w:rPr>
            </w:pPr>
            <w:r w:rsidRPr="00635E9D">
              <w:rPr>
                <w:rFonts w:ascii="Times New Roman" w:hAnsi="Times New Roman"/>
                <w:sz w:val="16"/>
                <w:szCs w:val="16"/>
              </w:rPr>
              <w:t>У</w:t>
            </w:r>
            <w:r w:rsidR="002B2386" w:rsidRPr="00635E9D">
              <w:rPr>
                <w:rFonts w:ascii="Times New Roman" w:hAnsi="Times New Roman"/>
                <w:sz w:val="16"/>
                <w:szCs w:val="16"/>
              </w:rPr>
              <w:t>*</w:t>
            </w:r>
          </w:p>
        </w:tc>
      </w:tr>
      <w:tr w:rsidR="00635E9D" w:rsidRPr="00635E9D" w:rsidTr="00D74835">
        <w:trPr>
          <w:trHeight w:val="20"/>
        </w:trPr>
        <w:tc>
          <w:tcPr>
            <w:tcW w:w="892" w:type="pct"/>
            <w:shd w:val="clear" w:color="auto" w:fill="auto"/>
            <w:vAlign w:val="center"/>
            <w:hideMark/>
          </w:tcPr>
          <w:p w:rsidR="002B2386" w:rsidRPr="00635E9D" w:rsidRDefault="002B2386" w:rsidP="00635E9D">
            <w:pPr>
              <w:spacing w:line="240" w:lineRule="auto"/>
              <w:ind w:firstLine="1"/>
              <w:rPr>
                <w:rFonts w:ascii="Times New Roman" w:hAnsi="Times New Roman"/>
                <w:sz w:val="16"/>
                <w:szCs w:val="16"/>
              </w:rPr>
            </w:pPr>
            <w:r w:rsidRPr="00635E9D">
              <w:rPr>
                <w:rFonts w:ascii="Times New Roman" w:hAnsi="Times New Roman"/>
                <w:sz w:val="16"/>
                <w:szCs w:val="16"/>
              </w:rPr>
              <w:t>Общественное питание</w:t>
            </w:r>
          </w:p>
        </w:tc>
        <w:tc>
          <w:tcPr>
            <w:tcW w:w="2788" w:type="pct"/>
            <w:shd w:val="clear" w:color="auto" w:fill="auto"/>
            <w:vAlign w:val="center"/>
            <w:hideMark/>
          </w:tcPr>
          <w:p w:rsidR="002B2386" w:rsidRPr="00635E9D" w:rsidRDefault="002B2386" w:rsidP="00D74835">
            <w:pPr>
              <w:spacing w:line="240" w:lineRule="auto"/>
              <w:ind w:left="141" w:right="65" w:firstLine="1"/>
              <w:rPr>
                <w:rFonts w:ascii="Times New Roman" w:hAnsi="Times New Roman"/>
                <w:sz w:val="16"/>
                <w:szCs w:val="16"/>
              </w:rPr>
            </w:pPr>
            <w:r w:rsidRPr="00635E9D">
              <w:rPr>
                <w:rFonts w:ascii="Times New Roman" w:hAnsi="Times New Roman"/>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87" w:type="pct"/>
            <w:shd w:val="clear" w:color="auto" w:fill="auto"/>
            <w:vAlign w:val="center"/>
            <w:hideMark/>
          </w:tcPr>
          <w:p w:rsidR="002B2386" w:rsidRPr="00635E9D" w:rsidRDefault="002B2386" w:rsidP="00635E9D">
            <w:pPr>
              <w:spacing w:line="240" w:lineRule="auto"/>
              <w:ind w:firstLine="1"/>
              <w:rPr>
                <w:rFonts w:ascii="Times New Roman" w:hAnsi="Times New Roman"/>
                <w:sz w:val="16"/>
                <w:szCs w:val="16"/>
              </w:rPr>
            </w:pPr>
            <w:r w:rsidRPr="00635E9D">
              <w:rPr>
                <w:rFonts w:ascii="Times New Roman" w:hAnsi="Times New Roman"/>
                <w:sz w:val="16"/>
                <w:szCs w:val="16"/>
              </w:rPr>
              <w:t>4.6</w:t>
            </w:r>
          </w:p>
        </w:tc>
        <w:tc>
          <w:tcPr>
            <w:tcW w:w="733" w:type="pct"/>
            <w:shd w:val="clear" w:color="auto" w:fill="auto"/>
            <w:vAlign w:val="center"/>
            <w:hideMark/>
          </w:tcPr>
          <w:p w:rsidR="002B2386" w:rsidRPr="00635E9D" w:rsidRDefault="00C45BE6" w:rsidP="00635E9D">
            <w:pPr>
              <w:spacing w:line="240" w:lineRule="auto"/>
              <w:ind w:firstLine="1"/>
              <w:rPr>
                <w:rFonts w:ascii="Times New Roman" w:hAnsi="Times New Roman"/>
                <w:sz w:val="16"/>
                <w:szCs w:val="16"/>
              </w:rPr>
            </w:pPr>
            <w:r w:rsidRPr="00635E9D">
              <w:rPr>
                <w:rFonts w:ascii="Times New Roman" w:hAnsi="Times New Roman"/>
                <w:sz w:val="16"/>
                <w:szCs w:val="16"/>
              </w:rPr>
              <w:t>У</w:t>
            </w:r>
            <w:r w:rsidR="002B2386" w:rsidRPr="00635E9D">
              <w:rPr>
                <w:rFonts w:ascii="Times New Roman" w:hAnsi="Times New Roman"/>
                <w:sz w:val="16"/>
                <w:szCs w:val="16"/>
              </w:rPr>
              <w:t>*</w:t>
            </w:r>
          </w:p>
        </w:tc>
      </w:tr>
      <w:tr w:rsidR="00635E9D" w:rsidRPr="00635E9D" w:rsidTr="00D74835">
        <w:trPr>
          <w:trHeight w:val="20"/>
        </w:trPr>
        <w:tc>
          <w:tcPr>
            <w:tcW w:w="892" w:type="pct"/>
            <w:shd w:val="clear" w:color="auto" w:fill="auto"/>
            <w:vAlign w:val="center"/>
            <w:hideMark/>
          </w:tcPr>
          <w:p w:rsidR="002B2386" w:rsidRPr="00635E9D" w:rsidRDefault="002B2386" w:rsidP="00635E9D">
            <w:pPr>
              <w:spacing w:line="240" w:lineRule="auto"/>
              <w:ind w:firstLine="1"/>
              <w:rPr>
                <w:rFonts w:ascii="Times New Roman" w:hAnsi="Times New Roman"/>
                <w:sz w:val="16"/>
                <w:szCs w:val="16"/>
              </w:rPr>
            </w:pPr>
            <w:r w:rsidRPr="00635E9D">
              <w:rPr>
                <w:rFonts w:ascii="Times New Roman" w:hAnsi="Times New Roman"/>
                <w:sz w:val="16"/>
                <w:szCs w:val="16"/>
              </w:rPr>
              <w:t>Гостиничное обслуживание</w:t>
            </w:r>
          </w:p>
        </w:tc>
        <w:tc>
          <w:tcPr>
            <w:tcW w:w="2788" w:type="pct"/>
            <w:shd w:val="clear" w:color="auto" w:fill="auto"/>
            <w:vAlign w:val="center"/>
            <w:hideMark/>
          </w:tcPr>
          <w:p w:rsidR="002B2386" w:rsidRPr="00635E9D" w:rsidRDefault="002B2386" w:rsidP="00D74835">
            <w:pPr>
              <w:spacing w:line="240" w:lineRule="auto"/>
              <w:ind w:left="141" w:right="65" w:firstLine="1"/>
              <w:rPr>
                <w:rFonts w:ascii="Times New Roman" w:hAnsi="Times New Roman"/>
                <w:sz w:val="16"/>
                <w:szCs w:val="16"/>
              </w:rPr>
            </w:pPr>
            <w:r w:rsidRPr="00635E9D">
              <w:rPr>
                <w:rFonts w:ascii="Times New Roman" w:hAnsi="Times New Roman"/>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87" w:type="pct"/>
            <w:shd w:val="clear" w:color="auto" w:fill="auto"/>
            <w:vAlign w:val="center"/>
            <w:hideMark/>
          </w:tcPr>
          <w:p w:rsidR="002B2386" w:rsidRPr="00635E9D" w:rsidRDefault="002B2386" w:rsidP="00635E9D">
            <w:pPr>
              <w:spacing w:line="240" w:lineRule="auto"/>
              <w:ind w:firstLine="1"/>
              <w:rPr>
                <w:rFonts w:ascii="Times New Roman" w:hAnsi="Times New Roman"/>
                <w:sz w:val="16"/>
                <w:szCs w:val="16"/>
              </w:rPr>
            </w:pPr>
            <w:r w:rsidRPr="00635E9D">
              <w:rPr>
                <w:rFonts w:ascii="Times New Roman" w:hAnsi="Times New Roman"/>
                <w:sz w:val="16"/>
                <w:szCs w:val="16"/>
              </w:rPr>
              <w:t>4.7</w:t>
            </w:r>
          </w:p>
        </w:tc>
        <w:tc>
          <w:tcPr>
            <w:tcW w:w="733" w:type="pct"/>
            <w:shd w:val="clear" w:color="auto" w:fill="auto"/>
            <w:vAlign w:val="center"/>
            <w:hideMark/>
          </w:tcPr>
          <w:p w:rsidR="002B2386" w:rsidRPr="00635E9D" w:rsidRDefault="00C45BE6" w:rsidP="00635E9D">
            <w:pPr>
              <w:spacing w:line="240" w:lineRule="auto"/>
              <w:ind w:firstLine="1"/>
              <w:rPr>
                <w:rFonts w:ascii="Times New Roman" w:hAnsi="Times New Roman"/>
                <w:sz w:val="16"/>
                <w:szCs w:val="16"/>
              </w:rPr>
            </w:pPr>
            <w:r w:rsidRPr="00635E9D">
              <w:rPr>
                <w:rFonts w:ascii="Times New Roman" w:hAnsi="Times New Roman"/>
                <w:sz w:val="16"/>
                <w:szCs w:val="16"/>
              </w:rPr>
              <w:t>У*</w:t>
            </w:r>
          </w:p>
        </w:tc>
      </w:tr>
      <w:tr w:rsidR="00635E9D" w:rsidRPr="00635E9D" w:rsidTr="00D74835">
        <w:tblPrEx>
          <w:tblCellMar>
            <w:left w:w="108" w:type="dxa"/>
            <w:right w:w="108" w:type="dxa"/>
          </w:tblCellMar>
        </w:tblPrEx>
        <w:trPr>
          <w:trHeight w:val="20"/>
        </w:trPr>
        <w:tc>
          <w:tcPr>
            <w:tcW w:w="892" w:type="pct"/>
            <w:shd w:val="clear" w:color="auto" w:fill="auto"/>
            <w:vAlign w:val="center"/>
            <w:hideMark/>
          </w:tcPr>
          <w:p w:rsidR="00F51B29" w:rsidRPr="00635E9D" w:rsidRDefault="00F51B29" w:rsidP="00635E9D">
            <w:pPr>
              <w:spacing w:line="240" w:lineRule="auto"/>
              <w:ind w:firstLine="1"/>
              <w:rPr>
                <w:rFonts w:ascii="Times New Roman" w:eastAsia="Times New Roman" w:hAnsi="Times New Roman"/>
                <w:sz w:val="16"/>
                <w:szCs w:val="16"/>
                <w:lang w:eastAsia="ru-RU"/>
              </w:rPr>
            </w:pPr>
            <w:r w:rsidRPr="00635E9D">
              <w:rPr>
                <w:rFonts w:ascii="Times New Roman" w:eastAsia="Times New Roman" w:hAnsi="Times New Roman"/>
                <w:sz w:val="16"/>
                <w:szCs w:val="16"/>
                <w:lang w:eastAsia="ru-RU"/>
              </w:rPr>
              <w:t>Развлечения</w:t>
            </w:r>
          </w:p>
        </w:tc>
        <w:tc>
          <w:tcPr>
            <w:tcW w:w="2788" w:type="pct"/>
            <w:shd w:val="clear" w:color="auto" w:fill="auto"/>
            <w:vAlign w:val="center"/>
            <w:hideMark/>
          </w:tcPr>
          <w:p w:rsidR="00F51B29" w:rsidRPr="00635E9D" w:rsidRDefault="00F51B29" w:rsidP="00D74835">
            <w:pPr>
              <w:autoSpaceDE w:val="0"/>
              <w:autoSpaceDN w:val="0"/>
              <w:adjustRightInd w:val="0"/>
              <w:spacing w:line="240" w:lineRule="auto"/>
              <w:ind w:firstLine="1"/>
              <w:rPr>
                <w:rFonts w:ascii="Times New Roman" w:hAnsi="Times New Roman"/>
                <w:sz w:val="16"/>
                <w:szCs w:val="16"/>
                <w:lang w:eastAsia="ru-RU"/>
              </w:rPr>
            </w:pPr>
            <w:r w:rsidRPr="00635E9D">
              <w:rPr>
                <w:rFonts w:ascii="Times New Roman" w:hAnsi="Times New Roman"/>
                <w:sz w:val="16"/>
                <w:szCs w:val="16"/>
                <w:lang w:eastAsia="ru-RU"/>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62" w:history="1">
              <w:r w:rsidRPr="00635E9D">
                <w:rPr>
                  <w:rFonts w:ascii="Times New Roman" w:hAnsi="Times New Roman"/>
                  <w:sz w:val="16"/>
                  <w:szCs w:val="16"/>
                  <w:lang w:eastAsia="ru-RU"/>
                </w:rPr>
                <w:t>кодами 4.8.1</w:t>
              </w:r>
            </w:hyperlink>
            <w:r w:rsidRPr="00635E9D">
              <w:rPr>
                <w:rFonts w:ascii="Times New Roman" w:hAnsi="Times New Roman"/>
                <w:sz w:val="16"/>
                <w:szCs w:val="16"/>
                <w:lang w:eastAsia="ru-RU"/>
              </w:rPr>
              <w:t xml:space="preserve"> - </w:t>
            </w:r>
            <w:hyperlink r:id="rId63" w:history="1">
              <w:r w:rsidRPr="00635E9D">
                <w:rPr>
                  <w:rFonts w:ascii="Times New Roman" w:hAnsi="Times New Roman"/>
                  <w:sz w:val="16"/>
                  <w:szCs w:val="16"/>
                  <w:lang w:eastAsia="ru-RU"/>
                </w:rPr>
                <w:t>4.8.3</w:t>
              </w:r>
            </w:hyperlink>
          </w:p>
        </w:tc>
        <w:tc>
          <w:tcPr>
            <w:tcW w:w="587" w:type="pct"/>
            <w:shd w:val="clear" w:color="auto" w:fill="auto"/>
            <w:vAlign w:val="center"/>
            <w:hideMark/>
          </w:tcPr>
          <w:p w:rsidR="00F51B29" w:rsidRPr="00635E9D" w:rsidRDefault="00F51B29" w:rsidP="00635E9D">
            <w:pPr>
              <w:spacing w:line="240" w:lineRule="auto"/>
              <w:ind w:firstLine="1"/>
              <w:rPr>
                <w:rFonts w:ascii="Times New Roman" w:eastAsia="Times New Roman" w:hAnsi="Times New Roman"/>
                <w:sz w:val="16"/>
                <w:szCs w:val="16"/>
                <w:lang w:eastAsia="ru-RU"/>
              </w:rPr>
            </w:pPr>
            <w:r w:rsidRPr="00635E9D">
              <w:rPr>
                <w:rFonts w:ascii="Times New Roman" w:eastAsia="Times New Roman" w:hAnsi="Times New Roman"/>
                <w:sz w:val="16"/>
                <w:szCs w:val="16"/>
                <w:lang w:eastAsia="ru-RU"/>
              </w:rPr>
              <w:t>4.8</w:t>
            </w:r>
          </w:p>
        </w:tc>
        <w:tc>
          <w:tcPr>
            <w:tcW w:w="733" w:type="pct"/>
            <w:shd w:val="clear" w:color="auto" w:fill="auto"/>
            <w:vAlign w:val="center"/>
            <w:hideMark/>
          </w:tcPr>
          <w:p w:rsidR="00F51B29" w:rsidRPr="00635E9D" w:rsidRDefault="00F51B29" w:rsidP="00635E9D">
            <w:pPr>
              <w:spacing w:line="240" w:lineRule="auto"/>
              <w:ind w:firstLine="1"/>
              <w:rPr>
                <w:rFonts w:ascii="Times New Roman" w:eastAsia="Times New Roman" w:hAnsi="Times New Roman"/>
                <w:sz w:val="16"/>
                <w:szCs w:val="16"/>
                <w:lang w:eastAsia="ru-RU"/>
              </w:rPr>
            </w:pPr>
            <w:r w:rsidRPr="00635E9D">
              <w:rPr>
                <w:rFonts w:ascii="Times New Roman" w:hAnsi="Times New Roman"/>
                <w:sz w:val="16"/>
                <w:szCs w:val="16"/>
              </w:rPr>
              <w:t>У*</w:t>
            </w:r>
          </w:p>
        </w:tc>
      </w:tr>
      <w:tr w:rsidR="00635E9D" w:rsidRPr="00635E9D" w:rsidTr="00D74835">
        <w:trPr>
          <w:trHeight w:val="20"/>
        </w:trPr>
        <w:tc>
          <w:tcPr>
            <w:tcW w:w="892" w:type="pct"/>
            <w:shd w:val="clear" w:color="auto" w:fill="auto"/>
            <w:vAlign w:val="center"/>
          </w:tcPr>
          <w:p w:rsidR="00F51B29" w:rsidRPr="00635E9D" w:rsidRDefault="00F51B29" w:rsidP="00635E9D">
            <w:pPr>
              <w:autoSpaceDE w:val="0"/>
              <w:autoSpaceDN w:val="0"/>
              <w:adjustRightInd w:val="0"/>
              <w:spacing w:line="240" w:lineRule="auto"/>
              <w:ind w:firstLine="1"/>
              <w:rPr>
                <w:rFonts w:ascii="Times New Roman" w:hAnsi="Times New Roman"/>
                <w:sz w:val="16"/>
                <w:szCs w:val="16"/>
                <w:lang w:eastAsia="ru-RU"/>
              </w:rPr>
            </w:pPr>
            <w:r w:rsidRPr="00635E9D">
              <w:rPr>
                <w:rFonts w:ascii="Times New Roman" w:hAnsi="Times New Roman"/>
                <w:sz w:val="16"/>
                <w:szCs w:val="16"/>
                <w:lang w:eastAsia="ru-RU"/>
              </w:rPr>
              <w:t>Развлекательные мероприятия</w:t>
            </w:r>
          </w:p>
        </w:tc>
        <w:tc>
          <w:tcPr>
            <w:tcW w:w="2788" w:type="pct"/>
            <w:shd w:val="clear" w:color="auto" w:fill="auto"/>
            <w:vAlign w:val="center"/>
          </w:tcPr>
          <w:p w:rsidR="00F51B29" w:rsidRPr="00635E9D" w:rsidRDefault="00F51B29" w:rsidP="00D74835">
            <w:pPr>
              <w:autoSpaceDE w:val="0"/>
              <w:autoSpaceDN w:val="0"/>
              <w:adjustRightInd w:val="0"/>
              <w:spacing w:line="240" w:lineRule="auto"/>
              <w:ind w:left="141" w:firstLine="1"/>
              <w:rPr>
                <w:rFonts w:ascii="Times New Roman" w:hAnsi="Times New Roman"/>
                <w:sz w:val="16"/>
                <w:szCs w:val="16"/>
                <w:lang w:eastAsia="ru-RU"/>
              </w:rPr>
            </w:pPr>
            <w:r w:rsidRPr="00635E9D">
              <w:rPr>
                <w:rFonts w:ascii="Times New Roman" w:hAnsi="Times New Roman"/>
                <w:sz w:val="16"/>
                <w:szCs w:val="16"/>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587" w:type="pct"/>
            <w:shd w:val="clear" w:color="auto" w:fill="auto"/>
            <w:vAlign w:val="center"/>
          </w:tcPr>
          <w:p w:rsidR="00F51B29" w:rsidRPr="00635E9D" w:rsidRDefault="00F51B29" w:rsidP="00635E9D">
            <w:pPr>
              <w:autoSpaceDE w:val="0"/>
              <w:autoSpaceDN w:val="0"/>
              <w:adjustRightInd w:val="0"/>
              <w:spacing w:line="240" w:lineRule="auto"/>
              <w:ind w:firstLine="1"/>
              <w:rPr>
                <w:rFonts w:ascii="Times New Roman" w:hAnsi="Times New Roman"/>
                <w:sz w:val="16"/>
                <w:szCs w:val="16"/>
                <w:lang w:eastAsia="ru-RU"/>
              </w:rPr>
            </w:pPr>
            <w:r w:rsidRPr="00635E9D">
              <w:rPr>
                <w:rFonts w:ascii="Times New Roman" w:hAnsi="Times New Roman"/>
                <w:sz w:val="16"/>
                <w:szCs w:val="16"/>
                <w:lang w:eastAsia="ru-RU"/>
              </w:rPr>
              <w:t>4.8.1</w:t>
            </w:r>
          </w:p>
        </w:tc>
        <w:tc>
          <w:tcPr>
            <w:tcW w:w="733" w:type="pct"/>
            <w:shd w:val="clear" w:color="auto" w:fill="auto"/>
            <w:vAlign w:val="center"/>
          </w:tcPr>
          <w:p w:rsidR="00F51B29" w:rsidRPr="00635E9D" w:rsidRDefault="00F51B29" w:rsidP="00635E9D">
            <w:pPr>
              <w:spacing w:line="240" w:lineRule="auto"/>
              <w:ind w:firstLine="1"/>
              <w:rPr>
                <w:rFonts w:ascii="Times New Roman" w:hAnsi="Times New Roman"/>
                <w:sz w:val="16"/>
                <w:szCs w:val="16"/>
              </w:rPr>
            </w:pPr>
            <w:r w:rsidRPr="00635E9D">
              <w:rPr>
                <w:rFonts w:ascii="Times New Roman" w:hAnsi="Times New Roman"/>
                <w:sz w:val="16"/>
                <w:szCs w:val="16"/>
              </w:rPr>
              <w:t>У*</w:t>
            </w:r>
          </w:p>
        </w:tc>
      </w:tr>
      <w:tr w:rsidR="00635E9D" w:rsidRPr="00635E9D" w:rsidTr="00D74835">
        <w:trPr>
          <w:trHeight w:val="20"/>
        </w:trPr>
        <w:tc>
          <w:tcPr>
            <w:tcW w:w="892" w:type="pct"/>
            <w:shd w:val="clear" w:color="auto" w:fill="auto"/>
            <w:vAlign w:val="center"/>
          </w:tcPr>
          <w:p w:rsidR="00F51B29" w:rsidRPr="00635E9D" w:rsidRDefault="00F51B29" w:rsidP="00635E9D">
            <w:pPr>
              <w:autoSpaceDE w:val="0"/>
              <w:autoSpaceDN w:val="0"/>
              <w:adjustRightInd w:val="0"/>
              <w:spacing w:line="240" w:lineRule="auto"/>
              <w:ind w:firstLine="1"/>
              <w:rPr>
                <w:rFonts w:ascii="Times New Roman" w:hAnsi="Times New Roman"/>
                <w:sz w:val="16"/>
                <w:szCs w:val="16"/>
                <w:lang w:eastAsia="ru-RU"/>
              </w:rPr>
            </w:pPr>
            <w:r w:rsidRPr="00635E9D">
              <w:rPr>
                <w:rFonts w:ascii="Times New Roman" w:hAnsi="Times New Roman"/>
                <w:sz w:val="16"/>
                <w:szCs w:val="16"/>
                <w:lang w:eastAsia="ru-RU"/>
              </w:rPr>
              <w:t>Проведение азартных игр</w:t>
            </w:r>
          </w:p>
        </w:tc>
        <w:tc>
          <w:tcPr>
            <w:tcW w:w="2788" w:type="pct"/>
            <w:shd w:val="clear" w:color="auto" w:fill="auto"/>
            <w:vAlign w:val="center"/>
          </w:tcPr>
          <w:p w:rsidR="00F51B29" w:rsidRPr="00635E9D" w:rsidRDefault="00F51B29" w:rsidP="00D74835">
            <w:pPr>
              <w:autoSpaceDE w:val="0"/>
              <w:autoSpaceDN w:val="0"/>
              <w:adjustRightInd w:val="0"/>
              <w:spacing w:line="240" w:lineRule="auto"/>
              <w:ind w:left="141" w:firstLine="1"/>
              <w:rPr>
                <w:rFonts w:ascii="Times New Roman" w:hAnsi="Times New Roman"/>
                <w:sz w:val="16"/>
                <w:szCs w:val="16"/>
                <w:lang w:eastAsia="ru-RU"/>
              </w:rPr>
            </w:pPr>
            <w:r w:rsidRPr="00635E9D">
              <w:rPr>
                <w:rFonts w:ascii="Times New Roman" w:hAnsi="Times New Roman"/>
                <w:sz w:val="16"/>
                <w:szCs w:val="16"/>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587" w:type="pct"/>
            <w:shd w:val="clear" w:color="auto" w:fill="auto"/>
            <w:vAlign w:val="center"/>
          </w:tcPr>
          <w:p w:rsidR="00F51B29" w:rsidRPr="00635E9D" w:rsidRDefault="00F51B29" w:rsidP="00635E9D">
            <w:pPr>
              <w:autoSpaceDE w:val="0"/>
              <w:autoSpaceDN w:val="0"/>
              <w:adjustRightInd w:val="0"/>
              <w:spacing w:line="240" w:lineRule="auto"/>
              <w:ind w:firstLine="1"/>
              <w:rPr>
                <w:rFonts w:ascii="Times New Roman" w:hAnsi="Times New Roman"/>
                <w:sz w:val="16"/>
                <w:szCs w:val="16"/>
                <w:lang w:eastAsia="ru-RU"/>
              </w:rPr>
            </w:pPr>
            <w:r w:rsidRPr="00635E9D">
              <w:rPr>
                <w:rFonts w:ascii="Times New Roman" w:hAnsi="Times New Roman"/>
                <w:sz w:val="16"/>
                <w:szCs w:val="16"/>
                <w:lang w:eastAsia="ru-RU"/>
              </w:rPr>
              <w:t>4.8.2</w:t>
            </w:r>
          </w:p>
        </w:tc>
        <w:tc>
          <w:tcPr>
            <w:tcW w:w="733" w:type="pct"/>
            <w:shd w:val="clear" w:color="auto" w:fill="auto"/>
            <w:vAlign w:val="center"/>
          </w:tcPr>
          <w:p w:rsidR="00F51B29" w:rsidRPr="00635E9D" w:rsidRDefault="00F51B29" w:rsidP="00635E9D">
            <w:pPr>
              <w:spacing w:line="240" w:lineRule="auto"/>
              <w:ind w:firstLine="1"/>
              <w:rPr>
                <w:rFonts w:ascii="Times New Roman" w:hAnsi="Times New Roman"/>
                <w:sz w:val="16"/>
                <w:szCs w:val="16"/>
              </w:rPr>
            </w:pPr>
            <w:r w:rsidRPr="00635E9D">
              <w:rPr>
                <w:rFonts w:ascii="Times New Roman" w:hAnsi="Times New Roman"/>
                <w:sz w:val="16"/>
                <w:szCs w:val="16"/>
              </w:rPr>
              <w:t>У*</w:t>
            </w:r>
          </w:p>
        </w:tc>
      </w:tr>
      <w:tr w:rsidR="00635E9D" w:rsidRPr="00635E9D" w:rsidTr="00D74835">
        <w:trPr>
          <w:trHeight w:val="20"/>
        </w:trPr>
        <w:tc>
          <w:tcPr>
            <w:tcW w:w="892" w:type="pct"/>
            <w:shd w:val="clear" w:color="auto" w:fill="auto"/>
            <w:vAlign w:val="center"/>
            <w:hideMark/>
          </w:tcPr>
          <w:p w:rsidR="00423285" w:rsidRPr="00635E9D" w:rsidRDefault="00423285" w:rsidP="00635E9D">
            <w:pPr>
              <w:autoSpaceDE w:val="0"/>
              <w:autoSpaceDN w:val="0"/>
              <w:adjustRightInd w:val="0"/>
              <w:spacing w:line="240" w:lineRule="auto"/>
              <w:ind w:firstLine="1"/>
              <w:rPr>
                <w:rFonts w:ascii="Times New Roman" w:hAnsi="Times New Roman"/>
                <w:sz w:val="16"/>
                <w:szCs w:val="16"/>
                <w:lang w:eastAsia="ru-RU"/>
              </w:rPr>
            </w:pPr>
            <w:r w:rsidRPr="00635E9D">
              <w:rPr>
                <w:rFonts w:ascii="Times New Roman" w:hAnsi="Times New Roman"/>
                <w:sz w:val="16"/>
                <w:szCs w:val="16"/>
                <w:lang w:eastAsia="ru-RU"/>
              </w:rPr>
              <w:t>Служебные гаражи</w:t>
            </w:r>
          </w:p>
        </w:tc>
        <w:tc>
          <w:tcPr>
            <w:tcW w:w="2788" w:type="pct"/>
            <w:shd w:val="clear" w:color="auto" w:fill="auto"/>
            <w:vAlign w:val="center"/>
            <w:hideMark/>
          </w:tcPr>
          <w:p w:rsidR="00423285" w:rsidRPr="00635E9D" w:rsidRDefault="00423285" w:rsidP="00D74835">
            <w:pPr>
              <w:autoSpaceDE w:val="0"/>
              <w:autoSpaceDN w:val="0"/>
              <w:adjustRightInd w:val="0"/>
              <w:spacing w:line="240" w:lineRule="auto"/>
              <w:ind w:left="141" w:firstLine="1"/>
              <w:rPr>
                <w:rFonts w:ascii="Times New Roman" w:hAnsi="Times New Roman"/>
                <w:sz w:val="16"/>
                <w:szCs w:val="16"/>
                <w:lang w:eastAsia="ru-RU"/>
              </w:rPr>
            </w:pPr>
            <w:r w:rsidRPr="00635E9D">
              <w:rPr>
                <w:rFonts w:ascii="Times New Roman" w:hAnsi="Times New Roman"/>
                <w:sz w:val="16"/>
                <w:szCs w:val="16"/>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rsidRPr="00635E9D">
              <w:rPr>
                <w:rFonts w:ascii="Times New Roman" w:hAnsi="Times New Roman"/>
                <w:sz w:val="16"/>
                <w:szCs w:val="16"/>
                <w:lang w:eastAsia="ru-RU"/>
              </w:rPr>
              <w:lastRenderedPageBreak/>
              <w:t xml:space="preserve">деятельности, предусмотренных видами разрешенного использования с </w:t>
            </w:r>
            <w:hyperlink r:id="rId64" w:history="1">
              <w:r w:rsidRPr="00635E9D">
                <w:rPr>
                  <w:rFonts w:ascii="Times New Roman" w:hAnsi="Times New Roman"/>
                  <w:sz w:val="16"/>
                  <w:szCs w:val="16"/>
                  <w:lang w:eastAsia="ru-RU"/>
                </w:rPr>
                <w:t>кодами 3.0</w:t>
              </w:r>
            </w:hyperlink>
            <w:r w:rsidRPr="00635E9D">
              <w:rPr>
                <w:rFonts w:ascii="Times New Roman" w:hAnsi="Times New Roman"/>
                <w:sz w:val="16"/>
                <w:szCs w:val="16"/>
                <w:lang w:eastAsia="ru-RU"/>
              </w:rPr>
              <w:t xml:space="preserve">, </w:t>
            </w:r>
            <w:hyperlink r:id="rId65" w:history="1">
              <w:r w:rsidRPr="00635E9D">
                <w:rPr>
                  <w:rFonts w:ascii="Times New Roman" w:hAnsi="Times New Roman"/>
                  <w:sz w:val="16"/>
                  <w:szCs w:val="16"/>
                  <w:lang w:eastAsia="ru-RU"/>
                </w:rPr>
                <w:t>4.0</w:t>
              </w:r>
            </w:hyperlink>
            <w:r w:rsidRPr="00635E9D">
              <w:rPr>
                <w:rFonts w:ascii="Times New Roman" w:hAnsi="Times New Roman"/>
                <w:sz w:val="16"/>
                <w:szCs w:val="16"/>
                <w:lang w:eastAsia="ru-RU"/>
              </w:rPr>
              <w:t>, а также для стоянки и хранения транспортных средств общего пользования, в том числе в депо</w:t>
            </w:r>
          </w:p>
        </w:tc>
        <w:tc>
          <w:tcPr>
            <w:tcW w:w="587" w:type="pct"/>
            <w:shd w:val="clear" w:color="auto" w:fill="auto"/>
            <w:vAlign w:val="center"/>
            <w:hideMark/>
          </w:tcPr>
          <w:p w:rsidR="00423285" w:rsidRPr="00635E9D" w:rsidRDefault="00423285" w:rsidP="00635E9D">
            <w:pPr>
              <w:autoSpaceDE w:val="0"/>
              <w:autoSpaceDN w:val="0"/>
              <w:adjustRightInd w:val="0"/>
              <w:spacing w:line="240" w:lineRule="auto"/>
              <w:ind w:firstLine="1"/>
              <w:rPr>
                <w:rFonts w:ascii="Times New Roman" w:hAnsi="Times New Roman"/>
                <w:sz w:val="16"/>
                <w:szCs w:val="16"/>
                <w:lang w:eastAsia="ru-RU"/>
              </w:rPr>
            </w:pPr>
            <w:r w:rsidRPr="00635E9D">
              <w:rPr>
                <w:rFonts w:ascii="Times New Roman" w:hAnsi="Times New Roman"/>
                <w:sz w:val="16"/>
                <w:szCs w:val="16"/>
                <w:lang w:eastAsia="ru-RU"/>
              </w:rPr>
              <w:lastRenderedPageBreak/>
              <w:t>4.9</w:t>
            </w:r>
          </w:p>
        </w:tc>
        <w:tc>
          <w:tcPr>
            <w:tcW w:w="733" w:type="pct"/>
            <w:shd w:val="clear" w:color="auto" w:fill="auto"/>
            <w:vAlign w:val="center"/>
            <w:hideMark/>
          </w:tcPr>
          <w:p w:rsidR="00423285" w:rsidRPr="00635E9D" w:rsidRDefault="00423285" w:rsidP="00635E9D">
            <w:pPr>
              <w:spacing w:line="240" w:lineRule="auto"/>
              <w:ind w:firstLine="1"/>
              <w:rPr>
                <w:rFonts w:ascii="Times New Roman" w:hAnsi="Times New Roman"/>
                <w:sz w:val="16"/>
                <w:szCs w:val="16"/>
              </w:rPr>
            </w:pPr>
            <w:r w:rsidRPr="00635E9D">
              <w:rPr>
                <w:rFonts w:ascii="Times New Roman" w:hAnsi="Times New Roman"/>
                <w:sz w:val="16"/>
                <w:szCs w:val="16"/>
              </w:rPr>
              <w:t>У</w:t>
            </w:r>
          </w:p>
        </w:tc>
      </w:tr>
      <w:tr w:rsidR="00635E9D" w:rsidRPr="00635E9D" w:rsidTr="00D74835">
        <w:trPr>
          <w:trHeight w:val="20"/>
        </w:trPr>
        <w:tc>
          <w:tcPr>
            <w:tcW w:w="892" w:type="pct"/>
            <w:shd w:val="clear" w:color="auto" w:fill="auto"/>
            <w:vAlign w:val="center"/>
            <w:hideMark/>
          </w:tcPr>
          <w:p w:rsidR="009909B4" w:rsidRPr="00635E9D" w:rsidRDefault="009909B4" w:rsidP="00635E9D">
            <w:pPr>
              <w:autoSpaceDE w:val="0"/>
              <w:autoSpaceDN w:val="0"/>
              <w:adjustRightInd w:val="0"/>
              <w:spacing w:line="240" w:lineRule="auto"/>
              <w:ind w:firstLine="1"/>
              <w:rPr>
                <w:rFonts w:ascii="Times New Roman" w:hAnsi="Times New Roman"/>
                <w:sz w:val="16"/>
                <w:szCs w:val="16"/>
                <w:lang w:eastAsia="ru-RU"/>
              </w:rPr>
            </w:pPr>
            <w:r w:rsidRPr="00635E9D">
              <w:rPr>
                <w:rFonts w:ascii="Times New Roman" w:hAnsi="Times New Roman"/>
                <w:sz w:val="16"/>
                <w:szCs w:val="16"/>
                <w:lang w:eastAsia="ru-RU"/>
              </w:rPr>
              <w:lastRenderedPageBreak/>
              <w:t>Объекты дорожного сервиса</w:t>
            </w:r>
          </w:p>
        </w:tc>
        <w:tc>
          <w:tcPr>
            <w:tcW w:w="2788" w:type="pct"/>
            <w:shd w:val="clear" w:color="auto" w:fill="auto"/>
            <w:vAlign w:val="center"/>
            <w:hideMark/>
          </w:tcPr>
          <w:p w:rsidR="009909B4" w:rsidRPr="00635E9D" w:rsidRDefault="009909B4" w:rsidP="00D74835">
            <w:pPr>
              <w:autoSpaceDE w:val="0"/>
              <w:autoSpaceDN w:val="0"/>
              <w:adjustRightInd w:val="0"/>
              <w:spacing w:line="240" w:lineRule="auto"/>
              <w:ind w:left="141" w:firstLine="1"/>
              <w:rPr>
                <w:rFonts w:ascii="Times New Roman" w:hAnsi="Times New Roman"/>
                <w:sz w:val="16"/>
                <w:szCs w:val="16"/>
                <w:lang w:eastAsia="ru-RU"/>
              </w:rPr>
            </w:pPr>
            <w:r w:rsidRPr="00635E9D">
              <w:rPr>
                <w:rFonts w:ascii="Times New Roman" w:hAnsi="Times New Roman"/>
                <w:sz w:val="16"/>
                <w:szCs w:val="16"/>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66" w:history="1">
              <w:r w:rsidRPr="00635E9D">
                <w:rPr>
                  <w:rFonts w:ascii="Times New Roman" w:hAnsi="Times New Roman"/>
                  <w:sz w:val="16"/>
                  <w:szCs w:val="16"/>
                  <w:lang w:eastAsia="ru-RU"/>
                </w:rPr>
                <w:t>кодами 4.9.1.1</w:t>
              </w:r>
            </w:hyperlink>
            <w:r w:rsidRPr="00635E9D">
              <w:rPr>
                <w:rFonts w:ascii="Times New Roman" w:hAnsi="Times New Roman"/>
                <w:sz w:val="16"/>
                <w:szCs w:val="16"/>
                <w:lang w:eastAsia="ru-RU"/>
              </w:rPr>
              <w:t xml:space="preserve"> - </w:t>
            </w:r>
            <w:hyperlink r:id="rId67" w:history="1">
              <w:r w:rsidRPr="00635E9D">
                <w:rPr>
                  <w:rFonts w:ascii="Times New Roman" w:hAnsi="Times New Roman"/>
                  <w:sz w:val="16"/>
                  <w:szCs w:val="16"/>
                  <w:lang w:eastAsia="ru-RU"/>
                </w:rPr>
                <w:t>4.9.1.4</w:t>
              </w:r>
            </w:hyperlink>
          </w:p>
        </w:tc>
        <w:tc>
          <w:tcPr>
            <w:tcW w:w="587" w:type="pct"/>
            <w:shd w:val="clear" w:color="auto" w:fill="auto"/>
            <w:vAlign w:val="center"/>
            <w:hideMark/>
          </w:tcPr>
          <w:p w:rsidR="009909B4" w:rsidRPr="00635E9D" w:rsidRDefault="009909B4" w:rsidP="00635E9D">
            <w:pPr>
              <w:spacing w:line="240" w:lineRule="auto"/>
              <w:ind w:firstLine="1"/>
              <w:rPr>
                <w:rFonts w:ascii="Times New Roman" w:hAnsi="Times New Roman"/>
                <w:sz w:val="16"/>
                <w:szCs w:val="16"/>
              </w:rPr>
            </w:pPr>
            <w:r w:rsidRPr="00635E9D">
              <w:rPr>
                <w:rFonts w:ascii="Times New Roman" w:hAnsi="Times New Roman"/>
                <w:sz w:val="16"/>
                <w:szCs w:val="16"/>
              </w:rPr>
              <w:t>4.9.1</w:t>
            </w:r>
          </w:p>
        </w:tc>
        <w:tc>
          <w:tcPr>
            <w:tcW w:w="733" w:type="pct"/>
            <w:shd w:val="clear" w:color="auto" w:fill="auto"/>
            <w:vAlign w:val="center"/>
            <w:hideMark/>
          </w:tcPr>
          <w:p w:rsidR="009909B4" w:rsidRPr="00635E9D" w:rsidRDefault="009909B4" w:rsidP="00635E9D">
            <w:pPr>
              <w:spacing w:line="240" w:lineRule="auto"/>
              <w:ind w:firstLine="1"/>
              <w:rPr>
                <w:rFonts w:ascii="Times New Roman" w:hAnsi="Times New Roman"/>
                <w:sz w:val="16"/>
                <w:szCs w:val="16"/>
              </w:rPr>
            </w:pPr>
            <w:r w:rsidRPr="00635E9D">
              <w:rPr>
                <w:rFonts w:ascii="Times New Roman" w:hAnsi="Times New Roman"/>
                <w:sz w:val="16"/>
                <w:szCs w:val="16"/>
              </w:rPr>
              <w:t>У*</w:t>
            </w:r>
          </w:p>
        </w:tc>
      </w:tr>
      <w:tr w:rsidR="00635E9D" w:rsidRPr="00635E9D" w:rsidTr="00D74835">
        <w:trPr>
          <w:trHeight w:val="20"/>
        </w:trPr>
        <w:tc>
          <w:tcPr>
            <w:tcW w:w="892" w:type="pct"/>
            <w:shd w:val="clear" w:color="auto" w:fill="auto"/>
            <w:vAlign w:val="center"/>
            <w:hideMark/>
          </w:tcPr>
          <w:p w:rsidR="00FA2934" w:rsidRPr="00635E9D" w:rsidRDefault="00FA2934" w:rsidP="00635E9D">
            <w:pPr>
              <w:autoSpaceDE w:val="0"/>
              <w:autoSpaceDN w:val="0"/>
              <w:adjustRightInd w:val="0"/>
              <w:spacing w:line="240" w:lineRule="auto"/>
              <w:ind w:firstLine="1"/>
              <w:rPr>
                <w:rFonts w:ascii="Times New Roman" w:hAnsi="Times New Roman"/>
                <w:sz w:val="16"/>
                <w:szCs w:val="16"/>
                <w:lang w:eastAsia="ru-RU"/>
              </w:rPr>
            </w:pPr>
            <w:r w:rsidRPr="00635E9D">
              <w:rPr>
                <w:rFonts w:ascii="Times New Roman" w:hAnsi="Times New Roman"/>
                <w:sz w:val="16"/>
                <w:szCs w:val="16"/>
                <w:lang w:eastAsia="ru-RU"/>
              </w:rPr>
              <w:t>Заправка транспортных средств</w:t>
            </w:r>
          </w:p>
        </w:tc>
        <w:tc>
          <w:tcPr>
            <w:tcW w:w="2788" w:type="pct"/>
            <w:shd w:val="clear" w:color="auto" w:fill="auto"/>
            <w:vAlign w:val="center"/>
            <w:hideMark/>
          </w:tcPr>
          <w:p w:rsidR="00FA2934" w:rsidRPr="00635E9D" w:rsidRDefault="00FA2934" w:rsidP="00D74835">
            <w:pPr>
              <w:autoSpaceDE w:val="0"/>
              <w:autoSpaceDN w:val="0"/>
              <w:adjustRightInd w:val="0"/>
              <w:spacing w:line="240" w:lineRule="auto"/>
              <w:ind w:left="141" w:firstLine="1"/>
              <w:rPr>
                <w:rFonts w:ascii="Times New Roman" w:hAnsi="Times New Roman"/>
                <w:sz w:val="16"/>
                <w:szCs w:val="16"/>
                <w:lang w:eastAsia="ru-RU"/>
              </w:rPr>
            </w:pPr>
            <w:r w:rsidRPr="00635E9D">
              <w:rPr>
                <w:rFonts w:ascii="Times New Roman" w:hAnsi="Times New Roman"/>
                <w:sz w:val="16"/>
                <w:szCs w:val="16"/>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587" w:type="pct"/>
            <w:shd w:val="clear" w:color="auto" w:fill="auto"/>
            <w:vAlign w:val="center"/>
            <w:hideMark/>
          </w:tcPr>
          <w:p w:rsidR="00FA2934" w:rsidRPr="00635E9D" w:rsidRDefault="00FA2934" w:rsidP="00635E9D">
            <w:pPr>
              <w:autoSpaceDE w:val="0"/>
              <w:autoSpaceDN w:val="0"/>
              <w:adjustRightInd w:val="0"/>
              <w:spacing w:line="240" w:lineRule="auto"/>
              <w:ind w:firstLine="1"/>
              <w:rPr>
                <w:rFonts w:ascii="Times New Roman" w:hAnsi="Times New Roman"/>
                <w:sz w:val="16"/>
                <w:szCs w:val="16"/>
                <w:lang w:eastAsia="ru-RU"/>
              </w:rPr>
            </w:pPr>
            <w:r w:rsidRPr="00635E9D">
              <w:rPr>
                <w:rFonts w:ascii="Times New Roman" w:hAnsi="Times New Roman"/>
                <w:sz w:val="16"/>
                <w:szCs w:val="16"/>
                <w:lang w:eastAsia="ru-RU"/>
              </w:rPr>
              <w:t>4.9.1.1</w:t>
            </w:r>
          </w:p>
        </w:tc>
        <w:tc>
          <w:tcPr>
            <w:tcW w:w="733" w:type="pct"/>
            <w:shd w:val="clear" w:color="auto" w:fill="auto"/>
            <w:vAlign w:val="center"/>
            <w:hideMark/>
          </w:tcPr>
          <w:p w:rsidR="00FA2934" w:rsidRPr="00635E9D" w:rsidRDefault="00FA2934" w:rsidP="00635E9D">
            <w:pPr>
              <w:spacing w:line="240" w:lineRule="auto"/>
              <w:ind w:firstLine="1"/>
              <w:rPr>
                <w:rFonts w:ascii="Times New Roman" w:hAnsi="Times New Roman"/>
                <w:sz w:val="16"/>
                <w:szCs w:val="16"/>
              </w:rPr>
            </w:pPr>
            <w:r w:rsidRPr="00635E9D">
              <w:rPr>
                <w:rFonts w:ascii="Times New Roman" w:hAnsi="Times New Roman"/>
                <w:sz w:val="16"/>
                <w:szCs w:val="16"/>
              </w:rPr>
              <w:t>У*</w:t>
            </w:r>
          </w:p>
        </w:tc>
      </w:tr>
      <w:tr w:rsidR="00635E9D" w:rsidRPr="00635E9D" w:rsidTr="00D74835">
        <w:trPr>
          <w:trHeight w:val="383"/>
        </w:trPr>
        <w:tc>
          <w:tcPr>
            <w:tcW w:w="892" w:type="pct"/>
            <w:shd w:val="clear" w:color="auto" w:fill="auto"/>
            <w:vAlign w:val="center"/>
            <w:hideMark/>
          </w:tcPr>
          <w:p w:rsidR="00FA2934" w:rsidRPr="00635E9D" w:rsidRDefault="00FA2934" w:rsidP="00635E9D">
            <w:pPr>
              <w:autoSpaceDE w:val="0"/>
              <w:autoSpaceDN w:val="0"/>
              <w:adjustRightInd w:val="0"/>
              <w:spacing w:line="240" w:lineRule="auto"/>
              <w:ind w:firstLine="1"/>
              <w:rPr>
                <w:rFonts w:ascii="Times New Roman" w:hAnsi="Times New Roman"/>
                <w:sz w:val="16"/>
                <w:szCs w:val="16"/>
                <w:lang w:eastAsia="ru-RU"/>
              </w:rPr>
            </w:pPr>
            <w:r w:rsidRPr="00635E9D">
              <w:rPr>
                <w:rFonts w:ascii="Times New Roman" w:hAnsi="Times New Roman"/>
                <w:sz w:val="16"/>
                <w:szCs w:val="16"/>
                <w:lang w:eastAsia="ru-RU"/>
              </w:rPr>
              <w:t>Обеспечение дорожного отдыха</w:t>
            </w:r>
          </w:p>
        </w:tc>
        <w:tc>
          <w:tcPr>
            <w:tcW w:w="2788" w:type="pct"/>
            <w:shd w:val="clear" w:color="auto" w:fill="auto"/>
            <w:vAlign w:val="center"/>
            <w:hideMark/>
          </w:tcPr>
          <w:p w:rsidR="00FA2934" w:rsidRPr="00635E9D" w:rsidRDefault="00FA2934" w:rsidP="00D74835">
            <w:pPr>
              <w:autoSpaceDE w:val="0"/>
              <w:autoSpaceDN w:val="0"/>
              <w:adjustRightInd w:val="0"/>
              <w:spacing w:line="240" w:lineRule="auto"/>
              <w:ind w:left="141" w:firstLine="1"/>
              <w:rPr>
                <w:rFonts w:ascii="Times New Roman" w:hAnsi="Times New Roman"/>
                <w:sz w:val="16"/>
                <w:szCs w:val="16"/>
                <w:lang w:eastAsia="ru-RU"/>
              </w:rPr>
            </w:pPr>
            <w:r w:rsidRPr="00635E9D">
              <w:rPr>
                <w:rFonts w:ascii="Times New Roman" w:hAnsi="Times New Roman"/>
                <w:sz w:val="16"/>
                <w:szCs w:val="16"/>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587" w:type="pct"/>
            <w:shd w:val="clear" w:color="auto" w:fill="auto"/>
            <w:vAlign w:val="center"/>
            <w:hideMark/>
          </w:tcPr>
          <w:p w:rsidR="00FA2934" w:rsidRPr="00635E9D" w:rsidRDefault="00FA2934" w:rsidP="00635E9D">
            <w:pPr>
              <w:autoSpaceDE w:val="0"/>
              <w:autoSpaceDN w:val="0"/>
              <w:adjustRightInd w:val="0"/>
              <w:spacing w:line="240" w:lineRule="auto"/>
              <w:ind w:firstLine="1"/>
              <w:rPr>
                <w:rFonts w:ascii="Times New Roman" w:hAnsi="Times New Roman"/>
                <w:sz w:val="16"/>
                <w:szCs w:val="16"/>
                <w:lang w:eastAsia="ru-RU"/>
              </w:rPr>
            </w:pPr>
            <w:r w:rsidRPr="00635E9D">
              <w:rPr>
                <w:rFonts w:ascii="Times New Roman" w:hAnsi="Times New Roman"/>
                <w:sz w:val="16"/>
                <w:szCs w:val="16"/>
                <w:lang w:eastAsia="ru-RU"/>
              </w:rPr>
              <w:t>4.9.1.2</w:t>
            </w:r>
          </w:p>
        </w:tc>
        <w:tc>
          <w:tcPr>
            <w:tcW w:w="733" w:type="pct"/>
            <w:shd w:val="clear" w:color="auto" w:fill="auto"/>
            <w:vAlign w:val="center"/>
            <w:hideMark/>
          </w:tcPr>
          <w:p w:rsidR="00FA2934" w:rsidRPr="00635E9D" w:rsidRDefault="00FA2934" w:rsidP="00635E9D">
            <w:pPr>
              <w:spacing w:line="240" w:lineRule="auto"/>
              <w:ind w:firstLine="1"/>
              <w:rPr>
                <w:rFonts w:ascii="Times New Roman" w:hAnsi="Times New Roman"/>
                <w:sz w:val="16"/>
                <w:szCs w:val="16"/>
              </w:rPr>
            </w:pPr>
            <w:r w:rsidRPr="00635E9D">
              <w:rPr>
                <w:rFonts w:ascii="Times New Roman" w:hAnsi="Times New Roman"/>
                <w:sz w:val="16"/>
                <w:szCs w:val="16"/>
              </w:rPr>
              <w:t>У*</w:t>
            </w:r>
          </w:p>
        </w:tc>
      </w:tr>
      <w:tr w:rsidR="00635E9D" w:rsidRPr="00635E9D" w:rsidTr="00D74835">
        <w:trPr>
          <w:trHeight w:val="383"/>
        </w:trPr>
        <w:tc>
          <w:tcPr>
            <w:tcW w:w="892" w:type="pct"/>
            <w:shd w:val="clear" w:color="auto" w:fill="auto"/>
            <w:vAlign w:val="center"/>
          </w:tcPr>
          <w:p w:rsidR="00FA2934" w:rsidRPr="00635E9D" w:rsidRDefault="00FA2934" w:rsidP="00635E9D">
            <w:pPr>
              <w:autoSpaceDE w:val="0"/>
              <w:autoSpaceDN w:val="0"/>
              <w:adjustRightInd w:val="0"/>
              <w:spacing w:line="240" w:lineRule="auto"/>
              <w:ind w:firstLine="1"/>
              <w:rPr>
                <w:rFonts w:ascii="Times New Roman" w:hAnsi="Times New Roman"/>
                <w:sz w:val="16"/>
                <w:szCs w:val="16"/>
                <w:lang w:eastAsia="ru-RU"/>
              </w:rPr>
            </w:pPr>
            <w:r w:rsidRPr="00635E9D">
              <w:rPr>
                <w:rFonts w:ascii="Times New Roman" w:hAnsi="Times New Roman"/>
                <w:sz w:val="16"/>
                <w:szCs w:val="16"/>
                <w:lang w:eastAsia="ru-RU"/>
              </w:rPr>
              <w:t>Автомобильные мойки</w:t>
            </w:r>
          </w:p>
        </w:tc>
        <w:tc>
          <w:tcPr>
            <w:tcW w:w="2788" w:type="pct"/>
            <w:shd w:val="clear" w:color="auto" w:fill="auto"/>
            <w:vAlign w:val="center"/>
          </w:tcPr>
          <w:p w:rsidR="00FA2934" w:rsidRPr="00635E9D" w:rsidRDefault="00FA2934" w:rsidP="00D74835">
            <w:pPr>
              <w:autoSpaceDE w:val="0"/>
              <w:autoSpaceDN w:val="0"/>
              <w:adjustRightInd w:val="0"/>
              <w:spacing w:line="240" w:lineRule="auto"/>
              <w:ind w:left="141" w:firstLine="1"/>
              <w:rPr>
                <w:rFonts w:ascii="Times New Roman" w:hAnsi="Times New Roman"/>
                <w:sz w:val="16"/>
                <w:szCs w:val="16"/>
                <w:lang w:eastAsia="ru-RU"/>
              </w:rPr>
            </w:pPr>
            <w:r w:rsidRPr="00635E9D">
              <w:rPr>
                <w:rFonts w:ascii="Times New Roman" w:hAnsi="Times New Roman"/>
                <w:sz w:val="16"/>
                <w:szCs w:val="16"/>
                <w:lang w:eastAsia="ru-RU"/>
              </w:rPr>
              <w:t>Размещение автомобильных моек, а также размещение магазинов сопутствующей торговли</w:t>
            </w:r>
          </w:p>
        </w:tc>
        <w:tc>
          <w:tcPr>
            <w:tcW w:w="587" w:type="pct"/>
            <w:shd w:val="clear" w:color="auto" w:fill="auto"/>
            <w:vAlign w:val="center"/>
          </w:tcPr>
          <w:p w:rsidR="00FA2934" w:rsidRPr="00635E9D" w:rsidRDefault="00FA2934" w:rsidP="00635E9D">
            <w:pPr>
              <w:autoSpaceDE w:val="0"/>
              <w:autoSpaceDN w:val="0"/>
              <w:adjustRightInd w:val="0"/>
              <w:spacing w:line="240" w:lineRule="auto"/>
              <w:ind w:firstLine="1"/>
              <w:rPr>
                <w:rFonts w:ascii="Times New Roman" w:hAnsi="Times New Roman"/>
                <w:sz w:val="16"/>
                <w:szCs w:val="16"/>
                <w:lang w:eastAsia="ru-RU"/>
              </w:rPr>
            </w:pPr>
            <w:r w:rsidRPr="00635E9D">
              <w:rPr>
                <w:rFonts w:ascii="Times New Roman" w:hAnsi="Times New Roman"/>
                <w:sz w:val="16"/>
                <w:szCs w:val="16"/>
                <w:lang w:eastAsia="ru-RU"/>
              </w:rPr>
              <w:t>4.9.1.3</w:t>
            </w:r>
          </w:p>
        </w:tc>
        <w:tc>
          <w:tcPr>
            <w:tcW w:w="733" w:type="pct"/>
            <w:shd w:val="clear" w:color="auto" w:fill="auto"/>
            <w:vAlign w:val="center"/>
          </w:tcPr>
          <w:p w:rsidR="00FA2934" w:rsidRPr="00635E9D" w:rsidRDefault="00FA2934" w:rsidP="00635E9D">
            <w:pPr>
              <w:spacing w:line="240" w:lineRule="auto"/>
              <w:ind w:firstLine="1"/>
              <w:rPr>
                <w:rFonts w:ascii="Times New Roman" w:hAnsi="Times New Roman"/>
                <w:sz w:val="16"/>
                <w:szCs w:val="16"/>
              </w:rPr>
            </w:pPr>
            <w:r w:rsidRPr="00635E9D">
              <w:rPr>
                <w:rFonts w:ascii="Times New Roman" w:hAnsi="Times New Roman"/>
                <w:sz w:val="16"/>
                <w:szCs w:val="16"/>
              </w:rPr>
              <w:t>У*</w:t>
            </w:r>
          </w:p>
        </w:tc>
      </w:tr>
      <w:tr w:rsidR="00635E9D" w:rsidRPr="00635E9D" w:rsidTr="00D74835">
        <w:trPr>
          <w:trHeight w:val="383"/>
        </w:trPr>
        <w:tc>
          <w:tcPr>
            <w:tcW w:w="892" w:type="pct"/>
            <w:shd w:val="clear" w:color="auto" w:fill="auto"/>
            <w:vAlign w:val="center"/>
          </w:tcPr>
          <w:p w:rsidR="00FA2934" w:rsidRPr="00635E9D" w:rsidRDefault="00FA2934" w:rsidP="00635E9D">
            <w:pPr>
              <w:autoSpaceDE w:val="0"/>
              <w:autoSpaceDN w:val="0"/>
              <w:adjustRightInd w:val="0"/>
              <w:spacing w:line="240" w:lineRule="auto"/>
              <w:ind w:firstLine="1"/>
              <w:rPr>
                <w:rFonts w:ascii="Times New Roman" w:hAnsi="Times New Roman"/>
                <w:sz w:val="16"/>
                <w:szCs w:val="16"/>
                <w:lang w:eastAsia="ru-RU"/>
              </w:rPr>
            </w:pPr>
            <w:r w:rsidRPr="00635E9D">
              <w:rPr>
                <w:rFonts w:ascii="Times New Roman" w:hAnsi="Times New Roman"/>
                <w:sz w:val="16"/>
                <w:szCs w:val="16"/>
                <w:lang w:eastAsia="ru-RU"/>
              </w:rPr>
              <w:t>Ремонт автомобилей</w:t>
            </w:r>
          </w:p>
        </w:tc>
        <w:tc>
          <w:tcPr>
            <w:tcW w:w="2788" w:type="pct"/>
            <w:shd w:val="clear" w:color="auto" w:fill="auto"/>
            <w:vAlign w:val="center"/>
          </w:tcPr>
          <w:p w:rsidR="00FA2934" w:rsidRPr="00635E9D" w:rsidRDefault="00FA2934" w:rsidP="00D74835">
            <w:pPr>
              <w:autoSpaceDE w:val="0"/>
              <w:autoSpaceDN w:val="0"/>
              <w:adjustRightInd w:val="0"/>
              <w:spacing w:line="240" w:lineRule="auto"/>
              <w:ind w:left="141" w:firstLine="1"/>
              <w:rPr>
                <w:rFonts w:ascii="Times New Roman" w:hAnsi="Times New Roman"/>
                <w:sz w:val="16"/>
                <w:szCs w:val="16"/>
                <w:lang w:eastAsia="ru-RU"/>
              </w:rPr>
            </w:pPr>
            <w:r w:rsidRPr="00635E9D">
              <w:rPr>
                <w:rFonts w:ascii="Times New Roman" w:hAnsi="Times New Roman"/>
                <w:sz w:val="16"/>
                <w:szCs w:val="16"/>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587" w:type="pct"/>
            <w:shd w:val="clear" w:color="auto" w:fill="auto"/>
            <w:vAlign w:val="center"/>
          </w:tcPr>
          <w:p w:rsidR="00FA2934" w:rsidRPr="00635E9D" w:rsidRDefault="00FA2934" w:rsidP="00635E9D">
            <w:pPr>
              <w:autoSpaceDE w:val="0"/>
              <w:autoSpaceDN w:val="0"/>
              <w:adjustRightInd w:val="0"/>
              <w:spacing w:line="240" w:lineRule="auto"/>
              <w:ind w:firstLine="1"/>
              <w:rPr>
                <w:rFonts w:ascii="Times New Roman" w:hAnsi="Times New Roman"/>
                <w:sz w:val="16"/>
                <w:szCs w:val="16"/>
                <w:lang w:eastAsia="ru-RU"/>
              </w:rPr>
            </w:pPr>
            <w:r w:rsidRPr="00635E9D">
              <w:rPr>
                <w:rFonts w:ascii="Times New Roman" w:hAnsi="Times New Roman"/>
                <w:sz w:val="16"/>
                <w:szCs w:val="16"/>
                <w:lang w:eastAsia="ru-RU"/>
              </w:rPr>
              <w:t>4.9.1.4</w:t>
            </w:r>
          </w:p>
        </w:tc>
        <w:tc>
          <w:tcPr>
            <w:tcW w:w="733" w:type="pct"/>
            <w:shd w:val="clear" w:color="auto" w:fill="auto"/>
            <w:vAlign w:val="center"/>
          </w:tcPr>
          <w:p w:rsidR="00FA2934" w:rsidRPr="00635E9D" w:rsidRDefault="00FA2934" w:rsidP="00635E9D">
            <w:pPr>
              <w:spacing w:line="240" w:lineRule="auto"/>
              <w:ind w:firstLine="1"/>
              <w:rPr>
                <w:rFonts w:ascii="Times New Roman" w:hAnsi="Times New Roman"/>
                <w:sz w:val="16"/>
                <w:szCs w:val="16"/>
              </w:rPr>
            </w:pPr>
            <w:r w:rsidRPr="00635E9D">
              <w:rPr>
                <w:rFonts w:ascii="Times New Roman" w:hAnsi="Times New Roman"/>
                <w:sz w:val="16"/>
                <w:szCs w:val="16"/>
              </w:rPr>
              <w:t>У*</w:t>
            </w:r>
          </w:p>
        </w:tc>
      </w:tr>
      <w:tr w:rsidR="006F16FF" w:rsidRPr="00635E9D" w:rsidTr="006F16FF">
        <w:trPr>
          <w:trHeight w:val="383"/>
        </w:trPr>
        <w:tc>
          <w:tcPr>
            <w:tcW w:w="5000" w:type="pct"/>
            <w:gridSpan w:val="4"/>
            <w:shd w:val="clear" w:color="auto" w:fill="auto"/>
            <w:vAlign w:val="center"/>
          </w:tcPr>
          <w:p w:rsidR="006F16FF" w:rsidRPr="00635E9D" w:rsidRDefault="006F16FF" w:rsidP="00635E9D">
            <w:pPr>
              <w:spacing w:line="240" w:lineRule="auto"/>
              <w:ind w:firstLine="1"/>
              <w:rPr>
                <w:rFonts w:ascii="Times New Roman" w:hAnsi="Times New Roman"/>
                <w:sz w:val="16"/>
                <w:szCs w:val="16"/>
              </w:rPr>
            </w:pPr>
            <w:r>
              <w:rPr>
                <w:rFonts w:ascii="Times New Roman" w:hAnsi="Times New Roman"/>
                <w:sz w:val="16"/>
                <w:szCs w:val="16"/>
              </w:rPr>
              <w:t>Примечание:</w:t>
            </w:r>
            <w:r>
              <w:rPr>
                <w:sz w:val="28"/>
                <w:szCs w:val="28"/>
              </w:rPr>
              <w:t xml:space="preserve"> </w:t>
            </w:r>
            <w:proofErr w:type="gramStart"/>
            <w:r w:rsidRPr="006F16FF">
              <w:rPr>
                <w:rFonts w:ascii="Times New Roman" w:hAnsi="Times New Roman"/>
                <w:sz w:val="16"/>
                <w:szCs w:val="16"/>
              </w:rPr>
              <w:t>Содержание видов разрешенного использования, перечисленных в настоящей таблице, допускает без отдельного указания в ней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tc>
      </w:tr>
    </w:tbl>
    <w:p w:rsidR="002B2386" w:rsidRPr="00641CD7" w:rsidRDefault="002B2386" w:rsidP="003A7484">
      <w:pPr>
        <w:widowControl w:val="0"/>
        <w:suppressAutoHyphens/>
        <w:spacing w:line="240" w:lineRule="auto"/>
        <w:ind w:firstLine="851"/>
        <w:jc w:val="both"/>
        <w:rPr>
          <w:rFonts w:ascii="Times New Roman" w:eastAsia="Times New Roman" w:hAnsi="Times New Roman"/>
          <w:sz w:val="24"/>
          <w:szCs w:val="24"/>
          <w:lang w:eastAsia="ru-RU"/>
        </w:rPr>
      </w:pPr>
    </w:p>
    <w:p w:rsidR="00C45BE6" w:rsidRPr="00641CD7" w:rsidRDefault="0016764E" w:rsidP="003A7484">
      <w:pPr>
        <w:widowControl w:val="0"/>
        <w:suppressAutoHyphens/>
        <w:spacing w:line="240" w:lineRule="auto"/>
        <w:ind w:firstLine="851"/>
        <w:jc w:val="both"/>
        <w:rPr>
          <w:rFonts w:ascii="Times New Roman" w:hAnsi="Times New Roman"/>
          <w:sz w:val="24"/>
          <w:szCs w:val="24"/>
        </w:rPr>
      </w:pPr>
      <w:r w:rsidRPr="00641CD7">
        <w:rPr>
          <w:rFonts w:ascii="Times New Roman" w:hAnsi="Times New Roman"/>
          <w:sz w:val="24"/>
          <w:szCs w:val="24"/>
        </w:rPr>
        <w:t xml:space="preserve">11.3.3. </w:t>
      </w:r>
      <w:r w:rsidR="00C45BE6" w:rsidRPr="00641CD7">
        <w:rPr>
          <w:rFonts w:ascii="Times New Roman" w:hAnsi="Times New Roman"/>
          <w:sz w:val="24"/>
          <w:szCs w:val="24"/>
        </w:rPr>
        <w:t>Объекты видов использования, отмеченных знаком</w:t>
      </w:r>
      <w:proofErr w:type="gramStart"/>
      <w:r w:rsidR="00C45BE6" w:rsidRPr="00641CD7">
        <w:rPr>
          <w:rFonts w:ascii="Times New Roman" w:hAnsi="Times New Roman"/>
          <w:sz w:val="24"/>
          <w:szCs w:val="24"/>
        </w:rPr>
        <w:t xml:space="preserve"> (*), </w:t>
      </w:r>
      <w:proofErr w:type="gramEnd"/>
      <w:r w:rsidR="00C45BE6" w:rsidRPr="00641CD7">
        <w:rPr>
          <w:rFonts w:ascii="Times New Roman" w:hAnsi="Times New Roman"/>
          <w:sz w:val="24"/>
          <w:szCs w:val="24"/>
        </w:rPr>
        <w:t>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16764E" w:rsidRPr="00641CD7" w:rsidRDefault="0016764E" w:rsidP="003A7484">
      <w:pPr>
        <w:widowControl w:val="0"/>
        <w:suppressAutoHyphens/>
        <w:spacing w:line="240" w:lineRule="auto"/>
        <w:ind w:firstLine="851"/>
        <w:jc w:val="both"/>
        <w:rPr>
          <w:rFonts w:ascii="Times New Roman" w:hAnsi="Times New Roman"/>
          <w:sz w:val="24"/>
          <w:szCs w:val="24"/>
        </w:rPr>
      </w:pPr>
      <w:r w:rsidRPr="00641CD7">
        <w:rPr>
          <w:rFonts w:ascii="Times New Roman" w:hAnsi="Times New Roman"/>
          <w:sz w:val="24"/>
          <w:szCs w:val="24"/>
        </w:rPr>
        <w:t>Объекты видов использования, отмеченных знаком</w:t>
      </w:r>
      <w:proofErr w:type="gramStart"/>
      <w:r w:rsidRPr="00641CD7">
        <w:rPr>
          <w:rFonts w:ascii="Times New Roman" w:hAnsi="Times New Roman"/>
          <w:sz w:val="24"/>
          <w:szCs w:val="24"/>
        </w:rPr>
        <w:t xml:space="preserve"> </w:t>
      </w:r>
      <w:r w:rsidR="00C45BE6" w:rsidRPr="00641CD7">
        <w:rPr>
          <w:rFonts w:ascii="Times New Roman" w:hAnsi="Times New Roman"/>
          <w:sz w:val="24"/>
          <w:szCs w:val="24"/>
        </w:rPr>
        <w:t>(**)</w:t>
      </w:r>
      <w:r w:rsidRPr="00641CD7">
        <w:rPr>
          <w:rFonts w:ascii="Times New Roman" w:hAnsi="Times New Roman"/>
          <w:sz w:val="24"/>
          <w:szCs w:val="24"/>
        </w:rPr>
        <w:t xml:space="preserve">, </w:t>
      </w:r>
      <w:proofErr w:type="gramEnd"/>
      <w:r w:rsidRPr="00641CD7">
        <w:rPr>
          <w:rFonts w:ascii="Times New Roman" w:hAnsi="Times New Roman"/>
          <w:sz w:val="24"/>
          <w:szCs w:val="24"/>
        </w:rPr>
        <w:t xml:space="preserve">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w:t>
      </w:r>
      <w:r w:rsidR="00C95265" w:rsidRPr="00641CD7">
        <w:rPr>
          <w:rFonts w:ascii="Times New Roman" w:hAnsi="Times New Roman"/>
          <w:sz w:val="24"/>
          <w:szCs w:val="24"/>
        </w:rPr>
        <w:t>15</w:t>
      </w:r>
      <w:r w:rsidRPr="00641CD7">
        <w:rPr>
          <w:rFonts w:ascii="Times New Roman" w:hAnsi="Times New Roman"/>
          <w:sz w:val="24"/>
          <w:szCs w:val="24"/>
        </w:rPr>
        <w:t xml:space="preserve">00 квадратных метров. В случае если общая площадь объектов капитального строительства на соответствующих земельных участках превышает </w:t>
      </w:r>
      <w:r w:rsidR="00C95265" w:rsidRPr="00641CD7">
        <w:rPr>
          <w:rFonts w:ascii="Times New Roman" w:hAnsi="Times New Roman"/>
          <w:sz w:val="24"/>
          <w:szCs w:val="24"/>
        </w:rPr>
        <w:t>15</w:t>
      </w:r>
      <w:r w:rsidRPr="00641CD7">
        <w:rPr>
          <w:rFonts w:ascii="Times New Roman" w:hAnsi="Times New Roman"/>
          <w:sz w:val="24"/>
          <w:szCs w:val="24"/>
        </w:rPr>
        <w:t>00 квадратных метров, то объекты указанных видов использования относятся к условно разрешенным видам использования.</w:t>
      </w:r>
    </w:p>
    <w:p w:rsidR="009D684A" w:rsidRPr="00641CD7" w:rsidRDefault="009D684A" w:rsidP="003A7484">
      <w:pPr>
        <w:suppressAutoHyphens/>
        <w:spacing w:line="240" w:lineRule="auto"/>
        <w:ind w:firstLine="851"/>
        <w:jc w:val="both"/>
        <w:rPr>
          <w:rFonts w:ascii="Times New Roman" w:hAnsi="Times New Roman"/>
          <w:sz w:val="24"/>
          <w:szCs w:val="24"/>
        </w:rPr>
      </w:pPr>
      <w:r w:rsidRPr="00641CD7">
        <w:rPr>
          <w:rFonts w:ascii="Times New Roman" w:eastAsia="Times New Roman" w:hAnsi="Times New Roman"/>
          <w:sz w:val="24"/>
          <w:szCs w:val="24"/>
          <w:lang w:eastAsia="ru-RU"/>
        </w:rPr>
        <w:t>11.3.</w:t>
      </w:r>
      <w:r w:rsidR="006F53A1">
        <w:rPr>
          <w:rFonts w:ascii="Times New Roman" w:eastAsia="Times New Roman" w:hAnsi="Times New Roman"/>
          <w:sz w:val="24"/>
          <w:szCs w:val="24"/>
          <w:lang w:eastAsia="ru-RU"/>
        </w:rPr>
        <w:t>4</w:t>
      </w:r>
      <w:r w:rsidRPr="00641CD7">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B6640" w:rsidRPr="00641CD7" w:rsidRDefault="006B6640" w:rsidP="006B6640">
      <w:pPr>
        <w:pStyle w:val="a5"/>
        <w:suppressAutoHyphens/>
        <w:spacing w:after="0" w:line="240" w:lineRule="auto"/>
        <w:ind w:left="1008"/>
        <w:jc w:val="both"/>
        <w:rPr>
          <w:rFonts w:ascii="Times New Roman" w:eastAsia="Times New Roman" w:hAnsi="Times New Roman"/>
          <w:i/>
          <w:sz w:val="24"/>
          <w:szCs w:val="24"/>
          <w:lang w:eastAsia="ru-RU"/>
        </w:rPr>
      </w:pPr>
      <w:r w:rsidRPr="00641CD7">
        <w:rPr>
          <w:rFonts w:ascii="Times New Roman" w:eastAsia="Times New Roman" w:hAnsi="Times New Roman"/>
          <w:i/>
          <w:sz w:val="24"/>
          <w:szCs w:val="24"/>
          <w:lang w:eastAsia="ru-RU"/>
        </w:rPr>
        <w:t>Площадь земельных участков:</w:t>
      </w:r>
    </w:p>
    <w:p w:rsidR="009D684A" w:rsidRPr="00641CD7" w:rsidRDefault="006B6640" w:rsidP="006B6640">
      <w:pPr>
        <w:pStyle w:val="a5"/>
        <w:numPr>
          <w:ilvl w:val="0"/>
          <w:numId w:val="1"/>
        </w:numPr>
        <w:suppressAutoHyphens/>
        <w:spacing w:after="0" w:line="240" w:lineRule="auto"/>
        <w:jc w:val="both"/>
        <w:rPr>
          <w:rFonts w:ascii="Times New Roman" w:eastAsia="Times New Roman" w:hAnsi="Times New Roman"/>
          <w:sz w:val="24"/>
          <w:szCs w:val="24"/>
          <w:lang w:eastAsia="ru-RU"/>
        </w:rPr>
      </w:pPr>
      <w:r w:rsidRPr="00641CD7">
        <w:rPr>
          <w:rFonts w:ascii="Times New Roman" w:eastAsia="Times New Roman" w:hAnsi="Times New Roman"/>
          <w:i/>
          <w:sz w:val="24"/>
          <w:szCs w:val="24"/>
          <w:lang w:eastAsia="ru-RU"/>
        </w:rPr>
        <w:t xml:space="preserve"> минимальная</w:t>
      </w:r>
      <w:r w:rsidRPr="00641CD7">
        <w:rPr>
          <w:rFonts w:ascii="Times New Roman" w:eastAsia="Times New Roman" w:hAnsi="Times New Roman"/>
          <w:sz w:val="24"/>
          <w:szCs w:val="24"/>
          <w:lang w:eastAsia="ru-RU"/>
        </w:rPr>
        <w:t xml:space="preserve"> </w:t>
      </w:r>
      <w:r w:rsidR="009D684A" w:rsidRPr="00641CD7">
        <w:rPr>
          <w:rFonts w:ascii="Times New Roman" w:hAnsi="Times New Roman"/>
          <w:sz w:val="24"/>
          <w:szCs w:val="24"/>
        </w:rPr>
        <w:t>площадь земельных участков:</w:t>
      </w:r>
    </w:p>
    <w:p w:rsidR="005B7221" w:rsidRPr="00641CD7" w:rsidRDefault="005B7221" w:rsidP="003A7484">
      <w:pPr>
        <w:pStyle w:val="a5"/>
        <w:numPr>
          <w:ilvl w:val="0"/>
          <w:numId w:val="3"/>
        </w:numPr>
        <w:suppressAutoHyphens/>
        <w:spacing w:after="0" w:line="240" w:lineRule="auto"/>
        <w:ind w:left="1440"/>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для многоквартирных домов - </w:t>
      </w:r>
      <w:r w:rsidR="00AB563C" w:rsidRPr="00641CD7">
        <w:rPr>
          <w:rFonts w:ascii="Times New Roman" w:eastAsia="Times New Roman" w:hAnsi="Times New Roman"/>
          <w:sz w:val="24"/>
          <w:szCs w:val="24"/>
          <w:lang w:eastAsia="ru-RU"/>
        </w:rPr>
        <w:t>800 квадратных метров</w:t>
      </w:r>
      <w:r w:rsidRPr="00641CD7">
        <w:rPr>
          <w:rFonts w:ascii="Times New Roman" w:eastAsia="Times New Roman" w:hAnsi="Times New Roman"/>
          <w:sz w:val="24"/>
          <w:szCs w:val="24"/>
          <w:lang w:eastAsia="ru-RU"/>
        </w:rPr>
        <w:t>;</w:t>
      </w:r>
    </w:p>
    <w:p w:rsidR="005B7221" w:rsidRPr="00641CD7" w:rsidRDefault="005B7221" w:rsidP="003A7484">
      <w:pPr>
        <w:pStyle w:val="a5"/>
        <w:numPr>
          <w:ilvl w:val="0"/>
          <w:numId w:val="3"/>
        </w:numPr>
        <w:suppressAutoHyphens/>
        <w:spacing w:after="0" w:line="240" w:lineRule="auto"/>
        <w:ind w:left="1440"/>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для размещения индивидуального жилого дома - </w:t>
      </w:r>
      <w:r w:rsidR="00EA5848" w:rsidRPr="00641CD7">
        <w:rPr>
          <w:rFonts w:ascii="Times New Roman" w:eastAsia="Times New Roman" w:hAnsi="Times New Roman"/>
          <w:sz w:val="24"/>
          <w:szCs w:val="24"/>
          <w:lang w:eastAsia="ru-RU"/>
        </w:rPr>
        <w:t>3</w:t>
      </w:r>
      <w:r w:rsidRPr="00641CD7">
        <w:rPr>
          <w:rFonts w:ascii="Times New Roman" w:eastAsia="Times New Roman" w:hAnsi="Times New Roman"/>
          <w:sz w:val="24"/>
          <w:szCs w:val="24"/>
          <w:lang w:eastAsia="ru-RU"/>
        </w:rPr>
        <w:t>00 квадратных метров;</w:t>
      </w:r>
    </w:p>
    <w:p w:rsidR="00977DF2" w:rsidRPr="00641CD7" w:rsidRDefault="00977DF2" w:rsidP="00EA5848">
      <w:pPr>
        <w:pStyle w:val="a5"/>
        <w:suppressAutoHyphens/>
        <w:spacing w:after="0" w:line="240" w:lineRule="auto"/>
        <w:ind w:left="1440"/>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размер земельного участка, не подлежащего дроблению</w:t>
      </w:r>
      <w:r w:rsidR="00EA5848" w:rsidRPr="00641CD7">
        <w:rPr>
          <w:rFonts w:ascii="Times New Roman" w:eastAsia="Times New Roman" w:hAnsi="Times New Roman"/>
          <w:sz w:val="24"/>
          <w:szCs w:val="24"/>
          <w:lang w:eastAsia="ru-RU"/>
        </w:rPr>
        <w:t xml:space="preserve"> </w:t>
      </w:r>
      <w:r w:rsidRPr="00641CD7">
        <w:rPr>
          <w:rFonts w:ascii="Times New Roman" w:eastAsia="Times New Roman" w:hAnsi="Times New Roman"/>
          <w:sz w:val="24"/>
          <w:szCs w:val="24"/>
          <w:lang w:eastAsia="ru-RU"/>
        </w:rPr>
        <w:t xml:space="preserve">равен </w:t>
      </w:r>
      <w:r w:rsidR="00933293" w:rsidRPr="00641CD7">
        <w:rPr>
          <w:rFonts w:ascii="Times New Roman" w:eastAsia="Times New Roman" w:hAnsi="Times New Roman"/>
          <w:sz w:val="24"/>
          <w:szCs w:val="24"/>
          <w:lang w:eastAsia="ru-RU"/>
        </w:rPr>
        <w:t>3</w:t>
      </w:r>
      <w:r w:rsidRPr="00641CD7">
        <w:rPr>
          <w:rFonts w:ascii="Times New Roman" w:eastAsia="Times New Roman" w:hAnsi="Times New Roman"/>
          <w:sz w:val="24"/>
          <w:szCs w:val="24"/>
          <w:lang w:eastAsia="ru-RU"/>
        </w:rPr>
        <w:t>00 квадратных метров</w:t>
      </w:r>
      <w:r w:rsidR="00C95265" w:rsidRPr="00641CD7">
        <w:rPr>
          <w:rFonts w:ascii="Times New Roman" w:eastAsia="Times New Roman" w:hAnsi="Times New Roman"/>
          <w:sz w:val="24"/>
          <w:szCs w:val="24"/>
          <w:lang w:eastAsia="ru-RU"/>
        </w:rPr>
        <w:t>;</w:t>
      </w:r>
    </w:p>
    <w:p w:rsidR="00C95265" w:rsidRPr="00641CD7" w:rsidRDefault="00C95265" w:rsidP="003A7484">
      <w:pPr>
        <w:pStyle w:val="a5"/>
        <w:numPr>
          <w:ilvl w:val="0"/>
          <w:numId w:val="3"/>
        </w:numPr>
        <w:suppressAutoHyphens/>
        <w:spacing w:after="0" w:line="240" w:lineRule="auto"/>
        <w:ind w:left="1440"/>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для объектов торговли и обслуживания – 10</w:t>
      </w:r>
      <w:r w:rsidR="006B6640" w:rsidRPr="00641CD7">
        <w:rPr>
          <w:rFonts w:ascii="Times New Roman" w:eastAsia="Times New Roman" w:hAnsi="Times New Roman"/>
          <w:sz w:val="24"/>
          <w:szCs w:val="24"/>
          <w:lang w:eastAsia="ru-RU"/>
        </w:rPr>
        <w:t> </w:t>
      </w:r>
      <w:r w:rsidRPr="00641CD7">
        <w:rPr>
          <w:rFonts w:ascii="Times New Roman" w:eastAsia="Times New Roman" w:hAnsi="Times New Roman"/>
          <w:sz w:val="24"/>
          <w:szCs w:val="24"/>
          <w:lang w:eastAsia="ru-RU"/>
        </w:rPr>
        <w:t>кв. м;</w:t>
      </w:r>
    </w:p>
    <w:p w:rsidR="00C95265" w:rsidRDefault="00C95265" w:rsidP="003A7484">
      <w:pPr>
        <w:pStyle w:val="a5"/>
        <w:numPr>
          <w:ilvl w:val="0"/>
          <w:numId w:val="3"/>
        </w:numPr>
        <w:suppressAutoHyphens/>
        <w:spacing w:after="0" w:line="240" w:lineRule="auto"/>
        <w:ind w:left="1440"/>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для объектов инженерного обеспечения и объектов вспомогательного инженерного назначения от 1кв. м.</w:t>
      </w:r>
    </w:p>
    <w:p w:rsidR="0065657F" w:rsidRPr="00641CD7" w:rsidRDefault="0065657F" w:rsidP="0065657F">
      <w:pPr>
        <w:pStyle w:val="a5"/>
        <w:numPr>
          <w:ilvl w:val="0"/>
          <w:numId w:val="3"/>
        </w:numPr>
        <w:suppressAutoHyphens/>
        <w:spacing w:after="0" w:line="240" w:lineRule="auto"/>
        <w:ind w:left="0" w:firstLine="106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для индивидуального жилищного строительства – 300 квадратных метров при ширине участка вдоль фронта улицы не менее 8 метров, для вновь формируемых земельных участков ширина участка вдоль фронта улицы - 12м. Размер земельного участка, не подлежащего дроблению, равен 300 квадратных метров;</w:t>
      </w:r>
    </w:p>
    <w:p w:rsidR="0065657F" w:rsidRPr="00641CD7" w:rsidRDefault="0065657F" w:rsidP="0065657F">
      <w:pPr>
        <w:pStyle w:val="a5"/>
        <w:numPr>
          <w:ilvl w:val="0"/>
          <w:numId w:val="3"/>
        </w:numPr>
        <w:suppressAutoHyphens/>
        <w:spacing w:after="0" w:line="240" w:lineRule="auto"/>
        <w:ind w:left="0" w:firstLine="106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для б</w:t>
      </w:r>
      <w:r w:rsidRPr="00641CD7">
        <w:rPr>
          <w:rFonts w:ascii="Times New Roman" w:hAnsi="Times New Roman"/>
          <w:sz w:val="24"/>
          <w:szCs w:val="24"/>
        </w:rPr>
        <w:t xml:space="preserve">локированной жилой застройки 60 кв.м. </w:t>
      </w:r>
      <w:r w:rsidR="002027EF">
        <w:rPr>
          <w:rFonts w:ascii="Times New Roman" w:hAnsi="Times New Roman"/>
          <w:sz w:val="24"/>
          <w:szCs w:val="24"/>
        </w:rPr>
        <w:t>на один блок</w:t>
      </w:r>
      <w:r w:rsidRPr="00641CD7">
        <w:rPr>
          <w:rFonts w:ascii="Times New Roman" w:hAnsi="Times New Roman"/>
          <w:sz w:val="24"/>
          <w:szCs w:val="24"/>
        </w:rPr>
        <w:t>;</w:t>
      </w:r>
    </w:p>
    <w:p w:rsidR="000C4AD5" w:rsidRPr="00641CD7" w:rsidRDefault="000C4AD5" w:rsidP="000C4AD5">
      <w:pPr>
        <w:pStyle w:val="a5"/>
        <w:numPr>
          <w:ilvl w:val="0"/>
          <w:numId w:val="3"/>
        </w:numPr>
        <w:suppressAutoHyphens/>
        <w:spacing w:after="0" w:line="240" w:lineRule="auto"/>
        <w:ind w:left="1418" w:hanging="357"/>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для размещения объектов иных видов разрешенного использования -</w:t>
      </w:r>
    </w:p>
    <w:p w:rsidR="000C4AD5" w:rsidRPr="00641CD7" w:rsidRDefault="000C4AD5" w:rsidP="000C4AD5">
      <w:pPr>
        <w:pStyle w:val="a5"/>
        <w:suppressAutoHyphens/>
        <w:spacing w:after="0" w:line="240" w:lineRule="auto"/>
        <w:ind w:left="0"/>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 нормируется </w:t>
      </w:r>
      <w:r>
        <w:rPr>
          <w:rFonts w:ascii="Times New Roman" w:eastAsia="Times New Roman" w:hAnsi="Times New Roman"/>
          <w:sz w:val="24"/>
          <w:szCs w:val="24"/>
          <w:lang w:eastAsia="ru-RU"/>
        </w:rPr>
        <w:t>действующими СП</w:t>
      </w:r>
      <w:r w:rsidRPr="00641CD7">
        <w:rPr>
          <w:rFonts w:ascii="Times New Roman" w:eastAsia="Times New Roman" w:hAnsi="Times New Roman"/>
          <w:sz w:val="24"/>
          <w:szCs w:val="24"/>
          <w:lang w:eastAsia="ru-RU"/>
        </w:rPr>
        <w:t>, краевыми и местными нормативами градостроительного проектирования.</w:t>
      </w:r>
    </w:p>
    <w:p w:rsidR="005B7221" w:rsidRPr="00641CD7" w:rsidRDefault="006B6640" w:rsidP="00AE7412">
      <w:pPr>
        <w:pStyle w:val="a5"/>
        <w:numPr>
          <w:ilvl w:val="0"/>
          <w:numId w:val="1"/>
        </w:numPr>
        <w:suppressAutoHyphens/>
        <w:spacing w:after="0" w:line="240" w:lineRule="auto"/>
        <w:jc w:val="both"/>
        <w:rPr>
          <w:rFonts w:ascii="Times New Roman" w:hAnsi="Times New Roman"/>
          <w:sz w:val="24"/>
          <w:szCs w:val="24"/>
        </w:rPr>
      </w:pPr>
      <w:r w:rsidRPr="00641CD7">
        <w:rPr>
          <w:rFonts w:ascii="Times New Roman" w:hAnsi="Times New Roman"/>
          <w:i/>
          <w:sz w:val="24"/>
          <w:szCs w:val="24"/>
        </w:rPr>
        <w:t xml:space="preserve">   </w:t>
      </w:r>
      <w:r w:rsidR="005B7221" w:rsidRPr="00641CD7">
        <w:rPr>
          <w:rFonts w:ascii="Times New Roman" w:hAnsi="Times New Roman"/>
          <w:i/>
          <w:sz w:val="24"/>
          <w:szCs w:val="24"/>
        </w:rPr>
        <w:t>максимальная</w:t>
      </w:r>
      <w:r w:rsidR="005B7221" w:rsidRPr="00641CD7">
        <w:rPr>
          <w:rFonts w:ascii="Times New Roman" w:hAnsi="Times New Roman"/>
          <w:sz w:val="24"/>
          <w:szCs w:val="24"/>
        </w:rPr>
        <w:t xml:space="preserve"> площадь земельного участка:</w:t>
      </w:r>
    </w:p>
    <w:p w:rsidR="005B7221" w:rsidRPr="00641CD7" w:rsidRDefault="005B7221" w:rsidP="003A7484">
      <w:pPr>
        <w:pStyle w:val="a5"/>
        <w:numPr>
          <w:ilvl w:val="0"/>
          <w:numId w:val="3"/>
        </w:numPr>
        <w:suppressAutoHyphens/>
        <w:spacing w:after="0" w:line="240" w:lineRule="auto"/>
        <w:ind w:left="1440"/>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для многоквартирных домов –</w:t>
      </w:r>
      <w:r w:rsidR="005D4320" w:rsidRPr="00641CD7">
        <w:rPr>
          <w:rFonts w:ascii="Times New Roman" w:eastAsia="Times New Roman" w:hAnsi="Times New Roman"/>
          <w:sz w:val="24"/>
          <w:szCs w:val="24"/>
          <w:lang w:eastAsia="ru-RU"/>
        </w:rPr>
        <w:t xml:space="preserve"> </w:t>
      </w:r>
      <w:r w:rsidRPr="00641CD7">
        <w:rPr>
          <w:rFonts w:ascii="Times New Roman" w:eastAsia="Times New Roman" w:hAnsi="Times New Roman"/>
          <w:sz w:val="24"/>
          <w:szCs w:val="24"/>
          <w:lang w:eastAsia="ru-RU"/>
        </w:rPr>
        <w:t>устанавливается по заданию на проектирование каждого конкретного дома;</w:t>
      </w:r>
    </w:p>
    <w:p w:rsidR="006B6640" w:rsidRPr="00641CD7" w:rsidRDefault="006B6640" w:rsidP="006B6640">
      <w:pPr>
        <w:pStyle w:val="a5"/>
        <w:numPr>
          <w:ilvl w:val="0"/>
          <w:numId w:val="3"/>
        </w:numPr>
        <w:suppressAutoHyphens/>
        <w:spacing w:after="0" w:line="240" w:lineRule="auto"/>
        <w:ind w:left="1440"/>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для объектов торговли и обслуживания –2500 кв. м;</w:t>
      </w:r>
    </w:p>
    <w:p w:rsidR="005B7221" w:rsidRDefault="005B7221" w:rsidP="003A7484">
      <w:pPr>
        <w:pStyle w:val="a5"/>
        <w:numPr>
          <w:ilvl w:val="0"/>
          <w:numId w:val="3"/>
        </w:numPr>
        <w:suppressAutoHyphens/>
        <w:spacing w:after="0" w:line="240" w:lineRule="auto"/>
        <w:ind w:left="1440"/>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для размещения индивидуального жилого дома –</w:t>
      </w:r>
      <w:r w:rsidR="00977DF2" w:rsidRPr="00641CD7">
        <w:rPr>
          <w:rFonts w:ascii="Times New Roman" w:eastAsia="Times New Roman" w:hAnsi="Times New Roman"/>
          <w:sz w:val="24"/>
          <w:szCs w:val="24"/>
          <w:lang w:eastAsia="ru-RU"/>
        </w:rPr>
        <w:t xml:space="preserve"> 10</w:t>
      </w:r>
      <w:r w:rsidRPr="00641CD7">
        <w:rPr>
          <w:rFonts w:ascii="Times New Roman" w:eastAsia="Times New Roman" w:hAnsi="Times New Roman"/>
          <w:sz w:val="24"/>
          <w:szCs w:val="24"/>
          <w:lang w:eastAsia="ru-RU"/>
        </w:rPr>
        <w:t>00 квадратных метров;</w:t>
      </w:r>
    </w:p>
    <w:p w:rsidR="0065657F" w:rsidRPr="00641CD7" w:rsidRDefault="0065657F" w:rsidP="0065657F">
      <w:pPr>
        <w:pStyle w:val="a5"/>
        <w:numPr>
          <w:ilvl w:val="0"/>
          <w:numId w:val="3"/>
        </w:numPr>
        <w:suppressAutoHyphens/>
        <w:spacing w:after="0" w:line="240" w:lineRule="auto"/>
        <w:ind w:left="1418" w:hanging="357"/>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lastRenderedPageBreak/>
        <w:t>для размещения индивидуального жилого дома – 1000 квадратных метров;</w:t>
      </w:r>
    </w:p>
    <w:p w:rsidR="0065657F" w:rsidRPr="00641CD7" w:rsidRDefault="0065657F" w:rsidP="0065657F">
      <w:pPr>
        <w:pStyle w:val="a5"/>
        <w:numPr>
          <w:ilvl w:val="0"/>
          <w:numId w:val="3"/>
        </w:numPr>
        <w:suppressAutoHyphens/>
        <w:spacing w:after="0" w:line="240" w:lineRule="auto"/>
        <w:ind w:left="0" w:firstLine="106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для б</w:t>
      </w:r>
      <w:r w:rsidRPr="00641CD7">
        <w:rPr>
          <w:rFonts w:ascii="Times New Roman" w:hAnsi="Times New Roman"/>
          <w:sz w:val="24"/>
          <w:szCs w:val="24"/>
        </w:rPr>
        <w:t xml:space="preserve">локированной жилой застройки </w:t>
      </w:r>
      <w:r w:rsidR="002027EF">
        <w:rPr>
          <w:rFonts w:ascii="Times New Roman" w:hAnsi="Times New Roman"/>
          <w:sz w:val="24"/>
          <w:szCs w:val="24"/>
        </w:rPr>
        <w:t xml:space="preserve">- </w:t>
      </w:r>
      <w:r w:rsidR="002027EF">
        <w:rPr>
          <w:rFonts w:ascii="Times New Roman" w:eastAsia="Times New Roman" w:hAnsi="Times New Roman"/>
          <w:sz w:val="24"/>
          <w:szCs w:val="24"/>
          <w:lang w:eastAsia="ru-RU"/>
        </w:rPr>
        <w:t xml:space="preserve">не </w:t>
      </w:r>
      <w:r w:rsidR="002027EF" w:rsidRPr="00641CD7">
        <w:rPr>
          <w:rFonts w:ascii="Times New Roman" w:eastAsia="Times New Roman" w:hAnsi="Times New Roman"/>
          <w:sz w:val="24"/>
          <w:szCs w:val="24"/>
          <w:lang w:eastAsia="ru-RU"/>
        </w:rPr>
        <w:t>нормируется</w:t>
      </w:r>
      <w:r w:rsidRPr="00641CD7">
        <w:rPr>
          <w:rFonts w:ascii="Times New Roman" w:hAnsi="Times New Roman"/>
          <w:sz w:val="24"/>
          <w:szCs w:val="24"/>
        </w:rPr>
        <w:t>;</w:t>
      </w:r>
    </w:p>
    <w:p w:rsidR="006B1FC0" w:rsidRPr="006B1FC0" w:rsidRDefault="006B1FC0" w:rsidP="003A7484">
      <w:pPr>
        <w:pStyle w:val="a5"/>
        <w:numPr>
          <w:ilvl w:val="0"/>
          <w:numId w:val="3"/>
        </w:numPr>
        <w:suppressAutoHyphens/>
        <w:spacing w:after="0" w:line="240" w:lineRule="auto"/>
        <w:ind w:left="1440"/>
        <w:jc w:val="both"/>
        <w:rPr>
          <w:rFonts w:ascii="Times New Roman" w:eastAsia="Times New Roman" w:hAnsi="Times New Roman"/>
          <w:sz w:val="24"/>
          <w:szCs w:val="24"/>
          <w:lang w:eastAsia="ru-RU"/>
        </w:rPr>
      </w:pPr>
      <w:r w:rsidRPr="006B1FC0">
        <w:rPr>
          <w:rFonts w:ascii="Times New Roman" w:eastAsia="Times New Roman" w:hAnsi="Times New Roman"/>
          <w:sz w:val="24"/>
          <w:szCs w:val="24"/>
          <w:lang w:eastAsia="ru-RU"/>
        </w:rPr>
        <w:t>для размещения объектов иных видов разрешенного использования</w:t>
      </w:r>
      <w:r w:rsidR="003B1F07">
        <w:rPr>
          <w:rFonts w:ascii="Times New Roman" w:eastAsia="Times New Roman" w:hAnsi="Times New Roman"/>
          <w:sz w:val="24"/>
          <w:szCs w:val="24"/>
          <w:lang w:eastAsia="ru-RU"/>
        </w:rPr>
        <w:t xml:space="preserve"> объектов капитального строительства</w:t>
      </w:r>
      <w:r w:rsidRPr="006B1FC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005844AF">
        <w:rPr>
          <w:rFonts w:ascii="Times New Roman" w:eastAsia="Times New Roman" w:hAnsi="Times New Roman"/>
          <w:sz w:val="24"/>
          <w:szCs w:val="24"/>
          <w:lang w:eastAsia="ru-RU"/>
        </w:rPr>
        <w:t xml:space="preserve"> не</w:t>
      </w:r>
      <w:r>
        <w:rPr>
          <w:rFonts w:ascii="Times New Roman" w:eastAsia="Times New Roman" w:hAnsi="Times New Roman"/>
          <w:sz w:val="24"/>
          <w:szCs w:val="24"/>
          <w:lang w:eastAsia="ru-RU"/>
        </w:rPr>
        <w:t xml:space="preserve"> </w:t>
      </w:r>
      <w:r w:rsidRPr="00641CD7">
        <w:rPr>
          <w:rFonts w:ascii="Times New Roman" w:eastAsia="Times New Roman" w:hAnsi="Times New Roman"/>
          <w:sz w:val="24"/>
          <w:szCs w:val="24"/>
          <w:lang w:eastAsia="ru-RU"/>
        </w:rPr>
        <w:t>нормируется.</w:t>
      </w:r>
    </w:p>
    <w:p w:rsidR="001665D6" w:rsidRPr="00641CD7" w:rsidRDefault="006B6640" w:rsidP="00AE7412">
      <w:pPr>
        <w:pStyle w:val="a5"/>
        <w:numPr>
          <w:ilvl w:val="0"/>
          <w:numId w:val="1"/>
        </w:numPr>
        <w:suppressAutoHyphens/>
        <w:spacing w:after="0" w:line="240" w:lineRule="auto"/>
        <w:jc w:val="both"/>
        <w:rPr>
          <w:rFonts w:ascii="Times New Roman" w:eastAsia="Times New Roman" w:hAnsi="Times New Roman"/>
          <w:sz w:val="24"/>
          <w:szCs w:val="24"/>
          <w:lang w:eastAsia="ru-RU"/>
        </w:rPr>
      </w:pPr>
      <w:r w:rsidRPr="00641CD7">
        <w:rPr>
          <w:rFonts w:ascii="Times New Roman" w:eastAsia="Times New Roman" w:hAnsi="Times New Roman"/>
          <w:i/>
          <w:sz w:val="24"/>
          <w:szCs w:val="24"/>
          <w:lang w:eastAsia="ru-RU"/>
        </w:rPr>
        <w:t xml:space="preserve">    Расстояние от границ</w:t>
      </w:r>
      <w:r w:rsidRPr="00641CD7">
        <w:rPr>
          <w:rFonts w:ascii="Times New Roman" w:eastAsia="Times New Roman" w:hAnsi="Times New Roman"/>
          <w:sz w:val="24"/>
          <w:szCs w:val="24"/>
          <w:lang w:eastAsia="ru-RU"/>
        </w:rPr>
        <w:t xml:space="preserve"> </w:t>
      </w:r>
      <w:r w:rsidR="001665D6" w:rsidRPr="00641CD7">
        <w:rPr>
          <w:rFonts w:ascii="Times New Roman" w:eastAsia="Times New Roman" w:hAnsi="Times New Roman"/>
          <w:sz w:val="24"/>
          <w:szCs w:val="24"/>
          <w:lang w:eastAsia="ru-RU"/>
        </w:rPr>
        <w:t>места размещения строящегося, реконструируемого объекта капитального строительства до объектов, расположенных на смежных земельных участках:</w:t>
      </w:r>
    </w:p>
    <w:p w:rsidR="001665D6" w:rsidRPr="00641CD7" w:rsidRDefault="001665D6" w:rsidP="006B6640">
      <w:pPr>
        <w:pStyle w:val="a5"/>
        <w:numPr>
          <w:ilvl w:val="0"/>
          <w:numId w:val="1"/>
        </w:numPr>
        <w:suppressAutoHyphens/>
        <w:spacing w:after="0" w:line="240" w:lineRule="auto"/>
        <w:ind w:left="851" w:hanging="142"/>
        <w:jc w:val="both"/>
        <w:rPr>
          <w:rFonts w:ascii="Times New Roman" w:eastAsia="Times New Roman" w:hAnsi="Times New Roman"/>
          <w:sz w:val="24"/>
          <w:szCs w:val="24"/>
          <w:lang w:eastAsia="ru-RU"/>
        </w:rPr>
      </w:pPr>
      <w:r w:rsidRPr="00641CD7">
        <w:rPr>
          <w:rFonts w:ascii="Times New Roman" w:eastAsia="Times New Roman" w:hAnsi="Times New Roman"/>
          <w:i/>
          <w:sz w:val="24"/>
          <w:szCs w:val="24"/>
          <w:lang w:eastAsia="ru-RU"/>
        </w:rPr>
        <w:t>минимальное</w:t>
      </w:r>
      <w:r w:rsidRPr="00641CD7">
        <w:rPr>
          <w:rFonts w:ascii="Times New Roman" w:eastAsia="Times New Roman" w:hAnsi="Times New Roman"/>
          <w:sz w:val="24"/>
          <w:szCs w:val="24"/>
          <w:lang w:eastAsia="ru-RU"/>
        </w:rPr>
        <w:t>:</w:t>
      </w:r>
    </w:p>
    <w:p w:rsidR="001665D6" w:rsidRPr="00641CD7" w:rsidRDefault="001665D6" w:rsidP="003A7484">
      <w:pPr>
        <w:pStyle w:val="a5"/>
        <w:suppressAutoHyphens/>
        <w:spacing w:after="0" w:line="240" w:lineRule="auto"/>
        <w:ind w:left="1134"/>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действующими СП, СанПиН, краевыми и местными нормативами градостроительного проектирования;</w:t>
      </w:r>
    </w:p>
    <w:p w:rsidR="001665D6" w:rsidRPr="00641CD7" w:rsidRDefault="001665D6" w:rsidP="006B6640">
      <w:pPr>
        <w:pStyle w:val="a5"/>
        <w:numPr>
          <w:ilvl w:val="0"/>
          <w:numId w:val="1"/>
        </w:numPr>
        <w:suppressAutoHyphens/>
        <w:spacing w:after="0" w:line="240" w:lineRule="auto"/>
        <w:ind w:left="851" w:hanging="142"/>
        <w:jc w:val="both"/>
        <w:rPr>
          <w:rFonts w:ascii="Times New Roman" w:eastAsia="Times New Roman" w:hAnsi="Times New Roman"/>
          <w:i/>
          <w:sz w:val="24"/>
          <w:szCs w:val="24"/>
          <w:lang w:eastAsia="ru-RU"/>
        </w:rPr>
      </w:pPr>
      <w:r w:rsidRPr="00641CD7">
        <w:rPr>
          <w:rFonts w:ascii="Times New Roman" w:eastAsia="Times New Roman" w:hAnsi="Times New Roman"/>
          <w:i/>
          <w:sz w:val="24"/>
          <w:szCs w:val="24"/>
          <w:lang w:eastAsia="ru-RU"/>
        </w:rPr>
        <w:t>максимальное:</w:t>
      </w:r>
    </w:p>
    <w:p w:rsidR="001665D6" w:rsidRPr="00641CD7" w:rsidRDefault="001665D6" w:rsidP="003A7484">
      <w:pPr>
        <w:pStyle w:val="a5"/>
        <w:suppressAutoHyphens/>
        <w:spacing w:after="0" w:line="240" w:lineRule="auto"/>
        <w:ind w:left="1134"/>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 </w:t>
      </w:r>
      <w:r w:rsidR="003B1F07">
        <w:rPr>
          <w:rFonts w:ascii="Times New Roman" w:eastAsia="Times New Roman" w:hAnsi="Times New Roman"/>
          <w:sz w:val="24"/>
          <w:szCs w:val="24"/>
          <w:lang w:eastAsia="ru-RU"/>
        </w:rPr>
        <w:t xml:space="preserve">не </w:t>
      </w:r>
      <w:r w:rsidR="00DA04B9" w:rsidRPr="00641CD7">
        <w:rPr>
          <w:rFonts w:ascii="Times New Roman" w:eastAsia="Times New Roman" w:hAnsi="Times New Roman"/>
          <w:sz w:val="24"/>
          <w:szCs w:val="24"/>
          <w:lang w:eastAsia="ru-RU"/>
        </w:rPr>
        <w:t>нормируется.</w:t>
      </w:r>
    </w:p>
    <w:p w:rsidR="001665D6" w:rsidRPr="00641CD7" w:rsidRDefault="001665D6" w:rsidP="006B6640">
      <w:pPr>
        <w:pStyle w:val="a5"/>
        <w:numPr>
          <w:ilvl w:val="0"/>
          <w:numId w:val="1"/>
        </w:numPr>
        <w:suppressAutoHyphens/>
        <w:spacing w:after="0" w:line="240" w:lineRule="auto"/>
        <w:ind w:firstLine="567"/>
        <w:jc w:val="both"/>
        <w:rPr>
          <w:rFonts w:ascii="Times New Roman" w:eastAsia="Times New Roman" w:hAnsi="Times New Roman"/>
          <w:sz w:val="24"/>
          <w:szCs w:val="24"/>
          <w:lang w:eastAsia="ru-RU"/>
        </w:rPr>
      </w:pPr>
      <w:r w:rsidRPr="00641CD7">
        <w:rPr>
          <w:rFonts w:ascii="Times New Roman" w:eastAsia="Times New Roman" w:hAnsi="Times New Roman"/>
          <w:i/>
          <w:sz w:val="24"/>
          <w:szCs w:val="24"/>
          <w:lang w:eastAsia="ru-RU"/>
        </w:rPr>
        <w:t>Отступ застройки</w:t>
      </w:r>
      <w:r w:rsidRPr="00641CD7">
        <w:rPr>
          <w:rFonts w:ascii="Times New Roman" w:eastAsia="Times New Roman" w:hAnsi="Times New Roman"/>
          <w:sz w:val="24"/>
          <w:szCs w:val="24"/>
          <w:lang w:eastAsia="ru-RU"/>
        </w:rPr>
        <w:t xml:space="preserve"> от границ земельного участка:</w:t>
      </w:r>
    </w:p>
    <w:p w:rsidR="006B6640" w:rsidRPr="00641CD7" w:rsidRDefault="001665D6" w:rsidP="005D4320">
      <w:pPr>
        <w:pStyle w:val="a5"/>
        <w:suppressAutoHyphens/>
        <w:spacing w:after="0" w:line="240" w:lineRule="auto"/>
        <w:ind w:left="1134" w:hanging="283"/>
        <w:jc w:val="both"/>
        <w:rPr>
          <w:rFonts w:ascii="Times New Roman" w:eastAsia="Times New Roman" w:hAnsi="Times New Roman"/>
          <w:sz w:val="24"/>
          <w:szCs w:val="24"/>
          <w:lang w:eastAsia="ru-RU"/>
        </w:rPr>
      </w:pPr>
      <w:r w:rsidRPr="00641CD7">
        <w:rPr>
          <w:rFonts w:ascii="Times New Roman" w:eastAsia="Times New Roman" w:hAnsi="Times New Roman"/>
          <w:i/>
          <w:sz w:val="24"/>
          <w:szCs w:val="24"/>
          <w:lang w:eastAsia="ru-RU"/>
        </w:rPr>
        <w:t xml:space="preserve"> минимальный</w:t>
      </w:r>
      <w:r w:rsidR="006B6640" w:rsidRPr="00641CD7">
        <w:rPr>
          <w:rFonts w:ascii="Times New Roman" w:eastAsia="Times New Roman" w:hAnsi="Times New Roman"/>
          <w:sz w:val="24"/>
          <w:szCs w:val="24"/>
          <w:lang w:eastAsia="ru-RU"/>
        </w:rPr>
        <w:t>:</w:t>
      </w:r>
      <w:r w:rsidRPr="00641CD7">
        <w:rPr>
          <w:rFonts w:ascii="Times New Roman" w:eastAsia="Times New Roman" w:hAnsi="Times New Roman"/>
          <w:sz w:val="24"/>
          <w:szCs w:val="24"/>
          <w:lang w:eastAsia="ru-RU"/>
        </w:rPr>
        <w:t xml:space="preserve"> </w:t>
      </w:r>
    </w:p>
    <w:p w:rsidR="00F150B6" w:rsidRPr="00641CD7" w:rsidRDefault="00F150B6" w:rsidP="00F150B6">
      <w:pPr>
        <w:pStyle w:val="a5"/>
        <w:numPr>
          <w:ilvl w:val="0"/>
          <w:numId w:val="1"/>
        </w:numPr>
        <w:suppressAutoHyphens/>
        <w:spacing w:after="0" w:line="240" w:lineRule="auto"/>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       - минимальный отступ строений от красной линии улиц не менее  3 м.</w:t>
      </w:r>
    </w:p>
    <w:p w:rsidR="00F150B6" w:rsidRPr="00641CD7" w:rsidRDefault="00F150B6" w:rsidP="00F150B6">
      <w:pPr>
        <w:pStyle w:val="a5"/>
        <w:suppressAutoHyphens/>
        <w:spacing w:after="0" w:line="240" w:lineRule="auto"/>
        <w:ind w:left="0" w:firstLine="1134"/>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для многоквартирного жилого дома и иных видов разрешенного использования объектов капитального строительства определяется материалами по обоснованию возможности размещения строящегося или реконструируемого объекта на земельном участке при условии обеспечения нормируемой инсоляции, аэрации, требований СП и СанПиН, противопожарной безопасности. Нормируется техническими регламентами, краевыми и местными нормативами градостроительного проектирования;</w:t>
      </w:r>
    </w:p>
    <w:p w:rsidR="006B6640" w:rsidRPr="00641CD7" w:rsidRDefault="006B6640" w:rsidP="005D4320">
      <w:pPr>
        <w:pStyle w:val="a5"/>
        <w:suppressAutoHyphens/>
        <w:spacing w:after="0" w:line="240" w:lineRule="auto"/>
        <w:ind w:left="1134" w:hanging="425"/>
        <w:jc w:val="both"/>
        <w:rPr>
          <w:rFonts w:ascii="Times New Roman" w:eastAsia="Times New Roman" w:hAnsi="Times New Roman"/>
          <w:i/>
          <w:sz w:val="24"/>
          <w:szCs w:val="24"/>
          <w:lang w:eastAsia="ru-RU"/>
        </w:rPr>
      </w:pPr>
      <w:r w:rsidRPr="00641CD7">
        <w:rPr>
          <w:rFonts w:ascii="Times New Roman" w:eastAsia="Times New Roman" w:hAnsi="Times New Roman"/>
          <w:i/>
          <w:sz w:val="24"/>
          <w:szCs w:val="24"/>
          <w:lang w:eastAsia="ru-RU"/>
        </w:rPr>
        <w:t xml:space="preserve"> максимальный:</w:t>
      </w:r>
    </w:p>
    <w:p w:rsidR="001665D6" w:rsidRPr="00641CD7" w:rsidRDefault="006B6640" w:rsidP="003A7484">
      <w:pPr>
        <w:pStyle w:val="a5"/>
        <w:suppressAutoHyphens/>
        <w:spacing w:after="0" w:line="240" w:lineRule="auto"/>
        <w:ind w:left="1134"/>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 </w:t>
      </w:r>
      <w:r w:rsidR="003B1F07">
        <w:rPr>
          <w:rFonts w:ascii="Times New Roman" w:eastAsia="Times New Roman" w:hAnsi="Times New Roman"/>
          <w:sz w:val="24"/>
          <w:szCs w:val="24"/>
          <w:lang w:eastAsia="ru-RU"/>
        </w:rPr>
        <w:t xml:space="preserve">не </w:t>
      </w:r>
      <w:r w:rsidR="00F150B6" w:rsidRPr="00641CD7">
        <w:rPr>
          <w:rFonts w:ascii="Times New Roman" w:eastAsia="Times New Roman" w:hAnsi="Times New Roman"/>
          <w:sz w:val="24"/>
          <w:szCs w:val="24"/>
          <w:lang w:eastAsia="ru-RU"/>
        </w:rPr>
        <w:t>нормируется.</w:t>
      </w:r>
    </w:p>
    <w:p w:rsidR="00F150B6" w:rsidRPr="00641CD7" w:rsidRDefault="00F150B6" w:rsidP="00F150B6">
      <w:pPr>
        <w:pStyle w:val="a5"/>
        <w:numPr>
          <w:ilvl w:val="0"/>
          <w:numId w:val="1"/>
        </w:numPr>
        <w:suppressAutoHyphens/>
        <w:spacing w:after="0" w:line="240" w:lineRule="auto"/>
        <w:ind w:hanging="357"/>
        <w:jc w:val="both"/>
        <w:rPr>
          <w:rFonts w:ascii="Times New Roman" w:eastAsia="Times New Roman" w:hAnsi="Times New Roman"/>
          <w:i/>
          <w:sz w:val="24"/>
          <w:szCs w:val="24"/>
          <w:lang w:eastAsia="ru-RU"/>
        </w:rPr>
      </w:pPr>
      <w:r w:rsidRPr="00641CD7">
        <w:rPr>
          <w:rFonts w:ascii="Times New Roman" w:eastAsia="Times New Roman" w:hAnsi="Times New Roman"/>
          <w:i/>
          <w:sz w:val="24"/>
          <w:szCs w:val="24"/>
          <w:lang w:eastAsia="ru-RU"/>
        </w:rPr>
        <w:t>Количество этажей:</w:t>
      </w:r>
    </w:p>
    <w:p w:rsidR="00F150B6" w:rsidRPr="00641CD7" w:rsidRDefault="00F150B6" w:rsidP="00F150B6">
      <w:pPr>
        <w:pStyle w:val="a5"/>
        <w:numPr>
          <w:ilvl w:val="0"/>
          <w:numId w:val="1"/>
        </w:numPr>
        <w:suppressAutoHyphens/>
        <w:spacing w:after="0" w:line="240" w:lineRule="auto"/>
        <w:jc w:val="both"/>
        <w:rPr>
          <w:rFonts w:ascii="Times New Roman" w:hAnsi="Times New Roman"/>
          <w:sz w:val="24"/>
          <w:szCs w:val="24"/>
        </w:rPr>
      </w:pPr>
      <w:r w:rsidRPr="00641CD7">
        <w:rPr>
          <w:rFonts w:ascii="Times New Roman" w:eastAsia="Times New Roman" w:hAnsi="Times New Roman"/>
          <w:i/>
          <w:sz w:val="24"/>
          <w:szCs w:val="24"/>
          <w:lang w:eastAsia="ru-RU"/>
        </w:rPr>
        <w:t>минимальное</w:t>
      </w:r>
      <w:r w:rsidRPr="00641CD7">
        <w:rPr>
          <w:rFonts w:ascii="Times New Roman" w:eastAsia="Times New Roman" w:hAnsi="Times New Roman"/>
          <w:sz w:val="24"/>
          <w:szCs w:val="24"/>
          <w:lang w:eastAsia="ru-RU"/>
        </w:rPr>
        <w:t xml:space="preserve"> количество этажей </w:t>
      </w:r>
      <w:r w:rsidRPr="00641CD7">
        <w:rPr>
          <w:rFonts w:ascii="Times New Roman" w:hAnsi="Times New Roman"/>
          <w:sz w:val="24"/>
          <w:szCs w:val="24"/>
        </w:rPr>
        <w:t xml:space="preserve">надземной части зданий, строений, сооружений на территории земельных участков: </w:t>
      </w:r>
    </w:p>
    <w:p w:rsidR="00F150B6" w:rsidRPr="00641CD7" w:rsidRDefault="00F150B6" w:rsidP="00F150B6">
      <w:pPr>
        <w:pStyle w:val="a5"/>
        <w:suppressAutoHyphens/>
        <w:spacing w:after="0" w:line="240" w:lineRule="auto"/>
        <w:ind w:left="1134"/>
        <w:jc w:val="both"/>
        <w:rPr>
          <w:rFonts w:ascii="Times New Roman" w:eastAsia="Times New Roman" w:hAnsi="Times New Roman"/>
          <w:sz w:val="24"/>
          <w:szCs w:val="24"/>
          <w:u w:val="single"/>
          <w:lang w:eastAsia="ru-RU"/>
        </w:rPr>
      </w:pPr>
      <w:r w:rsidRPr="00641CD7">
        <w:rPr>
          <w:rFonts w:ascii="Times New Roman" w:eastAsia="Times New Roman" w:hAnsi="Times New Roman"/>
          <w:sz w:val="24"/>
          <w:szCs w:val="24"/>
          <w:lang w:eastAsia="ru-RU"/>
        </w:rPr>
        <w:t xml:space="preserve">- </w:t>
      </w:r>
      <w:r w:rsidRPr="00641CD7">
        <w:rPr>
          <w:rFonts w:ascii="Times New Roman" w:hAnsi="Times New Roman"/>
          <w:sz w:val="24"/>
          <w:szCs w:val="24"/>
        </w:rPr>
        <w:t>для жилых зданий от 2 этаж</w:t>
      </w:r>
      <w:r w:rsidR="00DA04B9" w:rsidRPr="00641CD7">
        <w:rPr>
          <w:rFonts w:ascii="Times New Roman" w:hAnsi="Times New Roman"/>
          <w:sz w:val="24"/>
          <w:szCs w:val="24"/>
        </w:rPr>
        <w:t>ей</w:t>
      </w:r>
      <w:r w:rsidRPr="00641CD7">
        <w:rPr>
          <w:rFonts w:ascii="Times New Roman" w:eastAsia="Times New Roman" w:hAnsi="Times New Roman"/>
          <w:sz w:val="24"/>
          <w:szCs w:val="24"/>
          <w:u w:val="single"/>
          <w:lang w:eastAsia="ru-RU"/>
        </w:rPr>
        <w:t>;</w:t>
      </w:r>
    </w:p>
    <w:p w:rsidR="00F150B6" w:rsidRPr="00641CD7" w:rsidRDefault="00F150B6" w:rsidP="00F150B6">
      <w:pPr>
        <w:pStyle w:val="a5"/>
        <w:suppressAutoHyphens/>
        <w:spacing w:after="0" w:line="240" w:lineRule="auto"/>
        <w:ind w:left="1134"/>
        <w:jc w:val="both"/>
        <w:rPr>
          <w:rFonts w:ascii="Times New Roman" w:eastAsia="Times New Roman" w:hAnsi="Times New Roman"/>
          <w:sz w:val="24"/>
          <w:szCs w:val="24"/>
          <w:u w:val="single"/>
          <w:lang w:eastAsia="ru-RU"/>
        </w:rPr>
      </w:pPr>
      <w:r w:rsidRPr="00641CD7">
        <w:rPr>
          <w:rFonts w:ascii="Times New Roman" w:hAnsi="Times New Roman"/>
          <w:sz w:val="24"/>
          <w:szCs w:val="24"/>
        </w:rPr>
        <w:t>- для общественных зданий</w:t>
      </w:r>
      <w:r w:rsidR="003B1F07">
        <w:rPr>
          <w:rFonts w:ascii="Times New Roman" w:hAnsi="Times New Roman"/>
          <w:sz w:val="24"/>
          <w:szCs w:val="24"/>
        </w:rPr>
        <w:t xml:space="preserve"> и </w:t>
      </w:r>
      <w:r w:rsidR="003B1F07" w:rsidRPr="006B1FC0">
        <w:rPr>
          <w:rFonts w:ascii="Times New Roman" w:eastAsia="Times New Roman" w:hAnsi="Times New Roman"/>
          <w:sz w:val="24"/>
          <w:szCs w:val="24"/>
          <w:lang w:eastAsia="ru-RU"/>
        </w:rPr>
        <w:t>иных видов разрешенного использования</w:t>
      </w:r>
      <w:r w:rsidR="003B1F07">
        <w:rPr>
          <w:rFonts w:ascii="Times New Roman" w:eastAsia="Times New Roman" w:hAnsi="Times New Roman"/>
          <w:sz w:val="24"/>
          <w:szCs w:val="24"/>
          <w:lang w:eastAsia="ru-RU"/>
        </w:rPr>
        <w:t xml:space="preserve"> объектов капитального строительства</w:t>
      </w:r>
      <w:r w:rsidR="003B1F07">
        <w:rPr>
          <w:rFonts w:ascii="Times New Roman" w:hAnsi="Times New Roman"/>
          <w:sz w:val="24"/>
          <w:szCs w:val="24"/>
        </w:rPr>
        <w:t xml:space="preserve"> </w:t>
      </w:r>
      <w:r w:rsidRPr="00641CD7">
        <w:rPr>
          <w:rFonts w:ascii="Times New Roman" w:hAnsi="Times New Roman"/>
          <w:sz w:val="24"/>
          <w:szCs w:val="24"/>
        </w:rPr>
        <w:t xml:space="preserve"> – </w:t>
      </w:r>
      <w:r w:rsidR="003B1F07">
        <w:rPr>
          <w:rFonts w:ascii="Times New Roman" w:hAnsi="Times New Roman"/>
          <w:sz w:val="24"/>
          <w:szCs w:val="24"/>
        </w:rPr>
        <w:t>1</w:t>
      </w:r>
      <w:r w:rsidRPr="00641CD7">
        <w:rPr>
          <w:rFonts w:ascii="Times New Roman" w:hAnsi="Times New Roman"/>
          <w:sz w:val="24"/>
          <w:szCs w:val="24"/>
        </w:rPr>
        <w:t xml:space="preserve"> этаж.</w:t>
      </w:r>
    </w:p>
    <w:p w:rsidR="00F150B6" w:rsidRPr="00641CD7" w:rsidRDefault="00F150B6" w:rsidP="005D4320">
      <w:pPr>
        <w:pStyle w:val="a5"/>
        <w:numPr>
          <w:ilvl w:val="0"/>
          <w:numId w:val="1"/>
        </w:numPr>
        <w:suppressAutoHyphens/>
        <w:spacing w:after="0" w:line="240" w:lineRule="auto"/>
        <w:ind w:left="709" w:hanging="283"/>
        <w:jc w:val="both"/>
        <w:rPr>
          <w:rFonts w:ascii="Times New Roman" w:eastAsia="Times New Roman" w:hAnsi="Times New Roman"/>
          <w:sz w:val="24"/>
          <w:szCs w:val="24"/>
          <w:lang w:eastAsia="ru-RU"/>
        </w:rPr>
      </w:pPr>
      <w:r w:rsidRPr="00641CD7">
        <w:rPr>
          <w:rFonts w:ascii="Times New Roman" w:eastAsia="Times New Roman" w:hAnsi="Times New Roman"/>
          <w:i/>
          <w:sz w:val="24"/>
          <w:szCs w:val="24"/>
          <w:lang w:eastAsia="ru-RU"/>
        </w:rPr>
        <w:t>максимальное</w:t>
      </w:r>
      <w:r w:rsidRPr="00641CD7">
        <w:rPr>
          <w:rFonts w:ascii="Times New Roman" w:eastAsia="Times New Roman" w:hAnsi="Times New Roman"/>
          <w:sz w:val="24"/>
          <w:szCs w:val="24"/>
          <w:lang w:eastAsia="ru-RU"/>
        </w:rPr>
        <w:t xml:space="preserve"> количество этажей:</w:t>
      </w:r>
    </w:p>
    <w:p w:rsidR="00DA04B9" w:rsidRPr="00641CD7" w:rsidRDefault="00DA04B9" w:rsidP="00F150B6">
      <w:pPr>
        <w:pStyle w:val="a5"/>
        <w:suppressAutoHyphens/>
        <w:spacing w:after="0" w:line="240" w:lineRule="auto"/>
        <w:ind w:left="1134"/>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 </w:t>
      </w:r>
      <w:r w:rsidRPr="00641CD7">
        <w:rPr>
          <w:rFonts w:ascii="Times New Roman" w:hAnsi="Times New Roman"/>
          <w:sz w:val="24"/>
          <w:szCs w:val="24"/>
        </w:rPr>
        <w:t xml:space="preserve">для жилых зданий </w:t>
      </w:r>
      <w:r w:rsidR="009B5907" w:rsidRPr="00641CD7">
        <w:rPr>
          <w:rFonts w:ascii="Times New Roman" w:hAnsi="Times New Roman"/>
          <w:sz w:val="24"/>
          <w:szCs w:val="24"/>
        </w:rPr>
        <w:t>до 4</w:t>
      </w:r>
      <w:r w:rsidRPr="00641CD7">
        <w:rPr>
          <w:rFonts w:ascii="Times New Roman" w:hAnsi="Times New Roman"/>
          <w:sz w:val="24"/>
          <w:szCs w:val="24"/>
        </w:rPr>
        <w:t xml:space="preserve"> этажей;</w:t>
      </w:r>
    </w:p>
    <w:p w:rsidR="003B1F07" w:rsidRDefault="00F150B6" w:rsidP="00F150B6">
      <w:pPr>
        <w:pStyle w:val="a5"/>
        <w:suppressAutoHyphens/>
        <w:spacing w:after="0" w:line="240" w:lineRule="auto"/>
        <w:ind w:left="1134"/>
        <w:jc w:val="both"/>
        <w:rPr>
          <w:rFonts w:ascii="Times New Roman" w:hAnsi="Times New Roman"/>
          <w:sz w:val="24"/>
          <w:szCs w:val="24"/>
        </w:rPr>
      </w:pPr>
      <w:r w:rsidRPr="00641CD7">
        <w:rPr>
          <w:rFonts w:ascii="Times New Roman" w:eastAsia="Times New Roman" w:hAnsi="Times New Roman"/>
          <w:sz w:val="24"/>
          <w:szCs w:val="24"/>
          <w:lang w:eastAsia="ru-RU"/>
        </w:rPr>
        <w:t xml:space="preserve">- для многоквартирных жилых домов </w:t>
      </w:r>
      <w:r w:rsidR="009B5907" w:rsidRPr="00641CD7">
        <w:rPr>
          <w:rFonts w:ascii="Times New Roman" w:eastAsia="Times New Roman" w:hAnsi="Times New Roman"/>
          <w:sz w:val="24"/>
          <w:szCs w:val="24"/>
          <w:lang w:eastAsia="ru-RU"/>
        </w:rPr>
        <w:t>до</w:t>
      </w:r>
      <w:r w:rsidRPr="00641CD7">
        <w:rPr>
          <w:rFonts w:ascii="Times New Roman" w:eastAsia="Times New Roman" w:hAnsi="Times New Roman"/>
          <w:sz w:val="24"/>
          <w:szCs w:val="24"/>
          <w:lang w:eastAsia="ru-RU"/>
        </w:rPr>
        <w:t xml:space="preserve"> </w:t>
      </w:r>
      <w:r w:rsidR="009B5907" w:rsidRPr="00641CD7">
        <w:rPr>
          <w:rFonts w:ascii="Times New Roman" w:eastAsia="Times New Roman" w:hAnsi="Times New Roman"/>
          <w:sz w:val="24"/>
          <w:szCs w:val="24"/>
          <w:lang w:eastAsia="ru-RU"/>
        </w:rPr>
        <w:t>4</w:t>
      </w:r>
      <w:r w:rsidR="009B5907" w:rsidRPr="00641CD7">
        <w:rPr>
          <w:rFonts w:ascii="Times New Roman" w:hAnsi="Times New Roman"/>
          <w:sz w:val="24"/>
          <w:szCs w:val="24"/>
        </w:rPr>
        <w:t xml:space="preserve"> этажей</w:t>
      </w:r>
    </w:p>
    <w:p w:rsidR="00F150B6" w:rsidRPr="00641CD7" w:rsidRDefault="003B1F07" w:rsidP="00F150B6">
      <w:pPr>
        <w:pStyle w:val="a5"/>
        <w:suppressAutoHyphens/>
        <w:spacing w:after="0" w:line="240" w:lineRule="auto"/>
        <w:ind w:left="1134"/>
        <w:jc w:val="both"/>
        <w:rPr>
          <w:rFonts w:ascii="Times New Roman" w:eastAsia="Times New Roman" w:hAnsi="Times New Roman"/>
          <w:sz w:val="24"/>
          <w:szCs w:val="24"/>
          <w:lang w:eastAsia="ru-RU"/>
        </w:rPr>
      </w:pPr>
      <w:r>
        <w:rPr>
          <w:rFonts w:ascii="Times New Roman" w:hAnsi="Times New Roman"/>
          <w:sz w:val="24"/>
          <w:szCs w:val="24"/>
        </w:rPr>
        <w:t xml:space="preserve">- </w:t>
      </w:r>
      <w:r w:rsidRPr="006B1FC0">
        <w:rPr>
          <w:rFonts w:ascii="Times New Roman" w:eastAsia="Times New Roman" w:hAnsi="Times New Roman"/>
          <w:sz w:val="24"/>
          <w:szCs w:val="24"/>
          <w:lang w:eastAsia="ru-RU"/>
        </w:rPr>
        <w:t>иных видов разрешенного использования</w:t>
      </w:r>
      <w:r>
        <w:rPr>
          <w:rFonts w:ascii="Times New Roman" w:eastAsia="Times New Roman" w:hAnsi="Times New Roman"/>
          <w:sz w:val="24"/>
          <w:szCs w:val="24"/>
          <w:lang w:eastAsia="ru-RU"/>
        </w:rPr>
        <w:t xml:space="preserve"> объектов капитального строительства до 4 этажей</w:t>
      </w:r>
      <w:r w:rsidR="00F150B6" w:rsidRPr="00641CD7">
        <w:rPr>
          <w:rFonts w:ascii="Times New Roman" w:eastAsia="Times New Roman" w:hAnsi="Times New Roman"/>
          <w:sz w:val="24"/>
          <w:szCs w:val="24"/>
          <w:lang w:eastAsia="ru-RU"/>
        </w:rPr>
        <w:t>.</w:t>
      </w:r>
    </w:p>
    <w:p w:rsidR="00F150B6" w:rsidRPr="00641CD7" w:rsidRDefault="00F150B6" w:rsidP="00F150B6">
      <w:pPr>
        <w:pStyle w:val="a5"/>
        <w:numPr>
          <w:ilvl w:val="0"/>
          <w:numId w:val="1"/>
        </w:numPr>
        <w:suppressAutoHyphens/>
        <w:spacing w:after="0" w:line="240" w:lineRule="auto"/>
        <w:ind w:hanging="357"/>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ab/>
      </w:r>
      <w:r w:rsidRPr="00641CD7">
        <w:rPr>
          <w:rFonts w:ascii="Times New Roman" w:eastAsia="Times New Roman" w:hAnsi="Times New Roman"/>
          <w:i/>
          <w:sz w:val="24"/>
          <w:szCs w:val="24"/>
          <w:lang w:eastAsia="ru-RU"/>
        </w:rPr>
        <w:t>Высота зданий, сооружений</w:t>
      </w:r>
      <w:r w:rsidRPr="00641CD7">
        <w:rPr>
          <w:rFonts w:ascii="Times New Roman" w:eastAsia="Times New Roman" w:hAnsi="Times New Roman"/>
          <w:sz w:val="24"/>
          <w:szCs w:val="24"/>
          <w:lang w:eastAsia="ru-RU"/>
        </w:rPr>
        <w:t xml:space="preserve"> от уровня планировочной отметки до конька кровли или верха парапета здания:</w:t>
      </w:r>
    </w:p>
    <w:p w:rsidR="00F150B6" w:rsidRPr="00641CD7" w:rsidRDefault="00F150B6" w:rsidP="005D4320">
      <w:pPr>
        <w:pStyle w:val="a5"/>
        <w:numPr>
          <w:ilvl w:val="0"/>
          <w:numId w:val="1"/>
        </w:numPr>
        <w:suppressAutoHyphens/>
        <w:spacing w:after="0" w:line="240" w:lineRule="auto"/>
        <w:ind w:left="709" w:hanging="425"/>
        <w:jc w:val="both"/>
        <w:rPr>
          <w:rFonts w:ascii="Times New Roman" w:eastAsia="Times New Roman" w:hAnsi="Times New Roman"/>
          <w:i/>
          <w:sz w:val="24"/>
          <w:szCs w:val="24"/>
          <w:lang w:eastAsia="ru-RU"/>
        </w:rPr>
      </w:pPr>
      <w:r w:rsidRPr="00641CD7">
        <w:rPr>
          <w:rFonts w:ascii="Times New Roman" w:eastAsia="Times New Roman" w:hAnsi="Times New Roman"/>
          <w:i/>
          <w:sz w:val="24"/>
          <w:szCs w:val="24"/>
          <w:lang w:eastAsia="ru-RU"/>
        </w:rPr>
        <w:t>минимальная:</w:t>
      </w:r>
    </w:p>
    <w:p w:rsidR="00F150B6" w:rsidRPr="00641CD7" w:rsidRDefault="00F150B6" w:rsidP="00F150B6">
      <w:pPr>
        <w:pStyle w:val="a5"/>
        <w:suppressAutoHyphens/>
        <w:spacing w:after="0" w:line="240" w:lineRule="auto"/>
        <w:ind w:firstLine="414"/>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 для жилых домов </w:t>
      </w:r>
      <w:r w:rsidR="009B5907" w:rsidRPr="00641CD7">
        <w:rPr>
          <w:rFonts w:ascii="Times New Roman" w:eastAsia="Times New Roman" w:hAnsi="Times New Roman"/>
          <w:sz w:val="24"/>
          <w:szCs w:val="24"/>
          <w:lang w:eastAsia="ru-RU"/>
        </w:rPr>
        <w:t>–</w:t>
      </w:r>
      <w:r w:rsidRPr="00641CD7">
        <w:rPr>
          <w:rFonts w:ascii="Times New Roman" w:eastAsia="Times New Roman" w:hAnsi="Times New Roman"/>
          <w:sz w:val="24"/>
          <w:szCs w:val="24"/>
          <w:lang w:eastAsia="ru-RU"/>
        </w:rPr>
        <w:t xml:space="preserve"> </w:t>
      </w:r>
      <w:r w:rsidR="009B5907" w:rsidRPr="00641CD7">
        <w:rPr>
          <w:rFonts w:ascii="Times New Roman" w:eastAsia="Times New Roman" w:hAnsi="Times New Roman"/>
          <w:sz w:val="24"/>
          <w:szCs w:val="24"/>
          <w:lang w:eastAsia="ru-RU"/>
        </w:rPr>
        <w:t>не менее</w:t>
      </w:r>
      <w:r w:rsidRPr="00641CD7">
        <w:rPr>
          <w:rFonts w:ascii="Times New Roman" w:eastAsia="Times New Roman" w:hAnsi="Times New Roman"/>
          <w:sz w:val="24"/>
          <w:szCs w:val="24"/>
          <w:lang w:eastAsia="ru-RU"/>
        </w:rPr>
        <w:t xml:space="preserve"> 1</w:t>
      </w:r>
      <w:r w:rsidR="005D4320" w:rsidRPr="00641CD7">
        <w:rPr>
          <w:rFonts w:ascii="Times New Roman" w:eastAsia="Times New Roman" w:hAnsi="Times New Roman"/>
          <w:sz w:val="24"/>
          <w:szCs w:val="24"/>
          <w:lang w:eastAsia="ru-RU"/>
        </w:rPr>
        <w:t>0</w:t>
      </w:r>
      <w:r w:rsidRPr="00641CD7">
        <w:rPr>
          <w:rFonts w:ascii="Times New Roman" w:eastAsia="Times New Roman" w:hAnsi="Times New Roman"/>
          <w:sz w:val="24"/>
          <w:szCs w:val="24"/>
          <w:lang w:eastAsia="ru-RU"/>
        </w:rPr>
        <w:t xml:space="preserve"> </w:t>
      </w:r>
      <w:r w:rsidR="005D4320" w:rsidRPr="00641CD7">
        <w:rPr>
          <w:rFonts w:ascii="Times New Roman" w:eastAsia="Times New Roman" w:hAnsi="Times New Roman"/>
          <w:sz w:val="24"/>
          <w:szCs w:val="24"/>
          <w:lang w:eastAsia="ru-RU"/>
        </w:rPr>
        <w:t>метров;</w:t>
      </w:r>
    </w:p>
    <w:p w:rsidR="005D4320" w:rsidRPr="00641CD7" w:rsidRDefault="005D4320" w:rsidP="00F150B6">
      <w:pPr>
        <w:pStyle w:val="a5"/>
        <w:suppressAutoHyphens/>
        <w:spacing w:after="0" w:line="240" w:lineRule="auto"/>
        <w:ind w:firstLine="414"/>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 </w:t>
      </w:r>
      <w:r w:rsidRPr="00641CD7">
        <w:rPr>
          <w:rFonts w:ascii="Times New Roman" w:hAnsi="Times New Roman"/>
          <w:sz w:val="24"/>
          <w:szCs w:val="24"/>
        </w:rPr>
        <w:t xml:space="preserve">для общественных зданий </w:t>
      </w:r>
      <w:r w:rsidR="009B5907" w:rsidRPr="00641CD7">
        <w:rPr>
          <w:rFonts w:ascii="Times New Roman" w:hAnsi="Times New Roman"/>
          <w:sz w:val="24"/>
          <w:szCs w:val="24"/>
        </w:rPr>
        <w:t>не менее</w:t>
      </w:r>
      <w:r w:rsidRPr="00641CD7">
        <w:rPr>
          <w:rFonts w:ascii="Times New Roman" w:hAnsi="Times New Roman"/>
          <w:sz w:val="24"/>
          <w:szCs w:val="24"/>
        </w:rPr>
        <w:t xml:space="preserve"> </w:t>
      </w:r>
      <w:r w:rsidRPr="00641CD7">
        <w:rPr>
          <w:rFonts w:ascii="Times New Roman" w:eastAsia="Times New Roman" w:hAnsi="Times New Roman"/>
          <w:sz w:val="24"/>
          <w:szCs w:val="24"/>
          <w:lang w:eastAsia="ru-RU"/>
        </w:rPr>
        <w:t>5 метров;</w:t>
      </w:r>
    </w:p>
    <w:p w:rsidR="00F150B6" w:rsidRPr="00641CD7" w:rsidRDefault="005D4320" w:rsidP="005D4320">
      <w:pPr>
        <w:pStyle w:val="a5"/>
        <w:numPr>
          <w:ilvl w:val="0"/>
          <w:numId w:val="1"/>
        </w:numPr>
        <w:suppressAutoHyphens/>
        <w:spacing w:after="0" w:line="240" w:lineRule="auto"/>
        <w:ind w:left="709" w:hanging="283"/>
        <w:jc w:val="both"/>
        <w:rPr>
          <w:rFonts w:ascii="Times New Roman" w:eastAsia="Times New Roman" w:hAnsi="Times New Roman"/>
          <w:i/>
          <w:sz w:val="24"/>
          <w:szCs w:val="24"/>
          <w:lang w:eastAsia="ru-RU"/>
        </w:rPr>
      </w:pPr>
      <w:r w:rsidRPr="00641CD7">
        <w:rPr>
          <w:rFonts w:ascii="Times New Roman" w:eastAsia="Times New Roman" w:hAnsi="Times New Roman"/>
          <w:i/>
          <w:sz w:val="24"/>
          <w:szCs w:val="24"/>
          <w:lang w:eastAsia="ru-RU"/>
        </w:rPr>
        <w:t xml:space="preserve">  </w:t>
      </w:r>
      <w:r w:rsidR="00F150B6" w:rsidRPr="00641CD7">
        <w:rPr>
          <w:rFonts w:ascii="Times New Roman" w:eastAsia="Times New Roman" w:hAnsi="Times New Roman"/>
          <w:i/>
          <w:sz w:val="24"/>
          <w:szCs w:val="24"/>
          <w:lang w:eastAsia="ru-RU"/>
        </w:rPr>
        <w:t>максимальная:</w:t>
      </w:r>
    </w:p>
    <w:p w:rsidR="00F150B6" w:rsidRPr="00641CD7" w:rsidRDefault="00F150B6" w:rsidP="00F150B6">
      <w:pPr>
        <w:pStyle w:val="a5"/>
        <w:suppressAutoHyphens/>
        <w:spacing w:after="0" w:line="240" w:lineRule="auto"/>
        <w:ind w:left="1134"/>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 для жилых домов </w:t>
      </w:r>
      <w:r w:rsidR="009B5907" w:rsidRPr="00641CD7">
        <w:rPr>
          <w:rFonts w:ascii="Times New Roman" w:eastAsia="Times New Roman" w:hAnsi="Times New Roman"/>
          <w:sz w:val="24"/>
          <w:szCs w:val="24"/>
          <w:lang w:eastAsia="ru-RU"/>
        </w:rPr>
        <w:t>не более</w:t>
      </w:r>
      <w:r w:rsidRPr="00641CD7">
        <w:rPr>
          <w:rFonts w:ascii="Times New Roman" w:eastAsia="Times New Roman" w:hAnsi="Times New Roman"/>
          <w:sz w:val="24"/>
          <w:szCs w:val="24"/>
          <w:lang w:eastAsia="ru-RU"/>
        </w:rPr>
        <w:t xml:space="preserve"> </w:t>
      </w:r>
      <w:r w:rsidR="005D4320" w:rsidRPr="00641CD7">
        <w:rPr>
          <w:rFonts w:ascii="Times New Roman" w:eastAsia="Times New Roman" w:hAnsi="Times New Roman"/>
          <w:sz w:val="24"/>
          <w:szCs w:val="24"/>
          <w:lang w:eastAsia="ru-RU"/>
        </w:rPr>
        <w:t>2</w:t>
      </w:r>
      <w:r w:rsidR="00B111D7" w:rsidRPr="00641CD7">
        <w:rPr>
          <w:rFonts w:ascii="Times New Roman" w:eastAsia="Times New Roman" w:hAnsi="Times New Roman"/>
          <w:sz w:val="24"/>
          <w:szCs w:val="24"/>
          <w:lang w:eastAsia="ru-RU"/>
        </w:rPr>
        <w:t>0</w:t>
      </w:r>
      <w:r w:rsidRPr="00641CD7">
        <w:rPr>
          <w:rFonts w:ascii="Times New Roman" w:eastAsia="Times New Roman" w:hAnsi="Times New Roman"/>
          <w:sz w:val="24"/>
          <w:szCs w:val="24"/>
          <w:lang w:eastAsia="ru-RU"/>
        </w:rPr>
        <w:t xml:space="preserve"> метров.</w:t>
      </w:r>
    </w:p>
    <w:p w:rsidR="005D4320" w:rsidRPr="00641CD7" w:rsidRDefault="005D4320" w:rsidP="005D4320">
      <w:pPr>
        <w:pStyle w:val="a5"/>
        <w:numPr>
          <w:ilvl w:val="0"/>
          <w:numId w:val="1"/>
        </w:numPr>
        <w:suppressAutoHyphens/>
        <w:spacing w:after="0" w:line="240" w:lineRule="auto"/>
        <w:jc w:val="both"/>
        <w:rPr>
          <w:rFonts w:ascii="Times New Roman" w:hAnsi="Times New Roman"/>
          <w:sz w:val="24"/>
          <w:szCs w:val="24"/>
        </w:rPr>
      </w:pPr>
      <w:r w:rsidRPr="00641CD7">
        <w:rPr>
          <w:rFonts w:ascii="Times New Roman" w:hAnsi="Times New Roman"/>
          <w:sz w:val="24"/>
          <w:szCs w:val="24"/>
        </w:rPr>
        <w:t>Максимальный класс опасности (по санитарной классификации) объектов капитального строительства, размещаемых на территории земельного участка - V.</w:t>
      </w:r>
    </w:p>
    <w:p w:rsidR="009D684A" w:rsidRPr="00641CD7" w:rsidRDefault="00F150B6" w:rsidP="00AE7412">
      <w:pPr>
        <w:pStyle w:val="a5"/>
        <w:numPr>
          <w:ilvl w:val="0"/>
          <w:numId w:val="1"/>
        </w:numPr>
        <w:suppressAutoHyphens/>
        <w:spacing w:after="0" w:line="240" w:lineRule="auto"/>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Ж</w:t>
      </w:r>
      <w:r w:rsidR="009D684A" w:rsidRPr="00641CD7">
        <w:rPr>
          <w:rFonts w:ascii="Times New Roman" w:eastAsia="Times New Roman" w:hAnsi="Times New Roman"/>
          <w:sz w:val="24"/>
          <w:szCs w:val="24"/>
          <w:lang w:eastAsia="ru-RU"/>
        </w:rPr>
        <w:t>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r w:rsidRPr="00641CD7">
        <w:rPr>
          <w:rFonts w:ascii="Times New Roman" w:eastAsia="Times New Roman" w:hAnsi="Times New Roman"/>
          <w:sz w:val="24"/>
          <w:szCs w:val="24"/>
          <w:lang w:eastAsia="ru-RU"/>
        </w:rPr>
        <w:t>.</w:t>
      </w:r>
    </w:p>
    <w:p w:rsidR="009D684A" w:rsidRPr="00641CD7" w:rsidRDefault="00F150B6" w:rsidP="00AE7412">
      <w:pPr>
        <w:pStyle w:val="a5"/>
        <w:numPr>
          <w:ilvl w:val="0"/>
          <w:numId w:val="1"/>
        </w:numPr>
        <w:suppressAutoHyphens/>
        <w:spacing w:after="0" w:line="240" w:lineRule="auto"/>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М</w:t>
      </w:r>
      <w:r w:rsidR="009D684A" w:rsidRPr="00641CD7">
        <w:rPr>
          <w:rFonts w:ascii="Times New Roman" w:eastAsia="Times New Roman" w:hAnsi="Times New Roman"/>
          <w:sz w:val="24"/>
          <w:szCs w:val="24"/>
          <w:lang w:eastAsia="ru-RU"/>
        </w:rPr>
        <w:t>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r w:rsidRPr="00641CD7">
        <w:rPr>
          <w:rFonts w:ascii="Times New Roman" w:eastAsia="Times New Roman" w:hAnsi="Times New Roman"/>
          <w:sz w:val="24"/>
          <w:szCs w:val="24"/>
          <w:lang w:eastAsia="ru-RU"/>
        </w:rPr>
        <w:t>.</w:t>
      </w:r>
    </w:p>
    <w:p w:rsidR="009D684A" w:rsidRPr="00641CD7" w:rsidRDefault="00F150B6" w:rsidP="00AE7412">
      <w:pPr>
        <w:pStyle w:val="a5"/>
        <w:numPr>
          <w:ilvl w:val="0"/>
          <w:numId w:val="1"/>
        </w:numPr>
        <w:suppressAutoHyphens/>
        <w:spacing w:after="0" w:line="240" w:lineRule="auto"/>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lastRenderedPageBreak/>
        <w:t>С</w:t>
      </w:r>
      <w:r w:rsidR="009D684A" w:rsidRPr="00641CD7">
        <w:rPr>
          <w:rFonts w:ascii="Times New Roman" w:eastAsia="Times New Roman" w:hAnsi="Times New Roman"/>
          <w:sz w:val="24"/>
          <w:szCs w:val="24"/>
          <w:lang w:eastAsia="ru-RU"/>
        </w:rPr>
        <w:t>троительство гаражей для грузового автотранспорта в зоне жилой застройки запрещено</w:t>
      </w:r>
      <w:r w:rsidRPr="00641CD7">
        <w:rPr>
          <w:rFonts w:ascii="Times New Roman" w:eastAsia="Times New Roman" w:hAnsi="Times New Roman"/>
          <w:sz w:val="24"/>
          <w:szCs w:val="24"/>
          <w:lang w:eastAsia="ru-RU"/>
        </w:rPr>
        <w:t>.</w:t>
      </w:r>
    </w:p>
    <w:p w:rsidR="009D684A" w:rsidRPr="00641CD7" w:rsidRDefault="00F150B6" w:rsidP="00AE7412">
      <w:pPr>
        <w:pStyle w:val="a5"/>
        <w:numPr>
          <w:ilvl w:val="0"/>
          <w:numId w:val="1"/>
        </w:numPr>
        <w:suppressAutoHyphens/>
        <w:spacing w:after="0" w:line="240" w:lineRule="auto"/>
        <w:jc w:val="both"/>
        <w:rPr>
          <w:rFonts w:ascii="Times New Roman" w:hAnsi="Times New Roman"/>
          <w:sz w:val="24"/>
          <w:szCs w:val="24"/>
        </w:rPr>
      </w:pPr>
      <w:r w:rsidRPr="00641CD7">
        <w:rPr>
          <w:rFonts w:ascii="Times New Roman" w:hAnsi="Times New Roman"/>
          <w:sz w:val="24"/>
          <w:szCs w:val="24"/>
        </w:rPr>
        <w:t>О</w:t>
      </w:r>
      <w:r w:rsidR="009D684A" w:rsidRPr="00641CD7">
        <w:rPr>
          <w:rFonts w:ascii="Times New Roman" w:hAnsi="Times New Roman"/>
          <w:sz w:val="24"/>
          <w:szCs w:val="24"/>
        </w:rPr>
        <w:t>сновные параметры застройки в этой зоне следующие:</w:t>
      </w:r>
    </w:p>
    <w:p w:rsidR="009D684A" w:rsidRDefault="009D684A" w:rsidP="003A7484">
      <w:pPr>
        <w:keepNext/>
        <w:spacing w:line="240" w:lineRule="auto"/>
        <w:jc w:val="left"/>
        <w:rPr>
          <w:rFonts w:ascii="Times New Roman" w:eastAsia="Times New Roman" w:hAnsi="Times New Roman"/>
          <w:bCs/>
          <w:sz w:val="24"/>
          <w:szCs w:val="24"/>
          <w:lang w:eastAsia="ru-RU"/>
        </w:rPr>
      </w:pPr>
      <w:r w:rsidRPr="00641CD7">
        <w:rPr>
          <w:rFonts w:ascii="Times New Roman" w:eastAsia="Times New Roman" w:hAnsi="Times New Roman"/>
          <w:b/>
          <w:bCs/>
          <w:sz w:val="24"/>
          <w:szCs w:val="24"/>
          <w:lang w:eastAsia="ru-RU"/>
        </w:rPr>
        <w:t xml:space="preserve">Таблица </w:t>
      </w:r>
      <w:r w:rsidRPr="00641CD7">
        <w:rPr>
          <w:rFonts w:ascii="Times New Roman" w:eastAsia="Times New Roman" w:hAnsi="Times New Roman"/>
          <w:b/>
          <w:bCs/>
          <w:sz w:val="24"/>
          <w:szCs w:val="24"/>
          <w:lang w:eastAsia="ru-RU"/>
        </w:rPr>
        <w:fldChar w:fldCharType="begin"/>
      </w:r>
      <w:r w:rsidRPr="00641CD7">
        <w:rPr>
          <w:rFonts w:ascii="Times New Roman" w:eastAsia="Times New Roman" w:hAnsi="Times New Roman"/>
          <w:b/>
          <w:bCs/>
          <w:sz w:val="24"/>
          <w:szCs w:val="24"/>
          <w:lang w:eastAsia="ru-RU"/>
        </w:rPr>
        <w:instrText xml:space="preserve"> SEQ Таблица \* ARABIC </w:instrText>
      </w:r>
      <w:r w:rsidRPr="00641CD7">
        <w:rPr>
          <w:rFonts w:ascii="Times New Roman" w:eastAsia="Times New Roman" w:hAnsi="Times New Roman"/>
          <w:b/>
          <w:bCs/>
          <w:sz w:val="24"/>
          <w:szCs w:val="24"/>
          <w:lang w:eastAsia="ru-RU"/>
        </w:rPr>
        <w:fldChar w:fldCharType="separate"/>
      </w:r>
      <w:r w:rsidR="00BD7E46">
        <w:rPr>
          <w:rFonts w:ascii="Times New Roman" w:eastAsia="Times New Roman" w:hAnsi="Times New Roman"/>
          <w:b/>
          <w:bCs/>
          <w:noProof/>
          <w:sz w:val="24"/>
          <w:szCs w:val="24"/>
          <w:lang w:eastAsia="ru-RU"/>
        </w:rPr>
        <w:t>9</w:t>
      </w:r>
      <w:r w:rsidRPr="00641CD7">
        <w:rPr>
          <w:rFonts w:ascii="Times New Roman" w:eastAsia="Times New Roman" w:hAnsi="Times New Roman"/>
          <w:b/>
          <w:bCs/>
          <w:sz w:val="24"/>
          <w:szCs w:val="24"/>
          <w:lang w:eastAsia="ru-RU"/>
        </w:rPr>
        <w:fldChar w:fldCharType="end"/>
      </w:r>
      <w:r w:rsidRPr="00641CD7">
        <w:rPr>
          <w:rFonts w:ascii="Times New Roman" w:eastAsia="Times New Roman" w:hAnsi="Times New Roman"/>
          <w:b/>
          <w:bCs/>
          <w:sz w:val="24"/>
          <w:szCs w:val="24"/>
          <w:lang w:eastAsia="ru-RU"/>
        </w:rPr>
        <w:t xml:space="preserve"> – </w:t>
      </w:r>
      <w:r w:rsidRPr="00641CD7">
        <w:rPr>
          <w:rFonts w:ascii="Times New Roman" w:eastAsia="Times New Roman" w:hAnsi="Times New Roman"/>
          <w:bCs/>
          <w:sz w:val="24"/>
          <w:szCs w:val="24"/>
          <w:lang w:eastAsia="ru-RU"/>
        </w:rPr>
        <w:t>Предельно допустимые параметры в зоне индивидуальной жилой застройки</w:t>
      </w:r>
    </w:p>
    <w:p w:rsidR="004E093A" w:rsidRDefault="004E093A" w:rsidP="003A7484">
      <w:pPr>
        <w:keepNext/>
        <w:spacing w:line="240" w:lineRule="auto"/>
        <w:jc w:val="left"/>
        <w:rPr>
          <w:rFonts w:ascii="Times New Roman" w:eastAsia="Times New Roman" w:hAnsi="Times New Roman"/>
          <w:bCs/>
          <w:sz w:val="24"/>
          <w:szCs w:val="24"/>
          <w:lang w:eastAsia="ru-RU"/>
        </w:rPr>
      </w:pPr>
    </w:p>
    <w:p w:rsidR="004E093A" w:rsidRPr="00641CD7" w:rsidRDefault="004E093A" w:rsidP="003A7484">
      <w:pPr>
        <w:keepNext/>
        <w:spacing w:line="240" w:lineRule="auto"/>
        <w:jc w:val="left"/>
        <w:rPr>
          <w:rFonts w:ascii="Times New Roman" w:eastAsia="Times New Roman" w:hAnsi="Times New Roman"/>
          <w:b/>
          <w:bCs/>
          <w:sz w:val="24"/>
          <w:szCs w:val="24"/>
          <w:lang w:eastAsia="ru-RU"/>
        </w:rPr>
      </w:pPr>
    </w:p>
    <w:p w:rsidR="00183EE5" w:rsidRPr="00641CD7" w:rsidRDefault="00183EE5" w:rsidP="003A7484">
      <w:pPr>
        <w:keepNext/>
        <w:spacing w:line="240" w:lineRule="auto"/>
        <w:jc w:val="left"/>
        <w:rPr>
          <w:rFonts w:ascii="Times New Roman" w:eastAsia="Times New Roman" w:hAnsi="Times New Roman"/>
          <w:b/>
          <w:bCs/>
          <w:sz w:val="20"/>
          <w:szCs w:val="20"/>
          <w:lang w:eastAsia="ru-RU"/>
        </w:rPr>
      </w:pPr>
    </w:p>
    <w:tbl>
      <w:tblPr>
        <w:tblW w:w="5000" w:type="pct"/>
        <w:jc w:val="center"/>
        <w:tblCellMar>
          <w:left w:w="70" w:type="dxa"/>
          <w:right w:w="70" w:type="dxa"/>
        </w:tblCellMar>
        <w:tblLook w:val="0000" w:firstRow="0" w:lastRow="0" w:firstColumn="0" w:lastColumn="0" w:noHBand="0" w:noVBand="0"/>
      </w:tblPr>
      <w:tblGrid>
        <w:gridCol w:w="3503"/>
        <w:gridCol w:w="3064"/>
        <w:gridCol w:w="3211"/>
      </w:tblGrid>
      <w:tr w:rsidR="009D684A" w:rsidRPr="00641CD7" w:rsidTr="009D684A">
        <w:trPr>
          <w:cantSplit/>
          <w:trHeight w:val="240"/>
          <w:jc w:val="center"/>
        </w:trPr>
        <w:tc>
          <w:tcPr>
            <w:tcW w:w="1791" w:type="pct"/>
            <w:vMerge w:val="restart"/>
            <w:tcBorders>
              <w:top w:val="single" w:sz="6" w:space="0" w:color="auto"/>
              <w:left w:val="single" w:sz="6" w:space="0" w:color="auto"/>
              <w:bottom w:val="nil"/>
              <w:right w:val="single" w:sz="6" w:space="0" w:color="auto"/>
            </w:tcBorders>
            <w:vAlign w:val="center"/>
          </w:tcPr>
          <w:p w:rsidR="009D684A" w:rsidRPr="00641CD7" w:rsidRDefault="009D684A" w:rsidP="003A7484">
            <w:pPr>
              <w:pStyle w:val="ConsPlusCell"/>
              <w:widowControl/>
              <w:jc w:val="center"/>
              <w:rPr>
                <w:rFonts w:ascii="Times New Roman" w:hAnsi="Times New Roman" w:cs="Times New Roman"/>
                <w:b/>
              </w:rPr>
            </w:pPr>
            <w:r w:rsidRPr="00641CD7">
              <w:rPr>
                <w:rFonts w:ascii="Times New Roman" w:hAnsi="Times New Roman" w:cs="Times New Roman"/>
                <w:b/>
              </w:rPr>
              <w:t>Размер земельного участка (кв. м)</w:t>
            </w:r>
          </w:p>
        </w:tc>
        <w:tc>
          <w:tcPr>
            <w:tcW w:w="3209" w:type="pct"/>
            <w:gridSpan w:val="2"/>
            <w:tcBorders>
              <w:top w:val="single" w:sz="6" w:space="0" w:color="auto"/>
              <w:left w:val="single" w:sz="6" w:space="0" w:color="auto"/>
              <w:bottom w:val="single" w:sz="6" w:space="0" w:color="auto"/>
              <w:right w:val="single" w:sz="6" w:space="0" w:color="auto"/>
            </w:tcBorders>
            <w:vAlign w:val="center"/>
          </w:tcPr>
          <w:p w:rsidR="009D684A" w:rsidRPr="00641CD7" w:rsidRDefault="009D684A" w:rsidP="003A7484">
            <w:pPr>
              <w:pStyle w:val="ConsPlusCell"/>
              <w:widowControl/>
              <w:jc w:val="center"/>
              <w:rPr>
                <w:rFonts w:ascii="Times New Roman" w:hAnsi="Times New Roman" w:cs="Times New Roman"/>
                <w:b/>
              </w:rPr>
            </w:pPr>
            <w:r w:rsidRPr="00641CD7">
              <w:rPr>
                <w:rFonts w:ascii="Times New Roman" w:hAnsi="Times New Roman" w:cs="Times New Roman"/>
                <w:b/>
              </w:rPr>
              <w:t>Максимально допустимые параметры</w:t>
            </w:r>
          </w:p>
        </w:tc>
      </w:tr>
      <w:tr w:rsidR="009D684A" w:rsidRPr="00641CD7" w:rsidTr="009D684A">
        <w:trPr>
          <w:cantSplit/>
          <w:trHeight w:val="360"/>
          <w:jc w:val="center"/>
        </w:trPr>
        <w:tc>
          <w:tcPr>
            <w:tcW w:w="1791" w:type="pct"/>
            <w:vMerge/>
            <w:tcBorders>
              <w:top w:val="nil"/>
              <w:left w:val="single" w:sz="6" w:space="0" w:color="auto"/>
              <w:bottom w:val="single" w:sz="6" w:space="0" w:color="auto"/>
              <w:right w:val="single" w:sz="6" w:space="0" w:color="auto"/>
            </w:tcBorders>
            <w:vAlign w:val="center"/>
          </w:tcPr>
          <w:p w:rsidR="009D684A" w:rsidRPr="00641CD7" w:rsidRDefault="009D684A" w:rsidP="003A7484">
            <w:pPr>
              <w:pStyle w:val="ConsPlusCell"/>
              <w:widowControl/>
              <w:jc w:val="center"/>
              <w:rPr>
                <w:rFonts w:ascii="Times New Roman" w:hAnsi="Times New Roman" w:cs="Times New Roman"/>
                <w:b/>
              </w:rPr>
            </w:pPr>
          </w:p>
        </w:tc>
        <w:tc>
          <w:tcPr>
            <w:tcW w:w="1567" w:type="pct"/>
            <w:tcBorders>
              <w:top w:val="single" w:sz="6" w:space="0" w:color="auto"/>
              <w:left w:val="single" w:sz="6" w:space="0" w:color="auto"/>
              <w:bottom w:val="single" w:sz="6" w:space="0" w:color="auto"/>
              <w:right w:val="single" w:sz="6" w:space="0" w:color="auto"/>
            </w:tcBorders>
            <w:vAlign w:val="center"/>
          </w:tcPr>
          <w:p w:rsidR="009D684A" w:rsidRPr="00641CD7" w:rsidRDefault="009D684A" w:rsidP="003A7484">
            <w:pPr>
              <w:pStyle w:val="ConsPlusCell"/>
              <w:widowControl/>
              <w:jc w:val="center"/>
              <w:rPr>
                <w:rFonts w:ascii="Times New Roman" w:hAnsi="Times New Roman" w:cs="Times New Roman"/>
                <w:b/>
              </w:rPr>
            </w:pPr>
            <w:r w:rsidRPr="00641CD7">
              <w:rPr>
                <w:rFonts w:ascii="Times New Roman" w:hAnsi="Times New Roman" w:cs="Times New Roman"/>
                <w:b/>
              </w:rPr>
              <w:t>коэффициент застройки</w:t>
            </w:r>
            <w:proofErr w:type="gramStart"/>
            <w:r w:rsidRPr="00641CD7">
              <w:rPr>
                <w:rFonts w:ascii="Times New Roman" w:hAnsi="Times New Roman" w:cs="Times New Roman"/>
                <w:b/>
              </w:rPr>
              <w:t xml:space="preserve"> (%)</w:t>
            </w:r>
            <w:proofErr w:type="gramEnd"/>
          </w:p>
        </w:tc>
        <w:tc>
          <w:tcPr>
            <w:tcW w:w="1642" w:type="pct"/>
            <w:tcBorders>
              <w:top w:val="single" w:sz="6" w:space="0" w:color="auto"/>
              <w:left w:val="single" w:sz="6" w:space="0" w:color="auto"/>
              <w:bottom w:val="single" w:sz="6" w:space="0" w:color="auto"/>
              <w:right w:val="single" w:sz="6" w:space="0" w:color="auto"/>
            </w:tcBorders>
            <w:vAlign w:val="center"/>
          </w:tcPr>
          <w:p w:rsidR="009D684A" w:rsidRPr="00641CD7" w:rsidRDefault="009D684A" w:rsidP="003A7484">
            <w:pPr>
              <w:pStyle w:val="ConsPlusCell"/>
              <w:widowControl/>
              <w:jc w:val="center"/>
              <w:rPr>
                <w:rFonts w:ascii="Times New Roman" w:hAnsi="Times New Roman" w:cs="Times New Roman"/>
                <w:b/>
              </w:rPr>
            </w:pPr>
            <w:r w:rsidRPr="00641CD7">
              <w:rPr>
                <w:rFonts w:ascii="Times New Roman" w:hAnsi="Times New Roman" w:cs="Times New Roman"/>
                <w:b/>
              </w:rPr>
              <w:t>коэффициент использования территории</w:t>
            </w:r>
          </w:p>
        </w:tc>
      </w:tr>
      <w:tr w:rsidR="009D684A" w:rsidRPr="00641CD7" w:rsidTr="009D684A">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9D684A" w:rsidRPr="00641CD7" w:rsidRDefault="006F0B87" w:rsidP="003A7484">
            <w:pPr>
              <w:pStyle w:val="ConsPlusCell"/>
              <w:widowControl/>
              <w:jc w:val="center"/>
              <w:rPr>
                <w:rFonts w:ascii="Times New Roman" w:hAnsi="Times New Roman" w:cs="Times New Roman"/>
              </w:rPr>
            </w:pPr>
            <w:r w:rsidRPr="00641CD7">
              <w:rPr>
                <w:rFonts w:ascii="Times New Roman" w:hAnsi="Times New Roman" w:cs="Times New Roman"/>
              </w:rPr>
              <w:t>от 1000</w:t>
            </w:r>
          </w:p>
        </w:tc>
        <w:tc>
          <w:tcPr>
            <w:tcW w:w="1567" w:type="pct"/>
            <w:tcBorders>
              <w:top w:val="single" w:sz="6" w:space="0" w:color="auto"/>
              <w:left w:val="single" w:sz="6" w:space="0" w:color="auto"/>
              <w:bottom w:val="single" w:sz="6" w:space="0" w:color="auto"/>
              <w:right w:val="single" w:sz="6" w:space="0" w:color="auto"/>
            </w:tcBorders>
            <w:vAlign w:val="center"/>
          </w:tcPr>
          <w:p w:rsidR="009D684A" w:rsidRPr="00641CD7" w:rsidRDefault="009D684A" w:rsidP="003A7484">
            <w:pPr>
              <w:pStyle w:val="ConsPlusCell"/>
              <w:widowControl/>
              <w:jc w:val="center"/>
              <w:rPr>
                <w:rFonts w:ascii="Times New Roman" w:hAnsi="Times New Roman" w:cs="Times New Roman"/>
              </w:rPr>
            </w:pPr>
            <w:r w:rsidRPr="00641CD7">
              <w:rPr>
                <w:rFonts w:ascii="Times New Roman" w:hAnsi="Times New Roman" w:cs="Times New Roman"/>
              </w:rPr>
              <w:t>30</w:t>
            </w:r>
          </w:p>
        </w:tc>
        <w:tc>
          <w:tcPr>
            <w:tcW w:w="1642" w:type="pct"/>
            <w:tcBorders>
              <w:top w:val="single" w:sz="6" w:space="0" w:color="auto"/>
              <w:left w:val="single" w:sz="6" w:space="0" w:color="auto"/>
              <w:bottom w:val="single" w:sz="6" w:space="0" w:color="auto"/>
              <w:right w:val="single" w:sz="6" w:space="0" w:color="auto"/>
            </w:tcBorders>
            <w:vAlign w:val="center"/>
          </w:tcPr>
          <w:p w:rsidR="009D684A" w:rsidRPr="00641CD7" w:rsidRDefault="009D684A" w:rsidP="003A7484">
            <w:pPr>
              <w:pStyle w:val="ConsPlusCell"/>
              <w:widowControl/>
              <w:jc w:val="center"/>
              <w:rPr>
                <w:rFonts w:ascii="Times New Roman" w:hAnsi="Times New Roman" w:cs="Times New Roman"/>
              </w:rPr>
            </w:pPr>
            <w:r w:rsidRPr="00641CD7">
              <w:rPr>
                <w:rFonts w:ascii="Times New Roman" w:hAnsi="Times New Roman" w:cs="Times New Roman"/>
              </w:rPr>
              <w:t>0,5</w:t>
            </w:r>
          </w:p>
        </w:tc>
      </w:tr>
      <w:tr w:rsidR="009D684A" w:rsidRPr="00641CD7" w:rsidTr="009D684A">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9D684A" w:rsidRPr="00641CD7" w:rsidRDefault="009D684A" w:rsidP="003A7484">
            <w:pPr>
              <w:pStyle w:val="ConsPlusCell"/>
              <w:widowControl/>
              <w:jc w:val="center"/>
              <w:rPr>
                <w:rFonts w:ascii="Times New Roman" w:hAnsi="Times New Roman" w:cs="Times New Roman"/>
              </w:rPr>
            </w:pPr>
            <w:r w:rsidRPr="00641CD7">
              <w:rPr>
                <w:rFonts w:ascii="Times New Roman" w:hAnsi="Times New Roman" w:cs="Times New Roman"/>
              </w:rPr>
              <w:t>от 800 до 1000</w:t>
            </w:r>
          </w:p>
        </w:tc>
        <w:tc>
          <w:tcPr>
            <w:tcW w:w="1567" w:type="pct"/>
            <w:tcBorders>
              <w:top w:val="single" w:sz="6" w:space="0" w:color="auto"/>
              <w:left w:val="single" w:sz="6" w:space="0" w:color="auto"/>
              <w:bottom w:val="single" w:sz="6" w:space="0" w:color="auto"/>
              <w:right w:val="single" w:sz="6" w:space="0" w:color="auto"/>
            </w:tcBorders>
            <w:vAlign w:val="center"/>
          </w:tcPr>
          <w:p w:rsidR="009D684A" w:rsidRPr="00641CD7" w:rsidRDefault="009D684A" w:rsidP="003A7484">
            <w:pPr>
              <w:pStyle w:val="ConsPlusCell"/>
              <w:widowControl/>
              <w:jc w:val="center"/>
              <w:rPr>
                <w:rFonts w:ascii="Times New Roman" w:hAnsi="Times New Roman" w:cs="Times New Roman"/>
              </w:rPr>
            </w:pPr>
            <w:r w:rsidRPr="00641CD7">
              <w:rPr>
                <w:rFonts w:ascii="Times New Roman" w:hAnsi="Times New Roman" w:cs="Times New Roman"/>
              </w:rPr>
              <w:t>40</w:t>
            </w:r>
          </w:p>
        </w:tc>
        <w:tc>
          <w:tcPr>
            <w:tcW w:w="1642" w:type="pct"/>
            <w:tcBorders>
              <w:top w:val="single" w:sz="6" w:space="0" w:color="auto"/>
              <w:left w:val="single" w:sz="6" w:space="0" w:color="auto"/>
              <w:bottom w:val="single" w:sz="6" w:space="0" w:color="auto"/>
              <w:right w:val="single" w:sz="6" w:space="0" w:color="auto"/>
            </w:tcBorders>
            <w:vAlign w:val="center"/>
          </w:tcPr>
          <w:p w:rsidR="009D684A" w:rsidRPr="00641CD7" w:rsidRDefault="009D684A" w:rsidP="003A7484">
            <w:pPr>
              <w:pStyle w:val="ConsPlusCell"/>
              <w:widowControl/>
              <w:jc w:val="center"/>
              <w:rPr>
                <w:rFonts w:ascii="Times New Roman" w:hAnsi="Times New Roman" w:cs="Times New Roman"/>
              </w:rPr>
            </w:pPr>
            <w:r w:rsidRPr="00641CD7">
              <w:rPr>
                <w:rFonts w:ascii="Times New Roman" w:hAnsi="Times New Roman" w:cs="Times New Roman"/>
              </w:rPr>
              <w:t>0,6</w:t>
            </w:r>
          </w:p>
        </w:tc>
      </w:tr>
    </w:tbl>
    <w:p w:rsidR="009D684A" w:rsidRPr="00641CD7" w:rsidRDefault="009D684A" w:rsidP="003A7484">
      <w:pPr>
        <w:autoSpaceDE w:val="0"/>
        <w:autoSpaceDN w:val="0"/>
        <w:adjustRightInd w:val="0"/>
        <w:spacing w:line="240" w:lineRule="auto"/>
        <w:ind w:firstLine="540"/>
        <w:jc w:val="both"/>
        <w:rPr>
          <w:rFonts w:ascii="Times New Roman" w:hAnsi="Times New Roman"/>
          <w:sz w:val="20"/>
          <w:szCs w:val="20"/>
        </w:rPr>
      </w:pPr>
    </w:p>
    <w:p w:rsidR="009D684A" w:rsidRPr="00641CD7" w:rsidRDefault="009D684A" w:rsidP="003A7484">
      <w:pPr>
        <w:keepNext/>
        <w:spacing w:line="240" w:lineRule="auto"/>
        <w:jc w:val="left"/>
        <w:rPr>
          <w:rFonts w:ascii="Times New Roman" w:eastAsia="Times New Roman" w:hAnsi="Times New Roman"/>
          <w:bCs/>
          <w:sz w:val="24"/>
          <w:szCs w:val="24"/>
          <w:lang w:eastAsia="ru-RU"/>
        </w:rPr>
      </w:pPr>
      <w:r w:rsidRPr="00641CD7">
        <w:rPr>
          <w:rFonts w:ascii="Times New Roman" w:eastAsia="Times New Roman" w:hAnsi="Times New Roman"/>
          <w:b/>
          <w:bCs/>
          <w:sz w:val="24"/>
          <w:szCs w:val="24"/>
          <w:lang w:eastAsia="ru-RU"/>
        </w:rPr>
        <w:t xml:space="preserve">Таблица </w:t>
      </w:r>
      <w:r w:rsidRPr="00641CD7">
        <w:rPr>
          <w:rFonts w:ascii="Times New Roman" w:eastAsia="Times New Roman" w:hAnsi="Times New Roman"/>
          <w:b/>
          <w:bCs/>
          <w:sz w:val="24"/>
          <w:szCs w:val="24"/>
          <w:lang w:eastAsia="ru-RU"/>
        </w:rPr>
        <w:fldChar w:fldCharType="begin"/>
      </w:r>
      <w:r w:rsidRPr="00641CD7">
        <w:rPr>
          <w:rFonts w:ascii="Times New Roman" w:eastAsia="Times New Roman" w:hAnsi="Times New Roman"/>
          <w:b/>
          <w:bCs/>
          <w:sz w:val="24"/>
          <w:szCs w:val="24"/>
          <w:lang w:eastAsia="ru-RU"/>
        </w:rPr>
        <w:instrText xml:space="preserve"> SEQ Таблица \* ARABIC </w:instrText>
      </w:r>
      <w:r w:rsidRPr="00641CD7">
        <w:rPr>
          <w:rFonts w:ascii="Times New Roman" w:eastAsia="Times New Roman" w:hAnsi="Times New Roman"/>
          <w:b/>
          <w:bCs/>
          <w:sz w:val="24"/>
          <w:szCs w:val="24"/>
          <w:lang w:eastAsia="ru-RU"/>
        </w:rPr>
        <w:fldChar w:fldCharType="separate"/>
      </w:r>
      <w:r w:rsidR="00BD7E46">
        <w:rPr>
          <w:rFonts w:ascii="Times New Roman" w:eastAsia="Times New Roman" w:hAnsi="Times New Roman"/>
          <w:b/>
          <w:bCs/>
          <w:noProof/>
          <w:sz w:val="24"/>
          <w:szCs w:val="24"/>
          <w:lang w:eastAsia="ru-RU"/>
        </w:rPr>
        <w:t>10</w:t>
      </w:r>
      <w:r w:rsidRPr="00641CD7">
        <w:rPr>
          <w:rFonts w:ascii="Times New Roman" w:eastAsia="Times New Roman" w:hAnsi="Times New Roman"/>
          <w:b/>
          <w:bCs/>
          <w:sz w:val="24"/>
          <w:szCs w:val="24"/>
          <w:lang w:eastAsia="ru-RU"/>
        </w:rPr>
        <w:fldChar w:fldCharType="end"/>
      </w:r>
      <w:r w:rsidRPr="00641CD7">
        <w:rPr>
          <w:rFonts w:ascii="Times New Roman" w:eastAsia="Times New Roman" w:hAnsi="Times New Roman"/>
          <w:b/>
          <w:bCs/>
          <w:sz w:val="24"/>
          <w:szCs w:val="24"/>
          <w:lang w:eastAsia="ru-RU"/>
        </w:rPr>
        <w:t xml:space="preserve"> – </w:t>
      </w:r>
      <w:r w:rsidRPr="00641CD7">
        <w:rPr>
          <w:rFonts w:ascii="Times New Roman" w:eastAsia="Times New Roman" w:hAnsi="Times New Roman"/>
          <w:bCs/>
          <w:sz w:val="24"/>
          <w:szCs w:val="24"/>
          <w:lang w:eastAsia="ru-RU"/>
        </w:rPr>
        <w:t>Основные параметры застройки многоквартирных жилых домов</w:t>
      </w:r>
    </w:p>
    <w:p w:rsidR="00553893" w:rsidRPr="00641CD7" w:rsidRDefault="00553893" w:rsidP="003A7484">
      <w:pPr>
        <w:keepNext/>
        <w:spacing w:line="240" w:lineRule="auto"/>
        <w:jc w:val="left"/>
        <w:rPr>
          <w:rFonts w:ascii="Times New Roman" w:eastAsia="Times New Roman" w:hAnsi="Times New Roman"/>
          <w:b/>
          <w:bCs/>
          <w:sz w:val="24"/>
          <w:szCs w:val="24"/>
          <w:lang w:eastAsia="ru-RU"/>
        </w:rPr>
      </w:pPr>
    </w:p>
    <w:tbl>
      <w:tblPr>
        <w:tblW w:w="5000" w:type="pct"/>
        <w:jc w:val="center"/>
        <w:tblCellMar>
          <w:left w:w="70" w:type="dxa"/>
          <w:right w:w="70" w:type="dxa"/>
        </w:tblCellMar>
        <w:tblLook w:val="0000" w:firstRow="0" w:lastRow="0" w:firstColumn="0" w:lastColumn="0" w:noHBand="0" w:noVBand="0"/>
      </w:tblPr>
      <w:tblGrid>
        <w:gridCol w:w="2249"/>
        <w:gridCol w:w="3434"/>
        <w:gridCol w:w="4095"/>
      </w:tblGrid>
      <w:tr w:rsidR="002027EF" w:rsidRPr="00641CD7" w:rsidTr="00674634">
        <w:trPr>
          <w:cantSplit/>
          <w:trHeight w:val="240"/>
          <w:jc w:val="center"/>
        </w:trPr>
        <w:tc>
          <w:tcPr>
            <w:tcW w:w="1150" w:type="pct"/>
            <w:vMerge w:val="restart"/>
            <w:tcBorders>
              <w:top w:val="single" w:sz="6" w:space="0" w:color="auto"/>
              <w:left w:val="single" w:sz="6" w:space="0" w:color="auto"/>
              <w:right w:val="single" w:sz="6" w:space="0" w:color="auto"/>
            </w:tcBorders>
            <w:vAlign w:val="center"/>
          </w:tcPr>
          <w:p w:rsidR="002027EF" w:rsidRPr="00641CD7" w:rsidRDefault="002027EF" w:rsidP="003A7484">
            <w:pPr>
              <w:pStyle w:val="ConsPlusCell"/>
              <w:jc w:val="center"/>
              <w:rPr>
                <w:rFonts w:ascii="Times New Roman" w:hAnsi="Times New Roman" w:cs="Times New Roman"/>
                <w:b/>
              </w:rPr>
            </w:pPr>
            <w:r w:rsidRPr="00641CD7">
              <w:rPr>
                <w:rFonts w:ascii="Times New Roman" w:hAnsi="Times New Roman" w:cs="Times New Roman"/>
                <w:b/>
              </w:rPr>
              <w:t>Этажность зданий</w:t>
            </w:r>
          </w:p>
        </w:tc>
        <w:tc>
          <w:tcPr>
            <w:tcW w:w="3850" w:type="pct"/>
            <w:gridSpan w:val="2"/>
            <w:tcBorders>
              <w:top w:val="single" w:sz="6" w:space="0" w:color="auto"/>
              <w:left w:val="single" w:sz="6" w:space="0" w:color="auto"/>
              <w:bottom w:val="single" w:sz="6" w:space="0" w:color="auto"/>
              <w:right w:val="single" w:sz="6" w:space="0" w:color="auto"/>
            </w:tcBorders>
            <w:vAlign w:val="center"/>
          </w:tcPr>
          <w:p w:rsidR="002027EF" w:rsidRPr="00641CD7" w:rsidRDefault="002027EF" w:rsidP="00E645FF">
            <w:pPr>
              <w:pStyle w:val="ConsPlusCell"/>
              <w:widowControl/>
              <w:jc w:val="center"/>
              <w:rPr>
                <w:rFonts w:ascii="Times New Roman" w:hAnsi="Times New Roman" w:cs="Times New Roman"/>
                <w:b/>
              </w:rPr>
            </w:pPr>
            <w:r w:rsidRPr="00641CD7">
              <w:rPr>
                <w:rFonts w:ascii="Times New Roman" w:hAnsi="Times New Roman" w:cs="Times New Roman"/>
                <w:b/>
              </w:rPr>
              <w:t>Максимально допустимые параметры</w:t>
            </w:r>
          </w:p>
        </w:tc>
      </w:tr>
      <w:tr w:rsidR="002027EF" w:rsidRPr="00641CD7" w:rsidTr="00674634">
        <w:tblPrEx>
          <w:tblLook w:val="04A0" w:firstRow="1" w:lastRow="0" w:firstColumn="1" w:lastColumn="0" w:noHBand="0" w:noVBand="1"/>
        </w:tblPrEx>
        <w:trPr>
          <w:cantSplit/>
          <w:trHeight w:val="20"/>
          <w:jc w:val="center"/>
        </w:trPr>
        <w:tc>
          <w:tcPr>
            <w:tcW w:w="1150" w:type="pct"/>
            <w:vMerge/>
            <w:tcBorders>
              <w:left w:val="single" w:sz="6" w:space="0" w:color="auto"/>
              <w:bottom w:val="single" w:sz="6" w:space="0" w:color="auto"/>
              <w:right w:val="single" w:sz="6" w:space="0" w:color="auto"/>
            </w:tcBorders>
            <w:vAlign w:val="center"/>
          </w:tcPr>
          <w:p w:rsidR="002027EF" w:rsidRPr="00641CD7" w:rsidRDefault="002027EF" w:rsidP="003A7484">
            <w:pPr>
              <w:pStyle w:val="ConsPlusCell"/>
              <w:widowControl/>
              <w:jc w:val="center"/>
              <w:rPr>
                <w:rFonts w:ascii="Times New Roman" w:hAnsi="Times New Roman" w:cs="Times New Roman"/>
                <w:b/>
              </w:rPr>
            </w:pPr>
          </w:p>
        </w:tc>
        <w:tc>
          <w:tcPr>
            <w:tcW w:w="1756" w:type="pct"/>
            <w:tcBorders>
              <w:top w:val="single" w:sz="6" w:space="0" w:color="auto"/>
              <w:left w:val="single" w:sz="6" w:space="0" w:color="auto"/>
              <w:bottom w:val="single" w:sz="6" w:space="0" w:color="auto"/>
              <w:right w:val="single" w:sz="6" w:space="0" w:color="auto"/>
            </w:tcBorders>
            <w:vAlign w:val="center"/>
          </w:tcPr>
          <w:p w:rsidR="002027EF" w:rsidRPr="00641CD7" w:rsidRDefault="002027EF" w:rsidP="003A7484">
            <w:pPr>
              <w:pStyle w:val="ConsPlusCell"/>
              <w:widowControl/>
              <w:jc w:val="center"/>
              <w:rPr>
                <w:rFonts w:ascii="Times New Roman" w:hAnsi="Times New Roman" w:cs="Times New Roman"/>
                <w:b/>
              </w:rPr>
            </w:pPr>
            <w:r w:rsidRPr="00641CD7">
              <w:rPr>
                <w:rFonts w:ascii="Times New Roman" w:hAnsi="Times New Roman" w:cs="Times New Roman"/>
                <w:b/>
              </w:rPr>
              <w:t>Коэффициент застройки</w:t>
            </w:r>
            <w:proofErr w:type="gramStart"/>
            <w:r w:rsidRPr="00641CD7">
              <w:rPr>
                <w:rFonts w:ascii="Times New Roman" w:hAnsi="Times New Roman" w:cs="Times New Roman"/>
                <w:b/>
              </w:rPr>
              <w:t xml:space="preserve"> (%)</w:t>
            </w:r>
            <w:proofErr w:type="gramEnd"/>
          </w:p>
        </w:tc>
        <w:tc>
          <w:tcPr>
            <w:tcW w:w="2094" w:type="pct"/>
            <w:tcBorders>
              <w:top w:val="single" w:sz="6" w:space="0" w:color="auto"/>
              <w:left w:val="single" w:sz="6" w:space="0" w:color="auto"/>
              <w:bottom w:val="single" w:sz="6" w:space="0" w:color="auto"/>
              <w:right w:val="single" w:sz="6" w:space="0" w:color="auto"/>
            </w:tcBorders>
            <w:vAlign w:val="center"/>
          </w:tcPr>
          <w:p w:rsidR="002027EF" w:rsidRPr="00641CD7" w:rsidRDefault="002027EF" w:rsidP="003A7484">
            <w:pPr>
              <w:pStyle w:val="ConsPlusCell"/>
              <w:widowControl/>
              <w:jc w:val="center"/>
              <w:rPr>
                <w:rFonts w:ascii="Times New Roman" w:hAnsi="Times New Roman" w:cs="Times New Roman"/>
                <w:b/>
              </w:rPr>
            </w:pPr>
            <w:r w:rsidRPr="00641CD7">
              <w:rPr>
                <w:rFonts w:ascii="Times New Roman" w:hAnsi="Times New Roman" w:cs="Times New Roman"/>
                <w:b/>
              </w:rPr>
              <w:t>Коэффициент использования территории</w:t>
            </w:r>
          </w:p>
        </w:tc>
      </w:tr>
      <w:tr w:rsidR="002027EF" w:rsidRPr="00641CD7" w:rsidTr="002027EF">
        <w:tblPrEx>
          <w:tblLook w:val="04A0" w:firstRow="1" w:lastRow="0" w:firstColumn="1" w:lastColumn="0" w:noHBand="0" w:noVBand="1"/>
        </w:tblPrEx>
        <w:trPr>
          <w:cantSplit/>
          <w:trHeight w:val="20"/>
          <w:jc w:val="center"/>
        </w:trPr>
        <w:tc>
          <w:tcPr>
            <w:tcW w:w="1150" w:type="pct"/>
            <w:tcBorders>
              <w:top w:val="single" w:sz="6" w:space="0" w:color="auto"/>
              <w:left w:val="single" w:sz="6" w:space="0" w:color="auto"/>
              <w:bottom w:val="single" w:sz="6" w:space="0" w:color="auto"/>
              <w:right w:val="single" w:sz="6" w:space="0" w:color="auto"/>
            </w:tcBorders>
          </w:tcPr>
          <w:p w:rsidR="002027EF" w:rsidRPr="00641CD7" w:rsidRDefault="002027EF" w:rsidP="003A7484">
            <w:pPr>
              <w:pStyle w:val="ConsPlusCell"/>
              <w:widowControl/>
              <w:jc w:val="center"/>
              <w:rPr>
                <w:rFonts w:ascii="Times New Roman" w:hAnsi="Times New Roman" w:cs="Times New Roman"/>
              </w:rPr>
            </w:pPr>
            <w:r w:rsidRPr="00641CD7">
              <w:rPr>
                <w:rFonts w:ascii="Times New Roman" w:hAnsi="Times New Roman" w:cs="Times New Roman"/>
              </w:rPr>
              <w:t>1 - 2</w:t>
            </w:r>
          </w:p>
        </w:tc>
        <w:tc>
          <w:tcPr>
            <w:tcW w:w="1756" w:type="pct"/>
            <w:vMerge w:val="restart"/>
            <w:tcBorders>
              <w:top w:val="single" w:sz="6" w:space="0" w:color="auto"/>
              <w:left w:val="single" w:sz="6" w:space="0" w:color="auto"/>
              <w:right w:val="single" w:sz="6" w:space="0" w:color="auto"/>
            </w:tcBorders>
          </w:tcPr>
          <w:p w:rsidR="002027EF" w:rsidRPr="00641CD7" w:rsidRDefault="002027EF" w:rsidP="002027EF">
            <w:pPr>
              <w:pStyle w:val="ConsPlusCell"/>
              <w:widowControl/>
              <w:jc w:val="center"/>
              <w:rPr>
                <w:rFonts w:ascii="Times New Roman" w:hAnsi="Times New Roman" w:cs="Times New Roman"/>
              </w:rPr>
            </w:pPr>
            <w:r>
              <w:rPr>
                <w:rFonts w:ascii="Times New Roman" w:hAnsi="Times New Roman" w:cs="Times New Roman"/>
              </w:rPr>
              <w:t>30</w:t>
            </w:r>
          </w:p>
        </w:tc>
        <w:tc>
          <w:tcPr>
            <w:tcW w:w="2094" w:type="pct"/>
            <w:tcBorders>
              <w:top w:val="single" w:sz="6" w:space="0" w:color="auto"/>
              <w:left w:val="single" w:sz="6" w:space="0" w:color="auto"/>
              <w:bottom w:val="single" w:sz="6" w:space="0" w:color="auto"/>
              <w:right w:val="single" w:sz="6" w:space="0" w:color="auto"/>
            </w:tcBorders>
          </w:tcPr>
          <w:p w:rsidR="002027EF" w:rsidRPr="00641CD7" w:rsidRDefault="002027EF" w:rsidP="003A7484">
            <w:pPr>
              <w:pStyle w:val="ConsPlusCell"/>
              <w:widowControl/>
              <w:jc w:val="center"/>
              <w:rPr>
                <w:rFonts w:ascii="Times New Roman" w:hAnsi="Times New Roman" w:cs="Times New Roman"/>
              </w:rPr>
            </w:pPr>
            <w:r w:rsidRPr="00641CD7">
              <w:rPr>
                <w:rFonts w:ascii="Times New Roman" w:hAnsi="Times New Roman" w:cs="Times New Roman"/>
              </w:rPr>
              <w:t>0,4 - 0,5</w:t>
            </w:r>
          </w:p>
        </w:tc>
      </w:tr>
      <w:tr w:rsidR="002027EF" w:rsidRPr="00641CD7" w:rsidTr="002027EF">
        <w:tblPrEx>
          <w:tblLook w:val="04A0" w:firstRow="1" w:lastRow="0" w:firstColumn="1" w:lastColumn="0" w:noHBand="0" w:noVBand="1"/>
        </w:tblPrEx>
        <w:trPr>
          <w:cantSplit/>
          <w:trHeight w:val="80"/>
          <w:jc w:val="center"/>
        </w:trPr>
        <w:tc>
          <w:tcPr>
            <w:tcW w:w="1150" w:type="pct"/>
            <w:tcBorders>
              <w:top w:val="single" w:sz="6" w:space="0" w:color="auto"/>
              <w:left w:val="single" w:sz="6" w:space="0" w:color="auto"/>
              <w:bottom w:val="single" w:sz="6" w:space="0" w:color="auto"/>
              <w:right w:val="single" w:sz="6" w:space="0" w:color="auto"/>
            </w:tcBorders>
          </w:tcPr>
          <w:p w:rsidR="002027EF" w:rsidRPr="00641CD7" w:rsidRDefault="002027EF" w:rsidP="003A7484">
            <w:pPr>
              <w:pStyle w:val="ConsPlusCell"/>
              <w:widowControl/>
              <w:jc w:val="center"/>
              <w:rPr>
                <w:rFonts w:ascii="Times New Roman" w:hAnsi="Times New Roman" w:cs="Times New Roman"/>
              </w:rPr>
            </w:pPr>
            <w:r w:rsidRPr="00641CD7">
              <w:rPr>
                <w:rFonts w:ascii="Times New Roman" w:hAnsi="Times New Roman" w:cs="Times New Roman"/>
              </w:rPr>
              <w:t>4</w:t>
            </w:r>
          </w:p>
        </w:tc>
        <w:tc>
          <w:tcPr>
            <w:tcW w:w="1756" w:type="pct"/>
            <w:vMerge/>
            <w:tcBorders>
              <w:left w:val="single" w:sz="6" w:space="0" w:color="auto"/>
              <w:bottom w:val="single" w:sz="6" w:space="0" w:color="auto"/>
              <w:right w:val="single" w:sz="6" w:space="0" w:color="auto"/>
            </w:tcBorders>
          </w:tcPr>
          <w:p w:rsidR="002027EF" w:rsidRPr="00641CD7" w:rsidRDefault="002027EF" w:rsidP="003A7484">
            <w:pPr>
              <w:pStyle w:val="ConsPlusCell"/>
              <w:widowControl/>
              <w:jc w:val="center"/>
              <w:rPr>
                <w:rFonts w:ascii="Times New Roman" w:hAnsi="Times New Roman" w:cs="Times New Roman"/>
              </w:rPr>
            </w:pPr>
          </w:p>
        </w:tc>
        <w:tc>
          <w:tcPr>
            <w:tcW w:w="2094" w:type="pct"/>
            <w:tcBorders>
              <w:top w:val="single" w:sz="6" w:space="0" w:color="auto"/>
              <w:left w:val="single" w:sz="6" w:space="0" w:color="auto"/>
              <w:bottom w:val="single" w:sz="6" w:space="0" w:color="auto"/>
              <w:right w:val="single" w:sz="6" w:space="0" w:color="auto"/>
            </w:tcBorders>
          </w:tcPr>
          <w:p w:rsidR="002027EF" w:rsidRPr="00641CD7" w:rsidRDefault="002027EF" w:rsidP="005D4320">
            <w:pPr>
              <w:pStyle w:val="ConsPlusCell"/>
              <w:widowControl/>
              <w:jc w:val="center"/>
              <w:rPr>
                <w:rFonts w:ascii="Times New Roman" w:hAnsi="Times New Roman" w:cs="Times New Roman"/>
              </w:rPr>
            </w:pPr>
            <w:r w:rsidRPr="00641CD7">
              <w:rPr>
                <w:rFonts w:ascii="Times New Roman" w:hAnsi="Times New Roman" w:cs="Times New Roman"/>
              </w:rPr>
              <w:t>0,5 - 0,8</w:t>
            </w:r>
          </w:p>
        </w:tc>
      </w:tr>
    </w:tbl>
    <w:p w:rsidR="00861D1D" w:rsidRPr="00641CD7" w:rsidRDefault="00861D1D" w:rsidP="003A7484">
      <w:pPr>
        <w:autoSpaceDE w:val="0"/>
        <w:autoSpaceDN w:val="0"/>
        <w:adjustRightInd w:val="0"/>
        <w:spacing w:line="240" w:lineRule="auto"/>
        <w:ind w:firstLine="540"/>
        <w:jc w:val="both"/>
        <w:rPr>
          <w:rFonts w:ascii="Times New Roman" w:hAnsi="Times New Roman"/>
          <w:sz w:val="20"/>
          <w:szCs w:val="20"/>
        </w:rPr>
      </w:pPr>
    </w:p>
    <w:p w:rsidR="009D684A" w:rsidRPr="00641CD7" w:rsidRDefault="009D684A" w:rsidP="003A7484">
      <w:pPr>
        <w:pStyle w:val="af0"/>
        <w:keepNext/>
        <w:rPr>
          <w:sz w:val="24"/>
          <w:szCs w:val="24"/>
        </w:rPr>
      </w:pPr>
      <w:r w:rsidRPr="00641CD7">
        <w:rPr>
          <w:sz w:val="24"/>
          <w:szCs w:val="24"/>
        </w:rPr>
        <w:t xml:space="preserve">Таблица </w:t>
      </w:r>
      <w:r w:rsidRPr="00641CD7">
        <w:rPr>
          <w:sz w:val="24"/>
          <w:szCs w:val="24"/>
        </w:rPr>
        <w:fldChar w:fldCharType="begin"/>
      </w:r>
      <w:r w:rsidRPr="00641CD7">
        <w:rPr>
          <w:sz w:val="24"/>
          <w:szCs w:val="24"/>
        </w:rPr>
        <w:instrText xml:space="preserve"> SEQ Таблица \* ARABIC </w:instrText>
      </w:r>
      <w:r w:rsidRPr="00641CD7">
        <w:rPr>
          <w:sz w:val="24"/>
          <w:szCs w:val="24"/>
        </w:rPr>
        <w:fldChar w:fldCharType="separate"/>
      </w:r>
      <w:r w:rsidR="00BD7E46">
        <w:rPr>
          <w:noProof/>
          <w:sz w:val="24"/>
          <w:szCs w:val="24"/>
        </w:rPr>
        <w:t>11</w:t>
      </w:r>
      <w:r w:rsidRPr="00641CD7">
        <w:rPr>
          <w:sz w:val="24"/>
          <w:szCs w:val="24"/>
        </w:rPr>
        <w:fldChar w:fldCharType="end"/>
      </w:r>
      <w:r w:rsidRPr="00641CD7">
        <w:rPr>
          <w:sz w:val="24"/>
          <w:szCs w:val="24"/>
        </w:rPr>
        <w:t xml:space="preserve"> – </w:t>
      </w:r>
      <w:r w:rsidRPr="00641CD7">
        <w:rPr>
          <w:b w:val="0"/>
          <w:sz w:val="24"/>
          <w:szCs w:val="24"/>
        </w:rPr>
        <w:t>Показатели плотности общественно-деловой застройки</w:t>
      </w:r>
    </w:p>
    <w:p w:rsidR="00183EE5" w:rsidRPr="00641CD7" w:rsidRDefault="00183EE5" w:rsidP="00183EE5">
      <w:pPr>
        <w:rPr>
          <w:lang w:eastAsia="ru-RU"/>
        </w:rPr>
      </w:pPr>
    </w:p>
    <w:tbl>
      <w:tblPr>
        <w:tblW w:w="5000" w:type="pct"/>
        <w:jc w:val="center"/>
        <w:tblCellMar>
          <w:left w:w="40" w:type="dxa"/>
          <w:right w:w="40" w:type="dxa"/>
        </w:tblCellMar>
        <w:tblLook w:val="04A0" w:firstRow="1" w:lastRow="0" w:firstColumn="1" w:lastColumn="0" w:noHBand="0" w:noVBand="1"/>
      </w:tblPr>
      <w:tblGrid>
        <w:gridCol w:w="5318"/>
        <w:gridCol w:w="1986"/>
        <w:gridCol w:w="2414"/>
      </w:tblGrid>
      <w:tr w:rsidR="009D684A" w:rsidRPr="00641CD7" w:rsidTr="009D684A">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D684A" w:rsidRPr="00641CD7" w:rsidRDefault="009D684A" w:rsidP="003A7484">
            <w:pPr>
              <w:spacing w:line="240" w:lineRule="auto"/>
              <w:ind w:left="65" w:right="65"/>
              <w:rPr>
                <w:rFonts w:ascii="Times New Roman" w:hAnsi="Times New Roman"/>
                <w:b/>
                <w:sz w:val="20"/>
                <w:szCs w:val="20"/>
              </w:rPr>
            </w:pPr>
            <w:r w:rsidRPr="00641CD7">
              <w:rPr>
                <w:rFonts w:ascii="Times New Roman" w:hAnsi="Times New Roman"/>
                <w:b/>
                <w:sz w:val="20"/>
                <w:szCs w:val="20"/>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D684A" w:rsidRPr="00641CD7" w:rsidRDefault="009D684A" w:rsidP="003A7484">
            <w:pPr>
              <w:spacing w:line="240" w:lineRule="auto"/>
              <w:ind w:left="65" w:right="65"/>
              <w:rPr>
                <w:rFonts w:ascii="Times New Roman" w:hAnsi="Times New Roman"/>
                <w:b/>
                <w:sz w:val="20"/>
                <w:szCs w:val="20"/>
              </w:rPr>
            </w:pPr>
            <w:r w:rsidRPr="00641CD7">
              <w:rPr>
                <w:rFonts w:ascii="Times New Roman" w:hAnsi="Times New Roman"/>
                <w:b/>
                <w:sz w:val="20"/>
                <w:szCs w:val="20"/>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D684A" w:rsidRPr="00641CD7" w:rsidRDefault="009D684A" w:rsidP="003A7484">
            <w:pPr>
              <w:spacing w:line="240" w:lineRule="auto"/>
              <w:ind w:left="65" w:right="65"/>
              <w:rPr>
                <w:rFonts w:ascii="Times New Roman" w:hAnsi="Times New Roman"/>
                <w:b/>
                <w:sz w:val="20"/>
                <w:szCs w:val="20"/>
              </w:rPr>
            </w:pPr>
            <w:r w:rsidRPr="00641CD7">
              <w:rPr>
                <w:rFonts w:ascii="Times New Roman" w:hAnsi="Times New Roman"/>
                <w:b/>
                <w:sz w:val="20"/>
                <w:szCs w:val="20"/>
              </w:rPr>
              <w:t>Коэффициент плотности застройки</w:t>
            </w:r>
          </w:p>
        </w:tc>
      </w:tr>
      <w:tr w:rsidR="009D684A" w:rsidRPr="00641CD7" w:rsidTr="009D684A">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hideMark/>
          </w:tcPr>
          <w:p w:rsidR="009D684A" w:rsidRPr="00641CD7" w:rsidRDefault="009D684A" w:rsidP="003A7484">
            <w:pPr>
              <w:spacing w:line="240" w:lineRule="auto"/>
              <w:ind w:left="65" w:right="65"/>
              <w:jc w:val="left"/>
              <w:rPr>
                <w:rFonts w:ascii="Times New Roman" w:hAnsi="Times New Roman"/>
                <w:sz w:val="20"/>
                <w:szCs w:val="20"/>
              </w:rPr>
            </w:pPr>
            <w:r w:rsidRPr="00641CD7">
              <w:rPr>
                <w:rFonts w:ascii="Times New Roman" w:hAnsi="Times New Roman"/>
                <w:sz w:val="20"/>
                <w:szCs w:val="20"/>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hideMark/>
          </w:tcPr>
          <w:p w:rsidR="009D684A" w:rsidRPr="00641CD7" w:rsidRDefault="009D684A" w:rsidP="003A7484">
            <w:pPr>
              <w:spacing w:line="240" w:lineRule="auto"/>
              <w:ind w:left="65" w:right="65"/>
              <w:rPr>
                <w:rFonts w:ascii="Times New Roman" w:hAnsi="Times New Roman"/>
                <w:sz w:val="20"/>
                <w:szCs w:val="20"/>
              </w:rPr>
            </w:pPr>
          </w:p>
        </w:tc>
        <w:tc>
          <w:tcPr>
            <w:tcW w:w="1242" w:type="pct"/>
            <w:tcBorders>
              <w:top w:val="single" w:sz="6" w:space="0" w:color="auto"/>
              <w:left w:val="single" w:sz="6" w:space="0" w:color="auto"/>
              <w:bottom w:val="nil"/>
              <w:right w:val="single" w:sz="6" w:space="0" w:color="auto"/>
            </w:tcBorders>
            <w:shd w:val="clear" w:color="auto" w:fill="FFFFFF"/>
            <w:vAlign w:val="center"/>
            <w:hideMark/>
          </w:tcPr>
          <w:p w:rsidR="009D684A" w:rsidRPr="00641CD7" w:rsidRDefault="009D684A" w:rsidP="003A7484">
            <w:pPr>
              <w:spacing w:line="240" w:lineRule="auto"/>
              <w:ind w:left="65" w:right="65"/>
              <w:rPr>
                <w:rFonts w:ascii="Times New Roman" w:hAnsi="Times New Roman"/>
                <w:sz w:val="20"/>
                <w:szCs w:val="20"/>
              </w:rPr>
            </w:pPr>
          </w:p>
        </w:tc>
      </w:tr>
      <w:tr w:rsidR="009D684A" w:rsidRPr="00641CD7" w:rsidTr="009D684A">
        <w:trPr>
          <w:trHeight w:val="20"/>
          <w:jc w:val="center"/>
        </w:trPr>
        <w:tc>
          <w:tcPr>
            <w:tcW w:w="2736" w:type="pct"/>
            <w:tcBorders>
              <w:top w:val="nil"/>
              <w:left w:val="single" w:sz="6" w:space="0" w:color="auto"/>
              <w:bottom w:val="nil"/>
              <w:right w:val="single" w:sz="6" w:space="0" w:color="auto"/>
            </w:tcBorders>
            <w:shd w:val="clear" w:color="auto" w:fill="FFFFFF"/>
            <w:vAlign w:val="center"/>
            <w:hideMark/>
          </w:tcPr>
          <w:p w:rsidR="009D684A" w:rsidRPr="00641CD7" w:rsidRDefault="009D684A" w:rsidP="003A7484">
            <w:pPr>
              <w:spacing w:line="240" w:lineRule="auto"/>
              <w:ind w:left="65" w:right="65"/>
              <w:jc w:val="left"/>
              <w:rPr>
                <w:rFonts w:ascii="Times New Roman" w:hAnsi="Times New Roman"/>
                <w:sz w:val="20"/>
                <w:szCs w:val="20"/>
              </w:rPr>
            </w:pPr>
            <w:r w:rsidRPr="00641CD7">
              <w:rPr>
                <w:rFonts w:ascii="Times New Roman" w:hAnsi="Times New Roman"/>
                <w:sz w:val="20"/>
                <w:szCs w:val="20"/>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hideMark/>
          </w:tcPr>
          <w:p w:rsidR="009D684A" w:rsidRPr="00641CD7" w:rsidRDefault="009D684A" w:rsidP="003A7484">
            <w:pPr>
              <w:spacing w:line="240" w:lineRule="auto"/>
              <w:ind w:left="65" w:right="65"/>
              <w:rPr>
                <w:rFonts w:ascii="Times New Roman" w:hAnsi="Times New Roman"/>
                <w:sz w:val="20"/>
                <w:szCs w:val="20"/>
              </w:rPr>
            </w:pPr>
            <w:r w:rsidRPr="00641CD7">
              <w:rPr>
                <w:rFonts w:ascii="Times New Roman" w:hAnsi="Times New Roman"/>
                <w:sz w:val="20"/>
                <w:szCs w:val="20"/>
              </w:rPr>
              <w:t>1,0</w:t>
            </w:r>
          </w:p>
        </w:tc>
        <w:tc>
          <w:tcPr>
            <w:tcW w:w="1242" w:type="pct"/>
            <w:tcBorders>
              <w:top w:val="nil"/>
              <w:left w:val="single" w:sz="6" w:space="0" w:color="auto"/>
              <w:bottom w:val="nil"/>
              <w:right w:val="single" w:sz="6" w:space="0" w:color="auto"/>
            </w:tcBorders>
            <w:shd w:val="clear" w:color="auto" w:fill="FFFFFF"/>
            <w:vAlign w:val="center"/>
            <w:hideMark/>
          </w:tcPr>
          <w:p w:rsidR="009D684A" w:rsidRPr="00641CD7" w:rsidRDefault="009D684A" w:rsidP="003A7484">
            <w:pPr>
              <w:spacing w:line="240" w:lineRule="auto"/>
              <w:ind w:left="65" w:right="65"/>
              <w:rPr>
                <w:rFonts w:ascii="Times New Roman" w:hAnsi="Times New Roman"/>
                <w:sz w:val="20"/>
                <w:szCs w:val="20"/>
              </w:rPr>
            </w:pPr>
            <w:r w:rsidRPr="00641CD7">
              <w:rPr>
                <w:rFonts w:ascii="Times New Roman" w:hAnsi="Times New Roman"/>
                <w:sz w:val="20"/>
                <w:szCs w:val="20"/>
              </w:rPr>
              <w:t>3,0</w:t>
            </w:r>
          </w:p>
        </w:tc>
      </w:tr>
      <w:tr w:rsidR="009D684A" w:rsidRPr="00641CD7" w:rsidTr="009D684A">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hideMark/>
          </w:tcPr>
          <w:p w:rsidR="009D684A" w:rsidRPr="00641CD7" w:rsidRDefault="009D684A" w:rsidP="003A7484">
            <w:pPr>
              <w:spacing w:line="240" w:lineRule="auto"/>
              <w:ind w:left="65" w:right="65"/>
              <w:jc w:val="left"/>
              <w:rPr>
                <w:rFonts w:ascii="Times New Roman" w:hAnsi="Times New Roman"/>
                <w:sz w:val="20"/>
                <w:szCs w:val="20"/>
              </w:rPr>
            </w:pPr>
            <w:r w:rsidRPr="00641CD7">
              <w:rPr>
                <w:rFonts w:ascii="Times New Roman" w:hAnsi="Times New Roman"/>
                <w:sz w:val="20"/>
                <w:szCs w:val="20"/>
              </w:rPr>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hideMark/>
          </w:tcPr>
          <w:p w:rsidR="009D684A" w:rsidRPr="00641CD7" w:rsidRDefault="009D684A" w:rsidP="003A7484">
            <w:pPr>
              <w:spacing w:line="240" w:lineRule="auto"/>
              <w:ind w:left="65" w:right="65"/>
              <w:rPr>
                <w:rFonts w:ascii="Times New Roman" w:hAnsi="Times New Roman"/>
                <w:sz w:val="20"/>
                <w:szCs w:val="20"/>
              </w:rPr>
            </w:pPr>
            <w:r w:rsidRPr="00641CD7">
              <w:rPr>
                <w:rFonts w:ascii="Times New Roman" w:hAnsi="Times New Roman"/>
                <w:sz w:val="20"/>
                <w:szCs w:val="20"/>
              </w:rPr>
              <w:t>0,8</w:t>
            </w:r>
          </w:p>
        </w:tc>
        <w:tc>
          <w:tcPr>
            <w:tcW w:w="1242" w:type="pct"/>
            <w:tcBorders>
              <w:top w:val="nil"/>
              <w:left w:val="single" w:sz="6" w:space="0" w:color="auto"/>
              <w:bottom w:val="single" w:sz="6" w:space="0" w:color="auto"/>
              <w:right w:val="single" w:sz="6" w:space="0" w:color="auto"/>
            </w:tcBorders>
            <w:shd w:val="clear" w:color="auto" w:fill="FFFFFF"/>
            <w:vAlign w:val="center"/>
            <w:hideMark/>
          </w:tcPr>
          <w:p w:rsidR="009D684A" w:rsidRPr="00641CD7" w:rsidRDefault="009D684A" w:rsidP="003A7484">
            <w:pPr>
              <w:spacing w:line="240" w:lineRule="auto"/>
              <w:ind w:left="65" w:right="65"/>
              <w:rPr>
                <w:rFonts w:ascii="Times New Roman" w:hAnsi="Times New Roman"/>
                <w:sz w:val="20"/>
                <w:szCs w:val="20"/>
              </w:rPr>
            </w:pPr>
            <w:r w:rsidRPr="00641CD7">
              <w:rPr>
                <w:rFonts w:ascii="Times New Roman" w:hAnsi="Times New Roman"/>
                <w:sz w:val="20"/>
                <w:szCs w:val="20"/>
              </w:rPr>
              <w:t>2,4</w:t>
            </w:r>
          </w:p>
        </w:tc>
      </w:tr>
      <w:tr w:rsidR="009D684A" w:rsidRPr="00641CD7" w:rsidTr="009D684A">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D684A" w:rsidRPr="00641CD7" w:rsidRDefault="009D684A" w:rsidP="003A7484">
            <w:pPr>
              <w:spacing w:line="240" w:lineRule="auto"/>
              <w:ind w:left="65" w:right="65"/>
              <w:jc w:val="left"/>
              <w:rPr>
                <w:rFonts w:ascii="Times New Roman" w:hAnsi="Times New Roman"/>
                <w:sz w:val="20"/>
                <w:szCs w:val="20"/>
              </w:rPr>
            </w:pPr>
            <w:r w:rsidRPr="00641CD7">
              <w:rPr>
                <w:rFonts w:ascii="Times New Roman" w:hAnsi="Times New Roman"/>
                <w:sz w:val="20"/>
                <w:szCs w:val="20"/>
              </w:rPr>
              <w:t>Примечания</w:t>
            </w:r>
          </w:p>
          <w:p w:rsidR="009D684A" w:rsidRPr="00641CD7" w:rsidRDefault="009D684A" w:rsidP="003A7484">
            <w:pPr>
              <w:spacing w:line="240" w:lineRule="auto"/>
              <w:ind w:left="65" w:right="65"/>
              <w:jc w:val="left"/>
              <w:rPr>
                <w:rFonts w:ascii="Times New Roman" w:hAnsi="Times New Roman"/>
                <w:sz w:val="20"/>
                <w:szCs w:val="20"/>
              </w:rPr>
            </w:pPr>
            <w:r w:rsidRPr="00641CD7">
              <w:rPr>
                <w:rFonts w:ascii="Times New Roman" w:hAnsi="Times New Roman"/>
                <w:sz w:val="20"/>
                <w:szCs w:val="20"/>
              </w:rPr>
              <w:t>1</w:t>
            </w:r>
            <w:proofErr w:type="gramStart"/>
            <w:r w:rsidRPr="00641CD7">
              <w:rPr>
                <w:rFonts w:ascii="Times New Roman" w:hAnsi="Times New Roman"/>
                <w:sz w:val="20"/>
                <w:szCs w:val="20"/>
              </w:rPr>
              <w:t xml:space="preserve"> Д</w:t>
            </w:r>
            <w:proofErr w:type="gramEnd"/>
            <w:r w:rsidRPr="00641CD7">
              <w:rPr>
                <w:rFonts w:ascii="Times New Roman" w:hAnsi="Times New Roman"/>
                <w:sz w:val="20"/>
                <w:szCs w:val="20"/>
              </w:rPr>
              <w:t>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9D684A" w:rsidRPr="00641CD7" w:rsidRDefault="009D684A" w:rsidP="003A7484">
            <w:pPr>
              <w:spacing w:line="240" w:lineRule="auto"/>
              <w:ind w:left="65" w:right="65"/>
              <w:jc w:val="left"/>
              <w:rPr>
                <w:rFonts w:ascii="Times New Roman" w:hAnsi="Times New Roman"/>
                <w:sz w:val="20"/>
                <w:szCs w:val="20"/>
              </w:rPr>
            </w:pPr>
            <w:r w:rsidRPr="00641CD7">
              <w:rPr>
                <w:rFonts w:ascii="Times New Roman" w:hAnsi="Times New Roman"/>
                <w:sz w:val="20"/>
                <w:szCs w:val="20"/>
              </w:rPr>
              <w:t>2</w:t>
            </w:r>
            <w:proofErr w:type="gramStart"/>
            <w:r w:rsidRPr="00641CD7">
              <w:rPr>
                <w:rFonts w:ascii="Times New Roman" w:hAnsi="Times New Roman"/>
                <w:sz w:val="20"/>
                <w:szCs w:val="20"/>
              </w:rPr>
              <w:t xml:space="preserve"> П</w:t>
            </w:r>
            <w:proofErr w:type="gramEnd"/>
            <w:r w:rsidRPr="00641CD7">
              <w:rPr>
                <w:rFonts w:ascii="Times New Roman" w:hAnsi="Times New Roman"/>
                <w:sz w:val="20"/>
                <w:szCs w:val="20"/>
              </w:rPr>
              <w:t>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9D684A" w:rsidRPr="00641CD7" w:rsidRDefault="009D684A" w:rsidP="003A7484">
            <w:pPr>
              <w:spacing w:line="240" w:lineRule="auto"/>
              <w:ind w:left="65" w:right="65"/>
              <w:jc w:val="left"/>
              <w:rPr>
                <w:rFonts w:ascii="Times New Roman" w:hAnsi="Times New Roman"/>
                <w:sz w:val="20"/>
                <w:szCs w:val="20"/>
              </w:rPr>
            </w:pPr>
            <w:r w:rsidRPr="00641CD7">
              <w:rPr>
                <w:rFonts w:ascii="Times New Roman" w:hAnsi="Times New Roman"/>
                <w:sz w:val="20"/>
                <w:szCs w:val="20"/>
              </w:rPr>
              <w:t>3 Границами кварталов являются красные линии.</w:t>
            </w:r>
          </w:p>
          <w:p w:rsidR="009D684A" w:rsidRPr="00641CD7" w:rsidRDefault="009D684A" w:rsidP="003A7484">
            <w:pPr>
              <w:spacing w:line="240" w:lineRule="auto"/>
              <w:ind w:left="65" w:right="65"/>
              <w:jc w:val="left"/>
              <w:rPr>
                <w:rFonts w:ascii="Times New Roman" w:hAnsi="Times New Roman"/>
                <w:sz w:val="20"/>
                <w:szCs w:val="20"/>
              </w:rPr>
            </w:pPr>
            <w:r w:rsidRPr="00641CD7">
              <w:rPr>
                <w:rFonts w:ascii="Times New Roman" w:hAnsi="Times New Roman"/>
                <w:sz w:val="20"/>
                <w:szCs w:val="20"/>
              </w:rPr>
              <w:t>4</w:t>
            </w:r>
            <w:proofErr w:type="gramStart"/>
            <w:r w:rsidRPr="00641CD7">
              <w:rPr>
                <w:rFonts w:ascii="Times New Roman" w:hAnsi="Times New Roman"/>
                <w:sz w:val="20"/>
                <w:szCs w:val="20"/>
              </w:rPr>
              <w:t xml:space="preserve"> П</w:t>
            </w:r>
            <w:proofErr w:type="gramEnd"/>
            <w:r w:rsidRPr="00641CD7">
              <w:rPr>
                <w:rFonts w:ascii="Times New Roman" w:hAnsi="Times New Roman"/>
                <w:sz w:val="20"/>
                <w:szCs w:val="20"/>
              </w:rPr>
              <w:t>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9D684A" w:rsidRPr="00641CD7" w:rsidRDefault="009D684A" w:rsidP="003A7484">
      <w:pPr>
        <w:autoSpaceDE w:val="0"/>
        <w:autoSpaceDN w:val="0"/>
        <w:adjustRightInd w:val="0"/>
        <w:spacing w:line="240" w:lineRule="auto"/>
        <w:ind w:firstLine="540"/>
        <w:jc w:val="both"/>
        <w:rPr>
          <w:rFonts w:ascii="Times New Roman" w:hAnsi="Times New Roman"/>
          <w:sz w:val="20"/>
          <w:szCs w:val="20"/>
        </w:rPr>
      </w:pPr>
    </w:p>
    <w:p w:rsidR="00183EE5" w:rsidRPr="00641CD7" w:rsidRDefault="00AB6746" w:rsidP="00AB6746">
      <w:pPr>
        <w:pStyle w:val="a5"/>
        <w:keepNext/>
        <w:autoSpaceDE w:val="0"/>
        <w:autoSpaceDN w:val="0"/>
        <w:adjustRightInd w:val="0"/>
        <w:spacing w:after="0" w:line="240" w:lineRule="auto"/>
        <w:ind w:left="0" w:firstLine="720"/>
        <w:outlineLvl w:val="3"/>
        <w:rPr>
          <w:rFonts w:ascii="Times New Roman" w:hAnsi="Times New Roman"/>
          <w:b/>
          <w:sz w:val="24"/>
          <w:szCs w:val="24"/>
        </w:rPr>
      </w:pPr>
      <w:bookmarkStart w:id="246" w:name="_Toc474597534"/>
      <w:bookmarkStart w:id="247" w:name="_Toc506297725"/>
      <w:r w:rsidRPr="00641CD7">
        <w:rPr>
          <w:rFonts w:ascii="Times New Roman" w:hAnsi="Times New Roman"/>
          <w:b/>
          <w:sz w:val="24"/>
          <w:szCs w:val="24"/>
        </w:rPr>
        <w:t xml:space="preserve">Статья 11.4. </w:t>
      </w:r>
      <w:r w:rsidR="00C45C82" w:rsidRPr="00641CD7">
        <w:rPr>
          <w:rFonts w:ascii="Times New Roman" w:hAnsi="Times New Roman"/>
          <w:b/>
          <w:sz w:val="24"/>
          <w:szCs w:val="24"/>
        </w:rPr>
        <w:t xml:space="preserve">Градостроительный регламент зоны застройки </w:t>
      </w:r>
      <w:proofErr w:type="spellStart"/>
      <w:r w:rsidR="00C45C82" w:rsidRPr="00641CD7">
        <w:rPr>
          <w:rFonts w:ascii="Times New Roman" w:hAnsi="Times New Roman"/>
          <w:b/>
          <w:sz w:val="24"/>
          <w:szCs w:val="24"/>
        </w:rPr>
        <w:t>среднеэтажными</w:t>
      </w:r>
      <w:proofErr w:type="spellEnd"/>
      <w:r w:rsidR="00C45C82" w:rsidRPr="00641CD7">
        <w:rPr>
          <w:rFonts w:ascii="Times New Roman" w:hAnsi="Times New Roman"/>
          <w:b/>
          <w:sz w:val="24"/>
          <w:szCs w:val="24"/>
        </w:rPr>
        <w:t xml:space="preserve"> жилыми домами</w:t>
      </w:r>
      <w:bookmarkEnd w:id="246"/>
      <w:bookmarkEnd w:id="247"/>
    </w:p>
    <w:p w:rsidR="00AB6746" w:rsidRPr="00641CD7" w:rsidRDefault="00AB6746" w:rsidP="0078566B">
      <w:pPr>
        <w:suppressAutoHyphens/>
        <w:spacing w:line="240" w:lineRule="auto"/>
        <w:ind w:firstLine="851"/>
        <w:jc w:val="both"/>
        <w:rPr>
          <w:rFonts w:ascii="Times New Roman" w:hAnsi="Times New Roman"/>
          <w:sz w:val="24"/>
          <w:szCs w:val="24"/>
        </w:rPr>
      </w:pPr>
    </w:p>
    <w:p w:rsidR="00C45C82" w:rsidRPr="00641CD7" w:rsidRDefault="00C45C82" w:rsidP="003A7484">
      <w:pPr>
        <w:suppressAutoHyphens/>
        <w:spacing w:line="240" w:lineRule="auto"/>
        <w:ind w:firstLine="851"/>
        <w:jc w:val="both"/>
        <w:rPr>
          <w:rFonts w:ascii="Times New Roman" w:hAnsi="Times New Roman"/>
          <w:sz w:val="24"/>
          <w:szCs w:val="24"/>
        </w:rPr>
      </w:pPr>
      <w:r w:rsidRPr="00641CD7">
        <w:rPr>
          <w:rFonts w:ascii="Times New Roman" w:hAnsi="Times New Roman"/>
          <w:sz w:val="24"/>
          <w:szCs w:val="24"/>
        </w:rPr>
        <w:t>Кодовое обозначение зоны - Ж3.</w:t>
      </w:r>
      <w:bookmarkStart w:id="248" w:name="Ж3"/>
      <w:bookmarkEnd w:id="248"/>
    </w:p>
    <w:p w:rsidR="00C45C82" w:rsidRPr="00641CD7" w:rsidRDefault="00C45C82" w:rsidP="003A7484">
      <w:pPr>
        <w:suppressAutoHyphens/>
        <w:spacing w:line="240" w:lineRule="auto"/>
        <w:ind w:firstLine="851"/>
        <w:jc w:val="both"/>
        <w:rPr>
          <w:rFonts w:ascii="Times New Roman" w:hAnsi="Times New Roman"/>
          <w:sz w:val="24"/>
          <w:szCs w:val="24"/>
        </w:rPr>
      </w:pPr>
      <w:r w:rsidRPr="00641CD7">
        <w:rPr>
          <w:rFonts w:ascii="Times New Roman" w:eastAsia="Times New Roman" w:hAnsi="Times New Roman"/>
          <w:sz w:val="24"/>
          <w:szCs w:val="24"/>
          <w:lang w:eastAsia="ru-RU"/>
        </w:rPr>
        <w:t>11.4.</w:t>
      </w:r>
      <w:r w:rsidRPr="00641CD7">
        <w:rPr>
          <w:rFonts w:ascii="Times New Roman" w:hAnsi="Times New Roman"/>
          <w:sz w:val="24"/>
          <w:szCs w:val="24"/>
        </w:rPr>
        <w:t>1. Цели выделения зоны:</w:t>
      </w:r>
    </w:p>
    <w:p w:rsidR="00C45C82" w:rsidRPr="00641CD7" w:rsidRDefault="00C45C82" w:rsidP="00AB6746">
      <w:pPr>
        <w:pStyle w:val="a5"/>
        <w:numPr>
          <w:ilvl w:val="0"/>
          <w:numId w:val="3"/>
        </w:numPr>
        <w:suppressAutoHyphens/>
        <w:spacing w:after="0" w:line="240" w:lineRule="auto"/>
        <w:ind w:left="0" w:firstLine="1080"/>
        <w:jc w:val="both"/>
        <w:rPr>
          <w:rFonts w:ascii="Times New Roman" w:eastAsia="Times New Roman" w:hAnsi="Times New Roman"/>
          <w:sz w:val="24"/>
          <w:szCs w:val="24"/>
          <w:lang w:eastAsia="ru-RU"/>
        </w:rPr>
      </w:pPr>
      <w:proofErr w:type="gramStart"/>
      <w:r w:rsidRPr="00641CD7">
        <w:rPr>
          <w:rFonts w:ascii="Times New Roman" w:hAnsi="Times New Roman"/>
          <w:sz w:val="24"/>
          <w:szCs w:val="24"/>
        </w:rPr>
        <w:t xml:space="preserve">развитие на основе существующих и вновь осваиваемых территорий многоквартирной </w:t>
      </w:r>
      <w:r w:rsidRPr="00641CD7">
        <w:rPr>
          <w:rFonts w:ascii="Times New Roman" w:eastAsia="Times New Roman" w:hAnsi="Times New Roman"/>
          <w:sz w:val="24"/>
          <w:szCs w:val="24"/>
          <w:lang w:eastAsia="ru-RU"/>
        </w:rPr>
        <w:t>жилой застройки средней этажности зон комфортного многоквартирного многоэтажного жилья;</w:t>
      </w:r>
      <w:proofErr w:type="gramEnd"/>
    </w:p>
    <w:p w:rsidR="00C45C82" w:rsidRPr="00641CD7" w:rsidRDefault="00C45C82" w:rsidP="00AB6746">
      <w:pPr>
        <w:pStyle w:val="a5"/>
        <w:numPr>
          <w:ilvl w:val="0"/>
          <w:numId w:val="3"/>
        </w:numPr>
        <w:suppressAutoHyphens/>
        <w:spacing w:after="0" w:line="240" w:lineRule="auto"/>
        <w:ind w:left="0" w:firstLine="1080"/>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w:t>
      </w:r>
    </w:p>
    <w:p w:rsidR="00C45C82" w:rsidRPr="00641CD7" w:rsidRDefault="00C45C82" w:rsidP="003A7484">
      <w:pPr>
        <w:pStyle w:val="a5"/>
        <w:numPr>
          <w:ilvl w:val="0"/>
          <w:numId w:val="3"/>
        </w:numPr>
        <w:suppressAutoHyphens/>
        <w:spacing w:after="0" w:line="240" w:lineRule="auto"/>
        <w:ind w:left="1440"/>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lastRenderedPageBreak/>
        <w:t>размещение необходимых объектов инженерной и транспортной инфраструктуры;</w:t>
      </w:r>
    </w:p>
    <w:p w:rsidR="00C45C82" w:rsidRPr="00641CD7" w:rsidRDefault="00C45C82" w:rsidP="003A7484">
      <w:pPr>
        <w:pStyle w:val="a5"/>
        <w:numPr>
          <w:ilvl w:val="0"/>
          <w:numId w:val="3"/>
        </w:numPr>
        <w:suppressAutoHyphens/>
        <w:spacing w:after="0" w:line="240" w:lineRule="auto"/>
        <w:ind w:left="1440"/>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развитие объектов общественно-деловой застройки в соответствующих среде формах и объемах, не оказывающих негативного воздействия на объекты жилой застройки.</w:t>
      </w:r>
    </w:p>
    <w:p w:rsidR="00183EE5" w:rsidRPr="00641CD7" w:rsidRDefault="00183EE5" w:rsidP="00553893">
      <w:pPr>
        <w:pStyle w:val="a5"/>
        <w:suppressAutoHyphens/>
        <w:spacing w:after="0" w:line="240" w:lineRule="auto"/>
        <w:ind w:left="1440"/>
        <w:jc w:val="both"/>
        <w:rPr>
          <w:rFonts w:ascii="Times New Roman" w:eastAsia="Times New Roman" w:hAnsi="Times New Roman"/>
          <w:sz w:val="24"/>
          <w:szCs w:val="24"/>
          <w:lang w:eastAsia="ru-RU"/>
        </w:rPr>
      </w:pPr>
    </w:p>
    <w:p w:rsidR="00C45C82" w:rsidRPr="00641CD7" w:rsidRDefault="00C45C82" w:rsidP="003A7484">
      <w:pPr>
        <w:keepNext/>
        <w:spacing w:line="240" w:lineRule="auto"/>
        <w:jc w:val="left"/>
        <w:rPr>
          <w:rFonts w:ascii="Times New Roman" w:eastAsia="Times New Roman" w:hAnsi="Times New Roman"/>
          <w:b/>
          <w:bCs/>
          <w:sz w:val="24"/>
          <w:szCs w:val="24"/>
          <w:lang w:eastAsia="ru-RU"/>
        </w:rPr>
      </w:pPr>
      <w:r w:rsidRPr="00641CD7">
        <w:rPr>
          <w:rFonts w:ascii="Times New Roman" w:eastAsia="Times New Roman" w:hAnsi="Times New Roman"/>
          <w:b/>
          <w:bCs/>
          <w:sz w:val="24"/>
          <w:szCs w:val="24"/>
          <w:lang w:eastAsia="ru-RU"/>
        </w:rPr>
        <w:t xml:space="preserve">Таблица </w:t>
      </w:r>
      <w:r w:rsidRPr="00641CD7">
        <w:rPr>
          <w:rFonts w:ascii="Times New Roman" w:eastAsia="Times New Roman" w:hAnsi="Times New Roman"/>
          <w:b/>
          <w:bCs/>
          <w:sz w:val="24"/>
          <w:szCs w:val="24"/>
          <w:lang w:eastAsia="ru-RU"/>
        </w:rPr>
        <w:fldChar w:fldCharType="begin"/>
      </w:r>
      <w:r w:rsidRPr="00641CD7">
        <w:rPr>
          <w:rFonts w:ascii="Times New Roman" w:eastAsia="Times New Roman" w:hAnsi="Times New Roman"/>
          <w:b/>
          <w:bCs/>
          <w:sz w:val="24"/>
          <w:szCs w:val="24"/>
          <w:lang w:eastAsia="ru-RU"/>
        </w:rPr>
        <w:instrText xml:space="preserve"> SEQ Таблица \* ARABIC </w:instrText>
      </w:r>
      <w:r w:rsidRPr="00641CD7">
        <w:rPr>
          <w:rFonts w:ascii="Times New Roman" w:eastAsia="Times New Roman" w:hAnsi="Times New Roman"/>
          <w:b/>
          <w:bCs/>
          <w:sz w:val="24"/>
          <w:szCs w:val="24"/>
          <w:lang w:eastAsia="ru-RU"/>
        </w:rPr>
        <w:fldChar w:fldCharType="separate"/>
      </w:r>
      <w:r w:rsidR="00BD7E46">
        <w:rPr>
          <w:rFonts w:ascii="Times New Roman" w:eastAsia="Times New Roman" w:hAnsi="Times New Roman"/>
          <w:b/>
          <w:bCs/>
          <w:noProof/>
          <w:sz w:val="24"/>
          <w:szCs w:val="24"/>
          <w:lang w:eastAsia="ru-RU"/>
        </w:rPr>
        <w:t>12</w:t>
      </w:r>
      <w:r w:rsidRPr="00641CD7">
        <w:rPr>
          <w:rFonts w:ascii="Times New Roman" w:eastAsia="Times New Roman" w:hAnsi="Times New Roman"/>
          <w:b/>
          <w:bCs/>
          <w:sz w:val="24"/>
          <w:szCs w:val="24"/>
          <w:lang w:eastAsia="ru-RU"/>
        </w:rPr>
        <w:fldChar w:fldCharType="end"/>
      </w:r>
      <w:r w:rsidRPr="00641CD7">
        <w:rPr>
          <w:rFonts w:ascii="Times New Roman" w:eastAsia="Times New Roman" w:hAnsi="Times New Roman"/>
          <w:b/>
          <w:bCs/>
          <w:sz w:val="24"/>
          <w:szCs w:val="24"/>
          <w:lang w:eastAsia="ru-RU"/>
        </w:rPr>
        <w:t xml:space="preserve"> – </w:t>
      </w:r>
      <w:r w:rsidRPr="00641CD7">
        <w:rPr>
          <w:rFonts w:ascii="Times New Roman" w:eastAsia="Times New Roman" w:hAnsi="Times New Roman"/>
          <w:bCs/>
          <w:sz w:val="24"/>
          <w:szCs w:val="24"/>
          <w:lang w:eastAsia="ru-RU"/>
        </w:rPr>
        <w:t>Основные и условно разрешенные виды использования  земельных участков и объектов ка</w:t>
      </w:r>
      <w:r w:rsidR="00B07F3A" w:rsidRPr="00641CD7">
        <w:rPr>
          <w:rFonts w:ascii="Times New Roman" w:eastAsia="Times New Roman" w:hAnsi="Times New Roman"/>
          <w:bCs/>
          <w:sz w:val="24"/>
          <w:szCs w:val="24"/>
          <w:lang w:eastAsia="ru-RU"/>
        </w:rPr>
        <w:t>питального строительства зоны</w:t>
      </w:r>
      <w:r w:rsidR="00B07F3A" w:rsidRPr="00641CD7">
        <w:rPr>
          <w:rFonts w:ascii="Times New Roman" w:eastAsia="Times New Roman" w:hAnsi="Times New Roman"/>
          <w:b/>
          <w:bCs/>
          <w:sz w:val="24"/>
          <w:szCs w:val="24"/>
          <w:lang w:eastAsia="ru-RU"/>
        </w:rPr>
        <w:t xml:space="preserve"> Ж</w:t>
      </w:r>
      <w:r w:rsidRPr="00641CD7">
        <w:rPr>
          <w:rFonts w:ascii="Times New Roman" w:eastAsia="Times New Roman" w:hAnsi="Times New Roman"/>
          <w:b/>
          <w:bCs/>
          <w:sz w:val="24"/>
          <w:szCs w:val="24"/>
          <w:lang w:eastAsia="ru-RU"/>
        </w:rPr>
        <w:t>3</w:t>
      </w:r>
    </w:p>
    <w:p w:rsidR="00183EE5" w:rsidRPr="00641CD7" w:rsidRDefault="00183EE5" w:rsidP="003A7484">
      <w:pPr>
        <w:keepNext/>
        <w:spacing w:line="240" w:lineRule="auto"/>
        <w:jc w:val="left"/>
        <w:rPr>
          <w:rFonts w:ascii="Times New Roman" w:eastAsia="Times New Roman" w:hAnsi="Times New Roman"/>
          <w:b/>
          <w:bCs/>
          <w:sz w:val="20"/>
          <w:szCs w:val="20"/>
          <w:lang w:eastAsia="ru-RU"/>
        </w:rPr>
      </w:pPr>
    </w:p>
    <w:tbl>
      <w:tblPr>
        <w:tblW w:w="4891" w:type="pct"/>
        <w:tblInd w:w="107" w:type="dxa"/>
        <w:tblLayout w:type="fixed"/>
        <w:tblLook w:val="0000" w:firstRow="0" w:lastRow="0" w:firstColumn="0" w:lastColumn="0" w:noHBand="0" w:noVBand="0"/>
      </w:tblPr>
      <w:tblGrid>
        <w:gridCol w:w="1703"/>
        <w:gridCol w:w="5386"/>
        <w:gridCol w:w="1135"/>
        <w:gridCol w:w="1415"/>
      </w:tblGrid>
      <w:tr w:rsidR="004B7B36" w:rsidRPr="004B7B36" w:rsidTr="00D74835">
        <w:trPr>
          <w:cantSplit/>
          <w:trHeight w:val="1134"/>
        </w:trPr>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07F3A" w:rsidRPr="004B7B36" w:rsidRDefault="00B07F3A" w:rsidP="00BD2D43">
            <w:pPr>
              <w:spacing w:line="240" w:lineRule="auto"/>
              <w:rPr>
                <w:rFonts w:ascii="Times New Roman" w:hAnsi="Times New Roman"/>
                <w:bCs/>
                <w:sz w:val="16"/>
                <w:szCs w:val="16"/>
              </w:rPr>
            </w:pPr>
            <w:r w:rsidRPr="004B7B36">
              <w:rPr>
                <w:rFonts w:ascii="Times New Roman" w:hAnsi="Times New Roman"/>
                <w:bCs/>
                <w:sz w:val="16"/>
                <w:szCs w:val="16"/>
              </w:rPr>
              <w:t>Наименование вида разрешенного использования земельного участка</w:t>
            </w:r>
          </w:p>
        </w:tc>
        <w:tc>
          <w:tcPr>
            <w:tcW w:w="27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07F3A" w:rsidRPr="004B7B36" w:rsidRDefault="00B07F3A" w:rsidP="00D74835">
            <w:pPr>
              <w:spacing w:line="240" w:lineRule="auto"/>
              <w:ind w:left="33" w:right="65"/>
              <w:rPr>
                <w:rFonts w:ascii="Times New Roman" w:hAnsi="Times New Roman"/>
                <w:bCs/>
                <w:sz w:val="16"/>
                <w:szCs w:val="16"/>
              </w:rPr>
            </w:pPr>
            <w:r w:rsidRPr="004B7B36">
              <w:rPr>
                <w:rFonts w:ascii="Times New Roman" w:hAnsi="Times New Roman"/>
                <w:bCs/>
                <w:sz w:val="16"/>
                <w:szCs w:val="16"/>
              </w:rPr>
              <w:t>Описание вида разрешенного использования земельного участка</w:t>
            </w:r>
          </w:p>
        </w:tc>
        <w:tc>
          <w:tcPr>
            <w:tcW w:w="589"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B07F3A" w:rsidRPr="004B7B36" w:rsidRDefault="00B07F3A" w:rsidP="00BD2D43">
            <w:pPr>
              <w:spacing w:line="240" w:lineRule="auto"/>
              <w:rPr>
                <w:rFonts w:ascii="Times New Roman" w:hAnsi="Times New Roman"/>
                <w:bCs/>
                <w:sz w:val="16"/>
                <w:szCs w:val="16"/>
              </w:rPr>
            </w:pPr>
            <w:r w:rsidRPr="004B7B36">
              <w:rPr>
                <w:rFonts w:ascii="Times New Roman" w:hAnsi="Times New Roman"/>
                <w:bCs/>
                <w:sz w:val="16"/>
                <w:szCs w:val="16"/>
              </w:rPr>
              <w:t>Код (числовое обозначение) вида разрешенного использования земельного участка*</w:t>
            </w: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07F3A" w:rsidRPr="004B7B36" w:rsidRDefault="00B07F3A" w:rsidP="00BD2D43">
            <w:pPr>
              <w:spacing w:line="240" w:lineRule="auto"/>
              <w:rPr>
                <w:rFonts w:ascii="Times New Roman" w:hAnsi="Times New Roman"/>
                <w:bCs/>
                <w:sz w:val="16"/>
                <w:szCs w:val="16"/>
              </w:rPr>
            </w:pPr>
            <w:r w:rsidRPr="004B7B36">
              <w:rPr>
                <w:rFonts w:ascii="Times New Roman" w:hAnsi="Times New Roman"/>
                <w:bCs/>
                <w:sz w:val="16"/>
                <w:szCs w:val="16"/>
              </w:rPr>
              <w:t>Основные виды разрешенного использования (О), условно разрешенные виды использования (У), вспомогательные виды разрешенного использования (В) для территориальной зоны Ж3</w:t>
            </w:r>
          </w:p>
        </w:tc>
      </w:tr>
      <w:tr w:rsidR="004B7B36" w:rsidRPr="004B7B36" w:rsidTr="00D74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83" w:type="pct"/>
            <w:shd w:val="clear" w:color="auto" w:fill="auto"/>
            <w:vAlign w:val="center"/>
          </w:tcPr>
          <w:p w:rsidR="00F97E6C" w:rsidRPr="004B7B36" w:rsidRDefault="00F97E6C" w:rsidP="00BD2D43">
            <w:pPr>
              <w:autoSpaceDE w:val="0"/>
              <w:autoSpaceDN w:val="0"/>
              <w:adjustRightInd w:val="0"/>
              <w:spacing w:line="240" w:lineRule="auto"/>
              <w:rPr>
                <w:rFonts w:ascii="Times New Roman" w:hAnsi="Times New Roman"/>
                <w:sz w:val="16"/>
                <w:szCs w:val="16"/>
                <w:lang w:eastAsia="ru-RU"/>
              </w:rPr>
            </w:pPr>
            <w:proofErr w:type="spellStart"/>
            <w:r w:rsidRPr="004B7B36">
              <w:rPr>
                <w:rFonts w:ascii="Times New Roman" w:hAnsi="Times New Roman"/>
                <w:sz w:val="16"/>
                <w:szCs w:val="16"/>
                <w:lang w:eastAsia="ru-RU"/>
              </w:rPr>
              <w:t>Среднеэтажная</w:t>
            </w:r>
            <w:proofErr w:type="spellEnd"/>
            <w:r w:rsidRPr="004B7B36">
              <w:rPr>
                <w:rFonts w:ascii="Times New Roman" w:hAnsi="Times New Roman"/>
                <w:sz w:val="16"/>
                <w:szCs w:val="16"/>
                <w:lang w:eastAsia="ru-RU"/>
              </w:rPr>
              <w:t xml:space="preserve"> жилая застройка</w:t>
            </w:r>
          </w:p>
        </w:tc>
        <w:tc>
          <w:tcPr>
            <w:tcW w:w="2794" w:type="pct"/>
            <w:shd w:val="clear" w:color="auto" w:fill="auto"/>
            <w:vAlign w:val="center"/>
          </w:tcPr>
          <w:p w:rsidR="00F97E6C" w:rsidRPr="004B7B36" w:rsidRDefault="00F97E6C"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Размещение многоквартирных домов этажностью не выше восьми этажей;</w:t>
            </w:r>
          </w:p>
          <w:p w:rsidR="00F97E6C" w:rsidRPr="004B7B36" w:rsidRDefault="00F97E6C"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благоустройство и озеленение;</w:t>
            </w:r>
          </w:p>
          <w:p w:rsidR="00F97E6C" w:rsidRPr="004B7B36" w:rsidRDefault="00F97E6C"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размещение подземных гаражей и автостоянок;</w:t>
            </w:r>
          </w:p>
          <w:p w:rsidR="00F97E6C" w:rsidRPr="004B7B36" w:rsidRDefault="00F97E6C"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обустройство спортивных и детских площадок, площадок для отдыха;</w:t>
            </w:r>
          </w:p>
          <w:p w:rsidR="00F97E6C" w:rsidRPr="004B7B36" w:rsidRDefault="00F97E6C"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89" w:type="pct"/>
            <w:shd w:val="clear" w:color="auto" w:fill="auto"/>
            <w:vAlign w:val="center"/>
          </w:tcPr>
          <w:p w:rsidR="00F97E6C" w:rsidRPr="004B7B36" w:rsidRDefault="00F97E6C" w:rsidP="00BD2D43">
            <w:pPr>
              <w:spacing w:line="240" w:lineRule="auto"/>
              <w:rPr>
                <w:rFonts w:ascii="Times New Roman" w:hAnsi="Times New Roman"/>
                <w:sz w:val="16"/>
                <w:szCs w:val="16"/>
              </w:rPr>
            </w:pPr>
            <w:r w:rsidRPr="004B7B36">
              <w:rPr>
                <w:rFonts w:ascii="Times New Roman" w:hAnsi="Times New Roman"/>
                <w:sz w:val="16"/>
                <w:szCs w:val="16"/>
              </w:rPr>
              <w:t>2.5</w:t>
            </w:r>
          </w:p>
        </w:tc>
        <w:tc>
          <w:tcPr>
            <w:tcW w:w="734" w:type="pct"/>
            <w:shd w:val="clear" w:color="auto" w:fill="auto"/>
            <w:vAlign w:val="center"/>
          </w:tcPr>
          <w:p w:rsidR="00F97E6C" w:rsidRPr="004B7B36" w:rsidRDefault="00F97E6C" w:rsidP="00BD2D43">
            <w:pPr>
              <w:spacing w:line="240" w:lineRule="auto"/>
              <w:rPr>
                <w:rFonts w:ascii="Times New Roman" w:hAnsi="Times New Roman"/>
                <w:sz w:val="16"/>
                <w:szCs w:val="16"/>
              </w:rPr>
            </w:pPr>
            <w:r w:rsidRPr="004B7B36">
              <w:rPr>
                <w:rFonts w:ascii="Times New Roman" w:hAnsi="Times New Roman"/>
                <w:sz w:val="16"/>
                <w:szCs w:val="16"/>
              </w:rPr>
              <w:t>О</w:t>
            </w:r>
          </w:p>
        </w:tc>
      </w:tr>
      <w:tr w:rsidR="004B7B36" w:rsidRPr="004B7B36" w:rsidTr="00D74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83" w:type="pct"/>
            <w:shd w:val="clear" w:color="auto" w:fill="auto"/>
            <w:vAlign w:val="center"/>
            <w:hideMark/>
          </w:tcPr>
          <w:p w:rsidR="002B2C47" w:rsidRPr="004B7B36" w:rsidRDefault="002B2C47" w:rsidP="00BD2D43">
            <w:pPr>
              <w:spacing w:line="240" w:lineRule="auto"/>
              <w:rPr>
                <w:rFonts w:ascii="Times New Roman" w:hAnsi="Times New Roman"/>
                <w:sz w:val="16"/>
                <w:szCs w:val="16"/>
              </w:rPr>
            </w:pPr>
            <w:r w:rsidRPr="004B7B36">
              <w:rPr>
                <w:rFonts w:ascii="Times New Roman" w:hAnsi="Times New Roman"/>
                <w:sz w:val="16"/>
                <w:szCs w:val="16"/>
              </w:rPr>
              <w:t>Коммунальное обслуживание</w:t>
            </w:r>
          </w:p>
        </w:tc>
        <w:tc>
          <w:tcPr>
            <w:tcW w:w="2794" w:type="pct"/>
            <w:shd w:val="clear" w:color="auto" w:fill="auto"/>
            <w:vAlign w:val="center"/>
            <w:hideMark/>
          </w:tcPr>
          <w:p w:rsidR="002B2C47" w:rsidRPr="004B7B36" w:rsidRDefault="002B2C47" w:rsidP="00D74835">
            <w:pPr>
              <w:spacing w:line="240" w:lineRule="auto"/>
              <w:ind w:left="33" w:right="63"/>
              <w:rPr>
                <w:rFonts w:ascii="Times New Roman" w:hAnsi="Times New Roman"/>
                <w:sz w:val="16"/>
                <w:szCs w:val="16"/>
              </w:rPr>
            </w:pPr>
            <w:r w:rsidRPr="004B7B36">
              <w:rPr>
                <w:rFonts w:ascii="Times New Roman" w:hAnsi="Times New Roman"/>
                <w:sz w:val="16"/>
                <w:szCs w:val="16"/>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589" w:type="pct"/>
            <w:shd w:val="clear" w:color="auto" w:fill="auto"/>
            <w:vAlign w:val="center"/>
            <w:hideMark/>
          </w:tcPr>
          <w:p w:rsidR="002B2C47" w:rsidRPr="004B7B36" w:rsidRDefault="002B2C47" w:rsidP="00BD2D43">
            <w:pPr>
              <w:spacing w:line="240" w:lineRule="auto"/>
              <w:rPr>
                <w:rFonts w:ascii="Times New Roman" w:hAnsi="Times New Roman"/>
                <w:sz w:val="16"/>
                <w:szCs w:val="16"/>
              </w:rPr>
            </w:pPr>
            <w:r w:rsidRPr="004B7B36">
              <w:rPr>
                <w:rFonts w:ascii="Times New Roman" w:hAnsi="Times New Roman"/>
                <w:sz w:val="16"/>
                <w:szCs w:val="16"/>
              </w:rPr>
              <w:t>3.1</w:t>
            </w:r>
          </w:p>
        </w:tc>
        <w:tc>
          <w:tcPr>
            <w:tcW w:w="734" w:type="pct"/>
            <w:shd w:val="clear" w:color="auto" w:fill="auto"/>
            <w:vAlign w:val="center"/>
            <w:hideMark/>
          </w:tcPr>
          <w:p w:rsidR="002B2C47" w:rsidRPr="004B7B36" w:rsidRDefault="002B2C47" w:rsidP="00BD2D43">
            <w:pPr>
              <w:spacing w:line="240" w:lineRule="auto"/>
              <w:rPr>
                <w:rFonts w:ascii="Times New Roman" w:hAnsi="Times New Roman"/>
                <w:sz w:val="16"/>
                <w:szCs w:val="16"/>
              </w:rPr>
            </w:pPr>
            <w:r w:rsidRPr="004B7B36">
              <w:rPr>
                <w:rFonts w:ascii="Times New Roman" w:hAnsi="Times New Roman"/>
                <w:sz w:val="16"/>
                <w:szCs w:val="16"/>
              </w:rPr>
              <w:t>О</w:t>
            </w:r>
            <w:proofErr w:type="gramStart"/>
            <w:r w:rsidRPr="004B7B36">
              <w:rPr>
                <w:rFonts w:ascii="Times New Roman" w:hAnsi="Times New Roman"/>
                <w:sz w:val="16"/>
                <w:szCs w:val="16"/>
              </w:rPr>
              <w:t>*(**)</w:t>
            </w:r>
            <w:proofErr w:type="gramEnd"/>
          </w:p>
        </w:tc>
      </w:tr>
      <w:tr w:rsidR="004B7B36" w:rsidRPr="004B7B36" w:rsidTr="00D74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83" w:type="pct"/>
            <w:shd w:val="clear" w:color="auto" w:fill="auto"/>
            <w:vAlign w:val="center"/>
          </w:tcPr>
          <w:p w:rsidR="002B2C47" w:rsidRPr="004B7B36" w:rsidRDefault="002B2C47" w:rsidP="00BD2D43">
            <w:pPr>
              <w:pStyle w:val="ae"/>
              <w:ind w:firstLine="5"/>
              <w:jc w:val="center"/>
              <w:rPr>
                <w:rFonts w:eastAsia="Calibri"/>
                <w:sz w:val="16"/>
                <w:szCs w:val="16"/>
              </w:rPr>
            </w:pPr>
            <w:r w:rsidRPr="004B7B36">
              <w:rPr>
                <w:rFonts w:eastAsia="Calibri"/>
                <w:sz w:val="16"/>
                <w:szCs w:val="16"/>
              </w:rPr>
              <w:t>Предоставление коммунальных услуг</w:t>
            </w:r>
          </w:p>
        </w:tc>
        <w:tc>
          <w:tcPr>
            <w:tcW w:w="2794" w:type="pct"/>
            <w:shd w:val="clear" w:color="auto" w:fill="auto"/>
            <w:vAlign w:val="center"/>
          </w:tcPr>
          <w:p w:rsidR="002B2C47" w:rsidRPr="004B7B36" w:rsidRDefault="002B2C47" w:rsidP="00D74835">
            <w:pPr>
              <w:pStyle w:val="ae"/>
              <w:ind w:left="33" w:firstLine="0"/>
              <w:jc w:val="center"/>
              <w:rPr>
                <w:rFonts w:eastAsia="Calibri"/>
                <w:sz w:val="16"/>
                <w:szCs w:val="16"/>
              </w:rPr>
            </w:pPr>
            <w:r w:rsidRPr="004B7B36">
              <w:rPr>
                <w:rFonts w:eastAsia="Calibri"/>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89" w:type="pct"/>
            <w:shd w:val="clear" w:color="auto" w:fill="auto"/>
            <w:vAlign w:val="center"/>
          </w:tcPr>
          <w:p w:rsidR="002B2C47" w:rsidRPr="004B7B36" w:rsidRDefault="002B2C47" w:rsidP="00BD2D43">
            <w:pPr>
              <w:autoSpaceDE w:val="0"/>
              <w:autoSpaceDN w:val="0"/>
              <w:adjustRightInd w:val="0"/>
              <w:rPr>
                <w:rFonts w:ascii="Times New Roman" w:hAnsi="Times New Roman"/>
                <w:sz w:val="16"/>
                <w:szCs w:val="16"/>
              </w:rPr>
            </w:pPr>
            <w:r w:rsidRPr="004B7B36">
              <w:rPr>
                <w:rFonts w:ascii="Times New Roman" w:hAnsi="Times New Roman"/>
                <w:sz w:val="16"/>
                <w:szCs w:val="16"/>
              </w:rPr>
              <w:t>3.1.1</w:t>
            </w:r>
          </w:p>
        </w:tc>
        <w:tc>
          <w:tcPr>
            <w:tcW w:w="734" w:type="pct"/>
            <w:shd w:val="clear" w:color="auto" w:fill="auto"/>
            <w:vAlign w:val="center"/>
            <w:hideMark/>
          </w:tcPr>
          <w:p w:rsidR="002B2C47" w:rsidRPr="004B7B36" w:rsidRDefault="002B2C47" w:rsidP="00BD2D43">
            <w:pPr>
              <w:spacing w:line="240" w:lineRule="auto"/>
              <w:rPr>
                <w:rFonts w:ascii="Times New Roman" w:hAnsi="Times New Roman"/>
                <w:sz w:val="16"/>
                <w:szCs w:val="16"/>
              </w:rPr>
            </w:pPr>
            <w:r w:rsidRPr="004B7B36">
              <w:rPr>
                <w:rFonts w:ascii="Times New Roman" w:hAnsi="Times New Roman"/>
                <w:sz w:val="16"/>
                <w:szCs w:val="16"/>
              </w:rPr>
              <w:t>О</w:t>
            </w:r>
            <w:proofErr w:type="gramStart"/>
            <w:r w:rsidRPr="004B7B36">
              <w:rPr>
                <w:rFonts w:ascii="Times New Roman" w:hAnsi="Times New Roman"/>
                <w:sz w:val="16"/>
                <w:szCs w:val="16"/>
              </w:rPr>
              <w:t>*(**)</w:t>
            </w:r>
            <w:proofErr w:type="gramEnd"/>
          </w:p>
        </w:tc>
      </w:tr>
      <w:tr w:rsidR="004B7B36" w:rsidRPr="004B7B36" w:rsidTr="00D74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83" w:type="pct"/>
            <w:shd w:val="clear" w:color="auto" w:fill="auto"/>
            <w:vAlign w:val="center"/>
          </w:tcPr>
          <w:p w:rsidR="002B2C47" w:rsidRPr="004B7B36" w:rsidRDefault="002B2C47" w:rsidP="00BD2D43">
            <w:pPr>
              <w:pStyle w:val="ae"/>
              <w:ind w:firstLine="5"/>
              <w:jc w:val="center"/>
              <w:rPr>
                <w:rFonts w:eastAsia="Calibri"/>
                <w:sz w:val="16"/>
                <w:szCs w:val="16"/>
              </w:rPr>
            </w:pPr>
            <w:r w:rsidRPr="004B7B36">
              <w:rPr>
                <w:rFonts w:eastAsia="Calibri"/>
                <w:sz w:val="16"/>
                <w:szCs w:val="16"/>
              </w:rPr>
              <w:t>Административные здания организаций, обеспечивающих предоставление коммунальных услуг</w:t>
            </w:r>
          </w:p>
        </w:tc>
        <w:tc>
          <w:tcPr>
            <w:tcW w:w="2794" w:type="pct"/>
            <w:shd w:val="clear" w:color="auto" w:fill="auto"/>
            <w:vAlign w:val="center"/>
          </w:tcPr>
          <w:p w:rsidR="002B2C47" w:rsidRPr="004B7B36" w:rsidRDefault="002B2C47" w:rsidP="00D74835">
            <w:pPr>
              <w:pStyle w:val="ae"/>
              <w:ind w:left="33" w:firstLine="0"/>
              <w:jc w:val="center"/>
              <w:rPr>
                <w:rFonts w:eastAsia="Calibri"/>
                <w:sz w:val="16"/>
                <w:szCs w:val="16"/>
              </w:rPr>
            </w:pPr>
            <w:r w:rsidRPr="004B7B36">
              <w:rPr>
                <w:rFonts w:eastAsia="Calibri"/>
                <w:sz w:val="16"/>
                <w:szCs w:val="16"/>
              </w:rPr>
              <w:t>Размещение зданий, предназначенных для приема физических и юридических лиц в связи с предоставлением им коммунальных услуг</w:t>
            </w:r>
          </w:p>
        </w:tc>
        <w:tc>
          <w:tcPr>
            <w:tcW w:w="589" w:type="pct"/>
            <w:shd w:val="clear" w:color="auto" w:fill="auto"/>
            <w:vAlign w:val="center"/>
          </w:tcPr>
          <w:p w:rsidR="002B2C47" w:rsidRPr="004B7B36" w:rsidRDefault="002B2C47" w:rsidP="00BD2D43">
            <w:pPr>
              <w:autoSpaceDE w:val="0"/>
              <w:autoSpaceDN w:val="0"/>
              <w:adjustRightInd w:val="0"/>
              <w:rPr>
                <w:rFonts w:ascii="Times New Roman" w:hAnsi="Times New Roman"/>
                <w:sz w:val="16"/>
                <w:szCs w:val="16"/>
              </w:rPr>
            </w:pPr>
            <w:r w:rsidRPr="004B7B36">
              <w:rPr>
                <w:rFonts w:ascii="Times New Roman" w:hAnsi="Times New Roman"/>
                <w:sz w:val="16"/>
                <w:szCs w:val="16"/>
              </w:rPr>
              <w:t>3.1.2</w:t>
            </w:r>
          </w:p>
        </w:tc>
        <w:tc>
          <w:tcPr>
            <w:tcW w:w="734" w:type="pct"/>
            <w:shd w:val="clear" w:color="auto" w:fill="auto"/>
            <w:vAlign w:val="center"/>
            <w:hideMark/>
          </w:tcPr>
          <w:p w:rsidR="002B2C47" w:rsidRPr="004B7B36" w:rsidRDefault="002B2C47" w:rsidP="00BD2D43">
            <w:pPr>
              <w:spacing w:line="240" w:lineRule="auto"/>
              <w:rPr>
                <w:rFonts w:ascii="Times New Roman" w:hAnsi="Times New Roman"/>
                <w:sz w:val="16"/>
                <w:szCs w:val="16"/>
              </w:rPr>
            </w:pPr>
            <w:r w:rsidRPr="004B7B36">
              <w:rPr>
                <w:rFonts w:ascii="Times New Roman" w:hAnsi="Times New Roman"/>
                <w:sz w:val="16"/>
                <w:szCs w:val="16"/>
              </w:rPr>
              <w:t>О</w:t>
            </w:r>
            <w:proofErr w:type="gramStart"/>
            <w:r w:rsidRPr="004B7B36">
              <w:rPr>
                <w:rFonts w:ascii="Times New Roman" w:hAnsi="Times New Roman"/>
                <w:sz w:val="16"/>
                <w:szCs w:val="16"/>
              </w:rPr>
              <w:t>*(**)</w:t>
            </w:r>
            <w:proofErr w:type="gramEnd"/>
          </w:p>
        </w:tc>
      </w:tr>
      <w:tr w:rsidR="004B7B36" w:rsidRPr="004B7B36" w:rsidTr="00D74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83" w:type="pct"/>
            <w:shd w:val="clear" w:color="auto" w:fill="auto"/>
            <w:vAlign w:val="center"/>
            <w:hideMark/>
          </w:tcPr>
          <w:p w:rsidR="00052710" w:rsidRPr="004B7B36" w:rsidRDefault="00052710" w:rsidP="00BD2D43">
            <w:pPr>
              <w:spacing w:line="240" w:lineRule="auto"/>
              <w:rPr>
                <w:rFonts w:ascii="Times New Roman" w:hAnsi="Times New Roman"/>
                <w:sz w:val="16"/>
                <w:szCs w:val="16"/>
              </w:rPr>
            </w:pPr>
            <w:r w:rsidRPr="004B7B36">
              <w:rPr>
                <w:rFonts w:ascii="Times New Roman" w:hAnsi="Times New Roman"/>
                <w:sz w:val="16"/>
                <w:szCs w:val="16"/>
              </w:rPr>
              <w:t>Социальное обслуживание</w:t>
            </w:r>
          </w:p>
        </w:tc>
        <w:tc>
          <w:tcPr>
            <w:tcW w:w="2794" w:type="pct"/>
            <w:shd w:val="clear" w:color="auto" w:fill="auto"/>
            <w:vAlign w:val="center"/>
            <w:hideMark/>
          </w:tcPr>
          <w:p w:rsidR="00052710" w:rsidRPr="004B7B36" w:rsidRDefault="00052710" w:rsidP="00D74835">
            <w:pPr>
              <w:spacing w:line="240" w:lineRule="auto"/>
              <w:ind w:left="33" w:right="65"/>
              <w:rPr>
                <w:rFonts w:ascii="Times New Roman" w:hAnsi="Times New Roman"/>
                <w:sz w:val="16"/>
                <w:szCs w:val="16"/>
              </w:rPr>
            </w:pPr>
            <w:r w:rsidRPr="004B7B36">
              <w:rPr>
                <w:rFonts w:ascii="Times New Roman" w:hAnsi="Times New Roman"/>
                <w:sz w:val="16"/>
                <w:szCs w:val="16"/>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589" w:type="pct"/>
            <w:shd w:val="clear" w:color="auto" w:fill="auto"/>
            <w:vAlign w:val="center"/>
            <w:hideMark/>
          </w:tcPr>
          <w:p w:rsidR="00052710" w:rsidRPr="004B7B36" w:rsidRDefault="00052710" w:rsidP="00BD2D43">
            <w:pPr>
              <w:spacing w:line="240" w:lineRule="auto"/>
              <w:rPr>
                <w:rFonts w:ascii="Times New Roman" w:hAnsi="Times New Roman"/>
                <w:sz w:val="16"/>
                <w:szCs w:val="16"/>
              </w:rPr>
            </w:pPr>
            <w:r w:rsidRPr="004B7B36">
              <w:rPr>
                <w:rFonts w:ascii="Times New Roman" w:hAnsi="Times New Roman"/>
                <w:sz w:val="16"/>
                <w:szCs w:val="16"/>
              </w:rPr>
              <w:t>3.2</w:t>
            </w:r>
          </w:p>
        </w:tc>
        <w:tc>
          <w:tcPr>
            <w:tcW w:w="734" w:type="pct"/>
            <w:shd w:val="clear" w:color="auto" w:fill="auto"/>
            <w:vAlign w:val="center"/>
            <w:hideMark/>
          </w:tcPr>
          <w:p w:rsidR="00052710" w:rsidRPr="004B7B36" w:rsidRDefault="00052710" w:rsidP="00BD2D43">
            <w:pPr>
              <w:spacing w:line="240" w:lineRule="auto"/>
              <w:rPr>
                <w:rFonts w:ascii="Times New Roman" w:hAnsi="Times New Roman"/>
                <w:sz w:val="16"/>
                <w:szCs w:val="16"/>
              </w:rPr>
            </w:pPr>
            <w:r w:rsidRPr="004B7B36">
              <w:rPr>
                <w:rFonts w:ascii="Times New Roman" w:hAnsi="Times New Roman"/>
                <w:sz w:val="16"/>
                <w:szCs w:val="16"/>
              </w:rPr>
              <w:t>О*</w:t>
            </w:r>
          </w:p>
        </w:tc>
      </w:tr>
      <w:tr w:rsidR="004B7B36" w:rsidRPr="004B7B36" w:rsidTr="00D74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83" w:type="pct"/>
            <w:shd w:val="clear" w:color="auto" w:fill="auto"/>
            <w:vAlign w:val="center"/>
          </w:tcPr>
          <w:p w:rsidR="00052710" w:rsidRPr="004B7B36" w:rsidRDefault="00052710" w:rsidP="00BD2D43">
            <w:pPr>
              <w:spacing w:line="240" w:lineRule="auto"/>
              <w:rPr>
                <w:rFonts w:ascii="Times New Roman" w:hAnsi="Times New Roman"/>
                <w:sz w:val="16"/>
                <w:szCs w:val="16"/>
              </w:rPr>
            </w:pPr>
            <w:r w:rsidRPr="004B7B36">
              <w:rPr>
                <w:rFonts w:ascii="Times New Roman" w:hAnsi="Times New Roman"/>
                <w:sz w:val="16"/>
                <w:szCs w:val="16"/>
              </w:rPr>
              <w:t>Дома социального обслуживания</w:t>
            </w:r>
          </w:p>
        </w:tc>
        <w:tc>
          <w:tcPr>
            <w:tcW w:w="2794" w:type="pct"/>
            <w:shd w:val="clear" w:color="auto" w:fill="auto"/>
            <w:vAlign w:val="center"/>
          </w:tcPr>
          <w:p w:rsidR="00052710" w:rsidRPr="004B7B36" w:rsidRDefault="00052710" w:rsidP="00D74835">
            <w:pPr>
              <w:spacing w:line="240" w:lineRule="auto"/>
              <w:ind w:left="33" w:right="65"/>
              <w:rPr>
                <w:rFonts w:ascii="Times New Roman" w:hAnsi="Times New Roman"/>
                <w:sz w:val="16"/>
                <w:szCs w:val="16"/>
              </w:rPr>
            </w:pPr>
            <w:r w:rsidRPr="004B7B36">
              <w:rPr>
                <w:rFonts w:ascii="Times New Roman" w:hAnsi="Times New Roman"/>
                <w:sz w:val="16"/>
                <w:szCs w:val="16"/>
              </w:rPr>
              <w:t>Размещение зданий, предназначенных для размещения домов престарелых, домов ребенка, детских домов, пунктов ночлега для бездомных граждан;</w:t>
            </w:r>
          </w:p>
          <w:p w:rsidR="00052710" w:rsidRPr="004B7B36" w:rsidRDefault="00052710" w:rsidP="00D74835">
            <w:pPr>
              <w:spacing w:line="240" w:lineRule="auto"/>
              <w:ind w:left="33" w:right="65"/>
              <w:rPr>
                <w:rFonts w:ascii="Times New Roman" w:hAnsi="Times New Roman"/>
                <w:sz w:val="16"/>
                <w:szCs w:val="16"/>
              </w:rPr>
            </w:pPr>
            <w:r w:rsidRPr="004B7B36">
              <w:rPr>
                <w:rFonts w:ascii="Times New Roman" w:hAnsi="Times New Roman"/>
                <w:sz w:val="16"/>
                <w:szCs w:val="16"/>
              </w:rPr>
              <w:t>размещение объектов капитального строительства для временного размещения вынужденных переселенцев, лиц, признанных беженцами</w:t>
            </w:r>
          </w:p>
        </w:tc>
        <w:tc>
          <w:tcPr>
            <w:tcW w:w="589" w:type="pct"/>
            <w:shd w:val="clear" w:color="auto" w:fill="auto"/>
            <w:vAlign w:val="center"/>
          </w:tcPr>
          <w:p w:rsidR="00052710" w:rsidRPr="004B7B36" w:rsidRDefault="00052710" w:rsidP="00BD2D43">
            <w:pPr>
              <w:spacing w:line="240" w:lineRule="auto"/>
              <w:rPr>
                <w:rFonts w:ascii="Times New Roman" w:hAnsi="Times New Roman"/>
                <w:sz w:val="16"/>
                <w:szCs w:val="16"/>
              </w:rPr>
            </w:pPr>
            <w:r w:rsidRPr="004B7B36">
              <w:rPr>
                <w:rFonts w:ascii="Times New Roman" w:hAnsi="Times New Roman"/>
                <w:sz w:val="16"/>
                <w:szCs w:val="16"/>
              </w:rPr>
              <w:t>3.2.1</w:t>
            </w:r>
          </w:p>
        </w:tc>
        <w:tc>
          <w:tcPr>
            <w:tcW w:w="734" w:type="pct"/>
            <w:shd w:val="clear" w:color="auto" w:fill="auto"/>
            <w:vAlign w:val="center"/>
            <w:hideMark/>
          </w:tcPr>
          <w:p w:rsidR="00052710" w:rsidRPr="004B7B36" w:rsidRDefault="00052710" w:rsidP="00BD2D43">
            <w:pPr>
              <w:spacing w:line="240" w:lineRule="auto"/>
              <w:rPr>
                <w:rFonts w:ascii="Times New Roman" w:hAnsi="Times New Roman"/>
                <w:sz w:val="16"/>
                <w:szCs w:val="16"/>
              </w:rPr>
            </w:pPr>
            <w:r w:rsidRPr="004B7B36">
              <w:rPr>
                <w:rFonts w:ascii="Times New Roman" w:hAnsi="Times New Roman"/>
                <w:sz w:val="16"/>
                <w:szCs w:val="16"/>
              </w:rPr>
              <w:t>О*</w:t>
            </w:r>
          </w:p>
        </w:tc>
      </w:tr>
      <w:tr w:rsidR="004B7B36" w:rsidRPr="004B7B36" w:rsidTr="00D74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83" w:type="pct"/>
            <w:shd w:val="clear" w:color="auto" w:fill="auto"/>
            <w:vAlign w:val="center"/>
          </w:tcPr>
          <w:p w:rsidR="00052710" w:rsidRPr="004B7B36" w:rsidRDefault="00052710" w:rsidP="00BD2D43">
            <w:pPr>
              <w:spacing w:line="240" w:lineRule="auto"/>
              <w:rPr>
                <w:rFonts w:ascii="Times New Roman" w:hAnsi="Times New Roman"/>
                <w:sz w:val="16"/>
                <w:szCs w:val="16"/>
              </w:rPr>
            </w:pPr>
            <w:r w:rsidRPr="004B7B36">
              <w:rPr>
                <w:rFonts w:ascii="Times New Roman" w:hAnsi="Times New Roman"/>
                <w:sz w:val="16"/>
                <w:szCs w:val="16"/>
              </w:rPr>
              <w:t>Оказание социальной помощи населению</w:t>
            </w:r>
          </w:p>
        </w:tc>
        <w:tc>
          <w:tcPr>
            <w:tcW w:w="2794" w:type="pct"/>
            <w:shd w:val="clear" w:color="auto" w:fill="auto"/>
            <w:vAlign w:val="center"/>
          </w:tcPr>
          <w:p w:rsidR="00052710" w:rsidRPr="004B7B36" w:rsidRDefault="00052710" w:rsidP="00D74835">
            <w:pPr>
              <w:spacing w:line="240" w:lineRule="auto"/>
              <w:ind w:left="33" w:right="65"/>
              <w:rPr>
                <w:rFonts w:ascii="Times New Roman" w:hAnsi="Times New Roman"/>
                <w:sz w:val="16"/>
                <w:szCs w:val="16"/>
              </w:rPr>
            </w:pPr>
            <w:r w:rsidRPr="004B7B36">
              <w:rPr>
                <w:rFonts w:ascii="Times New Roman" w:hAnsi="Times New Roman"/>
                <w:sz w:val="16"/>
                <w:szCs w:val="16"/>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052710" w:rsidRPr="004B7B36" w:rsidRDefault="00052710" w:rsidP="00D74835">
            <w:pPr>
              <w:spacing w:line="240" w:lineRule="auto"/>
              <w:ind w:left="33" w:right="65"/>
              <w:rPr>
                <w:rFonts w:ascii="Times New Roman" w:hAnsi="Times New Roman"/>
                <w:sz w:val="16"/>
                <w:szCs w:val="16"/>
              </w:rPr>
            </w:pPr>
            <w:r w:rsidRPr="004B7B36">
              <w:rPr>
                <w:rFonts w:ascii="Times New Roman" w:hAnsi="Times New Roman"/>
                <w:sz w:val="16"/>
                <w:szCs w:val="16"/>
              </w:rPr>
              <w:t>некоммерческих фондов, благотворительных организаций, клубов по интересам</w:t>
            </w:r>
          </w:p>
          <w:p w:rsidR="00052710" w:rsidRPr="004B7B36" w:rsidRDefault="00052710" w:rsidP="00D74835">
            <w:pPr>
              <w:spacing w:line="240" w:lineRule="auto"/>
              <w:ind w:left="33" w:right="65"/>
              <w:rPr>
                <w:rFonts w:ascii="Times New Roman" w:hAnsi="Times New Roman"/>
                <w:sz w:val="16"/>
                <w:szCs w:val="16"/>
              </w:rPr>
            </w:pPr>
          </w:p>
        </w:tc>
        <w:tc>
          <w:tcPr>
            <w:tcW w:w="589" w:type="pct"/>
            <w:shd w:val="clear" w:color="auto" w:fill="auto"/>
            <w:vAlign w:val="center"/>
          </w:tcPr>
          <w:p w:rsidR="00052710" w:rsidRPr="004B7B36" w:rsidRDefault="00052710" w:rsidP="00BD2D43">
            <w:pPr>
              <w:spacing w:line="240" w:lineRule="auto"/>
              <w:rPr>
                <w:rFonts w:ascii="Times New Roman" w:hAnsi="Times New Roman"/>
                <w:sz w:val="16"/>
                <w:szCs w:val="16"/>
              </w:rPr>
            </w:pPr>
            <w:r w:rsidRPr="004B7B36">
              <w:rPr>
                <w:rFonts w:ascii="Times New Roman" w:hAnsi="Times New Roman"/>
                <w:sz w:val="16"/>
                <w:szCs w:val="16"/>
              </w:rPr>
              <w:t>3.2.2</w:t>
            </w:r>
          </w:p>
        </w:tc>
        <w:tc>
          <w:tcPr>
            <w:tcW w:w="734" w:type="pct"/>
            <w:shd w:val="clear" w:color="auto" w:fill="auto"/>
            <w:vAlign w:val="center"/>
            <w:hideMark/>
          </w:tcPr>
          <w:p w:rsidR="00052710" w:rsidRPr="004B7B36" w:rsidRDefault="00052710" w:rsidP="00BD2D43">
            <w:pPr>
              <w:spacing w:line="240" w:lineRule="auto"/>
              <w:rPr>
                <w:rFonts w:ascii="Times New Roman" w:hAnsi="Times New Roman"/>
                <w:sz w:val="16"/>
                <w:szCs w:val="16"/>
              </w:rPr>
            </w:pPr>
            <w:r w:rsidRPr="004B7B36">
              <w:rPr>
                <w:rFonts w:ascii="Times New Roman" w:hAnsi="Times New Roman"/>
                <w:sz w:val="16"/>
                <w:szCs w:val="16"/>
              </w:rPr>
              <w:t>О*</w:t>
            </w:r>
          </w:p>
        </w:tc>
      </w:tr>
      <w:tr w:rsidR="004B7B36" w:rsidRPr="004B7B36" w:rsidTr="00D74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83" w:type="pct"/>
            <w:shd w:val="clear" w:color="auto" w:fill="auto"/>
            <w:vAlign w:val="center"/>
          </w:tcPr>
          <w:p w:rsidR="00052710" w:rsidRPr="004B7B36" w:rsidRDefault="00052710" w:rsidP="00BD2D43">
            <w:pPr>
              <w:spacing w:line="240" w:lineRule="auto"/>
              <w:rPr>
                <w:rFonts w:ascii="Times New Roman" w:hAnsi="Times New Roman"/>
                <w:sz w:val="16"/>
                <w:szCs w:val="16"/>
              </w:rPr>
            </w:pPr>
            <w:r w:rsidRPr="004B7B36">
              <w:rPr>
                <w:rFonts w:ascii="Times New Roman" w:hAnsi="Times New Roman"/>
                <w:sz w:val="16"/>
                <w:szCs w:val="16"/>
              </w:rPr>
              <w:t>Оказание услуг связи</w:t>
            </w:r>
          </w:p>
        </w:tc>
        <w:tc>
          <w:tcPr>
            <w:tcW w:w="2794" w:type="pct"/>
            <w:shd w:val="clear" w:color="auto" w:fill="auto"/>
            <w:vAlign w:val="center"/>
          </w:tcPr>
          <w:p w:rsidR="00052710" w:rsidRPr="004B7B36" w:rsidRDefault="00052710" w:rsidP="00D74835">
            <w:pPr>
              <w:spacing w:line="240" w:lineRule="auto"/>
              <w:ind w:left="33" w:right="65"/>
              <w:rPr>
                <w:rFonts w:ascii="Times New Roman" w:hAnsi="Times New Roman"/>
                <w:sz w:val="16"/>
                <w:szCs w:val="16"/>
              </w:rPr>
            </w:pPr>
            <w:r w:rsidRPr="004B7B36">
              <w:rPr>
                <w:rFonts w:ascii="Times New Roman" w:hAnsi="Times New Roman"/>
                <w:sz w:val="16"/>
                <w:szCs w:val="16"/>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589" w:type="pct"/>
            <w:shd w:val="clear" w:color="auto" w:fill="auto"/>
            <w:vAlign w:val="center"/>
          </w:tcPr>
          <w:p w:rsidR="00052710" w:rsidRPr="004B7B36" w:rsidRDefault="00052710" w:rsidP="00BD2D43">
            <w:pPr>
              <w:spacing w:line="240" w:lineRule="auto"/>
              <w:rPr>
                <w:rFonts w:ascii="Times New Roman" w:hAnsi="Times New Roman"/>
                <w:sz w:val="16"/>
                <w:szCs w:val="16"/>
              </w:rPr>
            </w:pPr>
            <w:r w:rsidRPr="004B7B36">
              <w:rPr>
                <w:rFonts w:ascii="Times New Roman" w:hAnsi="Times New Roman"/>
                <w:sz w:val="16"/>
                <w:szCs w:val="16"/>
              </w:rPr>
              <w:t>3.2.3</w:t>
            </w:r>
          </w:p>
        </w:tc>
        <w:tc>
          <w:tcPr>
            <w:tcW w:w="734" w:type="pct"/>
            <w:shd w:val="clear" w:color="auto" w:fill="auto"/>
            <w:vAlign w:val="center"/>
            <w:hideMark/>
          </w:tcPr>
          <w:p w:rsidR="00052710" w:rsidRPr="004B7B36" w:rsidRDefault="00052710" w:rsidP="00BD2D43">
            <w:pPr>
              <w:spacing w:line="240" w:lineRule="auto"/>
              <w:rPr>
                <w:rFonts w:ascii="Times New Roman" w:hAnsi="Times New Roman"/>
                <w:sz w:val="16"/>
                <w:szCs w:val="16"/>
              </w:rPr>
            </w:pPr>
            <w:r w:rsidRPr="004B7B36">
              <w:rPr>
                <w:rFonts w:ascii="Times New Roman" w:hAnsi="Times New Roman"/>
                <w:sz w:val="16"/>
                <w:szCs w:val="16"/>
              </w:rPr>
              <w:t>О*</w:t>
            </w:r>
          </w:p>
        </w:tc>
      </w:tr>
      <w:tr w:rsidR="004B7B36" w:rsidRPr="004B7B36" w:rsidTr="00D74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83" w:type="pct"/>
            <w:shd w:val="clear" w:color="auto" w:fill="auto"/>
            <w:vAlign w:val="center"/>
          </w:tcPr>
          <w:p w:rsidR="00052710" w:rsidRPr="004B7B36" w:rsidRDefault="00052710" w:rsidP="00BD2D43">
            <w:pPr>
              <w:spacing w:line="240" w:lineRule="auto"/>
              <w:rPr>
                <w:rFonts w:ascii="Times New Roman" w:hAnsi="Times New Roman"/>
                <w:sz w:val="16"/>
                <w:szCs w:val="16"/>
              </w:rPr>
            </w:pPr>
            <w:r w:rsidRPr="004B7B36">
              <w:rPr>
                <w:rFonts w:ascii="Times New Roman" w:hAnsi="Times New Roman"/>
                <w:sz w:val="16"/>
                <w:szCs w:val="16"/>
              </w:rPr>
              <w:t>Общежития</w:t>
            </w:r>
          </w:p>
        </w:tc>
        <w:tc>
          <w:tcPr>
            <w:tcW w:w="2794" w:type="pct"/>
            <w:shd w:val="clear" w:color="auto" w:fill="auto"/>
            <w:vAlign w:val="center"/>
          </w:tcPr>
          <w:p w:rsidR="00052710" w:rsidRPr="004B7B36" w:rsidRDefault="00052710" w:rsidP="00D74835">
            <w:pPr>
              <w:spacing w:line="240" w:lineRule="auto"/>
              <w:ind w:left="33" w:right="65"/>
              <w:rPr>
                <w:rFonts w:ascii="Times New Roman" w:hAnsi="Times New Roman"/>
                <w:sz w:val="16"/>
                <w:szCs w:val="16"/>
              </w:rPr>
            </w:pPr>
            <w:r w:rsidRPr="004B7B36">
              <w:rPr>
                <w:rFonts w:ascii="Times New Roman" w:hAnsi="Times New Roman"/>
                <w:sz w:val="16"/>
                <w:szCs w:val="16"/>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589" w:type="pct"/>
            <w:shd w:val="clear" w:color="auto" w:fill="auto"/>
            <w:vAlign w:val="center"/>
          </w:tcPr>
          <w:p w:rsidR="00052710" w:rsidRPr="004B7B36" w:rsidRDefault="00052710" w:rsidP="00BD2D43">
            <w:pPr>
              <w:spacing w:line="240" w:lineRule="auto"/>
              <w:rPr>
                <w:rFonts w:ascii="Times New Roman" w:hAnsi="Times New Roman"/>
                <w:sz w:val="16"/>
                <w:szCs w:val="16"/>
              </w:rPr>
            </w:pPr>
            <w:r w:rsidRPr="004B7B36">
              <w:rPr>
                <w:rFonts w:ascii="Times New Roman" w:hAnsi="Times New Roman"/>
                <w:sz w:val="16"/>
                <w:szCs w:val="16"/>
              </w:rPr>
              <w:t>3.2.4</w:t>
            </w:r>
          </w:p>
        </w:tc>
        <w:tc>
          <w:tcPr>
            <w:tcW w:w="734" w:type="pct"/>
            <w:shd w:val="clear" w:color="auto" w:fill="auto"/>
            <w:vAlign w:val="center"/>
            <w:hideMark/>
          </w:tcPr>
          <w:p w:rsidR="00052710" w:rsidRPr="004B7B36" w:rsidRDefault="00052710" w:rsidP="00BD2D43">
            <w:pPr>
              <w:spacing w:line="240" w:lineRule="auto"/>
              <w:rPr>
                <w:rFonts w:ascii="Times New Roman" w:hAnsi="Times New Roman"/>
                <w:sz w:val="16"/>
                <w:szCs w:val="16"/>
              </w:rPr>
            </w:pPr>
            <w:r w:rsidRPr="004B7B36">
              <w:rPr>
                <w:rFonts w:ascii="Times New Roman" w:hAnsi="Times New Roman"/>
                <w:sz w:val="16"/>
                <w:szCs w:val="16"/>
              </w:rPr>
              <w:t>О*</w:t>
            </w:r>
          </w:p>
        </w:tc>
      </w:tr>
      <w:tr w:rsidR="004B7B36" w:rsidRPr="004B7B36" w:rsidTr="00D74835">
        <w:trPr>
          <w:trHeight w:val="20"/>
        </w:trPr>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5C82" w:rsidRPr="004B7B36" w:rsidRDefault="00C45C82" w:rsidP="00BD2D43">
            <w:pPr>
              <w:spacing w:line="240" w:lineRule="auto"/>
              <w:ind w:left="29" w:right="107"/>
              <w:rPr>
                <w:rFonts w:ascii="Times New Roman" w:hAnsi="Times New Roman"/>
                <w:sz w:val="16"/>
                <w:szCs w:val="16"/>
              </w:rPr>
            </w:pPr>
            <w:r w:rsidRPr="004B7B36">
              <w:rPr>
                <w:rFonts w:ascii="Times New Roman" w:hAnsi="Times New Roman"/>
                <w:sz w:val="16"/>
                <w:szCs w:val="16"/>
              </w:rPr>
              <w:t xml:space="preserve">Бытовое </w:t>
            </w:r>
            <w:r w:rsidRPr="004B7B36">
              <w:rPr>
                <w:rFonts w:ascii="Times New Roman" w:hAnsi="Times New Roman"/>
                <w:sz w:val="16"/>
                <w:szCs w:val="16"/>
              </w:rPr>
              <w:lastRenderedPageBreak/>
              <w:t>обслуживание</w:t>
            </w:r>
          </w:p>
        </w:tc>
        <w:tc>
          <w:tcPr>
            <w:tcW w:w="27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5C82" w:rsidRPr="004B7B36" w:rsidRDefault="00C45C82" w:rsidP="00D74835">
            <w:pPr>
              <w:spacing w:line="240" w:lineRule="auto"/>
              <w:ind w:left="33" w:right="107"/>
              <w:rPr>
                <w:rFonts w:ascii="Times New Roman" w:hAnsi="Times New Roman"/>
                <w:sz w:val="16"/>
                <w:szCs w:val="16"/>
              </w:rPr>
            </w:pPr>
            <w:r w:rsidRPr="004B7B36">
              <w:rPr>
                <w:rFonts w:ascii="Times New Roman" w:hAnsi="Times New Roman"/>
                <w:sz w:val="16"/>
                <w:szCs w:val="16"/>
              </w:rPr>
              <w:lastRenderedPageBreak/>
              <w:t xml:space="preserve">Размещение объектов капитального строительства, предназначенных для </w:t>
            </w:r>
            <w:r w:rsidRPr="004B7B36">
              <w:rPr>
                <w:rFonts w:ascii="Times New Roman" w:hAnsi="Times New Roman"/>
                <w:sz w:val="16"/>
                <w:szCs w:val="16"/>
              </w:rPr>
              <w:lastRenderedPageBreak/>
              <w:t>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5C82" w:rsidRPr="004B7B36" w:rsidRDefault="00C45C82" w:rsidP="00BD2D43">
            <w:pPr>
              <w:spacing w:line="240" w:lineRule="auto"/>
              <w:ind w:left="29" w:right="107"/>
              <w:rPr>
                <w:rFonts w:ascii="Times New Roman" w:hAnsi="Times New Roman"/>
                <w:sz w:val="16"/>
                <w:szCs w:val="16"/>
              </w:rPr>
            </w:pPr>
            <w:r w:rsidRPr="004B7B36">
              <w:rPr>
                <w:rFonts w:ascii="Times New Roman" w:hAnsi="Times New Roman"/>
                <w:sz w:val="16"/>
                <w:szCs w:val="16"/>
              </w:rPr>
              <w:lastRenderedPageBreak/>
              <w:t>3.3</w:t>
            </w: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5C82" w:rsidRPr="004B7B36" w:rsidRDefault="00C45C82" w:rsidP="00BD2D43">
            <w:pPr>
              <w:spacing w:line="240" w:lineRule="auto"/>
              <w:ind w:left="29" w:right="107"/>
              <w:rPr>
                <w:rFonts w:ascii="Times New Roman" w:hAnsi="Times New Roman"/>
                <w:sz w:val="16"/>
                <w:szCs w:val="16"/>
              </w:rPr>
            </w:pPr>
            <w:r w:rsidRPr="004B7B36">
              <w:rPr>
                <w:rFonts w:ascii="Times New Roman" w:hAnsi="Times New Roman"/>
                <w:sz w:val="16"/>
                <w:szCs w:val="16"/>
              </w:rPr>
              <w:t>О*</w:t>
            </w:r>
          </w:p>
        </w:tc>
      </w:tr>
      <w:tr w:rsidR="004B7B36" w:rsidRPr="004B7B36" w:rsidTr="00D74835">
        <w:trPr>
          <w:trHeight w:val="20"/>
        </w:trPr>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5C82" w:rsidRPr="004B7B36" w:rsidRDefault="00C45C82" w:rsidP="00BD2D43">
            <w:pPr>
              <w:spacing w:line="240" w:lineRule="auto"/>
              <w:ind w:left="29" w:right="107"/>
              <w:rPr>
                <w:rFonts w:ascii="Times New Roman" w:hAnsi="Times New Roman"/>
                <w:sz w:val="16"/>
                <w:szCs w:val="16"/>
              </w:rPr>
            </w:pPr>
            <w:r w:rsidRPr="004B7B36">
              <w:rPr>
                <w:rFonts w:ascii="Times New Roman" w:hAnsi="Times New Roman"/>
                <w:sz w:val="16"/>
                <w:szCs w:val="16"/>
              </w:rPr>
              <w:lastRenderedPageBreak/>
              <w:t>Амбулаторно-поликлиническое обслуживание</w:t>
            </w:r>
          </w:p>
        </w:tc>
        <w:tc>
          <w:tcPr>
            <w:tcW w:w="27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5C82" w:rsidRPr="004B7B36" w:rsidRDefault="00CE0ECE"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5C82" w:rsidRPr="004B7B36" w:rsidRDefault="00C45C82" w:rsidP="00BD2D43">
            <w:pPr>
              <w:spacing w:line="240" w:lineRule="auto"/>
              <w:ind w:left="29" w:right="107"/>
              <w:rPr>
                <w:rFonts w:ascii="Times New Roman" w:hAnsi="Times New Roman"/>
                <w:sz w:val="16"/>
                <w:szCs w:val="16"/>
              </w:rPr>
            </w:pPr>
            <w:r w:rsidRPr="004B7B36">
              <w:rPr>
                <w:rFonts w:ascii="Times New Roman" w:hAnsi="Times New Roman"/>
                <w:sz w:val="16"/>
                <w:szCs w:val="16"/>
              </w:rPr>
              <w:t>3.4.1</w:t>
            </w: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5C82" w:rsidRPr="004B7B36" w:rsidRDefault="00C45C82" w:rsidP="00BD2D43">
            <w:pPr>
              <w:spacing w:line="240" w:lineRule="auto"/>
              <w:ind w:left="29" w:right="107"/>
              <w:rPr>
                <w:rFonts w:ascii="Times New Roman" w:hAnsi="Times New Roman"/>
                <w:sz w:val="16"/>
                <w:szCs w:val="16"/>
              </w:rPr>
            </w:pPr>
            <w:r w:rsidRPr="004B7B36">
              <w:rPr>
                <w:rFonts w:ascii="Times New Roman" w:hAnsi="Times New Roman"/>
                <w:sz w:val="16"/>
                <w:szCs w:val="16"/>
              </w:rPr>
              <w:t>О</w:t>
            </w:r>
            <w:proofErr w:type="gramStart"/>
            <w:r w:rsidRPr="004B7B36">
              <w:rPr>
                <w:rFonts w:ascii="Times New Roman" w:hAnsi="Times New Roman"/>
                <w:sz w:val="16"/>
                <w:szCs w:val="16"/>
              </w:rPr>
              <w:t>*</w:t>
            </w:r>
            <w:r w:rsidR="0011344E" w:rsidRPr="004B7B36">
              <w:rPr>
                <w:rFonts w:ascii="Times New Roman" w:hAnsi="Times New Roman"/>
                <w:sz w:val="16"/>
                <w:szCs w:val="16"/>
              </w:rPr>
              <w:t>(**)</w:t>
            </w:r>
            <w:proofErr w:type="gramEnd"/>
          </w:p>
        </w:tc>
      </w:tr>
      <w:tr w:rsidR="004B7B36" w:rsidRPr="004B7B36" w:rsidTr="00D74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83" w:type="pct"/>
            <w:shd w:val="clear" w:color="auto" w:fill="auto"/>
            <w:vAlign w:val="center"/>
          </w:tcPr>
          <w:p w:rsidR="006410C2" w:rsidRPr="004B7B36" w:rsidRDefault="006410C2" w:rsidP="00BD2D43">
            <w:pPr>
              <w:spacing w:line="240" w:lineRule="auto"/>
              <w:rPr>
                <w:rFonts w:ascii="Times New Roman" w:hAnsi="Times New Roman"/>
                <w:sz w:val="16"/>
                <w:szCs w:val="16"/>
              </w:rPr>
            </w:pPr>
            <w:r w:rsidRPr="004B7B36">
              <w:rPr>
                <w:rFonts w:ascii="Times New Roman" w:hAnsi="Times New Roman"/>
                <w:sz w:val="16"/>
                <w:szCs w:val="16"/>
              </w:rPr>
              <w:t>Стационарное медицинское обслуживание</w:t>
            </w:r>
          </w:p>
        </w:tc>
        <w:tc>
          <w:tcPr>
            <w:tcW w:w="2794" w:type="pct"/>
            <w:shd w:val="clear" w:color="auto" w:fill="auto"/>
            <w:vAlign w:val="center"/>
          </w:tcPr>
          <w:p w:rsidR="00CE0ECE" w:rsidRPr="004B7B36" w:rsidRDefault="00CE0ECE"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CE0ECE" w:rsidRPr="004B7B36" w:rsidRDefault="00CE0ECE"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размещение станций скорой помощи;</w:t>
            </w:r>
          </w:p>
          <w:p w:rsidR="006410C2" w:rsidRPr="004B7B36" w:rsidRDefault="00CE0ECE"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размещение площадок санитарной авиации</w:t>
            </w:r>
          </w:p>
        </w:tc>
        <w:tc>
          <w:tcPr>
            <w:tcW w:w="589" w:type="pct"/>
            <w:shd w:val="clear" w:color="auto" w:fill="auto"/>
            <w:vAlign w:val="center"/>
          </w:tcPr>
          <w:p w:rsidR="006410C2" w:rsidRPr="004B7B36" w:rsidRDefault="006410C2" w:rsidP="00BD2D43">
            <w:pPr>
              <w:spacing w:line="240" w:lineRule="auto"/>
              <w:rPr>
                <w:rFonts w:ascii="Times New Roman" w:hAnsi="Times New Roman"/>
                <w:sz w:val="16"/>
                <w:szCs w:val="16"/>
              </w:rPr>
            </w:pPr>
            <w:r w:rsidRPr="004B7B36">
              <w:rPr>
                <w:rFonts w:ascii="Times New Roman" w:hAnsi="Times New Roman"/>
                <w:sz w:val="16"/>
                <w:szCs w:val="16"/>
              </w:rPr>
              <w:t>3.4.2</w:t>
            </w:r>
          </w:p>
        </w:tc>
        <w:tc>
          <w:tcPr>
            <w:tcW w:w="734" w:type="pct"/>
            <w:shd w:val="clear" w:color="auto" w:fill="auto"/>
            <w:vAlign w:val="center"/>
          </w:tcPr>
          <w:p w:rsidR="006410C2" w:rsidRPr="004B7B36" w:rsidRDefault="006410C2" w:rsidP="00BD2D43">
            <w:pPr>
              <w:spacing w:line="240" w:lineRule="auto"/>
              <w:rPr>
                <w:rFonts w:ascii="Times New Roman" w:hAnsi="Times New Roman"/>
                <w:sz w:val="16"/>
                <w:szCs w:val="16"/>
              </w:rPr>
            </w:pPr>
            <w:r w:rsidRPr="004B7B36">
              <w:rPr>
                <w:rFonts w:ascii="Times New Roman" w:hAnsi="Times New Roman"/>
                <w:sz w:val="16"/>
                <w:szCs w:val="16"/>
              </w:rPr>
              <w:t>О</w:t>
            </w:r>
            <w:proofErr w:type="gramStart"/>
            <w:r w:rsidRPr="004B7B36">
              <w:rPr>
                <w:rFonts w:ascii="Times New Roman" w:hAnsi="Times New Roman"/>
                <w:sz w:val="16"/>
                <w:szCs w:val="16"/>
              </w:rPr>
              <w:t>*(**)</w:t>
            </w:r>
            <w:proofErr w:type="gramEnd"/>
          </w:p>
        </w:tc>
      </w:tr>
      <w:tr w:rsidR="004B7B36" w:rsidRPr="004B7B36" w:rsidTr="00D74835">
        <w:trPr>
          <w:trHeight w:val="20"/>
        </w:trPr>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3A01" w:rsidRPr="004B7B36" w:rsidRDefault="00393A01"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Медицинские организации особого назначения</w:t>
            </w:r>
          </w:p>
        </w:tc>
        <w:tc>
          <w:tcPr>
            <w:tcW w:w="27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3A01" w:rsidRPr="004B7B36" w:rsidRDefault="00393A01"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4B7B36">
              <w:rPr>
                <w:rFonts w:ascii="Times New Roman" w:hAnsi="Times New Roman"/>
                <w:sz w:val="16"/>
                <w:szCs w:val="16"/>
                <w:lang w:eastAsia="ru-RU"/>
              </w:rPr>
              <w:t>патолого-анатомической</w:t>
            </w:r>
            <w:proofErr w:type="gramEnd"/>
            <w:r w:rsidRPr="004B7B36">
              <w:rPr>
                <w:rFonts w:ascii="Times New Roman" w:hAnsi="Times New Roman"/>
                <w:sz w:val="16"/>
                <w:szCs w:val="16"/>
                <w:lang w:eastAsia="ru-RU"/>
              </w:rPr>
              <w:t xml:space="preserve"> экспертизы (морги)</w:t>
            </w:r>
          </w:p>
        </w:tc>
        <w:tc>
          <w:tcPr>
            <w:tcW w:w="5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3A01" w:rsidRPr="004B7B36" w:rsidRDefault="00393A01" w:rsidP="00BD2D43">
            <w:pPr>
              <w:spacing w:line="240" w:lineRule="auto"/>
              <w:rPr>
                <w:rFonts w:ascii="Times New Roman" w:hAnsi="Times New Roman"/>
                <w:sz w:val="16"/>
                <w:szCs w:val="16"/>
              </w:rPr>
            </w:pPr>
            <w:r w:rsidRPr="004B7B36">
              <w:rPr>
                <w:rFonts w:ascii="Times New Roman" w:hAnsi="Times New Roman"/>
                <w:sz w:val="16"/>
                <w:szCs w:val="16"/>
              </w:rPr>
              <w:t>3.4.3</w:t>
            </w: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3A01" w:rsidRPr="004B7B36" w:rsidRDefault="00393A01" w:rsidP="00BD2D43">
            <w:pPr>
              <w:spacing w:line="240" w:lineRule="auto"/>
              <w:rPr>
                <w:rFonts w:ascii="Times New Roman" w:hAnsi="Times New Roman"/>
                <w:sz w:val="16"/>
                <w:szCs w:val="16"/>
              </w:rPr>
            </w:pPr>
            <w:r w:rsidRPr="004B7B36">
              <w:rPr>
                <w:rFonts w:ascii="Times New Roman" w:hAnsi="Times New Roman"/>
                <w:sz w:val="16"/>
                <w:szCs w:val="16"/>
              </w:rPr>
              <w:t>О</w:t>
            </w:r>
            <w:proofErr w:type="gramStart"/>
            <w:r w:rsidRPr="004B7B36">
              <w:rPr>
                <w:rFonts w:ascii="Times New Roman" w:hAnsi="Times New Roman"/>
                <w:sz w:val="16"/>
                <w:szCs w:val="16"/>
              </w:rPr>
              <w:t>*(**)</w:t>
            </w:r>
            <w:proofErr w:type="gramEnd"/>
          </w:p>
        </w:tc>
      </w:tr>
      <w:tr w:rsidR="004B7B36" w:rsidRPr="004B7B36" w:rsidTr="00D74835">
        <w:trPr>
          <w:trHeight w:val="20"/>
        </w:trPr>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5C82" w:rsidRPr="004B7B36" w:rsidRDefault="00C45C82" w:rsidP="00BD2D43">
            <w:pPr>
              <w:spacing w:line="240" w:lineRule="auto"/>
              <w:ind w:left="29" w:right="107"/>
              <w:rPr>
                <w:rFonts w:ascii="Times New Roman" w:hAnsi="Times New Roman"/>
                <w:sz w:val="16"/>
                <w:szCs w:val="16"/>
              </w:rPr>
            </w:pPr>
            <w:r w:rsidRPr="004B7B36">
              <w:rPr>
                <w:rFonts w:ascii="Times New Roman" w:hAnsi="Times New Roman"/>
                <w:sz w:val="16"/>
                <w:szCs w:val="16"/>
              </w:rPr>
              <w:t>Дошкольное, начальное и среднее общее образование</w:t>
            </w:r>
          </w:p>
        </w:tc>
        <w:tc>
          <w:tcPr>
            <w:tcW w:w="27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5C82" w:rsidRPr="004B7B36" w:rsidRDefault="00E46B50" w:rsidP="00D74835">
            <w:pPr>
              <w:tabs>
                <w:tab w:val="left" w:pos="0"/>
              </w:tabs>
              <w:autoSpaceDE w:val="0"/>
              <w:autoSpaceDN w:val="0"/>
              <w:adjustRightInd w:val="0"/>
              <w:spacing w:line="240" w:lineRule="auto"/>
              <w:ind w:left="-109"/>
              <w:rPr>
                <w:rFonts w:ascii="Times New Roman" w:hAnsi="Times New Roman"/>
                <w:sz w:val="16"/>
                <w:szCs w:val="16"/>
                <w:lang w:eastAsia="ru-RU"/>
              </w:rPr>
            </w:pPr>
            <w:proofErr w:type="gramStart"/>
            <w:r w:rsidRPr="004B7B36">
              <w:rPr>
                <w:rFonts w:ascii="Times New Roman" w:hAnsi="Times New Roman"/>
                <w:sz w:val="16"/>
                <w:szCs w:val="16"/>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5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5C82" w:rsidRPr="004B7B36" w:rsidRDefault="00C45C82" w:rsidP="00BD2D43">
            <w:pPr>
              <w:spacing w:line="240" w:lineRule="auto"/>
              <w:ind w:left="29" w:right="107"/>
              <w:rPr>
                <w:rFonts w:ascii="Times New Roman" w:hAnsi="Times New Roman"/>
                <w:sz w:val="16"/>
                <w:szCs w:val="16"/>
              </w:rPr>
            </w:pPr>
            <w:r w:rsidRPr="004B7B36">
              <w:rPr>
                <w:rFonts w:ascii="Times New Roman" w:hAnsi="Times New Roman"/>
                <w:sz w:val="16"/>
                <w:szCs w:val="16"/>
              </w:rPr>
              <w:t>3.5.1</w:t>
            </w: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5C82" w:rsidRPr="004B7B36" w:rsidRDefault="00C45C82" w:rsidP="00BD2D43">
            <w:pPr>
              <w:spacing w:line="240" w:lineRule="auto"/>
              <w:ind w:left="29" w:right="107"/>
              <w:rPr>
                <w:rFonts w:ascii="Times New Roman" w:hAnsi="Times New Roman"/>
                <w:sz w:val="16"/>
                <w:szCs w:val="16"/>
              </w:rPr>
            </w:pPr>
            <w:r w:rsidRPr="004B7B36">
              <w:rPr>
                <w:rFonts w:ascii="Times New Roman" w:hAnsi="Times New Roman"/>
                <w:sz w:val="16"/>
                <w:szCs w:val="16"/>
              </w:rPr>
              <w:t>О</w:t>
            </w:r>
          </w:p>
        </w:tc>
      </w:tr>
      <w:tr w:rsidR="004B7B36" w:rsidRPr="004B7B36" w:rsidTr="00D74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83" w:type="pct"/>
            <w:shd w:val="clear" w:color="auto" w:fill="auto"/>
            <w:vAlign w:val="center"/>
            <w:hideMark/>
          </w:tcPr>
          <w:p w:rsidR="00EE1FEC" w:rsidRPr="004B7B36" w:rsidRDefault="00EE1FEC" w:rsidP="00BD2D43">
            <w:pPr>
              <w:spacing w:line="240" w:lineRule="auto"/>
              <w:rPr>
                <w:rFonts w:ascii="Times New Roman" w:hAnsi="Times New Roman"/>
                <w:sz w:val="16"/>
                <w:szCs w:val="16"/>
              </w:rPr>
            </w:pPr>
            <w:r w:rsidRPr="004B7B36">
              <w:rPr>
                <w:rFonts w:ascii="Times New Roman" w:hAnsi="Times New Roman"/>
                <w:sz w:val="16"/>
                <w:szCs w:val="16"/>
              </w:rPr>
              <w:t>Культурное развитие</w:t>
            </w:r>
          </w:p>
        </w:tc>
        <w:tc>
          <w:tcPr>
            <w:tcW w:w="2794" w:type="pct"/>
            <w:shd w:val="clear" w:color="auto" w:fill="auto"/>
            <w:vAlign w:val="center"/>
            <w:hideMark/>
          </w:tcPr>
          <w:p w:rsidR="00EE1FEC" w:rsidRPr="004B7B36" w:rsidRDefault="00EE1FEC"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68" w:history="1">
              <w:r w:rsidRPr="004B7B36">
                <w:rPr>
                  <w:rFonts w:ascii="Times New Roman" w:hAnsi="Times New Roman"/>
                  <w:sz w:val="16"/>
                  <w:szCs w:val="16"/>
                  <w:lang w:eastAsia="ru-RU"/>
                </w:rPr>
                <w:t>кодами 3.6.1</w:t>
              </w:r>
            </w:hyperlink>
            <w:r w:rsidRPr="004B7B36">
              <w:rPr>
                <w:rFonts w:ascii="Times New Roman" w:hAnsi="Times New Roman"/>
                <w:sz w:val="16"/>
                <w:szCs w:val="16"/>
                <w:lang w:eastAsia="ru-RU"/>
              </w:rPr>
              <w:t xml:space="preserve"> - </w:t>
            </w:r>
            <w:hyperlink r:id="rId69" w:history="1">
              <w:r w:rsidRPr="004B7B36">
                <w:rPr>
                  <w:rFonts w:ascii="Times New Roman" w:hAnsi="Times New Roman"/>
                  <w:sz w:val="16"/>
                  <w:szCs w:val="16"/>
                  <w:lang w:eastAsia="ru-RU"/>
                </w:rPr>
                <w:t>3.6.3</w:t>
              </w:r>
            </w:hyperlink>
          </w:p>
        </w:tc>
        <w:tc>
          <w:tcPr>
            <w:tcW w:w="589" w:type="pct"/>
            <w:shd w:val="clear" w:color="auto" w:fill="auto"/>
            <w:vAlign w:val="center"/>
            <w:hideMark/>
          </w:tcPr>
          <w:p w:rsidR="00EE1FEC" w:rsidRPr="004B7B36" w:rsidRDefault="00EE1FEC" w:rsidP="00BD2D43">
            <w:pPr>
              <w:spacing w:line="240" w:lineRule="auto"/>
              <w:rPr>
                <w:rFonts w:ascii="Times New Roman" w:hAnsi="Times New Roman"/>
                <w:sz w:val="16"/>
                <w:szCs w:val="16"/>
              </w:rPr>
            </w:pPr>
            <w:r w:rsidRPr="004B7B36">
              <w:rPr>
                <w:rFonts w:ascii="Times New Roman" w:hAnsi="Times New Roman"/>
                <w:sz w:val="16"/>
                <w:szCs w:val="16"/>
              </w:rPr>
              <w:t>3.6</w:t>
            </w:r>
          </w:p>
        </w:tc>
        <w:tc>
          <w:tcPr>
            <w:tcW w:w="734" w:type="pct"/>
            <w:shd w:val="clear" w:color="auto" w:fill="auto"/>
            <w:vAlign w:val="center"/>
            <w:hideMark/>
          </w:tcPr>
          <w:p w:rsidR="00EE1FEC" w:rsidRPr="004B7B36" w:rsidRDefault="00EE1FEC" w:rsidP="00BD2D43">
            <w:pPr>
              <w:spacing w:line="240" w:lineRule="auto"/>
              <w:rPr>
                <w:rFonts w:ascii="Times New Roman" w:hAnsi="Times New Roman"/>
                <w:sz w:val="16"/>
                <w:szCs w:val="16"/>
              </w:rPr>
            </w:pPr>
            <w:r w:rsidRPr="004B7B36">
              <w:rPr>
                <w:rFonts w:ascii="Times New Roman" w:hAnsi="Times New Roman"/>
                <w:sz w:val="16"/>
                <w:szCs w:val="16"/>
              </w:rPr>
              <w:t>О(**)</w:t>
            </w:r>
          </w:p>
        </w:tc>
      </w:tr>
      <w:tr w:rsidR="004B7B36" w:rsidRPr="004B7B36" w:rsidTr="00D74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83" w:type="pct"/>
            <w:shd w:val="clear" w:color="auto" w:fill="auto"/>
            <w:vAlign w:val="center"/>
          </w:tcPr>
          <w:p w:rsidR="00EE1FEC" w:rsidRPr="004B7B36" w:rsidRDefault="00EE1FEC"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Объекты культурно-досуговой деятельности</w:t>
            </w:r>
          </w:p>
        </w:tc>
        <w:tc>
          <w:tcPr>
            <w:tcW w:w="2794" w:type="pct"/>
            <w:shd w:val="clear" w:color="auto" w:fill="auto"/>
            <w:vAlign w:val="center"/>
          </w:tcPr>
          <w:p w:rsidR="00EE1FEC" w:rsidRPr="004B7B36" w:rsidRDefault="00EE1FEC" w:rsidP="00D74835">
            <w:pPr>
              <w:autoSpaceDE w:val="0"/>
              <w:autoSpaceDN w:val="0"/>
              <w:adjustRightInd w:val="0"/>
              <w:spacing w:line="240" w:lineRule="auto"/>
              <w:ind w:left="33"/>
              <w:rPr>
                <w:rFonts w:ascii="Times New Roman" w:hAnsi="Times New Roman"/>
                <w:sz w:val="16"/>
                <w:szCs w:val="16"/>
                <w:lang w:eastAsia="ru-RU"/>
              </w:rPr>
            </w:pPr>
            <w:proofErr w:type="gramStart"/>
            <w:r w:rsidRPr="004B7B36">
              <w:rPr>
                <w:rFonts w:ascii="Times New Roman" w:hAnsi="Times New Roman"/>
                <w:sz w:val="16"/>
                <w:szCs w:val="16"/>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589" w:type="pct"/>
            <w:shd w:val="clear" w:color="auto" w:fill="auto"/>
            <w:vAlign w:val="center"/>
          </w:tcPr>
          <w:p w:rsidR="00EE1FEC" w:rsidRPr="004B7B36" w:rsidRDefault="00EE1FEC"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3.6.1</w:t>
            </w:r>
          </w:p>
        </w:tc>
        <w:tc>
          <w:tcPr>
            <w:tcW w:w="734" w:type="pct"/>
            <w:shd w:val="clear" w:color="auto" w:fill="auto"/>
            <w:vAlign w:val="center"/>
          </w:tcPr>
          <w:p w:rsidR="00EE1FEC" w:rsidRPr="004B7B36" w:rsidRDefault="00EE1FEC" w:rsidP="00BD2D43">
            <w:pPr>
              <w:spacing w:line="240" w:lineRule="auto"/>
              <w:rPr>
                <w:rFonts w:ascii="Times New Roman" w:hAnsi="Times New Roman"/>
                <w:sz w:val="16"/>
                <w:szCs w:val="16"/>
              </w:rPr>
            </w:pPr>
            <w:r w:rsidRPr="004B7B36">
              <w:rPr>
                <w:rFonts w:ascii="Times New Roman" w:hAnsi="Times New Roman"/>
                <w:sz w:val="16"/>
                <w:szCs w:val="16"/>
              </w:rPr>
              <w:t>О(**)</w:t>
            </w:r>
          </w:p>
        </w:tc>
      </w:tr>
      <w:tr w:rsidR="004B7B36" w:rsidRPr="004B7B36" w:rsidTr="00D74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83" w:type="pct"/>
            <w:shd w:val="clear" w:color="auto" w:fill="auto"/>
            <w:vAlign w:val="center"/>
          </w:tcPr>
          <w:p w:rsidR="00EE1FEC" w:rsidRPr="004B7B36" w:rsidRDefault="00EE1FEC"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Парки культуры и отдыха</w:t>
            </w:r>
          </w:p>
        </w:tc>
        <w:tc>
          <w:tcPr>
            <w:tcW w:w="2794" w:type="pct"/>
            <w:shd w:val="clear" w:color="auto" w:fill="auto"/>
            <w:vAlign w:val="center"/>
          </w:tcPr>
          <w:p w:rsidR="00EE1FEC" w:rsidRPr="004B7B36" w:rsidRDefault="00EE1FEC"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Размещение парков культуры и отдыха</w:t>
            </w:r>
          </w:p>
        </w:tc>
        <w:tc>
          <w:tcPr>
            <w:tcW w:w="589" w:type="pct"/>
            <w:shd w:val="clear" w:color="auto" w:fill="auto"/>
            <w:vAlign w:val="center"/>
          </w:tcPr>
          <w:p w:rsidR="00EE1FEC" w:rsidRPr="004B7B36" w:rsidRDefault="00EE1FEC"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3.6.2</w:t>
            </w:r>
          </w:p>
        </w:tc>
        <w:tc>
          <w:tcPr>
            <w:tcW w:w="734" w:type="pct"/>
            <w:shd w:val="clear" w:color="auto" w:fill="auto"/>
            <w:vAlign w:val="center"/>
          </w:tcPr>
          <w:p w:rsidR="00EE1FEC" w:rsidRPr="004B7B36" w:rsidRDefault="00EE1FEC" w:rsidP="00BD2D43">
            <w:pPr>
              <w:spacing w:line="240" w:lineRule="auto"/>
              <w:rPr>
                <w:rFonts w:ascii="Times New Roman" w:hAnsi="Times New Roman"/>
                <w:sz w:val="16"/>
                <w:szCs w:val="16"/>
              </w:rPr>
            </w:pPr>
            <w:r w:rsidRPr="004B7B36">
              <w:rPr>
                <w:rFonts w:ascii="Times New Roman" w:hAnsi="Times New Roman"/>
                <w:sz w:val="16"/>
                <w:szCs w:val="16"/>
              </w:rPr>
              <w:t>О(**)</w:t>
            </w:r>
          </w:p>
        </w:tc>
      </w:tr>
      <w:tr w:rsidR="004B7B36" w:rsidRPr="004B7B36" w:rsidTr="00D74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83" w:type="pct"/>
            <w:shd w:val="clear" w:color="auto" w:fill="auto"/>
            <w:vAlign w:val="center"/>
          </w:tcPr>
          <w:p w:rsidR="00EE1FEC" w:rsidRPr="004B7B36" w:rsidRDefault="00EE1FEC"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Цирки и зверинцы</w:t>
            </w:r>
          </w:p>
        </w:tc>
        <w:tc>
          <w:tcPr>
            <w:tcW w:w="2794" w:type="pct"/>
            <w:shd w:val="clear" w:color="auto" w:fill="auto"/>
            <w:vAlign w:val="center"/>
          </w:tcPr>
          <w:p w:rsidR="00EE1FEC" w:rsidRPr="004B7B36" w:rsidRDefault="00EE1FEC"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589" w:type="pct"/>
            <w:shd w:val="clear" w:color="auto" w:fill="auto"/>
            <w:vAlign w:val="center"/>
          </w:tcPr>
          <w:p w:rsidR="00EE1FEC" w:rsidRPr="004B7B36" w:rsidRDefault="00EE1FEC"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3.6.3</w:t>
            </w:r>
          </w:p>
        </w:tc>
        <w:tc>
          <w:tcPr>
            <w:tcW w:w="734" w:type="pct"/>
            <w:shd w:val="clear" w:color="auto" w:fill="auto"/>
            <w:vAlign w:val="center"/>
          </w:tcPr>
          <w:p w:rsidR="00EE1FEC" w:rsidRPr="004B7B36" w:rsidRDefault="00EE1FEC" w:rsidP="00BD2D43">
            <w:pPr>
              <w:spacing w:line="240" w:lineRule="auto"/>
              <w:rPr>
                <w:rFonts w:ascii="Times New Roman" w:hAnsi="Times New Roman"/>
                <w:sz w:val="16"/>
                <w:szCs w:val="16"/>
              </w:rPr>
            </w:pPr>
            <w:r w:rsidRPr="004B7B36">
              <w:rPr>
                <w:rFonts w:ascii="Times New Roman" w:hAnsi="Times New Roman"/>
                <w:sz w:val="16"/>
                <w:szCs w:val="16"/>
              </w:rPr>
              <w:t>О(**)</w:t>
            </w:r>
          </w:p>
        </w:tc>
      </w:tr>
      <w:tr w:rsidR="004B7B36" w:rsidRPr="004B7B36" w:rsidTr="00D74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83" w:type="pct"/>
            <w:shd w:val="clear" w:color="auto" w:fill="auto"/>
            <w:vAlign w:val="center"/>
            <w:hideMark/>
          </w:tcPr>
          <w:p w:rsidR="00D87E5D" w:rsidRPr="004B7B36" w:rsidRDefault="00D87E5D" w:rsidP="00BD2D43">
            <w:pPr>
              <w:spacing w:line="240" w:lineRule="auto"/>
              <w:rPr>
                <w:rFonts w:ascii="Times New Roman" w:hAnsi="Times New Roman"/>
                <w:sz w:val="16"/>
                <w:szCs w:val="16"/>
              </w:rPr>
            </w:pPr>
            <w:r w:rsidRPr="004B7B36">
              <w:rPr>
                <w:rFonts w:ascii="Times New Roman" w:hAnsi="Times New Roman"/>
                <w:sz w:val="16"/>
                <w:szCs w:val="16"/>
              </w:rPr>
              <w:t>Религиозное использование</w:t>
            </w:r>
          </w:p>
        </w:tc>
        <w:tc>
          <w:tcPr>
            <w:tcW w:w="2794" w:type="pct"/>
            <w:shd w:val="clear" w:color="auto" w:fill="auto"/>
            <w:vAlign w:val="center"/>
            <w:hideMark/>
          </w:tcPr>
          <w:p w:rsidR="00D87E5D" w:rsidRPr="004B7B36" w:rsidRDefault="00D87E5D"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70" w:history="1">
              <w:r w:rsidRPr="004B7B36">
                <w:rPr>
                  <w:rFonts w:ascii="Times New Roman" w:hAnsi="Times New Roman"/>
                  <w:sz w:val="16"/>
                  <w:szCs w:val="16"/>
                  <w:lang w:eastAsia="ru-RU"/>
                </w:rPr>
                <w:t>кодами 3.7.1</w:t>
              </w:r>
            </w:hyperlink>
            <w:r w:rsidRPr="004B7B36">
              <w:rPr>
                <w:rFonts w:ascii="Times New Roman" w:hAnsi="Times New Roman"/>
                <w:sz w:val="16"/>
                <w:szCs w:val="16"/>
                <w:lang w:eastAsia="ru-RU"/>
              </w:rPr>
              <w:t xml:space="preserve"> - </w:t>
            </w:r>
            <w:hyperlink r:id="rId71" w:history="1">
              <w:r w:rsidRPr="004B7B36">
                <w:rPr>
                  <w:rFonts w:ascii="Times New Roman" w:hAnsi="Times New Roman"/>
                  <w:sz w:val="16"/>
                  <w:szCs w:val="16"/>
                  <w:lang w:eastAsia="ru-RU"/>
                </w:rPr>
                <w:t>3.7.2</w:t>
              </w:r>
            </w:hyperlink>
          </w:p>
        </w:tc>
        <w:tc>
          <w:tcPr>
            <w:tcW w:w="589" w:type="pct"/>
            <w:shd w:val="clear" w:color="auto" w:fill="auto"/>
            <w:vAlign w:val="center"/>
            <w:hideMark/>
          </w:tcPr>
          <w:p w:rsidR="00D87E5D" w:rsidRPr="004B7B36" w:rsidRDefault="00D87E5D" w:rsidP="00BD2D43">
            <w:pPr>
              <w:spacing w:line="240" w:lineRule="auto"/>
              <w:rPr>
                <w:rFonts w:ascii="Times New Roman" w:hAnsi="Times New Roman"/>
                <w:sz w:val="16"/>
                <w:szCs w:val="16"/>
              </w:rPr>
            </w:pPr>
            <w:r w:rsidRPr="004B7B36">
              <w:rPr>
                <w:rFonts w:ascii="Times New Roman" w:hAnsi="Times New Roman"/>
                <w:sz w:val="16"/>
                <w:szCs w:val="16"/>
              </w:rPr>
              <w:t>3.7</w:t>
            </w:r>
          </w:p>
        </w:tc>
        <w:tc>
          <w:tcPr>
            <w:tcW w:w="734" w:type="pct"/>
            <w:shd w:val="clear" w:color="auto" w:fill="auto"/>
            <w:vAlign w:val="center"/>
            <w:hideMark/>
          </w:tcPr>
          <w:p w:rsidR="00D87E5D" w:rsidRPr="004B7B36" w:rsidRDefault="00D87E5D" w:rsidP="00BD2D43">
            <w:pPr>
              <w:spacing w:line="240" w:lineRule="auto"/>
              <w:rPr>
                <w:rFonts w:ascii="Times New Roman" w:hAnsi="Times New Roman"/>
                <w:sz w:val="16"/>
                <w:szCs w:val="16"/>
              </w:rPr>
            </w:pPr>
            <w:r w:rsidRPr="004B7B36">
              <w:rPr>
                <w:rFonts w:ascii="Times New Roman" w:hAnsi="Times New Roman"/>
                <w:sz w:val="16"/>
                <w:szCs w:val="16"/>
              </w:rPr>
              <w:t>О</w:t>
            </w:r>
            <w:proofErr w:type="gramStart"/>
            <w:r w:rsidRPr="004B7B36">
              <w:rPr>
                <w:rFonts w:ascii="Times New Roman" w:hAnsi="Times New Roman"/>
                <w:sz w:val="16"/>
                <w:szCs w:val="16"/>
              </w:rPr>
              <w:t>*(**)</w:t>
            </w:r>
            <w:proofErr w:type="gramEnd"/>
          </w:p>
        </w:tc>
      </w:tr>
      <w:tr w:rsidR="004B7B36" w:rsidRPr="004B7B36" w:rsidTr="00D74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77"/>
        </w:trPr>
        <w:tc>
          <w:tcPr>
            <w:tcW w:w="883" w:type="pct"/>
            <w:shd w:val="clear" w:color="auto" w:fill="auto"/>
            <w:vAlign w:val="center"/>
          </w:tcPr>
          <w:p w:rsidR="00D87E5D" w:rsidRPr="004B7B36" w:rsidRDefault="00D87E5D"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Осуществление религиозных обрядов</w:t>
            </w:r>
          </w:p>
        </w:tc>
        <w:tc>
          <w:tcPr>
            <w:tcW w:w="2794" w:type="pct"/>
            <w:shd w:val="clear" w:color="auto" w:fill="auto"/>
            <w:vAlign w:val="center"/>
          </w:tcPr>
          <w:p w:rsidR="00D87E5D" w:rsidRPr="004B7B36" w:rsidRDefault="00D87E5D"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89" w:type="pct"/>
            <w:shd w:val="clear" w:color="auto" w:fill="auto"/>
            <w:vAlign w:val="center"/>
          </w:tcPr>
          <w:p w:rsidR="00D87E5D" w:rsidRPr="004B7B36" w:rsidRDefault="00D87E5D"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3.7.1</w:t>
            </w:r>
          </w:p>
        </w:tc>
        <w:tc>
          <w:tcPr>
            <w:tcW w:w="734" w:type="pct"/>
            <w:shd w:val="clear" w:color="auto" w:fill="auto"/>
            <w:vAlign w:val="center"/>
          </w:tcPr>
          <w:p w:rsidR="00D87E5D" w:rsidRPr="004B7B36" w:rsidRDefault="00D87E5D" w:rsidP="00BD2D43">
            <w:pPr>
              <w:spacing w:line="240" w:lineRule="auto"/>
              <w:rPr>
                <w:rFonts w:ascii="Times New Roman" w:hAnsi="Times New Roman"/>
                <w:sz w:val="16"/>
                <w:szCs w:val="16"/>
              </w:rPr>
            </w:pPr>
            <w:r w:rsidRPr="004B7B36">
              <w:rPr>
                <w:rFonts w:ascii="Times New Roman" w:hAnsi="Times New Roman"/>
                <w:sz w:val="16"/>
                <w:szCs w:val="16"/>
              </w:rPr>
              <w:t>О</w:t>
            </w:r>
            <w:proofErr w:type="gramStart"/>
            <w:r w:rsidRPr="004B7B36">
              <w:rPr>
                <w:rFonts w:ascii="Times New Roman" w:hAnsi="Times New Roman"/>
                <w:sz w:val="16"/>
                <w:szCs w:val="16"/>
              </w:rPr>
              <w:t>*(**)</w:t>
            </w:r>
            <w:proofErr w:type="gramEnd"/>
          </w:p>
        </w:tc>
      </w:tr>
      <w:tr w:rsidR="004B7B36" w:rsidRPr="004B7B36" w:rsidTr="00D74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77"/>
        </w:trPr>
        <w:tc>
          <w:tcPr>
            <w:tcW w:w="883" w:type="pct"/>
            <w:shd w:val="clear" w:color="auto" w:fill="auto"/>
            <w:vAlign w:val="center"/>
          </w:tcPr>
          <w:p w:rsidR="00D87E5D" w:rsidRPr="004B7B36" w:rsidRDefault="00D87E5D"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Религиозное управление и образование</w:t>
            </w:r>
          </w:p>
        </w:tc>
        <w:tc>
          <w:tcPr>
            <w:tcW w:w="2794" w:type="pct"/>
            <w:shd w:val="clear" w:color="auto" w:fill="auto"/>
            <w:vAlign w:val="center"/>
          </w:tcPr>
          <w:p w:rsidR="00D87E5D" w:rsidRPr="004B7B36" w:rsidRDefault="00D87E5D"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589" w:type="pct"/>
            <w:shd w:val="clear" w:color="auto" w:fill="auto"/>
            <w:vAlign w:val="center"/>
          </w:tcPr>
          <w:p w:rsidR="00D87E5D" w:rsidRPr="004B7B36" w:rsidRDefault="00D87E5D"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3.7.2</w:t>
            </w:r>
          </w:p>
        </w:tc>
        <w:tc>
          <w:tcPr>
            <w:tcW w:w="734" w:type="pct"/>
            <w:shd w:val="clear" w:color="auto" w:fill="auto"/>
            <w:vAlign w:val="center"/>
          </w:tcPr>
          <w:p w:rsidR="00D87E5D" w:rsidRPr="004B7B36" w:rsidRDefault="00D87E5D" w:rsidP="00BD2D43">
            <w:pPr>
              <w:spacing w:line="240" w:lineRule="auto"/>
              <w:rPr>
                <w:rFonts w:ascii="Times New Roman" w:hAnsi="Times New Roman"/>
                <w:sz w:val="16"/>
                <w:szCs w:val="16"/>
              </w:rPr>
            </w:pPr>
            <w:r w:rsidRPr="004B7B36">
              <w:rPr>
                <w:rFonts w:ascii="Times New Roman" w:hAnsi="Times New Roman"/>
                <w:sz w:val="16"/>
                <w:szCs w:val="16"/>
              </w:rPr>
              <w:t>О</w:t>
            </w:r>
            <w:proofErr w:type="gramStart"/>
            <w:r w:rsidRPr="004B7B36">
              <w:rPr>
                <w:rFonts w:ascii="Times New Roman" w:hAnsi="Times New Roman"/>
                <w:sz w:val="16"/>
                <w:szCs w:val="16"/>
              </w:rPr>
              <w:t>*(**)</w:t>
            </w:r>
            <w:proofErr w:type="gramEnd"/>
          </w:p>
        </w:tc>
      </w:tr>
      <w:tr w:rsidR="004B7B36" w:rsidRPr="004B7B36" w:rsidTr="00D74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83" w:type="pct"/>
            <w:shd w:val="clear" w:color="auto" w:fill="auto"/>
            <w:vAlign w:val="center"/>
            <w:hideMark/>
          </w:tcPr>
          <w:p w:rsidR="00322F59" w:rsidRPr="004B7B36" w:rsidRDefault="00322F59" w:rsidP="00BD2D43">
            <w:pPr>
              <w:spacing w:line="240" w:lineRule="auto"/>
              <w:rPr>
                <w:rFonts w:ascii="Times New Roman" w:hAnsi="Times New Roman"/>
                <w:sz w:val="16"/>
                <w:szCs w:val="16"/>
              </w:rPr>
            </w:pPr>
            <w:r w:rsidRPr="004B7B36">
              <w:rPr>
                <w:rFonts w:ascii="Times New Roman" w:hAnsi="Times New Roman"/>
                <w:sz w:val="16"/>
                <w:szCs w:val="16"/>
              </w:rPr>
              <w:t>Общественное управление</w:t>
            </w:r>
          </w:p>
        </w:tc>
        <w:tc>
          <w:tcPr>
            <w:tcW w:w="2794" w:type="pct"/>
            <w:shd w:val="clear" w:color="auto" w:fill="auto"/>
            <w:vAlign w:val="center"/>
            <w:hideMark/>
          </w:tcPr>
          <w:p w:rsidR="00322F59" w:rsidRPr="004B7B36" w:rsidRDefault="00322F59"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72" w:history="1">
              <w:r w:rsidRPr="004B7B36">
                <w:rPr>
                  <w:rFonts w:ascii="Times New Roman" w:hAnsi="Times New Roman"/>
                  <w:sz w:val="16"/>
                  <w:szCs w:val="16"/>
                  <w:lang w:eastAsia="ru-RU"/>
                </w:rPr>
                <w:t>кодами 3.8.1</w:t>
              </w:r>
            </w:hyperlink>
            <w:r w:rsidRPr="004B7B36">
              <w:rPr>
                <w:rFonts w:ascii="Times New Roman" w:hAnsi="Times New Roman"/>
                <w:sz w:val="16"/>
                <w:szCs w:val="16"/>
                <w:lang w:eastAsia="ru-RU"/>
              </w:rPr>
              <w:t xml:space="preserve"> - </w:t>
            </w:r>
            <w:hyperlink r:id="rId73" w:history="1">
              <w:r w:rsidRPr="004B7B36">
                <w:rPr>
                  <w:rFonts w:ascii="Times New Roman" w:hAnsi="Times New Roman"/>
                  <w:sz w:val="16"/>
                  <w:szCs w:val="16"/>
                  <w:lang w:eastAsia="ru-RU"/>
                </w:rPr>
                <w:t>3.8.2</w:t>
              </w:r>
            </w:hyperlink>
          </w:p>
        </w:tc>
        <w:tc>
          <w:tcPr>
            <w:tcW w:w="589" w:type="pct"/>
            <w:shd w:val="clear" w:color="auto" w:fill="auto"/>
            <w:vAlign w:val="center"/>
            <w:hideMark/>
          </w:tcPr>
          <w:p w:rsidR="00322F59" w:rsidRPr="004B7B36" w:rsidRDefault="00322F59" w:rsidP="00BD2D43">
            <w:pPr>
              <w:spacing w:line="240" w:lineRule="auto"/>
              <w:rPr>
                <w:rFonts w:ascii="Times New Roman" w:hAnsi="Times New Roman"/>
                <w:sz w:val="16"/>
                <w:szCs w:val="16"/>
              </w:rPr>
            </w:pPr>
            <w:r w:rsidRPr="004B7B36">
              <w:rPr>
                <w:rFonts w:ascii="Times New Roman" w:hAnsi="Times New Roman"/>
                <w:sz w:val="16"/>
                <w:szCs w:val="16"/>
              </w:rPr>
              <w:t>3.8</w:t>
            </w:r>
          </w:p>
        </w:tc>
        <w:tc>
          <w:tcPr>
            <w:tcW w:w="734" w:type="pct"/>
            <w:shd w:val="clear" w:color="auto" w:fill="auto"/>
            <w:vAlign w:val="center"/>
            <w:hideMark/>
          </w:tcPr>
          <w:p w:rsidR="00322F59" w:rsidRPr="004B7B36" w:rsidRDefault="00322F59" w:rsidP="00BD2D43">
            <w:pPr>
              <w:spacing w:line="240" w:lineRule="auto"/>
              <w:rPr>
                <w:rFonts w:ascii="Times New Roman" w:hAnsi="Times New Roman"/>
                <w:sz w:val="16"/>
                <w:szCs w:val="16"/>
              </w:rPr>
            </w:pPr>
            <w:r w:rsidRPr="004B7B36">
              <w:rPr>
                <w:rFonts w:ascii="Times New Roman" w:hAnsi="Times New Roman"/>
                <w:sz w:val="16"/>
                <w:szCs w:val="16"/>
              </w:rPr>
              <w:t>О</w:t>
            </w:r>
            <w:proofErr w:type="gramStart"/>
            <w:r w:rsidRPr="004B7B36">
              <w:rPr>
                <w:rFonts w:ascii="Times New Roman" w:hAnsi="Times New Roman"/>
                <w:sz w:val="16"/>
                <w:szCs w:val="16"/>
              </w:rPr>
              <w:t>*(**)</w:t>
            </w:r>
            <w:proofErr w:type="gramEnd"/>
          </w:p>
        </w:tc>
      </w:tr>
      <w:tr w:rsidR="004B7B36" w:rsidRPr="004B7B36" w:rsidTr="00D74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83" w:type="pct"/>
            <w:shd w:val="clear" w:color="auto" w:fill="auto"/>
            <w:vAlign w:val="center"/>
          </w:tcPr>
          <w:p w:rsidR="00322F59" w:rsidRPr="004B7B36" w:rsidRDefault="00322F59" w:rsidP="00BD2D43">
            <w:pPr>
              <w:spacing w:line="240" w:lineRule="auto"/>
              <w:rPr>
                <w:rFonts w:ascii="Times New Roman" w:hAnsi="Times New Roman"/>
                <w:sz w:val="16"/>
                <w:szCs w:val="16"/>
              </w:rPr>
            </w:pPr>
            <w:r w:rsidRPr="004B7B36">
              <w:rPr>
                <w:rFonts w:ascii="Times New Roman" w:hAnsi="Times New Roman"/>
                <w:sz w:val="16"/>
                <w:szCs w:val="16"/>
              </w:rPr>
              <w:t>Государственное управление</w:t>
            </w:r>
          </w:p>
        </w:tc>
        <w:tc>
          <w:tcPr>
            <w:tcW w:w="2794" w:type="pct"/>
            <w:shd w:val="clear" w:color="auto" w:fill="auto"/>
            <w:vAlign w:val="center"/>
          </w:tcPr>
          <w:p w:rsidR="00322F59" w:rsidRPr="004B7B36" w:rsidRDefault="00322F59" w:rsidP="00D74835">
            <w:pPr>
              <w:spacing w:line="240" w:lineRule="auto"/>
              <w:ind w:left="33" w:right="65"/>
              <w:rPr>
                <w:rFonts w:ascii="Times New Roman" w:hAnsi="Times New Roman"/>
                <w:sz w:val="16"/>
                <w:szCs w:val="16"/>
              </w:rPr>
            </w:pPr>
            <w:r w:rsidRPr="004B7B36">
              <w:rPr>
                <w:rFonts w:ascii="Times New Roman" w:hAnsi="Times New Roman"/>
                <w:sz w:val="16"/>
                <w:szCs w:val="16"/>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589" w:type="pct"/>
            <w:shd w:val="clear" w:color="auto" w:fill="auto"/>
            <w:vAlign w:val="center"/>
          </w:tcPr>
          <w:p w:rsidR="00322F59" w:rsidRPr="004B7B36" w:rsidRDefault="00322F59" w:rsidP="00BD2D43">
            <w:pPr>
              <w:spacing w:line="240" w:lineRule="auto"/>
              <w:rPr>
                <w:rFonts w:ascii="Times New Roman" w:hAnsi="Times New Roman"/>
                <w:sz w:val="16"/>
                <w:szCs w:val="16"/>
              </w:rPr>
            </w:pPr>
            <w:r w:rsidRPr="004B7B36">
              <w:rPr>
                <w:rFonts w:ascii="Times New Roman" w:hAnsi="Times New Roman"/>
                <w:sz w:val="16"/>
                <w:szCs w:val="16"/>
              </w:rPr>
              <w:t>3.8.1</w:t>
            </w:r>
          </w:p>
        </w:tc>
        <w:tc>
          <w:tcPr>
            <w:tcW w:w="734" w:type="pct"/>
            <w:shd w:val="clear" w:color="auto" w:fill="auto"/>
            <w:vAlign w:val="center"/>
          </w:tcPr>
          <w:p w:rsidR="00322F59" w:rsidRPr="004B7B36" w:rsidRDefault="00322F59" w:rsidP="00BD2D43">
            <w:pPr>
              <w:spacing w:line="240" w:lineRule="auto"/>
              <w:rPr>
                <w:rFonts w:ascii="Times New Roman" w:hAnsi="Times New Roman"/>
                <w:sz w:val="16"/>
                <w:szCs w:val="16"/>
              </w:rPr>
            </w:pPr>
            <w:r w:rsidRPr="004B7B36">
              <w:rPr>
                <w:rFonts w:ascii="Times New Roman" w:hAnsi="Times New Roman"/>
                <w:sz w:val="16"/>
                <w:szCs w:val="16"/>
              </w:rPr>
              <w:t>О</w:t>
            </w:r>
            <w:proofErr w:type="gramStart"/>
            <w:r w:rsidRPr="004B7B36">
              <w:rPr>
                <w:rFonts w:ascii="Times New Roman" w:hAnsi="Times New Roman"/>
                <w:sz w:val="16"/>
                <w:szCs w:val="16"/>
              </w:rPr>
              <w:t>*(**)</w:t>
            </w:r>
            <w:proofErr w:type="gramEnd"/>
          </w:p>
        </w:tc>
      </w:tr>
      <w:tr w:rsidR="004B7B36" w:rsidRPr="004B7B36" w:rsidTr="00D74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83" w:type="pct"/>
            <w:shd w:val="clear" w:color="auto" w:fill="auto"/>
            <w:vAlign w:val="center"/>
          </w:tcPr>
          <w:p w:rsidR="00322F59" w:rsidRPr="004B7B36" w:rsidRDefault="00322F59" w:rsidP="00BD2D43">
            <w:pPr>
              <w:spacing w:line="240" w:lineRule="auto"/>
              <w:rPr>
                <w:rFonts w:ascii="Times New Roman" w:hAnsi="Times New Roman"/>
                <w:sz w:val="16"/>
                <w:szCs w:val="16"/>
              </w:rPr>
            </w:pPr>
            <w:r w:rsidRPr="004B7B36">
              <w:rPr>
                <w:rFonts w:ascii="Times New Roman" w:hAnsi="Times New Roman"/>
                <w:sz w:val="16"/>
                <w:szCs w:val="16"/>
              </w:rPr>
              <w:t>Представительская деятельность</w:t>
            </w:r>
          </w:p>
        </w:tc>
        <w:tc>
          <w:tcPr>
            <w:tcW w:w="2794" w:type="pct"/>
            <w:shd w:val="clear" w:color="auto" w:fill="auto"/>
            <w:vAlign w:val="center"/>
          </w:tcPr>
          <w:p w:rsidR="00322F59" w:rsidRPr="004B7B36" w:rsidRDefault="00322F59" w:rsidP="00D74835">
            <w:pPr>
              <w:spacing w:line="240" w:lineRule="auto"/>
              <w:ind w:left="33" w:right="65"/>
              <w:rPr>
                <w:rFonts w:ascii="Times New Roman" w:hAnsi="Times New Roman"/>
                <w:sz w:val="16"/>
                <w:szCs w:val="16"/>
              </w:rPr>
            </w:pPr>
            <w:r w:rsidRPr="004B7B36">
              <w:rPr>
                <w:rFonts w:ascii="Times New Roman" w:hAnsi="Times New Roman"/>
                <w:sz w:val="16"/>
                <w:szCs w:val="16"/>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589" w:type="pct"/>
            <w:shd w:val="clear" w:color="auto" w:fill="auto"/>
            <w:vAlign w:val="center"/>
          </w:tcPr>
          <w:p w:rsidR="00322F59" w:rsidRPr="004B7B36" w:rsidRDefault="00322F59" w:rsidP="00BD2D43">
            <w:pPr>
              <w:spacing w:line="240" w:lineRule="auto"/>
              <w:rPr>
                <w:rFonts w:ascii="Times New Roman" w:hAnsi="Times New Roman"/>
                <w:sz w:val="16"/>
                <w:szCs w:val="16"/>
              </w:rPr>
            </w:pPr>
            <w:r w:rsidRPr="004B7B36">
              <w:rPr>
                <w:rFonts w:ascii="Times New Roman" w:hAnsi="Times New Roman"/>
                <w:sz w:val="16"/>
                <w:szCs w:val="16"/>
              </w:rPr>
              <w:t>3.8.2</w:t>
            </w:r>
          </w:p>
        </w:tc>
        <w:tc>
          <w:tcPr>
            <w:tcW w:w="734" w:type="pct"/>
            <w:shd w:val="clear" w:color="auto" w:fill="auto"/>
            <w:vAlign w:val="center"/>
          </w:tcPr>
          <w:p w:rsidR="00322F59" w:rsidRPr="004B7B36" w:rsidRDefault="00322F59" w:rsidP="00BD2D43">
            <w:pPr>
              <w:spacing w:line="240" w:lineRule="auto"/>
              <w:rPr>
                <w:rFonts w:ascii="Times New Roman" w:hAnsi="Times New Roman"/>
                <w:sz w:val="16"/>
                <w:szCs w:val="16"/>
              </w:rPr>
            </w:pPr>
            <w:r w:rsidRPr="004B7B36">
              <w:rPr>
                <w:rFonts w:ascii="Times New Roman" w:hAnsi="Times New Roman"/>
                <w:sz w:val="16"/>
                <w:szCs w:val="16"/>
              </w:rPr>
              <w:t>О</w:t>
            </w:r>
            <w:proofErr w:type="gramStart"/>
            <w:r w:rsidRPr="004B7B36">
              <w:rPr>
                <w:rFonts w:ascii="Times New Roman" w:hAnsi="Times New Roman"/>
                <w:sz w:val="16"/>
                <w:szCs w:val="16"/>
              </w:rPr>
              <w:t>*(**)</w:t>
            </w:r>
            <w:proofErr w:type="gramEnd"/>
          </w:p>
        </w:tc>
      </w:tr>
      <w:tr w:rsidR="004B7B36" w:rsidRPr="004B7B36" w:rsidTr="00D74835">
        <w:trPr>
          <w:trHeight w:val="20"/>
        </w:trPr>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5C82" w:rsidRPr="004B7B36" w:rsidRDefault="00C45C82" w:rsidP="00BD2D43">
            <w:pPr>
              <w:spacing w:line="240" w:lineRule="auto"/>
              <w:ind w:left="29" w:right="107"/>
              <w:rPr>
                <w:rFonts w:ascii="Times New Roman" w:hAnsi="Times New Roman"/>
                <w:sz w:val="16"/>
                <w:szCs w:val="16"/>
              </w:rPr>
            </w:pPr>
            <w:r w:rsidRPr="004B7B36">
              <w:rPr>
                <w:rFonts w:ascii="Times New Roman" w:hAnsi="Times New Roman"/>
                <w:sz w:val="16"/>
                <w:szCs w:val="16"/>
              </w:rPr>
              <w:t>Обеспечение научной деятельности</w:t>
            </w:r>
          </w:p>
        </w:tc>
        <w:tc>
          <w:tcPr>
            <w:tcW w:w="27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5C82" w:rsidRPr="004B7B36" w:rsidRDefault="00884DAA"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74" w:history="1">
              <w:r w:rsidRPr="004B7B36">
                <w:rPr>
                  <w:rFonts w:ascii="Times New Roman" w:hAnsi="Times New Roman"/>
                  <w:sz w:val="16"/>
                  <w:szCs w:val="16"/>
                  <w:lang w:eastAsia="ru-RU"/>
                </w:rPr>
                <w:t>кодами 3.9.1</w:t>
              </w:r>
            </w:hyperlink>
            <w:r w:rsidRPr="004B7B36">
              <w:rPr>
                <w:rFonts w:ascii="Times New Roman" w:hAnsi="Times New Roman"/>
                <w:sz w:val="16"/>
                <w:szCs w:val="16"/>
                <w:lang w:eastAsia="ru-RU"/>
              </w:rPr>
              <w:t xml:space="preserve"> - </w:t>
            </w:r>
            <w:hyperlink r:id="rId75" w:history="1">
              <w:r w:rsidRPr="004B7B36">
                <w:rPr>
                  <w:rFonts w:ascii="Times New Roman" w:hAnsi="Times New Roman"/>
                  <w:sz w:val="16"/>
                  <w:szCs w:val="16"/>
                  <w:lang w:eastAsia="ru-RU"/>
                </w:rPr>
                <w:t>3.9.3</w:t>
              </w:r>
            </w:hyperlink>
          </w:p>
        </w:tc>
        <w:tc>
          <w:tcPr>
            <w:tcW w:w="5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5C82" w:rsidRPr="004B7B36" w:rsidRDefault="00C45C82" w:rsidP="00BD2D43">
            <w:pPr>
              <w:spacing w:line="240" w:lineRule="auto"/>
              <w:ind w:left="29" w:right="107"/>
              <w:rPr>
                <w:rFonts w:ascii="Times New Roman" w:hAnsi="Times New Roman"/>
                <w:sz w:val="16"/>
                <w:szCs w:val="16"/>
              </w:rPr>
            </w:pPr>
            <w:r w:rsidRPr="004B7B36">
              <w:rPr>
                <w:rFonts w:ascii="Times New Roman" w:hAnsi="Times New Roman"/>
                <w:sz w:val="16"/>
                <w:szCs w:val="16"/>
              </w:rPr>
              <w:t>3.9</w:t>
            </w: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5C82" w:rsidRPr="004B7B36" w:rsidRDefault="005003E4" w:rsidP="00BD2D43">
            <w:pPr>
              <w:spacing w:line="240" w:lineRule="auto"/>
              <w:ind w:left="29" w:right="107"/>
              <w:rPr>
                <w:rFonts w:ascii="Times New Roman" w:hAnsi="Times New Roman"/>
                <w:sz w:val="16"/>
                <w:szCs w:val="16"/>
              </w:rPr>
            </w:pPr>
            <w:r w:rsidRPr="004B7B36">
              <w:rPr>
                <w:rFonts w:ascii="Times New Roman" w:hAnsi="Times New Roman"/>
                <w:sz w:val="16"/>
                <w:szCs w:val="16"/>
              </w:rPr>
              <w:t>О</w:t>
            </w:r>
          </w:p>
        </w:tc>
      </w:tr>
      <w:tr w:rsidR="004B7B36" w:rsidRPr="004B7B36" w:rsidTr="00D74835">
        <w:trPr>
          <w:trHeight w:val="20"/>
        </w:trPr>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4B7B36" w:rsidRDefault="005B6CB3"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Обеспечение деятельности в области гидрометеорологии и смежных с ней областях</w:t>
            </w:r>
          </w:p>
        </w:tc>
        <w:tc>
          <w:tcPr>
            <w:tcW w:w="27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4B7B36" w:rsidRDefault="005B6CB3" w:rsidP="00D74835">
            <w:pPr>
              <w:autoSpaceDE w:val="0"/>
              <w:autoSpaceDN w:val="0"/>
              <w:adjustRightInd w:val="0"/>
              <w:spacing w:line="240" w:lineRule="auto"/>
              <w:ind w:left="33"/>
              <w:rPr>
                <w:rFonts w:ascii="Times New Roman" w:hAnsi="Times New Roman"/>
                <w:sz w:val="16"/>
                <w:szCs w:val="16"/>
                <w:lang w:eastAsia="ru-RU"/>
              </w:rPr>
            </w:pPr>
            <w:proofErr w:type="gramStart"/>
            <w:r w:rsidRPr="004B7B36">
              <w:rPr>
                <w:rFonts w:ascii="Times New Roman" w:hAnsi="Times New Roman"/>
                <w:sz w:val="16"/>
                <w:szCs w:val="16"/>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5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4B7B36" w:rsidRDefault="005B6CB3"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3.9.1</w:t>
            </w: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4B7B36" w:rsidRDefault="005B6CB3" w:rsidP="00BD2D43">
            <w:pPr>
              <w:spacing w:line="240" w:lineRule="auto"/>
              <w:ind w:left="29" w:right="107"/>
              <w:rPr>
                <w:rFonts w:ascii="Times New Roman" w:hAnsi="Times New Roman"/>
                <w:sz w:val="16"/>
                <w:szCs w:val="16"/>
              </w:rPr>
            </w:pPr>
            <w:r w:rsidRPr="004B7B36">
              <w:rPr>
                <w:rFonts w:ascii="Times New Roman" w:hAnsi="Times New Roman"/>
                <w:sz w:val="16"/>
                <w:szCs w:val="16"/>
              </w:rPr>
              <w:t>О</w:t>
            </w:r>
          </w:p>
        </w:tc>
      </w:tr>
      <w:tr w:rsidR="004B7B36" w:rsidRPr="004B7B36" w:rsidTr="00D74835">
        <w:trPr>
          <w:trHeight w:val="20"/>
        </w:trPr>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4B7B36" w:rsidRDefault="005B6CB3"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Проведение научных исследований</w:t>
            </w:r>
          </w:p>
        </w:tc>
        <w:tc>
          <w:tcPr>
            <w:tcW w:w="27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4B7B36" w:rsidRDefault="005B6CB3"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w:t>
            </w:r>
            <w:r w:rsidRPr="004B7B36">
              <w:rPr>
                <w:rFonts w:ascii="Times New Roman" w:hAnsi="Times New Roman"/>
                <w:sz w:val="16"/>
                <w:szCs w:val="16"/>
                <w:lang w:eastAsia="ru-RU"/>
              </w:rPr>
              <w:lastRenderedPageBreak/>
              <w:t>конструкторские центры, в том числе отраслевые)</w:t>
            </w:r>
          </w:p>
        </w:tc>
        <w:tc>
          <w:tcPr>
            <w:tcW w:w="5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4B7B36" w:rsidRDefault="005B6CB3"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lastRenderedPageBreak/>
              <w:t>3.9.2</w:t>
            </w: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4B7B36" w:rsidRDefault="005B6CB3" w:rsidP="00BD2D43">
            <w:pPr>
              <w:spacing w:line="240" w:lineRule="auto"/>
              <w:ind w:left="29" w:right="107"/>
              <w:rPr>
                <w:rFonts w:ascii="Times New Roman" w:hAnsi="Times New Roman"/>
                <w:sz w:val="16"/>
                <w:szCs w:val="16"/>
              </w:rPr>
            </w:pPr>
            <w:r w:rsidRPr="004B7B36">
              <w:rPr>
                <w:rFonts w:ascii="Times New Roman" w:hAnsi="Times New Roman"/>
                <w:sz w:val="16"/>
                <w:szCs w:val="16"/>
              </w:rPr>
              <w:t>О</w:t>
            </w:r>
          </w:p>
        </w:tc>
      </w:tr>
      <w:tr w:rsidR="004B7B36" w:rsidRPr="004B7B36" w:rsidTr="00D74835">
        <w:trPr>
          <w:trHeight w:val="20"/>
        </w:trPr>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2334F" w:rsidRPr="004B7B36" w:rsidRDefault="00F2334F"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lastRenderedPageBreak/>
              <w:t>Проведение научных испытаний</w:t>
            </w:r>
          </w:p>
        </w:tc>
        <w:tc>
          <w:tcPr>
            <w:tcW w:w="27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2334F" w:rsidRPr="004B7B36" w:rsidRDefault="00F2334F"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5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2334F" w:rsidRPr="004B7B36" w:rsidRDefault="00F2334F"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3.9.3</w:t>
            </w: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2334F" w:rsidRPr="004B7B36" w:rsidRDefault="00F2334F" w:rsidP="00BD2D43">
            <w:pPr>
              <w:spacing w:line="240" w:lineRule="auto"/>
              <w:ind w:left="29" w:right="107"/>
              <w:rPr>
                <w:rFonts w:ascii="Times New Roman" w:hAnsi="Times New Roman"/>
                <w:sz w:val="16"/>
                <w:szCs w:val="16"/>
              </w:rPr>
            </w:pPr>
            <w:r w:rsidRPr="004B7B36">
              <w:rPr>
                <w:rFonts w:ascii="Times New Roman" w:hAnsi="Times New Roman"/>
                <w:sz w:val="16"/>
                <w:szCs w:val="16"/>
              </w:rPr>
              <w:t>О</w:t>
            </w:r>
          </w:p>
        </w:tc>
      </w:tr>
      <w:tr w:rsidR="004B7B36" w:rsidRPr="004B7B36" w:rsidTr="00D74835">
        <w:trPr>
          <w:trHeight w:val="20"/>
        </w:trPr>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930" w:rsidRPr="004B7B36" w:rsidRDefault="00300930" w:rsidP="00BD2D43">
            <w:pPr>
              <w:spacing w:line="240" w:lineRule="auto"/>
              <w:ind w:left="29" w:right="107"/>
              <w:rPr>
                <w:rFonts w:ascii="Times New Roman" w:hAnsi="Times New Roman"/>
                <w:sz w:val="16"/>
                <w:szCs w:val="16"/>
              </w:rPr>
            </w:pPr>
            <w:r w:rsidRPr="004B7B36">
              <w:rPr>
                <w:rFonts w:ascii="Times New Roman" w:hAnsi="Times New Roman"/>
                <w:sz w:val="16"/>
                <w:szCs w:val="16"/>
              </w:rPr>
              <w:t>Амбулаторное ветеринарное обслуживание</w:t>
            </w:r>
          </w:p>
        </w:tc>
        <w:tc>
          <w:tcPr>
            <w:tcW w:w="27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930" w:rsidRPr="004B7B36" w:rsidRDefault="00300930" w:rsidP="00D74835">
            <w:pPr>
              <w:spacing w:line="240" w:lineRule="auto"/>
              <w:ind w:left="33" w:right="107"/>
              <w:rPr>
                <w:rFonts w:ascii="Times New Roman" w:hAnsi="Times New Roman"/>
                <w:sz w:val="16"/>
                <w:szCs w:val="16"/>
              </w:rPr>
            </w:pPr>
            <w:r w:rsidRPr="004B7B36">
              <w:rPr>
                <w:rFonts w:ascii="Times New Roman" w:hAnsi="Times New Roman"/>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5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930" w:rsidRPr="004B7B36" w:rsidRDefault="00300930" w:rsidP="00BD2D43">
            <w:pPr>
              <w:spacing w:line="240" w:lineRule="auto"/>
              <w:ind w:left="29" w:right="107"/>
              <w:rPr>
                <w:rFonts w:ascii="Times New Roman" w:hAnsi="Times New Roman"/>
                <w:sz w:val="16"/>
                <w:szCs w:val="16"/>
              </w:rPr>
            </w:pPr>
            <w:r w:rsidRPr="004B7B36">
              <w:rPr>
                <w:rFonts w:ascii="Times New Roman" w:hAnsi="Times New Roman"/>
                <w:sz w:val="16"/>
                <w:szCs w:val="16"/>
              </w:rPr>
              <w:t>3.10.1</w:t>
            </w: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930" w:rsidRPr="004B7B36" w:rsidRDefault="00300930" w:rsidP="00BD2D43">
            <w:pPr>
              <w:spacing w:line="240" w:lineRule="auto"/>
              <w:ind w:left="29" w:right="107"/>
              <w:rPr>
                <w:rFonts w:ascii="Times New Roman" w:hAnsi="Times New Roman"/>
                <w:sz w:val="16"/>
                <w:szCs w:val="16"/>
              </w:rPr>
            </w:pPr>
            <w:r w:rsidRPr="004B7B36">
              <w:rPr>
                <w:rFonts w:ascii="Times New Roman" w:hAnsi="Times New Roman"/>
                <w:sz w:val="16"/>
                <w:szCs w:val="16"/>
              </w:rPr>
              <w:t>О</w:t>
            </w:r>
            <w:proofErr w:type="gramStart"/>
            <w:r w:rsidRPr="004B7B36">
              <w:rPr>
                <w:rFonts w:ascii="Times New Roman" w:hAnsi="Times New Roman"/>
                <w:sz w:val="16"/>
                <w:szCs w:val="16"/>
              </w:rPr>
              <w:t>*(**)</w:t>
            </w:r>
            <w:proofErr w:type="gramEnd"/>
          </w:p>
        </w:tc>
      </w:tr>
      <w:tr w:rsidR="004B7B36" w:rsidRPr="004B7B36" w:rsidTr="00D74835">
        <w:trPr>
          <w:trHeight w:val="20"/>
        </w:trPr>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930" w:rsidRPr="004B7B36" w:rsidRDefault="00300930" w:rsidP="00BD2D43">
            <w:pPr>
              <w:spacing w:line="240" w:lineRule="auto"/>
              <w:ind w:left="29" w:right="107"/>
              <w:rPr>
                <w:rFonts w:ascii="Times New Roman" w:hAnsi="Times New Roman"/>
                <w:sz w:val="16"/>
                <w:szCs w:val="16"/>
              </w:rPr>
            </w:pPr>
            <w:r w:rsidRPr="004B7B36">
              <w:rPr>
                <w:rFonts w:ascii="Times New Roman" w:hAnsi="Times New Roman"/>
                <w:sz w:val="16"/>
                <w:szCs w:val="16"/>
              </w:rPr>
              <w:t>Деловое управление</w:t>
            </w:r>
          </w:p>
        </w:tc>
        <w:tc>
          <w:tcPr>
            <w:tcW w:w="27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930" w:rsidRPr="004B7B36" w:rsidRDefault="00300930" w:rsidP="00D74835">
            <w:pPr>
              <w:spacing w:line="240" w:lineRule="auto"/>
              <w:ind w:left="33" w:right="107"/>
              <w:rPr>
                <w:rFonts w:ascii="Times New Roman" w:hAnsi="Times New Roman"/>
                <w:sz w:val="16"/>
                <w:szCs w:val="16"/>
              </w:rPr>
            </w:pPr>
            <w:r w:rsidRPr="004B7B36">
              <w:rPr>
                <w:rFonts w:ascii="Times New Roman" w:hAnsi="Times New Roman"/>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930" w:rsidRPr="004B7B36" w:rsidRDefault="00300930" w:rsidP="00BD2D43">
            <w:pPr>
              <w:spacing w:line="240" w:lineRule="auto"/>
              <w:ind w:left="29" w:right="107"/>
              <w:rPr>
                <w:rFonts w:ascii="Times New Roman" w:hAnsi="Times New Roman"/>
                <w:sz w:val="16"/>
                <w:szCs w:val="16"/>
              </w:rPr>
            </w:pPr>
            <w:r w:rsidRPr="004B7B36">
              <w:rPr>
                <w:rFonts w:ascii="Times New Roman" w:hAnsi="Times New Roman"/>
                <w:sz w:val="16"/>
                <w:szCs w:val="16"/>
              </w:rPr>
              <w:t>4.1</w:t>
            </w: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930" w:rsidRPr="004B7B36" w:rsidRDefault="00300930" w:rsidP="00BD2D43">
            <w:pPr>
              <w:spacing w:line="240" w:lineRule="auto"/>
              <w:ind w:left="29" w:right="107"/>
              <w:rPr>
                <w:rFonts w:ascii="Times New Roman" w:hAnsi="Times New Roman"/>
                <w:sz w:val="16"/>
                <w:szCs w:val="16"/>
              </w:rPr>
            </w:pPr>
            <w:r w:rsidRPr="004B7B36">
              <w:rPr>
                <w:rFonts w:ascii="Times New Roman" w:hAnsi="Times New Roman"/>
                <w:sz w:val="16"/>
                <w:szCs w:val="16"/>
              </w:rPr>
              <w:t>О</w:t>
            </w:r>
            <w:proofErr w:type="gramStart"/>
            <w:r w:rsidRPr="004B7B36">
              <w:rPr>
                <w:rFonts w:ascii="Times New Roman" w:hAnsi="Times New Roman"/>
                <w:sz w:val="16"/>
                <w:szCs w:val="16"/>
              </w:rPr>
              <w:t>*(**)</w:t>
            </w:r>
            <w:proofErr w:type="gramEnd"/>
          </w:p>
        </w:tc>
      </w:tr>
      <w:tr w:rsidR="004B7B36" w:rsidRPr="004B7B36" w:rsidTr="00D74835">
        <w:trPr>
          <w:trHeight w:val="20"/>
        </w:trPr>
        <w:tc>
          <w:tcPr>
            <w:tcW w:w="883" w:type="pct"/>
            <w:tcBorders>
              <w:top w:val="single" w:sz="4" w:space="0" w:color="000000"/>
              <w:left w:val="single" w:sz="4" w:space="0" w:color="000000"/>
              <w:right w:val="single" w:sz="4" w:space="0" w:color="000000"/>
            </w:tcBorders>
            <w:shd w:val="clear" w:color="auto" w:fill="auto"/>
            <w:vAlign w:val="center"/>
          </w:tcPr>
          <w:p w:rsidR="00300930" w:rsidRPr="004B7B36" w:rsidRDefault="00300930" w:rsidP="00BD2D43">
            <w:pPr>
              <w:spacing w:line="240" w:lineRule="auto"/>
              <w:rPr>
                <w:rFonts w:ascii="Times New Roman" w:hAnsi="Times New Roman"/>
                <w:sz w:val="16"/>
                <w:szCs w:val="16"/>
              </w:rPr>
            </w:pPr>
            <w:proofErr w:type="gramStart"/>
            <w:r w:rsidRPr="004B7B36">
              <w:rPr>
                <w:rFonts w:ascii="Times New Roman" w:hAnsi="Times New Roman"/>
                <w:sz w:val="16"/>
                <w:szCs w:val="16"/>
              </w:rPr>
              <w:t>Объекты торговли (торговые центры, торгово-развлекательные центры (комплексы)</w:t>
            </w:r>
            <w:proofErr w:type="gramEnd"/>
          </w:p>
        </w:tc>
        <w:tc>
          <w:tcPr>
            <w:tcW w:w="27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930" w:rsidRPr="004B7B36" w:rsidRDefault="00300930"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76" w:history="1">
              <w:r w:rsidRPr="004B7B36">
                <w:rPr>
                  <w:rFonts w:ascii="Times New Roman" w:hAnsi="Times New Roman"/>
                  <w:sz w:val="16"/>
                  <w:szCs w:val="16"/>
                  <w:lang w:eastAsia="ru-RU"/>
                </w:rPr>
                <w:t>кодами 4.5</w:t>
              </w:r>
            </w:hyperlink>
            <w:r w:rsidRPr="004B7B36">
              <w:rPr>
                <w:rFonts w:ascii="Times New Roman" w:hAnsi="Times New Roman"/>
                <w:sz w:val="16"/>
                <w:szCs w:val="16"/>
                <w:lang w:eastAsia="ru-RU"/>
              </w:rPr>
              <w:t xml:space="preserve"> - </w:t>
            </w:r>
            <w:hyperlink r:id="rId77" w:history="1">
              <w:r w:rsidRPr="004B7B36">
                <w:rPr>
                  <w:rFonts w:ascii="Times New Roman" w:hAnsi="Times New Roman"/>
                  <w:sz w:val="16"/>
                  <w:szCs w:val="16"/>
                  <w:lang w:eastAsia="ru-RU"/>
                </w:rPr>
                <w:t>4.8.2</w:t>
              </w:r>
            </w:hyperlink>
            <w:r w:rsidRPr="004B7B36">
              <w:rPr>
                <w:rFonts w:ascii="Times New Roman" w:hAnsi="Times New Roman"/>
                <w:sz w:val="16"/>
                <w:szCs w:val="16"/>
                <w:lang w:eastAsia="ru-RU"/>
              </w:rPr>
              <w:t>;</w:t>
            </w:r>
          </w:p>
          <w:p w:rsidR="00300930" w:rsidRPr="004B7B36" w:rsidRDefault="00300930"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размещение гаражей и (или) стоянок для автомобилей сотрудников и посетителей торгового центра</w:t>
            </w:r>
          </w:p>
        </w:tc>
        <w:tc>
          <w:tcPr>
            <w:tcW w:w="589" w:type="pct"/>
            <w:tcBorders>
              <w:top w:val="single" w:sz="4" w:space="0" w:color="000000"/>
              <w:left w:val="single" w:sz="4" w:space="0" w:color="000000"/>
              <w:right w:val="single" w:sz="4" w:space="0" w:color="000000"/>
            </w:tcBorders>
            <w:shd w:val="clear" w:color="auto" w:fill="auto"/>
            <w:vAlign w:val="center"/>
          </w:tcPr>
          <w:p w:rsidR="00300930" w:rsidRPr="004B7B36" w:rsidRDefault="00300930" w:rsidP="00BD2D43">
            <w:pPr>
              <w:spacing w:line="240" w:lineRule="auto"/>
              <w:ind w:left="29" w:right="107"/>
              <w:rPr>
                <w:rFonts w:ascii="Times New Roman" w:hAnsi="Times New Roman"/>
                <w:sz w:val="16"/>
                <w:szCs w:val="16"/>
              </w:rPr>
            </w:pPr>
            <w:r w:rsidRPr="004B7B36">
              <w:rPr>
                <w:rFonts w:ascii="Times New Roman" w:hAnsi="Times New Roman"/>
                <w:sz w:val="16"/>
                <w:szCs w:val="16"/>
              </w:rPr>
              <w:t>4.2</w:t>
            </w:r>
          </w:p>
        </w:tc>
        <w:tc>
          <w:tcPr>
            <w:tcW w:w="734" w:type="pct"/>
            <w:tcBorders>
              <w:top w:val="single" w:sz="4" w:space="0" w:color="000000"/>
              <w:left w:val="single" w:sz="4" w:space="0" w:color="000000"/>
              <w:right w:val="single" w:sz="4" w:space="0" w:color="000000"/>
            </w:tcBorders>
            <w:shd w:val="clear" w:color="auto" w:fill="auto"/>
            <w:vAlign w:val="center"/>
          </w:tcPr>
          <w:p w:rsidR="00300930" w:rsidRPr="004B7B36" w:rsidRDefault="00300930" w:rsidP="00BD2D43">
            <w:pPr>
              <w:spacing w:line="240" w:lineRule="auto"/>
              <w:ind w:left="29" w:right="107"/>
              <w:rPr>
                <w:rFonts w:ascii="Times New Roman" w:hAnsi="Times New Roman"/>
                <w:sz w:val="16"/>
                <w:szCs w:val="16"/>
              </w:rPr>
            </w:pPr>
            <w:r w:rsidRPr="004B7B36">
              <w:rPr>
                <w:rFonts w:ascii="Times New Roman" w:hAnsi="Times New Roman"/>
                <w:sz w:val="16"/>
                <w:szCs w:val="16"/>
              </w:rPr>
              <w:t>О</w:t>
            </w:r>
            <w:proofErr w:type="gramStart"/>
            <w:r w:rsidRPr="004B7B36">
              <w:rPr>
                <w:rFonts w:ascii="Times New Roman" w:hAnsi="Times New Roman"/>
                <w:sz w:val="16"/>
                <w:szCs w:val="16"/>
              </w:rPr>
              <w:t>*(**)</w:t>
            </w:r>
            <w:proofErr w:type="gramEnd"/>
          </w:p>
        </w:tc>
      </w:tr>
      <w:tr w:rsidR="004B7B36" w:rsidRPr="004B7B36" w:rsidTr="00D74835">
        <w:trPr>
          <w:trHeight w:val="20"/>
        </w:trPr>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930" w:rsidRPr="004B7B36" w:rsidRDefault="00300930" w:rsidP="00BD2D43">
            <w:pPr>
              <w:spacing w:line="240" w:lineRule="auto"/>
              <w:ind w:left="29" w:right="107"/>
              <w:rPr>
                <w:rFonts w:ascii="Times New Roman" w:hAnsi="Times New Roman"/>
                <w:sz w:val="16"/>
                <w:szCs w:val="16"/>
              </w:rPr>
            </w:pPr>
            <w:r w:rsidRPr="004B7B36">
              <w:rPr>
                <w:rFonts w:ascii="Times New Roman" w:hAnsi="Times New Roman"/>
                <w:sz w:val="16"/>
                <w:szCs w:val="16"/>
              </w:rPr>
              <w:t>Магазины</w:t>
            </w:r>
          </w:p>
        </w:tc>
        <w:tc>
          <w:tcPr>
            <w:tcW w:w="27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930" w:rsidRPr="004B7B36" w:rsidRDefault="00300930" w:rsidP="00D74835">
            <w:pPr>
              <w:spacing w:line="240" w:lineRule="auto"/>
              <w:ind w:left="33" w:right="107"/>
              <w:rPr>
                <w:rFonts w:ascii="Times New Roman" w:hAnsi="Times New Roman"/>
                <w:sz w:val="16"/>
                <w:szCs w:val="16"/>
              </w:rPr>
            </w:pPr>
            <w:r w:rsidRPr="004B7B36">
              <w:rPr>
                <w:rFonts w:ascii="Times New Roman" w:hAnsi="Times New Roman"/>
                <w:sz w:val="16"/>
                <w:szCs w:val="16"/>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4B7B36">
                <w:rPr>
                  <w:rFonts w:ascii="Times New Roman" w:hAnsi="Times New Roman"/>
                  <w:sz w:val="16"/>
                  <w:szCs w:val="16"/>
                </w:rPr>
                <w:t>5000 кв. м</w:t>
              </w:r>
            </w:smartTag>
          </w:p>
        </w:tc>
        <w:tc>
          <w:tcPr>
            <w:tcW w:w="5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930" w:rsidRPr="004B7B36" w:rsidRDefault="00300930" w:rsidP="00BD2D43">
            <w:pPr>
              <w:spacing w:line="240" w:lineRule="auto"/>
              <w:ind w:left="29" w:right="107"/>
              <w:rPr>
                <w:rFonts w:ascii="Times New Roman" w:hAnsi="Times New Roman"/>
                <w:sz w:val="16"/>
                <w:szCs w:val="16"/>
              </w:rPr>
            </w:pPr>
            <w:r w:rsidRPr="004B7B36">
              <w:rPr>
                <w:rFonts w:ascii="Times New Roman" w:hAnsi="Times New Roman"/>
                <w:sz w:val="16"/>
                <w:szCs w:val="16"/>
              </w:rPr>
              <w:t>4.4</w:t>
            </w: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930" w:rsidRPr="004B7B36" w:rsidRDefault="00300930" w:rsidP="00BD2D43">
            <w:pPr>
              <w:spacing w:line="240" w:lineRule="auto"/>
              <w:ind w:left="29" w:right="107"/>
              <w:rPr>
                <w:rFonts w:ascii="Times New Roman" w:hAnsi="Times New Roman"/>
                <w:sz w:val="16"/>
                <w:szCs w:val="16"/>
              </w:rPr>
            </w:pPr>
            <w:r w:rsidRPr="004B7B36">
              <w:rPr>
                <w:rFonts w:ascii="Times New Roman" w:hAnsi="Times New Roman"/>
                <w:sz w:val="16"/>
                <w:szCs w:val="16"/>
              </w:rPr>
              <w:t>О</w:t>
            </w:r>
            <w:proofErr w:type="gramStart"/>
            <w:r w:rsidRPr="004B7B36">
              <w:rPr>
                <w:rFonts w:ascii="Times New Roman" w:hAnsi="Times New Roman"/>
                <w:sz w:val="16"/>
                <w:szCs w:val="16"/>
              </w:rPr>
              <w:t>*(**)</w:t>
            </w:r>
            <w:proofErr w:type="gramEnd"/>
          </w:p>
        </w:tc>
      </w:tr>
      <w:tr w:rsidR="004B7B36" w:rsidRPr="004B7B36" w:rsidTr="00D74835">
        <w:trPr>
          <w:trHeight w:val="20"/>
        </w:trPr>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930" w:rsidRPr="004B7B36" w:rsidRDefault="00300930" w:rsidP="00BD2D43">
            <w:pPr>
              <w:spacing w:line="240" w:lineRule="auto"/>
              <w:ind w:left="29" w:right="107"/>
              <w:rPr>
                <w:rFonts w:ascii="Times New Roman" w:hAnsi="Times New Roman"/>
                <w:sz w:val="16"/>
                <w:szCs w:val="16"/>
              </w:rPr>
            </w:pPr>
            <w:r w:rsidRPr="004B7B36">
              <w:rPr>
                <w:rFonts w:ascii="Times New Roman" w:hAnsi="Times New Roman"/>
                <w:sz w:val="16"/>
                <w:szCs w:val="16"/>
              </w:rPr>
              <w:t>Банковская и страховая деятельность</w:t>
            </w:r>
          </w:p>
        </w:tc>
        <w:tc>
          <w:tcPr>
            <w:tcW w:w="27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930" w:rsidRPr="004B7B36" w:rsidRDefault="00300930"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930" w:rsidRPr="004B7B36" w:rsidRDefault="00300930" w:rsidP="00BD2D43">
            <w:pPr>
              <w:spacing w:line="240" w:lineRule="auto"/>
              <w:ind w:left="29" w:right="107"/>
              <w:rPr>
                <w:rFonts w:ascii="Times New Roman" w:hAnsi="Times New Roman"/>
                <w:sz w:val="16"/>
                <w:szCs w:val="16"/>
              </w:rPr>
            </w:pPr>
            <w:r w:rsidRPr="004B7B36">
              <w:rPr>
                <w:rFonts w:ascii="Times New Roman" w:hAnsi="Times New Roman"/>
                <w:sz w:val="16"/>
                <w:szCs w:val="16"/>
              </w:rPr>
              <w:t>4.5</w:t>
            </w: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930" w:rsidRPr="004B7B36" w:rsidRDefault="00300930" w:rsidP="00BD2D43">
            <w:pPr>
              <w:spacing w:line="240" w:lineRule="auto"/>
              <w:ind w:left="29" w:right="107"/>
              <w:rPr>
                <w:rFonts w:ascii="Times New Roman" w:hAnsi="Times New Roman"/>
                <w:sz w:val="16"/>
                <w:szCs w:val="16"/>
              </w:rPr>
            </w:pPr>
            <w:r w:rsidRPr="004B7B36">
              <w:rPr>
                <w:rFonts w:ascii="Times New Roman" w:hAnsi="Times New Roman"/>
                <w:sz w:val="16"/>
                <w:szCs w:val="16"/>
              </w:rPr>
              <w:t>О</w:t>
            </w:r>
            <w:proofErr w:type="gramStart"/>
            <w:r w:rsidRPr="004B7B36">
              <w:rPr>
                <w:rFonts w:ascii="Times New Roman" w:hAnsi="Times New Roman"/>
                <w:sz w:val="16"/>
                <w:szCs w:val="16"/>
              </w:rPr>
              <w:t>*(**)</w:t>
            </w:r>
            <w:proofErr w:type="gramEnd"/>
          </w:p>
        </w:tc>
      </w:tr>
      <w:tr w:rsidR="004B7B36" w:rsidRPr="004B7B36" w:rsidTr="00D74835">
        <w:trPr>
          <w:trHeight w:val="20"/>
        </w:trPr>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930" w:rsidRPr="004B7B36" w:rsidRDefault="00300930" w:rsidP="00BD2D43">
            <w:pPr>
              <w:spacing w:line="240" w:lineRule="auto"/>
              <w:ind w:left="29" w:right="107"/>
              <w:rPr>
                <w:rFonts w:ascii="Times New Roman" w:hAnsi="Times New Roman"/>
                <w:sz w:val="16"/>
                <w:szCs w:val="16"/>
              </w:rPr>
            </w:pPr>
            <w:r w:rsidRPr="004B7B36">
              <w:rPr>
                <w:rFonts w:ascii="Times New Roman" w:hAnsi="Times New Roman"/>
                <w:sz w:val="16"/>
                <w:szCs w:val="16"/>
              </w:rPr>
              <w:t>Общественное питание</w:t>
            </w:r>
          </w:p>
        </w:tc>
        <w:tc>
          <w:tcPr>
            <w:tcW w:w="27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930" w:rsidRPr="004B7B36" w:rsidRDefault="00300930" w:rsidP="00D74835">
            <w:pPr>
              <w:spacing w:line="240" w:lineRule="auto"/>
              <w:ind w:left="33" w:right="107"/>
              <w:rPr>
                <w:rFonts w:ascii="Times New Roman" w:hAnsi="Times New Roman"/>
                <w:sz w:val="16"/>
                <w:szCs w:val="16"/>
              </w:rPr>
            </w:pPr>
            <w:r w:rsidRPr="004B7B36">
              <w:rPr>
                <w:rFonts w:ascii="Times New Roman" w:hAnsi="Times New Roman"/>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930" w:rsidRPr="004B7B36" w:rsidRDefault="00300930" w:rsidP="00BD2D43">
            <w:pPr>
              <w:spacing w:line="240" w:lineRule="auto"/>
              <w:ind w:left="29" w:right="107"/>
              <w:rPr>
                <w:rFonts w:ascii="Times New Roman" w:hAnsi="Times New Roman"/>
                <w:sz w:val="16"/>
                <w:szCs w:val="16"/>
              </w:rPr>
            </w:pPr>
            <w:r w:rsidRPr="004B7B36">
              <w:rPr>
                <w:rFonts w:ascii="Times New Roman" w:hAnsi="Times New Roman"/>
                <w:sz w:val="16"/>
                <w:szCs w:val="16"/>
              </w:rPr>
              <w:t>4.6</w:t>
            </w: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930" w:rsidRPr="004B7B36" w:rsidRDefault="00300930" w:rsidP="00BD2D43">
            <w:pPr>
              <w:spacing w:line="240" w:lineRule="auto"/>
              <w:ind w:left="29" w:right="107"/>
              <w:rPr>
                <w:rFonts w:ascii="Times New Roman" w:hAnsi="Times New Roman"/>
                <w:sz w:val="16"/>
                <w:szCs w:val="16"/>
              </w:rPr>
            </w:pPr>
            <w:r w:rsidRPr="004B7B36">
              <w:rPr>
                <w:rFonts w:ascii="Times New Roman" w:hAnsi="Times New Roman"/>
                <w:sz w:val="16"/>
                <w:szCs w:val="16"/>
              </w:rPr>
              <w:t>О</w:t>
            </w:r>
            <w:proofErr w:type="gramStart"/>
            <w:r w:rsidRPr="004B7B36">
              <w:rPr>
                <w:rFonts w:ascii="Times New Roman" w:hAnsi="Times New Roman"/>
                <w:sz w:val="16"/>
                <w:szCs w:val="16"/>
              </w:rPr>
              <w:t>*(**)</w:t>
            </w:r>
            <w:proofErr w:type="gramEnd"/>
          </w:p>
        </w:tc>
      </w:tr>
      <w:tr w:rsidR="004B7B36" w:rsidRPr="004B7B36" w:rsidTr="00D74835">
        <w:trPr>
          <w:trHeight w:val="20"/>
        </w:trPr>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C28B0" w:rsidRPr="004B7B36" w:rsidRDefault="007C28B0" w:rsidP="00BD2D43">
            <w:pPr>
              <w:spacing w:line="240" w:lineRule="auto"/>
              <w:ind w:left="29" w:right="107"/>
              <w:rPr>
                <w:rFonts w:ascii="Times New Roman" w:hAnsi="Times New Roman"/>
                <w:sz w:val="16"/>
                <w:szCs w:val="16"/>
              </w:rPr>
            </w:pPr>
            <w:r w:rsidRPr="004B7B36">
              <w:rPr>
                <w:rFonts w:ascii="Times New Roman" w:hAnsi="Times New Roman"/>
                <w:sz w:val="16"/>
                <w:szCs w:val="16"/>
              </w:rPr>
              <w:t>Гостиничное обслуживание</w:t>
            </w:r>
          </w:p>
        </w:tc>
        <w:tc>
          <w:tcPr>
            <w:tcW w:w="27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C28B0" w:rsidRPr="004B7B36" w:rsidRDefault="007C28B0" w:rsidP="00D74835">
            <w:pPr>
              <w:spacing w:line="240" w:lineRule="auto"/>
              <w:ind w:left="33" w:right="107"/>
              <w:rPr>
                <w:rFonts w:ascii="Times New Roman" w:hAnsi="Times New Roman"/>
                <w:sz w:val="16"/>
                <w:szCs w:val="16"/>
              </w:rPr>
            </w:pPr>
            <w:r w:rsidRPr="004B7B36">
              <w:rPr>
                <w:rFonts w:ascii="Times New Roman" w:hAnsi="Times New Roman"/>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C28B0" w:rsidRPr="004B7B36" w:rsidRDefault="007C28B0" w:rsidP="00BD2D43">
            <w:pPr>
              <w:spacing w:line="240" w:lineRule="auto"/>
              <w:ind w:left="29" w:right="107"/>
              <w:rPr>
                <w:rFonts w:ascii="Times New Roman" w:hAnsi="Times New Roman"/>
                <w:sz w:val="16"/>
                <w:szCs w:val="16"/>
              </w:rPr>
            </w:pPr>
            <w:r w:rsidRPr="004B7B36">
              <w:rPr>
                <w:rFonts w:ascii="Times New Roman" w:hAnsi="Times New Roman"/>
                <w:sz w:val="16"/>
                <w:szCs w:val="16"/>
              </w:rPr>
              <w:t>4.7</w:t>
            </w: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C28B0" w:rsidRPr="004B7B36" w:rsidRDefault="007C28B0" w:rsidP="00BD2D43">
            <w:pPr>
              <w:spacing w:line="240" w:lineRule="auto"/>
              <w:ind w:left="29" w:right="107"/>
              <w:rPr>
                <w:rFonts w:ascii="Times New Roman" w:hAnsi="Times New Roman"/>
                <w:sz w:val="16"/>
                <w:szCs w:val="16"/>
              </w:rPr>
            </w:pPr>
            <w:r w:rsidRPr="004B7B36">
              <w:rPr>
                <w:rFonts w:ascii="Times New Roman" w:hAnsi="Times New Roman"/>
                <w:sz w:val="16"/>
                <w:szCs w:val="16"/>
              </w:rPr>
              <w:t>О</w:t>
            </w:r>
          </w:p>
        </w:tc>
      </w:tr>
      <w:tr w:rsidR="004B7B36" w:rsidRPr="004B7B36" w:rsidTr="00D74835">
        <w:trPr>
          <w:trHeight w:val="20"/>
        </w:trPr>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C28B0" w:rsidRPr="004B7B36" w:rsidRDefault="007C28B0" w:rsidP="00BD2D43">
            <w:pPr>
              <w:spacing w:line="240" w:lineRule="auto"/>
              <w:ind w:left="29" w:right="107"/>
              <w:rPr>
                <w:rFonts w:ascii="Times New Roman" w:hAnsi="Times New Roman"/>
                <w:sz w:val="16"/>
                <w:szCs w:val="16"/>
              </w:rPr>
            </w:pPr>
            <w:r w:rsidRPr="004B7B36">
              <w:rPr>
                <w:rFonts w:ascii="Times New Roman" w:hAnsi="Times New Roman"/>
                <w:sz w:val="16"/>
                <w:szCs w:val="16"/>
              </w:rPr>
              <w:t>Выставочно-ярмарочная деятельность</w:t>
            </w:r>
          </w:p>
        </w:tc>
        <w:tc>
          <w:tcPr>
            <w:tcW w:w="27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C28B0" w:rsidRPr="004B7B36" w:rsidRDefault="007C28B0" w:rsidP="00D74835">
            <w:pPr>
              <w:spacing w:line="240" w:lineRule="auto"/>
              <w:ind w:left="33" w:right="107"/>
              <w:rPr>
                <w:rFonts w:ascii="Times New Roman" w:hAnsi="Times New Roman"/>
                <w:sz w:val="16"/>
                <w:szCs w:val="16"/>
              </w:rPr>
            </w:pPr>
            <w:r w:rsidRPr="004B7B36">
              <w:rPr>
                <w:rFonts w:ascii="Times New Roman" w:hAnsi="Times New Roman"/>
                <w:sz w:val="16"/>
                <w:szCs w:val="16"/>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4B7B36">
              <w:rPr>
                <w:rFonts w:ascii="Times New Roman" w:hAnsi="Times New Roman"/>
                <w:sz w:val="16"/>
                <w:szCs w:val="16"/>
              </w:rPr>
              <w:t>конгрессной</w:t>
            </w:r>
            <w:proofErr w:type="spellEnd"/>
            <w:r w:rsidRPr="004B7B36">
              <w:rPr>
                <w:rFonts w:ascii="Times New Roman" w:hAnsi="Times New Roman"/>
                <w:sz w:val="16"/>
                <w:szCs w:val="16"/>
              </w:rPr>
              <w:t xml:space="preserve"> деятельности, включая деятельность, необходимую для обслуживания указанных мероприятий (застройка экспозиционной площадки, организация питания участников мероприятий)</w:t>
            </w:r>
          </w:p>
        </w:tc>
        <w:tc>
          <w:tcPr>
            <w:tcW w:w="5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C28B0" w:rsidRPr="004B7B36" w:rsidRDefault="007C28B0" w:rsidP="00BD2D43">
            <w:pPr>
              <w:spacing w:line="240" w:lineRule="auto"/>
              <w:ind w:left="29" w:right="107"/>
              <w:rPr>
                <w:rFonts w:ascii="Times New Roman" w:hAnsi="Times New Roman"/>
                <w:sz w:val="16"/>
                <w:szCs w:val="16"/>
              </w:rPr>
            </w:pPr>
            <w:r w:rsidRPr="004B7B36">
              <w:rPr>
                <w:rFonts w:ascii="Times New Roman" w:hAnsi="Times New Roman"/>
                <w:sz w:val="16"/>
                <w:szCs w:val="16"/>
              </w:rPr>
              <w:t>4.10</w:t>
            </w: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C28B0" w:rsidRPr="004B7B36" w:rsidRDefault="007C28B0" w:rsidP="00BD2D43">
            <w:pPr>
              <w:spacing w:line="240" w:lineRule="auto"/>
              <w:ind w:left="29" w:right="107"/>
              <w:rPr>
                <w:rFonts w:ascii="Times New Roman" w:hAnsi="Times New Roman"/>
                <w:sz w:val="16"/>
                <w:szCs w:val="16"/>
              </w:rPr>
            </w:pPr>
            <w:r w:rsidRPr="004B7B36">
              <w:rPr>
                <w:rFonts w:ascii="Times New Roman" w:hAnsi="Times New Roman"/>
                <w:sz w:val="16"/>
                <w:szCs w:val="16"/>
              </w:rPr>
              <w:t>О</w:t>
            </w:r>
          </w:p>
        </w:tc>
      </w:tr>
      <w:tr w:rsidR="004B7B36" w:rsidRPr="004B7B36" w:rsidTr="00D74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83" w:type="pct"/>
            <w:shd w:val="clear" w:color="auto" w:fill="auto"/>
            <w:vAlign w:val="center"/>
            <w:hideMark/>
          </w:tcPr>
          <w:p w:rsidR="00300930" w:rsidRPr="004B7B36" w:rsidRDefault="00300930" w:rsidP="00BD2D43">
            <w:pPr>
              <w:spacing w:line="240" w:lineRule="auto"/>
              <w:rPr>
                <w:rFonts w:ascii="Times New Roman" w:hAnsi="Times New Roman"/>
                <w:sz w:val="16"/>
                <w:szCs w:val="16"/>
              </w:rPr>
            </w:pPr>
            <w:r w:rsidRPr="004B7B36">
              <w:rPr>
                <w:rFonts w:ascii="Times New Roman" w:hAnsi="Times New Roman"/>
                <w:sz w:val="16"/>
                <w:szCs w:val="16"/>
              </w:rPr>
              <w:t>Спорт</w:t>
            </w:r>
          </w:p>
        </w:tc>
        <w:tc>
          <w:tcPr>
            <w:tcW w:w="2794" w:type="pct"/>
            <w:shd w:val="clear" w:color="auto" w:fill="auto"/>
            <w:vAlign w:val="center"/>
            <w:hideMark/>
          </w:tcPr>
          <w:p w:rsidR="00300930" w:rsidRPr="004B7B36" w:rsidRDefault="00300930"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78" w:history="1">
              <w:r w:rsidRPr="004B7B36">
                <w:rPr>
                  <w:rFonts w:ascii="Times New Roman" w:hAnsi="Times New Roman"/>
                  <w:sz w:val="16"/>
                  <w:szCs w:val="16"/>
                  <w:lang w:eastAsia="ru-RU"/>
                </w:rPr>
                <w:t>кодами 5.1.1</w:t>
              </w:r>
            </w:hyperlink>
            <w:r w:rsidRPr="004B7B36">
              <w:rPr>
                <w:rFonts w:ascii="Times New Roman" w:hAnsi="Times New Roman"/>
                <w:sz w:val="16"/>
                <w:szCs w:val="16"/>
                <w:lang w:eastAsia="ru-RU"/>
              </w:rPr>
              <w:t xml:space="preserve"> - </w:t>
            </w:r>
            <w:hyperlink r:id="rId79" w:history="1">
              <w:r w:rsidRPr="004B7B36">
                <w:rPr>
                  <w:rFonts w:ascii="Times New Roman" w:hAnsi="Times New Roman"/>
                  <w:sz w:val="16"/>
                  <w:szCs w:val="16"/>
                  <w:lang w:eastAsia="ru-RU"/>
                </w:rPr>
                <w:t>5.1.7</w:t>
              </w:r>
            </w:hyperlink>
          </w:p>
        </w:tc>
        <w:tc>
          <w:tcPr>
            <w:tcW w:w="589" w:type="pct"/>
            <w:shd w:val="clear" w:color="auto" w:fill="auto"/>
            <w:vAlign w:val="center"/>
            <w:hideMark/>
          </w:tcPr>
          <w:p w:rsidR="00300930" w:rsidRPr="004B7B36" w:rsidRDefault="00300930" w:rsidP="00BD2D43">
            <w:pPr>
              <w:spacing w:line="240" w:lineRule="auto"/>
              <w:rPr>
                <w:rFonts w:ascii="Times New Roman" w:hAnsi="Times New Roman"/>
                <w:sz w:val="16"/>
                <w:szCs w:val="16"/>
              </w:rPr>
            </w:pPr>
            <w:r w:rsidRPr="004B7B36">
              <w:rPr>
                <w:rFonts w:ascii="Times New Roman" w:hAnsi="Times New Roman"/>
                <w:sz w:val="16"/>
                <w:szCs w:val="16"/>
              </w:rPr>
              <w:t>5.1</w:t>
            </w:r>
          </w:p>
        </w:tc>
        <w:tc>
          <w:tcPr>
            <w:tcW w:w="734" w:type="pct"/>
            <w:shd w:val="clear" w:color="auto" w:fill="auto"/>
            <w:vAlign w:val="center"/>
            <w:hideMark/>
          </w:tcPr>
          <w:p w:rsidR="00300930" w:rsidRPr="004B7B36" w:rsidRDefault="00300930" w:rsidP="00BD2D43">
            <w:pPr>
              <w:spacing w:line="240" w:lineRule="auto"/>
              <w:rPr>
                <w:rFonts w:ascii="Times New Roman" w:hAnsi="Times New Roman"/>
                <w:sz w:val="16"/>
                <w:szCs w:val="16"/>
              </w:rPr>
            </w:pPr>
            <w:r w:rsidRPr="004B7B36">
              <w:rPr>
                <w:rFonts w:ascii="Times New Roman" w:hAnsi="Times New Roman"/>
                <w:sz w:val="16"/>
                <w:szCs w:val="16"/>
              </w:rPr>
              <w:t>О</w:t>
            </w:r>
            <w:proofErr w:type="gramStart"/>
            <w:r w:rsidRPr="004B7B36">
              <w:rPr>
                <w:rFonts w:ascii="Times New Roman" w:hAnsi="Times New Roman"/>
                <w:sz w:val="16"/>
                <w:szCs w:val="16"/>
              </w:rPr>
              <w:t>*(**)</w:t>
            </w:r>
            <w:proofErr w:type="gramEnd"/>
          </w:p>
        </w:tc>
      </w:tr>
      <w:tr w:rsidR="004B7B36" w:rsidRPr="004B7B36" w:rsidTr="00D74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83" w:type="pct"/>
            <w:shd w:val="clear" w:color="auto" w:fill="auto"/>
            <w:vAlign w:val="center"/>
          </w:tcPr>
          <w:p w:rsidR="00300930" w:rsidRPr="004B7B36" w:rsidRDefault="00300930"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Обеспечение спортивно-зрелищных мероприятий</w:t>
            </w:r>
          </w:p>
        </w:tc>
        <w:tc>
          <w:tcPr>
            <w:tcW w:w="2794" w:type="pct"/>
            <w:shd w:val="clear" w:color="auto" w:fill="auto"/>
            <w:vAlign w:val="center"/>
          </w:tcPr>
          <w:p w:rsidR="00300930" w:rsidRPr="004B7B36" w:rsidRDefault="00300930"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589" w:type="pct"/>
            <w:shd w:val="clear" w:color="auto" w:fill="auto"/>
            <w:vAlign w:val="center"/>
          </w:tcPr>
          <w:p w:rsidR="00300930" w:rsidRPr="004B7B36" w:rsidRDefault="00300930"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5.1.1</w:t>
            </w:r>
          </w:p>
        </w:tc>
        <w:tc>
          <w:tcPr>
            <w:tcW w:w="734" w:type="pct"/>
            <w:shd w:val="clear" w:color="auto" w:fill="auto"/>
            <w:vAlign w:val="center"/>
          </w:tcPr>
          <w:p w:rsidR="00300930" w:rsidRPr="004B7B36" w:rsidRDefault="00300930" w:rsidP="00BD2D43">
            <w:pPr>
              <w:spacing w:line="240" w:lineRule="auto"/>
              <w:rPr>
                <w:rFonts w:ascii="Times New Roman" w:hAnsi="Times New Roman"/>
                <w:sz w:val="16"/>
                <w:szCs w:val="16"/>
              </w:rPr>
            </w:pPr>
            <w:r w:rsidRPr="004B7B36">
              <w:rPr>
                <w:rFonts w:ascii="Times New Roman" w:hAnsi="Times New Roman"/>
                <w:sz w:val="16"/>
                <w:szCs w:val="16"/>
              </w:rPr>
              <w:t>О</w:t>
            </w:r>
            <w:proofErr w:type="gramStart"/>
            <w:r w:rsidRPr="004B7B36">
              <w:rPr>
                <w:rFonts w:ascii="Times New Roman" w:hAnsi="Times New Roman"/>
                <w:sz w:val="16"/>
                <w:szCs w:val="16"/>
              </w:rPr>
              <w:t>*(**)</w:t>
            </w:r>
            <w:proofErr w:type="gramEnd"/>
          </w:p>
        </w:tc>
      </w:tr>
      <w:tr w:rsidR="004B7B36" w:rsidRPr="004B7B36" w:rsidTr="00D74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83" w:type="pct"/>
            <w:shd w:val="clear" w:color="auto" w:fill="auto"/>
            <w:vAlign w:val="center"/>
          </w:tcPr>
          <w:p w:rsidR="00300930" w:rsidRPr="004B7B36" w:rsidRDefault="00300930"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Обеспечение занятий спортом в помещениях</w:t>
            </w:r>
          </w:p>
        </w:tc>
        <w:tc>
          <w:tcPr>
            <w:tcW w:w="2794" w:type="pct"/>
            <w:shd w:val="clear" w:color="auto" w:fill="auto"/>
            <w:vAlign w:val="center"/>
          </w:tcPr>
          <w:p w:rsidR="00300930" w:rsidRPr="004B7B36" w:rsidRDefault="00300930"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589" w:type="pct"/>
            <w:shd w:val="clear" w:color="auto" w:fill="auto"/>
            <w:vAlign w:val="center"/>
          </w:tcPr>
          <w:p w:rsidR="00300930" w:rsidRPr="004B7B36" w:rsidRDefault="00300930"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5.1.2</w:t>
            </w:r>
          </w:p>
        </w:tc>
        <w:tc>
          <w:tcPr>
            <w:tcW w:w="734" w:type="pct"/>
            <w:shd w:val="clear" w:color="auto" w:fill="auto"/>
            <w:vAlign w:val="center"/>
          </w:tcPr>
          <w:p w:rsidR="00300930" w:rsidRPr="004B7B36" w:rsidRDefault="00300930" w:rsidP="00BD2D43">
            <w:pPr>
              <w:spacing w:line="240" w:lineRule="auto"/>
              <w:rPr>
                <w:rFonts w:ascii="Times New Roman" w:hAnsi="Times New Roman"/>
                <w:sz w:val="16"/>
                <w:szCs w:val="16"/>
              </w:rPr>
            </w:pPr>
            <w:r w:rsidRPr="004B7B36">
              <w:rPr>
                <w:rFonts w:ascii="Times New Roman" w:hAnsi="Times New Roman"/>
                <w:sz w:val="16"/>
                <w:szCs w:val="16"/>
              </w:rPr>
              <w:t>О</w:t>
            </w:r>
            <w:proofErr w:type="gramStart"/>
            <w:r w:rsidRPr="004B7B36">
              <w:rPr>
                <w:rFonts w:ascii="Times New Roman" w:hAnsi="Times New Roman"/>
                <w:sz w:val="16"/>
                <w:szCs w:val="16"/>
              </w:rPr>
              <w:t>*(**)</w:t>
            </w:r>
            <w:proofErr w:type="gramEnd"/>
          </w:p>
        </w:tc>
      </w:tr>
      <w:tr w:rsidR="004B7B36" w:rsidRPr="004B7B36" w:rsidTr="00D74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83" w:type="pct"/>
            <w:shd w:val="clear" w:color="auto" w:fill="auto"/>
            <w:vAlign w:val="center"/>
          </w:tcPr>
          <w:p w:rsidR="00300930" w:rsidRPr="004B7B36" w:rsidRDefault="00300930"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Площадки для занятий спортом</w:t>
            </w:r>
          </w:p>
        </w:tc>
        <w:tc>
          <w:tcPr>
            <w:tcW w:w="2794" w:type="pct"/>
            <w:shd w:val="clear" w:color="auto" w:fill="auto"/>
            <w:vAlign w:val="center"/>
          </w:tcPr>
          <w:p w:rsidR="00300930" w:rsidRPr="004B7B36" w:rsidRDefault="00300930"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89" w:type="pct"/>
            <w:shd w:val="clear" w:color="auto" w:fill="auto"/>
            <w:vAlign w:val="center"/>
          </w:tcPr>
          <w:p w:rsidR="00300930" w:rsidRPr="004B7B36" w:rsidRDefault="00300930"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5.1.3</w:t>
            </w:r>
          </w:p>
        </w:tc>
        <w:tc>
          <w:tcPr>
            <w:tcW w:w="734" w:type="pct"/>
            <w:shd w:val="clear" w:color="auto" w:fill="auto"/>
            <w:vAlign w:val="center"/>
          </w:tcPr>
          <w:p w:rsidR="00300930" w:rsidRPr="004B7B36" w:rsidRDefault="00300930" w:rsidP="00BD2D43">
            <w:pPr>
              <w:spacing w:line="240" w:lineRule="auto"/>
              <w:rPr>
                <w:rFonts w:ascii="Times New Roman" w:hAnsi="Times New Roman"/>
                <w:sz w:val="16"/>
                <w:szCs w:val="16"/>
              </w:rPr>
            </w:pPr>
            <w:r w:rsidRPr="004B7B36">
              <w:rPr>
                <w:rFonts w:ascii="Times New Roman" w:hAnsi="Times New Roman"/>
                <w:sz w:val="16"/>
                <w:szCs w:val="16"/>
              </w:rPr>
              <w:t>О</w:t>
            </w:r>
            <w:proofErr w:type="gramStart"/>
            <w:r w:rsidRPr="004B7B36">
              <w:rPr>
                <w:rFonts w:ascii="Times New Roman" w:hAnsi="Times New Roman"/>
                <w:sz w:val="16"/>
                <w:szCs w:val="16"/>
              </w:rPr>
              <w:t>*(**)</w:t>
            </w:r>
            <w:proofErr w:type="gramEnd"/>
          </w:p>
        </w:tc>
      </w:tr>
      <w:tr w:rsidR="004B7B36" w:rsidRPr="004B7B36" w:rsidTr="00D74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83" w:type="pct"/>
            <w:shd w:val="clear" w:color="auto" w:fill="auto"/>
            <w:vAlign w:val="center"/>
          </w:tcPr>
          <w:p w:rsidR="00300930" w:rsidRPr="004B7B36" w:rsidRDefault="00300930"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Оборудованные площадки для занятий спортом</w:t>
            </w:r>
          </w:p>
        </w:tc>
        <w:tc>
          <w:tcPr>
            <w:tcW w:w="2794" w:type="pct"/>
            <w:shd w:val="clear" w:color="auto" w:fill="auto"/>
            <w:vAlign w:val="center"/>
          </w:tcPr>
          <w:p w:rsidR="00300930" w:rsidRPr="004B7B36" w:rsidRDefault="00300930"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589" w:type="pct"/>
            <w:shd w:val="clear" w:color="auto" w:fill="auto"/>
            <w:vAlign w:val="center"/>
          </w:tcPr>
          <w:p w:rsidR="00300930" w:rsidRPr="004B7B36" w:rsidRDefault="00300930"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5.1.4</w:t>
            </w:r>
          </w:p>
        </w:tc>
        <w:tc>
          <w:tcPr>
            <w:tcW w:w="734" w:type="pct"/>
            <w:shd w:val="clear" w:color="auto" w:fill="auto"/>
            <w:vAlign w:val="center"/>
          </w:tcPr>
          <w:p w:rsidR="00300930" w:rsidRPr="004B7B36" w:rsidRDefault="00300930" w:rsidP="00BD2D43">
            <w:pPr>
              <w:spacing w:line="240" w:lineRule="auto"/>
              <w:rPr>
                <w:rFonts w:ascii="Times New Roman" w:hAnsi="Times New Roman"/>
                <w:sz w:val="16"/>
                <w:szCs w:val="16"/>
              </w:rPr>
            </w:pPr>
            <w:r w:rsidRPr="004B7B36">
              <w:rPr>
                <w:rFonts w:ascii="Times New Roman" w:hAnsi="Times New Roman"/>
                <w:sz w:val="16"/>
                <w:szCs w:val="16"/>
              </w:rPr>
              <w:t>О</w:t>
            </w:r>
            <w:proofErr w:type="gramStart"/>
            <w:r w:rsidRPr="004B7B36">
              <w:rPr>
                <w:rFonts w:ascii="Times New Roman" w:hAnsi="Times New Roman"/>
                <w:sz w:val="16"/>
                <w:szCs w:val="16"/>
              </w:rPr>
              <w:t>*(**)</w:t>
            </w:r>
            <w:proofErr w:type="gramEnd"/>
          </w:p>
        </w:tc>
      </w:tr>
      <w:tr w:rsidR="004B7B36" w:rsidRPr="004B7B36" w:rsidTr="00D74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83" w:type="pct"/>
            <w:shd w:val="clear" w:color="auto" w:fill="auto"/>
            <w:vAlign w:val="center"/>
          </w:tcPr>
          <w:p w:rsidR="00300930" w:rsidRPr="004B7B36" w:rsidRDefault="00300930"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Водный спорт</w:t>
            </w:r>
          </w:p>
        </w:tc>
        <w:tc>
          <w:tcPr>
            <w:tcW w:w="2794" w:type="pct"/>
            <w:shd w:val="clear" w:color="auto" w:fill="auto"/>
            <w:vAlign w:val="center"/>
          </w:tcPr>
          <w:p w:rsidR="00300930" w:rsidRPr="004B7B36" w:rsidRDefault="00300930"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589" w:type="pct"/>
            <w:shd w:val="clear" w:color="auto" w:fill="auto"/>
            <w:vAlign w:val="center"/>
          </w:tcPr>
          <w:p w:rsidR="00300930" w:rsidRPr="004B7B36" w:rsidRDefault="00300930"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5.1.5</w:t>
            </w:r>
          </w:p>
        </w:tc>
        <w:tc>
          <w:tcPr>
            <w:tcW w:w="734" w:type="pct"/>
            <w:shd w:val="clear" w:color="auto" w:fill="auto"/>
            <w:vAlign w:val="center"/>
          </w:tcPr>
          <w:p w:rsidR="00300930" w:rsidRPr="004B7B36" w:rsidRDefault="00300930" w:rsidP="00BD2D43">
            <w:pPr>
              <w:spacing w:line="240" w:lineRule="auto"/>
              <w:rPr>
                <w:rFonts w:ascii="Times New Roman" w:hAnsi="Times New Roman"/>
                <w:sz w:val="16"/>
                <w:szCs w:val="16"/>
              </w:rPr>
            </w:pPr>
            <w:r w:rsidRPr="004B7B36">
              <w:rPr>
                <w:rFonts w:ascii="Times New Roman" w:hAnsi="Times New Roman"/>
                <w:sz w:val="16"/>
                <w:szCs w:val="16"/>
              </w:rPr>
              <w:t>О</w:t>
            </w:r>
            <w:proofErr w:type="gramStart"/>
            <w:r w:rsidRPr="004B7B36">
              <w:rPr>
                <w:rFonts w:ascii="Times New Roman" w:hAnsi="Times New Roman"/>
                <w:sz w:val="16"/>
                <w:szCs w:val="16"/>
              </w:rPr>
              <w:t>*(**)</w:t>
            </w:r>
            <w:proofErr w:type="gramEnd"/>
          </w:p>
        </w:tc>
      </w:tr>
      <w:tr w:rsidR="004B7B36" w:rsidRPr="004B7B36" w:rsidTr="00D74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83" w:type="pct"/>
            <w:shd w:val="clear" w:color="auto" w:fill="auto"/>
            <w:vAlign w:val="center"/>
          </w:tcPr>
          <w:p w:rsidR="00300930" w:rsidRPr="004B7B36" w:rsidRDefault="00300930"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Авиационный спорт</w:t>
            </w:r>
          </w:p>
        </w:tc>
        <w:tc>
          <w:tcPr>
            <w:tcW w:w="2794" w:type="pct"/>
            <w:shd w:val="clear" w:color="auto" w:fill="auto"/>
            <w:vAlign w:val="center"/>
          </w:tcPr>
          <w:p w:rsidR="00300930" w:rsidRPr="004B7B36" w:rsidRDefault="00300930"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589" w:type="pct"/>
            <w:shd w:val="clear" w:color="auto" w:fill="auto"/>
            <w:vAlign w:val="center"/>
          </w:tcPr>
          <w:p w:rsidR="00300930" w:rsidRPr="004B7B36" w:rsidRDefault="00300930"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5.1.6</w:t>
            </w:r>
          </w:p>
        </w:tc>
        <w:tc>
          <w:tcPr>
            <w:tcW w:w="734" w:type="pct"/>
            <w:shd w:val="clear" w:color="auto" w:fill="auto"/>
            <w:vAlign w:val="center"/>
          </w:tcPr>
          <w:p w:rsidR="00300930" w:rsidRPr="004B7B36" w:rsidRDefault="00300930" w:rsidP="00BD2D43">
            <w:pPr>
              <w:spacing w:line="240" w:lineRule="auto"/>
              <w:rPr>
                <w:rFonts w:ascii="Times New Roman" w:hAnsi="Times New Roman"/>
                <w:sz w:val="16"/>
                <w:szCs w:val="16"/>
              </w:rPr>
            </w:pPr>
            <w:r w:rsidRPr="004B7B36">
              <w:rPr>
                <w:rFonts w:ascii="Times New Roman" w:hAnsi="Times New Roman"/>
                <w:sz w:val="16"/>
                <w:szCs w:val="16"/>
              </w:rPr>
              <w:t>О</w:t>
            </w:r>
            <w:proofErr w:type="gramStart"/>
            <w:r w:rsidRPr="004B7B36">
              <w:rPr>
                <w:rFonts w:ascii="Times New Roman" w:hAnsi="Times New Roman"/>
                <w:sz w:val="16"/>
                <w:szCs w:val="16"/>
              </w:rPr>
              <w:t>*(**)</w:t>
            </w:r>
            <w:proofErr w:type="gramEnd"/>
          </w:p>
        </w:tc>
      </w:tr>
      <w:tr w:rsidR="004B7B36" w:rsidRPr="004B7B36" w:rsidTr="00D74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83" w:type="pct"/>
            <w:shd w:val="clear" w:color="auto" w:fill="auto"/>
            <w:vAlign w:val="center"/>
          </w:tcPr>
          <w:p w:rsidR="00300930" w:rsidRPr="004B7B36" w:rsidRDefault="00300930"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Спортивные базы</w:t>
            </w:r>
          </w:p>
        </w:tc>
        <w:tc>
          <w:tcPr>
            <w:tcW w:w="2794" w:type="pct"/>
            <w:shd w:val="clear" w:color="auto" w:fill="auto"/>
            <w:vAlign w:val="center"/>
          </w:tcPr>
          <w:p w:rsidR="00300930" w:rsidRPr="004B7B36" w:rsidRDefault="00300930"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Размещение спортивных баз и лагерей, в которых осуществляется спортивная подготовка длительно проживающих в них лиц</w:t>
            </w:r>
          </w:p>
        </w:tc>
        <w:tc>
          <w:tcPr>
            <w:tcW w:w="589" w:type="pct"/>
            <w:shd w:val="clear" w:color="auto" w:fill="auto"/>
            <w:vAlign w:val="center"/>
          </w:tcPr>
          <w:p w:rsidR="00300930" w:rsidRPr="004B7B36" w:rsidRDefault="00300930"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5.1.7</w:t>
            </w:r>
          </w:p>
        </w:tc>
        <w:tc>
          <w:tcPr>
            <w:tcW w:w="734" w:type="pct"/>
            <w:shd w:val="clear" w:color="auto" w:fill="auto"/>
            <w:vAlign w:val="center"/>
          </w:tcPr>
          <w:p w:rsidR="00300930" w:rsidRPr="004B7B36" w:rsidRDefault="00300930" w:rsidP="00BD2D43">
            <w:pPr>
              <w:spacing w:line="240" w:lineRule="auto"/>
              <w:rPr>
                <w:rFonts w:ascii="Times New Roman" w:hAnsi="Times New Roman"/>
                <w:sz w:val="16"/>
                <w:szCs w:val="16"/>
              </w:rPr>
            </w:pPr>
            <w:r w:rsidRPr="004B7B36">
              <w:rPr>
                <w:rFonts w:ascii="Times New Roman" w:hAnsi="Times New Roman"/>
                <w:sz w:val="16"/>
                <w:szCs w:val="16"/>
              </w:rPr>
              <w:t>О</w:t>
            </w:r>
            <w:proofErr w:type="gramStart"/>
            <w:r w:rsidRPr="004B7B36">
              <w:rPr>
                <w:rFonts w:ascii="Times New Roman" w:hAnsi="Times New Roman"/>
                <w:sz w:val="16"/>
                <w:szCs w:val="16"/>
              </w:rPr>
              <w:t>*(**)</w:t>
            </w:r>
            <w:proofErr w:type="gramEnd"/>
          </w:p>
        </w:tc>
      </w:tr>
      <w:tr w:rsidR="004B7B36" w:rsidRPr="004B7B36" w:rsidTr="00D74835">
        <w:trPr>
          <w:trHeight w:val="20"/>
        </w:trPr>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930" w:rsidRPr="004B7B36" w:rsidRDefault="00300930" w:rsidP="00BD2D43">
            <w:pPr>
              <w:spacing w:line="240" w:lineRule="auto"/>
              <w:rPr>
                <w:rFonts w:ascii="Times New Roman" w:hAnsi="Times New Roman"/>
                <w:sz w:val="16"/>
                <w:szCs w:val="16"/>
              </w:rPr>
            </w:pPr>
            <w:r w:rsidRPr="004B7B36">
              <w:rPr>
                <w:rFonts w:ascii="Times New Roman" w:hAnsi="Times New Roman"/>
                <w:sz w:val="16"/>
                <w:szCs w:val="16"/>
              </w:rPr>
              <w:t>Связь</w:t>
            </w:r>
          </w:p>
        </w:tc>
        <w:tc>
          <w:tcPr>
            <w:tcW w:w="27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930" w:rsidRPr="004B7B36" w:rsidRDefault="00300930"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0" w:history="1">
              <w:r w:rsidRPr="004B7B36">
                <w:rPr>
                  <w:rFonts w:ascii="Times New Roman" w:hAnsi="Times New Roman"/>
                  <w:sz w:val="16"/>
                  <w:szCs w:val="16"/>
                  <w:lang w:eastAsia="ru-RU"/>
                </w:rPr>
                <w:t>кодами 3.1.1</w:t>
              </w:r>
            </w:hyperlink>
            <w:r w:rsidRPr="004B7B36">
              <w:rPr>
                <w:rFonts w:ascii="Times New Roman" w:hAnsi="Times New Roman"/>
                <w:sz w:val="16"/>
                <w:szCs w:val="16"/>
                <w:lang w:eastAsia="ru-RU"/>
              </w:rPr>
              <w:t xml:space="preserve">, </w:t>
            </w:r>
            <w:hyperlink r:id="rId81" w:history="1">
              <w:r w:rsidRPr="004B7B36">
                <w:rPr>
                  <w:rFonts w:ascii="Times New Roman" w:hAnsi="Times New Roman"/>
                  <w:sz w:val="16"/>
                  <w:szCs w:val="16"/>
                  <w:lang w:eastAsia="ru-RU"/>
                </w:rPr>
                <w:t>3.2.3</w:t>
              </w:r>
            </w:hyperlink>
          </w:p>
        </w:tc>
        <w:tc>
          <w:tcPr>
            <w:tcW w:w="5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930" w:rsidRPr="004B7B36" w:rsidRDefault="00300930" w:rsidP="00BD2D43">
            <w:pPr>
              <w:spacing w:line="240" w:lineRule="auto"/>
              <w:rPr>
                <w:rFonts w:ascii="Times New Roman" w:hAnsi="Times New Roman"/>
                <w:sz w:val="16"/>
                <w:szCs w:val="16"/>
              </w:rPr>
            </w:pPr>
            <w:r w:rsidRPr="004B7B36">
              <w:rPr>
                <w:rFonts w:ascii="Times New Roman" w:hAnsi="Times New Roman"/>
                <w:sz w:val="16"/>
                <w:szCs w:val="16"/>
              </w:rPr>
              <w:t>6.8</w:t>
            </w: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930" w:rsidRPr="004B7B36" w:rsidRDefault="00300930" w:rsidP="00BD2D43">
            <w:pPr>
              <w:spacing w:line="240" w:lineRule="auto"/>
              <w:rPr>
                <w:rFonts w:ascii="Times New Roman" w:hAnsi="Times New Roman"/>
                <w:sz w:val="16"/>
                <w:szCs w:val="16"/>
              </w:rPr>
            </w:pPr>
            <w:r w:rsidRPr="004B7B36">
              <w:rPr>
                <w:rFonts w:ascii="Times New Roman" w:hAnsi="Times New Roman"/>
                <w:sz w:val="16"/>
                <w:szCs w:val="16"/>
              </w:rPr>
              <w:t>О</w:t>
            </w:r>
            <w:proofErr w:type="gramStart"/>
            <w:r w:rsidRPr="004B7B36">
              <w:rPr>
                <w:rFonts w:ascii="Times New Roman" w:hAnsi="Times New Roman"/>
                <w:sz w:val="16"/>
                <w:szCs w:val="16"/>
              </w:rPr>
              <w:t>*(**)</w:t>
            </w:r>
            <w:proofErr w:type="gramEnd"/>
          </w:p>
        </w:tc>
      </w:tr>
      <w:tr w:rsidR="004B7B36" w:rsidRPr="004B7B36" w:rsidTr="00D74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7"/>
        </w:trPr>
        <w:tc>
          <w:tcPr>
            <w:tcW w:w="883" w:type="pct"/>
            <w:shd w:val="clear" w:color="auto" w:fill="auto"/>
            <w:vAlign w:val="center"/>
          </w:tcPr>
          <w:p w:rsidR="00300930" w:rsidRPr="004B7B36" w:rsidRDefault="00300930"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Внеуличный транспорт</w:t>
            </w:r>
          </w:p>
        </w:tc>
        <w:tc>
          <w:tcPr>
            <w:tcW w:w="2794" w:type="pct"/>
            <w:shd w:val="clear" w:color="auto" w:fill="auto"/>
            <w:vAlign w:val="center"/>
          </w:tcPr>
          <w:p w:rsidR="00300930" w:rsidRPr="004B7B36" w:rsidRDefault="00300930"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4B7B36">
              <w:rPr>
                <w:rFonts w:ascii="Times New Roman" w:hAnsi="Times New Roman"/>
                <w:sz w:val="16"/>
                <w:szCs w:val="16"/>
                <w:lang w:eastAsia="ru-RU"/>
              </w:rPr>
              <w:t>электродепо</w:t>
            </w:r>
            <w:proofErr w:type="spellEnd"/>
            <w:r w:rsidRPr="004B7B36">
              <w:rPr>
                <w:rFonts w:ascii="Times New Roman" w:hAnsi="Times New Roman"/>
                <w:sz w:val="16"/>
                <w:szCs w:val="16"/>
                <w:lang w:eastAsia="ru-RU"/>
              </w:rPr>
              <w:t>, вентиляционных шахт;</w:t>
            </w:r>
          </w:p>
          <w:p w:rsidR="00300930" w:rsidRPr="004B7B36" w:rsidRDefault="00300930"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589" w:type="pct"/>
            <w:shd w:val="clear" w:color="auto" w:fill="auto"/>
            <w:vAlign w:val="center"/>
          </w:tcPr>
          <w:p w:rsidR="00300930" w:rsidRPr="004B7B36" w:rsidRDefault="00300930"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7.6</w:t>
            </w:r>
          </w:p>
        </w:tc>
        <w:tc>
          <w:tcPr>
            <w:tcW w:w="734" w:type="pct"/>
            <w:shd w:val="clear" w:color="auto" w:fill="auto"/>
            <w:vAlign w:val="center"/>
          </w:tcPr>
          <w:p w:rsidR="00300930" w:rsidRPr="004B7B36" w:rsidRDefault="00300930" w:rsidP="00BD2D43">
            <w:pPr>
              <w:spacing w:line="240" w:lineRule="auto"/>
              <w:rPr>
                <w:rFonts w:ascii="Times New Roman" w:hAnsi="Times New Roman"/>
                <w:sz w:val="16"/>
                <w:szCs w:val="16"/>
              </w:rPr>
            </w:pPr>
            <w:r w:rsidRPr="004B7B36">
              <w:rPr>
                <w:rFonts w:ascii="Times New Roman" w:hAnsi="Times New Roman"/>
                <w:sz w:val="16"/>
                <w:szCs w:val="16"/>
              </w:rPr>
              <w:t>О</w:t>
            </w:r>
          </w:p>
        </w:tc>
      </w:tr>
      <w:tr w:rsidR="004B7B36" w:rsidRPr="004B7B36" w:rsidTr="00D74835">
        <w:trPr>
          <w:trHeight w:val="20"/>
        </w:trPr>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951A0" w:rsidRPr="004B7B36" w:rsidRDefault="000951A0"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Обеспечение внутреннего правопорядка</w:t>
            </w:r>
          </w:p>
        </w:tc>
        <w:tc>
          <w:tcPr>
            <w:tcW w:w="27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951A0" w:rsidRPr="004B7B36" w:rsidRDefault="000951A0"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B7B36">
              <w:rPr>
                <w:rFonts w:ascii="Times New Roman" w:hAnsi="Times New Roman"/>
                <w:sz w:val="16"/>
                <w:szCs w:val="16"/>
                <w:lang w:eastAsia="ru-RU"/>
              </w:rPr>
              <w:t>Росгвардии</w:t>
            </w:r>
            <w:proofErr w:type="spellEnd"/>
            <w:r w:rsidRPr="004B7B36">
              <w:rPr>
                <w:rFonts w:ascii="Times New Roman" w:hAnsi="Times New Roman"/>
                <w:sz w:val="16"/>
                <w:szCs w:val="16"/>
                <w:lang w:eastAsia="ru-RU"/>
              </w:rPr>
              <w:t xml:space="preserve"> и спасательных служб, в которых существует </w:t>
            </w:r>
            <w:r w:rsidRPr="004B7B36">
              <w:rPr>
                <w:rFonts w:ascii="Times New Roman" w:hAnsi="Times New Roman"/>
                <w:sz w:val="16"/>
                <w:szCs w:val="16"/>
                <w:lang w:eastAsia="ru-RU"/>
              </w:rPr>
              <w:lastRenderedPageBreak/>
              <w:t>военизированная служба;</w:t>
            </w:r>
          </w:p>
          <w:p w:rsidR="000951A0" w:rsidRPr="004B7B36" w:rsidRDefault="000951A0"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5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951A0" w:rsidRPr="004B7B36" w:rsidRDefault="000951A0" w:rsidP="00BD2D43">
            <w:pPr>
              <w:spacing w:line="240" w:lineRule="auto"/>
              <w:rPr>
                <w:rFonts w:ascii="Times New Roman" w:hAnsi="Times New Roman"/>
                <w:sz w:val="16"/>
                <w:szCs w:val="16"/>
              </w:rPr>
            </w:pPr>
            <w:r w:rsidRPr="004B7B36">
              <w:rPr>
                <w:rFonts w:ascii="Times New Roman" w:hAnsi="Times New Roman"/>
                <w:sz w:val="16"/>
                <w:szCs w:val="16"/>
              </w:rPr>
              <w:lastRenderedPageBreak/>
              <w:t>8.3</w:t>
            </w: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951A0" w:rsidRPr="004B7B36" w:rsidRDefault="000951A0" w:rsidP="00BD2D43">
            <w:pPr>
              <w:spacing w:line="240" w:lineRule="auto"/>
              <w:rPr>
                <w:rFonts w:ascii="Times New Roman" w:hAnsi="Times New Roman"/>
                <w:sz w:val="16"/>
                <w:szCs w:val="16"/>
              </w:rPr>
            </w:pPr>
            <w:r w:rsidRPr="004B7B36">
              <w:rPr>
                <w:rFonts w:ascii="Times New Roman" w:hAnsi="Times New Roman"/>
                <w:sz w:val="16"/>
                <w:szCs w:val="16"/>
              </w:rPr>
              <w:t>О</w:t>
            </w:r>
          </w:p>
        </w:tc>
      </w:tr>
      <w:tr w:rsidR="004B7B36" w:rsidRPr="004B7B36" w:rsidTr="00D74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83" w:type="pct"/>
            <w:shd w:val="clear" w:color="auto" w:fill="auto"/>
            <w:vAlign w:val="center"/>
            <w:hideMark/>
          </w:tcPr>
          <w:p w:rsidR="008B0D77" w:rsidRPr="004B7B36" w:rsidRDefault="008B0D77"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lastRenderedPageBreak/>
              <w:t>Земельные участки (территории) общего пользования</w:t>
            </w:r>
          </w:p>
        </w:tc>
        <w:tc>
          <w:tcPr>
            <w:tcW w:w="2794" w:type="pct"/>
            <w:shd w:val="clear" w:color="auto" w:fill="auto"/>
            <w:vAlign w:val="center"/>
            <w:hideMark/>
          </w:tcPr>
          <w:p w:rsidR="008B0D77" w:rsidRPr="004B7B36" w:rsidRDefault="008B0D77"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2" w:history="1">
              <w:r w:rsidRPr="004B7B36">
                <w:rPr>
                  <w:rFonts w:ascii="Times New Roman" w:hAnsi="Times New Roman"/>
                  <w:sz w:val="16"/>
                  <w:szCs w:val="16"/>
                  <w:lang w:eastAsia="ru-RU"/>
                </w:rPr>
                <w:t>кодами 12.0.1</w:t>
              </w:r>
            </w:hyperlink>
            <w:r w:rsidRPr="004B7B36">
              <w:rPr>
                <w:rFonts w:ascii="Times New Roman" w:hAnsi="Times New Roman"/>
                <w:sz w:val="16"/>
                <w:szCs w:val="16"/>
                <w:lang w:eastAsia="ru-RU"/>
              </w:rPr>
              <w:t xml:space="preserve"> - </w:t>
            </w:r>
            <w:hyperlink r:id="rId83" w:history="1">
              <w:r w:rsidRPr="004B7B36">
                <w:rPr>
                  <w:rFonts w:ascii="Times New Roman" w:hAnsi="Times New Roman"/>
                  <w:sz w:val="16"/>
                  <w:szCs w:val="16"/>
                  <w:lang w:eastAsia="ru-RU"/>
                </w:rPr>
                <w:t>12.0.2</w:t>
              </w:r>
            </w:hyperlink>
          </w:p>
        </w:tc>
        <w:tc>
          <w:tcPr>
            <w:tcW w:w="589" w:type="pct"/>
            <w:shd w:val="clear" w:color="auto" w:fill="auto"/>
            <w:vAlign w:val="center"/>
            <w:hideMark/>
          </w:tcPr>
          <w:p w:rsidR="008B0D77" w:rsidRPr="004B7B36" w:rsidRDefault="008B0D77" w:rsidP="00BD2D43">
            <w:pPr>
              <w:spacing w:line="240" w:lineRule="auto"/>
              <w:rPr>
                <w:rFonts w:ascii="Times New Roman" w:hAnsi="Times New Roman"/>
                <w:sz w:val="16"/>
                <w:szCs w:val="16"/>
              </w:rPr>
            </w:pPr>
            <w:r w:rsidRPr="004B7B36">
              <w:rPr>
                <w:rFonts w:ascii="Times New Roman" w:hAnsi="Times New Roman"/>
                <w:sz w:val="16"/>
                <w:szCs w:val="16"/>
              </w:rPr>
              <w:t>12.0</w:t>
            </w:r>
          </w:p>
        </w:tc>
        <w:tc>
          <w:tcPr>
            <w:tcW w:w="734" w:type="pct"/>
            <w:shd w:val="clear" w:color="auto" w:fill="auto"/>
            <w:vAlign w:val="center"/>
            <w:hideMark/>
          </w:tcPr>
          <w:p w:rsidR="008B0D77" w:rsidRPr="004B7B36" w:rsidRDefault="008B0D77" w:rsidP="00BD2D43">
            <w:pPr>
              <w:spacing w:line="240" w:lineRule="auto"/>
              <w:rPr>
                <w:rFonts w:ascii="Times New Roman" w:hAnsi="Times New Roman"/>
                <w:sz w:val="16"/>
                <w:szCs w:val="16"/>
              </w:rPr>
            </w:pPr>
            <w:r w:rsidRPr="004B7B36">
              <w:rPr>
                <w:rFonts w:ascii="Times New Roman" w:hAnsi="Times New Roman"/>
                <w:sz w:val="16"/>
                <w:szCs w:val="16"/>
              </w:rPr>
              <w:t>О</w:t>
            </w:r>
          </w:p>
        </w:tc>
      </w:tr>
      <w:tr w:rsidR="004B7B36" w:rsidRPr="004B7B36" w:rsidTr="00D74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83" w:type="pct"/>
            <w:shd w:val="clear" w:color="auto" w:fill="auto"/>
            <w:vAlign w:val="center"/>
          </w:tcPr>
          <w:p w:rsidR="008B0D77" w:rsidRPr="004B7B36" w:rsidRDefault="008B0D77"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Улично-дорожная сеть</w:t>
            </w:r>
          </w:p>
        </w:tc>
        <w:tc>
          <w:tcPr>
            <w:tcW w:w="2794" w:type="pct"/>
            <w:shd w:val="clear" w:color="auto" w:fill="auto"/>
            <w:vAlign w:val="center"/>
          </w:tcPr>
          <w:p w:rsidR="008B0D77" w:rsidRPr="004B7B36" w:rsidRDefault="008B0D77"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B7B36">
              <w:rPr>
                <w:rFonts w:ascii="Times New Roman" w:hAnsi="Times New Roman"/>
                <w:sz w:val="16"/>
                <w:szCs w:val="16"/>
                <w:lang w:eastAsia="ru-RU"/>
              </w:rPr>
              <w:t>велотранспортной</w:t>
            </w:r>
            <w:proofErr w:type="spellEnd"/>
            <w:r w:rsidRPr="004B7B36">
              <w:rPr>
                <w:rFonts w:ascii="Times New Roman" w:hAnsi="Times New Roman"/>
                <w:sz w:val="16"/>
                <w:szCs w:val="16"/>
                <w:lang w:eastAsia="ru-RU"/>
              </w:rPr>
              <w:t xml:space="preserve"> и инженерной инфраструктуры;</w:t>
            </w:r>
          </w:p>
          <w:p w:rsidR="008B0D77" w:rsidRPr="004B7B36" w:rsidRDefault="008B0D77"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размещение придорожных стоянок (парковок) транспортных сре</w:t>
            </w:r>
            <w:proofErr w:type="gramStart"/>
            <w:r w:rsidRPr="004B7B36">
              <w:rPr>
                <w:rFonts w:ascii="Times New Roman" w:hAnsi="Times New Roman"/>
                <w:sz w:val="16"/>
                <w:szCs w:val="16"/>
                <w:lang w:eastAsia="ru-RU"/>
              </w:rPr>
              <w:t>дств в гр</w:t>
            </w:r>
            <w:proofErr w:type="gramEnd"/>
            <w:r w:rsidRPr="004B7B36">
              <w:rPr>
                <w:rFonts w:ascii="Times New Roman" w:hAnsi="Times New Roman"/>
                <w:sz w:val="16"/>
                <w:szCs w:val="16"/>
                <w:lang w:eastAsia="ru-RU"/>
              </w:rPr>
              <w:t xml:space="preserve">аницах городских улиц и дорог, за исключением предусмотренных видами разрешенного использования с </w:t>
            </w:r>
            <w:hyperlink r:id="rId84" w:history="1">
              <w:r w:rsidRPr="004B7B36">
                <w:rPr>
                  <w:rFonts w:ascii="Times New Roman" w:hAnsi="Times New Roman"/>
                  <w:sz w:val="16"/>
                  <w:szCs w:val="16"/>
                  <w:lang w:eastAsia="ru-RU"/>
                </w:rPr>
                <w:t>кодами 2.7.1</w:t>
              </w:r>
            </w:hyperlink>
            <w:r w:rsidRPr="004B7B36">
              <w:rPr>
                <w:rFonts w:ascii="Times New Roman" w:hAnsi="Times New Roman"/>
                <w:sz w:val="16"/>
                <w:szCs w:val="16"/>
                <w:lang w:eastAsia="ru-RU"/>
              </w:rPr>
              <w:t xml:space="preserve">, </w:t>
            </w:r>
            <w:hyperlink r:id="rId85" w:history="1">
              <w:r w:rsidRPr="004B7B36">
                <w:rPr>
                  <w:rFonts w:ascii="Times New Roman" w:hAnsi="Times New Roman"/>
                  <w:sz w:val="16"/>
                  <w:szCs w:val="16"/>
                  <w:lang w:eastAsia="ru-RU"/>
                </w:rPr>
                <w:t>4.9</w:t>
              </w:r>
            </w:hyperlink>
            <w:r w:rsidRPr="004B7B36">
              <w:rPr>
                <w:rFonts w:ascii="Times New Roman" w:hAnsi="Times New Roman"/>
                <w:sz w:val="16"/>
                <w:szCs w:val="16"/>
                <w:lang w:eastAsia="ru-RU"/>
              </w:rPr>
              <w:t xml:space="preserve">, </w:t>
            </w:r>
            <w:hyperlink r:id="rId86" w:history="1">
              <w:r w:rsidRPr="004B7B36">
                <w:rPr>
                  <w:rFonts w:ascii="Times New Roman" w:hAnsi="Times New Roman"/>
                  <w:sz w:val="16"/>
                  <w:szCs w:val="16"/>
                  <w:lang w:eastAsia="ru-RU"/>
                </w:rPr>
                <w:t>7.2.3</w:t>
              </w:r>
            </w:hyperlink>
            <w:r w:rsidRPr="004B7B36">
              <w:rPr>
                <w:rFonts w:ascii="Times New Roman" w:hAnsi="Times New Roman"/>
                <w:sz w:val="16"/>
                <w:szCs w:val="16"/>
                <w:lang w:eastAsia="ru-RU"/>
              </w:rPr>
              <w:t>, а также некапитальных сооружений, предназначенных для охраны транспортных средств</w:t>
            </w:r>
          </w:p>
        </w:tc>
        <w:tc>
          <w:tcPr>
            <w:tcW w:w="589" w:type="pct"/>
            <w:shd w:val="clear" w:color="auto" w:fill="auto"/>
            <w:vAlign w:val="center"/>
          </w:tcPr>
          <w:p w:rsidR="008B0D77" w:rsidRPr="004B7B36" w:rsidRDefault="008B0D77"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12.0.1</w:t>
            </w:r>
          </w:p>
        </w:tc>
        <w:tc>
          <w:tcPr>
            <w:tcW w:w="734" w:type="pct"/>
            <w:shd w:val="clear" w:color="auto" w:fill="auto"/>
            <w:vAlign w:val="center"/>
          </w:tcPr>
          <w:p w:rsidR="008B0D77" w:rsidRPr="004B7B36" w:rsidRDefault="008B0D77" w:rsidP="00BD2D43">
            <w:pPr>
              <w:spacing w:line="240" w:lineRule="auto"/>
              <w:rPr>
                <w:rFonts w:ascii="Times New Roman" w:hAnsi="Times New Roman"/>
                <w:sz w:val="16"/>
                <w:szCs w:val="16"/>
              </w:rPr>
            </w:pPr>
            <w:r w:rsidRPr="004B7B36">
              <w:rPr>
                <w:rFonts w:ascii="Times New Roman" w:hAnsi="Times New Roman"/>
                <w:sz w:val="16"/>
                <w:szCs w:val="16"/>
              </w:rPr>
              <w:t>О</w:t>
            </w:r>
          </w:p>
        </w:tc>
      </w:tr>
      <w:tr w:rsidR="004B7B36" w:rsidRPr="004B7B36" w:rsidTr="00D74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83" w:type="pct"/>
            <w:shd w:val="clear" w:color="auto" w:fill="auto"/>
            <w:vAlign w:val="center"/>
          </w:tcPr>
          <w:p w:rsidR="008B0D77" w:rsidRPr="004B7B36" w:rsidRDefault="008B0D77"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Благоустройство территории</w:t>
            </w:r>
          </w:p>
        </w:tc>
        <w:tc>
          <w:tcPr>
            <w:tcW w:w="2794" w:type="pct"/>
            <w:shd w:val="clear" w:color="auto" w:fill="auto"/>
            <w:vAlign w:val="center"/>
          </w:tcPr>
          <w:p w:rsidR="008B0D77" w:rsidRPr="004B7B36" w:rsidRDefault="008B0D77"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89" w:type="pct"/>
            <w:shd w:val="clear" w:color="auto" w:fill="auto"/>
            <w:vAlign w:val="center"/>
          </w:tcPr>
          <w:p w:rsidR="008B0D77" w:rsidRPr="004B7B36" w:rsidRDefault="008B0D77"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12.0.2</w:t>
            </w:r>
          </w:p>
        </w:tc>
        <w:tc>
          <w:tcPr>
            <w:tcW w:w="734" w:type="pct"/>
            <w:shd w:val="clear" w:color="auto" w:fill="auto"/>
            <w:vAlign w:val="center"/>
          </w:tcPr>
          <w:p w:rsidR="008B0D77" w:rsidRPr="004B7B36" w:rsidRDefault="008B0D77" w:rsidP="00BD2D43">
            <w:pPr>
              <w:spacing w:line="240" w:lineRule="auto"/>
              <w:rPr>
                <w:rFonts w:ascii="Times New Roman" w:hAnsi="Times New Roman"/>
                <w:sz w:val="16"/>
                <w:szCs w:val="16"/>
              </w:rPr>
            </w:pPr>
            <w:r w:rsidRPr="004B7B36">
              <w:rPr>
                <w:rFonts w:ascii="Times New Roman" w:hAnsi="Times New Roman"/>
                <w:sz w:val="16"/>
                <w:szCs w:val="16"/>
              </w:rPr>
              <w:t>О</w:t>
            </w:r>
          </w:p>
        </w:tc>
      </w:tr>
      <w:tr w:rsidR="00643CB4" w:rsidRPr="004B7B36" w:rsidTr="00D74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83" w:type="pct"/>
            <w:shd w:val="clear" w:color="auto" w:fill="auto"/>
            <w:vAlign w:val="center"/>
            <w:hideMark/>
          </w:tcPr>
          <w:p w:rsidR="00643CB4" w:rsidRPr="004B7B36" w:rsidRDefault="00643CB4" w:rsidP="00D74835">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Для индивидуального жилищного строительства</w:t>
            </w:r>
          </w:p>
        </w:tc>
        <w:tc>
          <w:tcPr>
            <w:tcW w:w="2794" w:type="pct"/>
            <w:shd w:val="clear" w:color="auto" w:fill="auto"/>
            <w:vAlign w:val="center"/>
            <w:hideMark/>
          </w:tcPr>
          <w:p w:rsidR="00643CB4" w:rsidRPr="004B7B36" w:rsidRDefault="00643CB4"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43CB4" w:rsidRPr="004B7B36" w:rsidRDefault="00643CB4"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выращивание сельскохозяйственных культур;</w:t>
            </w:r>
          </w:p>
          <w:p w:rsidR="00643CB4" w:rsidRPr="004B7B36" w:rsidRDefault="00643CB4"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размещение индивидуальных гаражей и хозяйственных построек</w:t>
            </w:r>
          </w:p>
        </w:tc>
        <w:tc>
          <w:tcPr>
            <w:tcW w:w="589" w:type="pct"/>
            <w:shd w:val="clear" w:color="auto" w:fill="auto"/>
            <w:vAlign w:val="center"/>
            <w:hideMark/>
          </w:tcPr>
          <w:p w:rsidR="00643CB4" w:rsidRPr="004B7B36" w:rsidRDefault="00643CB4" w:rsidP="00D74835">
            <w:pPr>
              <w:spacing w:line="240" w:lineRule="auto"/>
              <w:rPr>
                <w:rFonts w:ascii="Times New Roman" w:hAnsi="Times New Roman"/>
                <w:sz w:val="16"/>
                <w:szCs w:val="16"/>
              </w:rPr>
            </w:pPr>
            <w:r w:rsidRPr="004B7B36">
              <w:rPr>
                <w:rFonts w:ascii="Times New Roman" w:hAnsi="Times New Roman"/>
                <w:sz w:val="16"/>
                <w:szCs w:val="16"/>
              </w:rPr>
              <w:t>2.1</w:t>
            </w:r>
          </w:p>
        </w:tc>
        <w:tc>
          <w:tcPr>
            <w:tcW w:w="734" w:type="pct"/>
            <w:shd w:val="clear" w:color="auto" w:fill="auto"/>
            <w:vAlign w:val="center"/>
            <w:hideMark/>
          </w:tcPr>
          <w:p w:rsidR="00643CB4" w:rsidRPr="004B7B36" w:rsidRDefault="00643CB4" w:rsidP="00D74835">
            <w:pPr>
              <w:spacing w:line="240" w:lineRule="auto"/>
              <w:rPr>
                <w:rFonts w:ascii="Times New Roman" w:hAnsi="Times New Roman"/>
                <w:sz w:val="16"/>
                <w:szCs w:val="16"/>
              </w:rPr>
            </w:pPr>
            <w:r w:rsidRPr="004B7B36">
              <w:rPr>
                <w:rFonts w:ascii="Times New Roman" w:hAnsi="Times New Roman"/>
                <w:sz w:val="16"/>
                <w:szCs w:val="16"/>
              </w:rPr>
              <w:t>У</w:t>
            </w:r>
          </w:p>
        </w:tc>
      </w:tr>
      <w:tr w:rsidR="004B7B36" w:rsidRPr="004B7B36" w:rsidTr="00D74835">
        <w:trPr>
          <w:trHeight w:val="20"/>
        </w:trPr>
        <w:tc>
          <w:tcPr>
            <w:tcW w:w="883" w:type="pct"/>
            <w:tcBorders>
              <w:top w:val="single" w:sz="4" w:space="0" w:color="000000"/>
              <w:left w:val="single" w:sz="4" w:space="0" w:color="000000"/>
              <w:right w:val="single" w:sz="4" w:space="0" w:color="000000"/>
            </w:tcBorders>
            <w:shd w:val="clear" w:color="auto" w:fill="auto"/>
            <w:vAlign w:val="center"/>
          </w:tcPr>
          <w:p w:rsidR="00F97E6C" w:rsidRPr="004B7B36" w:rsidRDefault="00F97E6C"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Малоэтажная многоквартирная жилая застройка</w:t>
            </w:r>
          </w:p>
        </w:tc>
        <w:tc>
          <w:tcPr>
            <w:tcW w:w="2794" w:type="pct"/>
            <w:tcBorders>
              <w:top w:val="single" w:sz="4" w:space="0" w:color="000000"/>
              <w:left w:val="single" w:sz="4" w:space="0" w:color="000000"/>
              <w:bottom w:val="single" w:sz="4" w:space="0" w:color="auto"/>
              <w:right w:val="single" w:sz="4" w:space="0" w:color="000000"/>
            </w:tcBorders>
            <w:shd w:val="clear" w:color="auto" w:fill="auto"/>
            <w:vAlign w:val="center"/>
          </w:tcPr>
          <w:p w:rsidR="00F97E6C" w:rsidRPr="004B7B36" w:rsidRDefault="00F97E6C"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 xml:space="preserve">Размещение малоэтажных многоквартирных домов (многоквартирные дома высотой до 4 этажей, включая </w:t>
            </w:r>
            <w:proofErr w:type="gramStart"/>
            <w:r w:rsidRPr="004B7B36">
              <w:rPr>
                <w:rFonts w:ascii="Times New Roman" w:hAnsi="Times New Roman"/>
                <w:sz w:val="16"/>
                <w:szCs w:val="16"/>
                <w:lang w:eastAsia="ru-RU"/>
              </w:rPr>
              <w:t>мансардный</w:t>
            </w:r>
            <w:proofErr w:type="gramEnd"/>
            <w:r w:rsidRPr="004B7B36">
              <w:rPr>
                <w:rFonts w:ascii="Times New Roman" w:hAnsi="Times New Roman"/>
                <w:sz w:val="16"/>
                <w:szCs w:val="16"/>
                <w:lang w:eastAsia="ru-RU"/>
              </w:rPr>
              <w:t>);</w:t>
            </w:r>
          </w:p>
          <w:p w:rsidR="00F97E6C" w:rsidRPr="004B7B36" w:rsidRDefault="00F97E6C"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обустройство спортивных и детских площадок, площадок для отдыха;</w:t>
            </w:r>
          </w:p>
          <w:p w:rsidR="00F97E6C" w:rsidRPr="004B7B36" w:rsidRDefault="00F97E6C"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89" w:type="pct"/>
            <w:tcBorders>
              <w:top w:val="single" w:sz="4" w:space="0" w:color="000000"/>
              <w:left w:val="single" w:sz="4" w:space="0" w:color="000000"/>
              <w:right w:val="single" w:sz="4" w:space="0" w:color="000000"/>
            </w:tcBorders>
            <w:shd w:val="clear" w:color="auto" w:fill="auto"/>
            <w:vAlign w:val="center"/>
          </w:tcPr>
          <w:p w:rsidR="00F97E6C" w:rsidRPr="004B7B36" w:rsidRDefault="00F97E6C" w:rsidP="00BD2D43">
            <w:pPr>
              <w:spacing w:line="240" w:lineRule="auto"/>
              <w:rPr>
                <w:rFonts w:ascii="Times New Roman" w:hAnsi="Times New Roman"/>
                <w:sz w:val="16"/>
                <w:szCs w:val="16"/>
              </w:rPr>
            </w:pPr>
            <w:r w:rsidRPr="004B7B36">
              <w:rPr>
                <w:rFonts w:ascii="Times New Roman" w:hAnsi="Times New Roman"/>
                <w:sz w:val="16"/>
                <w:szCs w:val="16"/>
              </w:rPr>
              <w:t>2.1.1</w:t>
            </w:r>
          </w:p>
        </w:tc>
        <w:tc>
          <w:tcPr>
            <w:tcW w:w="734" w:type="pct"/>
            <w:tcBorders>
              <w:top w:val="single" w:sz="4" w:space="0" w:color="000000"/>
              <w:left w:val="single" w:sz="4" w:space="0" w:color="000000"/>
              <w:right w:val="single" w:sz="4" w:space="0" w:color="000000"/>
            </w:tcBorders>
            <w:shd w:val="clear" w:color="auto" w:fill="auto"/>
            <w:vAlign w:val="center"/>
          </w:tcPr>
          <w:p w:rsidR="00F97E6C" w:rsidRPr="004B7B36" w:rsidRDefault="00F97E6C" w:rsidP="00BD2D43">
            <w:pPr>
              <w:spacing w:line="240" w:lineRule="auto"/>
              <w:rPr>
                <w:rFonts w:ascii="Times New Roman" w:hAnsi="Times New Roman"/>
                <w:sz w:val="16"/>
                <w:szCs w:val="16"/>
              </w:rPr>
            </w:pPr>
            <w:r w:rsidRPr="004B7B36">
              <w:rPr>
                <w:rFonts w:ascii="Times New Roman" w:hAnsi="Times New Roman"/>
                <w:sz w:val="16"/>
                <w:szCs w:val="16"/>
              </w:rPr>
              <w:t>У</w:t>
            </w:r>
          </w:p>
        </w:tc>
      </w:tr>
      <w:tr w:rsidR="004B7B36" w:rsidRPr="004B7B36" w:rsidTr="00D74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83" w:type="pct"/>
            <w:shd w:val="clear" w:color="auto" w:fill="auto"/>
            <w:vAlign w:val="center"/>
            <w:hideMark/>
          </w:tcPr>
          <w:p w:rsidR="00BD2D43" w:rsidRPr="004B7B36" w:rsidRDefault="00BD2D43"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Блокированная жилая застройка</w:t>
            </w:r>
          </w:p>
        </w:tc>
        <w:tc>
          <w:tcPr>
            <w:tcW w:w="2794" w:type="pct"/>
            <w:shd w:val="clear" w:color="auto" w:fill="auto"/>
            <w:vAlign w:val="center"/>
            <w:hideMark/>
          </w:tcPr>
          <w:p w:rsidR="00BD2D43" w:rsidRPr="004B7B36" w:rsidRDefault="00BD2D43" w:rsidP="00D74835">
            <w:pPr>
              <w:autoSpaceDE w:val="0"/>
              <w:autoSpaceDN w:val="0"/>
              <w:adjustRightInd w:val="0"/>
              <w:spacing w:line="240" w:lineRule="auto"/>
              <w:ind w:left="33"/>
              <w:rPr>
                <w:rFonts w:ascii="Times New Roman" w:hAnsi="Times New Roman"/>
                <w:sz w:val="16"/>
                <w:szCs w:val="16"/>
                <w:lang w:eastAsia="ru-RU"/>
              </w:rPr>
            </w:pPr>
            <w:proofErr w:type="gramStart"/>
            <w:r w:rsidRPr="004B7B36">
              <w:rPr>
                <w:rFonts w:ascii="Times New Roman" w:hAnsi="Times New Roman"/>
                <w:sz w:val="16"/>
                <w:szCs w:val="16"/>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4B7B36">
              <w:rPr>
                <w:rFonts w:ascii="Times New Roman" w:hAnsi="Times New Roman"/>
                <w:sz w:val="16"/>
                <w:szCs w:val="16"/>
                <w:lang w:eastAsia="ru-RU"/>
              </w:rPr>
              <w:t xml:space="preserve"> пользования (жилые дома блокированной застройки);</w:t>
            </w:r>
          </w:p>
          <w:p w:rsidR="00BD2D43" w:rsidRPr="004B7B36" w:rsidRDefault="00BD2D43"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разведение декоративных и плодовых деревьев, овощных и ягодных культур;</w:t>
            </w:r>
          </w:p>
          <w:p w:rsidR="00BD2D43" w:rsidRPr="004B7B36" w:rsidRDefault="00BD2D43"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размещение индивидуальных гаражей и иных вспомогательных сооружений;</w:t>
            </w:r>
          </w:p>
          <w:p w:rsidR="00BD2D43" w:rsidRPr="004B7B36" w:rsidRDefault="00BD2D43"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обустройство спортивных и детских площадок, площадок для отдыха</w:t>
            </w:r>
          </w:p>
        </w:tc>
        <w:tc>
          <w:tcPr>
            <w:tcW w:w="589" w:type="pct"/>
            <w:shd w:val="clear" w:color="auto" w:fill="auto"/>
            <w:vAlign w:val="center"/>
            <w:hideMark/>
          </w:tcPr>
          <w:p w:rsidR="00BD2D43" w:rsidRPr="004B7B36" w:rsidRDefault="00BD2D43" w:rsidP="00BD2D43">
            <w:pPr>
              <w:spacing w:line="240" w:lineRule="auto"/>
              <w:rPr>
                <w:rFonts w:ascii="Times New Roman" w:hAnsi="Times New Roman"/>
                <w:sz w:val="16"/>
                <w:szCs w:val="16"/>
              </w:rPr>
            </w:pPr>
            <w:r w:rsidRPr="004B7B36">
              <w:rPr>
                <w:rFonts w:ascii="Times New Roman" w:hAnsi="Times New Roman"/>
                <w:sz w:val="16"/>
                <w:szCs w:val="16"/>
              </w:rPr>
              <w:t>2.3</w:t>
            </w:r>
          </w:p>
        </w:tc>
        <w:tc>
          <w:tcPr>
            <w:tcW w:w="734" w:type="pct"/>
            <w:shd w:val="clear" w:color="auto" w:fill="auto"/>
            <w:vAlign w:val="center"/>
            <w:hideMark/>
          </w:tcPr>
          <w:p w:rsidR="00BD2D43" w:rsidRPr="004B7B36" w:rsidRDefault="00BD2D43" w:rsidP="00BD2D43">
            <w:pPr>
              <w:spacing w:line="240" w:lineRule="auto"/>
              <w:rPr>
                <w:rFonts w:ascii="Times New Roman" w:hAnsi="Times New Roman"/>
                <w:sz w:val="16"/>
                <w:szCs w:val="16"/>
              </w:rPr>
            </w:pPr>
            <w:r w:rsidRPr="004B7B36">
              <w:rPr>
                <w:rFonts w:ascii="Times New Roman" w:hAnsi="Times New Roman"/>
                <w:sz w:val="16"/>
                <w:szCs w:val="16"/>
              </w:rPr>
              <w:t>У</w:t>
            </w:r>
          </w:p>
        </w:tc>
      </w:tr>
      <w:tr w:rsidR="004B7B36" w:rsidRPr="004B7B36" w:rsidTr="00D74835">
        <w:trPr>
          <w:trHeight w:val="273"/>
        </w:trPr>
        <w:tc>
          <w:tcPr>
            <w:tcW w:w="883" w:type="pct"/>
            <w:tcBorders>
              <w:top w:val="single" w:sz="4" w:space="0" w:color="000000"/>
              <w:left w:val="single" w:sz="4" w:space="0" w:color="000000"/>
              <w:right w:val="single" w:sz="4" w:space="0" w:color="000000"/>
            </w:tcBorders>
            <w:shd w:val="clear" w:color="auto" w:fill="auto"/>
            <w:vAlign w:val="center"/>
          </w:tcPr>
          <w:p w:rsidR="00BD2D43" w:rsidRPr="004B7B36" w:rsidRDefault="00BD2D43"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Многоэтажная жилая застройка (высотная застройка)</w:t>
            </w:r>
          </w:p>
        </w:tc>
        <w:tc>
          <w:tcPr>
            <w:tcW w:w="27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2D43" w:rsidRPr="004B7B36" w:rsidRDefault="00BD2D43"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Размещение многоквартирных домов этажностью девять этажей и выше;</w:t>
            </w:r>
          </w:p>
          <w:p w:rsidR="00BD2D43" w:rsidRPr="004B7B36" w:rsidRDefault="00BD2D43"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благоустройство и озеленение придомовых территорий;</w:t>
            </w:r>
          </w:p>
          <w:p w:rsidR="00BD2D43" w:rsidRPr="004B7B36" w:rsidRDefault="00BD2D43"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обустройство спортивных и детских площадок, хозяйственных площадок и площадок для отдыха;</w:t>
            </w:r>
          </w:p>
          <w:p w:rsidR="00BD2D43" w:rsidRPr="004B7B36" w:rsidRDefault="00BD2D43"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589" w:type="pct"/>
            <w:tcBorders>
              <w:top w:val="single" w:sz="4" w:space="0" w:color="000000"/>
              <w:left w:val="single" w:sz="4" w:space="0" w:color="000000"/>
              <w:right w:val="single" w:sz="4" w:space="0" w:color="000000"/>
            </w:tcBorders>
            <w:shd w:val="clear" w:color="auto" w:fill="auto"/>
            <w:vAlign w:val="center"/>
          </w:tcPr>
          <w:p w:rsidR="00BD2D43" w:rsidRPr="004B7B36" w:rsidRDefault="00BD2D43" w:rsidP="00BD2D43">
            <w:pPr>
              <w:spacing w:line="240" w:lineRule="auto"/>
              <w:ind w:left="29" w:right="107"/>
              <w:rPr>
                <w:rFonts w:ascii="Times New Roman" w:hAnsi="Times New Roman"/>
                <w:sz w:val="16"/>
                <w:szCs w:val="16"/>
              </w:rPr>
            </w:pPr>
            <w:r w:rsidRPr="004B7B36">
              <w:rPr>
                <w:rFonts w:ascii="Times New Roman" w:hAnsi="Times New Roman"/>
                <w:sz w:val="16"/>
                <w:szCs w:val="16"/>
              </w:rPr>
              <w:t>2.6</w:t>
            </w:r>
          </w:p>
        </w:tc>
        <w:tc>
          <w:tcPr>
            <w:tcW w:w="734" w:type="pct"/>
            <w:tcBorders>
              <w:top w:val="single" w:sz="4" w:space="0" w:color="000000"/>
              <w:left w:val="single" w:sz="4" w:space="0" w:color="000000"/>
              <w:right w:val="single" w:sz="4" w:space="0" w:color="000000"/>
            </w:tcBorders>
            <w:shd w:val="clear" w:color="auto" w:fill="auto"/>
            <w:vAlign w:val="center"/>
          </w:tcPr>
          <w:p w:rsidR="00BD2D43" w:rsidRPr="004B7B36" w:rsidRDefault="00BD2D43" w:rsidP="00BD2D43">
            <w:pPr>
              <w:spacing w:line="240" w:lineRule="auto"/>
              <w:ind w:left="29" w:right="107"/>
              <w:rPr>
                <w:rFonts w:ascii="Times New Roman" w:hAnsi="Times New Roman"/>
                <w:sz w:val="16"/>
                <w:szCs w:val="16"/>
              </w:rPr>
            </w:pPr>
            <w:r w:rsidRPr="004B7B36">
              <w:rPr>
                <w:rFonts w:ascii="Times New Roman" w:hAnsi="Times New Roman"/>
                <w:sz w:val="16"/>
                <w:szCs w:val="16"/>
              </w:rPr>
              <w:t>У</w:t>
            </w:r>
          </w:p>
        </w:tc>
      </w:tr>
      <w:tr w:rsidR="004B7B36" w:rsidRPr="004B7B36" w:rsidTr="00D74835">
        <w:trPr>
          <w:trHeight w:val="20"/>
        </w:trPr>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B28" w:rsidRPr="004B7B36" w:rsidRDefault="00601CC0" w:rsidP="00BD2D43">
            <w:pPr>
              <w:spacing w:line="240" w:lineRule="auto"/>
              <w:rPr>
                <w:rFonts w:ascii="Times New Roman" w:hAnsi="Times New Roman"/>
                <w:sz w:val="16"/>
                <w:szCs w:val="16"/>
              </w:rPr>
            </w:pPr>
            <w:r w:rsidRPr="004B7B36">
              <w:rPr>
                <w:rFonts w:ascii="Times New Roman" w:hAnsi="Times New Roman"/>
                <w:sz w:val="16"/>
                <w:szCs w:val="16"/>
              </w:rPr>
              <w:t>Хранение автотранспорта</w:t>
            </w:r>
          </w:p>
        </w:tc>
        <w:tc>
          <w:tcPr>
            <w:tcW w:w="27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B28" w:rsidRPr="004B7B36" w:rsidRDefault="00601CC0" w:rsidP="00D74835">
            <w:pPr>
              <w:spacing w:line="240" w:lineRule="auto"/>
              <w:ind w:left="33"/>
              <w:rPr>
                <w:rFonts w:ascii="Times New Roman" w:hAnsi="Times New Roman"/>
                <w:sz w:val="16"/>
                <w:szCs w:val="16"/>
              </w:rPr>
            </w:pPr>
            <w:r w:rsidRPr="004B7B36">
              <w:rPr>
                <w:rFonts w:ascii="Times New Roman" w:hAnsi="Times New Roman"/>
                <w:sz w:val="16"/>
                <w:szCs w:val="1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B7B36">
              <w:rPr>
                <w:rFonts w:ascii="Times New Roman" w:hAnsi="Times New Roman"/>
                <w:sz w:val="16"/>
                <w:szCs w:val="16"/>
              </w:rPr>
              <w:t>машино</w:t>
            </w:r>
            <w:proofErr w:type="spellEnd"/>
            <w:r w:rsidRPr="004B7B36">
              <w:rPr>
                <w:rFonts w:ascii="Times New Roman" w:hAnsi="Times New Roman"/>
                <w:sz w:val="16"/>
                <w:szCs w:val="16"/>
              </w:rPr>
              <w:t>-места, за исключением гаражей, размещение которых предусмотрено содержанием вида разрешенного использования с кодом 4.9</w:t>
            </w:r>
          </w:p>
        </w:tc>
        <w:tc>
          <w:tcPr>
            <w:tcW w:w="5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B28" w:rsidRPr="004B7B36" w:rsidRDefault="00E33B28" w:rsidP="00BD2D43">
            <w:pPr>
              <w:spacing w:line="240" w:lineRule="auto"/>
              <w:rPr>
                <w:rFonts w:ascii="Times New Roman" w:hAnsi="Times New Roman"/>
                <w:sz w:val="16"/>
                <w:szCs w:val="16"/>
              </w:rPr>
            </w:pPr>
            <w:r w:rsidRPr="004B7B36">
              <w:rPr>
                <w:rFonts w:ascii="Times New Roman" w:hAnsi="Times New Roman"/>
                <w:sz w:val="16"/>
                <w:szCs w:val="16"/>
              </w:rPr>
              <w:t>2.7.1</w:t>
            </w: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B28" w:rsidRPr="004B7B36" w:rsidRDefault="00E33B28" w:rsidP="00BD2D43">
            <w:pPr>
              <w:spacing w:line="240" w:lineRule="auto"/>
              <w:ind w:left="29" w:right="107"/>
              <w:rPr>
                <w:rFonts w:ascii="Times New Roman" w:hAnsi="Times New Roman"/>
                <w:sz w:val="16"/>
                <w:szCs w:val="16"/>
              </w:rPr>
            </w:pPr>
            <w:r w:rsidRPr="004B7B36">
              <w:rPr>
                <w:rFonts w:ascii="Times New Roman" w:hAnsi="Times New Roman"/>
                <w:sz w:val="16"/>
                <w:szCs w:val="16"/>
              </w:rPr>
              <w:t>У</w:t>
            </w:r>
          </w:p>
        </w:tc>
      </w:tr>
      <w:tr w:rsidR="004B7B36" w:rsidRPr="004B7B36" w:rsidTr="00D74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83" w:type="pct"/>
            <w:shd w:val="clear" w:color="auto" w:fill="auto"/>
            <w:vAlign w:val="center"/>
          </w:tcPr>
          <w:p w:rsidR="00BD2D43" w:rsidRPr="004B7B36" w:rsidRDefault="00BD2D43"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Рынки</w:t>
            </w:r>
          </w:p>
        </w:tc>
        <w:tc>
          <w:tcPr>
            <w:tcW w:w="2794" w:type="pct"/>
            <w:shd w:val="clear" w:color="auto" w:fill="auto"/>
            <w:vAlign w:val="center"/>
          </w:tcPr>
          <w:p w:rsidR="00BD2D43" w:rsidRPr="004B7B36" w:rsidRDefault="00BD2D43"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D2D43" w:rsidRPr="004B7B36" w:rsidRDefault="00BD2D43"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размещение гаражей и (или) стоянок для автомобилей сотрудников и посетителей рынка</w:t>
            </w:r>
          </w:p>
        </w:tc>
        <w:tc>
          <w:tcPr>
            <w:tcW w:w="589" w:type="pct"/>
            <w:shd w:val="clear" w:color="auto" w:fill="auto"/>
            <w:vAlign w:val="center"/>
          </w:tcPr>
          <w:p w:rsidR="00BD2D43" w:rsidRPr="004B7B36" w:rsidRDefault="00BD2D43" w:rsidP="00BD2D43">
            <w:pPr>
              <w:spacing w:line="240" w:lineRule="auto"/>
              <w:rPr>
                <w:rFonts w:ascii="Times New Roman" w:hAnsi="Times New Roman"/>
                <w:sz w:val="16"/>
                <w:szCs w:val="16"/>
              </w:rPr>
            </w:pPr>
            <w:r w:rsidRPr="004B7B36">
              <w:rPr>
                <w:rFonts w:ascii="Times New Roman" w:hAnsi="Times New Roman"/>
                <w:sz w:val="16"/>
                <w:szCs w:val="16"/>
              </w:rPr>
              <w:t>4.3</w:t>
            </w:r>
          </w:p>
        </w:tc>
        <w:tc>
          <w:tcPr>
            <w:tcW w:w="734" w:type="pct"/>
            <w:shd w:val="clear" w:color="auto" w:fill="auto"/>
            <w:vAlign w:val="center"/>
          </w:tcPr>
          <w:p w:rsidR="00BD2D43" w:rsidRPr="004B7B36" w:rsidRDefault="00BD2D43" w:rsidP="00BD2D43">
            <w:pPr>
              <w:spacing w:line="240" w:lineRule="auto"/>
              <w:rPr>
                <w:rFonts w:ascii="Times New Roman" w:hAnsi="Times New Roman"/>
                <w:sz w:val="16"/>
                <w:szCs w:val="16"/>
              </w:rPr>
            </w:pPr>
            <w:r w:rsidRPr="004B7B36">
              <w:rPr>
                <w:rFonts w:ascii="Times New Roman" w:hAnsi="Times New Roman"/>
                <w:sz w:val="16"/>
                <w:szCs w:val="16"/>
              </w:rPr>
              <w:t>У</w:t>
            </w:r>
          </w:p>
        </w:tc>
      </w:tr>
      <w:tr w:rsidR="004B7B36" w:rsidRPr="004B7B36" w:rsidTr="00D74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83" w:type="pct"/>
            <w:shd w:val="clear" w:color="auto" w:fill="auto"/>
            <w:vAlign w:val="center"/>
            <w:hideMark/>
          </w:tcPr>
          <w:p w:rsidR="00F51B29" w:rsidRPr="004B7B36" w:rsidRDefault="00F51B29" w:rsidP="00BD2D43">
            <w:pPr>
              <w:spacing w:line="240" w:lineRule="auto"/>
              <w:rPr>
                <w:rFonts w:ascii="Times New Roman" w:eastAsia="Times New Roman" w:hAnsi="Times New Roman"/>
                <w:sz w:val="16"/>
                <w:szCs w:val="16"/>
                <w:lang w:eastAsia="ru-RU"/>
              </w:rPr>
            </w:pPr>
            <w:r w:rsidRPr="004B7B36">
              <w:rPr>
                <w:rFonts w:ascii="Times New Roman" w:eastAsia="Times New Roman" w:hAnsi="Times New Roman"/>
                <w:sz w:val="16"/>
                <w:szCs w:val="16"/>
                <w:lang w:eastAsia="ru-RU"/>
              </w:rPr>
              <w:t>Развлечения</w:t>
            </w:r>
          </w:p>
        </w:tc>
        <w:tc>
          <w:tcPr>
            <w:tcW w:w="2794" w:type="pct"/>
            <w:shd w:val="clear" w:color="auto" w:fill="auto"/>
            <w:vAlign w:val="center"/>
            <w:hideMark/>
          </w:tcPr>
          <w:p w:rsidR="00F51B29" w:rsidRPr="004B7B36" w:rsidRDefault="00F51B29"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87" w:history="1">
              <w:r w:rsidRPr="004B7B36">
                <w:rPr>
                  <w:rFonts w:ascii="Times New Roman" w:hAnsi="Times New Roman"/>
                  <w:sz w:val="16"/>
                  <w:szCs w:val="16"/>
                  <w:lang w:eastAsia="ru-RU"/>
                </w:rPr>
                <w:t>кодами 4.8.1</w:t>
              </w:r>
            </w:hyperlink>
            <w:r w:rsidRPr="004B7B36">
              <w:rPr>
                <w:rFonts w:ascii="Times New Roman" w:hAnsi="Times New Roman"/>
                <w:sz w:val="16"/>
                <w:szCs w:val="16"/>
                <w:lang w:eastAsia="ru-RU"/>
              </w:rPr>
              <w:t xml:space="preserve"> - </w:t>
            </w:r>
            <w:hyperlink r:id="rId88" w:history="1">
              <w:r w:rsidRPr="004B7B36">
                <w:rPr>
                  <w:rFonts w:ascii="Times New Roman" w:hAnsi="Times New Roman"/>
                  <w:sz w:val="16"/>
                  <w:szCs w:val="16"/>
                  <w:lang w:eastAsia="ru-RU"/>
                </w:rPr>
                <w:t>4.8.3</w:t>
              </w:r>
            </w:hyperlink>
          </w:p>
        </w:tc>
        <w:tc>
          <w:tcPr>
            <w:tcW w:w="589" w:type="pct"/>
            <w:shd w:val="clear" w:color="auto" w:fill="auto"/>
            <w:vAlign w:val="center"/>
            <w:hideMark/>
          </w:tcPr>
          <w:p w:rsidR="00F51B29" w:rsidRPr="004B7B36" w:rsidRDefault="00F51B29" w:rsidP="00BD2D43">
            <w:pPr>
              <w:spacing w:line="240" w:lineRule="auto"/>
              <w:rPr>
                <w:rFonts w:ascii="Times New Roman" w:eastAsia="Times New Roman" w:hAnsi="Times New Roman"/>
                <w:sz w:val="16"/>
                <w:szCs w:val="16"/>
                <w:lang w:eastAsia="ru-RU"/>
              </w:rPr>
            </w:pPr>
            <w:r w:rsidRPr="004B7B36">
              <w:rPr>
                <w:rFonts w:ascii="Times New Roman" w:eastAsia="Times New Roman" w:hAnsi="Times New Roman"/>
                <w:sz w:val="16"/>
                <w:szCs w:val="16"/>
                <w:lang w:eastAsia="ru-RU"/>
              </w:rPr>
              <w:t>4.8</w:t>
            </w:r>
          </w:p>
        </w:tc>
        <w:tc>
          <w:tcPr>
            <w:tcW w:w="734" w:type="pct"/>
            <w:shd w:val="clear" w:color="auto" w:fill="auto"/>
            <w:vAlign w:val="center"/>
            <w:hideMark/>
          </w:tcPr>
          <w:p w:rsidR="00F51B29" w:rsidRPr="004B7B36" w:rsidRDefault="00F51B29" w:rsidP="00BD2D43">
            <w:pPr>
              <w:spacing w:line="240" w:lineRule="auto"/>
              <w:rPr>
                <w:rFonts w:ascii="Times New Roman" w:eastAsia="Times New Roman" w:hAnsi="Times New Roman"/>
                <w:sz w:val="16"/>
                <w:szCs w:val="16"/>
                <w:lang w:eastAsia="ru-RU"/>
              </w:rPr>
            </w:pPr>
            <w:r w:rsidRPr="004B7B36">
              <w:rPr>
                <w:rFonts w:ascii="Times New Roman" w:hAnsi="Times New Roman"/>
                <w:sz w:val="16"/>
                <w:szCs w:val="16"/>
              </w:rPr>
              <w:t>У*</w:t>
            </w:r>
          </w:p>
        </w:tc>
      </w:tr>
      <w:tr w:rsidR="004B7B36" w:rsidRPr="004B7B36" w:rsidTr="00D74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83" w:type="pct"/>
            <w:shd w:val="clear" w:color="auto" w:fill="auto"/>
            <w:vAlign w:val="center"/>
          </w:tcPr>
          <w:p w:rsidR="00F51B29" w:rsidRPr="004B7B36" w:rsidRDefault="00F51B29"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Развлекательные мероприятия</w:t>
            </w:r>
          </w:p>
        </w:tc>
        <w:tc>
          <w:tcPr>
            <w:tcW w:w="2794" w:type="pct"/>
            <w:shd w:val="clear" w:color="auto" w:fill="auto"/>
            <w:vAlign w:val="center"/>
          </w:tcPr>
          <w:p w:rsidR="00F51B29" w:rsidRPr="004B7B36" w:rsidRDefault="00F51B29"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589" w:type="pct"/>
            <w:shd w:val="clear" w:color="auto" w:fill="auto"/>
            <w:vAlign w:val="center"/>
          </w:tcPr>
          <w:p w:rsidR="00F51B29" w:rsidRPr="004B7B36" w:rsidRDefault="00F51B29"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4.8.1</w:t>
            </w:r>
          </w:p>
        </w:tc>
        <w:tc>
          <w:tcPr>
            <w:tcW w:w="734" w:type="pct"/>
            <w:shd w:val="clear" w:color="auto" w:fill="auto"/>
            <w:vAlign w:val="center"/>
          </w:tcPr>
          <w:p w:rsidR="00F51B29" w:rsidRPr="004B7B36" w:rsidRDefault="00F51B29" w:rsidP="00BD2D43">
            <w:pPr>
              <w:spacing w:line="240" w:lineRule="auto"/>
              <w:rPr>
                <w:rFonts w:ascii="Times New Roman" w:hAnsi="Times New Roman"/>
                <w:sz w:val="16"/>
                <w:szCs w:val="16"/>
              </w:rPr>
            </w:pPr>
            <w:r w:rsidRPr="004B7B36">
              <w:rPr>
                <w:rFonts w:ascii="Times New Roman" w:hAnsi="Times New Roman"/>
                <w:sz w:val="16"/>
                <w:szCs w:val="16"/>
              </w:rPr>
              <w:t>У*</w:t>
            </w:r>
          </w:p>
        </w:tc>
      </w:tr>
      <w:tr w:rsidR="004B7B36" w:rsidRPr="004B7B36" w:rsidTr="00D74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83" w:type="pct"/>
            <w:shd w:val="clear" w:color="auto" w:fill="auto"/>
            <w:vAlign w:val="center"/>
          </w:tcPr>
          <w:p w:rsidR="00F51B29" w:rsidRPr="004B7B36" w:rsidRDefault="00F51B29"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Проведение азартных игр</w:t>
            </w:r>
          </w:p>
        </w:tc>
        <w:tc>
          <w:tcPr>
            <w:tcW w:w="2794" w:type="pct"/>
            <w:shd w:val="clear" w:color="auto" w:fill="auto"/>
            <w:vAlign w:val="center"/>
          </w:tcPr>
          <w:p w:rsidR="00F51B29" w:rsidRPr="004B7B36" w:rsidRDefault="00F51B29"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589" w:type="pct"/>
            <w:shd w:val="clear" w:color="auto" w:fill="auto"/>
            <w:vAlign w:val="center"/>
          </w:tcPr>
          <w:p w:rsidR="00F51B29" w:rsidRPr="004B7B36" w:rsidRDefault="00F51B29"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4.8.2</w:t>
            </w:r>
          </w:p>
        </w:tc>
        <w:tc>
          <w:tcPr>
            <w:tcW w:w="734" w:type="pct"/>
            <w:shd w:val="clear" w:color="auto" w:fill="auto"/>
            <w:vAlign w:val="center"/>
          </w:tcPr>
          <w:p w:rsidR="00F51B29" w:rsidRPr="004B7B36" w:rsidRDefault="00F51B29" w:rsidP="00BD2D43">
            <w:pPr>
              <w:spacing w:line="240" w:lineRule="auto"/>
              <w:rPr>
                <w:rFonts w:ascii="Times New Roman" w:hAnsi="Times New Roman"/>
                <w:sz w:val="16"/>
                <w:szCs w:val="16"/>
              </w:rPr>
            </w:pPr>
            <w:r w:rsidRPr="004B7B36">
              <w:rPr>
                <w:rFonts w:ascii="Times New Roman" w:hAnsi="Times New Roman"/>
                <w:sz w:val="16"/>
                <w:szCs w:val="16"/>
              </w:rPr>
              <w:t>У*</w:t>
            </w:r>
          </w:p>
        </w:tc>
      </w:tr>
      <w:tr w:rsidR="004B7B36" w:rsidRPr="004B7B36" w:rsidTr="00D74835">
        <w:trPr>
          <w:trHeight w:val="20"/>
        </w:trPr>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285" w:rsidRPr="004B7B36" w:rsidRDefault="00423285"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lastRenderedPageBreak/>
              <w:t>Служебные гаражи</w:t>
            </w:r>
          </w:p>
        </w:tc>
        <w:tc>
          <w:tcPr>
            <w:tcW w:w="27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285" w:rsidRPr="004B7B36" w:rsidRDefault="00423285"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9" w:history="1">
              <w:r w:rsidRPr="004B7B36">
                <w:rPr>
                  <w:rFonts w:ascii="Times New Roman" w:hAnsi="Times New Roman"/>
                  <w:sz w:val="16"/>
                  <w:szCs w:val="16"/>
                  <w:lang w:eastAsia="ru-RU"/>
                </w:rPr>
                <w:t>кодами 3.0</w:t>
              </w:r>
            </w:hyperlink>
            <w:r w:rsidRPr="004B7B36">
              <w:rPr>
                <w:rFonts w:ascii="Times New Roman" w:hAnsi="Times New Roman"/>
                <w:sz w:val="16"/>
                <w:szCs w:val="16"/>
                <w:lang w:eastAsia="ru-RU"/>
              </w:rPr>
              <w:t xml:space="preserve">, </w:t>
            </w:r>
            <w:hyperlink r:id="rId90" w:history="1">
              <w:r w:rsidRPr="004B7B36">
                <w:rPr>
                  <w:rFonts w:ascii="Times New Roman" w:hAnsi="Times New Roman"/>
                  <w:sz w:val="16"/>
                  <w:szCs w:val="16"/>
                  <w:lang w:eastAsia="ru-RU"/>
                </w:rPr>
                <w:t>4.0</w:t>
              </w:r>
            </w:hyperlink>
            <w:r w:rsidRPr="004B7B36">
              <w:rPr>
                <w:rFonts w:ascii="Times New Roman" w:hAnsi="Times New Roman"/>
                <w:sz w:val="16"/>
                <w:szCs w:val="16"/>
                <w:lang w:eastAsia="ru-RU"/>
              </w:rPr>
              <w:t>, а также для стоянки и хранения транспортных средств общего пользования, в том числе в депо</w:t>
            </w:r>
          </w:p>
        </w:tc>
        <w:tc>
          <w:tcPr>
            <w:tcW w:w="5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285" w:rsidRPr="004B7B36" w:rsidRDefault="00423285"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4.9</w:t>
            </w: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285" w:rsidRPr="004B7B36" w:rsidRDefault="00423285" w:rsidP="00BD2D43">
            <w:pPr>
              <w:spacing w:line="240" w:lineRule="auto"/>
              <w:ind w:left="29" w:right="107"/>
              <w:rPr>
                <w:rFonts w:ascii="Times New Roman" w:hAnsi="Times New Roman"/>
                <w:sz w:val="16"/>
                <w:szCs w:val="16"/>
              </w:rPr>
            </w:pPr>
            <w:r w:rsidRPr="004B7B36">
              <w:rPr>
                <w:rFonts w:ascii="Times New Roman" w:hAnsi="Times New Roman"/>
                <w:sz w:val="16"/>
                <w:szCs w:val="16"/>
              </w:rPr>
              <w:t>У</w:t>
            </w:r>
          </w:p>
        </w:tc>
      </w:tr>
      <w:tr w:rsidR="004B7B36" w:rsidRPr="004B7B36" w:rsidTr="00D74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83" w:type="pct"/>
            <w:shd w:val="clear" w:color="auto" w:fill="auto"/>
            <w:vAlign w:val="center"/>
          </w:tcPr>
          <w:p w:rsidR="009909B4" w:rsidRPr="004B7B36" w:rsidRDefault="009909B4"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Объекты дорожного сервиса</w:t>
            </w:r>
          </w:p>
        </w:tc>
        <w:tc>
          <w:tcPr>
            <w:tcW w:w="2794" w:type="pct"/>
            <w:shd w:val="clear" w:color="auto" w:fill="auto"/>
            <w:vAlign w:val="center"/>
          </w:tcPr>
          <w:p w:rsidR="009909B4" w:rsidRPr="004B7B36" w:rsidRDefault="009909B4"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91" w:history="1">
              <w:r w:rsidRPr="004B7B36">
                <w:rPr>
                  <w:rFonts w:ascii="Times New Roman" w:hAnsi="Times New Roman"/>
                  <w:sz w:val="16"/>
                  <w:szCs w:val="16"/>
                  <w:lang w:eastAsia="ru-RU"/>
                </w:rPr>
                <w:t>кодами 4.9.1.1</w:t>
              </w:r>
            </w:hyperlink>
            <w:r w:rsidRPr="004B7B36">
              <w:rPr>
                <w:rFonts w:ascii="Times New Roman" w:hAnsi="Times New Roman"/>
                <w:sz w:val="16"/>
                <w:szCs w:val="16"/>
                <w:lang w:eastAsia="ru-RU"/>
              </w:rPr>
              <w:t xml:space="preserve"> - </w:t>
            </w:r>
            <w:hyperlink r:id="rId92" w:history="1">
              <w:r w:rsidRPr="004B7B36">
                <w:rPr>
                  <w:rFonts w:ascii="Times New Roman" w:hAnsi="Times New Roman"/>
                  <w:sz w:val="16"/>
                  <w:szCs w:val="16"/>
                  <w:lang w:eastAsia="ru-RU"/>
                </w:rPr>
                <w:t>4.9.1.4</w:t>
              </w:r>
            </w:hyperlink>
          </w:p>
        </w:tc>
        <w:tc>
          <w:tcPr>
            <w:tcW w:w="589" w:type="pct"/>
            <w:shd w:val="clear" w:color="auto" w:fill="auto"/>
            <w:vAlign w:val="center"/>
          </w:tcPr>
          <w:p w:rsidR="009909B4" w:rsidRPr="004B7B36" w:rsidRDefault="009909B4" w:rsidP="00BD2D43">
            <w:pPr>
              <w:spacing w:line="240" w:lineRule="auto"/>
              <w:rPr>
                <w:rFonts w:ascii="Times New Roman" w:hAnsi="Times New Roman"/>
                <w:sz w:val="16"/>
                <w:szCs w:val="16"/>
              </w:rPr>
            </w:pPr>
            <w:r w:rsidRPr="004B7B36">
              <w:rPr>
                <w:rFonts w:ascii="Times New Roman" w:hAnsi="Times New Roman"/>
                <w:sz w:val="16"/>
                <w:szCs w:val="16"/>
              </w:rPr>
              <w:t>4.9.1</w:t>
            </w:r>
          </w:p>
        </w:tc>
        <w:tc>
          <w:tcPr>
            <w:tcW w:w="734" w:type="pct"/>
            <w:shd w:val="clear" w:color="auto" w:fill="auto"/>
            <w:vAlign w:val="center"/>
          </w:tcPr>
          <w:p w:rsidR="009909B4" w:rsidRPr="004B7B36" w:rsidRDefault="009909B4" w:rsidP="00BD2D43">
            <w:pPr>
              <w:spacing w:line="240" w:lineRule="auto"/>
              <w:rPr>
                <w:rFonts w:ascii="Times New Roman" w:hAnsi="Times New Roman"/>
                <w:sz w:val="16"/>
                <w:szCs w:val="16"/>
              </w:rPr>
            </w:pPr>
            <w:r w:rsidRPr="004B7B36">
              <w:rPr>
                <w:rFonts w:ascii="Times New Roman" w:hAnsi="Times New Roman"/>
                <w:sz w:val="16"/>
                <w:szCs w:val="16"/>
              </w:rPr>
              <w:t>У</w:t>
            </w:r>
          </w:p>
        </w:tc>
      </w:tr>
      <w:tr w:rsidR="004B7B36" w:rsidRPr="004B7B36" w:rsidTr="00D74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83" w:type="pct"/>
            <w:shd w:val="clear" w:color="auto" w:fill="auto"/>
            <w:vAlign w:val="center"/>
            <w:hideMark/>
          </w:tcPr>
          <w:p w:rsidR="00FA2934" w:rsidRPr="004B7B36" w:rsidRDefault="00FA2934"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Заправка транспортных средств</w:t>
            </w:r>
          </w:p>
        </w:tc>
        <w:tc>
          <w:tcPr>
            <w:tcW w:w="2794" w:type="pct"/>
            <w:shd w:val="clear" w:color="auto" w:fill="auto"/>
            <w:vAlign w:val="center"/>
            <w:hideMark/>
          </w:tcPr>
          <w:p w:rsidR="00FA2934" w:rsidRPr="004B7B36" w:rsidRDefault="00FA2934"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589" w:type="pct"/>
            <w:shd w:val="clear" w:color="auto" w:fill="auto"/>
            <w:vAlign w:val="center"/>
            <w:hideMark/>
          </w:tcPr>
          <w:p w:rsidR="00FA2934" w:rsidRPr="004B7B36" w:rsidRDefault="00FA2934"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4.9.1.1</w:t>
            </w:r>
          </w:p>
        </w:tc>
        <w:tc>
          <w:tcPr>
            <w:tcW w:w="734" w:type="pct"/>
            <w:shd w:val="clear" w:color="auto" w:fill="auto"/>
            <w:vAlign w:val="center"/>
            <w:hideMark/>
          </w:tcPr>
          <w:p w:rsidR="00FA2934" w:rsidRPr="004B7B36" w:rsidRDefault="00FA2934" w:rsidP="00BD2D43">
            <w:pPr>
              <w:spacing w:line="240" w:lineRule="auto"/>
              <w:rPr>
                <w:rFonts w:ascii="Times New Roman" w:hAnsi="Times New Roman"/>
                <w:sz w:val="16"/>
                <w:szCs w:val="16"/>
              </w:rPr>
            </w:pPr>
            <w:r w:rsidRPr="004B7B36">
              <w:rPr>
                <w:rFonts w:ascii="Times New Roman" w:hAnsi="Times New Roman"/>
                <w:sz w:val="16"/>
                <w:szCs w:val="16"/>
              </w:rPr>
              <w:t>У</w:t>
            </w:r>
          </w:p>
        </w:tc>
      </w:tr>
      <w:tr w:rsidR="004B7B36" w:rsidRPr="004B7B36" w:rsidTr="00D74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83"/>
        </w:trPr>
        <w:tc>
          <w:tcPr>
            <w:tcW w:w="883" w:type="pct"/>
            <w:shd w:val="clear" w:color="auto" w:fill="auto"/>
            <w:vAlign w:val="center"/>
            <w:hideMark/>
          </w:tcPr>
          <w:p w:rsidR="00FA2934" w:rsidRPr="004B7B36" w:rsidRDefault="00FA2934"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Обеспечение дорожного отдыха</w:t>
            </w:r>
          </w:p>
        </w:tc>
        <w:tc>
          <w:tcPr>
            <w:tcW w:w="2794" w:type="pct"/>
            <w:shd w:val="clear" w:color="auto" w:fill="auto"/>
            <w:vAlign w:val="center"/>
            <w:hideMark/>
          </w:tcPr>
          <w:p w:rsidR="00FA2934" w:rsidRPr="004B7B36" w:rsidRDefault="00FA2934"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589" w:type="pct"/>
            <w:shd w:val="clear" w:color="auto" w:fill="auto"/>
            <w:vAlign w:val="center"/>
            <w:hideMark/>
          </w:tcPr>
          <w:p w:rsidR="00FA2934" w:rsidRPr="004B7B36" w:rsidRDefault="00FA2934"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4.9.1.2</w:t>
            </w:r>
          </w:p>
        </w:tc>
        <w:tc>
          <w:tcPr>
            <w:tcW w:w="734" w:type="pct"/>
            <w:shd w:val="clear" w:color="auto" w:fill="auto"/>
            <w:vAlign w:val="center"/>
            <w:hideMark/>
          </w:tcPr>
          <w:p w:rsidR="00FA2934" w:rsidRPr="004B7B36" w:rsidRDefault="00FA2934" w:rsidP="00BD2D43">
            <w:pPr>
              <w:spacing w:line="240" w:lineRule="auto"/>
              <w:rPr>
                <w:rFonts w:ascii="Times New Roman" w:hAnsi="Times New Roman"/>
                <w:sz w:val="16"/>
                <w:szCs w:val="16"/>
              </w:rPr>
            </w:pPr>
            <w:r w:rsidRPr="004B7B36">
              <w:rPr>
                <w:rFonts w:ascii="Times New Roman" w:hAnsi="Times New Roman"/>
                <w:sz w:val="16"/>
                <w:szCs w:val="16"/>
              </w:rPr>
              <w:t>У</w:t>
            </w:r>
          </w:p>
        </w:tc>
      </w:tr>
      <w:tr w:rsidR="004B7B36" w:rsidRPr="004B7B36" w:rsidTr="00D74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83"/>
        </w:trPr>
        <w:tc>
          <w:tcPr>
            <w:tcW w:w="883" w:type="pct"/>
            <w:shd w:val="clear" w:color="auto" w:fill="auto"/>
            <w:vAlign w:val="center"/>
          </w:tcPr>
          <w:p w:rsidR="00FA2934" w:rsidRPr="004B7B36" w:rsidRDefault="00FA2934"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Автомобильные мойки</w:t>
            </w:r>
          </w:p>
        </w:tc>
        <w:tc>
          <w:tcPr>
            <w:tcW w:w="2794" w:type="pct"/>
            <w:shd w:val="clear" w:color="auto" w:fill="auto"/>
            <w:vAlign w:val="center"/>
          </w:tcPr>
          <w:p w:rsidR="00FA2934" w:rsidRPr="004B7B36" w:rsidRDefault="00FA2934"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Размещение автомобильных моек, а также размещение магазинов сопутствующей торговли</w:t>
            </w:r>
          </w:p>
        </w:tc>
        <w:tc>
          <w:tcPr>
            <w:tcW w:w="589" w:type="pct"/>
            <w:shd w:val="clear" w:color="auto" w:fill="auto"/>
            <w:vAlign w:val="center"/>
          </w:tcPr>
          <w:p w:rsidR="00FA2934" w:rsidRPr="004B7B36" w:rsidRDefault="00FA2934"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4.9.1.3</w:t>
            </w:r>
          </w:p>
        </w:tc>
        <w:tc>
          <w:tcPr>
            <w:tcW w:w="734" w:type="pct"/>
            <w:shd w:val="clear" w:color="auto" w:fill="auto"/>
            <w:vAlign w:val="center"/>
          </w:tcPr>
          <w:p w:rsidR="00FA2934" w:rsidRPr="004B7B36" w:rsidRDefault="00FA2934" w:rsidP="00BD2D43">
            <w:pPr>
              <w:spacing w:line="240" w:lineRule="auto"/>
              <w:rPr>
                <w:rFonts w:ascii="Times New Roman" w:hAnsi="Times New Roman"/>
                <w:sz w:val="16"/>
                <w:szCs w:val="16"/>
              </w:rPr>
            </w:pPr>
            <w:r w:rsidRPr="004B7B36">
              <w:rPr>
                <w:rFonts w:ascii="Times New Roman" w:hAnsi="Times New Roman"/>
                <w:sz w:val="16"/>
                <w:szCs w:val="16"/>
              </w:rPr>
              <w:t>У</w:t>
            </w:r>
          </w:p>
        </w:tc>
      </w:tr>
      <w:tr w:rsidR="004B7B36" w:rsidRPr="004B7B36" w:rsidTr="00D74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83"/>
        </w:trPr>
        <w:tc>
          <w:tcPr>
            <w:tcW w:w="883" w:type="pct"/>
            <w:shd w:val="clear" w:color="auto" w:fill="auto"/>
            <w:vAlign w:val="center"/>
          </w:tcPr>
          <w:p w:rsidR="00FA2934" w:rsidRPr="004B7B36" w:rsidRDefault="00FA2934"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Ремонт автомобилей</w:t>
            </w:r>
          </w:p>
        </w:tc>
        <w:tc>
          <w:tcPr>
            <w:tcW w:w="2794" w:type="pct"/>
            <w:shd w:val="clear" w:color="auto" w:fill="auto"/>
            <w:vAlign w:val="center"/>
          </w:tcPr>
          <w:p w:rsidR="00FA2934" w:rsidRPr="004B7B36" w:rsidRDefault="00FA2934"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589" w:type="pct"/>
            <w:shd w:val="clear" w:color="auto" w:fill="auto"/>
            <w:vAlign w:val="center"/>
          </w:tcPr>
          <w:p w:rsidR="00FA2934" w:rsidRPr="004B7B36" w:rsidRDefault="00FA2934"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4.9.1.4</w:t>
            </w:r>
          </w:p>
        </w:tc>
        <w:tc>
          <w:tcPr>
            <w:tcW w:w="734" w:type="pct"/>
            <w:shd w:val="clear" w:color="auto" w:fill="auto"/>
            <w:vAlign w:val="center"/>
          </w:tcPr>
          <w:p w:rsidR="00FA2934" w:rsidRPr="004B7B36" w:rsidRDefault="00FA2934" w:rsidP="00BD2D43">
            <w:pPr>
              <w:spacing w:line="240" w:lineRule="auto"/>
              <w:rPr>
                <w:rFonts w:ascii="Times New Roman" w:hAnsi="Times New Roman"/>
                <w:sz w:val="16"/>
                <w:szCs w:val="16"/>
              </w:rPr>
            </w:pPr>
            <w:r w:rsidRPr="004B7B36">
              <w:rPr>
                <w:rFonts w:ascii="Times New Roman" w:hAnsi="Times New Roman"/>
                <w:sz w:val="16"/>
                <w:szCs w:val="16"/>
              </w:rPr>
              <w:t>У</w:t>
            </w:r>
          </w:p>
        </w:tc>
      </w:tr>
      <w:tr w:rsidR="004B7B36" w:rsidRPr="004B7B36" w:rsidTr="00D74835">
        <w:trPr>
          <w:trHeight w:val="20"/>
        </w:trPr>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5C82" w:rsidRPr="004B7B36" w:rsidRDefault="00C45C82" w:rsidP="00BD2D43">
            <w:pPr>
              <w:spacing w:line="240" w:lineRule="auto"/>
              <w:ind w:left="29" w:right="107"/>
              <w:rPr>
                <w:rFonts w:ascii="Times New Roman" w:hAnsi="Times New Roman"/>
                <w:sz w:val="16"/>
                <w:szCs w:val="16"/>
              </w:rPr>
            </w:pPr>
            <w:r w:rsidRPr="004B7B36">
              <w:rPr>
                <w:rFonts w:ascii="Times New Roman" w:hAnsi="Times New Roman"/>
                <w:sz w:val="16"/>
                <w:szCs w:val="16"/>
              </w:rPr>
              <w:t>Туристическое обслуживание</w:t>
            </w:r>
          </w:p>
        </w:tc>
        <w:tc>
          <w:tcPr>
            <w:tcW w:w="27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5C82" w:rsidRPr="004B7B36" w:rsidRDefault="00C45C82" w:rsidP="00D74835">
            <w:pPr>
              <w:spacing w:line="240" w:lineRule="auto"/>
              <w:ind w:left="33" w:right="107"/>
              <w:rPr>
                <w:rFonts w:ascii="Times New Roman" w:hAnsi="Times New Roman"/>
                <w:sz w:val="16"/>
                <w:szCs w:val="16"/>
              </w:rPr>
            </w:pPr>
            <w:r w:rsidRPr="004B7B36">
              <w:rPr>
                <w:rFonts w:ascii="Times New Roman" w:hAnsi="Times New Roman"/>
                <w:sz w:val="16"/>
                <w:szCs w:val="16"/>
              </w:rPr>
              <w:t>Размещение пансионатов, туристических гостиниц, кемпингов, домов отдыха, не оказывающих услуги по лечению, а так 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5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5C82" w:rsidRPr="004B7B36" w:rsidRDefault="00C45C82" w:rsidP="00BD2D43">
            <w:pPr>
              <w:spacing w:line="240" w:lineRule="auto"/>
              <w:ind w:left="29" w:right="107"/>
              <w:rPr>
                <w:rFonts w:ascii="Times New Roman" w:hAnsi="Times New Roman"/>
                <w:sz w:val="16"/>
                <w:szCs w:val="16"/>
              </w:rPr>
            </w:pPr>
            <w:r w:rsidRPr="004B7B36">
              <w:rPr>
                <w:rFonts w:ascii="Times New Roman" w:hAnsi="Times New Roman"/>
                <w:sz w:val="16"/>
                <w:szCs w:val="16"/>
              </w:rPr>
              <w:t>5.2.1</w:t>
            </w: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5C82" w:rsidRPr="004B7B36" w:rsidRDefault="00C45C82" w:rsidP="00BD2D43">
            <w:pPr>
              <w:spacing w:line="240" w:lineRule="auto"/>
              <w:ind w:left="29" w:right="107"/>
              <w:rPr>
                <w:rFonts w:ascii="Times New Roman" w:hAnsi="Times New Roman"/>
                <w:sz w:val="16"/>
                <w:szCs w:val="16"/>
              </w:rPr>
            </w:pPr>
            <w:r w:rsidRPr="004B7B36">
              <w:rPr>
                <w:rFonts w:ascii="Times New Roman" w:hAnsi="Times New Roman"/>
                <w:sz w:val="16"/>
                <w:szCs w:val="16"/>
              </w:rPr>
              <w:t>У</w:t>
            </w:r>
          </w:p>
        </w:tc>
      </w:tr>
      <w:tr w:rsidR="004B7B36" w:rsidRPr="004B7B36" w:rsidTr="00D74835">
        <w:trPr>
          <w:trHeight w:val="20"/>
        </w:trPr>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5C82" w:rsidRPr="004B7B36" w:rsidRDefault="00C45C82" w:rsidP="00BD2D43">
            <w:pPr>
              <w:spacing w:line="240" w:lineRule="auto"/>
              <w:ind w:left="29" w:right="107"/>
              <w:rPr>
                <w:rFonts w:ascii="Times New Roman" w:hAnsi="Times New Roman"/>
                <w:sz w:val="16"/>
                <w:szCs w:val="16"/>
              </w:rPr>
            </w:pPr>
            <w:r w:rsidRPr="004B7B36">
              <w:rPr>
                <w:rFonts w:ascii="Times New Roman" w:hAnsi="Times New Roman"/>
                <w:sz w:val="16"/>
                <w:szCs w:val="16"/>
              </w:rPr>
              <w:t>Автомобильный транспорт</w:t>
            </w:r>
          </w:p>
        </w:tc>
        <w:tc>
          <w:tcPr>
            <w:tcW w:w="27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5C82" w:rsidRPr="004B7B36" w:rsidRDefault="0027615D"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93" w:history="1">
              <w:r w:rsidRPr="004B7B36">
                <w:rPr>
                  <w:rFonts w:ascii="Times New Roman" w:hAnsi="Times New Roman"/>
                  <w:sz w:val="16"/>
                  <w:szCs w:val="16"/>
                  <w:lang w:eastAsia="ru-RU"/>
                </w:rPr>
                <w:t>кодами 7.2.1</w:t>
              </w:r>
            </w:hyperlink>
            <w:r w:rsidRPr="004B7B36">
              <w:rPr>
                <w:rFonts w:ascii="Times New Roman" w:hAnsi="Times New Roman"/>
                <w:sz w:val="16"/>
                <w:szCs w:val="16"/>
                <w:lang w:eastAsia="ru-RU"/>
              </w:rPr>
              <w:t xml:space="preserve"> - </w:t>
            </w:r>
            <w:hyperlink r:id="rId94" w:history="1">
              <w:r w:rsidRPr="004B7B36">
                <w:rPr>
                  <w:rFonts w:ascii="Times New Roman" w:hAnsi="Times New Roman"/>
                  <w:sz w:val="16"/>
                  <w:szCs w:val="16"/>
                  <w:lang w:eastAsia="ru-RU"/>
                </w:rPr>
                <w:t>7.2.3</w:t>
              </w:r>
            </w:hyperlink>
          </w:p>
        </w:tc>
        <w:tc>
          <w:tcPr>
            <w:tcW w:w="5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5C82" w:rsidRPr="004B7B36" w:rsidRDefault="00C45C82" w:rsidP="00BD2D43">
            <w:pPr>
              <w:spacing w:line="240" w:lineRule="auto"/>
              <w:ind w:left="29" w:right="107"/>
              <w:rPr>
                <w:rFonts w:ascii="Times New Roman" w:hAnsi="Times New Roman"/>
                <w:sz w:val="16"/>
                <w:szCs w:val="16"/>
              </w:rPr>
            </w:pPr>
            <w:r w:rsidRPr="004B7B36">
              <w:rPr>
                <w:rFonts w:ascii="Times New Roman" w:hAnsi="Times New Roman"/>
                <w:sz w:val="16"/>
                <w:szCs w:val="16"/>
              </w:rPr>
              <w:t>7.2</w:t>
            </w: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5C82" w:rsidRPr="004B7B36" w:rsidRDefault="00C45C82" w:rsidP="00BD2D43">
            <w:pPr>
              <w:spacing w:line="240" w:lineRule="auto"/>
              <w:ind w:left="29" w:right="107"/>
              <w:rPr>
                <w:rFonts w:ascii="Times New Roman" w:hAnsi="Times New Roman"/>
                <w:sz w:val="16"/>
                <w:szCs w:val="16"/>
              </w:rPr>
            </w:pPr>
            <w:r w:rsidRPr="004B7B36">
              <w:rPr>
                <w:rFonts w:ascii="Times New Roman" w:hAnsi="Times New Roman"/>
                <w:sz w:val="16"/>
                <w:szCs w:val="16"/>
              </w:rPr>
              <w:t>У</w:t>
            </w:r>
          </w:p>
        </w:tc>
      </w:tr>
      <w:tr w:rsidR="004B7B36" w:rsidRPr="004B7B36" w:rsidTr="00D74835">
        <w:trPr>
          <w:trHeight w:val="273"/>
        </w:trPr>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4B7B36" w:rsidRDefault="0027615D"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Размещение автомобильных дорог</w:t>
            </w:r>
          </w:p>
        </w:tc>
        <w:tc>
          <w:tcPr>
            <w:tcW w:w="27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4B7B36" w:rsidRDefault="0027615D"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4B7B36">
              <w:rPr>
                <w:rFonts w:ascii="Times New Roman" w:hAnsi="Times New Roman"/>
                <w:sz w:val="16"/>
                <w:szCs w:val="16"/>
                <w:lang w:eastAsia="ru-RU"/>
              </w:rPr>
              <w:t>дств в гр</w:t>
            </w:r>
            <w:proofErr w:type="gramEnd"/>
            <w:r w:rsidRPr="004B7B36">
              <w:rPr>
                <w:rFonts w:ascii="Times New Roman" w:hAnsi="Times New Roman"/>
                <w:sz w:val="16"/>
                <w:szCs w:val="16"/>
                <w:lang w:eastAsia="ru-RU"/>
              </w:rPr>
              <w:t xml:space="preserve">аницах городских улиц и дорог, за исключением предусмотренных видами разрешенного использования с </w:t>
            </w:r>
            <w:hyperlink r:id="rId95" w:history="1">
              <w:r w:rsidRPr="004B7B36">
                <w:rPr>
                  <w:rFonts w:ascii="Times New Roman" w:hAnsi="Times New Roman"/>
                  <w:sz w:val="16"/>
                  <w:szCs w:val="16"/>
                  <w:lang w:eastAsia="ru-RU"/>
                </w:rPr>
                <w:t>кодами 2.7.1</w:t>
              </w:r>
            </w:hyperlink>
            <w:r w:rsidRPr="004B7B36">
              <w:rPr>
                <w:rFonts w:ascii="Times New Roman" w:hAnsi="Times New Roman"/>
                <w:sz w:val="16"/>
                <w:szCs w:val="16"/>
                <w:lang w:eastAsia="ru-RU"/>
              </w:rPr>
              <w:t xml:space="preserve">, </w:t>
            </w:r>
            <w:hyperlink r:id="rId96" w:history="1">
              <w:r w:rsidRPr="004B7B36">
                <w:rPr>
                  <w:rFonts w:ascii="Times New Roman" w:hAnsi="Times New Roman"/>
                  <w:sz w:val="16"/>
                  <w:szCs w:val="16"/>
                  <w:lang w:eastAsia="ru-RU"/>
                </w:rPr>
                <w:t>4.9</w:t>
              </w:r>
            </w:hyperlink>
            <w:r w:rsidRPr="004B7B36">
              <w:rPr>
                <w:rFonts w:ascii="Times New Roman" w:hAnsi="Times New Roman"/>
                <w:sz w:val="16"/>
                <w:szCs w:val="16"/>
                <w:lang w:eastAsia="ru-RU"/>
              </w:rPr>
              <w:t xml:space="preserve">, </w:t>
            </w:r>
            <w:hyperlink r:id="rId97" w:history="1">
              <w:r w:rsidRPr="004B7B36">
                <w:rPr>
                  <w:rFonts w:ascii="Times New Roman" w:hAnsi="Times New Roman"/>
                  <w:sz w:val="16"/>
                  <w:szCs w:val="16"/>
                  <w:lang w:eastAsia="ru-RU"/>
                </w:rPr>
                <w:t>7.2.3</w:t>
              </w:r>
            </w:hyperlink>
            <w:r w:rsidRPr="004B7B36">
              <w:rPr>
                <w:rFonts w:ascii="Times New Roman" w:hAnsi="Times New Roman"/>
                <w:sz w:val="16"/>
                <w:szCs w:val="16"/>
                <w:lang w:eastAsia="ru-RU"/>
              </w:rPr>
              <w:t>, а также некапитальных сооружений, предназначенных для охраны транспортных средств;</w:t>
            </w:r>
          </w:p>
          <w:p w:rsidR="0027615D" w:rsidRPr="004B7B36" w:rsidRDefault="0027615D"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5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4B7B36" w:rsidRDefault="0027615D"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7.2.1</w:t>
            </w: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4B7B36" w:rsidRDefault="0027615D" w:rsidP="00BD2D43">
            <w:pPr>
              <w:spacing w:line="240" w:lineRule="auto"/>
              <w:ind w:left="29" w:right="107"/>
              <w:rPr>
                <w:rFonts w:ascii="Times New Roman" w:hAnsi="Times New Roman"/>
                <w:sz w:val="16"/>
                <w:szCs w:val="16"/>
              </w:rPr>
            </w:pPr>
            <w:r w:rsidRPr="004B7B36">
              <w:rPr>
                <w:rFonts w:ascii="Times New Roman" w:hAnsi="Times New Roman"/>
                <w:sz w:val="16"/>
                <w:szCs w:val="16"/>
              </w:rPr>
              <w:t>У</w:t>
            </w:r>
          </w:p>
        </w:tc>
      </w:tr>
      <w:tr w:rsidR="004B7B36" w:rsidRPr="004B7B36" w:rsidTr="00D74835">
        <w:trPr>
          <w:trHeight w:val="273"/>
        </w:trPr>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4B7B36" w:rsidRDefault="0027615D"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Обслуживание перевозок пассажиров</w:t>
            </w:r>
          </w:p>
        </w:tc>
        <w:tc>
          <w:tcPr>
            <w:tcW w:w="27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4B7B36" w:rsidRDefault="0027615D"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98" w:history="1">
              <w:r w:rsidRPr="004B7B36">
                <w:rPr>
                  <w:rFonts w:ascii="Times New Roman" w:hAnsi="Times New Roman"/>
                  <w:sz w:val="16"/>
                  <w:szCs w:val="16"/>
                  <w:lang w:eastAsia="ru-RU"/>
                </w:rPr>
                <w:t>кодом 7.6</w:t>
              </w:r>
            </w:hyperlink>
          </w:p>
        </w:tc>
        <w:tc>
          <w:tcPr>
            <w:tcW w:w="5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4B7B36" w:rsidRDefault="0027615D"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7.2.2</w:t>
            </w: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4B7B36" w:rsidRDefault="0027615D" w:rsidP="00BD2D43">
            <w:pPr>
              <w:spacing w:line="240" w:lineRule="auto"/>
              <w:ind w:left="29" w:right="107"/>
              <w:rPr>
                <w:rFonts w:ascii="Times New Roman" w:hAnsi="Times New Roman"/>
                <w:sz w:val="16"/>
                <w:szCs w:val="16"/>
              </w:rPr>
            </w:pPr>
            <w:r w:rsidRPr="004B7B36">
              <w:rPr>
                <w:rFonts w:ascii="Times New Roman" w:hAnsi="Times New Roman"/>
                <w:sz w:val="16"/>
                <w:szCs w:val="16"/>
              </w:rPr>
              <w:t>У</w:t>
            </w:r>
          </w:p>
        </w:tc>
      </w:tr>
      <w:tr w:rsidR="004B7B36" w:rsidRPr="004B7B36" w:rsidTr="00D74835">
        <w:trPr>
          <w:trHeight w:val="273"/>
        </w:trPr>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4B7B36" w:rsidRDefault="0027615D"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Стоянки транспорта общего пользования</w:t>
            </w:r>
          </w:p>
        </w:tc>
        <w:tc>
          <w:tcPr>
            <w:tcW w:w="27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4B7B36" w:rsidRDefault="0027615D" w:rsidP="00D74835">
            <w:pPr>
              <w:autoSpaceDE w:val="0"/>
              <w:autoSpaceDN w:val="0"/>
              <w:adjustRightInd w:val="0"/>
              <w:spacing w:line="240" w:lineRule="auto"/>
              <w:ind w:left="33"/>
              <w:rPr>
                <w:rFonts w:ascii="Times New Roman" w:hAnsi="Times New Roman"/>
                <w:sz w:val="16"/>
                <w:szCs w:val="16"/>
                <w:lang w:eastAsia="ru-RU"/>
              </w:rPr>
            </w:pPr>
            <w:r w:rsidRPr="004B7B36">
              <w:rPr>
                <w:rFonts w:ascii="Times New Roman" w:hAnsi="Times New Roman"/>
                <w:sz w:val="16"/>
                <w:szCs w:val="16"/>
                <w:lang w:eastAsia="ru-RU"/>
              </w:rPr>
              <w:t>Размещение стоянок транспортных средств, осуществляющих перевозки людей по установленному маршруту</w:t>
            </w:r>
          </w:p>
        </w:tc>
        <w:tc>
          <w:tcPr>
            <w:tcW w:w="5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4B7B36" w:rsidRDefault="0027615D" w:rsidP="00BD2D43">
            <w:pPr>
              <w:autoSpaceDE w:val="0"/>
              <w:autoSpaceDN w:val="0"/>
              <w:adjustRightInd w:val="0"/>
              <w:spacing w:line="240" w:lineRule="auto"/>
              <w:rPr>
                <w:rFonts w:ascii="Times New Roman" w:hAnsi="Times New Roman"/>
                <w:sz w:val="16"/>
                <w:szCs w:val="16"/>
                <w:lang w:eastAsia="ru-RU"/>
              </w:rPr>
            </w:pPr>
            <w:r w:rsidRPr="004B7B36">
              <w:rPr>
                <w:rFonts w:ascii="Times New Roman" w:hAnsi="Times New Roman"/>
                <w:sz w:val="16"/>
                <w:szCs w:val="16"/>
                <w:lang w:eastAsia="ru-RU"/>
              </w:rPr>
              <w:t>7.2.3</w:t>
            </w: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4B7B36" w:rsidRDefault="0027615D" w:rsidP="00BD2D43">
            <w:pPr>
              <w:spacing w:line="240" w:lineRule="auto"/>
              <w:ind w:left="29" w:right="107"/>
              <w:rPr>
                <w:rFonts w:ascii="Times New Roman" w:hAnsi="Times New Roman"/>
                <w:sz w:val="16"/>
                <w:szCs w:val="16"/>
              </w:rPr>
            </w:pPr>
            <w:r w:rsidRPr="004B7B36">
              <w:rPr>
                <w:rFonts w:ascii="Times New Roman" w:hAnsi="Times New Roman"/>
                <w:sz w:val="16"/>
                <w:szCs w:val="16"/>
              </w:rPr>
              <w:t>У</w:t>
            </w:r>
          </w:p>
        </w:tc>
      </w:tr>
      <w:tr w:rsidR="006D73A1" w:rsidRPr="004B7B36" w:rsidTr="006D73A1">
        <w:trPr>
          <w:trHeight w:val="273"/>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73A1" w:rsidRPr="004B7B36" w:rsidRDefault="006D73A1" w:rsidP="00BD2D43">
            <w:pPr>
              <w:spacing w:line="240" w:lineRule="auto"/>
              <w:ind w:left="29" w:right="107"/>
              <w:rPr>
                <w:rFonts w:ascii="Times New Roman" w:hAnsi="Times New Roman"/>
                <w:sz w:val="16"/>
                <w:szCs w:val="16"/>
              </w:rPr>
            </w:pPr>
            <w:r>
              <w:rPr>
                <w:rFonts w:ascii="Times New Roman" w:hAnsi="Times New Roman"/>
                <w:sz w:val="16"/>
                <w:szCs w:val="16"/>
              </w:rPr>
              <w:t>Примечание:</w:t>
            </w:r>
            <w:r>
              <w:rPr>
                <w:sz w:val="28"/>
                <w:szCs w:val="28"/>
              </w:rPr>
              <w:t xml:space="preserve"> </w:t>
            </w:r>
            <w:proofErr w:type="gramStart"/>
            <w:r w:rsidRPr="006F16FF">
              <w:rPr>
                <w:rFonts w:ascii="Times New Roman" w:hAnsi="Times New Roman"/>
                <w:sz w:val="16"/>
                <w:szCs w:val="16"/>
              </w:rPr>
              <w:t>Содержание видов разрешенного использования, перечисленных в настоящей таблице, допускает без отдельного указания в ней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tc>
      </w:tr>
    </w:tbl>
    <w:p w:rsidR="00C45C82" w:rsidRPr="00641CD7" w:rsidRDefault="00C45C82" w:rsidP="003A7484">
      <w:pPr>
        <w:suppressAutoHyphens/>
        <w:spacing w:line="240" w:lineRule="auto"/>
        <w:ind w:firstLine="851"/>
        <w:jc w:val="both"/>
        <w:rPr>
          <w:rFonts w:ascii="Times New Roman" w:eastAsia="Times New Roman" w:hAnsi="Times New Roman"/>
          <w:sz w:val="24"/>
          <w:szCs w:val="24"/>
          <w:lang w:eastAsia="ru-RU"/>
        </w:rPr>
      </w:pPr>
    </w:p>
    <w:p w:rsidR="005003E4" w:rsidRPr="00641CD7" w:rsidRDefault="00C45C82" w:rsidP="003A7484">
      <w:pPr>
        <w:suppressAutoHyphens/>
        <w:spacing w:line="240" w:lineRule="auto"/>
        <w:ind w:firstLine="851"/>
        <w:jc w:val="both"/>
        <w:rPr>
          <w:rFonts w:ascii="Times New Roman" w:hAnsi="Times New Roman"/>
          <w:sz w:val="24"/>
          <w:szCs w:val="24"/>
        </w:rPr>
      </w:pPr>
      <w:r w:rsidRPr="00641CD7">
        <w:rPr>
          <w:rFonts w:ascii="Times New Roman" w:eastAsia="Times New Roman" w:hAnsi="Times New Roman"/>
          <w:sz w:val="24"/>
          <w:szCs w:val="24"/>
          <w:lang w:eastAsia="ru-RU"/>
        </w:rPr>
        <w:t>11.4.2</w:t>
      </w:r>
      <w:r w:rsidRPr="00641CD7">
        <w:rPr>
          <w:rFonts w:ascii="Times New Roman" w:hAnsi="Times New Roman"/>
          <w:sz w:val="24"/>
          <w:szCs w:val="24"/>
        </w:rPr>
        <w:t xml:space="preserve">. </w:t>
      </w:r>
      <w:r w:rsidR="005003E4" w:rsidRPr="00641CD7">
        <w:rPr>
          <w:rFonts w:ascii="Times New Roman" w:hAnsi="Times New Roman"/>
          <w:sz w:val="24"/>
          <w:szCs w:val="24"/>
        </w:rPr>
        <w:t>Объекты видов использования, отмеченных</w:t>
      </w:r>
      <w:proofErr w:type="gramStart"/>
      <w:r w:rsidR="005003E4" w:rsidRPr="00641CD7">
        <w:rPr>
          <w:rFonts w:ascii="Times New Roman" w:hAnsi="Times New Roman"/>
          <w:sz w:val="24"/>
          <w:szCs w:val="24"/>
        </w:rPr>
        <w:t xml:space="preserve"> (*), </w:t>
      </w:r>
      <w:proofErr w:type="gramEnd"/>
      <w:r w:rsidR="005003E4" w:rsidRPr="00641CD7">
        <w:rPr>
          <w:rFonts w:ascii="Times New Roman" w:hAnsi="Times New Roman"/>
          <w:sz w:val="24"/>
          <w:szCs w:val="24"/>
        </w:rPr>
        <w:t>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C45C82" w:rsidRPr="00641CD7" w:rsidRDefault="00C45C82" w:rsidP="003A7484">
      <w:pPr>
        <w:suppressAutoHyphens/>
        <w:spacing w:line="240" w:lineRule="auto"/>
        <w:ind w:firstLine="851"/>
        <w:jc w:val="both"/>
        <w:rPr>
          <w:rFonts w:ascii="Times New Roman" w:hAnsi="Times New Roman"/>
          <w:sz w:val="24"/>
          <w:szCs w:val="24"/>
        </w:rPr>
      </w:pPr>
      <w:r w:rsidRPr="00641CD7">
        <w:rPr>
          <w:rFonts w:ascii="Times New Roman" w:hAnsi="Times New Roman"/>
          <w:sz w:val="24"/>
          <w:szCs w:val="24"/>
        </w:rPr>
        <w:t>Объекты видов использования, отмеченных знаком</w:t>
      </w:r>
      <w:proofErr w:type="gramStart"/>
      <w:r w:rsidRPr="00641CD7">
        <w:rPr>
          <w:rFonts w:ascii="Times New Roman" w:hAnsi="Times New Roman"/>
          <w:sz w:val="24"/>
          <w:szCs w:val="24"/>
        </w:rPr>
        <w:t xml:space="preserve"> </w:t>
      </w:r>
      <w:r w:rsidR="005003E4" w:rsidRPr="00641CD7">
        <w:rPr>
          <w:rFonts w:ascii="Times New Roman" w:hAnsi="Times New Roman"/>
          <w:sz w:val="24"/>
          <w:szCs w:val="24"/>
        </w:rPr>
        <w:t>(**)</w:t>
      </w:r>
      <w:r w:rsidRPr="00641CD7">
        <w:rPr>
          <w:rFonts w:ascii="Times New Roman" w:hAnsi="Times New Roman"/>
          <w:sz w:val="24"/>
          <w:szCs w:val="24"/>
        </w:rPr>
        <w:t xml:space="preserve">, </w:t>
      </w:r>
      <w:proofErr w:type="gramEnd"/>
      <w:r w:rsidRPr="00641CD7">
        <w:rPr>
          <w:rFonts w:ascii="Times New Roman" w:hAnsi="Times New Roman"/>
          <w:sz w:val="24"/>
          <w:szCs w:val="24"/>
        </w:rPr>
        <w:t xml:space="preserve">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w:t>
      </w:r>
      <w:r w:rsidR="005003E4" w:rsidRPr="00641CD7">
        <w:rPr>
          <w:rFonts w:ascii="Times New Roman" w:hAnsi="Times New Roman"/>
          <w:sz w:val="24"/>
          <w:szCs w:val="24"/>
        </w:rPr>
        <w:t>500</w:t>
      </w:r>
      <w:r w:rsidRPr="00641CD7">
        <w:rPr>
          <w:rFonts w:ascii="Times New Roman" w:hAnsi="Times New Roman"/>
          <w:sz w:val="24"/>
          <w:szCs w:val="24"/>
        </w:rPr>
        <w:t xml:space="preserve"> квадратных метров. В случае если общая площадь объектов капитального строительства на соответствующих земельных участках превышает </w:t>
      </w:r>
      <w:r w:rsidR="005003E4" w:rsidRPr="00641CD7">
        <w:rPr>
          <w:rFonts w:ascii="Times New Roman" w:hAnsi="Times New Roman"/>
          <w:sz w:val="24"/>
          <w:szCs w:val="24"/>
        </w:rPr>
        <w:t>500</w:t>
      </w:r>
      <w:r w:rsidRPr="00641CD7">
        <w:rPr>
          <w:rFonts w:ascii="Times New Roman" w:hAnsi="Times New Roman"/>
          <w:sz w:val="24"/>
          <w:szCs w:val="24"/>
        </w:rPr>
        <w:t xml:space="preserve"> квадратных метров, то объекты указанных видов использования относятся к условно разрешенным видам использования.</w:t>
      </w:r>
    </w:p>
    <w:p w:rsidR="00C45C82" w:rsidRPr="00641CD7" w:rsidRDefault="00C45C82" w:rsidP="003A7484">
      <w:pPr>
        <w:suppressAutoHyphens/>
        <w:spacing w:line="240" w:lineRule="auto"/>
        <w:ind w:firstLine="851"/>
        <w:jc w:val="both"/>
        <w:rPr>
          <w:rFonts w:ascii="Times New Roman" w:hAnsi="Times New Roman"/>
          <w:sz w:val="24"/>
          <w:szCs w:val="24"/>
        </w:rPr>
      </w:pPr>
      <w:r w:rsidRPr="00641CD7">
        <w:rPr>
          <w:rFonts w:ascii="Times New Roman" w:eastAsia="Times New Roman" w:hAnsi="Times New Roman"/>
          <w:sz w:val="24"/>
          <w:szCs w:val="24"/>
          <w:lang w:eastAsia="ru-RU"/>
        </w:rPr>
        <w:t>11.4.3</w:t>
      </w:r>
      <w:r w:rsidRPr="00641CD7">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53893" w:rsidRPr="00641CD7" w:rsidRDefault="00553893" w:rsidP="00553893">
      <w:pPr>
        <w:pStyle w:val="a5"/>
        <w:suppressAutoHyphens/>
        <w:spacing w:after="0" w:line="240" w:lineRule="auto"/>
        <w:ind w:left="1008"/>
        <w:jc w:val="both"/>
        <w:rPr>
          <w:rFonts w:ascii="Times New Roman" w:eastAsia="Times New Roman" w:hAnsi="Times New Roman"/>
          <w:i/>
          <w:sz w:val="24"/>
          <w:szCs w:val="24"/>
          <w:lang w:eastAsia="ru-RU"/>
        </w:rPr>
      </w:pPr>
      <w:r w:rsidRPr="00641CD7">
        <w:rPr>
          <w:rFonts w:ascii="Times New Roman" w:eastAsia="Times New Roman" w:hAnsi="Times New Roman"/>
          <w:i/>
          <w:sz w:val="24"/>
          <w:szCs w:val="24"/>
          <w:lang w:eastAsia="ru-RU"/>
        </w:rPr>
        <w:t>Площадь земельных участков:</w:t>
      </w:r>
    </w:p>
    <w:p w:rsidR="00553893" w:rsidRPr="00641CD7" w:rsidRDefault="00553893" w:rsidP="00553893">
      <w:pPr>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i/>
          <w:sz w:val="24"/>
          <w:szCs w:val="24"/>
          <w:lang w:eastAsia="ru-RU"/>
        </w:rPr>
        <w:t>минимальная</w:t>
      </w:r>
      <w:r w:rsidRPr="00641CD7">
        <w:rPr>
          <w:rFonts w:ascii="Times New Roman" w:eastAsia="Times New Roman" w:hAnsi="Times New Roman"/>
          <w:sz w:val="24"/>
          <w:szCs w:val="24"/>
          <w:lang w:eastAsia="ru-RU"/>
        </w:rPr>
        <w:t xml:space="preserve"> площадь земельного участка:</w:t>
      </w:r>
    </w:p>
    <w:p w:rsidR="009B5907" w:rsidRPr="00641CD7" w:rsidRDefault="009B5907" w:rsidP="009B5907">
      <w:pPr>
        <w:pStyle w:val="a5"/>
        <w:numPr>
          <w:ilvl w:val="0"/>
          <w:numId w:val="3"/>
        </w:numPr>
        <w:suppressAutoHyphens/>
        <w:spacing w:after="0" w:line="240" w:lineRule="auto"/>
        <w:ind w:left="1440"/>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для многоквартирных домов - 800 квадратных метров;</w:t>
      </w:r>
    </w:p>
    <w:p w:rsidR="00553893" w:rsidRPr="00641CD7" w:rsidRDefault="00553893" w:rsidP="00553893">
      <w:pPr>
        <w:pStyle w:val="a5"/>
        <w:numPr>
          <w:ilvl w:val="0"/>
          <w:numId w:val="3"/>
        </w:numPr>
        <w:suppressAutoHyphens/>
        <w:spacing w:after="0" w:line="240" w:lineRule="auto"/>
        <w:ind w:left="0" w:firstLine="1080"/>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для многоквартирных домов устанавливается по заданию на проектирование каждого конкретного дома; размер земельного участка, не подлежащего дроблению, равен 800 квадратных метров;</w:t>
      </w:r>
    </w:p>
    <w:p w:rsidR="005003E4" w:rsidRPr="00641CD7" w:rsidRDefault="005003E4" w:rsidP="00553893">
      <w:pPr>
        <w:pStyle w:val="a5"/>
        <w:numPr>
          <w:ilvl w:val="0"/>
          <w:numId w:val="3"/>
        </w:numPr>
        <w:suppressAutoHyphens/>
        <w:spacing w:after="0" w:line="240" w:lineRule="auto"/>
        <w:ind w:left="0" w:firstLine="1080"/>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lastRenderedPageBreak/>
        <w:t>под строительство объектов общественно-делового назначения - 10 кв</w:t>
      </w:r>
      <w:proofErr w:type="gramStart"/>
      <w:r w:rsidRPr="00641CD7">
        <w:rPr>
          <w:rFonts w:ascii="Times New Roman" w:eastAsia="Times New Roman" w:hAnsi="Times New Roman"/>
          <w:sz w:val="24"/>
          <w:szCs w:val="24"/>
          <w:lang w:eastAsia="ru-RU"/>
        </w:rPr>
        <w:t>.м</w:t>
      </w:r>
      <w:proofErr w:type="gramEnd"/>
      <w:r w:rsidRPr="00641CD7">
        <w:rPr>
          <w:rFonts w:ascii="Times New Roman" w:eastAsia="Times New Roman" w:hAnsi="Times New Roman"/>
          <w:sz w:val="24"/>
          <w:szCs w:val="24"/>
          <w:lang w:eastAsia="ru-RU"/>
        </w:rPr>
        <w:t>, а также определяется по заданию на проектирование определяется на основании СП 42.13330.2011 «Градостроительство. Планировка и застройка городских и сельских поселений» (Приложения Ж);</w:t>
      </w:r>
    </w:p>
    <w:p w:rsidR="009B5907" w:rsidRPr="00641CD7" w:rsidRDefault="009B5907" w:rsidP="009B5907">
      <w:pPr>
        <w:pStyle w:val="a5"/>
        <w:numPr>
          <w:ilvl w:val="0"/>
          <w:numId w:val="3"/>
        </w:numPr>
        <w:suppressAutoHyphens/>
        <w:spacing w:after="0" w:line="240" w:lineRule="auto"/>
        <w:ind w:left="1440"/>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для объектов торговли и обслуживания – 10 кв. м;</w:t>
      </w:r>
    </w:p>
    <w:p w:rsidR="005003E4" w:rsidRDefault="005003E4" w:rsidP="00553893">
      <w:pPr>
        <w:pStyle w:val="a5"/>
        <w:numPr>
          <w:ilvl w:val="0"/>
          <w:numId w:val="3"/>
        </w:numPr>
        <w:suppressAutoHyphens/>
        <w:spacing w:after="0" w:line="240" w:lineRule="auto"/>
        <w:ind w:left="0" w:firstLine="1080"/>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для объектов инженерного обеспечения и объектов вспомогательного инженерного назначения от 1 кв. м;</w:t>
      </w:r>
    </w:p>
    <w:p w:rsidR="0065657F" w:rsidRPr="00641CD7" w:rsidRDefault="0065657F" w:rsidP="0065657F">
      <w:pPr>
        <w:pStyle w:val="a5"/>
        <w:numPr>
          <w:ilvl w:val="0"/>
          <w:numId w:val="3"/>
        </w:numPr>
        <w:suppressAutoHyphens/>
        <w:spacing w:after="0" w:line="240" w:lineRule="auto"/>
        <w:ind w:left="0" w:firstLine="106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для индивидуального жилищного строительства – 300 квадратных метров при ширине участка вдоль фронта улицы не менее 8 метров, для вновь формируемых земельных участков ширина участка вдоль фронта улицы - 12м. Размер земельного участка, не подлежащего дроблению, равен 300 квадратных метров;</w:t>
      </w:r>
    </w:p>
    <w:p w:rsidR="0065657F" w:rsidRPr="00641CD7" w:rsidRDefault="0065657F" w:rsidP="0065657F">
      <w:pPr>
        <w:pStyle w:val="a5"/>
        <w:numPr>
          <w:ilvl w:val="0"/>
          <w:numId w:val="3"/>
        </w:numPr>
        <w:suppressAutoHyphens/>
        <w:spacing w:after="0" w:line="240" w:lineRule="auto"/>
        <w:ind w:left="0" w:firstLine="106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для б</w:t>
      </w:r>
      <w:r w:rsidRPr="00641CD7">
        <w:rPr>
          <w:rFonts w:ascii="Times New Roman" w:hAnsi="Times New Roman"/>
          <w:sz w:val="24"/>
          <w:szCs w:val="24"/>
        </w:rPr>
        <w:t>локир</w:t>
      </w:r>
      <w:r w:rsidR="00842E7B">
        <w:rPr>
          <w:rFonts w:ascii="Times New Roman" w:hAnsi="Times New Roman"/>
          <w:sz w:val="24"/>
          <w:szCs w:val="24"/>
        </w:rPr>
        <w:t xml:space="preserve">ованной жилой застройки 60 </w:t>
      </w:r>
      <w:proofErr w:type="spellStart"/>
      <w:r w:rsidR="00842E7B">
        <w:rPr>
          <w:rFonts w:ascii="Times New Roman" w:hAnsi="Times New Roman"/>
          <w:sz w:val="24"/>
          <w:szCs w:val="24"/>
        </w:rPr>
        <w:t>кв.м</w:t>
      </w:r>
      <w:proofErr w:type="spellEnd"/>
      <w:r w:rsidR="00842E7B">
        <w:rPr>
          <w:rFonts w:ascii="Times New Roman" w:hAnsi="Times New Roman"/>
          <w:sz w:val="24"/>
          <w:szCs w:val="24"/>
        </w:rPr>
        <w:t>.</w:t>
      </w:r>
      <w:r w:rsidRPr="00641CD7">
        <w:rPr>
          <w:rFonts w:ascii="Times New Roman" w:hAnsi="Times New Roman"/>
          <w:sz w:val="24"/>
          <w:szCs w:val="24"/>
        </w:rPr>
        <w:t xml:space="preserve"> </w:t>
      </w:r>
      <w:r w:rsidR="002027EF">
        <w:rPr>
          <w:rFonts w:ascii="Times New Roman" w:hAnsi="Times New Roman"/>
          <w:sz w:val="24"/>
          <w:szCs w:val="24"/>
        </w:rPr>
        <w:t>на один блок</w:t>
      </w:r>
      <w:r w:rsidRPr="00641CD7">
        <w:rPr>
          <w:rFonts w:ascii="Times New Roman" w:hAnsi="Times New Roman"/>
          <w:sz w:val="24"/>
          <w:szCs w:val="24"/>
        </w:rPr>
        <w:t>;</w:t>
      </w:r>
    </w:p>
    <w:p w:rsidR="005003E4" w:rsidRDefault="005003E4" w:rsidP="00553893">
      <w:pPr>
        <w:pStyle w:val="a5"/>
        <w:numPr>
          <w:ilvl w:val="0"/>
          <w:numId w:val="3"/>
        </w:numPr>
        <w:suppressAutoHyphens/>
        <w:spacing w:after="0" w:line="240" w:lineRule="auto"/>
        <w:ind w:left="0" w:firstLine="1080"/>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для размещения временных (некапитальных) объектов торговли и услуг от 1</w:t>
      </w:r>
      <w:r w:rsidR="009B5907" w:rsidRPr="00641CD7">
        <w:rPr>
          <w:rFonts w:ascii="Times New Roman" w:eastAsia="Times New Roman" w:hAnsi="Times New Roman"/>
          <w:sz w:val="24"/>
          <w:szCs w:val="24"/>
          <w:lang w:eastAsia="ru-RU"/>
        </w:rPr>
        <w:t> </w:t>
      </w:r>
      <w:r w:rsidRPr="00641CD7">
        <w:rPr>
          <w:rFonts w:ascii="Times New Roman" w:eastAsia="Times New Roman" w:hAnsi="Times New Roman"/>
          <w:sz w:val="24"/>
          <w:szCs w:val="24"/>
          <w:lang w:eastAsia="ru-RU"/>
        </w:rPr>
        <w:t>кв. м.</w:t>
      </w:r>
    </w:p>
    <w:p w:rsidR="005844AF" w:rsidRPr="00641CD7" w:rsidRDefault="005844AF" w:rsidP="005844AF">
      <w:pPr>
        <w:pStyle w:val="a5"/>
        <w:numPr>
          <w:ilvl w:val="0"/>
          <w:numId w:val="3"/>
        </w:numPr>
        <w:suppressAutoHyphens/>
        <w:spacing w:after="0" w:line="240" w:lineRule="auto"/>
        <w:ind w:left="1418" w:hanging="357"/>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для размещения объектов иных видов разрешенного использования -</w:t>
      </w:r>
    </w:p>
    <w:p w:rsidR="005844AF" w:rsidRPr="00641CD7" w:rsidRDefault="005844AF" w:rsidP="005844AF">
      <w:pPr>
        <w:pStyle w:val="a5"/>
        <w:suppressAutoHyphens/>
        <w:spacing w:after="0" w:line="240" w:lineRule="auto"/>
        <w:ind w:left="0"/>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 нормируется </w:t>
      </w:r>
      <w:r>
        <w:rPr>
          <w:rFonts w:ascii="Times New Roman" w:eastAsia="Times New Roman" w:hAnsi="Times New Roman"/>
          <w:sz w:val="24"/>
          <w:szCs w:val="24"/>
          <w:lang w:eastAsia="ru-RU"/>
        </w:rPr>
        <w:t>действующими СП</w:t>
      </w:r>
      <w:r w:rsidRPr="00641CD7">
        <w:rPr>
          <w:rFonts w:ascii="Times New Roman" w:eastAsia="Times New Roman" w:hAnsi="Times New Roman"/>
          <w:sz w:val="24"/>
          <w:szCs w:val="24"/>
          <w:lang w:eastAsia="ru-RU"/>
        </w:rPr>
        <w:t>, краевыми и местными нормативами градостроительного проектирования.</w:t>
      </w:r>
    </w:p>
    <w:p w:rsidR="00C45C82" w:rsidRPr="00641CD7" w:rsidRDefault="00553893" w:rsidP="00AE7412">
      <w:pPr>
        <w:pStyle w:val="a5"/>
        <w:numPr>
          <w:ilvl w:val="0"/>
          <w:numId w:val="1"/>
        </w:numPr>
        <w:suppressAutoHyphens/>
        <w:spacing w:after="0" w:line="240" w:lineRule="auto"/>
        <w:jc w:val="both"/>
        <w:rPr>
          <w:rFonts w:ascii="Times New Roman" w:hAnsi="Times New Roman"/>
          <w:sz w:val="24"/>
          <w:szCs w:val="24"/>
        </w:rPr>
      </w:pPr>
      <w:r w:rsidRPr="00641CD7">
        <w:rPr>
          <w:rFonts w:ascii="Times New Roman" w:hAnsi="Times New Roman"/>
          <w:i/>
          <w:sz w:val="24"/>
          <w:szCs w:val="24"/>
        </w:rPr>
        <w:t xml:space="preserve">  </w:t>
      </w:r>
      <w:r w:rsidR="00C45C82" w:rsidRPr="00641CD7">
        <w:rPr>
          <w:rFonts w:ascii="Times New Roman" w:hAnsi="Times New Roman"/>
          <w:i/>
          <w:sz w:val="24"/>
          <w:szCs w:val="24"/>
        </w:rPr>
        <w:t>максимальн</w:t>
      </w:r>
      <w:r w:rsidR="009B5907" w:rsidRPr="00641CD7">
        <w:rPr>
          <w:rFonts w:ascii="Times New Roman" w:hAnsi="Times New Roman"/>
          <w:i/>
          <w:sz w:val="24"/>
          <w:szCs w:val="24"/>
        </w:rPr>
        <w:t>ая</w:t>
      </w:r>
      <w:r w:rsidR="00C45C82" w:rsidRPr="00641CD7">
        <w:rPr>
          <w:rFonts w:ascii="Times New Roman" w:hAnsi="Times New Roman"/>
          <w:i/>
          <w:sz w:val="24"/>
          <w:szCs w:val="24"/>
        </w:rPr>
        <w:t xml:space="preserve"> </w:t>
      </w:r>
      <w:r w:rsidR="009B5907" w:rsidRPr="00641CD7">
        <w:rPr>
          <w:rFonts w:ascii="Times New Roman" w:eastAsia="Times New Roman" w:hAnsi="Times New Roman"/>
          <w:sz w:val="24"/>
          <w:szCs w:val="24"/>
          <w:lang w:eastAsia="ru-RU"/>
        </w:rPr>
        <w:t>площадь</w:t>
      </w:r>
      <w:r w:rsidR="00C45C82" w:rsidRPr="00641CD7">
        <w:rPr>
          <w:rFonts w:ascii="Times New Roman" w:hAnsi="Times New Roman"/>
          <w:sz w:val="24"/>
          <w:szCs w:val="24"/>
        </w:rPr>
        <w:t xml:space="preserve"> земельного участка:</w:t>
      </w:r>
    </w:p>
    <w:p w:rsidR="009B5907" w:rsidRPr="00641CD7" w:rsidRDefault="009B5907" w:rsidP="009B5907">
      <w:pPr>
        <w:pStyle w:val="a5"/>
        <w:numPr>
          <w:ilvl w:val="0"/>
          <w:numId w:val="3"/>
        </w:numPr>
        <w:suppressAutoHyphens/>
        <w:spacing w:after="0" w:line="240" w:lineRule="auto"/>
        <w:ind w:left="1440"/>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для многоквартирных домов – устанавливается по заданию на проектирование каждого конкретного дома;</w:t>
      </w:r>
    </w:p>
    <w:p w:rsidR="009B5907" w:rsidRDefault="009B5907" w:rsidP="009B5907">
      <w:pPr>
        <w:pStyle w:val="a5"/>
        <w:numPr>
          <w:ilvl w:val="0"/>
          <w:numId w:val="3"/>
        </w:numPr>
        <w:suppressAutoHyphens/>
        <w:spacing w:after="0" w:line="240" w:lineRule="auto"/>
        <w:ind w:left="1440"/>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для объектов торговли и обслуживания –2500 кв. м;</w:t>
      </w:r>
    </w:p>
    <w:p w:rsidR="0065657F" w:rsidRPr="00641CD7" w:rsidRDefault="0065657F" w:rsidP="0065657F">
      <w:pPr>
        <w:pStyle w:val="a5"/>
        <w:numPr>
          <w:ilvl w:val="0"/>
          <w:numId w:val="3"/>
        </w:numPr>
        <w:suppressAutoHyphens/>
        <w:spacing w:after="0" w:line="240" w:lineRule="auto"/>
        <w:ind w:left="1418" w:hanging="357"/>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для размещения индивидуального жилого дома – 1000 квадратных метров;</w:t>
      </w:r>
    </w:p>
    <w:p w:rsidR="0065657F" w:rsidRPr="005844AF" w:rsidRDefault="0065657F" w:rsidP="0065657F">
      <w:pPr>
        <w:pStyle w:val="a5"/>
        <w:numPr>
          <w:ilvl w:val="0"/>
          <w:numId w:val="3"/>
        </w:numPr>
        <w:suppressAutoHyphens/>
        <w:spacing w:after="0" w:line="240" w:lineRule="auto"/>
        <w:ind w:left="0" w:firstLine="106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для б</w:t>
      </w:r>
      <w:r w:rsidRPr="00641CD7">
        <w:rPr>
          <w:rFonts w:ascii="Times New Roman" w:hAnsi="Times New Roman"/>
          <w:sz w:val="24"/>
          <w:szCs w:val="24"/>
        </w:rPr>
        <w:t xml:space="preserve">локированной жилой застройки </w:t>
      </w:r>
      <w:r w:rsidR="00842E7B">
        <w:rPr>
          <w:rFonts w:ascii="Times New Roman" w:hAnsi="Times New Roman"/>
          <w:sz w:val="24"/>
          <w:szCs w:val="24"/>
        </w:rPr>
        <w:t>– не нормируется</w:t>
      </w:r>
      <w:r w:rsidRPr="00641CD7">
        <w:rPr>
          <w:rFonts w:ascii="Times New Roman" w:hAnsi="Times New Roman"/>
          <w:sz w:val="24"/>
          <w:szCs w:val="24"/>
        </w:rPr>
        <w:t>;</w:t>
      </w:r>
    </w:p>
    <w:p w:rsidR="005844AF" w:rsidRPr="00641CD7" w:rsidRDefault="005844AF" w:rsidP="005844AF">
      <w:pPr>
        <w:pStyle w:val="a5"/>
        <w:numPr>
          <w:ilvl w:val="0"/>
          <w:numId w:val="3"/>
        </w:numPr>
        <w:suppressAutoHyphens/>
        <w:spacing w:after="0" w:line="240" w:lineRule="auto"/>
        <w:ind w:left="1418" w:hanging="357"/>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для размещения объектов иных видов разрешенного использования -</w:t>
      </w:r>
    </w:p>
    <w:p w:rsidR="005844AF" w:rsidRPr="00641CD7" w:rsidRDefault="005844AF" w:rsidP="005844AF">
      <w:pPr>
        <w:pStyle w:val="a5"/>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w:t>
      </w:r>
      <w:r w:rsidRPr="00641CD7">
        <w:rPr>
          <w:rFonts w:ascii="Times New Roman" w:eastAsia="Times New Roman" w:hAnsi="Times New Roman"/>
          <w:sz w:val="24"/>
          <w:szCs w:val="24"/>
          <w:lang w:eastAsia="ru-RU"/>
        </w:rPr>
        <w:t xml:space="preserve"> нормируется </w:t>
      </w:r>
    </w:p>
    <w:p w:rsidR="005003E4" w:rsidRPr="00641CD7" w:rsidRDefault="005003E4" w:rsidP="00553893">
      <w:pPr>
        <w:pStyle w:val="a5"/>
        <w:numPr>
          <w:ilvl w:val="0"/>
          <w:numId w:val="3"/>
        </w:numPr>
        <w:suppressAutoHyphens/>
        <w:spacing w:after="0" w:line="240" w:lineRule="auto"/>
        <w:ind w:left="0" w:firstLine="1080"/>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под строительство объектов общественно-делового назначения </w:t>
      </w:r>
      <w:proofErr w:type="gramStart"/>
      <w:r w:rsidRPr="00641CD7">
        <w:rPr>
          <w:rFonts w:ascii="Times New Roman" w:eastAsia="Times New Roman" w:hAnsi="Times New Roman"/>
          <w:sz w:val="24"/>
          <w:szCs w:val="24"/>
          <w:lang w:eastAsia="ru-RU"/>
        </w:rPr>
        <w:t>определяется по заданию на проектирование определяется</w:t>
      </w:r>
      <w:proofErr w:type="gramEnd"/>
      <w:r w:rsidRPr="00641CD7">
        <w:rPr>
          <w:rFonts w:ascii="Times New Roman" w:eastAsia="Times New Roman" w:hAnsi="Times New Roman"/>
          <w:sz w:val="24"/>
          <w:szCs w:val="24"/>
          <w:lang w:eastAsia="ru-RU"/>
        </w:rPr>
        <w:t xml:space="preserve"> на основании СП 42.13330.2011 «Градостроительство. Планировка и застройка городских и сел</w:t>
      </w:r>
      <w:r w:rsidR="00A15012" w:rsidRPr="00641CD7">
        <w:rPr>
          <w:rFonts w:ascii="Times New Roman" w:eastAsia="Times New Roman" w:hAnsi="Times New Roman"/>
          <w:sz w:val="24"/>
          <w:szCs w:val="24"/>
          <w:lang w:eastAsia="ru-RU"/>
        </w:rPr>
        <w:t>ьских поселений» (Приложения Ж).</w:t>
      </w:r>
    </w:p>
    <w:p w:rsidR="00B111D7" w:rsidRPr="00641CD7" w:rsidRDefault="00B111D7" w:rsidP="00AE7412">
      <w:pPr>
        <w:pStyle w:val="a5"/>
        <w:numPr>
          <w:ilvl w:val="0"/>
          <w:numId w:val="1"/>
        </w:numPr>
        <w:suppressAutoHyphens/>
        <w:spacing w:after="0" w:line="240" w:lineRule="auto"/>
        <w:jc w:val="both"/>
        <w:rPr>
          <w:rFonts w:ascii="Times New Roman" w:eastAsia="Times New Roman" w:hAnsi="Times New Roman"/>
          <w:sz w:val="24"/>
          <w:szCs w:val="24"/>
          <w:lang w:eastAsia="ru-RU"/>
        </w:rPr>
      </w:pPr>
      <w:r w:rsidRPr="00641CD7">
        <w:rPr>
          <w:rFonts w:ascii="Times New Roman" w:hAnsi="Times New Roman"/>
          <w:sz w:val="24"/>
          <w:szCs w:val="24"/>
        </w:rPr>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196BCE" w:rsidRPr="00641CD7" w:rsidRDefault="00196BCE" w:rsidP="00AE7412">
      <w:pPr>
        <w:pStyle w:val="a5"/>
        <w:numPr>
          <w:ilvl w:val="0"/>
          <w:numId w:val="1"/>
        </w:numPr>
        <w:suppressAutoHyphens/>
        <w:spacing w:after="0" w:line="240" w:lineRule="auto"/>
        <w:jc w:val="both"/>
        <w:rPr>
          <w:rFonts w:ascii="Times New Roman" w:eastAsia="Times New Roman" w:hAnsi="Times New Roman"/>
          <w:sz w:val="24"/>
          <w:szCs w:val="24"/>
          <w:lang w:eastAsia="ru-RU"/>
        </w:rPr>
      </w:pPr>
      <w:r w:rsidRPr="00641CD7">
        <w:rPr>
          <w:rFonts w:ascii="Times New Roman" w:eastAsia="Times New Roman" w:hAnsi="Times New Roman"/>
          <w:i/>
          <w:sz w:val="24"/>
          <w:szCs w:val="24"/>
          <w:lang w:eastAsia="ru-RU"/>
        </w:rPr>
        <w:t>Расстояние от границ места</w:t>
      </w:r>
      <w:r w:rsidRPr="00641CD7">
        <w:rPr>
          <w:rFonts w:ascii="Times New Roman" w:eastAsia="Times New Roman" w:hAnsi="Times New Roman"/>
          <w:sz w:val="24"/>
          <w:szCs w:val="24"/>
          <w:lang w:eastAsia="ru-RU"/>
        </w:rPr>
        <w:t xml:space="preserve"> размещения строящегося, реконструируемого объекта капитального строительства до объектов, расположенных на смежных земельных участках:</w:t>
      </w:r>
    </w:p>
    <w:p w:rsidR="00196BCE" w:rsidRPr="00641CD7" w:rsidRDefault="00196BCE" w:rsidP="00553893">
      <w:pPr>
        <w:pStyle w:val="a5"/>
        <w:numPr>
          <w:ilvl w:val="0"/>
          <w:numId w:val="1"/>
        </w:numPr>
        <w:suppressAutoHyphens/>
        <w:spacing w:after="0" w:line="240" w:lineRule="auto"/>
        <w:ind w:left="851" w:hanging="142"/>
        <w:jc w:val="both"/>
        <w:rPr>
          <w:rFonts w:ascii="Times New Roman" w:eastAsia="Times New Roman" w:hAnsi="Times New Roman"/>
          <w:sz w:val="24"/>
          <w:szCs w:val="24"/>
          <w:lang w:eastAsia="ru-RU"/>
        </w:rPr>
      </w:pPr>
      <w:r w:rsidRPr="00641CD7">
        <w:rPr>
          <w:rFonts w:ascii="Times New Roman" w:eastAsia="Times New Roman" w:hAnsi="Times New Roman"/>
          <w:i/>
          <w:sz w:val="24"/>
          <w:szCs w:val="24"/>
          <w:lang w:eastAsia="ru-RU"/>
        </w:rPr>
        <w:t>минимальное</w:t>
      </w:r>
      <w:r w:rsidRPr="00641CD7">
        <w:rPr>
          <w:rFonts w:ascii="Times New Roman" w:eastAsia="Times New Roman" w:hAnsi="Times New Roman"/>
          <w:sz w:val="24"/>
          <w:szCs w:val="24"/>
          <w:lang w:eastAsia="ru-RU"/>
        </w:rPr>
        <w:t>:</w:t>
      </w:r>
    </w:p>
    <w:p w:rsidR="00196BCE" w:rsidRPr="00641CD7" w:rsidRDefault="00196BCE" w:rsidP="00553893">
      <w:pPr>
        <w:pStyle w:val="a5"/>
        <w:suppressAutoHyphens/>
        <w:spacing w:after="0" w:line="240" w:lineRule="auto"/>
        <w:ind w:left="0" w:firstLine="1134"/>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действующими СП, СанПиН, краевыми и местными нормативами градостроительного проектирования;</w:t>
      </w:r>
    </w:p>
    <w:p w:rsidR="00196BCE" w:rsidRPr="00641CD7" w:rsidRDefault="00196BCE" w:rsidP="00553893">
      <w:pPr>
        <w:pStyle w:val="a5"/>
        <w:numPr>
          <w:ilvl w:val="0"/>
          <w:numId w:val="1"/>
        </w:numPr>
        <w:suppressAutoHyphens/>
        <w:spacing w:after="0" w:line="240" w:lineRule="auto"/>
        <w:ind w:left="851" w:hanging="284"/>
        <w:jc w:val="both"/>
        <w:rPr>
          <w:rFonts w:ascii="Times New Roman" w:eastAsia="Times New Roman" w:hAnsi="Times New Roman"/>
          <w:sz w:val="24"/>
          <w:szCs w:val="24"/>
          <w:lang w:eastAsia="ru-RU"/>
        </w:rPr>
      </w:pPr>
      <w:r w:rsidRPr="00641CD7">
        <w:rPr>
          <w:rFonts w:ascii="Times New Roman" w:eastAsia="Times New Roman" w:hAnsi="Times New Roman"/>
          <w:i/>
          <w:sz w:val="24"/>
          <w:szCs w:val="24"/>
          <w:lang w:eastAsia="ru-RU"/>
        </w:rPr>
        <w:t>максимальное</w:t>
      </w:r>
      <w:r w:rsidRPr="00641CD7">
        <w:rPr>
          <w:rFonts w:ascii="Times New Roman" w:eastAsia="Times New Roman" w:hAnsi="Times New Roman"/>
          <w:sz w:val="24"/>
          <w:szCs w:val="24"/>
          <w:lang w:eastAsia="ru-RU"/>
        </w:rPr>
        <w:t>:</w:t>
      </w:r>
    </w:p>
    <w:p w:rsidR="00544C86" w:rsidRPr="00641CD7" w:rsidRDefault="00553893" w:rsidP="00AE7412">
      <w:pPr>
        <w:pStyle w:val="a5"/>
        <w:numPr>
          <w:ilvl w:val="0"/>
          <w:numId w:val="1"/>
        </w:numPr>
        <w:suppressAutoHyphens/>
        <w:spacing w:after="0" w:line="240" w:lineRule="auto"/>
        <w:ind w:hanging="357"/>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ab/>
      </w:r>
      <w:r w:rsidR="00196BCE" w:rsidRPr="00641CD7">
        <w:rPr>
          <w:rFonts w:ascii="Times New Roman" w:eastAsia="Times New Roman" w:hAnsi="Times New Roman"/>
          <w:sz w:val="24"/>
          <w:szCs w:val="24"/>
          <w:lang w:eastAsia="ru-RU"/>
        </w:rPr>
        <w:t xml:space="preserve">- </w:t>
      </w:r>
      <w:r w:rsidR="00457513">
        <w:rPr>
          <w:rFonts w:ascii="Times New Roman" w:eastAsia="Times New Roman" w:hAnsi="Times New Roman"/>
          <w:sz w:val="24"/>
          <w:szCs w:val="24"/>
          <w:lang w:eastAsia="ru-RU"/>
        </w:rPr>
        <w:t xml:space="preserve">не </w:t>
      </w:r>
      <w:r w:rsidR="00544C86" w:rsidRPr="00641CD7">
        <w:rPr>
          <w:rFonts w:ascii="Times New Roman" w:eastAsia="Times New Roman" w:hAnsi="Times New Roman"/>
          <w:sz w:val="24"/>
          <w:szCs w:val="24"/>
          <w:lang w:eastAsia="ru-RU"/>
        </w:rPr>
        <w:t>нормируется.</w:t>
      </w:r>
    </w:p>
    <w:p w:rsidR="00196BCE" w:rsidRPr="00641CD7" w:rsidRDefault="00196BCE" w:rsidP="00AE7412">
      <w:pPr>
        <w:pStyle w:val="a5"/>
        <w:numPr>
          <w:ilvl w:val="0"/>
          <w:numId w:val="1"/>
        </w:numPr>
        <w:suppressAutoHyphens/>
        <w:spacing w:after="0" w:line="240" w:lineRule="auto"/>
        <w:jc w:val="both"/>
        <w:rPr>
          <w:rFonts w:ascii="Times New Roman" w:eastAsia="Times New Roman" w:hAnsi="Times New Roman"/>
          <w:sz w:val="24"/>
          <w:szCs w:val="24"/>
          <w:lang w:eastAsia="ru-RU"/>
        </w:rPr>
      </w:pPr>
      <w:r w:rsidRPr="00641CD7">
        <w:rPr>
          <w:rFonts w:ascii="Times New Roman" w:eastAsia="Times New Roman" w:hAnsi="Times New Roman"/>
          <w:i/>
          <w:sz w:val="24"/>
          <w:szCs w:val="24"/>
          <w:lang w:eastAsia="ru-RU"/>
        </w:rPr>
        <w:t>Отступ застройки</w:t>
      </w:r>
      <w:r w:rsidRPr="00641CD7">
        <w:rPr>
          <w:rFonts w:ascii="Times New Roman" w:eastAsia="Times New Roman" w:hAnsi="Times New Roman"/>
          <w:sz w:val="24"/>
          <w:szCs w:val="24"/>
          <w:lang w:eastAsia="ru-RU"/>
        </w:rPr>
        <w:t xml:space="preserve"> от границ земельного участка:</w:t>
      </w:r>
    </w:p>
    <w:p w:rsidR="00553893" w:rsidRPr="00641CD7" w:rsidRDefault="00553893" w:rsidP="00AE7412">
      <w:pPr>
        <w:pStyle w:val="a5"/>
        <w:numPr>
          <w:ilvl w:val="0"/>
          <w:numId w:val="1"/>
        </w:numPr>
        <w:suppressAutoHyphens/>
        <w:spacing w:after="0" w:line="240" w:lineRule="auto"/>
        <w:jc w:val="both"/>
        <w:rPr>
          <w:rFonts w:ascii="Times New Roman" w:eastAsia="Times New Roman" w:hAnsi="Times New Roman"/>
          <w:i/>
          <w:sz w:val="24"/>
          <w:szCs w:val="24"/>
          <w:lang w:eastAsia="ru-RU"/>
        </w:rPr>
      </w:pPr>
      <w:r w:rsidRPr="00641CD7">
        <w:rPr>
          <w:rFonts w:ascii="Times New Roman" w:eastAsia="Times New Roman" w:hAnsi="Times New Roman"/>
          <w:i/>
          <w:sz w:val="24"/>
          <w:szCs w:val="24"/>
          <w:lang w:eastAsia="ru-RU"/>
        </w:rPr>
        <w:t>минимальный:</w:t>
      </w:r>
    </w:p>
    <w:p w:rsidR="00B111D7" w:rsidRPr="00641CD7" w:rsidRDefault="009B5907" w:rsidP="00B111D7">
      <w:pPr>
        <w:pStyle w:val="a5"/>
        <w:numPr>
          <w:ilvl w:val="0"/>
          <w:numId w:val="1"/>
        </w:numPr>
        <w:suppressAutoHyphens/>
        <w:spacing w:after="0" w:line="240" w:lineRule="auto"/>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минимальный отступ строений от красной линии улиц не менее  3 м.</w:t>
      </w:r>
    </w:p>
    <w:p w:rsidR="00B111D7" w:rsidRPr="00641CD7" w:rsidRDefault="00B111D7" w:rsidP="00B111D7">
      <w:pPr>
        <w:pStyle w:val="a5"/>
        <w:numPr>
          <w:ilvl w:val="0"/>
          <w:numId w:val="1"/>
        </w:numPr>
        <w:suppressAutoHyphens/>
        <w:spacing w:after="0" w:line="240" w:lineRule="auto"/>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для многоквартирного жилого дома и иных видов разрешенного использования объектов капитального строительства определяется материалами по обоснованию возможности размещения строящегося или реконструируемого объекта на земельном участке при условии обеспечения нормируемой инсоляции, аэрации, требований СП и СанПиН, противопожарной безопасности. Нормируется техническими регламентами, краевыми и местными нормативами градостроительного проектирования;</w:t>
      </w:r>
    </w:p>
    <w:p w:rsidR="00B111D7" w:rsidRPr="00641CD7" w:rsidRDefault="00B111D7" w:rsidP="00B111D7">
      <w:pPr>
        <w:pStyle w:val="a5"/>
        <w:suppressAutoHyphens/>
        <w:spacing w:after="0" w:line="240" w:lineRule="auto"/>
        <w:ind w:left="1134" w:hanging="425"/>
        <w:jc w:val="both"/>
        <w:rPr>
          <w:rFonts w:ascii="Times New Roman" w:eastAsia="Times New Roman" w:hAnsi="Times New Roman"/>
          <w:i/>
          <w:sz w:val="24"/>
          <w:szCs w:val="24"/>
          <w:lang w:eastAsia="ru-RU"/>
        </w:rPr>
      </w:pPr>
      <w:r w:rsidRPr="00641CD7">
        <w:rPr>
          <w:rFonts w:ascii="Times New Roman" w:eastAsia="Times New Roman" w:hAnsi="Times New Roman"/>
          <w:i/>
          <w:sz w:val="24"/>
          <w:szCs w:val="24"/>
          <w:lang w:eastAsia="ru-RU"/>
        </w:rPr>
        <w:lastRenderedPageBreak/>
        <w:t>максимальный:</w:t>
      </w:r>
    </w:p>
    <w:p w:rsidR="00B111D7" w:rsidRPr="00641CD7" w:rsidRDefault="0038319F" w:rsidP="00B111D7">
      <w:pPr>
        <w:pStyle w:val="a5"/>
        <w:numPr>
          <w:ilvl w:val="0"/>
          <w:numId w:val="1"/>
        </w:numPr>
        <w:suppressAutoHyphens/>
        <w:spacing w:after="0" w:line="240" w:lineRule="auto"/>
        <w:ind w:hanging="357"/>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ab/>
      </w:r>
      <w:r w:rsidR="00B111D7" w:rsidRPr="00641CD7">
        <w:rPr>
          <w:rFonts w:ascii="Times New Roman" w:eastAsia="Times New Roman" w:hAnsi="Times New Roman"/>
          <w:sz w:val="24"/>
          <w:szCs w:val="24"/>
          <w:lang w:eastAsia="ru-RU"/>
        </w:rPr>
        <w:t xml:space="preserve">- </w:t>
      </w:r>
      <w:r w:rsidR="00457513">
        <w:rPr>
          <w:rFonts w:ascii="Times New Roman" w:eastAsia="Times New Roman" w:hAnsi="Times New Roman"/>
          <w:sz w:val="24"/>
          <w:szCs w:val="24"/>
          <w:lang w:eastAsia="ru-RU"/>
        </w:rPr>
        <w:t xml:space="preserve">не </w:t>
      </w:r>
      <w:r w:rsidR="00B111D7" w:rsidRPr="00641CD7">
        <w:rPr>
          <w:rFonts w:ascii="Times New Roman" w:eastAsia="Times New Roman" w:hAnsi="Times New Roman"/>
          <w:sz w:val="24"/>
          <w:szCs w:val="24"/>
          <w:lang w:eastAsia="ru-RU"/>
        </w:rPr>
        <w:t>нормируется.</w:t>
      </w:r>
    </w:p>
    <w:p w:rsidR="00B111D7" w:rsidRPr="00641CD7" w:rsidRDefault="00B111D7" w:rsidP="00B111D7">
      <w:pPr>
        <w:pStyle w:val="a5"/>
        <w:numPr>
          <w:ilvl w:val="0"/>
          <w:numId w:val="1"/>
        </w:numPr>
        <w:suppressAutoHyphens/>
        <w:spacing w:after="0" w:line="240" w:lineRule="auto"/>
        <w:ind w:hanging="357"/>
        <w:jc w:val="both"/>
        <w:rPr>
          <w:rFonts w:ascii="Times New Roman" w:eastAsia="Times New Roman" w:hAnsi="Times New Roman"/>
          <w:i/>
          <w:sz w:val="24"/>
          <w:szCs w:val="24"/>
          <w:lang w:eastAsia="ru-RU"/>
        </w:rPr>
      </w:pPr>
      <w:r w:rsidRPr="00641CD7">
        <w:rPr>
          <w:rFonts w:ascii="Times New Roman" w:eastAsia="Times New Roman" w:hAnsi="Times New Roman"/>
          <w:i/>
          <w:sz w:val="24"/>
          <w:szCs w:val="24"/>
          <w:lang w:eastAsia="ru-RU"/>
        </w:rPr>
        <w:tab/>
        <w:t>Количество этажей:</w:t>
      </w:r>
    </w:p>
    <w:p w:rsidR="00B111D7" w:rsidRPr="00641CD7" w:rsidRDefault="00B111D7" w:rsidP="00B111D7">
      <w:pPr>
        <w:pStyle w:val="a5"/>
        <w:numPr>
          <w:ilvl w:val="0"/>
          <w:numId w:val="1"/>
        </w:numPr>
        <w:suppressAutoHyphens/>
        <w:spacing w:after="0" w:line="240" w:lineRule="auto"/>
        <w:jc w:val="both"/>
        <w:rPr>
          <w:rFonts w:ascii="Times New Roman" w:hAnsi="Times New Roman"/>
          <w:sz w:val="24"/>
          <w:szCs w:val="24"/>
        </w:rPr>
      </w:pPr>
      <w:r w:rsidRPr="00641CD7">
        <w:rPr>
          <w:rFonts w:ascii="Times New Roman" w:eastAsia="Times New Roman" w:hAnsi="Times New Roman"/>
          <w:i/>
          <w:sz w:val="24"/>
          <w:szCs w:val="24"/>
          <w:lang w:eastAsia="ru-RU"/>
        </w:rPr>
        <w:t>минимальное</w:t>
      </w:r>
      <w:r w:rsidRPr="00641CD7">
        <w:rPr>
          <w:rFonts w:ascii="Times New Roman" w:eastAsia="Times New Roman" w:hAnsi="Times New Roman"/>
          <w:sz w:val="24"/>
          <w:szCs w:val="24"/>
          <w:lang w:eastAsia="ru-RU"/>
        </w:rPr>
        <w:t xml:space="preserve"> количество этажей </w:t>
      </w:r>
      <w:r w:rsidRPr="00641CD7">
        <w:rPr>
          <w:rFonts w:ascii="Times New Roman" w:hAnsi="Times New Roman"/>
          <w:sz w:val="24"/>
          <w:szCs w:val="24"/>
        </w:rPr>
        <w:t xml:space="preserve">надземной части зданий, строений, сооружений на территории земельных участков: </w:t>
      </w:r>
    </w:p>
    <w:p w:rsidR="00B111D7" w:rsidRPr="00641CD7" w:rsidRDefault="00B111D7" w:rsidP="00B111D7">
      <w:pPr>
        <w:pStyle w:val="a5"/>
        <w:suppressAutoHyphens/>
        <w:spacing w:after="0" w:line="240" w:lineRule="auto"/>
        <w:ind w:left="1134"/>
        <w:jc w:val="both"/>
        <w:rPr>
          <w:rFonts w:ascii="Times New Roman" w:eastAsia="Times New Roman" w:hAnsi="Times New Roman"/>
          <w:sz w:val="24"/>
          <w:szCs w:val="24"/>
          <w:u w:val="single"/>
          <w:lang w:eastAsia="ru-RU"/>
        </w:rPr>
      </w:pPr>
      <w:r w:rsidRPr="00641CD7">
        <w:rPr>
          <w:rFonts w:ascii="Times New Roman" w:eastAsia="Times New Roman" w:hAnsi="Times New Roman"/>
          <w:sz w:val="24"/>
          <w:szCs w:val="24"/>
          <w:lang w:eastAsia="ru-RU"/>
        </w:rPr>
        <w:t xml:space="preserve">- </w:t>
      </w:r>
      <w:r w:rsidRPr="00641CD7">
        <w:rPr>
          <w:rFonts w:ascii="Times New Roman" w:hAnsi="Times New Roman"/>
          <w:sz w:val="24"/>
          <w:szCs w:val="24"/>
        </w:rPr>
        <w:t>для жилых зданий от 2 этажей</w:t>
      </w:r>
      <w:r w:rsidRPr="00641CD7">
        <w:rPr>
          <w:rFonts w:ascii="Times New Roman" w:eastAsia="Times New Roman" w:hAnsi="Times New Roman"/>
          <w:sz w:val="24"/>
          <w:szCs w:val="24"/>
          <w:u w:val="single"/>
          <w:lang w:eastAsia="ru-RU"/>
        </w:rPr>
        <w:t>;</w:t>
      </w:r>
    </w:p>
    <w:p w:rsidR="00B111D7" w:rsidRPr="00641CD7" w:rsidRDefault="00B111D7" w:rsidP="00B111D7">
      <w:pPr>
        <w:pStyle w:val="a5"/>
        <w:suppressAutoHyphens/>
        <w:spacing w:after="0" w:line="240" w:lineRule="auto"/>
        <w:ind w:left="1134"/>
        <w:jc w:val="both"/>
        <w:rPr>
          <w:rFonts w:ascii="Times New Roman" w:eastAsia="Times New Roman" w:hAnsi="Times New Roman"/>
          <w:sz w:val="24"/>
          <w:szCs w:val="24"/>
          <w:u w:val="single"/>
          <w:lang w:eastAsia="ru-RU"/>
        </w:rPr>
      </w:pPr>
      <w:r w:rsidRPr="00641CD7">
        <w:rPr>
          <w:rFonts w:ascii="Times New Roman" w:hAnsi="Times New Roman"/>
          <w:sz w:val="24"/>
          <w:szCs w:val="24"/>
        </w:rPr>
        <w:t>- для общественных зданий</w:t>
      </w:r>
      <w:r w:rsidR="00457513">
        <w:rPr>
          <w:rFonts w:ascii="Times New Roman" w:hAnsi="Times New Roman"/>
          <w:sz w:val="24"/>
          <w:szCs w:val="24"/>
        </w:rPr>
        <w:t xml:space="preserve"> и иных видов</w:t>
      </w:r>
      <w:r w:rsidR="00922DFC">
        <w:rPr>
          <w:rFonts w:ascii="Times New Roman" w:hAnsi="Times New Roman"/>
          <w:sz w:val="24"/>
          <w:szCs w:val="24"/>
        </w:rPr>
        <w:t xml:space="preserve"> разрешенного использования объектов капитального строительства</w:t>
      </w:r>
      <w:r w:rsidRPr="00641CD7">
        <w:rPr>
          <w:rFonts w:ascii="Times New Roman" w:hAnsi="Times New Roman"/>
          <w:sz w:val="24"/>
          <w:szCs w:val="24"/>
        </w:rPr>
        <w:t xml:space="preserve"> – </w:t>
      </w:r>
      <w:r w:rsidR="00922DFC">
        <w:rPr>
          <w:rFonts w:ascii="Times New Roman" w:hAnsi="Times New Roman"/>
          <w:sz w:val="24"/>
          <w:szCs w:val="24"/>
        </w:rPr>
        <w:t>2-</w:t>
      </w:r>
      <w:r w:rsidRPr="00641CD7">
        <w:rPr>
          <w:rFonts w:ascii="Times New Roman" w:hAnsi="Times New Roman"/>
          <w:sz w:val="24"/>
          <w:szCs w:val="24"/>
        </w:rPr>
        <w:t>4 этажа.</w:t>
      </w:r>
    </w:p>
    <w:p w:rsidR="00B111D7" w:rsidRPr="00641CD7" w:rsidRDefault="00B111D7" w:rsidP="00B111D7">
      <w:pPr>
        <w:pStyle w:val="a5"/>
        <w:numPr>
          <w:ilvl w:val="0"/>
          <w:numId w:val="1"/>
        </w:numPr>
        <w:suppressAutoHyphens/>
        <w:spacing w:after="0" w:line="240" w:lineRule="auto"/>
        <w:ind w:left="709" w:hanging="283"/>
        <w:jc w:val="both"/>
        <w:rPr>
          <w:rFonts w:ascii="Times New Roman" w:eastAsia="Times New Roman" w:hAnsi="Times New Roman"/>
          <w:sz w:val="24"/>
          <w:szCs w:val="24"/>
          <w:lang w:eastAsia="ru-RU"/>
        </w:rPr>
      </w:pPr>
      <w:r w:rsidRPr="00641CD7">
        <w:rPr>
          <w:rFonts w:ascii="Times New Roman" w:eastAsia="Times New Roman" w:hAnsi="Times New Roman"/>
          <w:i/>
          <w:sz w:val="24"/>
          <w:szCs w:val="24"/>
          <w:lang w:eastAsia="ru-RU"/>
        </w:rPr>
        <w:t>максимальное</w:t>
      </w:r>
      <w:r w:rsidRPr="00641CD7">
        <w:rPr>
          <w:rFonts w:ascii="Times New Roman" w:eastAsia="Times New Roman" w:hAnsi="Times New Roman"/>
          <w:sz w:val="24"/>
          <w:szCs w:val="24"/>
          <w:lang w:eastAsia="ru-RU"/>
        </w:rPr>
        <w:t xml:space="preserve"> количество этажей:</w:t>
      </w:r>
    </w:p>
    <w:p w:rsidR="00B111D7" w:rsidRPr="00641CD7" w:rsidRDefault="00B111D7" w:rsidP="00B111D7">
      <w:pPr>
        <w:pStyle w:val="a5"/>
        <w:suppressAutoHyphens/>
        <w:spacing w:after="0" w:line="240" w:lineRule="auto"/>
        <w:ind w:left="1134"/>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 для многоквартирных жилых домов </w:t>
      </w:r>
      <w:r w:rsidR="00922DFC">
        <w:rPr>
          <w:rFonts w:ascii="Times New Roman" w:hAnsi="Times New Roman"/>
          <w:sz w:val="24"/>
          <w:szCs w:val="24"/>
        </w:rPr>
        <w:t>и иных видов разрешенного использования объектов капитального строительства</w:t>
      </w:r>
      <w:r w:rsidR="00922DFC" w:rsidRPr="00641CD7">
        <w:rPr>
          <w:rFonts w:ascii="Times New Roman" w:hAnsi="Times New Roman"/>
          <w:sz w:val="24"/>
          <w:szCs w:val="24"/>
        </w:rPr>
        <w:t xml:space="preserve"> </w:t>
      </w:r>
      <w:r w:rsidR="0038319F" w:rsidRPr="00641CD7">
        <w:rPr>
          <w:rFonts w:ascii="Times New Roman" w:eastAsia="Times New Roman" w:hAnsi="Times New Roman"/>
          <w:sz w:val="24"/>
          <w:szCs w:val="24"/>
          <w:lang w:eastAsia="ru-RU"/>
        </w:rPr>
        <w:t>не выше 8 надземных этажей</w:t>
      </w:r>
      <w:r w:rsidRPr="00641CD7">
        <w:rPr>
          <w:rFonts w:ascii="Times New Roman" w:eastAsia="Times New Roman" w:hAnsi="Times New Roman"/>
          <w:sz w:val="24"/>
          <w:szCs w:val="24"/>
          <w:lang w:eastAsia="ru-RU"/>
        </w:rPr>
        <w:t>.</w:t>
      </w:r>
    </w:p>
    <w:p w:rsidR="00B111D7" w:rsidRPr="00641CD7" w:rsidRDefault="00B111D7" w:rsidP="00B111D7">
      <w:pPr>
        <w:pStyle w:val="a5"/>
        <w:numPr>
          <w:ilvl w:val="0"/>
          <w:numId w:val="1"/>
        </w:numPr>
        <w:suppressAutoHyphens/>
        <w:spacing w:after="0" w:line="240" w:lineRule="auto"/>
        <w:ind w:hanging="357"/>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ab/>
      </w:r>
      <w:r w:rsidRPr="00641CD7">
        <w:rPr>
          <w:rFonts w:ascii="Times New Roman" w:eastAsia="Times New Roman" w:hAnsi="Times New Roman"/>
          <w:i/>
          <w:sz w:val="24"/>
          <w:szCs w:val="24"/>
          <w:lang w:eastAsia="ru-RU"/>
        </w:rPr>
        <w:t>Высота зданий, сооружений</w:t>
      </w:r>
      <w:r w:rsidRPr="00641CD7">
        <w:rPr>
          <w:rFonts w:ascii="Times New Roman" w:eastAsia="Times New Roman" w:hAnsi="Times New Roman"/>
          <w:sz w:val="24"/>
          <w:szCs w:val="24"/>
          <w:lang w:eastAsia="ru-RU"/>
        </w:rPr>
        <w:t xml:space="preserve"> от уровня планировочной отметки до конька кровли или верха парапета здания:</w:t>
      </w:r>
    </w:p>
    <w:p w:rsidR="00B111D7" w:rsidRPr="00641CD7" w:rsidRDefault="00B111D7" w:rsidP="00B111D7">
      <w:pPr>
        <w:pStyle w:val="a5"/>
        <w:numPr>
          <w:ilvl w:val="0"/>
          <w:numId w:val="1"/>
        </w:numPr>
        <w:suppressAutoHyphens/>
        <w:spacing w:after="0" w:line="240" w:lineRule="auto"/>
        <w:ind w:left="709" w:hanging="425"/>
        <w:jc w:val="both"/>
        <w:rPr>
          <w:rFonts w:ascii="Times New Roman" w:eastAsia="Times New Roman" w:hAnsi="Times New Roman"/>
          <w:i/>
          <w:sz w:val="24"/>
          <w:szCs w:val="24"/>
          <w:lang w:eastAsia="ru-RU"/>
        </w:rPr>
      </w:pPr>
      <w:r w:rsidRPr="00641CD7">
        <w:rPr>
          <w:rFonts w:ascii="Times New Roman" w:eastAsia="Times New Roman" w:hAnsi="Times New Roman"/>
          <w:i/>
          <w:sz w:val="24"/>
          <w:szCs w:val="24"/>
          <w:lang w:eastAsia="ru-RU"/>
        </w:rPr>
        <w:t>минимальная:</w:t>
      </w:r>
    </w:p>
    <w:p w:rsidR="00B111D7" w:rsidRPr="00641CD7" w:rsidRDefault="00B111D7" w:rsidP="00B111D7">
      <w:pPr>
        <w:pStyle w:val="a5"/>
        <w:suppressAutoHyphens/>
        <w:spacing w:after="0" w:line="240" w:lineRule="auto"/>
        <w:ind w:firstLine="414"/>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для жилых домов – не менее 10 метров;</w:t>
      </w:r>
    </w:p>
    <w:p w:rsidR="00B111D7" w:rsidRDefault="00B111D7" w:rsidP="00B111D7">
      <w:pPr>
        <w:pStyle w:val="a5"/>
        <w:suppressAutoHyphens/>
        <w:spacing w:after="0" w:line="240" w:lineRule="auto"/>
        <w:ind w:firstLine="414"/>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 </w:t>
      </w:r>
      <w:r w:rsidRPr="00641CD7">
        <w:rPr>
          <w:rFonts w:ascii="Times New Roman" w:hAnsi="Times New Roman"/>
          <w:sz w:val="24"/>
          <w:szCs w:val="24"/>
        </w:rPr>
        <w:t xml:space="preserve">для общественных зданий не менее </w:t>
      </w:r>
      <w:r w:rsidRPr="00641CD7">
        <w:rPr>
          <w:rFonts w:ascii="Times New Roman" w:eastAsia="Times New Roman" w:hAnsi="Times New Roman"/>
          <w:sz w:val="24"/>
          <w:szCs w:val="24"/>
          <w:lang w:eastAsia="ru-RU"/>
        </w:rPr>
        <w:t>5 метров;</w:t>
      </w:r>
    </w:p>
    <w:p w:rsidR="00B111D7" w:rsidRPr="00641CD7" w:rsidRDefault="00B111D7" w:rsidP="00B111D7">
      <w:pPr>
        <w:pStyle w:val="a5"/>
        <w:numPr>
          <w:ilvl w:val="0"/>
          <w:numId w:val="1"/>
        </w:numPr>
        <w:suppressAutoHyphens/>
        <w:spacing w:after="0" w:line="240" w:lineRule="auto"/>
        <w:ind w:left="709" w:hanging="283"/>
        <w:jc w:val="both"/>
        <w:rPr>
          <w:rFonts w:ascii="Times New Roman" w:eastAsia="Times New Roman" w:hAnsi="Times New Roman"/>
          <w:i/>
          <w:sz w:val="24"/>
          <w:szCs w:val="24"/>
          <w:lang w:eastAsia="ru-RU"/>
        </w:rPr>
      </w:pPr>
      <w:r w:rsidRPr="00641CD7">
        <w:rPr>
          <w:rFonts w:ascii="Times New Roman" w:eastAsia="Times New Roman" w:hAnsi="Times New Roman"/>
          <w:i/>
          <w:sz w:val="24"/>
          <w:szCs w:val="24"/>
          <w:lang w:eastAsia="ru-RU"/>
        </w:rPr>
        <w:t xml:space="preserve">  максимальная:</w:t>
      </w:r>
    </w:p>
    <w:p w:rsidR="00B111D7" w:rsidRPr="00641CD7" w:rsidRDefault="00B111D7" w:rsidP="00B111D7">
      <w:pPr>
        <w:pStyle w:val="a5"/>
        <w:numPr>
          <w:ilvl w:val="0"/>
          <w:numId w:val="1"/>
        </w:numPr>
        <w:suppressAutoHyphens/>
        <w:spacing w:after="0" w:line="240" w:lineRule="auto"/>
        <w:jc w:val="both"/>
        <w:rPr>
          <w:rFonts w:ascii="Times New Roman" w:hAnsi="Times New Roman"/>
          <w:sz w:val="24"/>
          <w:szCs w:val="24"/>
        </w:rPr>
      </w:pPr>
      <w:r w:rsidRPr="00641CD7">
        <w:rPr>
          <w:rFonts w:ascii="Times New Roman" w:hAnsi="Times New Roman"/>
          <w:sz w:val="24"/>
          <w:szCs w:val="24"/>
        </w:rPr>
        <w:t xml:space="preserve">- максимальная высота зданий для жилых домов от уровня земли до верха плоской кровли - не более </w:t>
      </w:r>
      <w:smartTag w:uri="urn:schemas-microsoft-com:office:smarttags" w:element="metricconverter">
        <w:smartTagPr>
          <w:attr w:name="ProductID" w:val="35 м"/>
        </w:smartTagPr>
        <w:r w:rsidRPr="00641CD7">
          <w:rPr>
            <w:rFonts w:ascii="Times New Roman" w:hAnsi="Times New Roman"/>
            <w:sz w:val="24"/>
            <w:szCs w:val="24"/>
          </w:rPr>
          <w:t>35 м</w:t>
        </w:r>
      </w:smartTag>
      <w:r w:rsidRPr="00641CD7">
        <w:rPr>
          <w:rFonts w:ascii="Times New Roman" w:hAnsi="Times New Roman"/>
          <w:sz w:val="24"/>
          <w:szCs w:val="24"/>
        </w:rPr>
        <w:t xml:space="preserve">; до конька скатной кровли - не более </w:t>
      </w:r>
      <w:smartTag w:uri="urn:schemas-microsoft-com:office:smarttags" w:element="metricconverter">
        <w:smartTagPr>
          <w:attr w:name="ProductID" w:val="39,5 м"/>
        </w:smartTagPr>
        <w:r w:rsidRPr="00641CD7">
          <w:rPr>
            <w:rFonts w:ascii="Times New Roman" w:hAnsi="Times New Roman"/>
            <w:sz w:val="24"/>
            <w:szCs w:val="24"/>
          </w:rPr>
          <w:t>39,5 м</w:t>
        </w:r>
      </w:smartTag>
      <w:r w:rsidRPr="00641CD7">
        <w:rPr>
          <w:rFonts w:ascii="Times New Roman" w:hAnsi="Times New Roman"/>
          <w:sz w:val="24"/>
          <w:szCs w:val="24"/>
        </w:rPr>
        <w:t xml:space="preserve">, </w:t>
      </w:r>
    </w:p>
    <w:p w:rsidR="00B111D7" w:rsidRPr="00641CD7" w:rsidRDefault="00B111D7" w:rsidP="00B111D7">
      <w:pPr>
        <w:pStyle w:val="a5"/>
        <w:numPr>
          <w:ilvl w:val="0"/>
          <w:numId w:val="1"/>
        </w:numPr>
        <w:suppressAutoHyphens/>
        <w:spacing w:after="0" w:line="240" w:lineRule="auto"/>
        <w:jc w:val="both"/>
        <w:rPr>
          <w:rFonts w:ascii="Times New Roman" w:hAnsi="Times New Roman"/>
          <w:sz w:val="24"/>
          <w:szCs w:val="24"/>
        </w:rPr>
      </w:pPr>
      <w:r w:rsidRPr="00641CD7">
        <w:rPr>
          <w:rFonts w:ascii="Times New Roman" w:hAnsi="Times New Roman"/>
          <w:sz w:val="24"/>
          <w:szCs w:val="24"/>
        </w:rPr>
        <w:t>Максимальный класс опасности объектов капитального строительства, размещаемых на территории земельных участков - V.</w:t>
      </w:r>
    </w:p>
    <w:p w:rsidR="00C45C82" w:rsidRPr="00641CD7" w:rsidRDefault="00B111D7" w:rsidP="00B111D7">
      <w:pPr>
        <w:pStyle w:val="a5"/>
        <w:numPr>
          <w:ilvl w:val="0"/>
          <w:numId w:val="1"/>
        </w:numPr>
        <w:suppressAutoHyphens/>
        <w:spacing w:after="0" w:line="240" w:lineRule="auto"/>
        <w:ind w:hanging="357"/>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ab/>
        <w:t>С</w:t>
      </w:r>
      <w:r w:rsidR="00C45C82" w:rsidRPr="00641CD7">
        <w:rPr>
          <w:rFonts w:ascii="Times New Roman" w:eastAsia="Times New Roman" w:hAnsi="Times New Roman"/>
          <w:sz w:val="24"/>
          <w:szCs w:val="24"/>
          <w:lang w:eastAsia="ru-RU"/>
        </w:rPr>
        <w:t>троительство жилых домов и других построек должно вестись только на территориях, предусмотренных Генеральн</w:t>
      </w:r>
      <w:r w:rsidR="00B33EB2" w:rsidRPr="00641CD7">
        <w:rPr>
          <w:rFonts w:ascii="Times New Roman" w:eastAsia="Times New Roman" w:hAnsi="Times New Roman"/>
          <w:sz w:val="24"/>
          <w:szCs w:val="24"/>
          <w:lang w:eastAsia="ru-RU"/>
        </w:rPr>
        <w:t>ым</w:t>
      </w:r>
      <w:r w:rsidR="00C45C82" w:rsidRPr="00641CD7">
        <w:rPr>
          <w:rFonts w:ascii="Times New Roman" w:eastAsia="Times New Roman" w:hAnsi="Times New Roman"/>
          <w:sz w:val="24"/>
          <w:szCs w:val="24"/>
          <w:lang w:eastAsia="ru-RU"/>
        </w:rPr>
        <w:t xml:space="preserve"> план</w:t>
      </w:r>
      <w:r w:rsidR="00B33EB2" w:rsidRPr="00641CD7">
        <w:rPr>
          <w:rFonts w:ascii="Times New Roman" w:eastAsia="Times New Roman" w:hAnsi="Times New Roman"/>
          <w:sz w:val="24"/>
          <w:szCs w:val="24"/>
          <w:lang w:eastAsia="ru-RU"/>
        </w:rPr>
        <w:t>ом</w:t>
      </w:r>
      <w:r w:rsidRPr="00641CD7">
        <w:rPr>
          <w:rFonts w:ascii="Times New Roman" w:eastAsia="Times New Roman" w:hAnsi="Times New Roman"/>
          <w:sz w:val="24"/>
          <w:szCs w:val="24"/>
          <w:lang w:eastAsia="ru-RU"/>
        </w:rPr>
        <w:t>.</w:t>
      </w:r>
    </w:p>
    <w:p w:rsidR="00C45C82" w:rsidRPr="00641CD7" w:rsidRDefault="00B111D7" w:rsidP="00AE7412">
      <w:pPr>
        <w:pStyle w:val="a5"/>
        <w:numPr>
          <w:ilvl w:val="0"/>
          <w:numId w:val="1"/>
        </w:numPr>
        <w:suppressAutoHyphens/>
        <w:spacing w:after="0" w:line="240" w:lineRule="auto"/>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М</w:t>
      </w:r>
      <w:r w:rsidR="00C45C82" w:rsidRPr="00641CD7">
        <w:rPr>
          <w:rFonts w:ascii="Times New Roman" w:eastAsia="Times New Roman" w:hAnsi="Times New Roman"/>
          <w:sz w:val="24"/>
          <w:szCs w:val="24"/>
          <w:lang w:eastAsia="ru-RU"/>
        </w:rPr>
        <w:t>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r w:rsidRPr="00641CD7">
        <w:rPr>
          <w:rFonts w:ascii="Times New Roman" w:eastAsia="Times New Roman" w:hAnsi="Times New Roman"/>
          <w:sz w:val="24"/>
          <w:szCs w:val="24"/>
          <w:lang w:eastAsia="ru-RU"/>
        </w:rPr>
        <w:t>.</w:t>
      </w:r>
    </w:p>
    <w:p w:rsidR="00C45C82" w:rsidRPr="00641CD7" w:rsidRDefault="00B111D7" w:rsidP="00AE7412">
      <w:pPr>
        <w:pStyle w:val="a5"/>
        <w:numPr>
          <w:ilvl w:val="0"/>
          <w:numId w:val="1"/>
        </w:numPr>
        <w:suppressAutoHyphens/>
        <w:spacing w:after="0" w:line="240" w:lineRule="auto"/>
        <w:jc w:val="both"/>
        <w:rPr>
          <w:rFonts w:ascii="Times New Roman" w:hAnsi="Times New Roman"/>
          <w:sz w:val="24"/>
          <w:szCs w:val="24"/>
        </w:rPr>
      </w:pPr>
      <w:r w:rsidRPr="00641CD7">
        <w:rPr>
          <w:rFonts w:ascii="Times New Roman" w:eastAsia="Times New Roman" w:hAnsi="Times New Roman"/>
          <w:sz w:val="24"/>
          <w:szCs w:val="24"/>
          <w:lang w:eastAsia="ru-RU"/>
        </w:rPr>
        <w:t>С</w:t>
      </w:r>
      <w:r w:rsidR="00C45C82" w:rsidRPr="00641CD7">
        <w:rPr>
          <w:rFonts w:ascii="Times New Roman" w:eastAsia="Times New Roman" w:hAnsi="Times New Roman"/>
          <w:sz w:val="24"/>
          <w:szCs w:val="24"/>
          <w:lang w:eastAsia="ru-RU"/>
        </w:rPr>
        <w:t>троительство гаражей для грузового автотранспорта в зоне жилой застройки запрещено</w:t>
      </w:r>
      <w:r w:rsidRPr="00641CD7">
        <w:rPr>
          <w:rFonts w:ascii="Times New Roman" w:eastAsia="Times New Roman" w:hAnsi="Times New Roman"/>
          <w:sz w:val="24"/>
          <w:szCs w:val="24"/>
          <w:lang w:eastAsia="ru-RU"/>
        </w:rPr>
        <w:t>.</w:t>
      </w:r>
    </w:p>
    <w:p w:rsidR="00C45C82" w:rsidRPr="00641CD7" w:rsidRDefault="00B111D7" w:rsidP="00AE7412">
      <w:pPr>
        <w:pStyle w:val="a5"/>
        <w:numPr>
          <w:ilvl w:val="0"/>
          <w:numId w:val="1"/>
        </w:numPr>
        <w:suppressAutoHyphens/>
        <w:spacing w:after="0" w:line="240" w:lineRule="auto"/>
        <w:jc w:val="both"/>
        <w:rPr>
          <w:rFonts w:ascii="Times New Roman" w:hAnsi="Times New Roman"/>
          <w:sz w:val="24"/>
          <w:szCs w:val="24"/>
        </w:rPr>
      </w:pPr>
      <w:r w:rsidRPr="00641CD7">
        <w:rPr>
          <w:rFonts w:ascii="Times New Roman" w:hAnsi="Times New Roman"/>
          <w:sz w:val="24"/>
          <w:szCs w:val="24"/>
        </w:rPr>
        <w:t>П</w:t>
      </w:r>
      <w:r w:rsidR="00C45C82" w:rsidRPr="00641CD7">
        <w:rPr>
          <w:rFonts w:ascii="Times New Roman" w:hAnsi="Times New Roman"/>
          <w:sz w:val="24"/>
          <w:szCs w:val="24"/>
        </w:rPr>
        <w:t>редельное максимальное значение коэффициента использования территории земельных участков и коэффициента застройки:</w:t>
      </w:r>
    </w:p>
    <w:p w:rsidR="00183EE5" w:rsidRPr="00641CD7" w:rsidRDefault="00183EE5" w:rsidP="00AE7412">
      <w:pPr>
        <w:pStyle w:val="a5"/>
        <w:numPr>
          <w:ilvl w:val="0"/>
          <w:numId w:val="1"/>
        </w:numPr>
        <w:suppressAutoHyphens/>
        <w:spacing w:after="0" w:line="240" w:lineRule="auto"/>
        <w:jc w:val="both"/>
        <w:rPr>
          <w:rFonts w:ascii="Times New Roman" w:hAnsi="Times New Roman"/>
          <w:sz w:val="24"/>
          <w:szCs w:val="24"/>
        </w:rPr>
      </w:pPr>
    </w:p>
    <w:p w:rsidR="00C45C82" w:rsidRPr="00641CD7" w:rsidRDefault="00C45C82" w:rsidP="003A7484">
      <w:pPr>
        <w:keepNext/>
        <w:spacing w:line="240" w:lineRule="auto"/>
        <w:jc w:val="left"/>
        <w:rPr>
          <w:rFonts w:ascii="Times New Roman" w:eastAsia="Times New Roman" w:hAnsi="Times New Roman"/>
          <w:b/>
          <w:bCs/>
          <w:sz w:val="20"/>
          <w:szCs w:val="20"/>
          <w:lang w:eastAsia="ru-RU"/>
        </w:rPr>
      </w:pPr>
      <w:r w:rsidRPr="00641CD7">
        <w:rPr>
          <w:rFonts w:ascii="Times New Roman" w:eastAsia="Times New Roman" w:hAnsi="Times New Roman"/>
          <w:b/>
          <w:bCs/>
          <w:sz w:val="20"/>
          <w:szCs w:val="20"/>
          <w:lang w:eastAsia="ru-RU"/>
        </w:rPr>
        <w:t xml:space="preserve">Таблица </w:t>
      </w:r>
      <w:r w:rsidRPr="00641CD7">
        <w:rPr>
          <w:rFonts w:ascii="Times New Roman" w:eastAsia="Times New Roman" w:hAnsi="Times New Roman"/>
          <w:b/>
          <w:bCs/>
          <w:sz w:val="20"/>
          <w:szCs w:val="20"/>
          <w:lang w:eastAsia="ru-RU"/>
        </w:rPr>
        <w:fldChar w:fldCharType="begin"/>
      </w:r>
      <w:r w:rsidRPr="00641CD7">
        <w:rPr>
          <w:rFonts w:ascii="Times New Roman" w:eastAsia="Times New Roman" w:hAnsi="Times New Roman"/>
          <w:b/>
          <w:bCs/>
          <w:sz w:val="20"/>
          <w:szCs w:val="20"/>
          <w:lang w:eastAsia="ru-RU"/>
        </w:rPr>
        <w:instrText xml:space="preserve"> SEQ Таблица \* ARABIC </w:instrText>
      </w:r>
      <w:r w:rsidRPr="00641CD7">
        <w:rPr>
          <w:rFonts w:ascii="Times New Roman" w:eastAsia="Times New Roman" w:hAnsi="Times New Roman"/>
          <w:b/>
          <w:bCs/>
          <w:sz w:val="20"/>
          <w:szCs w:val="20"/>
          <w:lang w:eastAsia="ru-RU"/>
        </w:rPr>
        <w:fldChar w:fldCharType="separate"/>
      </w:r>
      <w:r w:rsidR="00BD7E46">
        <w:rPr>
          <w:rFonts w:ascii="Times New Roman" w:eastAsia="Times New Roman" w:hAnsi="Times New Roman"/>
          <w:b/>
          <w:bCs/>
          <w:noProof/>
          <w:sz w:val="20"/>
          <w:szCs w:val="20"/>
          <w:lang w:eastAsia="ru-RU"/>
        </w:rPr>
        <w:t>13</w:t>
      </w:r>
      <w:r w:rsidRPr="00641CD7">
        <w:rPr>
          <w:rFonts w:ascii="Times New Roman" w:eastAsia="Times New Roman" w:hAnsi="Times New Roman"/>
          <w:b/>
          <w:bCs/>
          <w:sz w:val="20"/>
          <w:szCs w:val="20"/>
          <w:lang w:eastAsia="ru-RU"/>
        </w:rPr>
        <w:fldChar w:fldCharType="end"/>
      </w:r>
      <w:r w:rsidRPr="00641CD7">
        <w:rPr>
          <w:rFonts w:ascii="Times New Roman" w:eastAsia="Times New Roman" w:hAnsi="Times New Roman"/>
          <w:b/>
          <w:bCs/>
          <w:sz w:val="20"/>
          <w:szCs w:val="20"/>
          <w:lang w:eastAsia="ru-RU"/>
        </w:rPr>
        <w:t xml:space="preserve"> – Предельно допустимые параметры в зоне индивидуальной (коттеджной) жилой застройки</w:t>
      </w:r>
    </w:p>
    <w:p w:rsidR="00183EE5" w:rsidRPr="00641CD7" w:rsidRDefault="00183EE5" w:rsidP="003A7484">
      <w:pPr>
        <w:keepNext/>
        <w:spacing w:line="240" w:lineRule="auto"/>
        <w:jc w:val="left"/>
        <w:rPr>
          <w:rFonts w:ascii="Times New Roman" w:eastAsia="Times New Roman" w:hAnsi="Times New Roman"/>
          <w:b/>
          <w:bCs/>
          <w:sz w:val="20"/>
          <w:szCs w:val="20"/>
          <w:lang w:eastAsia="ru-RU"/>
        </w:rPr>
      </w:pPr>
    </w:p>
    <w:tbl>
      <w:tblPr>
        <w:tblW w:w="5000" w:type="pct"/>
        <w:jc w:val="center"/>
        <w:tblCellMar>
          <w:left w:w="70" w:type="dxa"/>
          <w:right w:w="70" w:type="dxa"/>
        </w:tblCellMar>
        <w:tblLook w:val="0000" w:firstRow="0" w:lastRow="0" w:firstColumn="0" w:lastColumn="0" w:noHBand="0" w:noVBand="0"/>
      </w:tblPr>
      <w:tblGrid>
        <w:gridCol w:w="3503"/>
        <w:gridCol w:w="3064"/>
        <w:gridCol w:w="3211"/>
      </w:tblGrid>
      <w:tr w:rsidR="00C45C82" w:rsidRPr="00641CD7" w:rsidTr="00C45C82">
        <w:trPr>
          <w:cantSplit/>
          <w:trHeight w:val="240"/>
          <w:jc w:val="center"/>
        </w:trPr>
        <w:tc>
          <w:tcPr>
            <w:tcW w:w="1791" w:type="pct"/>
            <w:vMerge w:val="restart"/>
            <w:tcBorders>
              <w:top w:val="single" w:sz="6" w:space="0" w:color="auto"/>
              <w:left w:val="single" w:sz="6" w:space="0" w:color="auto"/>
              <w:bottom w:val="nil"/>
              <w:right w:val="single" w:sz="6" w:space="0" w:color="auto"/>
            </w:tcBorders>
            <w:vAlign w:val="center"/>
          </w:tcPr>
          <w:p w:rsidR="00C45C82" w:rsidRPr="00641CD7" w:rsidRDefault="00C45C82" w:rsidP="003A7484">
            <w:pPr>
              <w:pStyle w:val="ConsPlusCell"/>
              <w:widowControl/>
              <w:jc w:val="center"/>
              <w:rPr>
                <w:rFonts w:ascii="Times New Roman" w:hAnsi="Times New Roman" w:cs="Times New Roman"/>
                <w:b/>
              </w:rPr>
            </w:pPr>
            <w:r w:rsidRPr="00641CD7">
              <w:rPr>
                <w:rFonts w:ascii="Times New Roman" w:hAnsi="Times New Roman" w:cs="Times New Roman"/>
                <w:b/>
              </w:rPr>
              <w:t>Размер земельного участка (кв. м)</w:t>
            </w:r>
          </w:p>
        </w:tc>
        <w:tc>
          <w:tcPr>
            <w:tcW w:w="3209" w:type="pct"/>
            <w:gridSpan w:val="2"/>
            <w:tcBorders>
              <w:top w:val="single" w:sz="6" w:space="0" w:color="auto"/>
              <w:left w:val="single" w:sz="6" w:space="0" w:color="auto"/>
              <w:bottom w:val="single" w:sz="6" w:space="0" w:color="auto"/>
              <w:right w:val="single" w:sz="6" w:space="0" w:color="auto"/>
            </w:tcBorders>
            <w:vAlign w:val="center"/>
          </w:tcPr>
          <w:p w:rsidR="00C45C82" w:rsidRPr="00641CD7" w:rsidRDefault="00C45C82" w:rsidP="003A7484">
            <w:pPr>
              <w:pStyle w:val="ConsPlusCell"/>
              <w:widowControl/>
              <w:jc w:val="center"/>
              <w:rPr>
                <w:rFonts w:ascii="Times New Roman" w:hAnsi="Times New Roman" w:cs="Times New Roman"/>
                <w:b/>
              </w:rPr>
            </w:pPr>
            <w:r w:rsidRPr="00641CD7">
              <w:rPr>
                <w:rFonts w:ascii="Times New Roman" w:hAnsi="Times New Roman" w:cs="Times New Roman"/>
                <w:b/>
              </w:rPr>
              <w:t>Максимально допустимые параметры</w:t>
            </w:r>
          </w:p>
        </w:tc>
      </w:tr>
      <w:tr w:rsidR="00C45C82" w:rsidRPr="00641CD7" w:rsidTr="00C45C82">
        <w:trPr>
          <w:cantSplit/>
          <w:trHeight w:val="360"/>
          <w:jc w:val="center"/>
        </w:trPr>
        <w:tc>
          <w:tcPr>
            <w:tcW w:w="1791" w:type="pct"/>
            <w:vMerge/>
            <w:tcBorders>
              <w:top w:val="nil"/>
              <w:left w:val="single" w:sz="6" w:space="0" w:color="auto"/>
              <w:bottom w:val="single" w:sz="6" w:space="0" w:color="auto"/>
              <w:right w:val="single" w:sz="6" w:space="0" w:color="auto"/>
            </w:tcBorders>
            <w:vAlign w:val="center"/>
          </w:tcPr>
          <w:p w:rsidR="00C45C82" w:rsidRPr="00641CD7" w:rsidRDefault="00C45C82" w:rsidP="003A7484">
            <w:pPr>
              <w:pStyle w:val="ConsPlusCell"/>
              <w:widowControl/>
              <w:jc w:val="center"/>
              <w:rPr>
                <w:rFonts w:ascii="Times New Roman" w:hAnsi="Times New Roman" w:cs="Times New Roman"/>
                <w:b/>
              </w:rPr>
            </w:pPr>
          </w:p>
        </w:tc>
        <w:tc>
          <w:tcPr>
            <w:tcW w:w="1567" w:type="pct"/>
            <w:tcBorders>
              <w:top w:val="single" w:sz="6" w:space="0" w:color="auto"/>
              <w:left w:val="single" w:sz="6" w:space="0" w:color="auto"/>
              <w:bottom w:val="single" w:sz="6" w:space="0" w:color="auto"/>
              <w:right w:val="single" w:sz="6" w:space="0" w:color="auto"/>
            </w:tcBorders>
            <w:vAlign w:val="center"/>
          </w:tcPr>
          <w:p w:rsidR="00C45C82" w:rsidRPr="00641CD7" w:rsidRDefault="00C45C82" w:rsidP="003A7484">
            <w:pPr>
              <w:pStyle w:val="ConsPlusCell"/>
              <w:widowControl/>
              <w:jc w:val="center"/>
              <w:rPr>
                <w:rFonts w:ascii="Times New Roman" w:hAnsi="Times New Roman" w:cs="Times New Roman"/>
                <w:b/>
              </w:rPr>
            </w:pPr>
            <w:r w:rsidRPr="00641CD7">
              <w:rPr>
                <w:rFonts w:ascii="Times New Roman" w:hAnsi="Times New Roman" w:cs="Times New Roman"/>
                <w:b/>
              </w:rPr>
              <w:t>коэффициент застройки</w:t>
            </w:r>
            <w:proofErr w:type="gramStart"/>
            <w:r w:rsidRPr="00641CD7">
              <w:rPr>
                <w:rFonts w:ascii="Times New Roman" w:hAnsi="Times New Roman" w:cs="Times New Roman"/>
                <w:b/>
              </w:rPr>
              <w:t xml:space="preserve"> (%)</w:t>
            </w:r>
            <w:proofErr w:type="gramEnd"/>
          </w:p>
        </w:tc>
        <w:tc>
          <w:tcPr>
            <w:tcW w:w="1642" w:type="pct"/>
            <w:tcBorders>
              <w:top w:val="single" w:sz="6" w:space="0" w:color="auto"/>
              <w:left w:val="single" w:sz="6" w:space="0" w:color="auto"/>
              <w:bottom w:val="single" w:sz="6" w:space="0" w:color="auto"/>
              <w:right w:val="single" w:sz="6" w:space="0" w:color="auto"/>
            </w:tcBorders>
            <w:vAlign w:val="center"/>
          </w:tcPr>
          <w:p w:rsidR="00C45C82" w:rsidRPr="00641CD7" w:rsidRDefault="00C45C82" w:rsidP="003A7484">
            <w:pPr>
              <w:pStyle w:val="ConsPlusCell"/>
              <w:widowControl/>
              <w:jc w:val="center"/>
              <w:rPr>
                <w:rFonts w:ascii="Times New Roman" w:hAnsi="Times New Roman" w:cs="Times New Roman"/>
                <w:b/>
              </w:rPr>
            </w:pPr>
            <w:r w:rsidRPr="00641CD7">
              <w:rPr>
                <w:rFonts w:ascii="Times New Roman" w:hAnsi="Times New Roman" w:cs="Times New Roman"/>
                <w:b/>
              </w:rPr>
              <w:t>коэффициент использования территории</w:t>
            </w:r>
          </w:p>
        </w:tc>
      </w:tr>
      <w:tr w:rsidR="00C45C82" w:rsidRPr="00641CD7" w:rsidTr="00C45C82">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C45C82" w:rsidRPr="00641CD7" w:rsidRDefault="00A90455" w:rsidP="003A7484">
            <w:pPr>
              <w:pStyle w:val="ConsPlusCell"/>
              <w:widowControl/>
              <w:jc w:val="center"/>
              <w:rPr>
                <w:rFonts w:ascii="Times New Roman" w:hAnsi="Times New Roman" w:cs="Times New Roman"/>
              </w:rPr>
            </w:pPr>
            <w:r w:rsidRPr="00641CD7">
              <w:rPr>
                <w:rFonts w:ascii="Times New Roman" w:hAnsi="Times New Roman" w:cs="Times New Roman"/>
              </w:rPr>
              <w:t>от 1000</w:t>
            </w:r>
          </w:p>
        </w:tc>
        <w:tc>
          <w:tcPr>
            <w:tcW w:w="1567" w:type="pct"/>
            <w:tcBorders>
              <w:top w:val="single" w:sz="6" w:space="0" w:color="auto"/>
              <w:left w:val="single" w:sz="6" w:space="0" w:color="auto"/>
              <w:bottom w:val="single" w:sz="6" w:space="0" w:color="auto"/>
              <w:right w:val="single" w:sz="6" w:space="0" w:color="auto"/>
            </w:tcBorders>
            <w:vAlign w:val="center"/>
          </w:tcPr>
          <w:p w:rsidR="00C45C82" w:rsidRPr="00641CD7" w:rsidRDefault="00C45C82" w:rsidP="003A7484">
            <w:pPr>
              <w:pStyle w:val="ConsPlusCell"/>
              <w:widowControl/>
              <w:jc w:val="center"/>
              <w:rPr>
                <w:rFonts w:ascii="Times New Roman" w:hAnsi="Times New Roman" w:cs="Times New Roman"/>
              </w:rPr>
            </w:pPr>
            <w:r w:rsidRPr="00641CD7">
              <w:rPr>
                <w:rFonts w:ascii="Times New Roman" w:hAnsi="Times New Roman" w:cs="Times New Roman"/>
              </w:rPr>
              <w:t>30</w:t>
            </w:r>
          </w:p>
        </w:tc>
        <w:tc>
          <w:tcPr>
            <w:tcW w:w="1642" w:type="pct"/>
            <w:tcBorders>
              <w:top w:val="single" w:sz="6" w:space="0" w:color="auto"/>
              <w:left w:val="single" w:sz="6" w:space="0" w:color="auto"/>
              <w:bottom w:val="single" w:sz="6" w:space="0" w:color="auto"/>
              <w:right w:val="single" w:sz="6" w:space="0" w:color="auto"/>
            </w:tcBorders>
            <w:vAlign w:val="center"/>
          </w:tcPr>
          <w:p w:rsidR="00C45C82" w:rsidRPr="00641CD7" w:rsidRDefault="00C45C82" w:rsidP="003A7484">
            <w:pPr>
              <w:pStyle w:val="ConsPlusCell"/>
              <w:widowControl/>
              <w:jc w:val="center"/>
              <w:rPr>
                <w:rFonts w:ascii="Times New Roman" w:hAnsi="Times New Roman" w:cs="Times New Roman"/>
              </w:rPr>
            </w:pPr>
            <w:r w:rsidRPr="00641CD7">
              <w:rPr>
                <w:rFonts w:ascii="Times New Roman" w:hAnsi="Times New Roman" w:cs="Times New Roman"/>
              </w:rPr>
              <w:t>0,5</w:t>
            </w:r>
          </w:p>
        </w:tc>
      </w:tr>
      <w:tr w:rsidR="00C45C82" w:rsidRPr="00641CD7" w:rsidTr="00C45C82">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C45C82" w:rsidRPr="00641CD7" w:rsidRDefault="00C45C82" w:rsidP="003A7484">
            <w:pPr>
              <w:pStyle w:val="ConsPlusCell"/>
              <w:widowControl/>
              <w:jc w:val="center"/>
              <w:rPr>
                <w:rFonts w:ascii="Times New Roman" w:hAnsi="Times New Roman" w:cs="Times New Roman"/>
              </w:rPr>
            </w:pPr>
            <w:r w:rsidRPr="00641CD7">
              <w:rPr>
                <w:rFonts w:ascii="Times New Roman" w:hAnsi="Times New Roman" w:cs="Times New Roman"/>
              </w:rPr>
              <w:t>от 800 до 1000</w:t>
            </w:r>
          </w:p>
        </w:tc>
        <w:tc>
          <w:tcPr>
            <w:tcW w:w="1567" w:type="pct"/>
            <w:tcBorders>
              <w:top w:val="single" w:sz="6" w:space="0" w:color="auto"/>
              <w:left w:val="single" w:sz="6" w:space="0" w:color="auto"/>
              <w:bottom w:val="single" w:sz="6" w:space="0" w:color="auto"/>
              <w:right w:val="single" w:sz="6" w:space="0" w:color="auto"/>
            </w:tcBorders>
            <w:vAlign w:val="center"/>
          </w:tcPr>
          <w:p w:rsidR="00C45C82" w:rsidRPr="00641CD7" w:rsidRDefault="005003E4" w:rsidP="003A7484">
            <w:pPr>
              <w:pStyle w:val="ConsPlusCell"/>
              <w:widowControl/>
              <w:jc w:val="center"/>
              <w:rPr>
                <w:rFonts w:ascii="Times New Roman" w:hAnsi="Times New Roman" w:cs="Times New Roman"/>
              </w:rPr>
            </w:pPr>
            <w:r w:rsidRPr="00641CD7">
              <w:rPr>
                <w:rFonts w:ascii="Times New Roman" w:hAnsi="Times New Roman" w:cs="Times New Roman"/>
              </w:rPr>
              <w:t>5</w:t>
            </w:r>
            <w:r w:rsidR="00C45C82" w:rsidRPr="00641CD7">
              <w:rPr>
                <w:rFonts w:ascii="Times New Roman" w:hAnsi="Times New Roman" w:cs="Times New Roman"/>
              </w:rPr>
              <w:t>0</w:t>
            </w:r>
          </w:p>
        </w:tc>
        <w:tc>
          <w:tcPr>
            <w:tcW w:w="1642" w:type="pct"/>
            <w:tcBorders>
              <w:top w:val="single" w:sz="6" w:space="0" w:color="auto"/>
              <w:left w:val="single" w:sz="6" w:space="0" w:color="auto"/>
              <w:bottom w:val="single" w:sz="6" w:space="0" w:color="auto"/>
              <w:right w:val="single" w:sz="6" w:space="0" w:color="auto"/>
            </w:tcBorders>
            <w:vAlign w:val="center"/>
          </w:tcPr>
          <w:p w:rsidR="00C45C82" w:rsidRPr="00641CD7" w:rsidRDefault="00C45C82" w:rsidP="003A7484">
            <w:pPr>
              <w:pStyle w:val="ConsPlusCell"/>
              <w:widowControl/>
              <w:jc w:val="center"/>
              <w:rPr>
                <w:rFonts w:ascii="Times New Roman" w:hAnsi="Times New Roman" w:cs="Times New Roman"/>
              </w:rPr>
            </w:pPr>
            <w:r w:rsidRPr="00641CD7">
              <w:rPr>
                <w:rFonts w:ascii="Times New Roman" w:hAnsi="Times New Roman" w:cs="Times New Roman"/>
              </w:rPr>
              <w:t>0,6</w:t>
            </w:r>
          </w:p>
        </w:tc>
      </w:tr>
    </w:tbl>
    <w:p w:rsidR="00C45C82" w:rsidRPr="00641CD7" w:rsidRDefault="00C45C82" w:rsidP="003A7484">
      <w:pPr>
        <w:autoSpaceDE w:val="0"/>
        <w:autoSpaceDN w:val="0"/>
        <w:adjustRightInd w:val="0"/>
        <w:spacing w:line="240" w:lineRule="auto"/>
        <w:ind w:firstLine="540"/>
        <w:jc w:val="both"/>
        <w:rPr>
          <w:rFonts w:ascii="Times New Roman" w:hAnsi="Times New Roman"/>
          <w:sz w:val="20"/>
          <w:szCs w:val="20"/>
        </w:rPr>
      </w:pPr>
    </w:p>
    <w:p w:rsidR="00C45C82" w:rsidRPr="00641CD7" w:rsidRDefault="00C45C82" w:rsidP="003A7484">
      <w:pPr>
        <w:keepNext/>
        <w:spacing w:line="240" w:lineRule="auto"/>
        <w:jc w:val="left"/>
        <w:rPr>
          <w:rFonts w:ascii="Times New Roman" w:eastAsia="Times New Roman" w:hAnsi="Times New Roman"/>
          <w:b/>
          <w:bCs/>
          <w:sz w:val="20"/>
          <w:szCs w:val="20"/>
          <w:lang w:eastAsia="ru-RU"/>
        </w:rPr>
      </w:pPr>
      <w:r w:rsidRPr="00641CD7">
        <w:rPr>
          <w:rFonts w:ascii="Times New Roman" w:eastAsia="Times New Roman" w:hAnsi="Times New Roman"/>
          <w:b/>
          <w:bCs/>
          <w:sz w:val="20"/>
          <w:szCs w:val="20"/>
          <w:lang w:eastAsia="ru-RU"/>
        </w:rPr>
        <w:t xml:space="preserve">Таблица </w:t>
      </w:r>
      <w:r w:rsidRPr="00641CD7">
        <w:rPr>
          <w:rFonts w:ascii="Times New Roman" w:eastAsia="Times New Roman" w:hAnsi="Times New Roman"/>
          <w:b/>
          <w:bCs/>
          <w:sz w:val="20"/>
          <w:szCs w:val="20"/>
          <w:lang w:eastAsia="ru-RU"/>
        </w:rPr>
        <w:fldChar w:fldCharType="begin"/>
      </w:r>
      <w:r w:rsidRPr="00641CD7">
        <w:rPr>
          <w:rFonts w:ascii="Times New Roman" w:eastAsia="Times New Roman" w:hAnsi="Times New Roman"/>
          <w:b/>
          <w:bCs/>
          <w:sz w:val="20"/>
          <w:szCs w:val="20"/>
          <w:lang w:eastAsia="ru-RU"/>
        </w:rPr>
        <w:instrText xml:space="preserve"> SEQ Таблица \* ARABIC </w:instrText>
      </w:r>
      <w:r w:rsidRPr="00641CD7">
        <w:rPr>
          <w:rFonts w:ascii="Times New Roman" w:eastAsia="Times New Roman" w:hAnsi="Times New Roman"/>
          <w:b/>
          <w:bCs/>
          <w:sz w:val="20"/>
          <w:szCs w:val="20"/>
          <w:lang w:eastAsia="ru-RU"/>
        </w:rPr>
        <w:fldChar w:fldCharType="separate"/>
      </w:r>
      <w:r w:rsidR="00BD7E46">
        <w:rPr>
          <w:rFonts w:ascii="Times New Roman" w:eastAsia="Times New Roman" w:hAnsi="Times New Roman"/>
          <w:b/>
          <w:bCs/>
          <w:noProof/>
          <w:sz w:val="20"/>
          <w:szCs w:val="20"/>
          <w:lang w:eastAsia="ru-RU"/>
        </w:rPr>
        <w:t>14</w:t>
      </w:r>
      <w:r w:rsidRPr="00641CD7">
        <w:rPr>
          <w:rFonts w:ascii="Times New Roman" w:eastAsia="Times New Roman" w:hAnsi="Times New Roman"/>
          <w:b/>
          <w:bCs/>
          <w:sz w:val="20"/>
          <w:szCs w:val="20"/>
          <w:lang w:eastAsia="ru-RU"/>
        </w:rPr>
        <w:fldChar w:fldCharType="end"/>
      </w:r>
      <w:r w:rsidRPr="00641CD7">
        <w:rPr>
          <w:rFonts w:ascii="Times New Roman" w:eastAsia="Times New Roman" w:hAnsi="Times New Roman"/>
          <w:b/>
          <w:bCs/>
          <w:sz w:val="20"/>
          <w:szCs w:val="20"/>
          <w:lang w:eastAsia="ru-RU"/>
        </w:rPr>
        <w:t xml:space="preserve"> – Основные параметры застройки многоквартирных жилых домов</w:t>
      </w:r>
    </w:p>
    <w:tbl>
      <w:tblPr>
        <w:tblW w:w="5000" w:type="pct"/>
        <w:jc w:val="center"/>
        <w:tblCellMar>
          <w:left w:w="70" w:type="dxa"/>
          <w:right w:w="70" w:type="dxa"/>
        </w:tblCellMar>
        <w:tblLook w:val="0000" w:firstRow="0" w:lastRow="0" w:firstColumn="0" w:lastColumn="0" w:noHBand="0" w:noVBand="0"/>
      </w:tblPr>
      <w:tblGrid>
        <w:gridCol w:w="2249"/>
        <w:gridCol w:w="3434"/>
        <w:gridCol w:w="4095"/>
      </w:tblGrid>
      <w:tr w:rsidR="00842E7B" w:rsidRPr="00641CD7" w:rsidTr="006911CE">
        <w:trPr>
          <w:cantSplit/>
          <w:trHeight w:val="240"/>
          <w:jc w:val="center"/>
        </w:trPr>
        <w:tc>
          <w:tcPr>
            <w:tcW w:w="1150" w:type="pct"/>
            <w:vMerge w:val="restart"/>
            <w:tcBorders>
              <w:top w:val="single" w:sz="6" w:space="0" w:color="auto"/>
              <w:left w:val="single" w:sz="6" w:space="0" w:color="auto"/>
              <w:right w:val="single" w:sz="6" w:space="0" w:color="auto"/>
            </w:tcBorders>
            <w:vAlign w:val="center"/>
          </w:tcPr>
          <w:p w:rsidR="00842E7B" w:rsidRPr="00641CD7" w:rsidRDefault="00842E7B" w:rsidP="003A7484">
            <w:pPr>
              <w:pStyle w:val="ConsPlusCell"/>
              <w:jc w:val="center"/>
              <w:rPr>
                <w:rFonts w:ascii="Times New Roman" w:hAnsi="Times New Roman" w:cs="Times New Roman"/>
                <w:b/>
              </w:rPr>
            </w:pPr>
            <w:r w:rsidRPr="00641CD7">
              <w:rPr>
                <w:rFonts w:ascii="Times New Roman" w:hAnsi="Times New Roman" w:cs="Times New Roman"/>
                <w:b/>
              </w:rPr>
              <w:t>Этажность зданий</w:t>
            </w:r>
          </w:p>
        </w:tc>
        <w:tc>
          <w:tcPr>
            <w:tcW w:w="3850" w:type="pct"/>
            <w:gridSpan w:val="2"/>
            <w:tcBorders>
              <w:top w:val="single" w:sz="6" w:space="0" w:color="auto"/>
              <w:left w:val="single" w:sz="6" w:space="0" w:color="auto"/>
              <w:bottom w:val="single" w:sz="6" w:space="0" w:color="auto"/>
              <w:right w:val="single" w:sz="6" w:space="0" w:color="auto"/>
            </w:tcBorders>
            <w:vAlign w:val="center"/>
          </w:tcPr>
          <w:p w:rsidR="00842E7B" w:rsidRPr="00641CD7" w:rsidRDefault="00842E7B" w:rsidP="00E645FF">
            <w:pPr>
              <w:pStyle w:val="ConsPlusCell"/>
              <w:widowControl/>
              <w:jc w:val="center"/>
              <w:rPr>
                <w:rFonts w:ascii="Times New Roman" w:hAnsi="Times New Roman" w:cs="Times New Roman"/>
                <w:b/>
              </w:rPr>
            </w:pPr>
            <w:r w:rsidRPr="00641CD7">
              <w:rPr>
                <w:rFonts w:ascii="Times New Roman" w:hAnsi="Times New Roman" w:cs="Times New Roman"/>
                <w:b/>
              </w:rPr>
              <w:t>Максимально допустимые параметры</w:t>
            </w:r>
          </w:p>
        </w:tc>
      </w:tr>
      <w:tr w:rsidR="00842E7B" w:rsidRPr="00641CD7" w:rsidTr="006911CE">
        <w:tblPrEx>
          <w:tblLook w:val="04A0" w:firstRow="1" w:lastRow="0" w:firstColumn="1" w:lastColumn="0" w:noHBand="0" w:noVBand="1"/>
        </w:tblPrEx>
        <w:trPr>
          <w:cantSplit/>
          <w:trHeight w:val="20"/>
          <w:jc w:val="center"/>
        </w:trPr>
        <w:tc>
          <w:tcPr>
            <w:tcW w:w="1150" w:type="pct"/>
            <w:vMerge/>
            <w:tcBorders>
              <w:left w:val="single" w:sz="6" w:space="0" w:color="auto"/>
              <w:bottom w:val="single" w:sz="6" w:space="0" w:color="auto"/>
              <w:right w:val="single" w:sz="6" w:space="0" w:color="auto"/>
            </w:tcBorders>
            <w:vAlign w:val="center"/>
          </w:tcPr>
          <w:p w:rsidR="00842E7B" w:rsidRPr="00641CD7" w:rsidRDefault="00842E7B" w:rsidP="003A7484">
            <w:pPr>
              <w:pStyle w:val="ConsPlusCell"/>
              <w:widowControl/>
              <w:jc w:val="center"/>
              <w:rPr>
                <w:rFonts w:ascii="Times New Roman" w:hAnsi="Times New Roman" w:cs="Times New Roman"/>
                <w:b/>
              </w:rPr>
            </w:pPr>
          </w:p>
        </w:tc>
        <w:tc>
          <w:tcPr>
            <w:tcW w:w="1756" w:type="pct"/>
            <w:tcBorders>
              <w:top w:val="single" w:sz="6" w:space="0" w:color="auto"/>
              <w:left w:val="single" w:sz="6" w:space="0" w:color="auto"/>
              <w:bottom w:val="single" w:sz="6" w:space="0" w:color="auto"/>
              <w:right w:val="single" w:sz="6" w:space="0" w:color="auto"/>
            </w:tcBorders>
            <w:vAlign w:val="center"/>
          </w:tcPr>
          <w:p w:rsidR="00842E7B" w:rsidRPr="00641CD7" w:rsidRDefault="00842E7B" w:rsidP="003A7484">
            <w:pPr>
              <w:pStyle w:val="ConsPlusCell"/>
              <w:widowControl/>
              <w:jc w:val="center"/>
              <w:rPr>
                <w:rFonts w:ascii="Times New Roman" w:hAnsi="Times New Roman" w:cs="Times New Roman"/>
                <w:b/>
              </w:rPr>
            </w:pPr>
            <w:r w:rsidRPr="00641CD7">
              <w:rPr>
                <w:rFonts w:ascii="Times New Roman" w:hAnsi="Times New Roman" w:cs="Times New Roman"/>
                <w:b/>
              </w:rPr>
              <w:t>Коэффициент застройки</w:t>
            </w:r>
            <w:proofErr w:type="gramStart"/>
            <w:r w:rsidRPr="00641CD7">
              <w:rPr>
                <w:rFonts w:ascii="Times New Roman" w:hAnsi="Times New Roman" w:cs="Times New Roman"/>
                <w:b/>
              </w:rPr>
              <w:t xml:space="preserve"> (%)</w:t>
            </w:r>
            <w:proofErr w:type="gramEnd"/>
          </w:p>
        </w:tc>
        <w:tc>
          <w:tcPr>
            <w:tcW w:w="2094" w:type="pct"/>
            <w:tcBorders>
              <w:top w:val="single" w:sz="6" w:space="0" w:color="auto"/>
              <w:left w:val="single" w:sz="6" w:space="0" w:color="auto"/>
              <w:bottom w:val="single" w:sz="6" w:space="0" w:color="auto"/>
              <w:right w:val="single" w:sz="6" w:space="0" w:color="auto"/>
            </w:tcBorders>
            <w:vAlign w:val="center"/>
          </w:tcPr>
          <w:p w:rsidR="00842E7B" w:rsidRPr="00641CD7" w:rsidRDefault="00842E7B" w:rsidP="003A7484">
            <w:pPr>
              <w:pStyle w:val="ConsPlusCell"/>
              <w:widowControl/>
              <w:jc w:val="center"/>
              <w:rPr>
                <w:rFonts w:ascii="Times New Roman" w:hAnsi="Times New Roman" w:cs="Times New Roman"/>
                <w:b/>
              </w:rPr>
            </w:pPr>
            <w:r w:rsidRPr="00641CD7">
              <w:rPr>
                <w:rFonts w:ascii="Times New Roman" w:hAnsi="Times New Roman" w:cs="Times New Roman"/>
                <w:b/>
              </w:rPr>
              <w:t>Коэффициент использования территории</w:t>
            </w:r>
          </w:p>
        </w:tc>
      </w:tr>
      <w:tr w:rsidR="00842E7B" w:rsidRPr="00641CD7" w:rsidTr="003E25D2">
        <w:tblPrEx>
          <w:tblLook w:val="04A0" w:firstRow="1" w:lastRow="0" w:firstColumn="1" w:lastColumn="0" w:noHBand="0" w:noVBand="1"/>
        </w:tblPrEx>
        <w:trPr>
          <w:cantSplit/>
          <w:trHeight w:val="20"/>
          <w:jc w:val="center"/>
        </w:trPr>
        <w:tc>
          <w:tcPr>
            <w:tcW w:w="1150" w:type="pct"/>
            <w:tcBorders>
              <w:top w:val="single" w:sz="6" w:space="0" w:color="auto"/>
              <w:left w:val="single" w:sz="6" w:space="0" w:color="auto"/>
              <w:bottom w:val="single" w:sz="6" w:space="0" w:color="auto"/>
              <w:right w:val="single" w:sz="6" w:space="0" w:color="auto"/>
            </w:tcBorders>
          </w:tcPr>
          <w:p w:rsidR="00842E7B" w:rsidRPr="00641CD7" w:rsidRDefault="00842E7B" w:rsidP="003A7484">
            <w:pPr>
              <w:pStyle w:val="ConsPlusCell"/>
              <w:widowControl/>
              <w:jc w:val="center"/>
              <w:rPr>
                <w:rFonts w:ascii="Times New Roman" w:hAnsi="Times New Roman" w:cs="Times New Roman"/>
              </w:rPr>
            </w:pPr>
            <w:r w:rsidRPr="00641CD7">
              <w:rPr>
                <w:rFonts w:ascii="Times New Roman" w:hAnsi="Times New Roman" w:cs="Times New Roman"/>
              </w:rPr>
              <w:t>1 - 2</w:t>
            </w:r>
          </w:p>
        </w:tc>
        <w:tc>
          <w:tcPr>
            <w:tcW w:w="1756" w:type="pct"/>
            <w:vMerge w:val="restart"/>
            <w:tcBorders>
              <w:top w:val="single" w:sz="6" w:space="0" w:color="auto"/>
              <w:left w:val="single" w:sz="6" w:space="0" w:color="auto"/>
              <w:right w:val="single" w:sz="6" w:space="0" w:color="auto"/>
            </w:tcBorders>
          </w:tcPr>
          <w:p w:rsidR="00842E7B" w:rsidRDefault="00842E7B" w:rsidP="00842E7B">
            <w:pPr>
              <w:pStyle w:val="ConsPlusCell"/>
              <w:widowControl/>
              <w:jc w:val="center"/>
              <w:rPr>
                <w:rFonts w:ascii="Times New Roman" w:hAnsi="Times New Roman" w:cs="Times New Roman"/>
              </w:rPr>
            </w:pPr>
          </w:p>
          <w:p w:rsidR="00842E7B" w:rsidRDefault="00842E7B" w:rsidP="00842E7B">
            <w:pPr>
              <w:pStyle w:val="ConsPlusCell"/>
              <w:widowControl/>
              <w:jc w:val="center"/>
              <w:rPr>
                <w:rFonts w:ascii="Times New Roman" w:hAnsi="Times New Roman" w:cs="Times New Roman"/>
              </w:rPr>
            </w:pPr>
          </w:p>
          <w:p w:rsidR="00842E7B" w:rsidRDefault="00842E7B" w:rsidP="00842E7B">
            <w:pPr>
              <w:pStyle w:val="ConsPlusCell"/>
              <w:widowControl/>
              <w:jc w:val="center"/>
              <w:rPr>
                <w:rFonts w:ascii="Times New Roman" w:hAnsi="Times New Roman" w:cs="Times New Roman"/>
              </w:rPr>
            </w:pPr>
          </w:p>
          <w:p w:rsidR="00842E7B" w:rsidRPr="00641CD7" w:rsidRDefault="00842E7B" w:rsidP="00842E7B">
            <w:pPr>
              <w:pStyle w:val="ConsPlusCell"/>
              <w:widowControl/>
              <w:jc w:val="center"/>
              <w:rPr>
                <w:rFonts w:ascii="Times New Roman" w:hAnsi="Times New Roman" w:cs="Times New Roman"/>
              </w:rPr>
            </w:pPr>
            <w:r>
              <w:rPr>
                <w:rFonts w:ascii="Times New Roman" w:hAnsi="Times New Roman" w:cs="Times New Roman"/>
              </w:rPr>
              <w:t>30</w:t>
            </w:r>
          </w:p>
        </w:tc>
        <w:tc>
          <w:tcPr>
            <w:tcW w:w="2094" w:type="pct"/>
            <w:tcBorders>
              <w:top w:val="single" w:sz="6" w:space="0" w:color="auto"/>
              <w:left w:val="single" w:sz="6" w:space="0" w:color="auto"/>
              <w:bottom w:val="single" w:sz="6" w:space="0" w:color="auto"/>
              <w:right w:val="single" w:sz="6" w:space="0" w:color="auto"/>
            </w:tcBorders>
          </w:tcPr>
          <w:p w:rsidR="00842E7B" w:rsidRPr="00641CD7" w:rsidRDefault="00842E7B" w:rsidP="003A7484">
            <w:pPr>
              <w:pStyle w:val="ConsPlusCell"/>
              <w:widowControl/>
              <w:jc w:val="center"/>
              <w:rPr>
                <w:rFonts w:ascii="Times New Roman" w:hAnsi="Times New Roman" w:cs="Times New Roman"/>
              </w:rPr>
            </w:pPr>
            <w:r w:rsidRPr="00641CD7">
              <w:rPr>
                <w:rFonts w:ascii="Times New Roman" w:hAnsi="Times New Roman" w:cs="Times New Roman"/>
              </w:rPr>
              <w:t>0,4 - 0,5</w:t>
            </w:r>
          </w:p>
        </w:tc>
      </w:tr>
      <w:tr w:rsidR="00842E7B" w:rsidRPr="00641CD7" w:rsidTr="003E25D2">
        <w:tblPrEx>
          <w:tblLook w:val="04A0" w:firstRow="1" w:lastRow="0" w:firstColumn="1" w:lastColumn="0" w:noHBand="0" w:noVBand="1"/>
        </w:tblPrEx>
        <w:trPr>
          <w:cantSplit/>
          <w:trHeight w:val="80"/>
          <w:jc w:val="center"/>
        </w:trPr>
        <w:tc>
          <w:tcPr>
            <w:tcW w:w="1150" w:type="pct"/>
            <w:tcBorders>
              <w:top w:val="single" w:sz="6" w:space="0" w:color="auto"/>
              <w:left w:val="single" w:sz="6" w:space="0" w:color="auto"/>
              <w:bottom w:val="single" w:sz="6" w:space="0" w:color="auto"/>
              <w:right w:val="single" w:sz="6" w:space="0" w:color="auto"/>
            </w:tcBorders>
          </w:tcPr>
          <w:p w:rsidR="00842E7B" w:rsidRPr="00641CD7" w:rsidRDefault="00842E7B" w:rsidP="003A7484">
            <w:pPr>
              <w:pStyle w:val="ConsPlusCell"/>
              <w:widowControl/>
              <w:jc w:val="center"/>
              <w:rPr>
                <w:rFonts w:ascii="Times New Roman" w:hAnsi="Times New Roman" w:cs="Times New Roman"/>
              </w:rPr>
            </w:pPr>
            <w:r w:rsidRPr="00641CD7">
              <w:rPr>
                <w:rFonts w:ascii="Times New Roman" w:hAnsi="Times New Roman" w:cs="Times New Roman"/>
              </w:rPr>
              <w:t>3</w:t>
            </w:r>
          </w:p>
        </w:tc>
        <w:tc>
          <w:tcPr>
            <w:tcW w:w="1756" w:type="pct"/>
            <w:vMerge/>
            <w:tcBorders>
              <w:left w:val="single" w:sz="6" w:space="0" w:color="auto"/>
              <w:right w:val="single" w:sz="6" w:space="0" w:color="auto"/>
            </w:tcBorders>
          </w:tcPr>
          <w:p w:rsidR="00842E7B" w:rsidRPr="00641CD7" w:rsidRDefault="00842E7B" w:rsidP="003A7484">
            <w:pPr>
              <w:pStyle w:val="ConsPlusCell"/>
              <w:jc w:val="center"/>
              <w:rPr>
                <w:rFonts w:ascii="Times New Roman" w:hAnsi="Times New Roman" w:cs="Times New Roman"/>
              </w:rPr>
            </w:pPr>
          </w:p>
        </w:tc>
        <w:tc>
          <w:tcPr>
            <w:tcW w:w="2094" w:type="pct"/>
            <w:tcBorders>
              <w:top w:val="single" w:sz="6" w:space="0" w:color="auto"/>
              <w:left w:val="single" w:sz="6" w:space="0" w:color="auto"/>
              <w:bottom w:val="single" w:sz="6" w:space="0" w:color="auto"/>
              <w:right w:val="single" w:sz="6" w:space="0" w:color="auto"/>
            </w:tcBorders>
          </w:tcPr>
          <w:p w:rsidR="00842E7B" w:rsidRPr="00641CD7" w:rsidRDefault="00842E7B" w:rsidP="003A7484">
            <w:pPr>
              <w:pStyle w:val="ConsPlusCell"/>
              <w:widowControl/>
              <w:jc w:val="center"/>
              <w:rPr>
                <w:rFonts w:ascii="Times New Roman" w:hAnsi="Times New Roman" w:cs="Times New Roman"/>
              </w:rPr>
            </w:pPr>
            <w:r w:rsidRPr="00641CD7">
              <w:rPr>
                <w:rFonts w:ascii="Times New Roman" w:hAnsi="Times New Roman" w:cs="Times New Roman"/>
              </w:rPr>
              <w:t>0,4 - 0,7</w:t>
            </w:r>
          </w:p>
        </w:tc>
      </w:tr>
      <w:tr w:rsidR="00842E7B" w:rsidRPr="00641CD7" w:rsidTr="003E25D2">
        <w:tblPrEx>
          <w:tblLook w:val="04A0" w:firstRow="1" w:lastRow="0" w:firstColumn="1" w:lastColumn="0" w:noHBand="0" w:noVBand="1"/>
        </w:tblPrEx>
        <w:trPr>
          <w:cantSplit/>
          <w:trHeight w:val="20"/>
          <w:jc w:val="center"/>
        </w:trPr>
        <w:tc>
          <w:tcPr>
            <w:tcW w:w="1150" w:type="pct"/>
            <w:tcBorders>
              <w:top w:val="single" w:sz="6" w:space="0" w:color="auto"/>
              <w:left w:val="single" w:sz="6" w:space="0" w:color="auto"/>
              <w:bottom w:val="single" w:sz="6" w:space="0" w:color="auto"/>
              <w:right w:val="single" w:sz="6" w:space="0" w:color="auto"/>
            </w:tcBorders>
          </w:tcPr>
          <w:p w:rsidR="00842E7B" w:rsidRPr="00641CD7" w:rsidRDefault="00842E7B" w:rsidP="003A7484">
            <w:pPr>
              <w:pStyle w:val="ConsPlusCell"/>
              <w:widowControl/>
              <w:jc w:val="center"/>
              <w:rPr>
                <w:rFonts w:ascii="Times New Roman" w:hAnsi="Times New Roman" w:cs="Times New Roman"/>
              </w:rPr>
            </w:pPr>
            <w:r w:rsidRPr="00641CD7">
              <w:rPr>
                <w:rFonts w:ascii="Times New Roman" w:hAnsi="Times New Roman" w:cs="Times New Roman"/>
              </w:rPr>
              <w:t>4</w:t>
            </w:r>
          </w:p>
        </w:tc>
        <w:tc>
          <w:tcPr>
            <w:tcW w:w="1756" w:type="pct"/>
            <w:vMerge/>
            <w:tcBorders>
              <w:left w:val="single" w:sz="6" w:space="0" w:color="auto"/>
              <w:right w:val="single" w:sz="6" w:space="0" w:color="auto"/>
            </w:tcBorders>
          </w:tcPr>
          <w:p w:rsidR="00842E7B" w:rsidRPr="00641CD7" w:rsidRDefault="00842E7B" w:rsidP="003A7484">
            <w:pPr>
              <w:pStyle w:val="ConsPlusCell"/>
              <w:jc w:val="center"/>
              <w:rPr>
                <w:rFonts w:ascii="Times New Roman" w:hAnsi="Times New Roman" w:cs="Times New Roman"/>
              </w:rPr>
            </w:pPr>
          </w:p>
        </w:tc>
        <w:tc>
          <w:tcPr>
            <w:tcW w:w="2094" w:type="pct"/>
            <w:tcBorders>
              <w:top w:val="single" w:sz="6" w:space="0" w:color="auto"/>
              <w:left w:val="single" w:sz="6" w:space="0" w:color="auto"/>
              <w:bottom w:val="single" w:sz="6" w:space="0" w:color="auto"/>
              <w:right w:val="single" w:sz="6" w:space="0" w:color="auto"/>
            </w:tcBorders>
          </w:tcPr>
          <w:p w:rsidR="00842E7B" w:rsidRPr="00641CD7" w:rsidRDefault="00842E7B" w:rsidP="003A7484">
            <w:pPr>
              <w:pStyle w:val="ConsPlusCell"/>
              <w:widowControl/>
              <w:jc w:val="center"/>
              <w:rPr>
                <w:rFonts w:ascii="Times New Roman" w:hAnsi="Times New Roman" w:cs="Times New Roman"/>
              </w:rPr>
            </w:pPr>
            <w:r w:rsidRPr="00641CD7">
              <w:rPr>
                <w:rFonts w:ascii="Times New Roman" w:hAnsi="Times New Roman" w:cs="Times New Roman"/>
              </w:rPr>
              <w:t>0,5 - 0,8</w:t>
            </w:r>
          </w:p>
        </w:tc>
      </w:tr>
      <w:tr w:rsidR="00842E7B" w:rsidRPr="00641CD7" w:rsidTr="003E25D2">
        <w:tblPrEx>
          <w:jc w:val="left"/>
        </w:tblPrEx>
        <w:trPr>
          <w:cantSplit/>
          <w:trHeight w:val="240"/>
        </w:trPr>
        <w:tc>
          <w:tcPr>
            <w:tcW w:w="1150" w:type="pct"/>
            <w:tcBorders>
              <w:top w:val="single" w:sz="6" w:space="0" w:color="auto"/>
              <w:left w:val="single" w:sz="6" w:space="0" w:color="auto"/>
              <w:bottom w:val="single" w:sz="6" w:space="0" w:color="auto"/>
              <w:right w:val="single" w:sz="6" w:space="0" w:color="auto"/>
            </w:tcBorders>
            <w:vAlign w:val="center"/>
          </w:tcPr>
          <w:p w:rsidR="00842E7B" w:rsidRPr="00641CD7" w:rsidRDefault="00842E7B" w:rsidP="003A7484">
            <w:pPr>
              <w:pStyle w:val="ConsPlusCell"/>
              <w:widowControl/>
              <w:jc w:val="center"/>
              <w:rPr>
                <w:rFonts w:ascii="Times New Roman" w:hAnsi="Times New Roman" w:cs="Times New Roman"/>
              </w:rPr>
            </w:pPr>
            <w:r w:rsidRPr="00641CD7">
              <w:rPr>
                <w:rFonts w:ascii="Times New Roman" w:hAnsi="Times New Roman" w:cs="Times New Roman"/>
              </w:rPr>
              <w:t>5</w:t>
            </w:r>
          </w:p>
        </w:tc>
        <w:tc>
          <w:tcPr>
            <w:tcW w:w="1756" w:type="pct"/>
            <w:vMerge/>
            <w:tcBorders>
              <w:left w:val="single" w:sz="6" w:space="0" w:color="auto"/>
              <w:right w:val="single" w:sz="6" w:space="0" w:color="auto"/>
            </w:tcBorders>
            <w:vAlign w:val="center"/>
          </w:tcPr>
          <w:p w:rsidR="00842E7B" w:rsidRPr="00641CD7" w:rsidRDefault="00842E7B" w:rsidP="003A7484">
            <w:pPr>
              <w:pStyle w:val="ConsPlusCell"/>
              <w:jc w:val="center"/>
              <w:rPr>
                <w:rFonts w:ascii="Times New Roman" w:hAnsi="Times New Roman" w:cs="Times New Roman"/>
              </w:rPr>
            </w:pPr>
          </w:p>
        </w:tc>
        <w:tc>
          <w:tcPr>
            <w:tcW w:w="2094" w:type="pct"/>
            <w:tcBorders>
              <w:top w:val="single" w:sz="6" w:space="0" w:color="auto"/>
              <w:left w:val="single" w:sz="6" w:space="0" w:color="auto"/>
              <w:bottom w:val="single" w:sz="6" w:space="0" w:color="auto"/>
              <w:right w:val="single" w:sz="6" w:space="0" w:color="auto"/>
            </w:tcBorders>
            <w:vAlign w:val="center"/>
          </w:tcPr>
          <w:p w:rsidR="00842E7B" w:rsidRPr="00641CD7" w:rsidRDefault="00842E7B" w:rsidP="003A7484">
            <w:pPr>
              <w:pStyle w:val="ConsPlusCell"/>
              <w:widowControl/>
              <w:jc w:val="center"/>
              <w:rPr>
                <w:rFonts w:ascii="Times New Roman" w:hAnsi="Times New Roman" w:cs="Times New Roman"/>
              </w:rPr>
            </w:pPr>
            <w:r w:rsidRPr="00641CD7">
              <w:rPr>
                <w:rFonts w:ascii="Times New Roman" w:hAnsi="Times New Roman" w:cs="Times New Roman"/>
              </w:rPr>
              <w:t>0,5 - 0,9</w:t>
            </w:r>
          </w:p>
        </w:tc>
      </w:tr>
      <w:tr w:rsidR="00842E7B" w:rsidRPr="00641CD7" w:rsidTr="003E25D2">
        <w:tblPrEx>
          <w:jc w:val="left"/>
        </w:tblPrEx>
        <w:trPr>
          <w:cantSplit/>
          <w:trHeight w:val="240"/>
        </w:trPr>
        <w:tc>
          <w:tcPr>
            <w:tcW w:w="1150" w:type="pct"/>
            <w:tcBorders>
              <w:top w:val="single" w:sz="6" w:space="0" w:color="auto"/>
              <w:left w:val="single" w:sz="6" w:space="0" w:color="auto"/>
              <w:bottom w:val="single" w:sz="6" w:space="0" w:color="auto"/>
              <w:right w:val="single" w:sz="6" w:space="0" w:color="auto"/>
            </w:tcBorders>
            <w:vAlign w:val="center"/>
          </w:tcPr>
          <w:p w:rsidR="00842E7B" w:rsidRPr="00641CD7" w:rsidRDefault="00842E7B" w:rsidP="003A7484">
            <w:pPr>
              <w:pStyle w:val="ConsPlusCell"/>
              <w:widowControl/>
              <w:jc w:val="center"/>
              <w:rPr>
                <w:rFonts w:ascii="Times New Roman" w:hAnsi="Times New Roman" w:cs="Times New Roman"/>
              </w:rPr>
            </w:pPr>
            <w:r w:rsidRPr="00641CD7">
              <w:rPr>
                <w:rFonts w:ascii="Times New Roman" w:hAnsi="Times New Roman" w:cs="Times New Roman"/>
              </w:rPr>
              <w:t>6</w:t>
            </w:r>
          </w:p>
        </w:tc>
        <w:tc>
          <w:tcPr>
            <w:tcW w:w="1756" w:type="pct"/>
            <w:vMerge/>
            <w:tcBorders>
              <w:left w:val="single" w:sz="6" w:space="0" w:color="auto"/>
              <w:right w:val="single" w:sz="6" w:space="0" w:color="auto"/>
            </w:tcBorders>
            <w:vAlign w:val="center"/>
          </w:tcPr>
          <w:p w:rsidR="00842E7B" w:rsidRPr="00641CD7" w:rsidRDefault="00842E7B" w:rsidP="003A7484">
            <w:pPr>
              <w:pStyle w:val="ConsPlusCell"/>
              <w:jc w:val="center"/>
              <w:rPr>
                <w:rFonts w:ascii="Times New Roman" w:hAnsi="Times New Roman" w:cs="Times New Roman"/>
              </w:rPr>
            </w:pPr>
          </w:p>
        </w:tc>
        <w:tc>
          <w:tcPr>
            <w:tcW w:w="2094" w:type="pct"/>
            <w:tcBorders>
              <w:top w:val="single" w:sz="6" w:space="0" w:color="auto"/>
              <w:left w:val="single" w:sz="6" w:space="0" w:color="auto"/>
              <w:bottom w:val="single" w:sz="6" w:space="0" w:color="auto"/>
              <w:right w:val="single" w:sz="6" w:space="0" w:color="auto"/>
            </w:tcBorders>
            <w:vAlign w:val="center"/>
          </w:tcPr>
          <w:p w:rsidR="00842E7B" w:rsidRPr="00641CD7" w:rsidRDefault="00842E7B" w:rsidP="003A7484">
            <w:pPr>
              <w:pStyle w:val="ConsPlusCell"/>
              <w:widowControl/>
              <w:jc w:val="center"/>
              <w:rPr>
                <w:rFonts w:ascii="Times New Roman" w:hAnsi="Times New Roman" w:cs="Times New Roman"/>
              </w:rPr>
            </w:pPr>
            <w:r w:rsidRPr="00641CD7">
              <w:rPr>
                <w:rFonts w:ascii="Times New Roman" w:hAnsi="Times New Roman" w:cs="Times New Roman"/>
              </w:rPr>
              <w:t>0,5 - 1,0</w:t>
            </w:r>
          </w:p>
        </w:tc>
      </w:tr>
      <w:tr w:rsidR="00842E7B" w:rsidRPr="00641CD7" w:rsidTr="003E25D2">
        <w:tblPrEx>
          <w:jc w:val="left"/>
        </w:tblPrEx>
        <w:trPr>
          <w:cantSplit/>
          <w:trHeight w:val="240"/>
        </w:trPr>
        <w:tc>
          <w:tcPr>
            <w:tcW w:w="1150" w:type="pct"/>
            <w:tcBorders>
              <w:top w:val="single" w:sz="6" w:space="0" w:color="auto"/>
              <w:left w:val="single" w:sz="6" w:space="0" w:color="auto"/>
              <w:bottom w:val="single" w:sz="6" w:space="0" w:color="auto"/>
              <w:right w:val="single" w:sz="6" w:space="0" w:color="auto"/>
            </w:tcBorders>
            <w:vAlign w:val="center"/>
          </w:tcPr>
          <w:p w:rsidR="00842E7B" w:rsidRPr="00641CD7" w:rsidRDefault="00842E7B" w:rsidP="003A7484">
            <w:pPr>
              <w:pStyle w:val="ConsPlusCell"/>
              <w:widowControl/>
              <w:jc w:val="center"/>
              <w:rPr>
                <w:rFonts w:ascii="Times New Roman" w:hAnsi="Times New Roman" w:cs="Times New Roman"/>
              </w:rPr>
            </w:pPr>
            <w:r w:rsidRPr="00641CD7">
              <w:rPr>
                <w:rFonts w:ascii="Times New Roman" w:hAnsi="Times New Roman" w:cs="Times New Roman"/>
              </w:rPr>
              <w:t>7</w:t>
            </w:r>
          </w:p>
        </w:tc>
        <w:tc>
          <w:tcPr>
            <w:tcW w:w="1756" w:type="pct"/>
            <w:vMerge/>
            <w:tcBorders>
              <w:left w:val="single" w:sz="6" w:space="0" w:color="auto"/>
              <w:right w:val="single" w:sz="6" w:space="0" w:color="auto"/>
            </w:tcBorders>
            <w:vAlign w:val="center"/>
          </w:tcPr>
          <w:p w:rsidR="00842E7B" w:rsidRPr="00641CD7" w:rsidRDefault="00842E7B" w:rsidP="003A7484">
            <w:pPr>
              <w:pStyle w:val="ConsPlusCell"/>
              <w:jc w:val="center"/>
              <w:rPr>
                <w:rFonts w:ascii="Times New Roman" w:hAnsi="Times New Roman" w:cs="Times New Roman"/>
              </w:rPr>
            </w:pPr>
          </w:p>
        </w:tc>
        <w:tc>
          <w:tcPr>
            <w:tcW w:w="2094" w:type="pct"/>
            <w:tcBorders>
              <w:top w:val="single" w:sz="6" w:space="0" w:color="auto"/>
              <w:left w:val="single" w:sz="6" w:space="0" w:color="auto"/>
              <w:bottom w:val="single" w:sz="6" w:space="0" w:color="auto"/>
              <w:right w:val="single" w:sz="6" w:space="0" w:color="auto"/>
            </w:tcBorders>
            <w:vAlign w:val="center"/>
          </w:tcPr>
          <w:p w:rsidR="00842E7B" w:rsidRPr="00641CD7" w:rsidRDefault="00842E7B" w:rsidP="003A7484">
            <w:pPr>
              <w:pStyle w:val="ConsPlusCell"/>
              <w:widowControl/>
              <w:jc w:val="center"/>
              <w:rPr>
                <w:rFonts w:ascii="Times New Roman" w:hAnsi="Times New Roman" w:cs="Times New Roman"/>
              </w:rPr>
            </w:pPr>
            <w:r w:rsidRPr="00641CD7">
              <w:rPr>
                <w:rFonts w:ascii="Times New Roman" w:hAnsi="Times New Roman" w:cs="Times New Roman"/>
              </w:rPr>
              <w:t>0,6 - 1,0</w:t>
            </w:r>
          </w:p>
        </w:tc>
      </w:tr>
      <w:tr w:rsidR="00842E7B" w:rsidRPr="00641CD7" w:rsidTr="003E25D2">
        <w:tblPrEx>
          <w:jc w:val="left"/>
        </w:tblPrEx>
        <w:trPr>
          <w:cantSplit/>
          <w:trHeight w:val="240"/>
        </w:trPr>
        <w:tc>
          <w:tcPr>
            <w:tcW w:w="1150" w:type="pct"/>
            <w:tcBorders>
              <w:top w:val="single" w:sz="6" w:space="0" w:color="auto"/>
              <w:left w:val="single" w:sz="6" w:space="0" w:color="auto"/>
              <w:bottom w:val="single" w:sz="6" w:space="0" w:color="auto"/>
              <w:right w:val="single" w:sz="6" w:space="0" w:color="auto"/>
            </w:tcBorders>
            <w:vAlign w:val="center"/>
          </w:tcPr>
          <w:p w:rsidR="00842E7B" w:rsidRPr="00641CD7" w:rsidRDefault="00842E7B" w:rsidP="003A7484">
            <w:pPr>
              <w:pStyle w:val="ConsPlusCell"/>
              <w:widowControl/>
              <w:jc w:val="center"/>
              <w:rPr>
                <w:rFonts w:ascii="Times New Roman" w:hAnsi="Times New Roman" w:cs="Times New Roman"/>
              </w:rPr>
            </w:pPr>
            <w:r w:rsidRPr="00641CD7">
              <w:rPr>
                <w:rFonts w:ascii="Times New Roman" w:hAnsi="Times New Roman" w:cs="Times New Roman"/>
              </w:rPr>
              <w:t>8</w:t>
            </w:r>
          </w:p>
        </w:tc>
        <w:tc>
          <w:tcPr>
            <w:tcW w:w="1756" w:type="pct"/>
            <w:vMerge/>
            <w:tcBorders>
              <w:left w:val="single" w:sz="6" w:space="0" w:color="auto"/>
              <w:bottom w:val="single" w:sz="6" w:space="0" w:color="auto"/>
              <w:right w:val="single" w:sz="6" w:space="0" w:color="auto"/>
            </w:tcBorders>
            <w:vAlign w:val="center"/>
          </w:tcPr>
          <w:p w:rsidR="00842E7B" w:rsidRPr="00641CD7" w:rsidRDefault="00842E7B" w:rsidP="003A7484">
            <w:pPr>
              <w:pStyle w:val="ConsPlusCell"/>
              <w:widowControl/>
              <w:jc w:val="center"/>
              <w:rPr>
                <w:rFonts w:ascii="Times New Roman" w:hAnsi="Times New Roman" w:cs="Times New Roman"/>
              </w:rPr>
            </w:pPr>
          </w:p>
        </w:tc>
        <w:tc>
          <w:tcPr>
            <w:tcW w:w="2094" w:type="pct"/>
            <w:tcBorders>
              <w:top w:val="single" w:sz="6" w:space="0" w:color="auto"/>
              <w:left w:val="single" w:sz="6" w:space="0" w:color="auto"/>
              <w:bottom w:val="single" w:sz="6" w:space="0" w:color="auto"/>
              <w:right w:val="single" w:sz="6" w:space="0" w:color="auto"/>
            </w:tcBorders>
            <w:vAlign w:val="center"/>
          </w:tcPr>
          <w:p w:rsidR="00842E7B" w:rsidRPr="00641CD7" w:rsidRDefault="00842E7B" w:rsidP="003A7484">
            <w:pPr>
              <w:pStyle w:val="ConsPlusCell"/>
              <w:widowControl/>
              <w:jc w:val="center"/>
              <w:rPr>
                <w:rFonts w:ascii="Times New Roman" w:hAnsi="Times New Roman" w:cs="Times New Roman"/>
              </w:rPr>
            </w:pPr>
            <w:r w:rsidRPr="00641CD7">
              <w:rPr>
                <w:rFonts w:ascii="Times New Roman" w:hAnsi="Times New Roman" w:cs="Times New Roman"/>
              </w:rPr>
              <w:t>0,6 - 1,1</w:t>
            </w:r>
          </w:p>
        </w:tc>
      </w:tr>
    </w:tbl>
    <w:p w:rsidR="00C45C82" w:rsidRPr="00641CD7" w:rsidRDefault="00C45C82" w:rsidP="003A7484">
      <w:pPr>
        <w:autoSpaceDE w:val="0"/>
        <w:autoSpaceDN w:val="0"/>
        <w:adjustRightInd w:val="0"/>
        <w:spacing w:line="240" w:lineRule="auto"/>
        <w:ind w:left="397" w:firstLine="397"/>
        <w:jc w:val="both"/>
        <w:rPr>
          <w:rFonts w:ascii="Times New Roman" w:hAnsi="Times New Roman"/>
          <w:sz w:val="24"/>
          <w:szCs w:val="24"/>
        </w:rPr>
      </w:pPr>
    </w:p>
    <w:p w:rsidR="00C45C82" w:rsidRPr="00641CD7" w:rsidRDefault="00C45C82" w:rsidP="003A7484">
      <w:pPr>
        <w:pStyle w:val="af0"/>
        <w:keepNext/>
      </w:pPr>
      <w:r w:rsidRPr="00641CD7">
        <w:t xml:space="preserve">Таблица </w:t>
      </w:r>
      <w:r w:rsidRPr="00641CD7">
        <w:fldChar w:fldCharType="begin"/>
      </w:r>
      <w:r w:rsidRPr="00641CD7">
        <w:instrText xml:space="preserve"> SEQ Таблица \* ARABIC </w:instrText>
      </w:r>
      <w:r w:rsidRPr="00641CD7">
        <w:fldChar w:fldCharType="separate"/>
      </w:r>
      <w:r w:rsidR="00BD7E46">
        <w:rPr>
          <w:noProof/>
        </w:rPr>
        <w:t>15</w:t>
      </w:r>
      <w:r w:rsidRPr="00641CD7">
        <w:fldChar w:fldCharType="end"/>
      </w:r>
      <w:r w:rsidRPr="00641CD7">
        <w:t xml:space="preserve"> – Показатели плотности общественно-деловой застройки</w:t>
      </w:r>
    </w:p>
    <w:tbl>
      <w:tblPr>
        <w:tblW w:w="5000" w:type="pct"/>
        <w:jc w:val="center"/>
        <w:tblCellMar>
          <w:left w:w="40" w:type="dxa"/>
          <w:right w:w="40" w:type="dxa"/>
        </w:tblCellMar>
        <w:tblLook w:val="04A0" w:firstRow="1" w:lastRow="0" w:firstColumn="1" w:lastColumn="0" w:noHBand="0" w:noVBand="1"/>
      </w:tblPr>
      <w:tblGrid>
        <w:gridCol w:w="5318"/>
        <w:gridCol w:w="1986"/>
        <w:gridCol w:w="2414"/>
      </w:tblGrid>
      <w:tr w:rsidR="00C45C82" w:rsidRPr="00641CD7" w:rsidTr="00C45C82">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C45C82" w:rsidRPr="00641CD7" w:rsidRDefault="00C45C82" w:rsidP="003A7484">
            <w:pPr>
              <w:spacing w:line="240" w:lineRule="auto"/>
              <w:ind w:left="65" w:right="65"/>
              <w:rPr>
                <w:rFonts w:ascii="Times New Roman" w:hAnsi="Times New Roman"/>
                <w:b/>
                <w:sz w:val="16"/>
                <w:szCs w:val="16"/>
              </w:rPr>
            </w:pPr>
            <w:r w:rsidRPr="00641CD7">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C45C82" w:rsidRPr="00641CD7" w:rsidRDefault="00C45C82" w:rsidP="003A7484">
            <w:pPr>
              <w:spacing w:line="240" w:lineRule="auto"/>
              <w:ind w:left="65" w:right="65"/>
              <w:rPr>
                <w:rFonts w:ascii="Times New Roman" w:hAnsi="Times New Roman"/>
                <w:b/>
                <w:sz w:val="16"/>
                <w:szCs w:val="16"/>
              </w:rPr>
            </w:pPr>
            <w:r w:rsidRPr="00641CD7">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C45C82" w:rsidRPr="00641CD7" w:rsidRDefault="00C45C82" w:rsidP="003A7484">
            <w:pPr>
              <w:spacing w:line="240" w:lineRule="auto"/>
              <w:ind w:left="65" w:right="65"/>
              <w:rPr>
                <w:rFonts w:ascii="Times New Roman" w:hAnsi="Times New Roman"/>
                <w:b/>
                <w:sz w:val="16"/>
                <w:szCs w:val="16"/>
              </w:rPr>
            </w:pPr>
            <w:r w:rsidRPr="00641CD7">
              <w:rPr>
                <w:rFonts w:ascii="Times New Roman" w:hAnsi="Times New Roman"/>
                <w:b/>
                <w:sz w:val="16"/>
                <w:szCs w:val="16"/>
              </w:rPr>
              <w:t>Коэффициент плотности застройки</w:t>
            </w:r>
          </w:p>
        </w:tc>
      </w:tr>
      <w:tr w:rsidR="00C45C82" w:rsidRPr="00641CD7" w:rsidTr="00C45C82">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tcPr>
          <w:p w:rsidR="00C45C82" w:rsidRPr="00641CD7" w:rsidRDefault="00C45C82"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tcPr>
          <w:p w:rsidR="00C45C82" w:rsidRPr="00641CD7" w:rsidRDefault="00C45C82" w:rsidP="003A7484">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vAlign w:val="center"/>
          </w:tcPr>
          <w:p w:rsidR="00C45C82" w:rsidRPr="00641CD7" w:rsidRDefault="00C45C82" w:rsidP="003A7484">
            <w:pPr>
              <w:spacing w:line="240" w:lineRule="auto"/>
              <w:ind w:left="65" w:right="65"/>
              <w:rPr>
                <w:rFonts w:ascii="Times New Roman" w:hAnsi="Times New Roman"/>
                <w:sz w:val="16"/>
                <w:szCs w:val="16"/>
              </w:rPr>
            </w:pPr>
          </w:p>
        </w:tc>
      </w:tr>
      <w:tr w:rsidR="00C45C82" w:rsidRPr="00641CD7" w:rsidTr="00C45C82">
        <w:trPr>
          <w:trHeight w:val="20"/>
          <w:jc w:val="center"/>
        </w:trPr>
        <w:tc>
          <w:tcPr>
            <w:tcW w:w="2736" w:type="pct"/>
            <w:tcBorders>
              <w:top w:val="nil"/>
              <w:left w:val="single" w:sz="6" w:space="0" w:color="auto"/>
              <w:bottom w:val="nil"/>
              <w:right w:val="single" w:sz="6" w:space="0" w:color="auto"/>
            </w:tcBorders>
            <w:shd w:val="clear" w:color="auto" w:fill="FFFFFF"/>
            <w:vAlign w:val="center"/>
          </w:tcPr>
          <w:p w:rsidR="00C45C82" w:rsidRPr="00641CD7" w:rsidRDefault="00C45C82"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tcPr>
          <w:p w:rsidR="00C45C82" w:rsidRPr="00641CD7" w:rsidRDefault="00C45C82" w:rsidP="003A7484">
            <w:pPr>
              <w:spacing w:line="240" w:lineRule="auto"/>
              <w:ind w:left="65" w:right="65"/>
              <w:rPr>
                <w:rFonts w:ascii="Times New Roman" w:hAnsi="Times New Roman"/>
                <w:sz w:val="16"/>
                <w:szCs w:val="16"/>
              </w:rPr>
            </w:pPr>
            <w:r w:rsidRPr="00641CD7">
              <w:rPr>
                <w:rFonts w:ascii="Times New Roman" w:hAnsi="Times New Roman"/>
                <w:sz w:val="16"/>
                <w:szCs w:val="16"/>
              </w:rPr>
              <w:t>1,0</w:t>
            </w:r>
          </w:p>
        </w:tc>
        <w:tc>
          <w:tcPr>
            <w:tcW w:w="1242" w:type="pct"/>
            <w:tcBorders>
              <w:top w:val="nil"/>
              <w:left w:val="single" w:sz="6" w:space="0" w:color="auto"/>
              <w:bottom w:val="nil"/>
              <w:right w:val="single" w:sz="6" w:space="0" w:color="auto"/>
            </w:tcBorders>
            <w:shd w:val="clear" w:color="auto" w:fill="FFFFFF"/>
            <w:vAlign w:val="center"/>
          </w:tcPr>
          <w:p w:rsidR="00C45C82" w:rsidRPr="00641CD7" w:rsidRDefault="00C45C82" w:rsidP="003A7484">
            <w:pPr>
              <w:spacing w:line="240" w:lineRule="auto"/>
              <w:ind w:left="65" w:right="65"/>
              <w:rPr>
                <w:rFonts w:ascii="Times New Roman" w:hAnsi="Times New Roman"/>
                <w:sz w:val="16"/>
                <w:szCs w:val="16"/>
              </w:rPr>
            </w:pPr>
            <w:r w:rsidRPr="00641CD7">
              <w:rPr>
                <w:rFonts w:ascii="Times New Roman" w:hAnsi="Times New Roman"/>
                <w:sz w:val="16"/>
                <w:szCs w:val="16"/>
              </w:rPr>
              <w:t>3,0</w:t>
            </w:r>
          </w:p>
        </w:tc>
      </w:tr>
      <w:tr w:rsidR="00C45C82" w:rsidRPr="00641CD7" w:rsidTr="00C45C82">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tcPr>
          <w:p w:rsidR="00C45C82" w:rsidRPr="00641CD7" w:rsidRDefault="00C45C82"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lastRenderedPageBreak/>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tcPr>
          <w:p w:rsidR="00C45C82" w:rsidRPr="00641CD7" w:rsidRDefault="00C45C82" w:rsidP="003A7484">
            <w:pPr>
              <w:spacing w:line="240" w:lineRule="auto"/>
              <w:ind w:left="65" w:right="65"/>
              <w:rPr>
                <w:rFonts w:ascii="Times New Roman" w:hAnsi="Times New Roman"/>
                <w:sz w:val="16"/>
                <w:szCs w:val="16"/>
              </w:rPr>
            </w:pPr>
            <w:r w:rsidRPr="00641CD7">
              <w:rPr>
                <w:rFonts w:ascii="Times New Roman" w:hAnsi="Times New Roman"/>
                <w:sz w:val="16"/>
                <w:szCs w:val="16"/>
              </w:rPr>
              <w:t>0,8</w:t>
            </w:r>
          </w:p>
        </w:tc>
        <w:tc>
          <w:tcPr>
            <w:tcW w:w="1242" w:type="pct"/>
            <w:tcBorders>
              <w:top w:val="nil"/>
              <w:left w:val="single" w:sz="6" w:space="0" w:color="auto"/>
              <w:bottom w:val="single" w:sz="6" w:space="0" w:color="auto"/>
              <w:right w:val="single" w:sz="6" w:space="0" w:color="auto"/>
            </w:tcBorders>
            <w:shd w:val="clear" w:color="auto" w:fill="FFFFFF"/>
            <w:vAlign w:val="center"/>
          </w:tcPr>
          <w:p w:rsidR="00C45C82" w:rsidRPr="00641CD7" w:rsidRDefault="00C45C82" w:rsidP="003A7484">
            <w:pPr>
              <w:spacing w:line="240" w:lineRule="auto"/>
              <w:ind w:left="65" w:right="65"/>
              <w:rPr>
                <w:rFonts w:ascii="Times New Roman" w:hAnsi="Times New Roman"/>
                <w:sz w:val="16"/>
                <w:szCs w:val="16"/>
              </w:rPr>
            </w:pPr>
            <w:r w:rsidRPr="00641CD7">
              <w:rPr>
                <w:rFonts w:ascii="Times New Roman" w:hAnsi="Times New Roman"/>
                <w:sz w:val="16"/>
                <w:szCs w:val="16"/>
              </w:rPr>
              <w:t>2,4</w:t>
            </w:r>
          </w:p>
        </w:tc>
      </w:tr>
      <w:tr w:rsidR="00C45C82" w:rsidRPr="00641CD7" w:rsidTr="00C45C82">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45C82" w:rsidRPr="00641CD7" w:rsidRDefault="00C45C82"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Примечания</w:t>
            </w:r>
          </w:p>
          <w:p w:rsidR="00C45C82" w:rsidRPr="00641CD7" w:rsidRDefault="00C45C82"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1</w:t>
            </w:r>
            <w:proofErr w:type="gramStart"/>
            <w:r w:rsidRPr="00641CD7">
              <w:rPr>
                <w:rFonts w:ascii="Times New Roman" w:hAnsi="Times New Roman"/>
                <w:sz w:val="16"/>
                <w:szCs w:val="16"/>
              </w:rPr>
              <w:t xml:space="preserve"> Д</w:t>
            </w:r>
            <w:proofErr w:type="gramEnd"/>
            <w:r w:rsidRPr="00641CD7">
              <w:rPr>
                <w:rFonts w:ascii="Times New Roman" w:hAnsi="Times New Roman"/>
                <w:sz w:val="16"/>
                <w:szCs w:val="16"/>
              </w:rPr>
              <w:t>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C45C82" w:rsidRPr="00641CD7" w:rsidRDefault="00C45C82"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2</w:t>
            </w:r>
            <w:proofErr w:type="gramStart"/>
            <w:r w:rsidRPr="00641CD7">
              <w:rPr>
                <w:rFonts w:ascii="Times New Roman" w:hAnsi="Times New Roman"/>
                <w:sz w:val="16"/>
                <w:szCs w:val="16"/>
              </w:rPr>
              <w:t xml:space="preserve"> П</w:t>
            </w:r>
            <w:proofErr w:type="gramEnd"/>
            <w:r w:rsidRPr="00641CD7">
              <w:rPr>
                <w:rFonts w:ascii="Times New Roman" w:hAnsi="Times New Roman"/>
                <w:sz w:val="16"/>
                <w:szCs w:val="16"/>
              </w:rPr>
              <w:t>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C45C82" w:rsidRPr="00641CD7" w:rsidRDefault="00C45C82"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3 Границами кварталов являются красные линии.</w:t>
            </w:r>
          </w:p>
          <w:p w:rsidR="00C45C82" w:rsidRPr="00641CD7" w:rsidRDefault="00C45C82"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4</w:t>
            </w:r>
            <w:proofErr w:type="gramStart"/>
            <w:r w:rsidRPr="00641CD7">
              <w:rPr>
                <w:rFonts w:ascii="Times New Roman" w:hAnsi="Times New Roman"/>
                <w:sz w:val="16"/>
                <w:szCs w:val="16"/>
              </w:rPr>
              <w:t xml:space="preserve"> П</w:t>
            </w:r>
            <w:proofErr w:type="gramEnd"/>
            <w:r w:rsidRPr="00641CD7">
              <w:rPr>
                <w:rFonts w:ascii="Times New Roman" w:hAnsi="Times New Roman"/>
                <w:sz w:val="16"/>
                <w:szCs w:val="16"/>
              </w:rPr>
              <w:t>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C45C82" w:rsidRPr="00641CD7" w:rsidRDefault="00C45C82" w:rsidP="003A7484">
      <w:pPr>
        <w:autoSpaceDE w:val="0"/>
        <w:autoSpaceDN w:val="0"/>
        <w:adjustRightInd w:val="0"/>
        <w:spacing w:line="240" w:lineRule="auto"/>
        <w:ind w:left="397" w:firstLine="397"/>
        <w:jc w:val="both"/>
        <w:rPr>
          <w:rFonts w:ascii="Times New Roman" w:hAnsi="Times New Roman"/>
          <w:sz w:val="24"/>
          <w:szCs w:val="24"/>
        </w:rPr>
      </w:pPr>
    </w:p>
    <w:p w:rsidR="00C45C82" w:rsidRPr="00641CD7" w:rsidRDefault="00C45C82" w:rsidP="003A7484">
      <w:pPr>
        <w:suppressAutoHyphens/>
        <w:spacing w:line="240" w:lineRule="auto"/>
        <w:ind w:firstLine="851"/>
        <w:jc w:val="both"/>
        <w:rPr>
          <w:rFonts w:ascii="Times New Roman" w:hAnsi="Times New Roman"/>
          <w:sz w:val="24"/>
          <w:szCs w:val="24"/>
        </w:rPr>
      </w:pPr>
      <w:r w:rsidRPr="00641CD7">
        <w:rPr>
          <w:rFonts w:ascii="Times New Roman" w:eastAsia="Times New Roman" w:hAnsi="Times New Roman"/>
          <w:sz w:val="24"/>
          <w:szCs w:val="24"/>
          <w:lang w:eastAsia="ru-RU"/>
        </w:rPr>
        <w:t>11.4.4</w:t>
      </w:r>
      <w:r w:rsidRPr="00641CD7">
        <w:rPr>
          <w:rFonts w:ascii="Times New Roman" w:hAnsi="Times New Roman"/>
          <w:sz w:val="24"/>
          <w:szCs w:val="24"/>
        </w:rPr>
        <w:t>. При формировании земельных участков многоквартирных жилых домов часть требуемых настоящими Правилами придомовых озелененных пространств (до 30% их площади) может быть выделена для объединения в самостоятельные земельные участки внутриквартальных скверов (садов) общего пользования при наличии градостроительного обоснования.</w:t>
      </w:r>
    </w:p>
    <w:p w:rsidR="00C45C82" w:rsidRPr="00641CD7" w:rsidRDefault="00C45C82" w:rsidP="003A7484">
      <w:pPr>
        <w:suppressAutoHyphens/>
        <w:spacing w:line="240" w:lineRule="auto"/>
        <w:ind w:firstLine="851"/>
        <w:jc w:val="both"/>
        <w:rPr>
          <w:rFonts w:ascii="Times New Roman" w:hAnsi="Times New Roman"/>
          <w:sz w:val="24"/>
          <w:szCs w:val="24"/>
        </w:rPr>
      </w:pPr>
    </w:p>
    <w:p w:rsidR="00A237AE" w:rsidRPr="00641CD7" w:rsidRDefault="00AB6746" w:rsidP="00AB6746">
      <w:pPr>
        <w:pStyle w:val="a5"/>
        <w:keepNext/>
        <w:autoSpaceDE w:val="0"/>
        <w:autoSpaceDN w:val="0"/>
        <w:adjustRightInd w:val="0"/>
        <w:spacing w:after="0" w:line="240" w:lineRule="auto"/>
        <w:ind w:left="0" w:firstLine="710"/>
        <w:outlineLvl w:val="3"/>
        <w:rPr>
          <w:rFonts w:ascii="Times New Roman" w:hAnsi="Times New Roman"/>
          <w:b/>
          <w:sz w:val="24"/>
          <w:szCs w:val="24"/>
        </w:rPr>
      </w:pPr>
      <w:bookmarkStart w:id="249" w:name="_Toc506297726"/>
      <w:r w:rsidRPr="00641CD7">
        <w:rPr>
          <w:rFonts w:ascii="Times New Roman" w:hAnsi="Times New Roman"/>
          <w:b/>
          <w:sz w:val="24"/>
          <w:szCs w:val="24"/>
        </w:rPr>
        <w:t xml:space="preserve">Статья 11.5. </w:t>
      </w:r>
      <w:r w:rsidR="00A237AE" w:rsidRPr="00641CD7">
        <w:rPr>
          <w:rFonts w:ascii="Times New Roman" w:hAnsi="Times New Roman"/>
          <w:b/>
          <w:sz w:val="24"/>
          <w:szCs w:val="24"/>
        </w:rPr>
        <w:t>Градостроительный регламент зоны застройки многоэтажными жилыми домами</w:t>
      </w:r>
      <w:bookmarkEnd w:id="249"/>
    </w:p>
    <w:p w:rsidR="00183EE5" w:rsidRPr="00641CD7" w:rsidRDefault="00183EE5" w:rsidP="0078566B">
      <w:pPr>
        <w:suppressAutoHyphens/>
        <w:spacing w:line="240" w:lineRule="auto"/>
        <w:ind w:firstLine="851"/>
        <w:jc w:val="both"/>
        <w:rPr>
          <w:rFonts w:ascii="Times New Roman" w:hAnsi="Times New Roman"/>
          <w:sz w:val="24"/>
          <w:szCs w:val="24"/>
        </w:rPr>
      </w:pPr>
    </w:p>
    <w:p w:rsidR="00A237AE" w:rsidRPr="00641CD7" w:rsidRDefault="00A237AE" w:rsidP="003A7484">
      <w:pPr>
        <w:suppressAutoHyphens/>
        <w:spacing w:line="240" w:lineRule="auto"/>
        <w:ind w:firstLine="851"/>
        <w:jc w:val="both"/>
        <w:rPr>
          <w:rFonts w:ascii="Times New Roman" w:hAnsi="Times New Roman"/>
          <w:sz w:val="24"/>
          <w:szCs w:val="24"/>
        </w:rPr>
      </w:pPr>
      <w:r w:rsidRPr="00641CD7">
        <w:rPr>
          <w:rFonts w:ascii="Times New Roman" w:hAnsi="Times New Roman"/>
          <w:sz w:val="24"/>
          <w:szCs w:val="24"/>
        </w:rPr>
        <w:t>Кодовое обозначение зоны - Ж</w:t>
      </w:r>
      <w:proofErr w:type="gramStart"/>
      <w:r w:rsidRPr="00641CD7">
        <w:rPr>
          <w:rFonts w:ascii="Times New Roman" w:hAnsi="Times New Roman"/>
          <w:sz w:val="24"/>
          <w:szCs w:val="24"/>
        </w:rPr>
        <w:t>4</w:t>
      </w:r>
      <w:bookmarkStart w:id="250" w:name="Ж4"/>
      <w:bookmarkEnd w:id="250"/>
      <w:proofErr w:type="gramEnd"/>
      <w:r w:rsidRPr="00641CD7">
        <w:rPr>
          <w:rFonts w:ascii="Times New Roman" w:hAnsi="Times New Roman"/>
          <w:sz w:val="24"/>
          <w:szCs w:val="24"/>
        </w:rPr>
        <w:t>.</w:t>
      </w:r>
    </w:p>
    <w:p w:rsidR="00A237AE" w:rsidRPr="00641CD7" w:rsidRDefault="00A237AE" w:rsidP="003A7484">
      <w:pPr>
        <w:suppressAutoHyphens/>
        <w:spacing w:line="240" w:lineRule="auto"/>
        <w:ind w:firstLine="851"/>
        <w:jc w:val="both"/>
        <w:rPr>
          <w:rFonts w:ascii="Times New Roman" w:hAnsi="Times New Roman"/>
          <w:sz w:val="24"/>
          <w:szCs w:val="24"/>
        </w:rPr>
      </w:pPr>
      <w:r w:rsidRPr="00641CD7">
        <w:rPr>
          <w:rFonts w:ascii="Times New Roman" w:eastAsia="Times New Roman" w:hAnsi="Times New Roman"/>
          <w:sz w:val="24"/>
          <w:szCs w:val="24"/>
          <w:lang w:eastAsia="ru-RU"/>
        </w:rPr>
        <w:t>11.5.</w:t>
      </w:r>
      <w:r w:rsidRPr="00641CD7">
        <w:rPr>
          <w:rFonts w:ascii="Times New Roman" w:hAnsi="Times New Roman"/>
          <w:sz w:val="24"/>
          <w:szCs w:val="24"/>
        </w:rPr>
        <w:t>1. Цели выделения зоны:</w:t>
      </w:r>
    </w:p>
    <w:p w:rsidR="00A237AE" w:rsidRPr="00641CD7" w:rsidRDefault="00A237AE" w:rsidP="00AB6746">
      <w:pPr>
        <w:pStyle w:val="a5"/>
        <w:numPr>
          <w:ilvl w:val="0"/>
          <w:numId w:val="3"/>
        </w:numPr>
        <w:suppressAutoHyphens/>
        <w:spacing w:after="0" w:line="240" w:lineRule="auto"/>
        <w:ind w:left="0" w:firstLine="1080"/>
        <w:jc w:val="both"/>
        <w:rPr>
          <w:rFonts w:ascii="Times New Roman" w:eastAsia="Times New Roman" w:hAnsi="Times New Roman"/>
          <w:sz w:val="24"/>
          <w:szCs w:val="24"/>
          <w:lang w:eastAsia="ru-RU"/>
        </w:rPr>
      </w:pPr>
      <w:proofErr w:type="gramStart"/>
      <w:r w:rsidRPr="00641CD7">
        <w:rPr>
          <w:rFonts w:ascii="Times New Roman" w:hAnsi="Times New Roman"/>
          <w:sz w:val="24"/>
          <w:szCs w:val="24"/>
        </w:rPr>
        <w:t xml:space="preserve">развитие на основе существующих и вновь осваиваемых территорий многоквартирной </w:t>
      </w:r>
      <w:r w:rsidRPr="00641CD7">
        <w:rPr>
          <w:rFonts w:ascii="Times New Roman" w:eastAsia="Times New Roman" w:hAnsi="Times New Roman"/>
          <w:sz w:val="24"/>
          <w:szCs w:val="24"/>
          <w:lang w:eastAsia="ru-RU"/>
        </w:rPr>
        <w:t>жилой застройки средней этажности зон комфортного многоквартирного многоэтажного жилья;</w:t>
      </w:r>
      <w:proofErr w:type="gramEnd"/>
    </w:p>
    <w:p w:rsidR="00A237AE" w:rsidRPr="00641CD7" w:rsidRDefault="00A237AE" w:rsidP="00AB6746">
      <w:pPr>
        <w:pStyle w:val="a5"/>
        <w:numPr>
          <w:ilvl w:val="0"/>
          <w:numId w:val="3"/>
        </w:numPr>
        <w:suppressAutoHyphens/>
        <w:spacing w:after="0" w:line="240" w:lineRule="auto"/>
        <w:ind w:left="0" w:firstLine="1080"/>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w:t>
      </w:r>
    </w:p>
    <w:p w:rsidR="00A237AE" w:rsidRPr="00641CD7" w:rsidRDefault="00A237AE" w:rsidP="00AB6746">
      <w:pPr>
        <w:pStyle w:val="a5"/>
        <w:numPr>
          <w:ilvl w:val="0"/>
          <w:numId w:val="3"/>
        </w:numPr>
        <w:suppressAutoHyphens/>
        <w:spacing w:after="0" w:line="240" w:lineRule="auto"/>
        <w:ind w:left="0" w:firstLine="1080"/>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размещение необходимых объектов инженерной и транспортной инфраструктуры;</w:t>
      </w:r>
    </w:p>
    <w:p w:rsidR="00A237AE" w:rsidRPr="00641CD7" w:rsidRDefault="00A237AE" w:rsidP="00AB6746">
      <w:pPr>
        <w:pStyle w:val="a5"/>
        <w:numPr>
          <w:ilvl w:val="0"/>
          <w:numId w:val="3"/>
        </w:numPr>
        <w:suppressAutoHyphens/>
        <w:spacing w:after="0" w:line="240" w:lineRule="auto"/>
        <w:ind w:left="0" w:firstLine="1080"/>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развитие объектов общественно-деловой застройки в соответствующих среде формах и объемах, не оказывающих негативного воздействия на объекты жилой застройки.</w:t>
      </w:r>
    </w:p>
    <w:p w:rsidR="00AB6746" w:rsidRPr="00641CD7" w:rsidRDefault="00AB6746" w:rsidP="003A7484">
      <w:pPr>
        <w:keepNext/>
        <w:spacing w:line="240" w:lineRule="auto"/>
        <w:jc w:val="left"/>
        <w:rPr>
          <w:rFonts w:ascii="Times New Roman" w:eastAsia="Times New Roman" w:hAnsi="Times New Roman"/>
          <w:b/>
          <w:bCs/>
          <w:sz w:val="20"/>
          <w:szCs w:val="20"/>
          <w:lang w:eastAsia="ru-RU"/>
        </w:rPr>
      </w:pPr>
    </w:p>
    <w:p w:rsidR="00A237AE" w:rsidRPr="00D74835" w:rsidRDefault="00A237AE" w:rsidP="003A7484">
      <w:pPr>
        <w:keepNext/>
        <w:spacing w:line="240" w:lineRule="auto"/>
        <w:jc w:val="left"/>
        <w:rPr>
          <w:rFonts w:ascii="Times New Roman" w:eastAsia="Times New Roman" w:hAnsi="Times New Roman"/>
          <w:b/>
          <w:bCs/>
          <w:sz w:val="24"/>
          <w:szCs w:val="24"/>
          <w:lang w:eastAsia="ru-RU"/>
        </w:rPr>
      </w:pPr>
      <w:r w:rsidRPr="00D74835">
        <w:rPr>
          <w:rFonts w:ascii="Times New Roman" w:eastAsia="Times New Roman" w:hAnsi="Times New Roman"/>
          <w:b/>
          <w:bCs/>
          <w:sz w:val="24"/>
          <w:szCs w:val="24"/>
          <w:lang w:eastAsia="ru-RU"/>
        </w:rPr>
        <w:t xml:space="preserve">Таблица </w:t>
      </w:r>
      <w:r w:rsidRPr="00D74835">
        <w:rPr>
          <w:rFonts w:ascii="Times New Roman" w:eastAsia="Times New Roman" w:hAnsi="Times New Roman"/>
          <w:b/>
          <w:bCs/>
          <w:sz w:val="24"/>
          <w:szCs w:val="24"/>
          <w:lang w:eastAsia="ru-RU"/>
        </w:rPr>
        <w:fldChar w:fldCharType="begin"/>
      </w:r>
      <w:r w:rsidRPr="00D74835">
        <w:rPr>
          <w:rFonts w:ascii="Times New Roman" w:eastAsia="Times New Roman" w:hAnsi="Times New Roman"/>
          <w:b/>
          <w:bCs/>
          <w:sz w:val="24"/>
          <w:szCs w:val="24"/>
          <w:lang w:eastAsia="ru-RU"/>
        </w:rPr>
        <w:instrText xml:space="preserve"> SEQ Таблица \* ARABIC </w:instrText>
      </w:r>
      <w:r w:rsidRPr="00D74835">
        <w:rPr>
          <w:rFonts w:ascii="Times New Roman" w:eastAsia="Times New Roman" w:hAnsi="Times New Roman"/>
          <w:b/>
          <w:bCs/>
          <w:sz w:val="24"/>
          <w:szCs w:val="24"/>
          <w:lang w:eastAsia="ru-RU"/>
        </w:rPr>
        <w:fldChar w:fldCharType="separate"/>
      </w:r>
      <w:r w:rsidR="00BD7E46" w:rsidRPr="00D74835">
        <w:rPr>
          <w:rFonts w:ascii="Times New Roman" w:eastAsia="Times New Roman" w:hAnsi="Times New Roman"/>
          <w:b/>
          <w:bCs/>
          <w:noProof/>
          <w:sz w:val="24"/>
          <w:szCs w:val="24"/>
          <w:lang w:eastAsia="ru-RU"/>
        </w:rPr>
        <w:t>16</w:t>
      </w:r>
      <w:r w:rsidRPr="00D74835">
        <w:rPr>
          <w:rFonts w:ascii="Times New Roman" w:eastAsia="Times New Roman" w:hAnsi="Times New Roman"/>
          <w:b/>
          <w:bCs/>
          <w:sz w:val="24"/>
          <w:szCs w:val="24"/>
          <w:lang w:eastAsia="ru-RU"/>
        </w:rPr>
        <w:fldChar w:fldCharType="end"/>
      </w:r>
      <w:r w:rsidRPr="00D74835">
        <w:rPr>
          <w:rFonts w:ascii="Times New Roman" w:eastAsia="Times New Roman" w:hAnsi="Times New Roman"/>
          <w:b/>
          <w:bCs/>
          <w:sz w:val="24"/>
          <w:szCs w:val="24"/>
          <w:lang w:eastAsia="ru-RU"/>
        </w:rPr>
        <w:t xml:space="preserve"> – </w:t>
      </w:r>
      <w:r w:rsidRPr="00D74835">
        <w:rPr>
          <w:rFonts w:ascii="Times New Roman" w:eastAsia="Times New Roman" w:hAnsi="Times New Roman"/>
          <w:bCs/>
          <w:sz w:val="24"/>
          <w:szCs w:val="24"/>
          <w:lang w:eastAsia="ru-RU"/>
        </w:rPr>
        <w:t>Основные и условно разрешенные виды использования  земельных участков и объектов капитального строительства зоны</w:t>
      </w:r>
      <w:r w:rsidRPr="00D74835">
        <w:rPr>
          <w:rFonts w:ascii="Times New Roman" w:eastAsia="Times New Roman" w:hAnsi="Times New Roman"/>
          <w:b/>
          <w:bCs/>
          <w:sz w:val="24"/>
          <w:szCs w:val="24"/>
          <w:lang w:eastAsia="ru-RU"/>
        </w:rPr>
        <w:t xml:space="preserve"> Ж</w:t>
      </w:r>
      <w:proofErr w:type="gramStart"/>
      <w:r w:rsidR="0082289B" w:rsidRPr="00D74835">
        <w:rPr>
          <w:rFonts w:ascii="Times New Roman" w:eastAsia="Times New Roman" w:hAnsi="Times New Roman"/>
          <w:b/>
          <w:bCs/>
          <w:sz w:val="24"/>
          <w:szCs w:val="24"/>
          <w:lang w:eastAsia="ru-RU"/>
        </w:rPr>
        <w:t>4</w:t>
      </w:r>
      <w:proofErr w:type="gramEnd"/>
    </w:p>
    <w:p w:rsidR="00183EE5" w:rsidRPr="00641CD7" w:rsidRDefault="00183EE5" w:rsidP="003A7484">
      <w:pPr>
        <w:keepNext/>
        <w:spacing w:line="240" w:lineRule="auto"/>
        <w:jc w:val="left"/>
        <w:rPr>
          <w:rFonts w:ascii="Times New Roman" w:eastAsia="Times New Roman" w:hAnsi="Times New Roman"/>
          <w:b/>
          <w:bCs/>
          <w:sz w:val="20"/>
          <w:szCs w:val="20"/>
          <w:lang w:eastAsia="ru-RU"/>
        </w:rPr>
      </w:pPr>
    </w:p>
    <w:tbl>
      <w:tblPr>
        <w:tblW w:w="4978" w:type="pct"/>
        <w:tblInd w:w="-34" w:type="dxa"/>
        <w:tblLayout w:type="fixed"/>
        <w:tblLook w:val="0000" w:firstRow="0" w:lastRow="0" w:firstColumn="0" w:lastColumn="0" w:noHBand="0" w:noVBand="0"/>
      </w:tblPr>
      <w:tblGrid>
        <w:gridCol w:w="1687"/>
        <w:gridCol w:w="5384"/>
        <w:gridCol w:w="10"/>
        <w:gridCol w:w="1281"/>
        <w:gridCol w:w="1423"/>
        <w:gridCol w:w="26"/>
      </w:tblGrid>
      <w:tr w:rsidR="009757F5" w:rsidRPr="009757F5" w:rsidTr="00C05A2B">
        <w:trPr>
          <w:cantSplit/>
          <w:trHeight w:val="1134"/>
        </w:trPr>
        <w:tc>
          <w:tcPr>
            <w:tcW w:w="8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07F3A" w:rsidRPr="009757F5" w:rsidRDefault="00B07F3A" w:rsidP="003A7484">
            <w:pPr>
              <w:spacing w:line="240" w:lineRule="auto"/>
              <w:rPr>
                <w:rFonts w:ascii="Times New Roman" w:hAnsi="Times New Roman"/>
                <w:bCs/>
                <w:sz w:val="16"/>
                <w:szCs w:val="16"/>
              </w:rPr>
            </w:pPr>
            <w:r w:rsidRPr="009757F5">
              <w:rPr>
                <w:rFonts w:ascii="Times New Roman" w:hAnsi="Times New Roman"/>
                <w:bCs/>
                <w:sz w:val="16"/>
                <w:szCs w:val="16"/>
              </w:rPr>
              <w:t>Наименование вида разрешенного использования земельного участка</w:t>
            </w:r>
          </w:p>
        </w:tc>
        <w:tc>
          <w:tcPr>
            <w:tcW w:w="27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7F3A" w:rsidRPr="009757F5" w:rsidRDefault="00B07F3A" w:rsidP="00D74835">
            <w:pPr>
              <w:spacing w:line="240" w:lineRule="auto"/>
              <w:ind w:left="65" w:right="65"/>
              <w:rPr>
                <w:rFonts w:ascii="Times New Roman" w:hAnsi="Times New Roman"/>
                <w:bCs/>
                <w:sz w:val="16"/>
                <w:szCs w:val="16"/>
              </w:rPr>
            </w:pPr>
            <w:r w:rsidRPr="009757F5">
              <w:rPr>
                <w:rFonts w:ascii="Times New Roman" w:hAnsi="Times New Roman"/>
                <w:bCs/>
                <w:sz w:val="16"/>
                <w:szCs w:val="16"/>
              </w:rPr>
              <w:t>Описание вида разрешенного использования земельного участка</w:t>
            </w:r>
          </w:p>
        </w:tc>
        <w:tc>
          <w:tcPr>
            <w:tcW w:w="653"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B07F3A" w:rsidRPr="009757F5" w:rsidRDefault="00B07F3A" w:rsidP="003A7484">
            <w:pPr>
              <w:spacing w:line="240" w:lineRule="auto"/>
              <w:rPr>
                <w:rFonts w:ascii="Times New Roman" w:hAnsi="Times New Roman"/>
                <w:bCs/>
                <w:sz w:val="16"/>
                <w:szCs w:val="16"/>
              </w:rPr>
            </w:pPr>
            <w:r w:rsidRPr="009757F5">
              <w:rPr>
                <w:rFonts w:ascii="Times New Roman" w:hAnsi="Times New Roman"/>
                <w:bCs/>
                <w:sz w:val="16"/>
                <w:szCs w:val="16"/>
              </w:rPr>
              <w:t>Код (числовое обозначение) вида разрешенного использования земельного участка*</w:t>
            </w:r>
          </w:p>
        </w:tc>
        <w:tc>
          <w:tcPr>
            <w:tcW w:w="7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7F3A" w:rsidRPr="009757F5" w:rsidRDefault="00B07F3A" w:rsidP="003A7484">
            <w:pPr>
              <w:spacing w:line="240" w:lineRule="auto"/>
              <w:rPr>
                <w:rFonts w:ascii="Times New Roman" w:hAnsi="Times New Roman"/>
                <w:bCs/>
                <w:sz w:val="16"/>
                <w:szCs w:val="16"/>
              </w:rPr>
            </w:pPr>
            <w:r w:rsidRPr="009757F5">
              <w:rPr>
                <w:rFonts w:ascii="Times New Roman" w:hAnsi="Times New Roman"/>
                <w:bCs/>
                <w:sz w:val="16"/>
                <w:szCs w:val="16"/>
              </w:rPr>
              <w:t>Основные виды разрешенного использования (О), условно разрешенные виды использования (У), вспомогательные виды разрешенного использования (В) для территориальной зоны Ж</w:t>
            </w:r>
            <w:proofErr w:type="gramStart"/>
            <w:r w:rsidRPr="009757F5">
              <w:rPr>
                <w:rFonts w:ascii="Times New Roman" w:hAnsi="Times New Roman"/>
                <w:bCs/>
                <w:sz w:val="16"/>
                <w:szCs w:val="16"/>
              </w:rPr>
              <w:t>4</w:t>
            </w:r>
            <w:proofErr w:type="gramEnd"/>
          </w:p>
        </w:tc>
      </w:tr>
      <w:tr w:rsidR="009757F5" w:rsidRPr="009757F5" w:rsidTr="00C0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60" w:type="pct"/>
            <w:shd w:val="clear" w:color="auto" w:fill="auto"/>
          </w:tcPr>
          <w:p w:rsidR="004B7B36" w:rsidRPr="009757F5" w:rsidRDefault="004B7B36">
            <w:pPr>
              <w:autoSpaceDE w:val="0"/>
              <w:autoSpaceDN w:val="0"/>
              <w:adjustRightInd w:val="0"/>
              <w:spacing w:line="240" w:lineRule="auto"/>
              <w:jc w:val="both"/>
              <w:rPr>
                <w:rFonts w:ascii="Times New Roman" w:hAnsi="Times New Roman"/>
                <w:sz w:val="16"/>
                <w:szCs w:val="16"/>
                <w:lang w:eastAsia="ru-RU"/>
              </w:rPr>
            </w:pPr>
            <w:r w:rsidRPr="009757F5">
              <w:rPr>
                <w:rFonts w:ascii="Times New Roman" w:hAnsi="Times New Roman"/>
                <w:sz w:val="16"/>
                <w:szCs w:val="16"/>
                <w:lang w:eastAsia="ru-RU"/>
              </w:rPr>
              <w:t>Многоэтажная жилая застройка (высотная застройка)</w:t>
            </w:r>
          </w:p>
        </w:tc>
        <w:tc>
          <w:tcPr>
            <w:tcW w:w="2749" w:type="pct"/>
            <w:gridSpan w:val="2"/>
            <w:shd w:val="clear" w:color="auto" w:fill="auto"/>
            <w:vAlign w:val="center"/>
          </w:tcPr>
          <w:p w:rsidR="004B7B36" w:rsidRPr="009757F5" w:rsidRDefault="004B7B36"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Размещение многоквартирных домов этажностью девять этажей и выше;</w:t>
            </w:r>
          </w:p>
          <w:p w:rsidR="004B7B36" w:rsidRPr="009757F5" w:rsidRDefault="004B7B36"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благоустройство и озеленение придомовых территорий;</w:t>
            </w:r>
          </w:p>
          <w:p w:rsidR="004B7B36" w:rsidRPr="009757F5" w:rsidRDefault="004B7B36"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обустройство спортивных и детских площадок, хозяйственных площадок и площадок для отдыха;</w:t>
            </w:r>
          </w:p>
          <w:p w:rsidR="004B7B36" w:rsidRPr="009757F5" w:rsidRDefault="004B7B36"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653" w:type="pct"/>
            <w:shd w:val="clear" w:color="auto" w:fill="auto"/>
            <w:vAlign w:val="center"/>
          </w:tcPr>
          <w:p w:rsidR="004B7B36" w:rsidRPr="009757F5" w:rsidRDefault="004B7B36" w:rsidP="003A7484">
            <w:pPr>
              <w:spacing w:line="240" w:lineRule="auto"/>
              <w:rPr>
                <w:rFonts w:ascii="Times New Roman" w:hAnsi="Times New Roman"/>
                <w:sz w:val="16"/>
                <w:szCs w:val="16"/>
              </w:rPr>
            </w:pPr>
            <w:r w:rsidRPr="009757F5">
              <w:rPr>
                <w:rFonts w:ascii="Times New Roman" w:hAnsi="Times New Roman"/>
                <w:sz w:val="16"/>
                <w:szCs w:val="16"/>
              </w:rPr>
              <w:t>2.6</w:t>
            </w:r>
          </w:p>
        </w:tc>
        <w:tc>
          <w:tcPr>
            <w:tcW w:w="738" w:type="pct"/>
            <w:gridSpan w:val="2"/>
            <w:shd w:val="clear" w:color="auto" w:fill="auto"/>
            <w:vAlign w:val="center"/>
          </w:tcPr>
          <w:p w:rsidR="004B7B36" w:rsidRPr="009757F5" w:rsidRDefault="004B7B36" w:rsidP="003A7484">
            <w:pPr>
              <w:spacing w:line="240" w:lineRule="auto"/>
              <w:rPr>
                <w:rFonts w:ascii="Times New Roman" w:hAnsi="Times New Roman"/>
                <w:sz w:val="16"/>
                <w:szCs w:val="16"/>
              </w:rPr>
            </w:pPr>
            <w:r w:rsidRPr="009757F5">
              <w:rPr>
                <w:rFonts w:ascii="Times New Roman" w:hAnsi="Times New Roman"/>
                <w:sz w:val="16"/>
                <w:szCs w:val="16"/>
              </w:rPr>
              <w:t>О</w:t>
            </w:r>
          </w:p>
        </w:tc>
      </w:tr>
      <w:tr w:rsidR="009757F5" w:rsidRPr="009757F5" w:rsidTr="00C0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60" w:type="pct"/>
            <w:shd w:val="clear" w:color="auto" w:fill="auto"/>
          </w:tcPr>
          <w:p w:rsidR="004B7B36" w:rsidRPr="009757F5" w:rsidRDefault="004B7B36">
            <w:pPr>
              <w:autoSpaceDE w:val="0"/>
              <w:autoSpaceDN w:val="0"/>
              <w:adjustRightInd w:val="0"/>
              <w:spacing w:line="240" w:lineRule="auto"/>
              <w:jc w:val="both"/>
              <w:rPr>
                <w:rFonts w:ascii="Times New Roman" w:hAnsi="Times New Roman"/>
                <w:sz w:val="16"/>
                <w:szCs w:val="16"/>
                <w:lang w:eastAsia="ru-RU"/>
              </w:rPr>
            </w:pPr>
            <w:proofErr w:type="spellStart"/>
            <w:r w:rsidRPr="009757F5">
              <w:rPr>
                <w:rFonts w:ascii="Times New Roman" w:hAnsi="Times New Roman"/>
                <w:sz w:val="16"/>
                <w:szCs w:val="16"/>
                <w:lang w:eastAsia="ru-RU"/>
              </w:rPr>
              <w:t>Среднеэтажная</w:t>
            </w:r>
            <w:proofErr w:type="spellEnd"/>
            <w:r w:rsidRPr="009757F5">
              <w:rPr>
                <w:rFonts w:ascii="Times New Roman" w:hAnsi="Times New Roman"/>
                <w:sz w:val="16"/>
                <w:szCs w:val="16"/>
                <w:lang w:eastAsia="ru-RU"/>
              </w:rPr>
              <w:t xml:space="preserve"> жилая </w:t>
            </w:r>
            <w:r w:rsidRPr="009757F5">
              <w:rPr>
                <w:rFonts w:ascii="Times New Roman" w:hAnsi="Times New Roman"/>
                <w:sz w:val="16"/>
                <w:szCs w:val="16"/>
                <w:lang w:eastAsia="ru-RU"/>
              </w:rPr>
              <w:lastRenderedPageBreak/>
              <w:t>застройка</w:t>
            </w:r>
          </w:p>
        </w:tc>
        <w:tc>
          <w:tcPr>
            <w:tcW w:w="2749" w:type="pct"/>
            <w:gridSpan w:val="2"/>
            <w:shd w:val="clear" w:color="auto" w:fill="auto"/>
            <w:vAlign w:val="center"/>
          </w:tcPr>
          <w:p w:rsidR="004B7B36" w:rsidRPr="009757F5" w:rsidRDefault="004B7B36"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lastRenderedPageBreak/>
              <w:t>Размещение многоквартирных домов этажностью не выше восьми этажей;</w:t>
            </w:r>
          </w:p>
          <w:p w:rsidR="004B7B36" w:rsidRPr="009757F5" w:rsidRDefault="004B7B36"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lastRenderedPageBreak/>
              <w:t>благоустройство и озеленение;</w:t>
            </w:r>
          </w:p>
          <w:p w:rsidR="004B7B36" w:rsidRPr="009757F5" w:rsidRDefault="004B7B36"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размещение подземных гаражей и автостоянок;</w:t>
            </w:r>
          </w:p>
          <w:p w:rsidR="004B7B36" w:rsidRPr="009757F5" w:rsidRDefault="004B7B36"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обустройство спортивных и детских площадок, площадок для отдыха;</w:t>
            </w:r>
          </w:p>
          <w:p w:rsidR="004B7B36" w:rsidRPr="009757F5" w:rsidRDefault="004B7B36"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653" w:type="pct"/>
            <w:shd w:val="clear" w:color="auto" w:fill="auto"/>
            <w:vAlign w:val="center"/>
          </w:tcPr>
          <w:p w:rsidR="004B7B36" w:rsidRPr="009757F5" w:rsidRDefault="004B7B36" w:rsidP="0013090A">
            <w:pPr>
              <w:spacing w:line="240" w:lineRule="auto"/>
              <w:rPr>
                <w:rFonts w:ascii="Times New Roman" w:hAnsi="Times New Roman"/>
                <w:sz w:val="16"/>
                <w:szCs w:val="16"/>
              </w:rPr>
            </w:pPr>
            <w:r w:rsidRPr="009757F5">
              <w:rPr>
                <w:rFonts w:ascii="Times New Roman" w:hAnsi="Times New Roman"/>
                <w:sz w:val="16"/>
                <w:szCs w:val="16"/>
              </w:rPr>
              <w:lastRenderedPageBreak/>
              <w:t>2.5</w:t>
            </w:r>
          </w:p>
        </w:tc>
        <w:tc>
          <w:tcPr>
            <w:tcW w:w="738" w:type="pct"/>
            <w:gridSpan w:val="2"/>
            <w:shd w:val="clear" w:color="auto" w:fill="auto"/>
            <w:vAlign w:val="center"/>
          </w:tcPr>
          <w:p w:rsidR="004B7B36" w:rsidRPr="009757F5" w:rsidRDefault="004B7B36" w:rsidP="0013090A">
            <w:pPr>
              <w:spacing w:line="240" w:lineRule="auto"/>
              <w:rPr>
                <w:rFonts w:ascii="Times New Roman" w:hAnsi="Times New Roman"/>
                <w:sz w:val="16"/>
                <w:szCs w:val="16"/>
              </w:rPr>
            </w:pPr>
            <w:r w:rsidRPr="009757F5">
              <w:rPr>
                <w:rFonts w:ascii="Times New Roman" w:hAnsi="Times New Roman"/>
                <w:sz w:val="16"/>
                <w:szCs w:val="16"/>
              </w:rPr>
              <w:t>О</w:t>
            </w:r>
          </w:p>
        </w:tc>
      </w:tr>
      <w:tr w:rsidR="009757F5" w:rsidRPr="009757F5" w:rsidTr="00C0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60" w:type="pct"/>
            <w:shd w:val="clear" w:color="auto" w:fill="auto"/>
            <w:vAlign w:val="center"/>
            <w:hideMark/>
          </w:tcPr>
          <w:p w:rsidR="008B0629" w:rsidRPr="009757F5" w:rsidRDefault="008B0629" w:rsidP="00A3248A">
            <w:pPr>
              <w:spacing w:line="240" w:lineRule="auto"/>
              <w:rPr>
                <w:rFonts w:ascii="Times New Roman" w:hAnsi="Times New Roman"/>
                <w:sz w:val="16"/>
                <w:szCs w:val="16"/>
              </w:rPr>
            </w:pPr>
            <w:r w:rsidRPr="009757F5">
              <w:rPr>
                <w:rFonts w:ascii="Times New Roman" w:hAnsi="Times New Roman"/>
                <w:sz w:val="16"/>
                <w:szCs w:val="16"/>
              </w:rPr>
              <w:lastRenderedPageBreak/>
              <w:t>Коммунальное обслуживание</w:t>
            </w:r>
          </w:p>
        </w:tc>
        <w:tc>
          <w:tcPr>
            <w:tcW w:w="2749" w:type="pct"/>
            <w:gridSpan w:val="2"/>
            <w:shd w:val="clear" w:color="auto" w:fill="auto"/>
            <w:vAlign w:val="center"/>
            <w:hideMark/>
          </w:tcPr>
          <w:p w:rsidR="008B0629" w:rsidRPr="009757F5" w:rsidRDefault="008B0629" w:rsidP="00D74835">
            <w:pPr>
              <w:spacing w:line="240" w:lineRule="auto"/>
              <w:ind w:left="66" w:right="63"/>
              <w:rPr>
                <w:rFonts w:ascii="Times New Roman" w:hAnsi="Times New Roman"/>
                <w:sz w:val="16"/>
                <w:szCs w:val="16"/>
              </w:rPr>
            </w:pPr>
            <w:r w:rsidRPr="009757F5">
              <w:rPr>
                <w:rFonts w:ascii="Times New Roman" w:hAnsi="Times New Roman"/>
                <w:sz w:val="16"/>
                <w:szCs w:val="16"/>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653" w:type="pct"/>
            <w:shd w:val="clear" w:color="auto" w:fill="auto"/>
            <w:vAlign w:val="center"/>
            <w:hideMark/>
          </w:tcPr>
          <w:p w:rsidR="008B0629" w:rsidRPr="009757F5" w:rsidRDefault="008B0629" w:rsidP="00A3248A">
            <w:pPr>
              <w:spacing w:line="240" w:lineRule="auto"/>
              <w:rPr>
                <w:rFonts w:ascii="Times New Roman" w:hAnsi="Times New Roman"/>
                <w:sz w:val="16"/>
                <w:szCs w:val="16"/>
              </w:rPr>
            </w:pPr>
            <w:r w:rsidRPr="009757F5">
              <w:rPr>
                <w:rFonts w:ascii="Times New Roman" w:hAnsi="Times New Roman"/>
                <w:sz w:val="16"/>
                <w:szCs w:val="16"/>
              </w:rPr>
              <w:t>3.1</w:t>
            </w:r>
          </w:p>
        </w:tc>
        <w:tc>
          <w:tcPr>
            <w:tcW w:w="738" w:type="pct"/>
            <w:gridSpan w:val="2"/>
            <w:shd w:val="clear" w:color="auto" w:fill="auto"/>
            <w:vAlign w:val="center"/>
            <w:hideMark/>
          </w:tcPr>
          <w:p w:rsidR="008B0629" w:rsidRPr="009757F5" w:rsidRDefault="008B0629" w:rsidP="00A3248A">
            <w:pPr>
              <w:spacing w:line="240" w:lineRule="auto"/>
              <w:rPr>
                <w:rFonts w:ascii="Times New Roman" w:hAnsi="Times New Roman"/>
                <w:sz w:val="16"/>
                <w:szCs w:val="16"/>
              </w:rPr>
            </w:pPr>
            <w:r w:rsidRPr="009757F5">
              <w:rPr>
                <w:rFonts w:ascii="Times New Roman" w:hAnsi="Times New Roman"/>
                <w:sz w:val="16"/>
                <w:szCs w:val="16"/>
              </w:rPr>
              <w:t>О</w:t>
            </w:r>
            <w:proofErr w:type="gramStart"/>
            <w:r w:rsidRPr="009757F5">
              <w:rPr>
                <w:rFonts w:ascii="Times New Roman" w:hAnsi="Times New Roman"/>
                <w:sz w:val="16"/>
                <w:szCs w:val="16"/>
              </w:rPr>
              <w:t>*(**)</w:t>
            </w:r>
            <w:proofErr w:type="gramEnd"/>
          </w:p>
        </w:tc>
      </w:tr>
      <w:tr w:rsidR="009757F5" w:rsidRPr="009757F5" w:rsidTr="00C0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60" w:type="pct"/>
            <w:shd w:val="clear" w:color="auto" w:fill="auto"/>
          </w:tcPr>
          <w:p w:rsidR="008B0629" w:rsidRPr="009757F5" w:rsidRDefault="008B0629" w:rsidP="00A3248A">
            <w:pPr>
              <w:pStyle w:val="ae"/>
              <w:ind w:firstLine="5"/>
              <w:jc w:val="center"/>
              <w:rPr>
                <w:rFonts w:eastAsia="Calibri"/>
                <w:sz w:val="16"/>
                <w:szCs w:val="16"/>
              </w:rPr>
            </w:pPr>
            <w:r w:rsidRPr="009757F5">
              <w:rPr>
                <w:rFonts w:eastAsia="Calibri"/>
                <w:sz w:val="16"/>
                <w:szCs w:val="16"/>
              </w:rPr>
              <w:t>Предоставление коммунальных услуг</w:t>
            </w:r>
          </w:p>
        </w:tc>
        <w:tc>
          <w:tcPr>
            <w:tcW w:w="2749" w:type="pct"/>
            <w:gridSpan w:val="2"/>
            <w:shd w:val="clear" w:color="auto" w:fill="auto"/>
            <w:vAlign w:val="center"/>
          </w:tcPr>
          <w:p w:rsidR="008B0629" w:rsidRPr="009757F5" w:rsidRDefault="008B0629" w:rsidP="00D74835">
            <w:pPr>
              <w:pStyle w:val="ae"/>
              <w:ind w:left="59" w:firstLine="0"/>
              <w:jc w:val="center"/>
              <w:rPr>
                <w:rFonts w:eastAsia="Calibri"/>
                <w:sz w:val="16"/>
                <w:szCs w:val="16"/>
              </w:rPr>
            </w:pPr>
            <w:r w:rsidRPr="009757F5">
              <w:rPr>
                <w:rFonts w:eastAsia="Calibri"/>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53" w:type="pct"/>
            <w:shd w:val="clear" w:color="auto" w:fill="auto"/>
            <w:vAlign w:val="center"/>
          </w:tcPr>
          <w:p w:rsidR="008B0629" w:rsidRPr="009757F5" w:rsidRDefault="008B0629" w:rsidP="00A3248A">
            <w:pPr>
              <w:autoSpaceDE w:val="0"/>
              <w:autoSpaceDN w:val="0"/>
              <w:adjustRightInd w:val="0"/>
              <w:rPr>
                <w:rFonts w:ascii="Times New Roman" w:hAnsi="Times New Roman"/>
                <w:sz w:val="16"/>
                <w:szCs w:val="16"/>
              </w:rPr>
            </w:pPr>
            <w:r w:rsidRPr="009757F5">
              <w:rPr>
                <w:rFonts w:ascii="Times New Roman" w:hAnsi="Times New Roman"/>
                <w:sz w:val="16"/>
                <w:szCs w:val="16"/>
              </w:rPr>
              <w:t>3.1.1</w:t>
            </w:r>
          </w:p>
        </w:tc>
        <w:tc>
          <w:tcPr>
            <w:tcW w:w="738" w:type="pct"/>
            <w:gridSpan w:val="2"/>
            <w:shd w:val="clear" w:color="auto" w:fill="auto"/>
            <w:vAlign w:val="center"/>
            <w:hideMark/>
          </w:tcPr>
          <w:p w:rsidR="008B0629" w:rsidRPr="009757F5" w:rsidRDefault="008B0629" w:rsidP="00A3248A">
            <w:pPr>
              <w:spacing w:line="240" w:lineRule="auto"/>
              <w:rPr>
                <w:rFonts w:ascii="Times New Roman" w:hAnsi="Times New Roman"/>
                <w:sz w:val="16"/>
                <w:szCs w:val="16"/>
              </w:rPr>
            </w:pPr>
            <w:r w:rsidRPr="009757F5">
              <w:rPr>
                <w:rFonts w:ascii="Times New Roman" w:hAnsi="Times New Roman"/>
                <w:sz w:val="16"/>
                <w:szCs w:val="16"/>
              </w:rPr>
              <w:t>О</w:t>
            </w:r>
            <w:proofErr w:type="gramStart"/>
            <w:r w:rsidRPr="009757F5">
              <w:rPr>
                <w:rFonts w:ascii="Times New Roman" w:hAnsi="Times New Roman"/>
                <w:sz w:val="16"/>
                <w:szCs w:val="16"/>
              </w:rPr>
              <w:t>*(**)</w:t>
            </w:r>
            <w:proofErr w:type="gramEnd"/>
          </w:p>
        </w:tc>
      </w:tr>
      <w:tr w:rsidR="009757F5" w:rsidRPr="009757F5" w:rsidTr="00C0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60" w:type="pct"/>
            <w:shd w:val="clear" w:color="auto" w:fill="auto"/>
          </w:tcPr>
          <w:p w:rsidR="008B0629" w:rsidRPr="009757F5" w:rsidRDefault="008B0629" w:rsidP="00A3248A">
            <w:pPr>
              <w:pStyle w:val="ae"/>
              <w:ind w:firstLine="5"/>
              <w:jc w:val="center"/>
              <w:rPr>
                <w:rFonts w:eastAsia="Calibri"/>
                <w:sz w:val="16"/>
                <w:szCs w:val="16"/>
              </w:rPr>
            </w:pPr>
            <w:r w:rsidRPr="009757F5">
              <w:rPr>
                <w:rFonts w:eastAsia="Calibri"/>
                <w:sz w:val="16"/>
                <w:szCs w:val="16"/>
              </w:rPr>
              <w:t>Административные здания организаций, обеспечивающих предоставление коммунальных услуг</w:t>
            </w:r>
          </w:p>
        </w:tc>
        <w:tc>
          <w:tcPr>
            <w:tcW w:w="2749" w:type="pct"/>
            <w:gridSpan w:val="2"/>
            <w:shd w:val="clear" w:color="auto" w:fill="auto"/>
            <w:vAlign w:val="center"/>
          </w:tcPr>
          <w:p w:rsidR="008B0629" w:rsidRPr="009757F5" w:rsidRDefault="008B0629" w:rsidP="00D74835">
            <w:pPr>
              <w:pStyle w:val="ae"/>
              <w:ind w:left="59" w:firstLine="0"/>
              <w:jc w:val="center"/>
              <w:rPr>
                <w:rFonts w:eastAsia="Calibri"/>
                <w:sz w:val="16"/>
                <w:szCs w:val="16"/>
              </w:rPr>
            </w:pPr>
            <w:r w:rsidRPr="009757F5">
              <w:rPr>
                <w:rFonts w:eastAsia="Calibri"/>
                <w:sz w:val="16"/>
                <w:szCs w:val="16"/>
              </w:rPr>
              <w:t>Размещение зданий, предназначенных для приема физических и юридических лиц в связи с предоставлением им коммунальных услуг</w:t>
            </w:r>
          </w:p>
        </w:tc>
        <w:tc>
          <w:tcPr>
            <w:tcW w:w="653" w:type="pct"/>
            <w:shd w:val="clear" w:color="auto" w:fill="auto"/>
            <w:vAlign w:val="center"/>
          </w:tcPr>
          <w:p w:rsidR="008B0629" w:rsidRPr="009757F5" w:rsidRDefault="008B0629" w:rsidP="00A3248A">
            <w:pPr>
              <w:autoSpaceDE w:val="0"/>
              <w:autoSpaceDN w:val="0"/>
              <w:adjustRightInd w:val="0"/>
              <w:rPr>
                <w:rFonts w:ascii="Times New Roman" w:hAnsi="Times New Roman"/>
                <w:sz w:val="16"/>
                <w:szCs w:val="16"/>
              </w:rPr>
            </w:pPr>
            <w:r w:rsidRPr="009757F5">
              <w:rPr>
                <w:rFonts w:ascii="Times New Roman" w:hAnsi="Times New Roman"/>
                <w:sz w:val="16"/>
                <w:szCs w:val="16"/>
              </w:rPr>
              <w:t>3.1.2</w:t>
            </w:r>
          </w:p>
        </w:tc>
        <w:tc>
          <w:tcPr>
            <w:tcW w:w="738" w:type="pct"/>
            <w:gridSpan w:val="2"/>
            <w:shd w:val="clear" w:color="auto" w:fill="auto"/>
            <w:vAlign w:val="center"/>
            <w:hideMark/>
          </w:tcPr>
          <w:p w:rsidR="008B0629" w:rsidRPr="009757F5" w:rsidRDefault="008B0629" w:rsidP="00A3248A">
            <w:pPr>
              <w:spacing w:line="240" w:lineRule="auto"/>
              <w:rPr>
                <w:rFonts w:ascii="Times New Roman" w:hAnsi="Times New Roman"/>
                <w:sz w:val="16"/>
                <w:szCs w:val="16"/>
              </w:rPr>
            </w:pPr>
            <w:r w:rsidRPr="009757F5">
              <w:rPr>
                <w:rFonts w:ascii="Times New Roman" w:hAnsi="Times New Roman"/>
                <w:sz w:val="16"/>
                <w:szCs w:val="16"/>
              </w:rPr>
              <w:t>О</w:t>
            </w:r>
            <w:proofErr w:type="gramStart"/>
            <w:r w:rsidRPr="009757F5">
              <w:rPr>
                <w:rFonts w:ascii="Times New Roman" w:hAnsi="Times New Roman"/>
                <w:sz w:val="16"/>
                <w:szCs w:val="16"/>
              </w:rPr>
              <w:t>*(**)</w:t>
            </w:r>
            <w:proofErr w:type="gramEnd"/>
          </w:p>
        </w:tc>
      </w:tr>
      <w:tr w:rsidR="009757F5" w:rsidRPr="009757F5" w:rsidTr="00C0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60" w:type="pct"/>
            <w:shd w:val="clear" w:color="auto" w:fill="auto"/>
            <w:vAlign w:val="center"/>
            <w:hideMark/>
          </w:tcPr>
          <w:p w:rsidR="00052710" w:rsidRPr="009757F5" w:rsidRDefault="00052710" w:rsidP="003402BE">
            <w:pPr>
              <w:spacing w:line="240" w:lineRule="auto"/>
              <w:rPr>
                <w:rFonts w:ascii="Times New Roman" w:hAnsi="Times New Roman"/>
                <w:sz w:val="16"/>
                <w:szCs w:val="16"/>
              </w:rPr>
            </w:pPr>
            <w:r w:rsidRPr="009757F5">
              <w:rPr>
                <w:rFonts w:ascii="Times New Roman" w:hAnsi="Times New Roman"/>
                <w:sz w:val="16"/>
                <w:szCs w:val="16"/>
              </w:rPr>
              <w:t>Социальное обслуживание</w:t>
            </w:r>
          </w:p>
        </w:tc>
        <w:tc>
          <w:tcPr>
            <w:tcW w:w="2749" w:type="pct"/>
            <w:gridSpan w:val="2"/>
            <w:shd w:val="clear" w:color="auto" w:fill="auto"/>
            <w:vAlign w:val="center"/>
            <w:hideMark/>
          </w:tcPr>
          <w:p w:rsidR="00052710" w:rsidRPr="009757F5" w:rsidRDefault="00052710" w:rsidP="00D74835">
            <w:pPr>
              <w:spacing w:line="240" w:lineRule="auto"/>
              <w:ind w:left="65" w:right="65"/>
              <w:rPr>
                <w:rFonts w:ascii="Times New Roman" w:hAnsi="Times New Roman"/>
                <w:sz w:val="16"/>
                <w:szCs w:val="16"/>
              </w:rPr>
            </w:pPr>
            <w:r w:rsidRPr="009757F5">
              <w:rPr>
                <w:rFonts w:ascii="Times New Roman" w:hAnsi="Times New Roman"/>
                <w:sz w:val="16"/>
                <w:szCs w:val="16"/>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653" w:type="pct"/>
            <w:shd w:val="clear" w:color="auto" w:fill="auto"/>
            <w:vAlign w:val="center"/>
            <w:hideMark/>
          </w:tcPr>
          <w:p w:rsidR="00052710" w:rsidRPr="009757F5" w:rsidRDefault="00052710" w:rsidP="003402BE">
            <w:pPr>
              <w:spacing w:line="240" w:lineRule="auto"/>
              <w:rPr>
                <w:rFonts w:ascii="Times New Roman" w:hAnsi="Times New Roman"/>
                <w:sz w:val="16"/>
                <w:szCs w:val="16"/>
              </w:rPr>
            </w:pPr>
            <w:r w:rsidRPr="009757F5">
              <w:rPr>
                <w:rFonts w:ascii="Times New Roman" w:hAnsi="Times New Roman"/>
                <w:sz w:val="16"/>
                <w:szCs w:val="16"/>
              </w:rPr>
              <w:t>3.2</w:t>
            </w:r>
          </w:p>
        </w:tc>
        <w:tc>
          <w:tcPr>
            <w:tcW w:w="738" w:type="pct"/>
            <w:gridSpan w:val="2"/>
            <w:shd w:val="clear" w:color="auto" w:fill="auto"/>
            <w:vAlign w:val="center"/>
            <w:hideMark/>
          </w:tcPr>
          <w:p w:rsidR="00052710" w:rsidRPr="009757F5" w:rsidRDefault="00052710" w:rsidP="003402BE">
            <w:pPr>
              <w:spacing w:line="240" w:lineRule="auto"/>
              <w:rPr>
                <w:rFonts w:ascii="Times New Roman" w:hAnsi="Times New Roman"/>
                <w:sz w:val="16"/>
                <w:szCs w:val="16"/>
              </w:rPr>
            </w:pPr>
            <w:r w:rsidRPr="009757F5">
              <w:rPr>
                <w:rFonts w:ascii="Times New Roman" w:hAnsi="Times New Roman"/>
                <w:sz w:val="16"/>
                <w:szCs w:val="16"/>
              </w:rPr>
              <w:t>О*</w:t>
            </w:r>
          </w:p>
        </w:tc>
      </w:tr>
      <w:tr w:rsidR="009757F5" w:rsidRPr="009757F5" w:rsidTr="00C0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60" w:type="pct"/>
            <w:shd w:val="clear" w:color="auto" w:fill="auto"/>
            <w:vAlign w:val="center"/>
          </w:tcPr>
          <w:p w:rsidR="00052710" w:rsidRPr="009757F5" w:rsidRDefault="00052710" w:rsidP="003402BE">
            <w:pPr>
              <w:spacing w:line="240" w:lineRule="auto"/>
              <w:rPr>
                <w:rFonts w:ascii="Times New Roman" w:hAnsi="Times New Roman"/>
                <w:sz w:val="16"/>
                <w:szCs w:val="16"/>
              </w:rPr>
            </w:pPr>
            <w:r w:rsidRPr="009757F5">
              <w:rPr>
                <w:rFonts w:ascii="Times New Roman" w:hAnsi="Times New Roman"/>
                <w:sz w:val="16"/>
                <w:szCs w:val="16"/>
              </w:rPr>
              <w:t>Дома социального обслуживания</w:t>
            </w:r>
          </w:p>
        </w:tc>
        <w:tc>
          <w:tcPr>
            <w:tcW w:w="2749" w:type="pct"/>
            <w:gridSpan w:val="2"/>
            <w:shd w:val="clear" w:color="auto" w:fill="auto"/>
            <w:vAlign w:val="center"/>
          </w:tcPr>
          <w:p w:rsidR="00052710" w:rsidRPr="009757F5" w:rsidRDefault="00052710" w:rsidP="00D74835">
            <w:pPr>
              <w:spacing w:line="240" w:lineRule="auto"/>
              <w:ind w:left="65" w:right="65"/>
              <w:rPr>
                <w:rFonts w:ascii="Times New Roman" w:hAnsi="Times New Roman"/>
                <w:sz w:val="16"/>
                <w:szCs w:val="16"/>
              </w:rPr>
            </w:pPr>
            <w:r w:rsidRPr="009757F5">
              <w:rPr>
                <w:rFonts w:ascii="Times New Roman" w:hAnsi="Times New Roman"/>
                <w:sz w:val="16"/>
                <w:szCs w:val="16"/>
              </w:rPr>
              <w:t>Размещение зданий, предназначенных для размещения домов престарелых, домов ребенка, детских домов, пунктов ночлега для бездомных граждан;</w:t>
            </w:r>
          </w:p>
          <w:p w:rsidR="00052710" w:rsidRPr="009757F5" w:rsidRDefault="00052710" w:rsidP="00D74835">
            <w:pPr>
              <w:spacing w:line="240" w:lineRule="auto"/>
              <w:ind w:left="65" w:right="65"/>
              <w:rPr>
                <w:rFonts w:ascii="Times New Roman" w:hAnsi="Times New Roman"/>
                <w:sz w:val="16"/>
                <w:szCs w:val="16"/>
              </w:rPr>
            </w:pPr>
            <w:r w:rsidRPr="009757F5">
              <w:rPr>
                <w:rFonts w:ascii="Times New Roman" w:hAnsi="Times New Roman"/>
                <w:sz w:val="16"/>
                <w:szCs w:val="16"/>
              </w:rPr>
              <w:t>размещение объектов капитального строительства для временного размещения вынужденных переселенцев, лиц, признанных беженцами</w:t>
            </w:r>
          </w:p>
        </w:tc>
        <w:tc>
          <w:tcPr>
            <w:tcW w:w="653" w:type="pct"/>
            <w:shd w:val="clear" w:color="auto" w:fill="auto"/>
            <w:vAlign w:val="center"/>
          </w:tcPr>
          <w:p w:rsidR="00052710" w:rsidRPr="009757F5" w:rsidRDefault="00052710" w:rsidP="003402BE">
            <w:pPr>
              <w:spacing w:line="240" w:lineRule="auto"/>
              <w:rPr>
                <w:rFonts w:ascii="Times New Roman" w:hAnsi="Times New Roman"/>
                <w:sz w:val="16"/>
                <w:szCs w:val="16"/>
              </w:rPr>
            </w:pPr>
            <w:r w:rsidRPr="009757F5">
              <w:rPr>
                <w:rFonts w:ascii="Times New Roman" w:hAnsi="Times New Roman"/>
                <w:sz w:val="16"/>
                <w:szCs w:val="16"/>
              </w:rPr>
              <w:t>3.2.1</w:t>
            </w:r>
          </w:p>
        </w:tc>
        <w:tc>
          <w:tcPr>
            <w:tcW w:w="738" w:type="pct"/>
            <w:gridSpan w:val="2"/>
            <w:shd w:val="clear" w:color="auto" w:fill="auto"/>
            <w:vAlign w:val="center"/>
            <w:hideMark/>
          </w:tcPr>
          <w:p w:rsidR="00052710" w:rsidRPr="009757F5" w:rsidRDefault="00052710" w:rsidP="003402BE">
            <w:pPr>
              <w:spacing w:line="240" w:lineRule="auto"/>
              <w:rPr>
                <w:rFonts w:ascii="Times New Roman" w:hAnsi="Times New Roman"/>
                <w:sz w:val="16"/>
                <w:szCs w:val="16"/>
              </w:rPr>
            </w:pPr>
            <w:r w:rsidRPr="009757F5">
              <w:rPr>
                <w:rFonts w:ascii="Times New Roman" w:hAnsi="Times New Roman"/>
                <w:sz w:val="16"/>
                <w:szCs w:val="16"/>
              </w:rPr>
              <w:t>О*</w:t>
            </w:r>
          </w:p>
        </w:tc>
      </w:tr>
      <w:tr w:rsidR="009757F5" w:rsidRPr="009757F5" w:rsidTr="00C0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60" w:type="pct"/>
            <w:shd w:val="clear" w:color="auto" w:fill="auto"/>
            <w:vAlign w:val="center"/>
          </w:tcPr>
          <w:p w:rsidR="00052710" w:rsidRPr="009757F5" w:rsidRDefault="00052710" w:rsidP="003402BE">
            <w:pPr>
              <w:spacing w:line="240" w:lineRule="auto"/>
              <w:rPr>
                <w:rFonts w:ascii="Times New Roman" w:hAnsi="Times New Roman"/>
                <w:sz w:val="16"/>
                <w:szCs w:val="16"/>
              </w:rPr>
            </w:pPr>
            <w:r w:rsidRPr="009757F5">
              <w:rPr>
                <w:rFonts w:ascii="Times New Roman" w:hAnsi="Times New Roman"/>
                <w:sz w:val="16"/>
                <w:szCs w:val="16"/>
              </w:rPr>
              <w:t>Оказание социальной помощи населению</w:t>
            </w:r>
          </w:p>
        </w:tc>
        <w:tc>
          <w:tcPr>
            <w:tcW w:w="2749" w:type="pct"/>
            <w:gridSpan w:val="2"/>
            <w:shd w:val="clear" w:color="auto" w:fill="auto"/>
            <w:vAlign w:val="center"/>
          </w:tcPr>
          <w:p w:rsidR="00052710" w:rsidRPr="009757F5" w:rsidRDefault="00052710" w:rsidP="00D74835">
            <w:pPr>
              <w:spacing w:line="240" w:lineRule="auto"/>
              <w:ind w:left="65" w:right="65"/>
              <w:rPr>
                <w:rFonts w:ascii="Times New Roman" w:hAnsi="Times New Roman"/>
                <w:sz w:val="16"/>
                <w:szCs w:val="16"/>
              </w:rPr>
            </w:pPr>
            <w:r w:rsidRPr="009757F5">
              <w:rPr>
                <w:rFonts w:ascii="Times New Roman" w:hAnsi="Times New Roman"/>
                <w:sz w:val="16"/>
                <w:szCs w:val="16"/>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052710" w:rsidRPr="009757F5" w:rsidRDefault="00052710" w:rsidP="00D74835">
            <w:pPr>
              <w:spacing w:line="240" w:lineRule="auto"/>
              <w:ind w:left="65" w:right="65"/>
              <w:rPr>
                <w:rFonts w:ascii="Times New Roman" w:hAnsi="Times New Roman"/>
                <w:sz w:val="16"/>
                <w:szCs w:val="16"/>
              </w:rPr>
            </w:pPr>
            <w:r w:rsidRPr="009757F5">
              <w:rPr>
                <w:rFonts w:ascii="Times New Roman" w:hAnsi="Times New Roman"/>
                <w:sz w:val="16"/>
                <w:szCs w:val="16"/>
              </w:rPr>
              <w:t>некоммерческих фондов, благотворительных организаций, клубов по интересам</w:t>
            </w:r>
          </w:p>
          <w:p w:rsidR="00052710" w:rsidRPr="009757F5" w:rsidRDefault="00052710" w:rsidP="00D74835">
            <w:pPr>
              <w:spacing w:line="240" w:lineRule="auto"/>
              <w:ind w:right="65"/>
              <w:rPr>
                <w:rFonts w:ascii="Times New Roman" w:hAnsi="Times New Roman"/>
                <w:sz w:val="16"/>
                <w:szCs w:val="16"/>
              </w:rPr>
            </w:pPr>
          </w:p>
        </w:tc>
        <w:tc>
          <w:tcPr>
            <w:tcW w:w="653" w:type="pct"/>
            <w:shd w:val="clear" w:color="auto" w:fill="auto"/>
            <w:vAlign w:val="center"/>
          </w:tcPr>
          <w:p w:rsidR="00052710" w:rsidRPr="009757F5" w:rsidRDefault="00052710" w:rsidP="003402BE">
            <w:pPr>
              <w:spacing w:line="240" w:lineRule="auto"/>
              <w:rPr>
                <w:rFonts w:ascii="Times New Roman" w:hAnsi="Times New Roman"/>
                <w:sz w:val="16"/>
                <w:szCs w:val="16"/>
              </w:rPr>
            </w:pPr>
            <w:r w:rsidRPr="009757F5">
              <w:rPr>
                <w:rFonts w:ascii="Times New Roman" w:hAnsi="Times New Roman"/>
                <w:sz w:val="16"/>
                <w:szCs w:val="16"/>
              </w:rPr>
              <w:t>3.2.2</w:t>
            </w:r>
          </w:p>
        </w:tc>
        <w:tc>
          <w:tcPr>
            <w:tcW w:w="738" w:type="pct"/>
            <w:gridSpan w:val="2"/>
            <w:shd w:val="clear" w:color="auto" w:fill="auto"/>
            <w:vAlign w:val="center"/>
            <w:hideMark/>
          </w:tcPr>
          <w:p w:rsidR="00052710" w:rsidRPr="009757F5" w:rsidRDefault="00052710" w:rsidP="003402BE">
            <w:pPr>
              <w:spacing w:line="240" w:lineRule="auto"/>
              <w:rPr>
                <w:rFonts w:ascii="Times New Roman" w:hAnsi="Times New Roman"/>
                <w:sz w:val="16"/>
                <w:szCs w:val="16"/>
              </w:rPr>
            </w:pPr>
            <w:r w:rsidRPr="009757F5">
              <w:rPr>
                <w:rFonts w:ascii="Times New Roman" w:hAnsi="Times New Roman"/>
                <w:sz w:val="16"/>
                <w:szCs w:val="16"/>
              </w:rPr>
              <w:t>О*</w:t>
            </w:r>
          </w:p>
        </w:tc>
      </w:tr>
      <w:tr w:rsidR="009757F5" w:rsidRPr="009757F5" w:rsidTr="00C0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60" w:type="pct"/>
            <w:shd w:val="clear" w:color="auto" w:fill="auto"/>
            <w:vAlign w:val="center"/>
          </w:tcPr>
          <w:p w:rsidR="00052710" w:rsidRPr="009757F5" w:rsidRDefault="00052710" w:rsidP="003402BE">
            <w:pPr>
              <w:spacing w:line="240" w:lineRule="auto"/>
              <w:rPr>
                <w:rFonts w:ascii="Times New Roman" w:hAnsi="Times New Roman"/>
                <w:sz w:val="16"/>
                <w:szCs w:val="16"/>
              </w:rPr>
            </w:pPr>
            <w:r w:rsidRPr="009757F5">
              <w:rPr>
                <w:rFonts w:ascii="Times New Roman" w:hAnsi="Times New Roman"/>
                <w:sz w:val="16"/>
                <w:szCs w:val="16"/>
              </w:rPr>
              <w:t>Оказание услуг связи</w:t>
            </w:r>
          </w:p>
        </w:tc>
        <w:tc>
          <w:tcPr>
            <w:tcW w:w="2749" w:type="pct"/>
            <w:gridSpan w:val="2"/>
            <w:shd w:val="clear" w:color="auto" w:fill="auto"/>
            <w:vAlign w:val="center"/>
          </w:tcPr>
          <w:p w:rsidR="00052710" w:rsidRPr="009757F5" w:rsidRDefault="00052710" w:rsidP="00D74835">
            <w:pPr>
              <w:spacing w:line="240" w:lineRule="auto"/>
              <w:ind w:left="65" w:right="65"/>
              <w:rPr>
                <w:rFonts w:ascii="Times New Roman" w:hAnsi="Times New Roman"/>
                <w:sz w:val="16"/>
                <w:szCs w:val="16"/>
              </w:rPr>
            </w:pPr>
            <w:r w:rsidRPr="009757F5">
              <w:rPr>
                <w:rFonts w:ascii="Times New Roman" w:hAnsi="Times New Roman"/>
                <w:sz w:val="16"/>
                <w:szCs w:val="16"/>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53" w:type="pct"/>
            <w:shd w:val="clear" w:color="auto" w:fill="auto"/>
            <w:vAlign w:val="center"/>
          </w:tcPr>
          <w:p w:rsidR="00052710" w:rsidRPr="009757F5" w:rsidRDefault="00052710" w:rsidP="003402BE">
            <w:pPr>
              <w:spacing w:line="240" w:lineRule="auto"/>
              <w:rPr>
                <w:rFonts w:ascii="Times New Roman" w:hAnsi="Times New Roman"/>
                <w:sz w:val="16"/>
                <w:szCs w:val="16"/>
              </w:rPr>
            </w:pPr>
            <w:r w:rsidRPr="009757F5">
              <w:rPr>
                <w:rFonts w:ascii="Times New Roman" w:hAnsi="Times New Roman"/>
                <w:sz w:val="16"/>
                <w:szCs w:val="16"/>
              </w:rPr>
              <w:t>3.2.3</w:t>
            </w:r>
          </w:p>
        </w:tc>
        <w:tc>
          <w:tcPr>
            <w:tcW w:w="738" w:type="pct"/>
            <w:gridSpan w:val="2"/>
            <w:shd w:val="clear" w:color="auto" w:fill="auto"/>
            <w:vAlign w:val="center"/>
            <w:hideMark/>
          </w:tcPr>
          <w:p w:rsidR="00052710" w:rsidRPr="009757F5" w:rsidRDefault="00052710" w:rsidP="003402BE">
            <w:pPr>
              <w:spacing w:line="240" w:lineRule="auto"/>
              <w:rPr>
                <w:rFonts w:ascii="Times New Roman" w:hAnsi="Times New Roman"/>
                <w:sz w:val="16"/>
                <w:szCs w:val="16"/>
              </w:rPr>
            </w:pPr>
            <w:r w:rsidRPr="009757F5">
              <w:rPr>
                <w:rFonts w:ascii="Times New Roman" w:hAnsi="Times New Roman"/>
                <w:sz w:val="16"/>
                <w:szCs w:val="16"/>
              </w:rPr>
              <w:t>О*</w:t>
            </w:r>
          </w:p>
        </w:tc>
      </w:tr>
      <w:tr w:rsidR="009757F5" w:rsidRPr="009757F5" w:rsidTr="00C0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60" w:type="pct"/>
            <w:shd w:val="clear" w:color="auto" w:fill="auto"/>
            <w:vAlign w:val="center"/>
          </w:tcPr>
          <w:p w:rsidR="00052710" w:rsidRPr="009757F5" w:rsidRDefault="00052710" w:rsidP="003402BE">
            <w:pPr>
              <w:spacing w:line="240" w:lineRule="auto"/>
              <w:rPr>
                <w:rFonts w:ascii="Times New Roman" w:hAnsi="Times New Roman"/>
                <w:sz w:val="16"/>
                <w:szCs w:val="16"/>
              </w:rPr>
            </w:pPr>
            <w:r w:rsidRPr="009757F5">
              <w:rPr>
                <w:rFonts w:ascii="Times New Roman" w:hAnsi="Times New Roman"/>
                <w:sz w:val="16"/>
                <w:szCs w:val="16"/>
              </w:rPr>
              <w:t>Общежития</w:t>
            </w:r>
          </w:p>
        </w:tc>
        <w:tc>
          <w:tcPr>
            <w:tcW w:w="2749" w:type="pct"/>
            <w:gridSpan w:val="2"/>
            <w:shd w:val="clear" w:color="auto" w:fill="auto"/>
            <w:vAlign w:val="center"/>
          </w:tcPr>
          <w:p w:rsidR="00052710" w:rsidRPr="009757F5" w:rsidRDefault="00052710" w:rsidP="00D74835">
            <w:pPr>
              <w:spacing w:line="240" w:lineRule="auto"/>
              <w:ind w:left="65" w:right="65"/>
              <w:rPr>
                <w:rFonts w:ascii="Times New Roman" w:hAnsi="Times New Roman"/>
                <w:sz w:val="16"/>
                <w:szCs w:val="16"/>
              </w:rPr>
            </w:pPr>
            <w:r w:rsidRPr="009757F5">
              <w:rPr>
                <w:rFonts w:ascii="Times New Roman" w:hAnsi="Times New Roman"/>
                <w:sz w:val="16"/>
                <w:szCs w:val="16"/>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653" w:type="pct"/>
            <w:shd w:val="clear" w:color="auto" w:fill="auto"/>
            <w:vAlign w:val="center"/>
          </w:tcPr>
          <w:p w:rsidR="00052710" w:rsidRPr="009757F5" w:rsidRDefault="00052710" w:rsidP="003402BE">
            <w:pPr>
              <w:spacing w:line="240" w:lineRule="auto"/>
              <w:rPr>
                <w:rFonts w:ascii="Times New Roman" w:hAnsi="Times New Roman"/>
                <w:sz w:val="16"/>
                <w:szCs w:val="16"/>
              </w:rPr>
            </w:pPr>
            <w:r w:rsidRPr="009757F5">
              <w:rPr>
                <w:rFonts w:ascii="Times New Roman" w:hAnsi="Times New Roman"/>
                <w:sz w:val="16"/>
                <w:szCs w:val="16"/>
              </w:rPr>
              <w:t>3.2.4</w:t>
            </w:r>
          </w:p>
        </w:tc>
        <w:tc>
          <w:tcPr>
            <w:tcW w:w="738" w:type="pct"/>
            <w:gridSpan w:val="2"/>
            <w:shd w:val="clear" w:color="auto" w:fill="auto"/>
            <w:vAlign w:val="center"/>
            <w:hideMark/>
          </w:tcPr>
          <w:p w:rsidR="00052710" w:rsidRPr="009757F5" w:rsidRDefault="00052710" w:rsidP="003402BE">
            <w:pPr>
              <w:spacing w:line="240" w:lineRule="auto"/>
              <w:rPr>
                <w:rFonts w:ascii="Times New Roman" w:hAnsi="Times New Roman"/>
                <w:sz w:val="16"/>
                <w:szCs w:val="16"/>
              </w:rPr>
            </w:pPr>
            <w:r w:rsidRPr="009757F5">
              <w:rPr>
                <w:rFonts w:ascii="Times New Roman" w:hAnsi="Times New Roman"/>
                <w:sz w:val="16"/>
                <w:szCs w:val="16"/>
              </w:rPr>
              <w:t>О*</w:t>
            </w:r>
          </w:p>
        </w:tc>
      </w:tr>
      <w:tr w:rsidR="009757F5" w:rsidRPr="009757F5" w:rsidTr="00C05A2B">
        <w:trPr>
          <w:trHeight w:val="20"/>
        </w:trPr>
        <w:tc>
          <w:tcPr>
            <w:tcW w:w="8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3E4" w:rsidRPr="009757F5" w:rsidRDefault="005003E4" w:rsidP="003A7484">
            <w:pPr>
              <w:spacing w:line="240" w:lineRule="auto"/>
              <w:ind w:left="29" w:right="107"/>
              <w:rPr>
                <w:rFonts w:ascii="Times New Roman" w:hAnsi="Times New Roman"/>
                <w:sz w:val="16"/>
                <w:szCs w:val="16"/>
              </w:rPr>
            </w:pPr>
            <w:r w:rsidRPr="009757F5">
              <w:rPr>
                <w:rFonts w:ascii="Times New Roman" w:hAnsi="Times New Roman"/>
                <w:sz w:val="16"/>
                <w:szCs w:val="16"/>
              </w:rPr>
              <w:t>Бытовое обслуживание</w:t>
            </w:r>
          </w:p>
        </w:tc>
        <w:tc>
          <w:tcPr>
            <w:tcW w:w="27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03E4" w:rsidRPr="009757F5" w:rsidRDefault="005003E4" w:rsidP="00D74835">
            <w:pPr>
              <w:spacing w:line="240" w:lineRule="auto"/>
              <w:ind w:left="29" w:right="107"/>
              <w:rPr>
                <w:rFonts w:ascii="Times New Roman" w:hAnsi="Times New Roman"/>
                <w:sz w:val="16"/>
                <w:szCs w:val="16"/>
              </w:rPr>
            </w:pPr>
            <w:r w:rsidRPr="009757F5">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3E4" w:rsidRPr="009757F5" w:rsidRDefault="005003E4" w:rsidP="003A7484">
            <w:pPr>
              <w:spacing w:line="240" w:lineRule="auto"/>
              <w:ind w:left="29" w:right="107"/>
              <w:rPr>
                <w:rFonts w:ascii="Times New Roman" w:hAnsi="Times New Roman"/>
                <w:sz w:val="16"/>
                <w:szCs w:val="16"/>
              </w:rPr>
            </w:pPr>
            <w:r w:rsidRPr="009757F5">
              <w:rPr>
                <w:rFonts w:ascii="Times New Roman" w:hAnsi="Times New Roman"/>
                <w:sz w:val="16"/>
                <w:szCs w:val="16"/>
              </w:rPr>
              <w:t>3.3</w:t>
            </w:r>
          </w:p>
        </w:tc>
        <w:tc>
          <w:tcPr>
            <w:tcW w:w="7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03E4" w:rsidRPr="009757F5" w:rsidRDefault="005003E4" w:rsidP="003A7484">
            <w:pPr>
              <w:spacing w:line="240" w:lineRule="auto"/>
              <w:ind w:left="29" w:right="107"/>
              <w:rPr>
                <w:rFonts w:ascii="Times New Roman" w:hAnsi="Times New Roman"/>
                <w:sz w:val="16"/>
                <w:szCs w:val="16"/>
              </w:rPr>
            </w:pPr>
            <w:r w:rsidRPr="009757F5">
              <w:rPr>
                <w:rFonts w:ascii="Times New Roman" w:hAnsi="Times New Roman"/>
                <w:sz w:val="16"/>
                <w:szCs w:val="16"/>
              </w:rPr>
              <w:t>О*</w:t>
            </w:r>
          </w:p>
        </w:tc>
      </w:tr>
      <w:tr w:rsidR="009757F5" w:rsidRPr="009757F5" w:rsidTr="00C05A2B">
        <w:trPr>
          <w:trHeight w:val="20"/>
        </w:trPr>
        <w:tc>
          <w:tcPr>
            <w:tcW w:w="8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3E4" w:rsidRPr="009757F5" w:rsidRDefault="005003E4" w:rsidP="003A7484">
            <w:pPr>
              <w:spacing w:line="240" w:lineRule="auto"/>
              <w:ind w:left="29" w:right="107"/>
              <w:rPr>
                <w:rFonts w:ascii="Times New Roman" w:hAnsi="Times New Roman"/>
                <w:sz w:val="16"/>
                <w:szCs w:val="16"/>
              </w:rPr>
            </w:pPr>
            <w:r w:rsidRPr="009757F5">
              <w:rPr>
                <w:rFonts w:ascii="Times New Roman" w:hAnsi="Times New Roman"/>
                <w:sz w:val="16"/>
                <w:szCs w:val="16"/>
              </w:rPr>
              <w:t>Амбулаторно-поликлиническое обслуживание</w:t>
            </w:r>
          </w:p>
        </w:tc>
        <w:tc>
          <w:tcPr>
            <w:tcW w:w="27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03E4" w:rsidRPr="009757F5" w:rsidRDefault="00CE0ECE"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3E4" w:rsidRPr="009757F5" w:rsidRDefault="005003E4" w:rsidP="003A7484">
            <w:pPr>
              <w:spacing w:line="240" w:lineRule="auto"/>
              <w:ind w:left="29" w:right="107"/>
              <w:rPr>
                <w:rFonts w:ascii="Times New Roman" w:hAnsi="Times New Roman"/>
                <w:sz w:val="16"/>
                <w:szCs w:val="16"/>
              </w:rPr>
            </w:pPr>
            <w:r w:rsidRPr="009757F5">
              <w:rPr>
                <w:rFonts w:ascii="Times New Roman" w:hAnsi="Times New Roman"/>
                <w:sz w:val="16"/>
                <w:szCs w:val="16"/>
              </w:rPr>
              <w:t>3.4.1</w:t>
            </w:r>
          </w:p>
        </w:tc>
        <w:tc>
          <w:tcPr>
            <w:tcW w:w="7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03E4" w:rsidRPr="009757F5" w:rsidRDefault="005003E4" w:rsidP="003A7484">
            <w:pPr>
              <w:spacing w:line="240" w:lineRule="auto"/>
              <w:ind w:left="29" w:right="107"/>
              <w:rPr>
                <w:rFonts w:ascii="Times New Roman" w:hAnsi="Times New Roman"/>
                <w:sz w:val="16"/>
                <w:szCs w:val="16"/>
              </w:rPr>
            </w:pPr>
            <w:r w:rsidRPr="009757F5">
              <w:rPr>
                <w:rFonts w:ascii="Times New Roman" w:hAnsi="Times New Roman"/>
                <w:sz w:val="16"/>
                <w:szCs w:val="16"/>
              </w:rPr>
              <w:t>О</w:t>
            </w:r>
            <w:proofErr w:type="gramStart"/>
            <w:r w:rsidRPr="009757F5">
              <w:rPr>
                <w:rFonts w:ascii="Times New Roman" w:hAnsi="Times New Roman"/>
                <w:sz w:val="16"/>
                <w:szCs w:val="16"/>
              </w:rPr>
              <w:t>*(**)</w:t>
            </w:r>
            <w:proofErr w:type="gramEnd"/>
          </w:p>
        </w:tc>
      </w:tr>
      <w:tr w:rsidR="009757F5" w:rsidRPr="009757F5" w:rsidTr="00C0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60" w:type="pct"/>
            <w:shd w:val="clear" w:color="auto" w:fill="auto"/>
            <w:vAlign w:val="center"/>
          </w:tcPr>
          <w:p w:rsidR="00CE0ECE" w:rsidRPr="009757F5" w:rsidRDefault="00CE0ECE" w:rsidP="003A7484">
            <w:pPr>
              <w:spacing w:line="240" w:lineRule="auto"/>
              <w:rPr>
                <w:rFonts w:ascii="Times New Roman" w:hAnsi="Times New Roman"/>
                <w:sz w:val="16"/>
                <w:szCs w:val="16"/>
              </w:rPr>
            </w:pPr>
            <w:r w:rsidRPr="009757F5">
              <w:rPr>
                <w:rFonts w:ascii="Times New Roman" w:hAnsi="Times New Roman"/>
                <w:sz w:val="16"/>
                <w:szCs w:val="16"/>
              </w:rPr>
              <w:t>Стационарное медицинское обслуживание</w:t>
            </w:r>
          </w:p>
        </w:tc>
        <w:tc>
          <w:tcPr>
            <w:tcW w:w="2749" w:type="pct"/>
            <w:gridSpan w:val="2"/>
            <w:shd w:val="clear" w:color="auto" w:fill="auto"/>
            <w:vAlign w:val="center"/>
          </w:tcPr>
          <w:p w:rsidR="00CE0ECE" w:rsidRPr="009757F5" w:rsidRDefault="00CE0ECE"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CE0ECE" w:rsidRPr="009757F5" w:rsidRDefault="00CE0ECE"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размещение станций скорой помощи;</w:t>
            </w:r>
          </w:p>
          <w:p w:rsidR="00CE0ECE" w:rsidRPr="009757F5" w:rsidRDefault="00CE0ECE"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размещение площадок санитарной авиации</w:t>
            </w:r>
          </w:p>
        </w:tc>
        <w:tc>
          <w:tcPr>
            <w:tcW w:w="653" w:type="pct"/>
            <w:shd w:val="clear" w:color="auto" w:fill="auto"/>
            <w:vAlign w:val="center"/>
          </w:tcPr>
          <w:p w:rsidR="00CE0ECE" w:rsidRPr="009757F5" w:rsidRDefault="00CE0ECE" w:rsidP="003A7484">
            <w:pPr>
              <w:spacing w:line="240" w:lineRule="auto"/>
              <w:rPr>
                <w:rFonts w:ascii="Times New Roman" w:hAnsi="Times New Roman"/>
                <w:sz w:val="16"/>
                <w:szCs w:val="16"/>
              </w:rPr>
            </w:pPr>
            <w:r w:rsidRPr="009757F5">
              <w:rPr>
                <w:rFonts w:ascii="Times New Roman" w:hAnsi="Times New Roman"/>
                <w:sz w:val="16"/>
                <w:szCs w:val="16"/>
              </w:rPr>
              <w:t>3.4.2</w:t>
            </w:r>
          </w:p>
        </w:tc>
        <w:tc>
          <w:tcPr>
            <w:tcW w:w="738" w:type="pct"/>
            <w:gridSpan w:val="2"/>
            <w:shd w:val="clear" w:color="auto" w:fill="auto"/>
            <w:vAlign w:val="center"/>
          </w:tcPr>
          <w:p w:rsidR="00CE0ECE" w:rsidRPr="009757F5" w:rsidRDefault="00CE0ECE" w:rsidP="003A7484">
            <w:pPr>
              <w:spacing w:line="240" w:lineRule="auto"/>
              <w:rPr>
                <w:rFonts w:ascii="Times New Roman" w:hAnsi="Times New Roman"/>
                <w:sz w:val="16"/>
                <w:szCs w:val="16"/>
              </w:rPr>
            </w:pPr>
            <w:r w:rsidRPr="009757F5">
              <w:rPr>
                <w:rFonts w:ascii="Times New Roman" w:hAnsi="Times New Roman"/>
                <w:sz w:val="16"/>
                <w:szCs w:val="16"/>
              </w:rPr>
              <w:t>О</w:t>
            </w:r>
            <w:proofErr w:type="gramStart"/>
            <w:r w:rsidRPr="009757F5">
              <w:rPr>
                <w:rFonts w:ascii="Times New Roman" w:hAnsi="Times New Roman"/>
                <w:sz w:val="16"/>
                <w:szCs w:val="16"/>
              </w:rPr>
              <w:t>*(**)</w:t>
            </w:r>
            <w:proofErr w:type="gramEnd"/>
          </w:p>
        </w:tc>
      </w:tr>
      <w:tr w:rsidR="009757F5" w:rsidRPr="009757F5" w:rsidTr="00C05A2B">
        <w:trPr>
          <w:trHeight w:val="20"/>
        </w:trPr>
        <w:tc>
          <w:tcPr>
            <w:tcW w:w="8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3A01" w:rsidRPr="009757F5" w:rsidRDefault="00393A01" w:rsidP="00320A93">
            <w:pPr>
              <w:autoSpaceDE w:val="0"/>
              <w:autoSpaceDN w:val="0"/>
              <w:adjustRightInd w:val="0"/>
              <w:spacing w:line="240" w:lineRule="auto"/>
              <w:jc w:val="both"/>
              <w:rPr>
                <w:rFonts w:ascii="Times New Roman" w:hAnsi="Times New Roman"/>
                <w:sz w:val="16"/>
                <w:szCs w:val="16"/>
                <w:lang w:eastAsia="ru-RU"/>
              </w:rPr>
            </w:pPr>
            <w:r w:rsidRPr="009757F5">
              <w:rPr>
                <w:rFonts w:ascii="Times New Roman" w:hAnsi="Times New Roman"/>
                <w:sz w:val="16"/>
                <w:szCs w:val="16"/>
                <w:lang w:eastAsia="ru-RU"/>
              </w:rPr>
              <w:t>Медицинские организации особого назначения</w:t>
            </w:r>
          </w:p>
        </w:tc>
        <w:tc>
          <w:tcPr>
            <w:tcW w:w="27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3A01" w:rsidRPr="009757F5" w:rsidRDefault="00393A01"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9757F5">
              <w:rPr>
                <w:rFonts w:ascii="Times New Roman" w:hAnsi="Times New Roman"/>
                <w:sz w:val="16"/>
                <w:szCs w:val="16"/>
                <w:lang w:eastAsia="ru-RU"/>
              </w:rPr>
              <w:t>патолого-анатомической</w:t>
            </w:r>
            <w:proofErr w:type="gramEnd"/>
            <w:r w:rsidRPr="009757F5">
              <w:rPr>
                <w:rFonts w:ascii="Times New Roman" w:hAnsi="Times New Roman"/>
                <w:sz w:val="16"/>
                <w:szCs w:val="16"/>
                <w:lang w:eastAsia="ru-RU"/>
              </w:rPr>
              <w:t xml:space="preserve"> экспертизы (морги)</w:t>
            </w: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3A01" w:rsidRPr="009757F5" w:rsidRDefault="00393A01" w:rsidP="00320A93">
            <w:pPr>
              <w:spacing w:line="240" w:lineRule="auto"/>
              <w:rPr>
                <w:rFonts w:ascii="Times New Roman" w:hAnsi="Times New Roman"/>
                <w:sz w:val="16"/>
                <w:szCs w:val="16"/>
              </w:rPr>
            </w:pPr>
            <w:r w:rsidRPr="009757F5">
              <w:rPr>
                <w:rFonts w:ascii="Times New Roman" w:hAnsi="Times New Roman"/>
                <w:sz w:val="16"/>
                <w:szCs w:val="16"/>
              </w:rPr>
              <w:t>3.4.3</w:t>
            </w:r>
          </w:p>
        </w:tc>
        <w:tc>
          <w:tcPr>
            <w:tcW w:w="7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3A01" w:rsidRPr="009757F5" w:rsidRDefault="00393A01" w:rsidP="00320A93">
            <w:pPr>
              <w:spacing w:line="240" w:lineRule="auto"/>
              <w:rPr>
                <w:rFonts w:ascii="Times New Roman" w:hAnsi="Times New Roman"/>
                <w:sz w:val="16"/>
                <w:szCs w:val="16"/>
              </w:rPr>
            </w:pPr>
            <w:r w:rsidRPr="009757F5">
              <w:rPr>
                <w:rFonts w:ascii="Times New Roman" w:hAnsi="Times New Roman"/>
                <w:sz w:val="16"/>
                <w:szCs w:val="16"/>
              </w:rPr>
              <w:t>О</w:t>
            </w:r>
            <w:proofErr w:type="gramStart"/>
            <w:r w:rsidRPr="009757F5">
              <w:rPr>
                <w:rFonts w:ascii="Times New Roman" w:hAnsi="Times New Roman"/>
                <w:sz w:val="16"/>
                <w:szCs w:val="16"/>
              </w:rPr>
              <w:t>*(**)</w:t>
            </w:r>
            <w:proofErr w:type="gramEnd"/>
          </w:p>
        </w:tc>
      </w:tr>
      <w:tr w:rsidR="009757F5" w:rsidRPr="009757F5" w:rsidTr="00C05A2B">
        <w:trPr>
          <w:trHeight w:val="20"/>
        </w:trPr>
        <w:tc>
          <w:tcPr>
            <w:tcW w:w="8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3E4" w:rsidRPr="009757F5" w:rsidRDefault="005003E4" w:rsidP="003A7484">
            <w:pPr>
              <w:spacing w:line="240" w:lineRule="auto"/>
              <w:ind w:left="29" w:right="107"/>
              <w:rPr>
                <w:rFonts w:ascii="Times New Roman" w:hAnsi="Times New Roman"/>
                <w:sz w:val="16"/>
                <w:szCs w:val="16"/>
              </w:rPr>
            </w:pPr>
            <w:r w:rsidRPr="009757F5">
              <w:rPr>
                <w:rFonts w:ascii="Times New Roman" w:hAnsi="Times New Roman"/>
                <w:sz w:val="16"/>
                <w:szCs w:val="16"/>
              </w:rPr>
              <w:t>Дошкольное, начальное и среднее общее образование</w:t>
            </w:r>
          </w:p>
        </w:tc>
        <w:tc>
          <w:tcPr>
            <w:tcW w:w="27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03E4" w:rsidRPr="009757F5" w:rsidRDefault="00E46B50" w:rsidP="00D74835">
            <w:pPr>
              <w:autoSpaceDE w:val="0"/>
              <w:autoSpaceDN w:val="0"/>
              <w:adjustRightInd w:val="0"/>
              <w:spacing w:line="240" w:lineRule="auto"/>
              <w:rPr>
                <w:rFonts w:ascii="Times New Roman" w:hAnsi="Times New Roman"/>
                <w:sz w:val="16"/>
                <w:szCs w:val="16"/>
                <w:lang w:eastAsia="ru-RU"/>
              </w:rPr>
            </w:pPr>
            <w:proofErr w:type="gramStart"/>
            <w:r w:rsidRPr="009757F5">
              <w:rPr>
                <w:rFonts w:ascii="Times New Roman" w:hAnsi="Times New Roman"/>
                <w:sz w:val="16"/>
                <w:szCs w:val="16"/>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3E4" w:rsidRPr="009757F5" w:rsidRDefault="005003E4" w:rsidP="003A7484">
            <w:pPr>
              <w:spacing w:line="240" w:lineRule="auto"/>
              <w:ind w:left="29" w:right="107"/>
              <w:rPr>
                <w:rFonts w:ascii="Times New Roman" w:hAnsi="Times New Roman"/>
                <w:sz w:val="16"/>
                <w:szCs w:val="16"/>
              </w:rPr>
            </w:pPr>
            <w:r w:rsidRPr="009757F5">
              <w:rPr>
                <w:rFonts w:ascii="Times New Roman" w:hAnsi="Times New Roman"/>
                <w:sz w:val="16"/>
                <w:szCs w:val="16"/>
              </w:rPr>
              <w:t>3.5.1</w:t>
            </w:r>
          </w:p>
        </w:tc>
        <w:tc>
          <w:tcPr>
            <w:tcW w:w="7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03E4" w:rsidRPr="009757F5" w:rsidRDefault="005003E4" w:rsidP="003A7484">
            <w:pPr>
              <w:spacing w:line="240" w:lineRule="auto"/>
              <w:ind w:left="29" w:right="107"/>
              <w:rPr>
                <w:rFonts w:ascii="Times New Roman" w:hAnsi="Times New Roman"/>
                <w:sz w:val="16"/>
                <w:szCs w:val="16"/>
              </w:rPr>
            </w:pPr>
            <w:r w:rsidRPr="009757F5">
              <w:rPr>
                <w:rFonts w:ascii="Times New Roman" w:hAnsi="Times New Roman"/>
                <w:sz w:val="16"/>
                <w:szCs w:val="16"/>
              </w:rPr>
              <w:t>О</w:t>
            </w:r>
          </w:p>
        </w:tc>
      </w:tr>
      <w:tr w:rsidR="009757F5" w:rsidRPr="009757F5" w:rsidTr="00C05A2B">
        <w:trPr>
          <w:trHeight w:val="20"/>
        </w:trPr>
        <w:tc>
          <w:tcPr>
            <w:tcW w:w="8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3E4" w:rsidRPr="009757F5" w:rsidRDefault="005003E4" w:rsidP="003A7484">
            <w:pPr>
              <w:spacing w:line="240" w:lineRule="auto"/>
              <w:rPr>
                <w:rFonts w:ascii="Times New Roman" w:hAnsi="Times New Roman"/>
                <w:sz w:val="16"/>
                <w:szCs w:val="16"/>
              </w:rPr>
            </w:pPr>
            <w:r w:rsidRPr="009757F5">
              <w:rPr>
                <w:rFonts w:ascii="Times New Roman" w:hAnsi="Times New Roman"/>
                <w:sz w:val="16"/>
                <w:szCs w:val="16"/>
              </w:rPr>
              <w:t>Среднее и высшее профессиональное образование</w:t>
            </w:r>
          </w:p>
        </w:tc>
        <w:tc>
          <w:tcPr>
            <w:tcW w:w="27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03E4" w:rsidRPr="009757F5" w:rsidRDefault="00524C5C" w:rsidP="00D74835">
            <w:pPr>
              <w:autoSpaceDE w:val="0"/>
              <w:autoSpaceDN w:val="0"/>
              <w:adjustRightInd w:val="0"/>
              <w:spacing w:line="240" w:lineRule="auto"/>
              <w:rPr>
                <w:rFonts w:ascii="Times New Roman" w:hAnsi="Times New Roman"/>
                <w:sz w:val="16"/>
                <w:szCs w:val="16"/>
                <w:lang w:eastAsia="ru-RU"/>
              </w:rPr>
            </w:pPr>
            <w:proofErr w:type="gramStart"/>
            <w:r w:rsidRPr="009757F5">
              <w:rPr>
                <w:rFonts w:ascii="Times New Roman" w:hAnsi="Times New Roman"/>
                <w:sz w:val="16"/>
                <w:szCs w:val="16"/>
                <w:lang w:eastAsia="ru-RU"/>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w:t>
            </w:r>
            <w:r w:rsidRPr="009757F5">
              <w:rPr>
                <w:rFonts w:ascii="Times New Roman" w:hAnsi="Times New Roman"/>
                <w:sz w:val="16"/>
                <w:szCs w:val="16"/>
                <w:lang w:eastAsia="ru-RU"/>
              </w:rPr>
              <w:lastRenderedPageBreak/>
              <w:t>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3E4" w:rsidRPr="009757F5" w:rsidRDefault="005003E4" w:rsidP="003A7484">
            <w:pPr>
              <w:spacing w:line="240" w:lineRule="auto"/>
              <w:rPr>
                <w:rFonts w:ascii="Times New Roman" w:hAnsi="Times New Roman"/>
                <w:sz w:val="16"/>
                <w:szCs w:val="16"/>
              </w:rPr>
            </w:pPr>
            <w:r w:rsidRPr="009757F5">
              <w:rPr>
                <w:rFonts w:ascii="Times New Roman" w:hAnsi="Times New Roman"/>
                <w:sz w:val="16"/>
                <w:szCs w:val="16"/>
              </w:rPr>
              <w:lastRenderedPageBreak/>
              <w:t>3.5.2</w:t>
            </w:r>
          </w:p>
        </w:tc>
        <w:tc>
          <w:tcPr>
            <w:tcW w:w="7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03E4" w:rsidRPr="009757F5" w:rsidRDefault="005003E4" w:rsidP="003A7484">
            <w:pPr>
              <w:spacing w:line="240" w:lineRule="auto"/>
              <w:rPr>
                <w:rFonts w:ascii="Times New Roman" w:hAnsi="Times New Roman"/>
                <w:sz w:val="16"/>
                <w:szCs w:val="16"/>
              </w:rPr>
            </w:pPr>
            <w:r w:rsidRPr="009757F5">
              <w:rPr>
                <w:rFonts w:ascii="Times New Roman" w:hAnsi="Times New Roman"/>
                <w:sz w:val="16"/>
                <w:szCs w:val="16"/>
              </w:rPr>
              <w:t>О</w:t>
            </w:r>
          </w:p>
        </w:tc>
      </w:tr>
      <w:tr w:rsidR="009757F5" w:rsidRPr="009757F5" w:rsidTr="00C0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60" w:type="pct"/>
            <w:shd w:val="clear" w:color="auto" w:fill="auto"/>
            <w:vAlign w:val="center"/>
            <w:hideMark/>
          </w:tcPr>
          <w:p w:rsidR="00EE1FEC" w:rsidRPr="009757F5" w:rsidRDefault="00EE1FEC" w:rsidP="00320A93">
            <w:pPr>
              <w:spacing w:line="240" w:lineRule="auto"/>
              <w:rPr>
                <w:rFonts w:ascii="Times New Roman" w:hAnsi="Times New Roman"/>
                <w:sz w:val="16"/>
                <w:szCs w:val="16"/>
              </w:rPr>
            </w:pPr>
            <w:r w:rsidRPr="009757F5">
              <w:rPr>
                <w:rFonts w:ascii="Times New Roman" w:hAnsi="Times New Roman"/>
                <w:sz w:val="16"/>
                <w:szCs w:val="16"/>
              </w:rPr>
              <w:lastRenderedPageBreak/>
              <w:t>Культурное развитие</w:t>
            </w:r>
          </w:p>
        </w:tc>
        <w:tc>
          <w:tcPr>
            <w:tcW w:w="2749" w:type="pct"/>
            <w:gridSpan w:val="2"/>
            <w:shd w:val="clear" w:color="auto" w:fill="auto"/>
            <w:vAlign w:val="center"/>
            <w:hideMark/>
          </w:tcPr>
          <w:p w:rsidR="00EE1FEC" w:rsidRPr="009757F5" w:rsidRDefault="00EE1FEC"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99" w:history="1">
              <w:r w:rsidRPr="009757F5">
                <w:rPr>
                  <w:rFonts w:ascii="Times New Roman" w:hAnsi="Times New Roman"/>
                  <w:sz w:val="16"/>
                  <w:szCs w:val="16"/>
                  <w:lang w:eastAsia="ru-RU"/>
                </w:rPr>
                <w:t>кодами 3.6.1</w:t>
              </w:r>
            </w:hyperlink>
            <w:r w:rsidRPr="009757F5">
              <w:rPr>
                <w:rFonts w:ascii="Times New Roman" w:hAnsi="Times New Roman"/>
                <w:sz w:val="16"/>
                <w:szCs w:val="16"/>
                <w:lang w:eastAsia="ru-RU"/>
              </w:rPr>
              <w:t xml:space="preserve"> - </w:t>
            </w:r>
            <w:hyperlink r:id="rId100" w:history="1">
              <w:r w:rsidRPr="009757F5">
                <w:rPr>
                  <w:rFonts w:ascii="Times New Roman" w:hAnsi="Times New Roman"/>
                  <w:sz w:val="16"/>
                  <w:szCs w:val="16"/>
                  <w:lang w:eastAsia="ru-RU"/>
                </w:rPr>
                <w:t>3.6.3</w:t>
              </w:r>
            </w:hyperlink>
          </w:p>
        </w:tc>
        <w:tc>
          <w:tcPr>
            <w:tcW w:w="653" w:type="pct"/>
            <w:shd w:val="clear" w:color="auto" w:fill="auto"/>
            <w:vAlign w:val="center"/>
            <w:hideMark/>
          </w:tcPr>
          <w:p w:rsidR="00EE1FEC" w:rsidRPr="009757F5" w:rsidRDefault="00EE1FEC" w:rsidP="00320A93">
            <w:pPr>
              <w:spacing w:line="240" w:lineRule="auto"/>
              <w:rPr>
                <w:rFonts w:ascii="Times New Roman" w:hAnsi="Times New Roman"/>
                <w:sz w:val="16"/>
                <w:szCs w:val="16"/>
              </w:rPr>
            </w:pPr>
            <w:r w:rsidRPr="009757F5">
              <w:rPr>
                <w:rFonts w:ascii="Times New Roman" w:hAnsi="Times New Roman"/>
                <w:sz w:val="16"/>
                <w:szCs w:val="16"/>
              </w:rPr>
              <w:t>3.6</w:t>
            </w:r>
          </w:p>
        </w:tc>
        <w:tc>
          <w:tcPr>
            <w:tcW w:w="738" w:type="pct"/>
            <w:gridSpan w:val="2"/>
            <w:shd w:val="clear" w:color="auto" w:fill="auto"/>
            <w:vAlign w:val="center"/>
            <w:hideMark/>
          </w:tcPr>
          <w:p w:rsidR="00EE1FEC" w:rsidRPr="009757F5" w:rsidRDefault="00EE1FEC" w:rsidP="00EE1FEC">
            <w:pPr>
              <w:spacing w:line="240" w:lineRule="auto"/>
              <w:rPr>
                <w:rFonts w:ascii="Times New Roman" w:hAnsi="Times New Roman"/>
                <w:sz w:val="16"/>
                <w:szCs w:val="16"/>
              </w:rPr>
            </w:pPr>
            <w:r w:rsidRPr="009757F5">
              <w:rPr>
                <w:rFonts w:ascii="Times New Roman" w:hAnsi="Times New Roman"/>
                <w:sz w:val="16"/>
                <w:szCs w:val="16"/>
              </w:rPr>
              <w:t>О(**)</w:t>
            </w:r>
          </w:p>
        </w:tc>
      </w:tr>
      <w:tr w:rsidR="009757F5" w:rsidRPr="009757F5" w:rsidTr="00C0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60" w:type="pct"/>
            <w:shd w:val="clear" w:color="auto" w:fill="auto"/>
          </w:tcPr>
          <w:p w:rsidR="00EE1FEC" w:rsidRPr="009757F5" w:rsidRDefault="00EE1FEC" w:rsidP="00320A93">
            <w:pPr>
              <w:autoSpaceDE w:val="0"/>
              <w:autoSpaceDN w:val="0"/>
              <w:adjustRightInd w:val="0"/>
              <w:spacing w:line="240" w:lineRule="auto"/>
              <w:jc w:val="both"/>
              <w:rPr>
                <w:rFonts w:ascii="Times New Roman" w:hAnsi="Times New Roman"/>
                <w:sz w:val="16"/>
                <w:szCs w:val="16"/>
                <w:lang w:eastAsia="ru-RU"/>
              </w:rPr>
            </w:pPr>
            <w:r w:rsidRPr="009757F5">
              <w:rPr>
                <w:rFonts w:ascii="Times New Roman" w:hAnsi="Times New Roman"/>
                <w:sz w:val="16"/>
                <w:szCs w:val="16"/>
                <w:lang w:eastAsia="ru-RU"/>
              </w:rPr>
              <w:t>Объекты культурно-досуговой деятельности</w:t>
            </w:r>
          </w:p>
        </w:tc>
        <w:tc>
          <w:tcPr>
            <w:tcW w:w="2749" w:type="pct"/>
            <w:gridSpan w:val="2"/>
            <w:shd w:val="clear" w:color="auto" w:fill="auto"/>
            <w:vAlign w:val="center"/>
          </w:tcPr>
          <w:p w:rsidR="00EE1FEC" w:rsidRPr="009757F5" w:rsidRDefault="00EE1FEC" w:rsidP="00D74835">
            <w:pPr>
              <w:autoSpaceDE w:val="0"/>
              <w:autoSpaceDN w:val="0"/>
              <w:adjustRightInd w:val="0"/>
              <w:spacing w:line="240" w:lineRule="auto"/>
              <w:rPr>
                <w:rFonts w:ascii="Times New Roman" w:hAnsi="Times New Roman"/>
                <w:sz w:val="16"/>
                <w:szCs w:val="16"/>
                <w:lang w:eastAsia="ru-RU"/>
              </w:rPr>
            </w:pPr>
            <w:proofErr w:type="gramStart"/>
            <w:r w:rsidRPr="009757F5">
              <w:rPr>
                <w:rFonts w:ascii="Times New Roman" w:hAnsi="Times New Roman"/>
                <w:sz w:val="16"/>
                <w:szCs w:val="16"/>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653" w:type="pct"/>
            <w:shd w:val="clear" w:color="auto" w:fill="auto"/>
          </w:tcPr>
          <w:p w:rsidR="00EE1FEC" w:rsidRPr="009757F5" w:rsidRDefault="00EE1FEC" w:rsidP="00320A93">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3.6.1</w:t>
            </w:r>
          </w:p>
        </w:tc>
        <w:tc>
          <w:tcPr>
            <w:tcW w:w="738" w:type="pct"/>
            <w:gridSpan w:val="2"/>
            <w:shd w:val="clear" w:color="auto" w:fill="auto"/>
            <w:vAlign w:val="center"/>
          </w:tcPr>
          <w:p w:rsidR="00EE1FEC" w:rsidRPr="009757F5" w:rsidRDefault="00EE1FEC" w:rsidP="00EE1FEC">
            <w:pPr>
              <w:spacing w:line="240" w:lineRule="auto"/>
              <w:rPr>
                <w:rFonts w:ascii="Times New Roman" w:hAnsi="Times New Roman"/>
                <w:sz w:val="16"/>
                <w:szCs w:val="16"/>
              </w:rPr>
            </w:pPr>
            <w:r w:rsidRPr="009757F5">
              <w:rPr>
                <w:rFonts w:ascii="Times New Roman" w:hAnsi="Times New Roman"/>
                <w:sz w:val="16"/>
                <w:szCs w:val="16"/>
              </w:rPr>
              <w:t>О(**)</w:t>
            </w:r>
          </w:p>
        </w:tc>
      </w:tr>
      <w:tr w:rsidR="009757F5" w:rsidRPr="009757F5" w:rsidTr="00C0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60" w:type="pct"/>
            <w:shd w:val="clear" w:color="auto" w:fill="auto"/>
          </w:tcPr>
          <w:p w:rsidR="00EE1FEC" w:rsidRPr="009757F5" w:rsidRDefault="00EE1FEC" w:rsidP="00320A93">
            <w:pPr>
              <w:autoSpaceDE w:val="0"/>
              <w:autoSpaceDN w:val="0"/>
              <w:adjustRightInd w:val="0"/>
              <w:spacing w:line="240" w:lineRule="auto"/>
              <w:jc w:val="both"/>
              <w:rPr>
                <w:rFonts w:ascii="Times New Roman" w:hAnsi="Times New Roman"/>
                <w:sz w:val="16"/>
                <w:szCs w:val="16"/>
                <w:lang w:eastAsia="ru-RU"/>
              </w:rPr>
            </w:pPr>
            <w:r w:rsidRPr="009757F5">
              <w:rPr>
                <w:rFonts w:ascii="Times New Roman" w:hAnsi="Times New Roman"/>
                <w:sz w:val="16"/>
                <w:szCs w:val="16"/>
                <w:lang w:eastAsia="ru-RU"/>
              </w:rPr>
              <w:t>Парки культуры и отдыха</w:t>
            </w:r>
          </w:p>
        </w:tc>
        <w:tc>
          <w:tcPr>
            <w:tcW w:w="2749" w:type="pct"/>
            <w:gridSpan w:val="2"/>
            <w:shd w:val="clear" w:color="auto" w:fill="auto"/>
            <w:vAlign w:val="center"/>
          </w:tcPr>
          <w:p w:rsidR="00EE1FEC" w:rsidRPr="009757F5" w:rsidRDefault="00EE1FEC"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Размещение парков культуры и отдыха</w:t>
            </w:r>
          </w:p>
        </w:tc>
        <w:tc>
          <w:tcPr>
            <w:tcW w:w="653" w:type="pct"/>
            <w:shd w:val="clear" w:color="auto" w:fill="auto"/>
          </w:tcPr>
          <w:p w:rsidR="00EE1FEC" w:rsidRPr="009757F5" w:rsidRDefault="00EE1FEC" w:rsidP="00320A93">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3.6.2</w:t>
            </w:r>
          </w:p>
        </w:tc>
        <w:tc>
          <w:tcPr>
            <w:tcW w:w="738" w:type="pct"/>
            <w:gridSpan w:val="2"/>
            <w:shd w:val="clear" w:color="auto" w:fill="auto"/>
            <w:vAlign w:val="center"/>
          </w:tcPr>
          <w:p w:rsidR="00EE1FEC" w:rsidRPr="009757F5" w:rsidRDefault="00EE1FEC" w:rsidP="00EE1FEC">
            <w:pPr>
              <w:spacing w:line="240" w:lineRule="auto"/>
              <w:rPr>
                <w:rFonts w:ascii="Times New Roman" w:hAnsi="Times New Roman"/>
                <w:sz w:val="16"/>
                <w:szCs w:val="16"/>
              </w:rPr>
            </w:pPr>
            <w:r w:rsidRPr="009757F5">
              <w:rPr>
                <w:rFonts w:ascii="Times New Roman" w:hAnsi="Times New Roman"/>
                <w:sz w:val="16"/>
                <w:szCs w:val="16"/>
              </w:rPr>
              <w:t>О(**)</w:t>
            </w:r>
          </w:p>
        </w:tc>
      </w:tr>
      <w:tr w:rsidR="009757F5" w:rsidRPr="009757F5" w:rsidTr="00C0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60" w:type="pct"/>
            <w:shd w:val="clear" w:color="auto" w:fill="auto"/>
          </w:tcPr>
          <w:p w:rsidR="00EE1FEC" w:rsidRPr="009757F5" w:rsidRDefault="00EE1FEC" w:rsidP="00320A93">
            <w:pPr>
              <w:autoSpaceDE w:val="0"/>
              <w:autoSpaceDN w:val="0"/>
              <w:adjustRightInd w:val="0"/>
              <w:spacing w:line="240" w:lineRule="auto"/>
              <w:jc w:val="both"/>
              <w:rPr>
                <w:rFonts w:ascii="Times New Roman" w:hAnsi="Times New Roman"/>
                <w:sz w:val="16"/>
                <w:szCs w:val="16"/>
                <w:lang w:eastAsia="ru-RU"/>
              </w:rPr>
            </w:pPr>
            <w:r w:rsidRPr="009757F5">
              <w:rPr>
                <w:rFonts w:ascii="Times New Roman" w:hAnsi="Times New Roman"/>
                <w:sz w:val="16"/>
                <w:szCs w:val="16"/>
                <w:lang w:eastAsia="ru-RU"/>
              </w:rPr>
              <w:t>Цирки и зверинцы</w:t>
            </w:r>
          </w:p>
        </w:tc>
        <w:tc>
          <w:tcPr>
            <w:tcW w:w="2749" w:type="pct"/>
            <w:gridSpan w:val="2"/>
            <w:shd w:val="clear" w:color="auto" w:fill="auto"/>
            <w:vAlign w:val="center"/>
          </w:tcPr>
          <w:p w:rsidR="00EE1FEC" w:rsidRPr="009757F5" w:rsidRDefault="00EE1FEC"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653" w:type="pct"/>
            <w:shd w:val="clear" w:color="auto" w:fill="auto"/>
          </w:tcPr>
          <w:p w:rsidR="00EE1FEC" w:rsidRPr="009757F5" w:rsidRDefault="00EE1FEC" w:rsidP="00320A93">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3.6.3</w:t>
            </w:r>
          </w:p>
        </w:tc>
        <w:tc>
          <w:tcPr>
            <w:tcW w:w="738" w:type="pct"/>
            <w:gridSpan w:val="2"/>
            <w:shd w:val="clear" w:color="auto" w:fill="auto"/>
            <w:vAlign w:val="center"/>
          </w:tcPr>
          <w:p w:rsidR="00EE1FEC" w:rsidRPr="009757F5" w:rsidRDefault="00EE1FEC" w:rsidP="00EE1FEC">
            <w:pPr>
              <w:spacing w:line="240" w:lineRule="auto"/>
              <w:rPr>
                <w:rFonts w:ascii="Times New Roman" w:hAnsi="Times New Roman"/>
                <w:sz w:val="16"/>
                <w:szCs w:val="16"/>
              </w:rPr>
            </w:pPr>
            <w:r w:rsidRPr="009757F5">
              <w:rPr>
                <w:rFonts w:ascii="Times New Roman" w:hAnsi="Times New Roman"/>
                <w:sz w:val="16"/>
                <w:szCs w:val="16"/>
              </w:rPr>
              <w:t>О(**)</w:t>
            </w:r>
          </w:p>
        </w:tc>
      </w:tr>
      <w:tr w:rsidR="009757F5" w:rsidRPr="009757F5" w:rsidTr="00C0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60" w:type="pct"/>
            <w:shd w:val="clear" w:color="auto" w:fill="auto"/>
            <w:vAlign w:val="center"/>
            <w:hideMark/>
          </w:tcPr>
          <w:p w:rsidR="00322F59" w:rsidRPr="009757F5" w:rsidRDefault="00322F59" w:rsidP="005B6CB3">
            <w:pPr>
              <w:spacing w:line="240" w:lineRule="auto"/>
              <w:rPr>
                <w:rFonts w:ascii="Times New Roman" w:hAnsi="Times New Roman"/>
                <w:sz w:val="16"/>
                <w:szCs w:val="16"/>
              </w:rPr>
            </w:pPr>
            <w:r w:rsidRPr="009757F5">
              <w:rPr>
                <w:rFonts w:ascii="Times New Roman" w:hAnsi="Times New Roman"/>
                <w:sz w:val="16"/>
                <w:szCs w:val="16"/>
              </w:rPr>
              <w:t>Общественное управление</w:t>
            </w:r>
          </w:p>
        </w:tc>
        <w:tc>
          <w:tcPr>
            <w:tcW w:w="2749" w:type="pct"/>
            <w:gridSpan w:val="2"/>
            <w:shd w:val="clear" w:color="auto" w:fill="auto"/>
            <w:vAlign w:val="center"/>
            <w:hideMark/>
          </w:tcPr>
          <w:p w:rsidR="00322F59" w:rsidRPr="009757F5" w:rsidRDefault="00322F59"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01" w:history="1">
              <w:r w:rsidRPr="009757F5">
                <w:rPr>
                  <w:rFonts w:ascii="Times New Roman" w:hAnsi="Times New Roman"/>
                  <w:sz w:val="16"/>
                  <w:szCs w:val="16"/>
                  <w:lang w:eastAsia="ru-RU"/>
                </w:rPr>
                <w:t>кодами 3.8.1</w:t>
              </w:r>
            </w:hyperlink>
            <w:r w:rsidRPr="009757F5">
              <w:rPr>
                <w:rFonts w:ascii="Times New Roman" w:hAnsi="Times New Roman"/>
                <w:sz w:val="16"/>
                <w:szCs w:val="16"/>
                <w:lang w:eastAsia="ru-RU"/>
              </w:rPr>
              <w:t xml:space="preserve"> - </w:t>
            </w:r>
            <w:hyperlink r:id="rId102" w:history="1">
              <w:r w:rsidRPr="009757F5">
                <w:rPr>
                  <w:rFonts w:ascii="Times New Roman" w:hAnsi="Times New Roman"/>
                  <w:sz w:val="16"/>
                  <w:szCs w:val="16"/>
                  <w:lang w:eastAsia="ru-RU"/>
                </w:rPr>
                <w:t>3.8.2</w:t>
              </w:r>
            </w:hyperlink>
          </w:p>
        </w:tc>
        <w:tc>
          <w:tcPr>
            <w:tcW w:w="653" w:type="pct"/>
            <w:shd w:val="clear" w:color="auto" w:fill="auto"/>
            <w:vAlign w:val="center"/>
            <w:hideMark/>
          </w:tcPr>
          <w:p w:rsidR="00322F59" w:rsidRPr="009757F5" w:rsidRDefault="00322F59" w:rsidP="005B6CB3">
            <w:pPr>
              <w:spacing w:line="240" w:lineRule="auto"/>
              <w:rPr>
                <w:rFonts w:ascii="Times New Roman" w:hAnsi="Times New Roman"/>
                <w:sz w:val="16"/>
                <w:szCs w:val="16"/>
              </w:rPr>
            </w:pPr>
            <w:r w:rsidRPr="009757F5">
              <w:rPr>
                <w:rFonts w:ascii="Times New Roman" w:hAnsi="Times New Roman"/>
                <w:sz w:val="16"/>
                <w:szCs w:val="16"/>
              </w:rPr>
              <w:t>3.8</w:t>
            </w:r>
          </w:p>
        </w:tc>
        <w:tc>
          <w:tcPr>
            <w:tcW w:w="738" w:type="pct"/>
            <w:gridSpan w:val="2"/>
            <w:shd w:val="clear" w:color="auto" w:fill="auto"/>
            <w:vAlign w:val="center"/>
            <w:hideMark/>
          </w:tcPr>
          <w:p w:rsidR="00322F59" w:rsidRPr="009757F5" w:rsidRDefault="00322F59" w:rsidP="005B6CB3">
            <w:pPr>
              <w:spacing w:line="240" w:lineRule="auto"/>
              <w:rPr>
                <w:rFonts w:ascii="Times New Roman" w:hAnsi="Times New Roman"/>
                <w:sz w:val="16"/>
                <w:szCs w:val="16"/>
              </w:rPr>
            </w:pPr>
            <w:r w:rsidRPr="009757F5">
              <w:rPr>
                <w:rFonts w:ascii="Times New Roman" w:hAnsi="Times New Roman"/>
                <w:sz w:val="16"/>
                <w:szCs w:val="16"/>
              </w:rPr>
              <w:t>О</w:t>
            </w:r>
            <w:proofErr w:type="gramStart"/>
            <w:r w:rsidRPr="009757F5">
              <w:rPr>
                <w:rFonts w:ascii="Times New Roman" w:hAnsi="Times New Roman"/>
                <w:sz w:val="16"/>
                <w:szCs w:val="16"/>
              </w:rPr>
              <w:t>*(**)</w:t>
            </w:r>
            <w:proofErr w:type="gramEnd"/>
          </w:p>
        </w:tc>
      </w:tr>
      <w:tr w:rsidR="009757F5" w:rsidRPr="009757F5" w:rsidTr="00C0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60" w:type="pct"/>
            <w:shd w:val="clear" w:color="auto" w:fill="auto"/>
            <w:vAlign w:val="center"/>
          </w:tcPr>
          <w:p w:rsidR="00322F59" w:rsidRPr="009757F5" w:rsidRDefault="00322F59" w:rsidP="005B6CB3">
            <w:pPr>
              <w:spacing w:line="240" w:lineRule="auto"/>
              <w:rPr>
                <w:rFonts w:ascii="Times New Roman" w:hAnsi="Times New Roman"/>
                <w:sz w:val="16"/>
                <w:szCs w:val="16"/>
              </w:rPr>
            </w:pPr>
            <w:r w:rsidRPr="009757F5">
              <w:rPr>
                <w:rFonts w:ascii="Times New Roman" w:hAnsi="Times New Roman"/>
                <w:sz w:val="16"/>
                <w:szCs w:val="16"/>
              </w:rPr>
              <w:t>Государственное управление</w:t>
            </w:r>
          </w:p>
        </w:tc>
        <w:tc>
          <w:tcPr>
            <w:tcW w:w="2749" w:type="pct"/>
            <w:gridSpan w:val="2"/>
            <w:shd w:val="clear" w:color="auto" w:fill="auto"/>
            <w:vAlign w:val="center"/>
          </w:tcPr>
          <w:p w:rsidR="00322F59" w:rsidRPr="009757F5" w:rsidRDefault="00322F59" w:rsidP="00D74835">
            <w:pPr>
              <w:spacing w:line="240" w:lineRule="auto"/>
              <w:ind w:left="65" w:right="65"/>
              <w:rPr>
                <w:rFonts w:ascii="Times New Roman" w:hAnsi="Times New Roman"/>
                <w:sz w:val="16"/>
                <w:szCs w:val="16"/>
              </w:rPr>
            </w:pPr>
            <w:r w:rsidRPr="009757F5">
              <w:rPr>
                <w:rFonts w:ascii="Times New Roman" w:hAnsi="Times New Roman"/>
                <w:sz w:val="16"/>
                <w:szCs w:val="16"/>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653" w:type="pct"/>
            <w:shd w:val="clear" w:color="auto" w:fill="auto"/>
            <w:vAlign w:val="center"/>
          </w:tcPr>
          <w:p w:rsidR="00322F59" w:rsidRPr="009757F5" w:rsidRDefault="00322F59" w:rsidP="005B6CB3">
            <w:pPr>
              <w:spacing w:line="240" w:lineRule="auto"/>
              <w:rPr>
                <w:rFonts w:ascii="Times New Roman" w:hAnsi="Times New Roman"/>
                <w:sz w:val="16"/>
                <w:szCs w:val="16"/>
              </w:rPr>
            </w:pPr>
            <w:r w:rsidRPr="009757F5">
              <w:rPr>
                <w:rFonts w:ascii="Times New Roman" w:hAnsi="Times New Roman"/>
                <w:sz w:val="16"/>
                <w:szCs w:val="16"/>
              </w:rPr>
              <w:t>3.8.1</w:t>
            </w:r>
          </w:p>
        </w:tc>
        <w:tc>
          <w:tcPr>
            <w:tcW w:w="738" w:type="pct"/>
            <w:gridSpan w:val="2"/>
            <w:shd w:val="clear" w:color="auto" w:fill="auto"/>
            <w:vAlign w:val="center"/>
          </w:tcPr>
          <w:p w:rsidR="00322F59" w:rsidRPr="009757F5" w:rsidRDefault="00322F59" w:rsidP="005B6CB3">
            <w:pPr>
              <w:spacing w:line="240" w:lineRule="auto"/>
              <w:rPr>
                <w:rFonts w:ascii="Times New Roman" w:hAnsi="Times New Roman"/>
                <w:sz w:val="16"/>
                <w:szCs w:val="16"/>
              </w:rPr>
            </w:pPr>
            <w:r w:rsidRPr="009757F5">
              <w:rPr>
                <w:rFonts w:ascii="Times New Roman" w:hAnsi="Times New Roman"/>
                <w:sz w:val="16"/>
                <w:szCs w:val="16"/>
              </w:rPr>
              <w:t>О</w:t>
            </w:r>
            <w:proofErr w:type="gramStart"/>
            <w:r w:rsidRPr="009757F5">
              <w:rPr>
                <w:rFonts w:ascii="Times New Roman" w:hAnsi="Times New Roman"/>
                <w:sz w:val="16"/>
                <w:szCs w:val="16"/>
              </w:rPr>
              <w:t>*(**)</w:t>
            </w:r>
            <w:proofErr w:type="gramEnd"/>
          </w:p>
        </w:tc>
      </w:tr>
      <w:tr w:rsidR="009757F5" w:rsidRPr="009757F5" w:rsidTr="00C0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860" w:type="pct"/>
            <w:shd w:val="clear" w:color="auto" w:fill="auto"/>
            <w:vAlign w:val="center"/>
          </w:tcPr>
          <w:p w:rsidR="00322F59" w:rsidRPr="009757F5" w:rsidRDefault="00322F59" w:rsidP="005B6CB3">
            <w:pPr>
              <w:spacing w:line="240" w:lineRule="auto"/>
              <w:rPr>
                <w:rFonts w:ascii="Times New Roman" w:hAnsi="Times New Roman"/>
                <w:sz w:val="16"/>
                <w:szCs w:val="16"/>
              </w:rPr>
            </w:pPr>
            <w:r w:rsidRPr="009757F5">
              <w:rPr>
                <w:rFonts w:ascii="Times New Roman" w:hAnsi="Times New Roman"/>
                <w:sz w:val="16"/>
                <w:szCs w:val="16"/>
              </w:rPr>
              <w:t>Представительская деятельность</w:t>
            </w:r>
          </w:p>
        </w:tc>
        <w:tc>
          <w:tcPr>
            <w:tcW w:w="2749" w:type="pct"/>
            <w:gridSpan w:val="2"/>
            <w:shd w:val="clear" w:color="auto" w:fill="auto"/>
            <w:vAlign w:val="center"/>
          </w:tcPr>
          <w:p w:rsidR="00322F59" w:rsidRPr="009757F5" w:rsidRDefault="00322F59" w:rsidP="00D74835">
            <w:pPr>
              <w:spacing w:line="240" w:lineRule="auto"/>
              <w:ind w:left="65" w:right="65"/>
              <w:rPr>
                <w:rFonts w:ascii="Times New Roman" w:hAnsi="Times New Roman"/>
                <w:sz w:val="16"/>
                <w:szCs w:val="16"/>
              </w:rPr>
            </w:pPr>
            <w:r w:rsidRPr="009757F5">
              <w:rPr>
                <w:rFonts w:ascii="Times New Roman" w:hAnsi="Times New Roman"/>
                <w:sz w:val="16"/>
                <w:szCs w:val="16"/>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653" w:type="pct"/>
            <w:shd w:val="clear" w:color="auto" w:fill="auto"/>
            <w:vAlign w:val="center"/>
          </w:tcPr>
          <w:p w:rsidR="00322F59" w:rsidRPr="009757F5" w:rsidRDefault="00322F59" w:rsidP="005B6CB3">
            <w:pPr>
              <w:spacing w:line="240" w:lineRule="auto"/>
              <w:rPr>
                <w:rFonts w:ascii="Times New Roman" w:hAnsi="Times New Roman"/>
                <w:sz w:val="16"/>
                <w:szCs w:val="16"/>
              </w:rPr>
            </w:pPr>
            <w:r w:rsidRPr="009757F5">
              <w:rPr>
                <w:rFonts w:ascii="Times New Roman" w:hAnsi="Times New Roman"/>
                <w:sz w:val="16"/>
                <w:szCs w:val="16"/>
              </w:rPr>
              <w:t>3.8.2</w:t>
            </w:r>
          </w:p>
        </w:tc>
        <w:tc>
          <w:tcPr>
            <w:tcW w:w="738" w:type="pct"/>
            <w:gridSpan w:val="2"/>
            <w:shd w:val="clear" w:color="auto" w:fill="auto"/>
            <w:vAlign w:val="center"/>
          </w:tcPr>
          <w:p w:rsidR="00322F59" w:rsidRPr="009757F5" w:rsidRDefault="00322F59" w:rsidP="005B6CB3">
            <w:pPr>
              <w:spacing w:line="240" w:lineRule="auto"/>
              <w:rPr>
                <w:rFonts w:ascii="Times New Roman" w:hAnsi="Times New Roman"/>
                <w:sz w:val="16"/>
                <w:szCs w:val="16"/>
              </w:rPr>
            </w:pPr>
            <w:r w:rsidRPr="009757F5">
              <w:rPr>
                <w:rFonts w:ascii="Times New Roman" w:hAnsi="Times New Roman"/>
                <w:sz w:val="16"/>
                <w:szCs w:val="16"/>
              </w:rPr>
              <w:t>О</w:t>
            </w:r>
            <w:proofErr w:type="gramStart"/>
            <w:r w:rsidRPr="009757F5">
              <w:rPr>
                <w:rFonts w:ascii="Times New Roman" w:hAnsi="Times New Roman"/>
                <w:sz w:val="16"/>
                <w:szCs w:val="16"/>
              </w:rPr>
              <w:t>*(**)</w:t>
            </w:r>
            <w:proofErr w:type="gramEnd"/>
          </w:p>
        </w:tc>
      </w:tr>
      <w:tr w:rsidR="009757F5" w:rsidRPr="009757F5" w:rsidTr="00C05A2B">
        <w:trPr>
          <w:gridAfter w:val="1"/>
          <w:wAfter w:w="13" w:type="pct"/>
          <w:trHeight w:val="20"/>
        </w:trPr>
        <w:tc>
          <w:tcPr>
            <w:tcW w:w="8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9757F5" w:rsidRDefault="005B6CB3" w:rsidP="005B6CB3">
            <w:pPr>
              <w:spacing w:line="240" w:lineRule="auto"/>
              <w:ind w:left="29" w:right="107"/>
              <w:rPr>
                <w:rFonts w:ascii="Times New Roman" w:hAnsi="Times New Roman"/>
                <w:sz w:val="16"/>
                <w:szCs w:val="16"/>
              </w:rPr>
            </w:pPr>
            <w:r w:rsidRPr="009757F5">
              <w:rPr>
                <w:rFonts w:ascii="Times New Roman" w:hAnsi="Times New Roman"/>
                <w:sz w:val="16"/>
                <w:szCs w:val="16"/>
              </w:rPr>
              <w:t>Обеспечение научной деятельности</w:t>
            </w:r>
          </w:p>
        </w:tc>
        <w:tc>
          <w:tcPr>
            <w:tcW w:w="27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9757F5" w:rsidRDefault="005B6CB3"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103" w:history="1">
              <w:r w:rsidRPr="009757F5">
                <w:rPr>
                  <w:rFonts w:ascii="Times New Roman" w:hAnsi="Times New Roman"/>
                  <w:sz w:val="16"/>
                  <w:szCs w:val="16"/>
                  <w:lang w:eastAsia="ru-RU"/>
                </w:rPr>
                <w:t>кодами 3.9.1</w:t>
              </w:r>
            </w:hyperlink>
            <w:r w:rsidRPr="009757F5">
              <w:rPr>
                <w:rFonts w:ascii="Times New Roman" w:hAnsi="Times New Roman"/>
                <w:sz w:val="16"/>
                <w:szCs w:val="16"/>
                <w:lang w:eastAsia="ru-RU"/>
              </w:rPr>
              <w:t xml:space="preserve"> - </w:t>
            </w:r>
            <w:hyperlink r:id="rId104" w:history="1">
              <w:r w:rsidRPr="009757F5">
                <w:rPr>
                  <w:rFonts w:ascii="Times New Roman" w:hAnsi="Times New Roman"/>
                  <w:sz w:val="16"/>
                  <w:szCs w:val="16"/>
                  <w:lang w:eastAsia="ru-RU"/>
                </w:rPr>
                <w:t>3.9.3</w:t>
              </w:r>
            </w:hyperlink>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9757F5" w:rsidRDefault="005B6CB3" w:rsidP="005B6CB3">
            <w:pPr>
              <w:spacing w:line="240" w:lineRule="auto"/>
              <w:ind w:left="29" w:right="107"/>
              <w:rPr>
                <w:rFonts w:ascii="Times New Roman" w:hAnsi="Times New Roman"/>
                <w:sz w:val="16"/>
                <w:szCs w:val="16"/>
              </w:rPr>
            </w:pPr>
            <w:r w:rsidRPr="009757F5">
              <w:rPr>
                <w:rFonts w:ascii="Times New Roman" w:hAnsi="Times New Roman"/>
                <w:sz w:val="16"/>
                <w:szCs w:val="16"/>
              </w:rPr>
              <w:t>3.9</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9757F5" w:rsidRDefault="005B6CB3" w:rsidP="005B6CB3">
            <w:pPr>
              <w:spacing w:line="240" w:lineRule="auto"/>
              <w:ind w:left="29" w:right="107"/>
              <w:rPr>
                <w:rFonts w:ascii="Times New Roman" w:hAnsi="Times New Roman"/>
                <w:sz w:val="16"/>
                <w:szCs w:val="16"/>
              </w:rPr>
            </w:pPr>
            <w:r w:rsidRPr="009757F5">
              <w:rPr>
                <w:rFonts w:ascii="Times New Roman" w:hAnsi="Times New Roman"/>
                <w:sz w:val="16"/>
                <w:szCs w:val="16"/>
              </w:rPr>
              <w:t>О</w:t>
            </w:r>
          </w:p>
        </w:tc>
      </w:tr>
      <w:tr w:rsidR="009757F5" w:rsidRPr="009757F5" w:rsidTr="00C05A2B">
        <w:trPr>
          <w:gridAfter w:val="1"/>
          <w:wAfter w:w="13" w:type="pct"/>
          <w:trHeight w:val="20"/>
        </w:trPr>
        <w:tc>
          <w:tcPr>
            <w:tcW w:w="860" w:type="pct"/>
            <w:tcBorders>
              <w:top w:val="single" w:sz="4" w:space="0" w:color="000000"/>
              <w:left w:val="single" w:sz="4" w:space="0" w:color="000000"/>
              <w:bottom w:val="single" w:sz="4" w:space="0" w:color="000000"/>
              <w:right w:val="single" w:sz="4" w:space="0" w:color="000000"/>
            </w:tcBorders>
            <w:shd w:val="clear" w:color="auto" w:fill="auto"/>
          </w:tcPr>
          <w:p w:rsidR="005B6CB3" w:rsidRPr="009757F5" w:rsidRDefault="005B6CB3" w:rsidP="005B6CB3">
            <w:pPr>
              <w:autoSpaceDE w:val="0"/>
              <w:autoSpaceDN w:val="0"/>
              <w:adjustRightInd w:val="0"/>
              <w:spacing w:line="240" w:lineRule="auto"/>
              <w:jc w:val="both"/>
              <w:rPr>
                <w:rFonts w:ascii="Times New Roman" w:hAnsi="Times New Roman"/>
                <w:sz w:val="16"/>
                <w:szCs w:val="16"/>
                <w:lang w:eastAsia="ru-RU"/>
              </w:rPr>
            </w:pPr>
            <w:r w:rsidRPr="009757F5">
              <w:rPr>
                <w:rFonts w:ascii="Times New Roman" w:hAnsi="Times New Roman"/>
                <w:sz w:val="16"/>
                <w:szCs w:val="16"/>
                <w:lang w:eastAsia="ru-RU"/>
              </w:rPr>
              <w:t>Обеспечение деятельности в области гидрометеорологии и смежных с ней областях</w:t>
            </w:r>
          </w:p>
        </w:tc>
        <w:tc>
          <w:tcPr>
            <w:tcW w:w="27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9757F5" w:rsidRDefault="005B6CB3" w:rsidP="00D74835">
            <w:pPr>
              <w:autoSpaceDE w:val="0"/>
              <w:autoSpaceDN w:val="0"/>
              <w:adjustRightInd w:val="0"/>
              <w:spacing w:line="240" w:lineRule="auto"/>
              <w:rPr>
                <w:rFonts w:ascii="Times New Roman" w:hAnsi="Times New Roman"/>
                <w:sz w:val="16"/>
                <w:szCs w:val="16"/>
                <w:lang w:eastAsia="ru-RU"/>
              </w:rPr>
            </w:pPr>
            <w:proofErr w:type="gramStart"/>
            <w:r w:rsidRPr="009757F5">
              <w:rPr>
                <w:rFonts w:ascii="Times New Roman" w:hAnsi="Times New Roman"/>
                <w:sz w:val="16"/>
                <w:szCs w:val="16"/>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653" w:type="pct"/>
            <w:tcBorders>
              <w:top w:val="single" w:sz="4" w:space="0" w:color="000000"/>
              <w:left w:val="single" w:sz="4" w:space="0" w:color="000000"/>
              <w:bottom w:val="single" w:sz="4" w:space="0" w:color="000000"/>
              <w:right w:val="single" w:sz="4" w:space="0" w:color="000000"/>
            </w:tcBorders>
            <w:shd w:val="clear" w:color="auto" w:fill="auto"/>
          </w:tcPr>
          <w:p w:rsidR="005B6CB3" w:rsidRPr="009757F5" w:rsidRDefault="005B6CB3" w:rsidP="005B6CB3">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3.9.1</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9757F5" w:rsidRDefault="005B6CB3" w:rsidP="005B6CB3">
            <w:pPr>
              <w:spacing w:line="240" w:lineRule="auto"/>
              <w:ind w:left="29" w:right="107"/>
              <w:rPr>
                <w:rFonts w:ascii="Times New Roman" w:hAnsi="Times New Roman"/>
                <w:sz w:val="16"/>
                <w:szCs w:val="16"/>
              </w:rPr>
            </w:pPr>
            <w:r w:rsidRPr="009757F5">
              <w:rPr>
                <w:rFonts w:ascii="Times New Roman" w:hAnsi="Times New Roman"/>
                <w:sz w:val="16"/>
                <w:szCs w:val="16"/>
              </w:rPr>
              <w:t>О</w:t>
            </w:r>
          </w:p>
        </w:tc>
      </w:tr>
      <w:tr w:rsidR="009757F5" w:rsidRPr="009757F5" w:rsidTr="00C05A2B">
        <w:trPr>
          <w:gridAfter w:val="1"/>
          <w:wAfter w:w="13" w:type="pct"/>
          <w:trHeight w:val="20"/>
        </w:trPr>
        <w:tc>
          <w:tcPr>
            <w:tcW w:w="860" w:type="pct"/>
            <w:tcBorders>
              <w:top w:val="single" w:sz="4" w:space="0" w:color="000000"/>
              <w:left w:val="single" w:sz="4" w:space="0" w:color="000000"/>
              <w:bottom w:val="single" w:sz="4" w:space="0" w:color="000000"/>
              <w:right w:val="single" w:sz="4" w:space="0" w:color="000000"/>
            </w:tcBorders>
            <w:shd w:val="clear" w:color="auto" w:fill="auto"/>
          </w:tcPr>
          <w:p w:rsidR="005B6CB3" w:rsidRPr="009757F5" w:rsidRDefault="005B6CB3" w:rsidP="005B6CB3">
            <w:pPr>
              <w:autoSpaceDE w:val="0"/>
              <w:autoSpaceDN w:val="0"/>
              <w:adjustRightInd w:val="0"/>
              <w:spacing w:line="240" w:lineRule="auto"/>
              <w:jc w:val="both"/>
              <w:rPr>
                <w:rFonts w:ascii="Times New Roman" w:hAnsi="Times New Roman"/>
                <w:sz w:val="16"/>
                <w:szCs w:val="16"/>
                <w:lang w:eastAsia="ru-RU"/>
              </w:rPr>
            </w:pPr>
            <w:r w:rsidRPr="009757F5">
              <w:rPr>
                <w:rFonts w:ascii="Times New Roman" w:hAnsi="Times New Roman"/>
                <w:sz w:val="16"/>
                <w:szCs w:val="16"/>
                <w:lang w:eastAsia="ru-RU"/>
              </w:rPr>
              <w:t>Проведение научных исследований</w:t>
            </w:r>
          </w:p>
        </w:tc>
        <w:tc>
          <w:tcPr>
            <w:tcW w:w="27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9757F5" w:rsidRDefault="005B6CB3"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653" w:type="pct"/>
            <w:tcBorders>
              <w:top w:val="single" w:sz="4" w:space="0" w:color="000000"/>
              <w:left w:val="single" w:sz="4" w:space="0" w:color="000000"/>
              <w:bottom w:val="single" w:sz="4" w:space="0" w:color="000000"/>
              <w:right w:val="single" w:sz="4" w:space="0" w:color="000000"/>
            </w:tcBorders>
            <w:shd w:val="clear" w:color="auto" w:fill="auto"/>
          </w:tcPr>
          <w:p w:rsidR="005B6CB3" w:rsidRPr="009757F5" w:rsidRDefault="005B6CB3" w:rsidP="005B6CB3">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3.9.2</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9757F5" w:rsidRDefault="005B6CB3" w:rsidP="005B6CB3">
            <w:pPr>
              <w:spacing w:line="240" w:lineRule="auto"/>
              <w:ind w:left="29" w:right="107"/>
              <w:rPr>
                <w:rFonts w:ascii="Times New Roman" w:hAnsi="Times New Roman"/>
                <w:sz w:val="16"/>
                <w:szCs w:val="16"/>
              </w:rPr>
            </w:pPr>
            <w:r w:rsidRPr="009757F5">
              <w:rPr>
                <w:rFonts w:ascii="Times New Roman" w:hAnsi="Times New Roman"/>
                <w:sz w:val="16"/>
                <w:szCs w:val="16"/>
              </w:rPr>
              <w:t>О</w:t>
            </w:r>
          </w:p>
        </w:tc>
      </w:tr>
      <w:tr w:rsidR="009757F5" w:rsidRPr="009757F5" w:rsidTr="00C05A2B">
        <w:trPr>
          <w:gridAfter w:val="1"/>
          <w:wAfter w:w="13" w:type="pct"/>
          <w:trHeight w:val="20"/>
        </w:trPr>
        <w:tc>
          <w:tcPr>
            <w:tcW w:w="860" w:type="pct"/>
            <w:tcBorders>
              <w:top w:val="single" w:sz="4" w:space="0" w:color="000000"/>
              <w:left w:val="single" w:sz="4" w:space="0" w:color="000000"/>
              <w:bottom w:val="single" w:sz="4" w:space="0" w:color="000000"/>
              <w:right w:val="single" w:sz="4" w:space="0" w:color="000000"/>
            </w:tcBorders>
            <w:shd w:val="clear" w:color="auto" w:fill="auto"/>
          </w:tcPr>
          <w:p w:rsidR="00F2334F" w:rsidRPr="009757F5" w:rsidRDefault="00F2334F" w:rsidP="00417BD5">
            <w:pPr>
              <w:autoSpaceDE w:val="0"/>
              <w:autoSpaceDN w:val="0"/>
              <w:adjustRightInd w:val="0"/>
              <w:spacing w:line="240" w:lineRule="auto"/>
              <w:jc w:val="both"/>
              <w:rPr>
                <w:rFonts w:ascii="Times New Roman" w:hAnsi="Times New Roman"/>
                <w:sz w:val="16"/>
                <w:szCs w:val="16"/>
                <w:lang w:eastAsia="ru-RU"/>
              </w:rPr>
            </w:pPr>
            <w:r w:rsidRPr="009757F5">
              <w:rPr>
                <w:rFonts w:ascii="Times New Roman" w:hAnsi="Times New Roman"/>
                <w:sz w:val="16"/>
                <w:szCs w:val="16"/>
                <w:lang w:eastAsia="ru-RU"/>
              </w:rPr>
              <w:t>Проведение научных испытаний</w:t>
            </w:r>
          </w:p>
        </w:tc>
        <w:tc>
          <w:tcPr>
            <w:tcW w:w="27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334F" w:rsidRPr="009757F5" w:rsidRDefault="00F2334F"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653" w:type="pct"/>
            <w:tcBorders>
              <w:top w:val="single" w:sz="4" w:space="0" w:color="000000"/>
              <w:left w:val="single" w:sz="4" w:space="0" w:color="000000"/>
              <w:bottom w:val="single" w:sz="4" w:space="0" w:color="000000"/>
              <w:right w:val="single" w:sz="4" w:space="0" w:color="000000"/>
            </w:tcBorders>
            <w:shd w:val="clear" w:color="auto" w:fill="auto"/>
          </w:tcPr>
          <w:p w:rsidR="00F2334F" w:rsidRPr="009757F5" w:rsidRDefault="00F2334F" w:rsidP="00417BD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3.9.3</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2334F" w:rsidRPr="009757F5" w:rsidRDefault="00F2334F" w:rsidP="00417BD5">
            <w:pPr>
              <w:spacing w:line="240" w:lineRule="auto"/>
              <w:ind w:left="29" w:right="107"/>
              <w:rPr>
                <w:rFonts w:ascii="Times New Roman" w:hAnsi="Times New Roman"/>
                <w:sz w:val="16"/>
                <w:szCs w:val="16"/>
              </w:rPr>
            </w:pPr>
            <w:r w:rsidRPr="009757F5">
              <w:rPr>
                <w:rFonts w:ascii="Times New Roman" w:hAnsi="Times New Roman"/>
                <w:sz w:val="16"/>
                <w:szCs w:val="16"/>
              </w:rPr>
              <w:t>О</w:t>
            </w:r>
          </w:p>
        </w:tc>
      </w:tr>
      <w:tr w:rsidR="009757F5" w:rsidRPr="009757F5" w:rsidTr="00C05A2B">
        <w:trPr>
          <w:gridAfter w:val="1"/>
          <w:wAfter w:w="13" w:type="pct"/>
          <w:trHeight w:val="20"/>
        </w:trPr>
        <w:tc>
          <w:tcPr>
            <w:tcW w:w="8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757F5" w:rsidRPr="009757F5" w:rsidRDefault="009757F5" w:rsidP="00D74835">
            <w:pPr>
              <w:spacing w:line="240" w:lineRule="auto"/>
              <w:ind w:left="29" w:right="107"/>
              <w:rPr>
                <w:rFonts w:ascii="Times New Roman" w:hAnsi="Times New Roman"/>
                <w:sz w:val="16"/>
                <w:szCs w:val="16"/>
              </w:rPr>
            </w:pPr>
            <w:r w:rsidRPr="009757F5">
              <w:rPr>
                <w:rFonts w:ascii="Times New Roman" w:hAnsi="Times New Roman"/>
                <w:sz w:val="16"/>
                <w:szCs w:val="16"/>
              </w:rPr>
              <w:t>Амбулаторное ветеринарное обслуживание</w:t>
            </w:r>
          </w:p>
        </w:tc>
        <w:tc>
          <w:tcPr>
            <w:tcW w:w="27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7F5" w:rsidRPr="009757F5" w:rsidRDefault="009757F5" w:rsidP="00D74835">
            <w:pPr>
              <w:spacing w:line="240" w:lineRule="auto"/>
              <w:ind w:left="29" w:right="107"/>
              <w:rPr>
                <w:rFonts w:ascii="Times New Roman" w:hAnsi="Times New Roman"/>
                <w:sz w:val="16"/>
                <w:szCs w:val="16"/>
              </w:rPr>
            </w:pPr>
            <w:r w:rsidRPr="009757F5">
              <w:rPr>
                <w:rFonts w:ascii="Times New Roman" w:hAnsi="Times New Roman"/>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757F5" w:rsidRPr="009757F5" w:rsidRDefault="009757F5" w:rsidP="00D74835">
            <w:pPr>
              <w:spacing w:line="240" w:lineRule="auto"/>
              <w:ind w:left="29" w:right="107"/>
              <w:rPr>
                <w:rFonts w:ascii="Times New Roman" w:hAnsi="Times New Roman"/>
                <w:sz w:val="16"/>
                <w:szCs w:val="16"/>
              </w:rPr>
            </w:pPr>
            <w:r w:rsidRPr="009757F5">
              <w:rPr>
                <w:rFonts w:ascii="Times New Roman" w:hAnsi="Times New Roman"/>
                <w:sz w:val="16"/>
                <w:szCs w:val="16"/>
              </w:rPr>
              <w:t>3.10.1</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757F5" w:rsidRPr="009757F5" w:rsidRDefault="009757F5" w:rsidP="00D74835">
            <w:pPr>
              <w:spacing w:line="240" w:lineRule="auto"/>
              <w:ind w:left="29" w:right="107"/>
              <w:rPr>
                <w:rFonts w:ascii="Times New Roman" w:hAnsi="Times New Roman"/>
                <w:sz w:val="16"/>
                <w:szCs w:val="16"/>
              </w:rPr>
            </w:pPr>
            <w:r w:rsidRPr="009757F5">
              <w:rPr>
                <w:rFonts w:ascii="Times New Roman" w:hAnsi="Times New Roman"/>
                <w:sz w:val="16"/>
                <w:szCs w:val="16"/>
              </w:rPr>
              <w:t>О</w:t>
            </w:r>
            <w:proofErr w:type="gramStart"/>
            <w:r w:rsidRPr="009757F5">
              <w:rPr>
                <w:rFonts w:ascii="Times New Roman" w:hAnsi="Times New Roman"/>
                <w:sz w:val="16"/>
                <w:szCs w:val="16"/>
              </w:rPr>
              <w:t>*(**)</w:t>
            </w:r>
            <w:proofErr w:type="gramEnd"/>
          </w:p>
        </w:tc>
      </w:tr>
      <w:tr w:rsidR="00643CB4" w:rsidRPr="009757F5" w:rsidTr="00C05A2B">
        <w:trPr>
          <w:gridAfter w:val="1"/>
          <w:wAfter w:w="13" w:type="pct"/>
          <w:trHeight w:val="20"/>
        </w:trPr>
        <w:tc>
          <w:tcPr>
            <w:tcW w:w="8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3CB4" w:rsidRPr="009757F5" w:rsidRDefault="00643CB4" w:rsidP="00D74835">
            <w:pPr>
              <w:spacing w:line="240" w:lineRule="auto"/>
              <w:ind w:left="29" w:right="107"/>
              <w:rPr>
                <w:rFonts w:ascii="Times New Roman" w:hAnsi="Times New Roman"/>
                <w:sz w:val="16"/>
                <w:szCs w:val="16"/>
              </w:rPr>
            </w:pPr>
            <w:r w:rsidRPr="009757F5">
              <w:rPr>
                <w:rFonts w:ascii="Times New Roman" w:hAnsi="Times New Roman"/>
                <w:sz w:val="16"/>
                <w:szCs w:val="16"/>
              </w:rPr>
              <w:t>Деловое управление</w:t>
            </w:r>
          </w:p>
        </w:tc>
        <w:tc>
          <w:tcPr>
            <w:tcW w:w="27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CB4" w:rsidRPr="009757F5" w:rsidRDefault="00643CB4" w:rsidP="00D74835">
            <w:pPr>
              <w:spacing w:line="240" w:lineRule="auto"/>
              <w:ind w:left="29" w:right="107"/>
              <w:rPr>
                <w:rFonts w:ascii="Times New Roman" w:hAnsi="Times New Roman"/>
                <w:sz w:val="16"/>
                <w:szCs w:val="16"/>
              </w:rPr>
            </w:pPr>
            <w:r w:rsidRPr="009757F5">
              <w:rPr>
                <w:rFonts w:ascii="Times New Roman" w:hAnsi="Times New Roman"/>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3CB4" w:rsidRPr="009757F5" w:rsidRDefault="00643CB4" w:rsidP="00D74835">
            <w:pPr>
              <w:spacing w:line="240" w:lineRule="auto"/>
              <w:ind w:left="29" w:right="107"/>
              <w:rPr>
                <w:rFonts w:ascii="Times New Roman" w:hAnsi="Times New Roman"/>
                <w:sz w:val="16"/>
                <w:szCs w:val="16"/>
              </w:rPr>
            </w:pPr>
            <w:r w:rsidRPr="009757F5">
              <w:rPr>
                <w:rFonts w:ascii="Times New Roman" w:hAnsi="Times New Roman"/>
                <w:sz w:val="16"/>
                <w:szCs w:val="16"/>
              </w:rPr>
              <w:t>4.1</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3CB4" w:rsidRPr="009757F5" w:rsidRDefault="00643CB4" w:rsidP="00D74835">
            <w:pPr>
              <w:spacing w:line="240" w:lineRule="auto"/>
              <w:ind w:left="29" w:right="107"/>
              <w:rPr>
                <w:rFonts w:ascii="Times New Roman" w:hAnsi="Times New Roman"/>
                <w:sz w:val="16"/>
                <w:szCs w:val="16"/>
              </w:rPr>
            </w:pPr>
            <w:r w:rsidRPr="009757F5">
              <w:rPr>
                <w:rFonts w:ascii="Times New Roman" w:hAnsi="Times New Roman"/>
                <w:sz w:val="16"/>
                <w:szCs w:val="16"/>
              </w:rPr>
              <w:t>О</w:t>
            </w:r>
            <w:proofErr w:type="gramStart"/>
            <w:r w:rsidRPr="009757F5">
              <w:rPr>
                <w:rFonts w:ascii="Times New Roman" w:hAnsi="Times New Roman"/>
                <w:sz w:val="16"/>
                <w:szCs w:val="16"/>
              </w:rPr>
              <w:t>*(**)</w:t>
            </w:r>
            <w:proofErr w:type="gramEnd"/>
          </w:p>
        </w:tc>
      </w:tr>
      <w:tr w:rsidR="00643CB4" w:rsidRPr="009757F5" w:rsidTr="00C05A2B">
        <w:trPr>
          <w:gridAfter w:val="1"/>
          <w:wAfter w:w="13" w:type="pct"/>
          <w:trHeight w:val="20"/>
        </w:trPr>
        <w:tc>
          <w:tcPr>
            <w:tcW w:w="860" w:type="pct"/>
            <w:tcBorders>
              <w:top w:val="single" w:sz="4" w:space="0" w:color="000000"/>
              <w:left w:val="single" w:sz="4" w:space="0" w:color="000000"/>
              <w:right w:val="single" w:sz="4" w:space="0" w:color="000000"/>
            </w:tcBorders>
            <w:shd w:val="clear" w:color="auto" w:fill="auto"/>
            <w:vAlign w:val="center"/>
          </w:tcPr>
          <w:p w:rsidR="00643CB4" w:rsidRPr="009757F5" w:rsidRDefault="00643CB4" w:rsidP="00D74835">
            <w:pPr>
              <w:spacing w:line="240" w:lineRule="auto"/>
              <w:rPr>
                <w:rFonts w:ascii="Times New Roman" w:hAnsi="Times New Roman"/>
                <w:sz w:val="16"/>
                <w:szCs w:val="16"/>
              </w:rPr>
            </w:pPr>
            <w:proofErr w:type="gramStart"/>
            <w:r w:rsidRPr="009757F5">
              <w:rPr>
                <w:rFonts w:ascii="Times New Roman" w:hAnsi="Times New Roman"/>
                <w:sz w:val="16"/>
                <w:szCs w:val="16"/>
              </w:rPr>
              <w:t>Объекты торговли (торговые центры, торгово-развлекательные центры (комплексы)</w:t>
            </w:r>
            <w:proofErr w:type="gramEnd"/>
          </w:p>
        </w:tc>
        <w:tc>
          <w:tcPr>
            <w:tcW w:w="27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CB4" w:rsidRPr="009757F5" w:rsidRDefault="00643CB4"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5" w:history="1">
              <w:r w:rsidRPr="009757F5">
                <w:rPr>
                  <w:rFonts w:ascii="Times New Roman" w:hAnsi="Times New Roman"/>
                  <w:sz w:val="16"/>
                  <w:szCs w:val="16"/>
                  <w:lang w:eastAsia="ru-RU"/>
                </w:rPr>
                <w:t>кодами 4.5</w:t>
              </w:r>
            </w:hyperlink>
            <w:r w:rsidRPr="009757F5">
              <w:rPr>
                <w:rFonts w:ascii="Times New Roman" w:hAnsi="Times New Roman"/>
                <w:sz w:val="16"/>
                <w:szCs w:val="16"/>
                <w:lang w:eastAsia="ru-RU"/>
              </w:rPr>
              <w:t xml:space="preserve"> - </w:t>
            </w:r>
            <w:hyperlink r:id="rId106" w:history="1">
              <w:r w:rsidRPr="009757F5">
                <w:rPr>
                  <w:rFonts w:ascii="Times New Roman" w:hAnsi="Times New Roman"/>
                  <w:sz w:val="16"/>
                  <w:szCs w:val="16"/>
                  <w:lang w:eastAsia="ru-RU"/>
                </w:rPr>
                <w:t>4.8.2</w:t>
              </w:r>
            </w:hyperlink>
            <w:r w:rsidRPr="009757F5">
              <w:rPr>
                <w:rFonts w:ascii="Times New Roman" w:hAnsi="Times New Roman"/>
                <w:sz w:val="16"/>
                <w:szCs w:val="16"/>
                <w:lang w:eastAsia="ru-RU"/>
              </w:rPr>
              <w:t>;</w:t>
            </w:r>
          </w:p>
          <w:p w:rsidR="00643CB4" w:rsidRPr="009757F5" w:rsidRDefault="00643CB4"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размещение гаражей и (или) стоянок для автомобилей сотрудников и посетителей торгового центра</w:t>
            </w:r>
          </w:p>
        </w:tc>
        <w:tc>
          <w:tcPr>
            <w:tcW w:w="653" w:type="pct"/>
            <w:tcBorders>
              <w:top w:val="single" w:sz="4" w:space="0" w:color="000000"/>
              <w:left w:val="single" w:sz="4" w:space="0" w:color="000000"/>
              <w:right w:val="single" w:sz="4" w:space="0" w:color="000000"/>
            </w:tcBorders>
            <w:shd w:val="clear" w:color="auto" w:fill="auto"/>
            <w:vAlign w:val="center"/>
          </w:tcPr>
          <w:p w:rsidR="00643CB4" w:rsidRPr="009757F5" w:rsidRDefault="00643CB4" w:rsidP="00D74835">
            <w:pPr>
              <w:spacing w:line="240" w:lineRule="auto"/>
              <w:ind w:left="29" w:right="107"/>
              <w:rPr>
                <w:rFonts w:ascii="Times New Roman" w:hAnsi="Times New Roman"/>
                <w:sz w:val="16"/>
                <w:szCs w:val="16"/>
              </w:rPr>
            </w:pPr>
            <w:r w:rsidRPr="009757F5">
              <w:rPr>
                <w:rFonts w:ascii="Times New Roman" w:hAnsi="Times New Roman"/>
                <w:sz w:val="16"/>
                <w:szCs w:val="16"/>
              </w:rPr>
              <w:t>4.2</w:t>
            </w:r>
          </w:p>
        </w:tc>
        <w:tc>
          <w:tcPr>
            <w:tcW w:w="725" w:type="pct"/>
            <w:tcBorders>
              <w:top w:val="single" w:sz="4" w:space="0" w:color="000000"/>
              <w:left w:val="single" w:sz="4" w:space="0" w:color="000000"/>
              <w:right w:val="single" w:sz="4" w:space="0" w:color="000000"/>
            </w:tcBorders>
            <w:shd w:val="clear" w:color="auto" w:fill="auto"/>
            <w:vAlign w:val="center"/>
          </w:tcPr>
          <w:p w:rsidR="00643CB4" w:rsidRPr="009757F5" w:rsidRDefault="00643CB4" w:rsidP="00D74835">
            <w:pPr>
              <w:spacing w:line="240" w:lineRule="auto"/>
              <w:ind w:left="29" w:right="107"/>
              <w:rPr>
                <w:rFonts w:ascii="Times New Roman" w:hAnsi="Times New Roman"/>
                <w:sz w:val="16"/>
                <w:szCs w:val="16"/>
              </w:rPr>
            </w:pPr>
            <w:r w:rsidRPr="009757F5">
              <w:rPr>
                <w:rFonts w:ascii="Times New Roman" w:hAnsi="Times New Roman"/>
                <w:sz w:val="16"/>
                <w:szCs w:val="16"/>
              </w:rPr>
              <w:t>О</w:t>
            </w:r>
            <w:proofErr w:type="gramStart"/>
            <w:r w:rsidRPr="009757F5">
              <w:rPr>
                <w:rFonts w:ascii="Times New Roman" w:hAnsi="Times New Roman"/>
                <w:sz w:val="16"/>
                <w:szCs w:val="16"/>
              </w:rPr>
              <w:t>*(**)</w:t>
            </w:r>
            <w:proofErr w:type="gramEnd"/>
          </w:p>
        </w:tc>
      </w:tr>
      <w:tr w:rsidR="00643CB4" w:rsidRPr="009757F5" w:rsidTr="00C05A2B">
        <w:trPr>
          <w:gridAfter w:val="1"/>
          <w:wAfter w:w="13" w:type="pct"/>
          <w:trHeight w:val="20"/>
        </w:trPr>
        <w:tc>
          <w:tcPr>
            <w:tcW w:w="8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3CB4" w:rsidRPr="009757F5" w:rsidRDefault="00643CB4" w:rsidP="00D74835">
            <w:pPr>
              <w:spacing w:line="240" w:lineRule="auto"/>
              <w:ind w:left="29" w:right="107"/>
              <w:rPr>
                <w:rFonts w:ascii="Times New Roman" w:hAnsi="Times New Roman"/>
                <w:sz w:val="16"/>
                <w:szCs w:val="16"/>
              </w:rPr>
            </w:pPr>
            <w:r w:rsidRPr="009757F5">
              <w:rPr>
                <w:rFonts w:ascii="Times New Roman" w:hAnsi="Times New Roman"/>
                <w:sz w:val="16"/>
                <w:szCs w:val="16"/>
              </w:rPr>
              <w:t>Магазины</w:t>
            </w:r>
          </w:p>
        </w:tc>
        <w:tc>
          <w:tcPr>
            <w:tcW w:w="27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CB4" w:rsidRPr="009757F5" w:rsidRDefault="00643CB4" w:rsidP="00D74835">
            <w:pPr>
              <w:spacing w:line="240" w:lineRule="auto"/>
              <w:ind w:left="29" w:right="107"/>
              <w:rPr>
                <w:rFonts w:ascii="Times New Roman" w:hAnsi="Times New Roman"/>
                <w:sz w:val="16"/>
                <w:szCs w:val="16"/>
              </w:rPr>
            </w:pPr>
            <w:r w:rsidRPr="009757F5">
              <w:rPr>
                <w:rFonts w:ascii="Times New Roman" w:hAnsi="Times New Roman"/>
                <w:sz w:val="16"/>
                <w:szCs w:val="16"/>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9757F5">
                <w:rPr>
                  <w:rFonts w:ascii="Times New Roman" w:hAnsi="Times New Roman"/>
                  <w:sz w:val="16"/>
                  <w:szCs w:val="16"/>
                </w:rPr>
                <w:t>5000 кв. м</w:t>
              </w:r>
            </w:smartTag>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3CB4" w:rsidRPr="009757F5" w:rsidRDefault="00643CB4" w:rsidP="00D74835">
            <w:pPr>
              <w:spacing w:line="240" w:lineRule="auto"/>
              <w:ind w:left="29" w:right="107"/>
              <w:rPr>
                <w:rFonts w:ascii="Times New Roman" w:hAnsi="Times New Roman"/>
                <w:sz w:val="16"/>
                <w:szCs w:val="16"/>
              </w:rPr>
            </w:pPr>
            <w:r w:rsidRPr="009757F5">
              <w:rPr>
                <w:rFonts w:ascii="Times New Roman" w:hAnsi="Times New Roman"/>
                <w:sz w:val="16"/>
                <w:szCs w:val="16"/>
              </w:rPr>
              <w:t>4.4</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3CB4" w:rsidRPr="009757F5" w:rsidRDefault="00643CB4" w:rsidP="00D74835">
            <w:pPr>
              <w:spacing w:line="240" w:lineRule="auto"/>
              <w:ind w:left="29" w:right="107"/>
              <w:rPr>
                <w:rFonts w:ascii="Times New Roman" w:hAnsi="Times New Roman"/>
                <w:sz w:val="16"/>
                <w:szCs w:val="16"/>
              </w:rPr>
            </w:pPr>
            <w:r w:rsidRPr="009757F5">
              <w:rPr>
                <w:rFonts w:ascii="Times New Roman" w:hAnsi="Times New Roman"/>
                <w:sz w:val="16"/>
                <w:szCs w:val="16"/>
              </w:rPr>
              <w:t>О</w:t>
            </w:r>
            <w:proofErr w:type="gramStart"/>
            <w:r w:rsidRPr="009757F5">
              <w:rPr>
                <w:rFonts w:ascii="Times New Roman" w:hAnsi="Times New Roman"/>
                <w:sz w:val="16"/>
                <w:szCs w:val="16"/>
              </w:rPr>
              <w:t>*(**)</w:t>
            </w:r>
            <w:proofErr w:type="gramEnd"/>
          </w:p>
        </w:tc>
      </w:tr>
      <w:tr w:rsidR="00643CB4" w:rsidRPr="009757F5" w:rsidTr="00C05A2B">
        <w:trPr>
          <w:gridAfter w:val="1"/>
          <w:wAfter w:w="13" w:type="pct"/>
          <w:trHeight w:val="20"/>
        </w:trPr>
        <w:tc>
          <w:tcPr>
            <w:tcW w:w="8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3CB4" w:rsidRPr="009757F5" w:rsidRDefault="00643CB4" w:rsidP="00D74835">
            <w:pPr>
              <w:spacing w:line="240" w:lineRule="auto"/>
              <w:ind w:left="29" w:right="107"/>
              <w:rPr>
                <w:rFonts w:ascii="Times New Roman" w:hAnsi="Times New Roman"/>
                <w:sz w:val="16"/>
                <w:szCs w:val="16"/>
              </w:rPr>
            </w:pPr>
            <w:r w:rsidRPr="009757F5">
              <w:rPr>
                <w:rFonts w:ascii="Times New Roman" w:hAnsi="Times New Roman"/>
                <w:sz w:val="16"/>
                <w:szCs w:val="16"/>
              </w:rPr>
              <w:t>Банковская и страховая деятельность</w:t>
            </w:r>
          </w:p>
        </w:tc>
        <w:tc>
          <w:tcPr>
            <w:tcW w:w="27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CB4" w:rsidRPr="009757F5" w:rsidRDefault="00643CB4"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3CB4" w:rsidRPr="009757F5" w:rsidRDefault="00643CB4" w:rsidP="00D74835">
            <w:pPr>
              <w:spacing w:line="240" w:lineRule="auto"/>
              <w:ind w:left="29" w:right="107"/>
              <w:rPr>
                <w:rFonts w:ascii="Times New Roman" w:hAnsi="Times New Roman"/>
                <w:sz w:val="16"/>
                <w:szCs w:val="16"/>
              </w:rPr>
            </w:pPr>
            <w:r w:rsidRPr="009757F5">
              <w:rPr>
                <w:rFonts w:ascii="Times New Roman" w:hAnsi="Times New Roman"/>
                <w:sz w:val="16"/>
                <w:szCs w:val="16"/>
              </w:rPr>
              <w:t>4.5</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3CB4" w:rsidRPr="009757F5" w:rsidRDefault="00643CB4" w:rsidP="00D74835">
            <w:pPr>
              <w:spacing w:line="240" w:lineRule="auto"/>
              <w:ind w:left="29" w:right="107"/>
              <w:rPr>
                <w:rFonts w:ascii="Times New Roman" w:hAnsi="Times New Roman"/>
                <w:sz w:val="16"/>
                <w:szCs w:val="16"/>
              </w:rPr>
            </w:pPr>
            <w:r w:rsidRPr="009757F5">
              <w:rPr>
                <w:rFonts w:ascii="Times New Roman" w:hAnsi="Times New Roman"/>
                <w:sz w:val="16"/>
                <w:szCs w:val="16"/>
              </w:rPr>
              <w:t>О</w:t>
            </w:r>
            <w:proofErr w:type="gramStart"/>
            <w:r w:rsidRPr="009757F5">
              <w:rPr>
                <w:rFonts w:ascii="Times New Roman" w:hAnsi="Times New Roman"/>
                <w:sz w:val="16"/>
                <w:szCs w:val="16"/>
              </w:rPr>
              <w:t>*(**)</w:t>
            </w:r>
            <w:proofErr w:type="gramEnd"/>
          </w:p>
        </w:tc>
      </w:tr>
      <w:tr w:rsidR="00643CB4" w:rsidRPr="009757F5" w:rsidTr="00C05A2B">
        <w:trPr>
          <w:gridAfter w:val="1"/>
          <w:wAfter w:w="13" w:type="pct"/>
          <w:trHeight w:val="20"/>
        </w:trPr>
        <w:tc>
          <w:tcPr>
            <w:tcW w:w="8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3CB4" w:rsidRPr="009757F5" w:rsidRDefault="00643CB4" w:rsidP="00D74835">
            <w:pPr>
              <w:spacing w:line="240" w:lineRule="auto"/>
              <w:ind w:left="29" w:right="107"/>
              <w:rPr>
                <w:rFonts w:ascii="Times New Roman" w:hAnsi="Times New Roman"/>
                <w:sz w:val="16"/>
                <w:szCs w:val="16"/>
              </w:rPr>
            </w:pPr>
            <w:r w:rsidRPr="009757F5">
              <w:rPr>
                <w:rFonts w:ascii="Times New Roman" w:hAnsi="Times New Roman"/>
                <w:sz w:val="16"/>
                <w:szCs w:val="16"/>
              </w:rPr>
              <w:t>Общественное питание</w:t>
            </w:r>
          </w:p>
        </w:tc>
        <w:tc>
          <w:tcPr>
            <w:tcW w:w="27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CB4" w:rsidRPr="009757F5" w:rsidRDefault="00643CB4" w:rsidP="00D74835">
            <w:pPr>
              <w:spacing w:line="240" w:lineRule="auto"/>
              <w:ind w:left="29" w:right="107"/>
              <w:rPr>
                <w:rFonts w:ascii="Times New Roman" w:hAnsi="Times New Roman"/>
                <w:sz w:val="16"/>
                <w:szCs w:val="16"/>
              </w:rPr>
            </w:pPr>
            <w:r w:rsidRPr="009757F5">
              <w:rPr>
                <w:rFonts w:ascii="Times New Roman" w:hAnsi="Times New Roman"/>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3CB4" w:rsidRPr="009757F5" w:rsidRDefault="00643CB4" w:rsidP="00D74835">
            <w:pPr>
              <w:spacing w:line="240" w:lineRule="auto"/>
              <w:ind w:left="29" w:right="107"/>
              <w:rPr>
                <w:rFonts w:ascii="Times New Roman" w:hAnsi="Times New Roman"/>
                <w:sz w:val="16"/>
                <w:szCs w:val="16"/>
              </w:rPr>
            </w:pPr>
            <w:r w:rsidRPr="009757F5">
              <w:rPr>
                <w:rFonts w:ascii="Times New Roman" w:hAnsi="Times New Roman"/>
                <w:sz w:val="16"/>
                <w:szCs w:val="16"/>
              </w:rPr>
              <w:t>4.6</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3CB4" w:rsidRPr="009757F5" w:rsidRDefault="00643CB4" w:rsidP="00D74835">
            <w:pPr>
              <w:spacing w:line="240" w:lineRule="auto"/>
              <w:ind w:left="29" w:right="107"/>
              <w:rPr>
                <w:rFonts w:ascii="Times New Roman" w:hAnsi="Times New Roman"/>
                <w:sz w:val="16"/>
                <w:szCs w:val="16"/>
              </w:rPr>
            </w:pPr>
            <w:r w:rsidRPr="009757F5">
              <w:rPr>
                <w:rFonts w:ascii="Times New Roman" w:hAnsi="Times New Roman"/>
                <w:sz w:val="16"/>
                <w:szCs w:val="16"/>
              </w:rPr>
              <w:t>О</w:t>
            </w:r>
            <w:proofErr w:type="gramStart"/>
            <w:r w:rsidRPr="009757F5">
              <w:rPr>
                <w:rFonts w:ascii="Times New Roman" w:hAnsi="Times New Roman"/>
                <w:sz w:val="16"/>
                <w:szCs w:val="16"/>
              </w:rPr>
              <w:t>*(**)</w:t>
            </w:r>
            <w:proofErr w:type="gramEnd"/>
          </w:p>
        </w:tc>
      </w:tr>
      <w:tr w:rsidR="009757F5" w:rsidRPr="009757F5" w:rsidTr="00C05A2B">
        <w:trPr>
          <w:gridAfter w:val="1"/>
          <w:wAfter w:w="13" w:type="pct"/>
          <w:trHeight w:val="20"/>
        </w:trPr>
        <w:tc>
          <w:tcPr>
            <w:tcW w:w="8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376C" w:rsidRPr="009757F5" w:rsidRDefault="0019376C" w:rsidP="0013090A">
            <w:pPr>
              <w:spacing w:line="240" w:lineRule="auto"/>
              <w:ind w:left="29" w:right="107"/>
              <w:rPr>
                <w:rFonts w:ascii="Times New Roman" w:hAnsi="Times New Roman"/>
                <w:sz w:val="16"/>
                <w:szCs w:val="16"/>
              </w:rPr>
            </w:pPr>
            <w:r w:rsidRPr="009757F5">
              <w:rPr>
                <w:rFonts w:ascii="Times New Roman" w:hAnsi="Times New Roman"/>
                <w:sz w:val="16"/>
                <w:szCs w:val="16"/>
              </w:rPr>
              <w:t>Гостиничное обслуживание</w:t>
            </w:r>
          </w:p>
        </w:tc>
        <w:tc>
          <w:tcPr>
            <w:tcW w:w="27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376C" w:rsidRPr="009757F5" w:rsidRDefault="0019376C" w:rsidP="00D74835">
            <w:pPr>
              <w:spacing w:line="240" w:lineRule="auto"/>
              <w:ind w:left="29" w:right="107"/>
              <w:rPr>
                <w:rFonts w:ascii="Times New Roman" w:hAnsi="Times New Roman"/>
                <w:sz w:val="16"/>
                <w:szCs w:val="16"/>
              </w:rPr>
            </w:pPr>
            <w:r w:rsidRPr="009757F5">
              <w:rPr>
                <w:rFonts w:ascii="Times New Roman" w:hAnsi="Times New Roman"/>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376C" w:rsidRPr="009757F5" w:rsidRDefault="0019376C" w:rsidP="0013090A">
            <w:pPr>
              <w:spacing w:line="240" w:lineRule="auto"/>
              <w:ind w:left="29" w:right="107"/>
              <w:rPr>
                <w:rFonts w:ascii="Times New Roman" w:hAnsi="Times New Roman"/>
                <w:sz w:val="16"/>
                <w:szCs w:val="16"/>
              </w:rPr>
            </w:pPr>
            <w:r w:rsidRPr="009757F5">
              <w:rPr>
                <w:rFonts w:ascii="Times New Roman" w:hAnsi="Times New Roman"/>
                <w:sz w:val="16"/>
                <w:szCs w:val="16"/>
              </w:rPr>
              <w:t>4.7</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376C" w:rsidRPr="009757F5" w:rsidRDefault="0019376C" w:rsidP="0013090A">
            <w:pPr>
              <w:spacing w:line="240" w:lineRule="auto"/>
              <w:ind w:left="29" w:right="107"/>
              <w:rPr>
                <w:rFonts w:ascii="Times New Roman" w:hAnsi="Times New Roman"/>
                <w:sz w:val="16"/>
                <w:szCs w:val="16"/>
              </w:rPr>
            </w:pPr>
            <w:r w:rsidRPr="009757F5">
              <w:rPr>
                <w:rFonts w:ascii="Times New Roman" w:hAnsi="Times New Roman"/>
                <w:sz w:val="16"/>
                <w:szCs w:val="16"/>
              </w:rPr>
              <w:t>О</w:t>
            </w:r>
          </w:p>
        </w:tc>
      </w:tr>
      <w:tr w:rsidR="009757F5" w:rsidRPr="009757F5" w:rsidTr="00C05A2B">
        <w:trPr>
          <w:gridAfter w:val="1"/>
          <w:wAfter w:w="13" w:type="pct"/>
          <w:trHeight w:val="20"/>
        </w:trPr>
        <w:tc>
          <w:tcPr>
            <w:tcW w:w="8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376C" w:rsidRPr="009757F5" w:rsidRDefault="0019376C" w:rsidP="0013090A">
            <w:pPr>
              <w:spacing w:line="240" w:lineRule="auto"/>
              <w:ind w:left="29" w:right="107"/>
              <w:rPr>
                <w:rFonts w:ascii="Times New Roman" w:hAnsi="Times New Roman"/>
                <w:sz w:val="16"/>
                <w:szCs w:val="16"/>
              </w:rPr>
            </w:pPr>
            <w:r w:rsidRPr="009757F5">
              <w:rPr>
                <w:rFonts w:ascii="Times New Roman" w:hAnsi="Times New Roman"/>
                <w:sz w:val="16"/>
                <w:szCs w:val="16"/>
              </w:rPr>
              <w:lastRenderedPageBreak/>
              <w:t>Выставочно-ярмарочная деятельность</w:t>
            </w:r>
          </w:p>
        </w:tc>
        <w:tc>
          <w:tcPr>
            <w:tcW w:w="27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376C" w:rsidRPr="009757F5" w:rsidRDefault="0019376C" w:rsidP="00D74835">
            <w:pPr>
              <w:spacing w:line="240" w:lineRule="auto"/>
              <w:ind w:left="29" w:right="107"/>
              <w:rPr>
                <w:rFonts w:ascii="Times New Roman" w:hAnsi="Times New Roman"/>
                <w:sz w:val="16"/>
                <w:szCs w:val="16"/>
              </w:rPr>
            </w:pPr>
            <w:r w:rsidRPr="009757F5">
              <w:rPr>
                <w:rFonts w:ascii="Times New Roman" w:hAnsi="Times New Roman"/>
                <w:sz w:val="16"/>
                <w:szCs w:val="16"/>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9757F5">
              <w:rPr>
                <w:rFonts w:ascii="Times New Roman" w:hAnsi="Times New Roman"/>
                <w:sz w:val="16"/>
                <w:szCs w:val="16"/>
              </w:rPr>
              <w:t>конгрессной</w:t>
            </w:r>
            <w:proofErr w:type="spellEnd"/>
            <w:r w:rsidRPr="009757F5">
              <w:rPr>
                <w:rFonts w:ascii="Times New Roman" w:hAnsi="Times New Roman"/>
                <w:sz w:val="16"/>
                <w:szCs w:val="16"/>
              </w:rPr>
              <w:t xml:space="preserve"> деятельности, включая деятельность, необходимую для обслуживания указанных мероприятий (застройка экспозиционной площадки, организация питания участников мероприятий)</w:t>
            </w: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376C" w:rsidRPr="009757F5" w:rsidRDefault="0019376C" w:rsidP="0013090A">
            <w:pPr>
              <w:spacing w:line="240" w:lineRule="auto"/>
              <w:ind w:left="29" w:right="107"/>
              <w:rPr>
                <w:rFonts w:ascii="Times New Roman" w:hAnsi="Times New Roman"/>
                <w:sz w:val="16"/>
                <w:szCs w:val="16"/>
              </w:rPr>
            </w:pPr>
            <w:r w:rsidRPr="009757F5">
              <w:rPr>
                <w:rFonts w:ascii="Times New Roman" w:hAnsi="Times New Roman"/>
                <w:sz w:val="16"/>
                <w:szCs w:val="16"/>
              </w:rPr>
              <w:t>4.10</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376C" w:rsidRPr="009757F5" w:rsidRDefault="0019376C" w:rsidP="0013090A">
            <w:pPr>
              <w:spacing w:line="240" w:lineRule="auto"/>
              <w:ind w:left="29" w:right="107"/>
              <w:rPr>
                <w:rFonts w:ascii="Times New Roman" w:hAnsi="Times New Roman"/>
                <w:sz w:val="16"/>
                <w:szCs w:val="16"/>
              </w:rPr>
            </w:pPr>
            <w:r w:rsidRPr="009757F5">
              <w:rPr>
                <w:rFonts w:ascii="Times New Roman" w:hAnsi="Times New Roman"/>
                <w:sz w:val="16"/>
                <w:szCs w:val="16"/>
              </w:rPr>
              <w:t>О</w:t>
            </w:r>
          </w:p>
        </w:tc>
      </w:tr>
      <w:tr w:rsidR="00643CB4" w:rsidRPr="009757F5" w:rsidTr="00C0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3" w:type="pct"/>
          <w:trHeight w:val="20"/>
        </w:trPr>
        <w:tc>
          <w:tcPr>
            <w:tcW w:w="860" w:type="pct"/>
            <w:shd w:val="clear" w:color="auto" w:fill="auto"/>
            <w:vAlign w:val="center"/>
            <w:hideMark/>
          </w:tcPr>
          <w:p w:rsidR="00643CB4" w:rsidRPr="009757F5" w:rsidRDefault="00643CB4" w:rsidP="00D74835">
            <w:pPr>
              <w:spacing w:line="240" w:lineRule="auto"/>
              <w:rPr>
                <w:rFonts w:ascii="Times New Roman" w:hAnsi="Times New Roman"/>
                <w:sz w:val="16"/>
                <w:szCs w:val="16"/>
              </w:rPr>
            </w:pPr>
            <w:r w:rsidRPr="009757F5">
              <w:rPr>
                <w:rFonts w:ascii="Times New Roman" w:hAnsi="Times New Roman"/>
                <w:sz w:val="16"/>
                <w:szCs w:val="16"/>
              </w:rPr>
              <w:t>Спорт</w:t>
            </w:r>
          </w:p>
        </w:tc>
        <w:tc>
          <w:tcPr>
            <w:tcW w:w="2749" w:type="pct"/>
            <w:gridSpan w:val="2"/>
            <w:shd w:val="clear" w:color="auto" w:fill="auto"/>
            <w:vAlign w:val="center"/>
            <w:hideMark/>
          </w:tcPr>
          <w:p w:rsidR="00643CB4" w:rsidRPr="009757F5" w:rsidRDefault="00643CB4"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07" w:history="1">
              <w:r w:rsidRPr="009757F5">
                <w:rPr>
                  <w:rFonts w:ascii="Times New Roman" w:hAnsi="Times New Roman"/>
                  <w:sz w:val="16"/>
                  <w:szCs w:val="16"/>
                  <w:lang w:eastAsia="ru-RU"/>
                </w:rPr>
                <w:t>кодами 5.1.1</w:t>
              </w:r>
            </w:hyperlink>
            <w:r w:rsidRPr="009757F5">
              <w:rPr>
                <w:rFonts w:ascii="Times New Roman" w:hAnsi="Times New Roman"/>
                <w:sz w:val="16"/>
                <w:szCs w:val="16"/>
                <w:lang w:eastAsia="ru-RU"/>
              </w:rPr>
              <w:t xml:space="preserve"> - </w:t>
            </w:r>
            <w:hyperlink r:id="rId108" w:history="1">
              <w:r w:rsidRPr="009757F5">
                <w:rPr>
                  <w:rFonts w:ascii="Times New Roman" w:hAnsi="Times New Roman"/>
                  <w:sz w:val="16"/>
                  <w:szCs w:val="16"/>
                  <w:lang w:eastAsia="ru-RU"/>
                </w:rPr>
                <w:t>5.1.7</w:t>
              </w:r>
            </w:hyperlink>
          </w:p>
        </w:tc>
        <w:tc>
          <w:tcPr>
            <w:tcW w:w="653" w:type="pct"/>
            <w:shd w:val="clear" w:color="auto" w:fill="auto"/>
            <w:vAlign w:val="center"/>
            <w:hideMark/>
          </w:tcPr>
          <w:p w:rsidR="00643CB4" w:rsidRPr="009757F5" w:rsidRDefault="00643CB4" w:rsidP="00D74835">
            <w:pPr>
              <w:spacing w:line="240" w:lineRule="auto"/>
              <w:rPr>
                <w:rFonts w:ascii="Times New Roman" w:hAnsi="Times New Roman"/>
                <w:sz w:val="16"/>
                <w:szCs w:val="16"/>
              </w:rPr>
            </w:pPr>
            <w:r w:rsidRPr="009757F5">
              <w:rPr>
                <w:rFonts w:ascii="Times New Roman" w:hAnsi="Times New Roman"/>
                <w:sz w:val="16"/>
                <w:szCs w:val="16"/>
              </w:rPr>
              <w:t>5.1</w:t>
            </w:r>
          </w:p>
        </w:tc>
        <w:tc>
          <w:tcPr>
            <w:tcW w:w="725" w:type="pct"/>
            <w:shd w:val="clear" w:color="auto" w:fill="auto"/>
            <w:vAlign w:val="center"/>
            <w:hideMark/>
          </w:tcPr>
          <w:p w:rsidR="00643CB4" w:rsidRPr="009757F5" w:rsidRDefault="00643CB4" w:rsidP="00D74835">
            <w:pPr>
              <w:spacing w:line="240" w:lineRule="auto"/>
              <w:rPr>
                <w:rFonts w:ascii="Times New Roman" w:hAnsi="Times New Roman"/>
                <w:sz w:val="16"/>
                <w:szCs w:val="16"/>
              </w:rPr>
            </w:pPr>
            <w:r w:rsidRPr="009757F5">
              <w:rPr>
                <w:rFonts w:ascii="Times New Roman" w:hAnsi="Times New Roman"/>
                <w:sz w:val="16"/>
                <w:szCs w:val="16"/>
              </w:rPr>
              <w:t>О(**)</w:t>
            </w:r>
          </w:p>
        </w:tc>
      </w:tr>
      <w:tr w:rsidR="00643CB4" w:rsidRPr="009757F5" w:rsidTr="00C0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3" w:type="pct"/>
          <w:trHeight w:val="20"/>
        </w:trPr>
        <w:tc>
          <w:tcPr>
            <w:tcW w:w="860" w:type="pct"/>
            <w:shd w:val="clear" w:color="auto" w:fill="auto"/>
          </w:tcPr>
          <w:p w:rsidR="00643CB4" w:rsidRPr="009757F5" w:rsidRDefault="00643CB4" w:rsidP="00D74835">
            <w:pPr>
              <w:autoSpaceDE w:val="0"/>
              <w:autoSpaceDN w:val="0"/>
              <w:adjustRightInd w:val="0"/>
              <w:spacing w:line="240" w:lineRule="auto"/>
              <w:jc w:val="both"/>
              <w:rPr>
                <w:rFonts w:ascii="Times New Roman" w:hAnsi="Times New Roman"/>
                <w:sz w:val="16"/>
                <w:szCs w:val="16"/>
                <w:lang w:eastAsia="ru-RU"/>
              </w:rPr>
            </w:pPr>
            <w:r w:rsidRPr="009757F5">
              <w:rPr>
                <w:rFonts w:ascii="Times New Roman" w:hAnsi="Times New Roman"/>
                <w:sz w:val="16"/>
                <w:szCs w:val="16"/>
                <w:lang w:eastAsia="ru-RU"/>
              </w:rPr>
              <w:t>Обеспечение спортивно-зрелищных мероприятий</w:t>
            </w:r>
          </w:p>
        </w:tc>
        <w:tc>
          <w:tcPr>
            <w:tcW w:w="2749" w:type="pct"/>
            <w:gridSpan w:val="2"/>
            <w:shd w:val="clear" w:color="auto" w:fill="auto"/>
            <w:vAlign w:val="center"/>
          </w:tcPr>
          <w:p w:rsidR="00643CB4" w:rsidRPr="009757F5" w:rsidRDefault="00643CB4"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53" w:type="pct"/>
            <w:shd w:val="clear" w:color="auto" w:fill="auto"/>
          </w:tcPr>
          <w:p w:rsidR="00643CB4" w:rsidRPr="009757F5" w:rsidRDefault="00643CB4"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5.1.1</w:t>
            </w:r>
          </w:p>
        </w:tc>
        <w:tc>
          <w:tcPr>
            <w:tcW w:w="725" w:type="pct"/>
            <w:shd w:val="clear" w:color="auto" w:fill="auto"/>
            <w:vAlign w:val="center"/>
          </w:tcPr>
          <w:p w:rsidR="00643CB4" w:rsidRPr="009757F5" w:rsidRDefault="00643CB4" w:rsidP="00D74835">
            <w:pPr>
              <w:spacing w:line="240" w:lineRule="auto"/>
              <w:rPr>
                <w:rFonts w:ascii="Times New Roman" w:hAnsi="Times New Roman"/>
                <w:sz w:val="16"/>
                <w:szCs w:val="16"/>
              </w:rPr>
            </w:pPr>
            <w:r w:rsidRPr="009757F5">
              <w:rPr>
                <w:rFonts w:ascii="Times New Roman" w:hAnsi="Times New Roman"/>
                <w:sz w:val="16"/>
                <w:szCs w:val="16"/>
              </w:rPr>
              <w:t>О(**)</w:t>
            </w:r>
          </w:p>
        </w:tc>
      </w:tr>
      <w:tr w:rsidR="00643CB4" w:rsidRPr="009757F5" w:rsidTr="00C0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3" w:type="pct"/>
          <w:trHeight w:val="20"/>
        </w:trPr>
        <w:tc>
          <w:tcPr>
            <w:tcW w:w="860" w:type="pct"/>
            <w:shd w:val="clear" w:color="auto" w:fill="auto"/>
          </w:tcPr>
          <w:p w:rsidR="00643CB4" w:rsidRPr="009757F5" w:rsidRDefault="00643CB4" w:rsidP="00D74835">
            <w:pPr>
              <w:autoSpaceDE w:val="0"/>
              <w:autoSpaceDN w:val="0"/>
              <w:adjustRightInd w:val="0"/>
              <w:spacing w:line="240" w:lineRule="auto"/>
              <w:jc w:val="both"/>
              <w:rPr>
                <w:rFonts w:ascii="Times New Roman" w:hAnsi="Times New Roman"/>
                <w:sz w:val="16"/>
                <w:szCs w:val="16"/>
                <w:lang w:eastAsia="ru-RU"/>
              </w:rPr>
            </w:pPr>
            <w:r w:rsidRPr="009757F5">
              <w:rPr>
                <w:rFonts w:ascii="Times New Roman" w:hAnsi="Times New Roman"/>
                <w:sz w:val="16"/>
                <w:szCs w:val="16"/>
                <w:lang w:eastAsia="ru-RU"/>
              </w:rPr>
              <w:t>Обеспечение занятий спортом в помещениях</w:t>
            </w:r>
          </w:p>
        </w:tc>
        <w:tc>
          <w:tcPr>
            <w:tcW w:w="2749" w:type="pct"/>
            <w:gridSpan w:val="2"/>
            <w:shd w:val="clear" w:color="auto" w:fill="auto"/>
            <w:vAlign w:val="center"/>
          </w:tcPr>
          <w:p w:rsidR="00643CB4" w:rsidRPr="009757F5" w:rsidRDefault="00643CB4"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653" w:type="pct"/>
            <w:shd w:val="clear" w:color="auto" w:fill="auto"/>
          </w:tcPr>
          <w:p w:rsidR="00643CB4" w:rsidRPr="009757F5" w:rsidRDefault="00643CB4"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5.1.2</w:t>
            </w:r>
          </w:p>
        </w:tc>
        <w:tc>
          <w:tcPr>
            <w:tcW w:w="725" w:type="pct"/>
            <w:shd w:val="clear" w:color="auto" w:fill="auto"/>
            <w:vAlign w:val="center"/>
          </w:tcPr>
          <w:p w:rsidR="00643CB4" w:rsidRPr="009757F5" w:rsidRDefault="00643CB4" w:rsidP="00D74835">
            <w:pPr>
              <w:spacing w:line="240" w:lineRule="auto"/>
              <w:rPr>
                <w:rFonts w:ascii="Times New Roman" w:hAnsi="Times New Roman"/>
                <w:sz w:val="16"/>
                <w:szCs w:val="16"/>
              </w:rPr>
            </w:pPr>
            <w:r w:rsidRPr="009757F5">
              <w:rPr>
                <w:rFonts w:ascii="Times New Roman" w:hAnsi="Times New Roman"/>
                <w:sz w:val="16"/>
                <w:szCs w:val="16"/>
              </w:rPr>
              <w:t>О(**)</w:t>
            </w:r>
          </w:p>
        </w:tc>
      </w:tr>
      <w:tr w:rsidR="00643CB4" w:rsidRPr="009757F5" w:rsidTr="00C0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3" w:type="pct"/>
          <w:trHeight w:val="20"/>
        </w:trPr>
        <w:tc>
          <w:tcPr>
            <w:tcW w:w="860" w:type="pct"/>
            <w:shd w:val="clear" w:color="auto" w:fill="auto"/>
          </w:tcPr>
          <w:p w:rsidR="00643CB4" w:rsidRPr="009757F5" w:rsidRDefault="00643CB4" w:rsidP="00D74835">
            <w:pPr>
              <w:autoSpaceDE w:val="0"/>
              <w:autoSpaceDN w:val="0"/>
              <w:adjustRightInd w:val="0"/>
              <w:spacing w:line="240" w:lineRule="auto"/>
              <w:jc w:val="both"/>
              <w:rPr>
                <w:rFonts w:ascii="Times New Roman" w:hAnsi="Times New Roman"/>
                <w:sz w:val="16"/>
                <w:szCs w:val="16"/>
                <w:lang w:eastAsia="ru-RU"/>
              </w:rPr>
            </w:pPr>
            <w:r w:rsidRPr="009757F5">
              <w:rPr>
                <w:rFonts w:ascii="Times New Roman" w:hAnsi="Times New Roman"/>
                <w:sz w:val="16"/>
                <w:szCs w:val="16"/>
                <w:lang w:eastAsia="ru-RU"/>
              </w:rPr>
              <w:t>Площадки для занятий спортом</w:t>
            </w:r>
          </w:p>
        </w:tc>
        <w:tc>
          <w:tcPr>
            <w:tcW w:w="2749" w:type="pct"/>
            <w:gridSpan w:val="2"/>
            <w:shd w:val="clear" w:color="auto" w:fill="auto"/>
            <w:vAlign w:val="center"/>
          </w:tcPr>
          <w:p w:rsidR="00643CB4" w:rsidRPr="009757F5" w:rsidRDefault="00643CB4"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53" w:type="pct"/>
            <w:shd w:val="clear" w:color="auto" w:fill="auto"/>
          </w:tcPr>
          <w:p w:rsidR="00643CB4" w:rsidRPr="009757F5" w:rsidRDefault="00643CB4"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5.1.3</w:t>
            </w:r>
          </w:p>
        </w:tc>
        <w:tc>
          <w:tcPr>
            <w:tcW w:w="725" w:type="pct"/>
            <w:shd w:val="clear" w:color="auto" w:fill="auto"/>
            <w:vAlign w:val="center"/>
          </w:tcPr>
          <w:p w:rsidR="00643CB4" w:rsidRPr="009757F5" w:rsidRDefault="00643CB4" w:rsidP="00D74835">
            <w:pPr>
              <w:spacing w:line="240" w:lineRule="auto"/>
              <w:rPr>
                <w:rFonts w:ascii="Times New Roman" w:hAnsi="Times New Roman"/>
                <w:sz w:val="16"/>
                <w:szCs w:val="16"/>
              </w:rPr>
            </w:pPr>
            <w:r w:rsidRPr="009757F5">
              <w:rPr>
                <w:rFonts w:ascii="Times New Roman" w:hAnsi="Times New Roman"/>
                <w:sz w:val="16"/>
                <w:szCs w:val="16"/>
              </w:rPr>
              <w:t>О(**)</w:t>
            </w:r>
          </w:p>
        </w:tc>
      </w:tr>
      <w:tr w:rsidR="00643CB4" w:rsidRPr="009757F5" w:rsidTr="00C0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3" w:type="pct"/>
          <w:trHeight w:val="20"/>
        </w:trPr>
        <w:tc>
          <w:tcPr>
            <w:tcW w:w="860" w:type="pct"/>
            <w:shd w:val="clear" w:color="auto" w:fill="auto"/>
          </w:tcPr>
          <w:p w:rsidR="00643CB4" w:rsidRPr="009757F5" w:rsidRDefault="00643CB4" w:rsidP="00D74835">
            <w:pPr>
              <w:autoSpaceDE w:val="0"/>
              <w:autoSpaceDN w:val="0"/>
              <w:adjustRightInd w:val="0"/>
              <w:spacing w:line="240" w:lineRule="auto"/>
              <w:jc w:val="both"/>
              <w:rPr>
                <w:rFonts w:ascii="Times New Roman" w:hAnsi="Times New Roman"/>
                <w:sz w:val="16"/>
                <w:szCs w:val="16"/>
                <w:lang w:eastAsia="ru-RU"/>
              </w:rPr>
            </w:pPr>
            <w:r w:rsidRPr="009757F5">
              <w:rPr>
                <w:rFonts w:ascii="Times New Roman" w:hAnsi="Times New Roman"/>
                <w:sz w:val="16"/>
                <w:szCs w:val="16"/>
                <w:lang w:eastAsia="ru-RU"/>
              </w:rPr>
              <w:t>Оборудованные площадки для занятий спортом</w:t>
            </w:r>
          </w:p>
        </w:tc>
        <w:tc>
          <w:tcPr>
            <w:tcW w:w="2749" w:type="pct"/>
            <w:gridSpan w:val="2"/>
            <w:shd w:val="clear" w:color="auto" w:fill="auto"/>
            <w:vAlign w:val="center"/>
          </w:tcPr>
          <w:p w:rsidR="00643CB4" w:rsidRPr="009757F5" w:rsidRDefault="00643CB4"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53" w:type="pct"/>
            <w:shd w:val="clear" w:color="auto" w:fill="auto"/>
          </w:tcPr>
          <w:p w:rsidR="00643CB4" w:rsidRPr="009757F5" w:rsidRDefault="00643CB4"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5.1.4</w:t>
            </w:r>
          </w:p>
        </w:tc>
        <w:tc>
          <w:tcPr>
            <w:tcW w:w="725" w:type="pct"/>
            <w:shd w:val="clear" w:color="auto" w:fill="auto"/>
            <w:vAlign w:val="center"/>
          </w:tcPr>
          <w:p w:rsidR="00643CB4" w:rsidRPr="009757F5" w:rsidRDefault="00643CB4" w:rsidP="00D74835">
            <w:pPr>
              <w:spacing w:line="240" w:lineRule="auto"/>
              <w:rPr>
                <w:rFonts w:ascii="Times New Roman" w:hAnsi="Times New Roman"/>
                <w:sz w:val="16"/>
                <w:szCs w:val="16"/>
              </w:rPr>
            </w:pPr>
            <w:r w:rsidRPr="009757F5">
              <w:rPr>
                <w:rFonts w:ascii="Times New Roman" w:hAnsi="Times New Roman"/>
                <w:sz w:val="16"/>
                <w:szCs w:val="16"/>
              </w:rPr>
              <w:t>О(**)</w:t>
            </w:r>
          </w:p>
        </w:tc>
      </w:tr>
      <w:tr w:rsidR="00643CB4" w:rsidRPr="009757F5" w:rsidTr="00C0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3" w:type="pct"/>
          <w:trHeight w:val="777"/>
        </w:trPr>
        <w:tc>
          <w:tcPr>
            <w:tcW w:w="860" w:type="pct"/>
            <w:shd w:val="clear" w:color="auto" w:fill="auto"/>
          </w:tcPr>
          <w:p w:rsidR="00643CB4" w:rsidRPr="009757F5" w:rsidRDefault="00643CB4" w:rsidP="00D74835">
            <w:pPr>
              <w:autoSpaceDE w:val="0"/>
              <w:autoSpaceDN w:val="0"/>
              <w:adjustRightInd w:val="0"/>
              <w:spacing w:line="240" w:lineRule="auto"/>
              <w:jc w:val="both"/>
              <w:rPr>
                <w:rFonts w:ascii="Times New Roman" w:hAnsi="Times New Roman"/>
                <w:sz w:val="16"/>
                <w:szCs w:val="16"/>
                <w:lang w:eastAsia="ru-RU"/>
              </w:rPr>
            </w:pPr>
            <w:r w:rsidRPr="009757F5">
              <w:rPr>
                <w:rFonts w:ascii="Times New Roman" w:hAnsi="Times New Roman"/>
                <w:sz w:val="16"/>
                <w:szCs w:val="16"/>
                <w:lang w:eastAsia="ru-RU"/>
              </w:rPr>
              <w:t>Водный спорт</w:t>
            </w:r>
          </w:p>
        </w:tc>
        <w:tc>
          <w:tcPr>
            <w:tcW w:w="2749" w:type="pct"/>
            <w:gridSpan w:val="2"/>
            <w:shd w:val="clear" w:color="auto" w:fill="auto"/>
            <w:vAlign w:val="center"/>
          </w:tcPr>
          <w:p w:rsidR="00643CB4" w:rsidRPr="009757F5" w:rsidRDefault="00643CB4"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653" w:type="pct"/>
            <w:shd w:val="clear" w:color="auto" w:fill="auto"/>
          </w:tcPr>
          <w:p w:rsidR="00643CB4" w:rsidRPr="009757F5" w:rsidRDefault="00643CB4"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5.1.5</w:t>
            </w:r>
          </w:p>
        </w:tc>
        <w:tc>
          <w:tcPr>
            <w:tcW w:w="725" w:type="pct"/>
            <w:shd w:val="clear" w:color="auto" w:fill="auto"/>
            <w:vAlign w:val="center"/>
          </w:tcPr>
          <w:p w:rsidR="00643CB4" w:rsidRPr="009757F5" w:rsidRDefault="00643CB4" w:rsidP="00D74835">
            <w:pPr>
              <w:spacing w:line="240" w:lineRule="auto"/>
              <w:rPr>
                <w:rFonts w:ascii="Times New Roman" w:hAnsi="Times New Roman"/>
                <w:sz w:val="16"/>
                <w:szCs w:val="16"/>
              </w:rPr>
            </w:pPr>
            <w:r w:rsidRPr="009757F5">
              <w:rPr>
                <w:rFonts w:ascii="Times New Roman" w:hAnsi="Times New Roman"/>
                <w:sz w:val="16"/>
                <w:szCs w:val="16"/>
              </w:rPr>
              <w:t>О(**)</w:t>
            </w:r>
          </w:p>
        </w:tc>
      </w:tr>
      <w:tr w:rsidR="00643CB4" w:rsidRPr="009757F5" w:rsidTr="00C0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3" w:type="pct"/>
          <w:trHeight w:val="20"/>
        </w:trPr>
        <w:tc>
          <w:tcPr>
            <w:tcW w:w="860" w:type="pct"/>
            <w:shd w:val="clear" w:color="auto" w:fill="auto"/>
          </w:tcPr>
          <w:p w:rsidR="00643CB4" w:rsidRPr="009757F5" w:rsidRDefault="00643CB4" w:rsidP="00D74835">
            <w:pPr>
              <w:autoSpaceDE w:val="0"/>
              <w:autoSpaceDN w:val="0"/>
              <w:adjustRightInd w:val="0"/>
              <w:spacing w:line="240" w:lineRule="auto"/>
              <w:jc w:val="both"/>
              <w:rPr>
                <w:rFonts w:ascii="Times New Roman" w:hAnsi="Times New Roman"/>
                <w:sz w:val="16"/>
                <w:szCs w:val="16"/>
                <w:lang w:eastAsia="ru-RU"/>
              </w:rPr>
            </w:pPr>
            <w:r w:rsidRPr="009757F5">
              <w:rPr>
                <w:rFonts w:ascii="Times New Roman" w:hAnsi="Times New Roman"/>
                <w:sz w:val="16"/>
                <w:szCs w:val="16"/>
                <w:lang w:eastAsia="ru-RU"/>
              </w:rPr>
              <w:t>Авиационный спорт</w:t>
            </w:r>
          </w:p>
        </w:tc>
        <w:tc>
          <w:tcPr>
            <w:tcW w:w="2749" w:type="pct"/>
            <w:gridSpan w:val="2"/>
            <w:shd w:val="clear" w:color="auto" w:fill="auto"/>
            <w:vAlign w:val="center"/>
          </w:tcPr>
          <w:p w:rsidR="00643CB4" w:rsidRPr="009757F5" w:rsidRDefault="00643CB4"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653" w:type="pct"/>
            <w:shd w:val="clear" w:color="auto" w:fill="auto"/>
          </w:tcPr>
          <w:p w:rsidR="00643CB4" w:rsidRPr="009757F5" w:rsidRDefault="00643CB4"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5.1.6</w:t>
            </w:r>
          </w:p>
        </w:tc>
        <w:tc>
          <w:tcPr>
            <w:tcW w:w="725" w:type="pct"/>
            <w:shd w:val="clear" w:color="auto" w:fill="auto"/>
            <w:vAlign w:val="center"/>
          </w:tcPr>
          <w:p w:rsidR="00643CB4" w:rsidRPr="009757F5" w:rsidRDefault="00643CB4" w:rsidP="00D74835">
            <w:pPr>
              <w:spacing w:line="240" w:lineRule="auto"/>
              <w:rPr>
                <w:rFonts w:ascii="Times New Roman" w:hAnsi="Times New Roman"/>
                <w:sz w:val="16"/>
                <w:szCs w:val="16"/>
              </w:rPr>
            </w:pPr>
            <w:r w:rsidRPr="009757F5">
              <w:rPr>
                <w:rFonts w:ascii="Times New Roman" w:hAnsi="Times New Roman"/>
                <w:sz w:val="16"/>
                <w:szCs w:val="16"/>
              </w:rPr>
              <w:t>О(**)</w:t>
            </w:r>
          </w:p>
        </w:tc>
      </w:tr>
      <w:tr w:rsidR="00643CB4" w:rsidRPr="009757F5" w:rsidTr="00C0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3" w:type="pct"/>
          <w:trHeight w:val="20"/>
        </w:trPr>
        <w:tc>
          <w:tcPr>
            <w:tcW w:w="860" w:type="pct"/>
            <w:shd w:val="clear" w:color="auto" w:fill="auto"/>
          </w:tcPr>
          <w:p w:rsidR="00643CB4" w:rsidRPr="009757F5" w:rsidRDefault="00643CB4" w:rsidP="00D74835">
            <w:pPr>
              <w:autoSpaceDE w:val="0"/>
              <w:autoSpaceDN w:val="0"/>
              <w:adjustRightInd w:val="0"/>
              <w:spacing w:line="240" w:lineRule="auto"/>
              <w:jc w:val="both"/>
              <w:rPr>
                <w:rFonts w:ascii="Times New Roman" w:hAnsi="Times New Roman"/>
                <w:sz w:val="16"/>
                <w:szCs w:val="16"/>
                <w:lang w:eastAsia="ru-RU"/>
              </w:rPr>
            </w:pPr>
            <w:r w:rsidRPr="009757F5">
              <w:rPr>
                <w:rFonts w:ascii="Times New Roman" w:hAnsi="Times New Roman"/>
                <w:sz w:val="16"/>
                <w:szCs w:val="16"/>
                <w:lang w:eastAsia="ru-RU"/>
              </w:rPr>
              <w:t>Спортивные базы</w:t>
            </w:r>
          </w:p>
        </w:tc>
        <w:tc>
          <w:tcPr>
            <w:tcW w:w="2749" w:type="pct"/>
            <w:gridSpan w:val="2"/>
            <w:shd w:val="clear" w:color="auto" w:fill="auto"/>
            <w:vAlign w:val="center"/>
          </w:tcPr>
          <w:p w:rsidR="00643CB4" w:rsidRPr="009757F5" w:rsidRDefault="00643CB4"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Размещение спортивных баз и лагерей, в которых осуществляется спортивная подготовка длительно проживающих в них лиц</w:t>
            </w:r>
          </w:p>
        </w:tc>
        <w:tc>
          <w:tcPr>
            <w:tcW w:w="653" w:type="pct"/>
            <w:shd w:val="clear" w:color="auto" w:fill="auto"/>
          </w:tcPr>
          <w:p w:rsidR="00643CB4" w:rsidRPr="009757F5" w:rsidRDefault="00643CB4"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5.1.7</w:t>
            </w:r>
          </w:p>
        </w:tc>
        <w:tc>
          <w:tcPr>
            <w:tcW w:w="725" w:type="pct"/>
            <w:shd w:val="clear" w:color="auto" w:fill="auto"/>
            <w:vAlign w:val="center"/>
          </w:tcPr>
          <w:p w:rsidR="00643CB4" w:rsidRPr="009757F5" w:rsidRDefault="00643CB4" w:rsidP="00D74835">
            <w:pPr>
              <w:spacing w:line="240" w:lineRule="auto"/>
              <w:rPr>
                <w:rFonts w:ascii="Times New Roman" w:hAnsi="Times New Roman"/>
                <w:sz w:val="16"/>
                <w:szCs w:val="16"/>
              </w:rPr>
            </w:pPr>
            <w:r w:rsidRPr="009757F5">
              <w:rPr>
                <w:rFonts w:ascii="Times New Roman" w:hAnsi="Times New Roman"/>
                <w:sz w:val="16"/>
                <w:szCs w:val="16"/>
              </w:rPr>
              <w:t>О(**)</w:t>
            </w:r>
          </w:p>
        </w:tc>
      </w:tr>
      <w:tr w:rsidR="00643CB4" w:rsidRPr="009757F5" w:rsidTr="00C05A2B">
        <w:trPr>
          <w:gridAfter w:val="1"/>
          <w:wAfter w:w="13" w:type="pct"/>
          <w:trHeight w:val="20"/>
        </w:trPr>
        <w:tc>
          <w:tcPr>
            <w:tcW w:w="8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3CB4" w:rsidRPr="009757F5" w:rsidRDefault="00643CB4" w:rsidP="00D74835">
            <w:pPr>
              <w:spacing w:line="240" w:lineRule="auto"/>
              <w:rPr>
                <w:rFonts w:ascii="Times New Roman" w:hAnsi="Times New Roman"/>
                <w:sz w:val="16"/>
                <w:szCs w:val="16"/>
              </w:rPr>
            </w:pPr>
            <w:r w:rsidRPr="009757F5">
              <w:rPr>
                <w:rFonts w:ascii="Times New Roman" w:hAnsi="Times New Roman"/>
                <w:sz w:val="16"/>
                <w:szCs w:val="16"/>
              </w:rPr>
              <w:t>Связь</w:t>
            </w:r>
          </w:p>
        </w:tc>
        <w:tc>
          <w:tcPr>
            <w:tcW w:w="27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3CB4" w:rsidRPr="009757F5" w:rsidRDefault="00643CB4"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9" w:history="1">
              <w:r w:rsidRPr="009757F5">
                <w:rPr>
                  <w:rFonts w:ascii="Times New Roman" w:hAnsi="Times New Roman"/>
                  <w:sz w:val="16"/>
                  <w:szCs w:val="16"/>
                  <w:lang w:eastAsia="ru-RU"/>
                </w:rPr>
                <w:t>кодами 3.1.1</w:t>
              </w:r>
            </w:hyperlink>
            <w:r w:rsidRPr="009757F5">
              <w:rPr>
                <w:rFonts w:ascii="Times New Roman" w:hAnsi="Times New Roman"/>
                <w:sz w:val="16"/>
                <w:szCs w:val="16"/>
                <w:lang w:eastAsia="ru-RU"/>
              </w:rPr>
              <w:t xml:space="preserve">, </w:t>
            </w:r>
            <w:hyperlink r:id="rId110" w:history="1">
              <w:r w:rsidRPr="009757F5">
                <w:rPr>
                  <w:rFonts w:ascii="Times New Roman" w:hAnsi="Times New Roman"/>
                  <w:sz w:val="16"/>
                  <w:szCs w:val="16"/>
                  <w:lang w:eastAsia="ru-RU"/>
                </w:rPr>
                <w:t>3.2.3</w:t>
              </w:r>
            </w:hyperlink>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3CB4" w:rsidRPr="009757F5" w:rsidRDefault="00643CB4" w:rsidP="00D74835">
            <w:pPr>
              <w:spacing w:line="240" w:lineRule="auto"/>
              <w:rPr>
                <w:rFonts w:ascii="Times New Roman" w:hAnsi="Times New Roman"/>
                <w:sz w:val="16"/>
                <w:szCs w:val="16"/>
              </w:rPr>
            </w:pPr>
            <w:r w:rsidRPr="009757F5">
              <w:rPr>
                <w:rFonts w:ascii="Times New Roman" w:hAnsi="Times New Roman"/>
                <w:sz w:val="16"/>
                <w:szCs w:val="16"/>
              </w:rPr>
              <w:t>6.8</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3CB4" w:rsidRPr="009757F5" w:rsidRDefault="00643CB4" w:rsidP="00D74835">
            <w:pPr>
              <w:spacing w:line="240" w:lineRule="auto"/>
              <w:rPr>
                <w:rFonts w:ascii="Times New Roman" w:hAnsi="Times New Roman"/>
                <w:sz w:val="16"/>
                <w:szCs w:val="16"/>
              </w:rPr>
            </w:pPr>
            <w:r w:rsidRPr="009757F5">
              <w:rPr>
                <w:rFonts w:ascii="Times New Roman" w:hAnsi="Times New Roman"/>
                <w:sz w:val="16"/>
                <w:szCs w:val="16"/>
              </w:rPr>
              <w:t>О</w:t>
            </w:r>
            <w:proofErr w:type="gramStart"/>
            <w:r w:rsidRPr="009757F5">
              <w:rPr>
                <w:rFonts w:ascii="Times New Roman" w:hAnsi="Times New Roman"/>
                <w:sz w:val="16"/>
                <w:szCs w:val="16"/>
              </w:rPr>
              <w:t>*(**)</w:t>
            </w:r>
            <w:proofErr w:type="gramEnd"/>
          </w:p>
        </w:tc>
      </w:tr>
      <w:tr w:rsidR="009757F5" w:rsidRPr="009757F5" w:rsidTr="00C05A2B">
        <w:trPr>
          <w:gridAfter w:val="1"/>
          <w:wAfter w:w="13" w:type="pct"/>
          <w:trHeight w:val="20"/>
        </w:trPr>
        <w:tc>
          <w:tcPr>
            <w:tcW w:w="860" w:type="pct"/>
            <w:tcBorders>
              <w:top w:val="single" w:sz="4" w:space="0" w:color="000000"/>
              <w:left w:val="single" w:sz="4" w:space="0" w:color="000000"/>
              <w:bottom w:val="single" w:sz="4" w:space="0" w:color="000000"/>
              <w:right w:val="single" w:sz="4" w:space="0" w:color="000000"/>
            </w:tcBorders>
            <w:shd w:val="clear" w:color="auto" w:fill="auto"/>
          </w:tcPr>
          <w:p w:rsidR="000951A0" w:rsidRPr="009757F5" w:rsidRDefault="000951A0" w:rsidP="005E3376">
            <w:pPr>
              <w:autoSpaceDE w:val="0"/>
              <w:autoSpaceDN w:val="0"/>
              <w:adjustRightInd w:val="0"/>
              <w:spacing w:line="240" w:lineRule="auto"/>
              <w:jc w:val="both"/>
              <w:rPr>
                <w:rFonts w:ascii="Times New Roman" w:hAnsi="Times New Roman"/>
                <w:sz w:val="16"/>
                <w:szCs w:val="16"/>
                <w:lang w:eastAsia="ru-RU"/>
              </w:rPr>
            </w:pPr>
            <w:r w:rsidRPr="009757F5">
              <w:rPr>
                <w:rFonts w:ascii="Times New Roman" w:hAnsi="Times New Roman"/>
                <w:sz w:val="16"/>
                <w:szCs w:val="16"/>
                <w:lang w:eastAsia="ru-RU"/>
              </w:rPr>
              <w:t>Обеспечение внутреннего правопорядка</w:t>
            </w:r>
          </w:p>
        </w:tc>
        <w:tc>
          <w:tcPr>
            <w:tcW w:w="27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51A0" w:rsidRPr="009757F5" w:rsidRDefault="000951A0"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757F5">
              <w:rPr>
                <w:rFonts w:ascii="Times New Roman" w:hAnsi="Times New Roman"/>
                <w:sz w:val="16"/>
                <w:szCs w:val="16"/>
                <w:lang w:eastAsia="ru-RU"/>
              </w:rPr>
              <w:t>Росгвардии</w:t>
            </w:r>
            <w:proofErr w:type="spellEnd"/>
            <w:r w:rsidRPr="009757F5">
              <w:rPr>
                <w:rFonts w:ascii="Times New Roman" w:hAnsi="Times New Roman"/>
                <w:sz w:val="16"/>
                <w:szCs w:val="16"/>
                <w:lang w:eastAsia="ru-RU"/>
              </w:rPr>
              <w:t xml:space="preserve"> и спасательных служб, в которых существует военизированная служба;</w:t>
            </w:r>
          </w:p>
          <w:p w:rsidR="000951A0" w:rsidRPr="009757F5" w:rsidRDefault="000951A0"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951A0" w:rsidRPr="009757F5" w:rsidRDefault="000951A0" w:rsidP="0013090A">
            <w:pPr>
              <w:spacing w:line="240" w:lineRule="auto"/>
              <w:rPr>
                <w:rFonts w:ascii="Times New Roman" w:hAnsi="Times New Roman"/>
                <w:sz w:val="16"/>
                <w:szCs w:val="16"/>
              </w:rPr>
            </w:pPr>
            <w:r w:rsidRPr="009757F5">
              <w:rPr>
                <w:rFonts w:ascii="Times New Roman" w:hAnsi="Times New Roman"/>
                <w:sz w:val="16"/>
                <w:szCs w:val="16"/>
              </w:rPr>
              <w:t>8.3</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951A0" w:rsidRPr="009757F5" w:rsidRDefault="000951A0" w:rsidP="0013090A">
            <w:pPr>
              <w:spacing w:line="240" w:lineRule="auto"/>
              <w:rPr>
                <w:rFonts w:ascii="Times New Roman" w:hAnsi="Times New Roman"/>
                <w:sz w:val="16"/>
                <w:szCs w:val="16"/>
              </w:rPr>
            </w:pPr>
            <w:r w:rsidRPr="009757F5">
              <w:rPr>
                <w:rFonts w:ascii="Times New Roman" w:hAnsi="Times New Roman"/>
                <w:sz w:val="16"/>
                <w:szCs w:val="16"/>
              </w:rPr>
              <w:t>О</w:t>
            </w:r>
          </w:p>
        </w:tc>
      </w:tr>
      <w:tr w:rsidR="009757F5" w:rsidRPr="009757F5" w:rsidTr="00C0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3" w:type="pct"/>
          <w:trHeight w:val="20"/>
        </w:trPr>
        <w:tc>
          <w:tcPr>
            <w:tcW w:w="860" w:type="pct"/>
            <w:shd w:val="clear" w:color="auto" w:fill="auto"/>
            <w:hideMark/>
          </w:tcPr>
          <w:p w:rsidR="008B0D77" w:rsidRPr="009757F5" w:rsidRDefault="008B0D77" w:rsidP="005E3376">
            <w:pPr>
              <w:autoSpaceDE w:val="0"/>
              <w:autoSpaceDN w:val="0"/>
              <w:adjustRightInd w:val="0"/>
              <w:spacing w:line="240" w:lineRule="auto"/>
              <w:jc w:val="both"/>
              <w:rPr>
                <w:rFonts w:ascii="Times New Roman" w:hAnsi="Times New Roman"/>
                <w:sz w:val="16"/>
                <w:szCs w:val="16"/>
                <w:lang w:eastAsia="ru-RU"/>
              </w:rPr>
            </w:pPr>
            <w:r w:rsidRPr="009757F5">
              <w:rPr>
                <w:rFonts w:ascii="Times New Roman" w:hAnsi="Times New Roman"/>
                <w:sz w:val="16"/>
                <w:szCs w:val="16"/>
                <w:lang w:eastAsia="ru-RU"/>
              </w:rPr>
              <w:t>Земельные участки (территории) общего пользования</w:t>
            </w:r>
          </w:p>
        </w:tc>
        <w:tc>
          <w:tcPr>
            <w:tcW w:w="2749" w:type="pct"/>
            <w:gridSpan w:val="2"/>
            <w:shd w:val="clear" w:color="auto" w:fill="auto"/>
            <w:vAlign w:val="center"/>
            <w:hideMark/>
          </w:tcPr>
          <w:p w:rsidR="008B0D77" w:rsidRPr="009757F5" w:rsidRDefault="008B0D77"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1" w:history="1">
              <w:r w:rsidRPr="009757F5">
                <w:rPr>
                  <w:rFonts w:ascii="Times New Roman" w:hAnsi="Times New Roman"/>
                  <w:sz w:val="16"/>
                  <w:szCs w:val="16"/>
                  <w:lang w:eastAsia="ru-RU"/>
                </w:rPr>
                <w:t>кодами 12.0.1</w:t>
              </w:r>
            </w:hyperlink>
            <w:r w:rsidRPr="009757F5">
              <w:rPr>
                <w:rFonts w:ascii="Times New Roman" w:hAnsi="Times New Roman"/>
                <w:sz w:val="16"/>
                <w:szCs w:val="16"/>
                <w:lang w:eastAsia="ru-RU"/>
              </w:rPr>
              <w:t xml:space="preserve"> - </w:t>
            </w:r>
            <w:hyperlink r:id="rId112" w:history="1">
              <w:r w:rsidRPr="009757F5">
                <w:rPr>
                  <w:rFonts w:ascii="Times New Roman" w:hAnsi="Times New Roman"/>
                  <w:sz w:val="16"/>
                  <w:szCs w:val="16"/>
                  <w:lang w:eastAsia="ru-RU"/>
                </w:rPr>
                <w:t>12.0.2</w:t>
              </w:r>
            </w:hyperlink>
          </w:p>
        </w:tc>
        <w:tc>
          <w:tcPr>
            <w:tcW w:w="653" w:type="pct"/>
            <w:shd w:val="clear" w:color="auto" w:fill="auto"/>
            <w:vAlign w:val="center"/>
            <w:hideMark/>
          </w:tcPr>
          <w:p w:rsidR="008B0D77" w:rsidRPr="009757F5" w:rsidRDefault="008B0D77" w:rsidP="005E3376">
            <w:pPr>
              <w:spacing w:line="240" w:lineRule="auto"/>
              <w:rPr>
                <w:rFonts w:ascii="Times New Roman" w:hAnsi="Times New Roman"/>
                <w:sz w:val="16"/>
                <w:szCs w:val="16"/>
              </w:rPr>
            </w:pPr>
            <w:r w:rsidRPr="009757F5">
              <w:rPr>
                <w:rFonts w:ascii="Times New Roman" w:hAnsi="Times New Roman"/>
                <w:sz w:val="16"/>
                <w:szCs w:val="16"/>
              </w:rPr>
              <w:t>12.0</w:t>
            </w:r>
          </w:p>
        </w:tc>
        <w:tc>
          <w:tcPr>
            <w:tcW w:w="725" w:type="pct"/>
            <w:shd w:val="clear" w:color="auto" w:fill="auto"/>
            <w:vAlign w:val="center"/>
            <w:hideMark/>
          </w:tcPr>
          <w:p w:rsidR="008B0D77" w:rsidRPr="009757F5" w:rsidRDefault="008B0D77" w:rsidP="005E3376">
            <w:pPr>
              <w:spacing w:line="240" w:lineRule="auto"/>
              <w:rPr>
                <w:rFonts w:ascii="Times New Roman" w:hAnsi="Times New Roman"/>
                <w:sz w:val="16"/>
                <w:szCs w:val="16"/>
              </w:rPr>
            </w:pPr>
            <w:r w:rsidRPr="009757F5">
              <w:rPr>
                <w:rFonts w:ascii="Times New Roman" w:hAnsi="Times New Roman"/>
                <w:sz w:val="16"/>
                <w:szCs w:val="16"/>
              </w:rPr>
              <w:t>О</w:t>
            </w:r>
          </w:p>
        </w:tc>
      </w:tr>
      <w:tr w:rsidR="009757F5" w:rsidRPr="009757F5" w:rsidTr="00C0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3" w:type="pct"/>
          <w:trHeight w:val="20"/>
        </w:trPr>
        <w:tc>
          <w:tcPr>
            <w:tcW w:w="860" w:type="pct"/>
            <w:shd w:val="clear" w:color="auto" w:fill="auto"/>
          </w:tcPr>
          <w:p w:rsidR="008B0D77" w:rsidRPr="009757F5" w:rsidRDefault="008B0D77" w:rsidP="005E3376">
            <w:pPr>
              <w:autoSpaceDE w:val="0"/>
              <w:autoSpaceDN w:val="0"/>
              <w:adjustRightInd w:val="0"/>
              <w:spacing w:line="240" w:lineRule="auto"/>
              <w:jc w:val="both"/>
              <w:rPr>
                <w:rFonts w:ascii="Times New Roman" w:hAnsi="Times New Roman"/>
                <w:sz w:val="16"/>
                <w:szCs w:val="16"/>
                <w:lang w:eastAsia="ru-RU"/>
              </w:rPr>
            </w:pPr>
            <w:r w:rsidRPr="009757F5">
              <w:rPr>
                <w:rFonts w:ascii="Times New Roman" w:hAnsi="Times New Roman"/>
                <w:sz w:val="16"/>
                <w:szCs w:val="16"/>
                <w:lang w:eastAsia="ru-RU"/>
              </w:rPr>
              <w:t>Улично-дорожная сеть</w:t>
            </w:r>
          </w:p>
        </w:tc>
        <w:tc>
          <w:tcPr>
            <w:tcW w:w="2749" w:type="pct"/>
            <w:gridSpan w:val="2"/>
            <w:shd w:val="clear" w:color="auto" w:fill="auto"/>
            <w:vAlign w:val="center"/>
          </w:tcPr>
          <w:p w:rsidR="008B0D77" w:rsidRPr="009757F5" w:rsidRDefault="008B0D77"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757F5">
              <w:rPr>
                <w:rFonts w:ascii="Times New Roman" w:hAnsi="Times New Roman"/>
                <w:sz w:val="16"/>
                <w:szCs w:val="16"/>
                <w:lang w:eastAsia="ru-RU"/>
              </w:rPr>
              <w:t>велотранспортной</w:t>
            </w:r>
            <w:proofErr w:type="spellEnd"/>
            <w:r w:rsidRPr="009757F5">
              <w:rPr>
                <w:rFonts w:ascii="Times New Roman" w:hAnsi="Times New Roman"/>
                <w:sz w:val="16"/>
                <w:szCs w:val="16"/>
                <w:lang w:eastAsia="ru-RU"/>
              </w:rPr>
              <w:t xml:space="preserve"> и инженерной инфраструктуры;</w:t>
            </w:r>
          </w:p>
          <w:p w:rsidR="008B0D77" w:rsidRPr="009757F5" w:rsidRDefault="008B0D77"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размещение придорожных стоянок (парковок) транспортных сре</w:t>
            </w:r>
            <w:proofErr w:type="gramStart"/>
            <w:r w:rsidRPr="009757F5">
              <w:rPr>
                <w:rFonts w:ascii="Times New Roman" w:hAnsi="Times New Roman"/>
                <w:sz w:val="16"/>
                <w:szCs w:val="16"/>
                <w:lang w:eastAsia="ru-RU"/>
              </w:rPr>
              <w:t>дств в гр</w:t>
            </w:r>
            <w:proofErr w:type="gramEnd"/>
            <w:r w:rsidRPr="009757F5">
              <w:rPr>
                <w:rFonts w:ascii="Times New Roman" w:hAnsi="Times New Roman"/>
                <w:sz w:val="16"/>
                <w:szCs w:val="16"/>
                <w:lang w:eastAsia="ru-RU"/>
              </w:rPr>
              <w:t xml:space="preserve">аницах городских улиц и дорог, за исключением предусмотренных видами разрешенного использования с </w:t>
            </w:r>
            <w:hyperlink r:id="rId113" w:history="1">
              <w:r w:rsidRPr="009757F5">
                <w:rPr>
                  <w:rFonts w:ascii="Times New Roman" w:hAnsi="Times New Roman"/>
                  <w:sz w:val="16"/>
                  <w:szCs w:val="16"/>
                  <w:lang w:eastAsia="ru-RU"/>
                </w:rPr>
                <w:t>кодами 2.7.1</w:t>
              </w:r>
            </w:hyperlink>
            <w:r w:rsidRPr="009757F5">
              <w:rPr>
                <w:rFonts w:ascii="Times New Roman" w:hAnsi="Times New Roman"/>
                <w:sz w:val="16"/>
                <w:szCs w:val="16"/>
                <w:lang w:eastAsia="ru-RU"/>
              </w:rPr>
              <w:t xml:space="preserve">, </w:t>
            </w:r>
            <w:hyperlink r:id="rId114" w:history="1">
              <w:r w:rsidRPr="009757F5">
                <w:rPr>
                  <w:rFonts w:ascii="Times New Roman" w:hAnsi="Times New Roman"/>
                  <w:sz w:val="16"/>
                  <w:szCs w:val="16"/>
                  <w:lang w:eastAsia="ru-RU"/>
                </w:rPr>
                <w:t>4.9</w:t>
              </w:r>
            </w:hyperlink>
            <w:r w:rsidRPr="009757F5">
              <w:rPr>
                <w:rFonts w:ascii="Times New Roman" w:hAnsi="Times New Roman"/>
                <w:sz w:val="16"/>
                <w:szCs w:val="16"/>
                <w:lang w:eastAsia="ru-RU"/>
              </w:rPr>
              <w:t xml:space="preserve">, </w:t>
            </w:r>
            <w:hyperlink r:id="rId115" w:history="1">
              <w:r w:rsidRPr="009757F5">
                <w:rPr>
                  <w:rFonts w:ascii="Times New Roman" w:hAnsi="Times New Roman"/>
                  <w:sz w:val="16"/>
                  <w:szCs w:val="16"/>
                  <w:lang w:eastAsia="ru-RU"/>
                </w:rPr>
                <w:t>7.2.3</w:t>
              </w:r>
            </w:hyperlink>
            <w:r w:rsidRPr="009757F5">
              <w:rPr>
                <w:rFonts w:ascii="Times New Roman" w:hAnsi="Times New Roman"/>
                <w:sz w:val="16"/>
                <w:szCs w:val="16"/>
                <w:lang w:eastAsia="ru-RU"/>
              </w:rPr>
              <w:t>, а также некапитальных сооружений, предназначенных для охраны транспортных средств</w:t>
            </w:r>
          </w:p>
        </w:tc>
        <w:tc>
          <w:tcPr>
            <w:tcW w:w="653" w:type="pct"/>
            <w:shd w:val="clear" w:color="auto" w:fill="auto"/>
          </w:tcPr>
          <w:p w:rsidR="008B0D77" w:rsidRPr="009757F5" w:rsidRDefault="008B0D77" w:rsidP="005E3376">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12.0.1</w:t>
            </w:r>
          </w:p>
        </w:tc>
        <w:tc>
          <w:tcPr>
            <w:tcW w:w="725" w:type="pct"/>
            <w:shd w:val="clear" w:color="auto" w:fill="auto"/>
            <w:vAlign w:val="center"/>
          </w:tcPr>
          <w:p w:rsidR="008B0D77" w:rsidRPr="009757F5" w:rsidRDefault="008B0D77" w:rsidP="005E3376">
            <w:pPr>
              <w:spacing w:line="240" w:lineRule="auto"/>
              <w:rPr>
                <w:rFonts w:ascii="Times New Roman" w:hAnsi="Times New Roman"/>
                <w:sz w:val="16"/>
                <w:szCs w:val="16"/>
              </w:rPr>
            </w:pPr>
            <w:r w:rsidRPr="009757F5">
              <w:rPr>
                <w:rFonts w:ascii="Times New Roman" w:hAnsi="Times New Roman"/>
                <w:sz w:val="16"/>
                <w:szCs w:val="16"/>
              </w:rPr>
              <w:t>О</w:t>
            </w:r>
          </w:p>
        </w:tc>
      </w:tr>
      <w:tr w:rsidR="009757F5" w:rsidRPr="009757F5" w:rsidTr="00C0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3" w:type="pct"/>
          <w:trHeight w:val="20"/>
        </w:trPr>
        <w:tc>
          <w:tcPr>
            <w:tcW w:w="860" w:type="pct"/>
            <w:shd w:val="clear" w:color="auto" w:fill="auto"/>
          </w:tcPr>
          <w:p w:rsidR="008B0D77" w:rsidRPr="009757F5" w:rsidRDefault="008B0D77" w:rsidP="005E3376">
            <w:pPr>
              <w:autoSpaceDE w:val="0"/>
              <w:autoSpaceDN w:val="0"/>
              <w:adjustRightInd w:val="0"/>
              <w:spacing w:line="240" w:lineRule="auto"/>
              <w:jc w:val="both"/>
              <w:rPr>
                <w:rFonts w:ascii="Times New Roman" w:hAnsi="Times New Roman"/>
                <w:sz w:val="16"/>
                <w:szCs w:val="16"/>
                <w:lang w:eastAsia="ru-RU"/>
              </w:rPr>
            </w:pPr>
            <w:r w:rsidRPr="009757F5">
              <w:rPr>
                <w:rFonts w:ascii="Times New Roman" w:hAnsi="Times New Roman"/>
                <w:sz w:val="16"/>
                <w:szCs w:val="16"/>
                <w:lang w:eastAsia="ru-RU"/>
              </w:rPr>
              <w:t>Благоустройство территории</w:t>
            </w:r>
          </w:p>
        </w:tc>
        <w:tc>
          <w:tcPr>
            <w:tcW w:w="2749" w:type="pct"/>
            <w:gridSpan w:val="2"/>
            <w:shd w:val="clear" w:color="auto" w:fill="auto"/>
            <w:vAlign w:val="center"/>
          </w:tcPr>
          <w:p w:rsidR="008B0D77" w:rsidRPr="009757F5" w:rsidRDefault="008B0D77"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53" w:type="pct"/>
            <w:shd w:val="clear" w:color="auto" w:fill="auto"/>
          </w:tcPr>
          <w:p w:rsidR="008B0D77" w:rsidRPr="009757F5" w:rsidRDefault="008B0D77" w:rsidP="005E3376">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12.0.2</w:t>
            </w:r>
          </w:p>
        </w:tc>
        <w:tc>
          <w:tcPr>
            <w:tcW w:w="725" w:type="pct"/>
            <w:shd w:val="clear" w:color="auto" w:fill="auto"/>
            <w:vAlign w:val="center"/>
          </w:tcPr>
          <w:p w:rsidR="008B0D77" w:rsidRPr="009757F5" w:rsidRDefault="008B0D77" w:rsidP="005E3376">
            <w:pPr>
              <w:spacing w:line="240" w:lineRule="auto"/>
              <w:rPr>
                <w:rFonts w:ascii="Times New Roman" w:hAnsi="Times New Roman"/>
                <w:sz w:val="16"/>
                <w:szCs w:val="16"/>
              </w:rPr>
            </w:pPr>
            <w:r w:rsidRPr="009757F5">
              <w:rPr>
                <w:rFonts w:ascii="Times New Roman" w:hAnsi="Times New Roman"/>
                <w:sz w:val="16"/>
                <w:szCs w:val="16"/>
              </w:rPr>
              <w:t>О</w:t>
            </w:r>
          </w:p>
        </w:tc>
      </w:tr>
      <w:tr w:rsidR="009757F5" w:rsidRPr="009757F5" w:rsidTr="00C0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3" w:type="pct"/>
          <w:trHeight w:val="20"/>
        </w:trPr>
        <w:tc>
          <w:tcPr>
            <w:tcW w:w="860" w:type="pct"/>
            <w:shd w:val="clear" w:color="auto" w:fill="auto"/>
            <w:hideMark/>
          </w:tcPr>
          <w:p w:rsidR="004B7B36" w:rsidRPr="009757F5" w:rsidRDefault="004B7B36">
            <w:pPr>
              <w:autoSpaceDE w:val="0"/>
              <w:autoSpaceDN w:val="0"/>
              <w:adjustRightInd w:val="0"/>
              <w:spacing w:line="240" w:lineRule="auto"/>
              <w:jc w:val="left"/>
              <w:rPr>
                <w:rFonts w:ascii="Times New Roman" w:hAnsi="Times New Roman"/>
                <w:sz w:val="16"/>
                <w:szCs w:val="16"/>
                <w:lang w:eastAsia="ru-RU"/>
              </w:rPr>
            </w:pPr>
            <w:r w:rsidRPr="009757F5">
              <w:rPr>
                <w:rFonts w:ascii="Times New Roman" w:hAnsi="Times New Roman"/>
                <w:sz w:val="16"/>
                <w:szCs w:val="16"/>
                <w:lang w:eastAsia="ru-RU"/>
              </w:rPr>
              <w:t>Для индивидуального жилищного строительства</w:t>
            </w:r>
          </w:p>
        </w:tc>
        <w:tc>
          <w:tcPr>
            <w:tcW w:w="2749" w:type="pct"/>
            <w:gridSpan w:val="2"/>
            <w:shd w:val="clear" w:color="auto" w:fill="auto"/>
            <w:vAlign w:val="center"/>
            <w:hideMark/>
          </w:tcPr>
          <w:p w:rsidR="004B7B36" w:rsidRPr="009757F5" w:rsidRDefault="004B7B36"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B7B36" w:rsidRPr="009757F5" w:rsidRDefault="004B7B36"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выращивание сельскохозяйственных культур;</w:t>
            </w:r>
          </w:p>
          <w:p w:rsidR="004B7B36" w:rsidRPr="009757F5" w:rsidRDefault="004B7B36"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размещение индивидуальных гаражей и хозяйственных построек</w:t>
            </w:r>
          </w:p>
        </w:tc>
        <w:tc>
          <w:tcPr>
            <w:tcW w:w="653" w:type="pct"/>
            <w:shd w:val="clear" w:color="auto" w:fill="auto"/>
            <w:vAlign w:val="center"/>
            <w:hideMark/>
          </w:tcPr>
          <w:p w:rsidR="004B7B36" w:rsidRPr="009757F5" w:rsidRDefault="004B7B36" w:rsidP="00BD5276">
            <w:pPr>
              <w:spacing w:line="240" w:lineRule="auto"/>
              <w:rPr>
                <w:rFonts w:ascii="Times New Roman" w:hAnsi="Times New Roman"/>
                <w:sz w:val="16"/>
                <w:szCs w:val="16"/>
              </w:rPr>
            </w:pPr>
            <w:r w:rsidRPr="009757F5">
              <w:rPr>
                <w:rFonts w:ascii="Times New Roman" w:hAnsi="Times New Roman"/>
                <w:sz w:val="16"/>
                <w:szCs w:val="16"/>
              </w:rPr>
              <w:t>2.1</w:t>
            </w:r>
          </w:p>
        </w:tc>
        <w:tc>
          <w:tcPr>
            <w:tcW w:w="725" w:type="pct"/>
            <w:shd w:val="clear" w:color="auto" w:fill="auto"/>
            <w:vAlign w:val="center"/>
            <w:hideMark/>
          </w:tcPr>
          <w:p w:rsidR="004B7B36" w:rsidRPr="009757F5" w:rsidRDefault="004B7B36" w:rsidP="00BD5276">
            <w:pPr>
              <w:spacing w:line="240" w:lineRule="auto"/>
              <w:rPr>
                <w:rFonts w:ascii="Times New Roman" w:hAnsi="Times New Roman"/>
                <w:sz w:val="16"/>
                <w:szCs w:val="16"/>
              </w:rPr>
            </w:pPr>
            <w:r w:rsidRPr="009757F5">
              <w:rPr>
                <w:rFonts w:ascii="Times New Roman" w:hAnsi="Times New Roman"/>
                <w:sz w:val="16"/>
                <w:szCs w:val="16"/>
              </w:rPr>
              <w:t>У</w:t>
            </w:r>
          </w:p>
        </w:tc>
      </w:tr>
      <w:tr w:rsidR="009757F5" w:rsidRPr="009757F5" w:rsidTr="00C0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3" w:type="pct"/>
          <w:trHeight w:val="20"/>
        </w:trPr>
        <w:tc>
          <w:tcPr>
            <w:tcW w:w="860" w:type="pct"/>
            <w:shd w:val="clear" w:color="auto" w:fill="auto"/>
            <w:hideMark/>
          </w:tcPr>
          <w:p w:rsidR="004B7B36" w:rsidRPr="009757F5" w:rsidRDefault="004B7B36">
            <w:pPr>
              <w:autoSpaceDE w:val="0"/>
              <w:autoSpaceDN w:val="0"/>
              <w:adjustRightInd w:val="0"/>
              <w:spacing w:line="240" w:lineRule="auto"/>
              <w:jc w:val="both"/>
              <w:rPr>
                <w:rFonts w:ascii="Times New Roman" w:hAnsi="Times New Roman"/>
                <w:sz w:val="16"/>
                <w:szCs w:val="16"/>
                <w:lang w:eastAsia="ru-RU"/>
              </w:rPr>
            </w:pPr>
            <w:r w:rsidRPr="009757F5">
              <w:rPr>
                <w:rFonts w:ascii="Times New Roman" w:hAnsi="Times New Roman"/>
                <w:sz w:val="16"/>
                <w:szCs w:val="16"/>
                <w:lang w:eastAsia="ru-RU"/>
              </w:rPr>
              <w:t>Блокированная жилая застройка</w:t>
            </w:r>
          </w:p>
        </w:tc>
        <w:tc>
          <w:tcPr>
            <w:tcW w:w="2749" w:type="pct"/>
            <w:gridSpan w:val="2"/>
            <w:shd w:val="clear" w:color="auto" w:fill="auto"/>
            <w:vAlign w:val="center"/>
            <w:hideMark/>
          </w:tcPr>
          <w:p w:rsidR="004B7B36" w:rsidRPr="009757F5" w:rsidRDefault="004B7B36" w:rsidP="00D74835">
            <w:pPr>
              <w:autoSpaceDE w:val="0"/>
              <w:autoSpaceDN w:val="0"/>
              <w:adjustRightInd w:val="0"/>
              <w:spacing w:line="240" w:lineRule="auto"/>
              <w:rPr>
                <w:rFonts w:ascii="Times New Roman" w:hAnsi="Times New Roman"/>
                <w:sz w:val="16"/>
                <w:szCs w:val="16"/>
                <w:lang w:eastAsia="ru-RU"/>
              </w:rPr>
            </w:pPr>
            <w:proofErr w:type="gramStart"/>
            <w:r w:rsidRPr="009757F5">
              <w:rPr>
                <w:rFonts w:ascii="Times New Roman" w:hAnsi="Times New Roman"/>
                <w:sz w:val="16"/>
                <w:szCs w:val="16"/>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9757F5">
              <w:rPr>
                <w:rFonts w:ascii="Times New Roman" w:hAnsi="Times New Roman"/>
                <w:sz w:val="16"/>
                <w:szCs w:val="16"/>
                <w:lang w:eastAsia="ru-RU"/>
              </w:rPr>
              <w:t xml:space="preserve"> пользования (жилые дома блокированной застройки);</w:t>
            </w:r>
          </w:p>
          <w:p w:rsidR="004B7B36" w:rsidRPr="009757F5" w:rsidRDefault="004B7B36"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разведение декоративных и плодовых деревьев, овощных и ягодных культур;</w:t>
            </w:r>
          </w:p>
          <w:p w:rsidR="004B7B36" w:rsidRPr="009757F5" w:rsidRDefault="004B7B36"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размещение индивидуальных гаражей и иных вспомогательных сооружений;</w:t>
            </w:r>
          </w:p>
          <w:p w:rsidR="004B7B36" w:rsidRPr="009757F5" w:rsidRDefault="004B7B36"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обустройство спортивных и детских площадок, площадок для отдыха</w:t>
            </w:r>
          </w:p>
        </w:tc>
        <w:tc>
          <w:tcPr>
            <w:tcW w:w="653" w:type="pct"/>
            <w:shd w:val="clear" w:color="auto" w:fill="auto"/>
            <w:vAlign w:val="center"/>
            <w:hideMark/>
          </w:tcPr>
          <w:p w:rsidR="004B7B36" w:rsidRPr="009757F5" w:rsidRDefault="004B7B36" w:rsidP="00C14E1A">
            <w:pPr>
              <w:spacing w:line="240" w:lineRule="auto"/>
              <w:rPr>
                <w:rFonts w:ascii="Times New Roman" w:hAnsi="Times New Roman"/>
                <w:sz w:val="16"/>
                <w:szCs w:val="16"/>
              </w:rPr>
            </w:pPr>
            <w:r w:rsidRPr="009757F5">
              <w:rPr>
                <w:rFonts w:ascii="Times New Roman" w:hAnsi="Times New Roman"/>
                <w:sz w:val="16"/>
                <w:szCs w:val="16"/>
              </w:rPr>
              <w:t>2.3</w:t>
            </w:r>
          </w:p>
        </w:tc>
        <w:tc>
          <w:tcPr>
            <w:tcW w:w="725" w:type="pct"/>
            <w:shd w:val="clear" w:color="auto" w:fill="auto"/>
            <w:vAlign w:val="center"/>
            <w:hideMark/>
          </w:tcPr>
          <w:p w:rsidR="004B7B36" w:rsidRPr="009757F5" w:rsidRDefault="004B7B36" w:rsidP="00C14E1A">
            <w:pPr>
              <w:spacing w:line="240" w:lineRule="auto"/>
              <w:rPr>
                <w:rFonts w:ascii="Times New Roman" w:hAnsi="Times New Roman"/>
                <w:sz w:val="16"/>
                <w:szCs w:val="16"/>
              </w:rPr>
            </w:pPr>
            <w:r w:rsidRPr="009757F5">
              <w:rPr>
                <w:rFonts w:ascii="Times New Roman" w:hAnsi="Times New Roman"/>
                <w:sz w:val="16"/>
                <w:szCs w:val="16"/>
              </w:rPr>
              <w:t>У</w:t>
            </w:r>
          </w:p>
        </w:tc>
      </w:tr>
      <w:tr w:rsidR="009757F5" w:rsidRPr="009757F5" w:rsidTr="00C05A2B">
        <w:trPr>
          <w:gridAfter w:val="1"/>
          <w:wAfter w:w="13" w:type="pct"/>
          <w:trHeight w:val="20"/>
        </w:trPr>
        <w:tc>
          <w:tcPr>
            <w:tcW w:w="8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376C" w:rsidRPr="009757F5" w:rsidRDefault="00601CC0" w:rsidP="0013090A">
            <w:pPr>
              <w:spacing w:line="240" w:lineRule="auto"/>
              <w:rPr>
                <w:rFonts w:ascii="Times New Roman" w:hAnsi="Times New Roman"/>
                <w:sz w:val="16"/>
                <w:szCs w:val="16"/>
              </w:rPr>
            </w:pPr>
            <w:r w:rsidRPr="009757F5">
              <w:rPr>
                <w:rFonts w:ascii="Times New Roman" w:hAnsi="Times New Roman"/>
                <w:sz w:val="16"/>
                <w:szCs w:val="16"/>
              </w:rPr>
              <w:t xml:space="preserve">Хранение </w:t>
            </w:r>
            <w:r w:rsidRPr="009757F5">
              <w:rPr>
                <w:rFonts w:ascii="Times New Roman" w:hAnsi="Times New Roman"/>
                <w:sz w:val="16"/>
                <w:szCs w:val="16"/>
              </w:rPr>
              <w:lastRenderedPageBreak/>
              <w:t>автотранспорта</w:t>
            </w:r>
          </w:p>
        </w:tc>
        <w:tc>
          <w:tcPr>
            <w:tcW w:w="27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376C" w:rsidRPr="009757F5" w:rsidRDefault="00601CC0" w:rsidP="00D74835">
            <w:pPr>
              <w:spacing w:line="240" w:lineRule="auto"/>
              <w:rPr>
                <w:rFonts w:ascii="Times New Roman" w:hAnsi="Times New Roman"/>
                <w:sz w:val="16"/>
                <w:szCs w:val="16"/>
              </w:rPr>
            </w:pPr>
            <w:r w:rsidRPr="009757F5">
              <w:rPr>
                <w:rFonts w:ascii="Times New Roman" w:hAnsi="Times New Roman"/>
                <w:sz w:val="16"/>
                <w:szCs w:val="16"/>
              </w:rPr>
              <w:lastRenderedPageBreak/>
              <w:t xml:space="preserve">Размещение отдельно стоящих и пристроенных гаражей, в том числе </w:t>
            </w:r>
            <w:r w:rsidRPr="009757F5">
              <w:rPr>
                <w:rFonts w:ascii="Times New Roman" w:hAnsi="Times New Roman"/>
                <w:sz w:val="16"/>
                <w:szCs w:val="16"/>
              </w:rPr>
              <w:lastRenderedPageBreak/>
              <w:t xml:space="preserve">подземных, предназначенных для хранения автотранспорта, в том числе с разделением на </w:t>
            </w:r>
            <w:proofErr w:type="spellStart"/>
            <w:r w:rsidRPr="009757F5">
              <w:rPr>
                <w:rFonts w:ascii="Times New Roman" w:hAnsi="Times New Roman"/>
                <w:sz w:val="16"/>
                <w:szCs w:val="16"/>
              </w:rPr>
              <w:t>машино</w:t>
            </w:r>
            <w:proofErr w:type="spellEnd"/>
            <w:r w:rsidRPr="009757F5">
              <w:rPr>
                <w:rFonts w:ascii="Times New Roman" w:hAnsi="Times New Roman"/>
                <w:sz w:val="16"/>
                <w:szCs w:val="16"/>
              </w:rPr>
              <w:t>-места, за исключением гаражей, размещение которых предусмотрено содержанием вида разрешенного использования с кодом 4.9</w:t>
            </w: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376C" w:rsidRPr="009757F5" w:rsidRDefault="0019376C" w:rsidP="0013090A">
            <w:pPr>
              <w:spacing w:line="240" w:lineRule="auto"/>
              <w:rPr>
                <w:rFonts w:ascii="Times New Roman" w:hAnsi="Times New Roman"/>
                <w:sz w:val="16"/>
                <w:szCs w:val="16"/>
              </w:rPr>
            </w:pPr>
            <w:r w:rsidRPr="009757F5">
              <w:rPr>
                <w:rFonts w:ascii="Times New Roman" w:hAnsi="Times New Roman"/>
                <w:sz w:val="16"/>
                <w:szCs w:val="16"/>
              </w:rPr>
              <w:lastRenderedPageBreak/>
              <w:t>2.7.1</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376C" w:rsidRPr="009757F5" w:rsidRDefault="0019376C" w:rsidP="0013090A">
            <w:pPr>
              <w:spacing w:line="240" w:lineRule="auto"/>
              <w:ind w:left="29" w:right="107"/>
              <w:rPr>
                <w:rFonts w:ascii="Times New Roman" w:hAnsi="Times New Roman"/>
                <w:sz w:val="16"/>
                <w:szCs w:val="16"/>
              </w:rPr>
            </w:pPr>
            <w:r w:rsidRPr="009757F5">
              <w:rPr>
                <w:rFonts w:ascii="Times New Roman" w:hAnsi="Times New Roman"/>
                <w:sz w:val="16"/>
                <w:szCs w:val="16"/>
              </w:rPr>
              <w:t>У</w:t>
            </w:r>
          </w:p>
        </w:tc>
      </w:tr>
      <w:tr w:rsidR="009757F5" w:rsidRPr="009757F5" w:rsidTr="00C0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3" w:type="pct"/>
          <w:trHeight w:val="20"/>
        </w:trPr>
        <w:tc>
          <w:tcPr>
            <w:tcW w:w="860" w:type="pct"/>
            <w:shd w:val="clear" w:color="auto" w:fill="auto"/>
            <w:vAlign w:val="center"/>
            <w:hideMark/>
          </w:tcPr>
          <w:p w:rsidR="00D87E5D" w:rsidRPr="009757F5" w:rsidRDefault="00D87E5D" w:rsidP="00320A93">
            <w:pPr>
              <w:spacing w:line="240" w:lineRule="auto"/>
              <w:rPr>
                <w:rFonts w:ascii="Times New Roman" w:hAnsi="Times New Roman"/>
                <w:sz w:val="16"/>
                <w:szCs w:val="16"/>
              </w:rPr>
            </w:pPr>
            <w:r w:rsidRPr="009757F5">
              <w:rPr>
                <w:rFonts w:ascii="Times New Roman" w:hAnsi="Times New Roman"/>
                <w:sz w:val="16"/>
                <w:szCs w:val="16"/>
              </w:rPr>
              <w:lastRenderedPageBreak/>
              <w:t>Религиозное использование</w:t>
            </w:r>
          </w:p>
        </w:tc>
        <w:tc>
          <w:tcPr>
            <w:tcW w:w="2749" w:type="pct"/>
            <w:gridSpan w:val="2"/>
            <w:shd w:val="clear" w:color="auto" w:fill="auto"/>
            <w:vAlign w:val="center"/>
            <w:hideMark/>
          </w:tcPr>
          <w:p w:rsidR="00D87E5D" w:rsidRPr="009757F5" w:rsidRDefault="00D87E5D"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6" w:history="1">
              <w:r w:rsidRPr="009757F5">
                <w:rPr>
                  <w:rFonts w:ascii="Times New Roman" w:hAnsi="Times New Roman"/>
                  <w:sz w:val="16"/>
                  <w:szCs w:val="16"/>
                  <w:lang w:eastAsia="ru-RU"/>
                </w:rPr>
                <w:t>кодами 3.7.1</w:t>
              </w:r>
            </w:hyperlink>
            <w:r w:rsidRPr="009757F5">
              <w:rPr>
                <w:rFonts w:ascii="Times New Roman" w:hAnsi="Times New Roman"/>
                <w:sz w:val="16"/>
                <w:szCs w:val="16"/>
                <w:lang w:eastAsia="ru-RU"/>
              </w:rPr>
              <w:t xml:space="preserve"> - </w:t>
            </w:r>
            <w:hyperlink r:id="rId117" w:history="1">
              <w:r w:rsidRPr="009757F5">
                <w:rPr>
                  <w:rFonts w:ascii="Times New Roman" w:hAnsi="Times New Roman"/>
                  <w:sz w:val="16"/>
                  <w:szCs w:val="16"/>
                  <w:lang w:eastAsia="ru-RU"/>
                </w:rPr>
                <w:t>3.7.2</w:t>
              </w:r>
            </w:hyperlink>
          </w:p>
        </w:tc>
        <w:tc>
          <w:tcPr>
            <w:tcW w:w="653" w:type="pct"/>
            <w:shd w:val="clear" w:color="auto" w:fill="auto"/>
            <w:vAlign w:val="center"/>
            <w:hideMark/>
          </w:tcPr>
          <w:p w:rsidR="00D87E5D" w:rsidRPr="009757F5" w:rsidRDefault="00D87E5D" w:rsidP="00320A93">
            <w:pPr>
              <w:spacing w:line="240" w:lineRule="auto"/>
              <w:rPr>
                <w:rFonts w:ascii="Times New Roman" w:hAnsi="Times New Roman"/>
                <w:sz w:val="16"/>
                <w:szCs w:val="16"/>
              </w:rPr>
            </w:pPr>
            <w:r w:rsidRPr="009757F5">
              <w:rPr>
                <w:rFonts w:ascii="Times New Roman" w:hAnsi="Times New Roman"/>
                <w:sz w:val="16"/>
                <w:szCs w:val="16"/>
              </w:rPr>
              <w:t>3.7</w:t>
            </w:r>
          </w:p>
        </w:tc>
        <w:tc>
          <w:tcPr>
            <w:tcW w:w="725" w:type="pct"/>
            <w:shd w:val="clear" w:color="auto" w:fill="auto"/>
            <w:vAlign w:val="center"/>
            <w:hideMark/>
          </w:tcPr>
          <w:p w:rsidR="00D87E5D" w:rsidRPr="009757F5" w:rsidRDefault="00D87E5D" w:rsidP="00320A93">
            <w:pPr>
              <w:spacing w:line="240" w:lineRule="auto"/>
              <w:rPr>
                <w:rFonts w:ascii="Times New Roman" w:hAnsi="Times New Roman"/>
                <w:sz w:val="16"/>
                <w:szCs w:val="16"/>
              </w:rPr>
            </w:pPr>
            <w:r w:rsidRPr="009757F5">
              <w:rPr>
                <w:rFonts w:ascii="Times New Roman" w:hAnsi="Times New Roman"/>
                <w:sz w:val="16"/>
                <w:szCs w:val="16"/>
              </w:rPr>
              <w:t>У</w:t>
            </w:r>
          </w:p>
        </w:tc>
      </w:tr>
      <w:tr w:rsidR="009757F5" w:rsidRPr="009757F5" w:rsidTr="00C0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3" w:type="pct"/>
          <w:trHeight w:val="77"/>
        </w:trPr>
        <w:tc>
          <w:tcPr>
            <w:tcW w:w="860" w:type="pct"/>
            <w:shd w:val="clear" w:color="auto" w:fill="auto"/>
          </w:tcPr>
          <w:p w:rsidR="00D87E5D" w:rsidRPr="009757F5" w:rsidRDefault="00D87E5D" w:rsidP="00320A93">
            <w:pPr>
              <w:autoSpaceDE w:val="0"/>
              <w:autoSpaceDN w:val="0"/>
              <w:adjustRightInd w:val="0"/>
              <w:spacing w:line="240" w:lineRule="auto"/>
              <w:jc w:val="both"/>
              <w:rPr>
                <w:rFonts w:ascii="Times New Roman" w:hAnsi="Times New Roman"/>
                <w:sz w:val="16"/>
                <w:szCs w:val="16"/>
                <w:lang w:eastAsia="ru-RU"/>
              </w:rPr>
            </w:pPr>
            <w:r w:rsidRPr="009757F5">
              <w:rPr>
                <w:rFonts w:ascii="Times New Roman" w:hAnsi="Times New Roman"/>
                <w:sz w:val="16"/>
                <w:szCs w:val="16"/>
                <w:lang w:eastAsia="ru-RU"/>
              </w:rPr>
              <w:t>Осуществление религиозных обрядов</w:t>
            </w:r>
          </w:p>
        </w:tc>
        <w:tc>
          <w:tcPr>
            <w:tcW w:w="2749" w:type="pct"/>
            <w:gridSpan w:val="2"/>
            <w:shd w:val="clear" w:color="auto" w:fill="auto"/>
            <w:vAlign w:val="center"/>
          </w:tcPr>
          <w:p w:rsidR="00D87E5D" w:rsidRPr="009757F5" w:rsidRDefault="00D87E5D"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653" w:type="pct"/>
            <w:shd w:val="clear" w:color="auto" w:fill="auto"/>
          </w:tcPr>
          <w:p w:rsidR="00D87E5D" w:rsidRPr="009757F5" w:rsidRDefault="00D87E5D" w:rsidP="00320A93">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3.7.1</w:t>
            </w:r>
          </w:p>
        </w:tc>
        <w:tc>
          <w:tcPr>
            <w:tcW w:w="725" w:type="pct"/>
            <w:shd w:val="clear" w:color="auto" w:fill="auto"/>
            <w:vAlign w:val="center"/>
          </w:tcPr>
          <w:p w:rsidR="00D87E5D" w:rsidRPr="009757F5" w:rsidRDefault="00D87E5D" w:rsidP="00320A93">
            <w:pPr>
              <w:spacing w:line="240" w:lineRule="auto"/>
              <w:rPr>
                <w:rFonts w:ascii="Times New Roman" w:hAnsi="Times New Roman"/>
                <w:sz w:val="16"/>
                <w:szCs w:val="16"/>
              </w:rPr>
            </w:pPr>
            <w:r w:rsidRPr="009757F5">
              <w:rPr>
                <w:rFonts w:ascii="Times New Roman" w:hAnsi="Times New Roman"/>
                <w:sz w:val="16"/>
                <w:szCs w:val="16"/>
              </w:rPr>
              <w:t>У</w:t>
            </w:r>
          </w:p>
        </w:tc>
      </w:tr>
      <w:tr w:rsidR="009757F5" w:rsidRPr="009757F5" w:rsidTr="00C0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3" w:type="pct"/>
          <w:trHeight w:val="77"/>
        </w:trPr>
        <w:tc>
          <w:tcPr>
            <w:tcW w:w="860" w:type="pct"/>
            <w:shd w:val="clear" w:color="auto" w:fill="auto"/>
          </w:tcPr>
          <w:p w:rsidR="00D87E5D" w:rsidRPr="009757F5" w:rsidRDefault="00D87E5D" w:rsidP="00320A93">
            <w:pPr>
              <w:autoSpaceDE w:val="0"/>
              <w:autoSpaceDN w:val="0"/>
              <w:adjustRightInd w:val="0"/>
              <w:spacing w:line="240" w:lineRule="auto"/>
              <w:jc w:val="both"/>
              <w:rPr>
                <w:rFonts w:ascii="Times New Roman" w:hAnsi="Times New Roman"/>
                <w:sz w:val="16"/>
                <w:szCs w:val="16"/>
                <w:lang w:eastAsia="ru-RU"/>
              </w:rPr>
            </w:pPr>
            <w:r w:rsidRPr="009757F5">
              <w:rPr>
                <w:rFonts w:ascii="Times New Roman" w:hAnsi="Times New Roman"/>
                <w:sz w:val="16"/>
                <w:szCs w:val="16"/>
                <w:lang w:eastAsia="ru-RU"/>
              </w:rPr>
              <w:t>Религиозное управление и образование</w:t>
            </w:r>
          </w:p>
        </w:tc>
        <w:tc>
          <w:tcPr>
            <w:tcW w:w="2749" w:type="pct"/>
            <w:gridSpan w:val="2"/>
            <w:shd w:val="clear" w:color="auto" w:fill="auto"/>
            <w:vAlign w:val="center"/>
          </w:tcPr>
          <w:p w:rsidR="00D87E5D" w:rsidRPr="009757F5" w:rsidRDefault="00D87E5D"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653" w:type="pct"/>
            <w:shd w:val="clear" w:color="auto" w:fill="auto"/>
          </w:tcPr>
          <w:p w:rsidR="00D87E5D" w:rsidRPr="009757F5" w:rsidRDefault="00D87E5D" w:rsidP="00320A93">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3.7.2</w:t>
            </w:r>
          </w:p>
        </w:tc>
        <w:tc>
          <w:tcPr>
            <w:tcW w:w="725" w:type="pct"/>
            <w:shd w:val="clear" w:color="auto" w:fill="auto"/>
            <w:vAlign w:val="center"/>
          </w:tcPr>
          <w:p w:rsidR="00D87E5D" w:rsidRPr="009757F5" w:rsidRDefault="00D87E5D" w:rsidP="00320A93">
            <w:pPr>
              <w:spacing w:line="240" w:lineRule="auto"/>
              <w:rPr>
                <w:rFonts w:ascii="Times New Roman" w:hAnsi="Times New Roman"/>
                <w:sz w:val="16"/>
                <w:szCs w:val="16"/>
              </w:rPr>
            </w:pPr>
            <w:r w:rsidRPr="009757F5">
              <w:rPr>
                <w:rFonts w:ascii="Times New Roman" w:hAnsi="Times New Roman"/>
                <w:sz w:val="16"/>
                <w:szCs w:val="16"/>
              </w:rPr>
              <w:t>У</w:t>
            </w:r>
          </w:p>
        </w:tc>
      </w:tr>
      <w:tr w:rsidR="009757F5" w:rsidRPr="009757F5" w:rsidTr="00C0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3" w:type="pct"/>
          <w:trHeight w:val="20"/>
        </w:trPr>
        <w:tc>
          <w:tcPr>
            <w:tcW w:w="860" w:type="pct"/>
            <w:vMerge w:val="restart"/>
            <w:shd w:val="clear" w:color="auto" w:fill="auto"/>
            <w:vAlign w:val="center"/>
          </w:tcPr>
          <w:p w:rsidR="005003E4" w:rsidRPr="009757F5" w:rsidRDefault="005003E4" w:rsidP="003A7484">
            <w:pPr>
              <w:spacing w:line="240" w:lineRule="auto"/>
              <w:rPr>
                <w:rFonts w:ascii="Times New Roman" w:hAnsi="Times New Roman"/>
                <w:sz w:val="16"/>
                <w:szCs w:val="16"/>
              </w:rPr>
            </w:pPr>
            <w:r w:rsidRPr="009757F5">
              <w:rPr>
                <w:rFonts w:ascii="Times New Roman" w:hAnsi="Times New Roman"/>
                <w:sz w:val="16"/>
                <w:szCs w:val="16"/>
              </w:rPr>
              <w:t>Рынки</w:t>
            </w:r>
          </w:p>
        </w:tc>
        <w:tc>
          <w:tcPr>
            <w:tcW w:w="2749" w:type="pct"/>
            <w:gridSpan w:val="2"/>
            <w:shd w:val="clear" w:color="auto" w:fill="auto"/>
            <w:vAlign w:val="center"/>
          </w:tcPr>
          <w:p w:rsidR="005003E4" w:rsidRPr="009757F5" w:rsidRDefault="005003E4" w:rsidP="00D74835">
            <w:pPr>
              <w:spacing w:line="240" w:lineRule="auto"/>
              <w:ind w:left="65" w:right="65"/>
              <w:rPr>
                <w:rFonts w:ascii="Times New Roman" w:hAnsi="Times New Roman"/>
                <w:sz w:val="16"/>
                <w:szCs w:val="16"/>
              </w:rPr>
            </w:pPr>
            <w:r w:rsidRPr="009757F5">
              <w:rPr>
                <w:rFonts w:ascii="Times New Roman" w:hAnsi="Times New Roman"/>
                <w:sz w:val="16"/>
                <w:szCs w:val="16"/>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9757F5">
                <w:rPr>
                  <w:rFonts w:ascii="Times New Roman" w:hAnsi="Times New Roman"/>
                  <w:sz w:val="16"/>
                  <w:szCs w:val="16"/>
                </w:rPr>
                <w:t>200 кв. м</w:t>
              </w:r>
            </w:smartTag>
            <w:r w:rsidRPr="009757F5">
              <w:rPr>
                <w:rFonts w:ascii="Times New Roman" w:hAnsi="Times New Roman"/>
                <w:sz w:val="16"/>
                <w:szCs w:val="16"/>
              </w:rPr>
              <w:t>;</w:t>
            </w:r>
          </w:p>
        </w:tc>
        <w:tc>
          <w:tcPr>
            <w:tcW w:w="653" w:type="pct"/>
            <w:vMerge w:val="restart"/>
            <w:shd w:val="clear" w:color="auto" w:fill="auto"/>
            <w:vAlign w:val="center"/>
          </w:tcPr>
          <w:p w:rsidR="005003E4" w:rsidRPr="009757F5" w:rsidRDefault="005003E4" w:rsidP="003A7484">
            <w:pPr>
              <w:spacing w:line="240" w:lineRule="auto"/>
              <w:rPr>
                <w:rFonts w:ascii="Times New Roman" w:hAnsi="Times New Roman"/>
                <w:sz w:val="16"/>
                <w:szCs w:val="16"/>
              </w:rPr>
            </w:pPr>
            <w:r w:rsidRPr="009757F5">
              <w:rPr>
                <w:rFonts w:ascii="Times New Roman" w:hAnsi="Times New Roman"/>
                <w:sz w:val="16"/>
                <w:szCs w:val="16"/>
              </w:rPr>
              <w:t>4.3</w:t>
            </w:r>
          </w:p>
        </w:tc>
        <w:tc>
          <w:tcPr>
            <w:tcW w:w="725" w:type="pct"/>
            <w:vMerge w:val="restart"/>
            <w:shd w:val="clear" w:color="auto" w:fill="auto"/>
            <w:vAlign w:val="center"/>
          </w:tcPr>
          <w:p w:rsidR="005003E4" w:rsidRPr="009757F5" w:rsidRDefault="005003E4" w:rsidP="003A7484">
            <w:pPr>
              <w:spacing w:line="240" w:lineRule="auto"/>
              <w:rPr>
                <w:rFonts w:ascii="Times New Roman" w:hAnsi="Times New Roman"/>
                <w:sz w:val="16"/>
                <w:szCs w:val="16"/>
              </w:rPr>
            </w:pPr>
            <w:r w:rsidRPr="009757F5">
              <w:rPr>
                <w:rFonts w:ascii="Times New Roman" w:hAnsi="Times New Roman"/>
                <w:sz w:val="16"/>
                <w:szCs w:val="16"/>
              </w:rPr>
              <w:t>У</w:t>
            </w:r>
          </w:p>
        </w:tc>
      </w:tr>
      <w:tr w:rsidR="009757F5" w:rsidRPr="009757F5" w:rsidTr="00C0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3" w:type="pct"/>
          <w:trHeight w:val="20"/>
        </w:trPr>
        <w:tc>
          <w:tcPr>
            <w:tcW w:w="860" w:type="pct"/>
            <w:vMerge/>
            <w:shd w:val="clear" w:color="auto" w:fill="auto"/>
            <w:vAlign w:val="center"/>
          </w:tcPr>
          <w:p w:rsidR="005003E4" w:rsidRPr="009757F5" w:rsidRDefault="005003E4" w:rsidP="003A7484">
            <w:pPr>
              <w:spacing w:line="240" w:lineRule="auto"/>
              <w:rPr>
                <w:rFonts w:ascii="Times New Roman" w:hAnsi="Times New Roman"/>
                <w:sz w:val="16"/>
                <w:szCs w:val="16"/>
              </w:rPr>
            </w:pPr>
          </w:p>
        </w:tc>
        <w:tc>
          <w:tcPr>
            <w:tcW w:w="2749" w:type="pct"/>
            <w:gridSpan w:val="2"/>
            <w:shd w:val="clear" w:color="auto" w:fill="auto"/>
            <w:vAlign w:val="center"/>
          </w:tcPr>
          <w:p w:rsidR="005003E4" w:rsidRPr="009757F5" w:rsidRDefault="005003E4" w:rsidP="00D74835">
            <w:pPr>
              <w:spacing w:line="240" w:lineRule="auto"/>
              <w:ind w:left="65" w:right="65"/>
              <w:rPr>
                <w:rFonts w:ascii="Times New Roman" w:hAnsi="Times New Roman"/>
                <w:sz w:val="16"/>
                <w:szCs w:val="16"/>
              </w:rPr>
            </w:pPr>
            <w:r w:rsidRPr="009757F5">
              <w:rPr>
                <w:rFonts w:ascii="Times New Roman" w:hAnsi="Times New Roman"/>
                <w:sz w:val="16"/>
                <w:szCs w:val="16"/>
              </w:rPr>
              <w:t>размещение гаражей и (или) стоянок для автомобилей сотрудников и посетителей рынка</w:t>
            </w:r>
          </w:p>
        </w:tc>
        <w:tc>
          <w:tcPr>
            <w:tcW w:w="653" w:type="pct"/>
            <w:vMerge/>
            <w:shd w:val="clear" w:color="auto" w:fill="auto"/>
            <w:vAlign w:val="center"/>
          </w:tcPr>
          <w:p w:rsidR="005003E4" w:rsidRPr="009757F5" w:rsidRDefault="005003E4" w:rsidP="003A7484">
            <w:pPr>
              <w:spacing w:line="240" w:lineRule="auto"/>
              <w:rPr>
                <w:rFonts w:ascii="Times New Roman" w:hAnsi="Times New Roman"/>
                <w:sz w:val="16"/>
                <w:szCs w:val="16"/>
              </w:rPr>
            </w:pPr>
          </w:p>
        </w:tc>
        <w:tc>
          <w:tcPr>
            <w:tcW w:w="725" w:type="pct"/>
            <w:vMerge/>
            <w:shd w:val="clear" w:color="auto" w:fill="auto"/>
            <w:vAlign w:val="center"/>
          </w:tcPr>
          <w:p w:rsidR="005003E4" w:rsidRPr="009757F5" w:rsidRDefault="005003E4" w:rsidP="003A7484">
            <w:pPr>
              <w:spacing w:line="240" w:lineRule="auto"/>
              <w:rPr>
                <w:rFonts w:ascii="Times New Roman" w:hAnsi="Times New Roman"/>
                <w:sz w:val="16"/>
                <w:szCs w:val="16"/>
              </w:rPr>
            </w:pPr>
          </w:p>
        </w:tc>
      </w:tr>
      <w:tr w:rsidR="009757F5" w:rsidRPr="009757F5" w:rsidTr="00C0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3" w:type="pct"/>
          <w:trHeight w:val="20"/>
        </w:trPr>
        <w:tc>
          <w:tcPr>
            <w:tcW w:w="860" w:type="pct"/>
            <w:shd w:val="clear" w:color="auto" w:fill="auto"/>
            <w:vAlign w:val="center"/>
            <w:hideMark/>
          </w:tcPr>
          <w:p w:rsidR="00F51B29" w:rsidRPr="009757F5" w:rsidRDefault="00F51B29" w:rsidP="00417BD5">
            <w:pPr>
              <w:spacing w:line="240" w:lineRule="auto"/>
              <w:rPr>
                <w:rFonts w:ascii="Times New Roman" w:eastAsia="Times New Roman" w:hAnsi="Times New Roman"/>
                <w:sz w:val="16"/>
                <w:szCs w:val="16"/>
                <w:lang w:eastAsia="ru-RU"/>
              </w:rPr>
            </w:pPr>
            <w:r w:rsidRPr="009757F5">
              <w:rPr>
                <w:rFonts w:ascii="Times New Roman" w:eastAsia="Times New Roman" w:hAnsi="Times New Roman"/>
                <w:sz w:val="16"/>
                <w:szCs w:val="16"/>
                <w:lang w:eastAsia="ru-RU"/>
              </w:rPr>
              <w:t>Развлечения</w:t>
            </w:r>
          </w:p>
        </w:tc>
        <w:tc>
          <w:tcPr>
            <w:tcW w:w="2749" w:type="pct"/>
            <w:gridSpan w:val="2"/>
            <w:shd w:val="clear" w:color="auto" w:fill="auto"/>
            <w:vAlign w:val="center"/>
            <w:hideMark/>
          </w:tcPr>
          <w:p w:rsidR="00F51B29" w:rsidRPr="009757F5" w:rsidRDefault="00F51B29"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118" w:history="1">
              <w:r w:rsidRPr="009757F5">
                <w:rPr>
                  <w:rFonts w:ascii="Times New Roman" w:hAnsi="Times New Roman"/>
                  <w:sz w:val="16"/>
                  <w:szCs w:val="16"/>
                  <w:lang w:eastAsia="ru-RU"/>
                </w:rPr>
                <w:t>кодами 4.8.1</w:t>
              </w:r>
            </w:hyperlink>
            <w:r w:rsidRPr="009757F5">
              <w:rPr>
                <w:rFonts w:ascii="Times New Roman" w:hAnsi="Times New Roman"/>
                <w:sz w:val="16"/>
                <w:szCs w:val="16"/>
                <w:lang w:eastAsia="ru-RU"/>
              </w:rPr>
              <w:t xml:space="preserve"> - </w:t>
            </w:r>
            <w:hyperlink r:id="rId119" w:history="1">
              <w:r w:rsidRPr="009757F5">
                <w:rPr>
                  <w:rFonts w:ascii="Times New Roman" w:hAnsi="Times New Roman"/>
                  <w:sz w:val="16"/>
                  <w:szCs w:val="16"/>
                  <w:lang w:eastAsia="ru-RU"/>
                </w:rPr>
                <w:t>4.8.3</w:t>
              </w:r>
            </w:hyperlink>
          </w:p>
        </w:tc>
        <w:tc>
          <w:tcPr>
            <w:tcW w:w="653" w:type="pct"/>
            <w:shd w:val="clear" w:color="auto" w:fill="auto"/>
            <w:vAlign w:val="center"/>
            <w:hideMark/>
          </w:tcPr>
          <w:p w:rsidR="00F51B29" w:rsidRPr="009757F5" w:rsidRDefault="00F51B29" w:rsidP="00417BD5">
            <w:pPr>
              <w:spacing w:line="240" w:lineRule="auto"/>
              <w:rPr>
                <w:rFonts w:ascii="Times New Roman" w:eastAsia="Times New Roman" w:hAnsi="Times New Roman"/>
                <w:sz w:val="16"/>
                <w:szCs w:val="16"/>
                <w:lang w:eastAsia="ru-RU"/>
              </w:rPr>
            </w:pPr>
            <w:r w:rsidRPr="009757F5">
              <w:rPr>
                <w:rFonts w:ascii="Times New Roman" w:eastAsia="Times New Roman" w:hAnsi="Times New Roman"/>
                <w:sz w:val="16"/>
                <w:szCs w:val="16"/>
                <w:lang w:eastAsia="ru-RU"/>
              </w:rPr>
              <w:t>4.8</w:t>
            </w:r>
          </w:p>
        </w:tc>
        <w:tc>
          <w:tcPr>
            <w:tcW w:w="725" w:type="pct"/>
            <w:shd w:val="clear" w:color="auto" w:fill="auto"/>
            <w:vAlign w:val="center"/>
            <w:hideMark/>
          </w:tcPr>
          <w:p w:rsidR="00F51B29" w:rsidRPr="009757F5" w:rsidRDefault="00F51B29" w:rsidP="00417BD5">
            <w:pPr>
              <w:spacing w:line="240" w:lineRule="auto"/>
              <w:rPr>
                <w:rFonts w:ascii="Times New Roman" w:eastAsia="Times New Roman" w:hAnsi="Times New Roman"/>
                <w:sz w:val="16"/>
                <w:szCs w:val="16"/>
                <w:lang w:eastAsia="ru-RU"/>
              </w:rPr>
            </w:pPr>
            <w:r w:rsidRPr="009757F5">
              <w:rPr>
                <w:rFonts w:ascii="Times New Roman" w:hAnsi="Times New Roman"/>
                <w:sz w:val="16"/>
                <w:szCs w:val="16"/>
              </w:rPr>
              <w:t>У</w:t>
            </w:r>
          </w:p>
        </w:tc>
      </w:tr>
      <w:tr w:rsidR="009757F5" w:rsidRPr="009757F5" w:rsidTr="00C0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3" w:type="pct"/>
          <w:trHeight w:val="20"/>
        </w:trPr>
        <w:tc>
          <w:tcPr>
            <w:tcW w:w="860" w:type="pct"/>
            <w:shd w:val="clear" w:color="auto" w:fill="auto"/>
          </w:tcPr>
          <w:p w:rsidR="00F51B29" w:rsidRPr="009757F5" w:rsidRDefault="00F51B29" w:rsidP="00417BD5">
            <w:pPr>
              <w:autoSpaceDE w:val="0"/>
              <w:autoSpaceDN w:val="0"/>
              <w:adjustRightInd w:val="0"/>
              <w:spacing w:line="240" w:lineRule="auto"/>
              <w:jc w:val="both"/>
              <w:rPr>
                <w:rFonts w:ascii="Times New Roman" w:hAnsi="Times New Roman"/>
                <w:sz w:val="16"/>
                <w:szCs w:val="16"/>
                <w:lang w:eastAsia="ru-RU"/>
              </w:rPr>
            </w:pPr>
            <w:r w:rsidRPr="009757F5">
              <w:rPr>
                <w:rFonts w:ascii="Times New Roman" w:hAnsi="Times New Roman"/>
                <w:sz w:val="16"/>
                <w:szCs w:val="16"/>
                <w:lang w:eastAsia="ru-RU"/>
              </w:rPr>
              <w:t>Развлекательные мероприятия</w:t>
            </w:r>
          </w:p>
        </w:tc>
        <w:tc>
          <w:tcPr>
            <w:tcW w:w="2749" w:type="pct"/>
            <w:gridSpan w:val="2"/>
            <w:shd w:val="clear" w:color="auto" w:fill="auto"/>
            <w:vAlign w:val="center"/>
          </w:tcPr>
          <w:p w:rsidR="00F51B29" w:rsidRPr="009757F5" w:rsidRDefault="00F51B29"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653" w:type="pct"/>
            <w:shd w:val="clear" w:color="auto" w:fill="auto"/>
          </w:tcPr>
          <w:p w:rsidR="00F51B29" w:rsidRPr="009757F5" w:rsidRDefault="00F51B29" w:rsidP="00417BD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4.8.1</w:t>
            </w:r>
          </w:p>
        </w:tc>
        <w:tc>
          <w:tcPr>
            <w:tcW w:w="725" w:type="pct"/>
            <w:shd w:val="clear" w:color="auto" w:fill="auto"/>
            <w:vAlign w:val="center"/>
          </w:tcPr>
          <w:p w:rsidR="00F51B29" w:rsidRPr="009757F5" w:rsidRDefault="00F51B29" w:rsidP="00417BD5">
            <w:pPr>
              <w:spacing w:line="240" w:lineRule="auto"/>
              <w:rPr>
                <w:rFonts w:ascii="Times New Roman" w:hAnsi="Times New Roman"/>
                <w:sz w:val="16"/>
                <w:szCs w:val="16"/>
              </w:rPr>
            </w:pPr>
            <w:r w:rsidRPr="009757F5">
              <w:rPr>
                <w:rFonts w:ascii="Times New Roman" w:hAnsi="Times New Roman"/>
                <w:sz w:val="16"/>
                <w:szCs w:val="16"/>
              </w:rPr>
              <w:t>У</w:t>
            </w:r>
          </w:p>
        </w:tc>
      </w:tr>
      <w:tr w:rsidR="009757F5" w:rsidRPr="009757F5" w:rsidTr="00C0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3" w:type="pct"/>
          <w:trHeight w:val="20"/>
        </w:trPr>
        <w:tc>
          <w:tcPr>
            <w:tcW w:w="860" w:type="pct"/>
            <w:shd w:val="clear" w:color="auto" w:fill="auto"/>
          </w:tcPr>
          <w:p w:rsidR="00F51B29" w:rsidRPr="009757F5" w:rsidRDefault="00F51B29" w:rsidP="00417BD5">
            <w:pPr>
              <w:autoSpaceDE w:val="0"/>
              <w:autoSpaceDN w:val="0"/>
              <w:adjustRightInd w:val="0"/>
              <w:spacing w:line="240" w:lineRule="auto"/>
              <w:jc w:val="both"/>
              <w:rPr>
                <w:rFonts w:ascii="Times New Roman" w:hAnsi="Times New Roman"/>
                <w:sz w:val="16"/>
                <w:szCs w:val="16"/>
                <w:lang w:eastAsia="ru-RU"/>
              </w:rPr>
            </w:pPr>
            <w:r w:rsidRPr="009757F5">
              <w:rPr>
                <w:rFonts w:ascii="Times New Roman" w:hAnsi="Times New Roman"/>
                <w:sz w:val="16"/>
                <w:szCs w:val="16"/>
                <w:lang w:eastAsia="ru-RU"/>
              </w:rPr>
              <w:t>Проведение азартных игр</w:t>
            </w:r>
          </w:p>
        </w:tc>
        <w:tc>
          <w:tcPr>
            <w:tcW w:w="2749" w:type="pct"/>
            <w:gridSpan w:val="2"/>
            <w:shd w:val="clear" w:color="auto" w:fill="auto"/>
            <w:vAlign w:val="center"/>
          </w:tcPr>
          <w:p w:rsidR="00F51B29" w:rsidRPr="009757F5" w:rsidRDefault="00F51B29"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653" w:type="pct"/>
            <w:shd w:val="clear" w:color="auto" w:fill="auto"/>
          </w:tcPr>
          <w:p w:rsidR="00F51B29" w:rsidRPr="009757F5" w:rsidRDefault="00F51B29" w:rsidP="00417BD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4.8.2</w:t>
            </w:r>
          </w:p>
        </w:tc>
        <w:tc>
          <w:tcPr>
            <w:tcW w:w="725" w:type="pct"/>
            <w:shd w:val="clear" w:color="auto" w:fill="auto"/>
            <w:vAlign w:val="center"/>
          </w:tcPr>
          <w:p w:rsidR="00F51B29" w:rsidRPr="009757F5" w:rsidRDefault="00F51B29" w:rsidP="00417BD5">
            <w:pPr>
              <w:spacing w:line="240" w:lineRule="auto"/>
              <w:rPr>
                <w:rFonts w:ascii="Times New Roman" w:hAnsi="Times New Roman"/>
                <w:sz w:val="16"/>
                <w:szCs w:val="16"/>
              </w:rPr>
            </w:pPr>
            <w:r w:rsidRPr="009757F5">
              <w:rPr>
                <w:rFonts w:ascii="Times New Roman" w:hAnsi="Times New Roman"/>
                <w:sz w:val="16"/>
                <w:szCs w:val="16"/>
              </w:rPr>
              <w:t>У</w:t>
            </w:r>
          </w:p>
        </w:tc>
      </w:tr>
      <w:tr w:rsidR="009757F5" w:rsidRPr="009757F5" w:rsidTr="00C05A2B">
        <w:trPr>
          <w:gridAfter w:val="1"/>
          <w:wAfter w:w="13" w:type="pct"/>
          <w:trHeight w:val="20"/>
        </w:trPr>
        <w:tc>
          <w:tcPr>
            <w:tcW w:w="860" w:type="pct"/>
            <w:tcBorders>
              <w:top w:val="single" w:sz="4" w:space="0" w:color="000000"/>
              <w:left w:val="single" w:sz="4" w:space="0" w:color="000000"/>
              <w:bottom w:val="single" w:sz="4" w:space="0" w:color="000000"/>
              <w:right w:val="single" w:sz="4" w:space="0" w:color="000000"/>
            </w:tcBorders>
            <w:shd w:val="clear" w:color="auto" w:fill="auto"/>
          </w:tcPr>
          <w:p w:rsidR="00423285" w:rsidRPr="009757F5" w:rsidRDefault="00423285">
            <w:pPr>
              <w:autoSpaceDE w:val="0"/>
              <w:autoSpaceDN w:val="0"/>
              <w:adjustRightInd w:val="0"/>
              <w:spacing w:line="240" w:lineRule="auto"/>
              <w:jc w:val="both"/>
              <w:rPr>
                <w:rFonts w:ascii="Times New Roman" w:hAnsi="Times New Roman"/>
                <w:sz w:val="16"/>
                <w:szCs w:val="16"/>
                <w:lang w:eastAsia="ru-RU"/>
              </w:rPr>
            </w:pPr>
            <w:r w:rsidRPr="009757F5">
              <w:rPr>
                <w:rFonts w:ascii="Times New Roman" w:hAnsi="Times New Roman"/>
                <w:sz w:val="16"/>
                <w:szCs w:val="16"/>
                <w:lang w:eastAsia="ru-RU"/>
              </w:rPr>
              <w:t>Служебные гаражи</w:t>
            </w:r>
          </w:p>
        </w:tc>
        <w:tc>
          <w:tcPr>
            <w:tcW w:w="27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3285" w:rsidRPr="009757F5" w:rsidRDefault="00423285"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0" w:history="1">
              <w:r w:rsidRPr="009757F5">
                <w:rPr>
                  <w:rFonts w:ascii="Times New Roman" w:hAnsi="Times New Roman"/>
                  <w:sz w:val="16"/>
                  <w:szCs w:val="16"/>
                  <w:lang w:eastAsia="ru-RU"/>
                </w:rPr>
                <w:t>кодами 3.0</w:t>
              </w:r>
            </w:hyperlink>
            <w:r w:rsidRPr="009757F5">
              <w:rPr>
                <w:rFonts w:ascii="Times New Roman" w:hAnsi="Times New Roman"/>
                <w:sz w:val="16"/>
                <w:szCs w:val="16"/>
                <w:lang w:eastAsia="ru-RU"/>
              </w:rPr>
              <w:t xml:space="preserve">, </w:t>
            </w:r>
            <w:hyperlink r:id="rId121" w:history="1">
              <w:r w:rsidRPr="009757F5">
                <w:rPr>
                  <w:rFonts w:ascii="Times New Roman" w:hAnsi="Times New Roman"/>
                  <w:sz w:val="16"/>
                  <w:szCs w:val="16"/>
                  <w:lang w:eastAsia="ru-RU"/>
                </w:rPr>
                <w:t>4.0</w:t>
              </w:r>
            </w:hyperlink>
            <w:r w:rsidRPr="009757F5">
              <w:rPr>
                <w:rFonts w:ascii="Times New Roman" w:hAnsi="Times New Roman"/>
                <w:sz w:val="16"/>
                <w:szCs w:val="16"/>
                <w:lang w:eastAsia="ru-RU"/>
              </w:rPr>
              <w:t>, а также для стоянки и хранения транспортных средств общего пользования, в том числе в депо</w:t>
            </w:r>
          </w:p>
        </w:tc>
        <w:tc>
          <w:tcPr>
            <w:tcW w:w="653" w:type="pct"/>
            <w:tcBorders>
              <w:top w:val="single" w:sz="4" w:space="0" w:color="000000"/>
              <w:left w:val="single" w:sz="4" w:space="0" w:color="000000"/>
              <w:bottom w:val="single" w:sz="4" w:space="0" w:color="000000"/>
              <w:right w:val="single" w:sz="4" w:space="0" w:color="000000"/>
            </w:tcBorders>
            <w:shd w:val="clear" w:color="auto" w:fill="auto"/>
          </w:tcPr>
          <w:p w:rsidR="00423285" w:rsidRPr="009757F5" w:rsidRDefault="0042328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4.9</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285" w:rsidRPr="009757F5" w:rsidRDefault="00423285" w:rsidP="003A7484">
            <w:pPr>
              <w:spacing w:line="240" w:lineRule="auto"/>
              <w:ind w:left="29" w:right="107"/>
              <w:rPr>
                <w:rFonts w:ascii="Times New Roman" w:hAnsi="Times New Roman"/>
                <w:sz w:val="16"/>
                <w:szCs w:val="16"/>
              </w:rPr>
            </w:pPr>
            <w:r w:rsidRPr="009757F5">
              <w:rPr>
                <w:rFonts w:ascii="Times New Roman" w:hAnsi="Times New Roman"/>
                <w:sz w:val="16"/>
                <w:szCs w:val="16"/>
              </w:rPr>
              <w:t>У</w:t>
            </w:r>
          </w:p>
        </w:tc>
      </w:tr>
      <w:tr w:rsidR="009757F5" w:rsidRPr="009757F5" w:rsidTr="00C0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3" w:type="pct"/>
          <w:trHeight w:val="20"/>
        </w:trPr>
        <w:tc>
          <w:tcPr>
            <w:tcW w:w="860" w:type="pct"/>
            <w:shd w:val="clear" w:color="auto" w:fill="auto"/>
          </w:tcPr>
          <w:p w:rsidR="009909B4" w:rsidRPr="009757F5" w:rsidRDefault="009909B4">
            <w:pPr>
              <w:autoSpaceDE w:val="0"/>
              <w:autoSpaceDN w:val="0"/>
              <w:adjustRightInd w:val="0"/>
              <w:spacing w:line="240" w:lineRule="auto"/>
              <w:jc w:val="both"/>
              <w:rPr>
                <w:rFonts w:ascii="Times New Roman" w:hAnsi="Times New Roman"/>
                <w:sz w:val="16"/>
                <w:szCs w:val="16"/>
                <w:lang w:eastAsia="ru-RU"/>
              </w:rPr>
            </w:pPr>
            <w:r w:rsidRPr="009757F5">
              <w:rPr>
                <w:rFonts w:ascii="Times New Roman" w:hAnsi="Times New Roman"/>
                <w:sz w:val="16"/>
                <w:szCs w:val="16"/>
                <w:lang w:eastAsia="ru-RU"/>
              </w:rPr>
              <w:t>Объекты дорожного сервиса</w:t>
            </w:r>
          </w:p>
        </w:tc>
        <w:tc>
          <w:tcPr>
            <w:tcW w:w="2749" w:type="pct"/>
            <w:gridSpan w:val="2"/>
            <w:shd w:val="clear" w:color="auto" w:fill="auto"/>
            <w:vAlign w:val="center"/>
          </w:tcPr>
          <w:p w:rsidR="009909B4" w:rsidRPr="009757F5" w:rsidRDefault="009909B4"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22" w:history="1">
              <w:r w:rsidRPr="009757F5">
                <w:rPr>
                  <w:rFonts w:ascii="Times New Roman" w:hAnsi="Times New Roman"/>
                  <w:sz w:val="16"/>
                  <w:szCs w:val="16"/>
                  <w:lang w:eastAsia="ru-RU"/>
                </w:rPr>
                <w:t>кодами 4.9.1.1</w:t>
              </w:r>
            </w:hyperlink>
            <w:r w:rsidRPr="009757F5">
              <w:rPr>
                <w:rFonts w:ascii="Times New Roman" w:hAnsi="Times New Roman"/>
                <w:sz w:val="16"/>
                <w:szCs w:val="16"/>
                <w:lang w:eastAsia="ru-RU"/>
              </w:rPr>
              <w:t xml:space="preserve"> - </w:t>
            </w:r>
            <w:hyperlink r:id="rId123" w:history="1">
              <w:r w:rsidRPr="009757F5">
                <w:rPr>
                  <w:rFonts w:ascii="Times New Roman" w:hAnsi="Times New Roman"/>
                  <w:sz w:val="16"/>
                  <w:szCs w:val="16"/>
                  <w:lang w:eastAsia="ru-RU"/>
                </w:rPr>
                <w:t>4.9.1.4</w:t>
              </w:r>
            </w:hyperlink>
          </w:p>
        </w:tc>
        <w:tc>
          <w:tcPr>
            <w:tcW w:w="653" w:type="pct"/>
            <w:shd w:val="clear" w:color="auto" w:fill="auto"/>
            <w:vAlign w:val="center"/>
          </w:tcPr>
          <w:p w:rsidR="009909B4" w:rsidRPr="009757F5" w:rsidRDefault="009909B4" w:rsidP="003A7484">
            <w:pPr>
              <w:spacing w:line="240" w:lineRule="auto"/>
              <w:rPr>
                <w:rFonts w:ascii="Times New Roman" w:hAnsi="Times New Roman"/>
                <w:sz w:val="16"/>
                <w:szCs w:val="16"/>
              </w:rPr>
            </w:pPr>
            <w:r w:rsidRPr="009757F5">
              <w:rPr>
                <w:rFonts w:ascii="Times New Roman" w:hAnsi="Times New Roman"/>
                <w:sz w:val="16"/>
                <w:szCs w:val="16"/>
              </w:rPr>
              <w:t>4.9.1</w:t>
            </w:r>
          </w:p>
        </w:tc>
        <w:tc>
          <w:tcPr>
            <w:tcW w:w="725" w:type="pct"/>
            <w:shd w:val="clear" w:color="auto" w:fill="auto"/>
            <w:vAlign w:val="center"/>
          </w:tcPr>
          <w:p w:rsidR="009909B4" w:rsidRPr="009757F5" w:rsidRDefault="009909B4" w:rsidP="003A7484">
            <w:pPr>
              <w:spacing w:line="240" w:lineRule="auto"/>
              <w:rPr>
                <w:rFonts w:ascii="Times New Roman" w:hAnsi="Times New Roman"/>
                <w:sz w:val="16"/>
                <w:szCs w:val="16"/>
              </w:rPr>
            </w:pPr>
            <w:r w:rsidRPr="009757F5">
              <w:rPr>
                <w:rFonts w:ascii="Times New Roman" w:hAnsi="Times New Roman"/>
                <w:sz w:val="16"/>
                <w:szCs w:val="16"/>
              </w:rPr>
              <w:t>У</w:t>
            </w:r>
          </w:p>
        </w:tc>
      </w:tr>
      <w:tr w:rsidR="009757F5" w:rsidRPr="009757F5" w:rsidTr="00C0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3" w:type="pct"/>
          <w:trHeight w:val="20"/>
        </w:trPr>
        <w:tc>
          <w:tcPr>
            <w:tcW w:w="860" w:type="pct"/>
            <w:shd w:val="clear" w:color="auto" w:fill="auto"/>
            <w:hideMark/>
          </w:tcPr>
          <w:p w:rsidR="00FA2934" w:rsidRPr="009757F5" w:rsidRDefault="00FA2934" w:rsidP="00781169">
            <w:pPr>
              <w:autoSpaceDE w:val="0"/>
              <w:autoSpaceDN w:val="0"/>
              <w:adjustRightInd w:val="0"/>
              <w:spacing w:line="240" w:lineRule="auto"/>
              <w:jc w:val="both"/>
              <w:rPr>
                <w:rFonts w:ascii="Times New Roman" w:hAnsi="Times New Roman"/>
                <w:sz w:val="16"/>
                <w:szCs w:val="16"/>
                <w:lang w:eastAsia="ru-RU"/>
              </w:rPr>
            </w:pPr>
            <w:r w:rsidRPr="009757F5">
              <w:rPr>
                <w:rFonts w:ascii="Times New Roman" w:hAnsi="Times New Roman"/>
                <w:sz w:val="16"/>
                <w:szCs w:val="16"/>
                <w:lang w:eastAsia="ru-RU"/>
              </w:rPr>
              <w:t>Заправка транспортных средств</w:t>
            </w:r>
          </w:p>
        </w:tc>
        <w:tc>
          <w:tcPr>
            <w:tcW w:w="2749" w:type="pct"/>
            <w:gridSpan w:val="2"/>
            <w:shd w:val="clear" w:color="auto" w:fill="auto"/>
            <w:vAlign w:val="center"/>
            <w:hideMark/>
          </w:tcPr>
          <w:p w:rsidR="00FA2934" w:rsidRPr="009757F5" w:rsidRDefault="00FA2934"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53" w:type="pct"/>
            <w:shd w:val="clear" w:color="auto" w:fill="auto"/>
            <w:hideMark/>
          </w:tcPr>
          <w:p w:rsidR="00FA2934" w:rsidRPr="009757F5" w:rsidRDefault="00FA2934" w:rsidP="00781169">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4.9.1.1</w:t>
            </w:r>
          </w:p>
        </w:tc>
        <w:tc>
          <w:tcPr>
            <w:tcW w:w="725" w:type="pct"/>
            <w:shd w:val="clear" w:color="auto" w:fill="auto"/>
            <w:vAlign w:val="center"/>
            <w:hideMark/>
          </w:tcPr>
          <w:p w:rsidR="00FA2934" w:rsidRPr="009757F5" w:rsidRDefault="00FA2934" w:rsidP="00781169">
            <w:pPr>
              <w:spacing w:line="240" w:lineRule="auto"/>
              <w:rPr>
                <w:rFonts w:ascii="Times New Roman" w:hAnsi="Times New Roman"/>
                <w:sz w:val="16"/>
                <w:szCs w:val="16"/>
              </w:rPr>
            </w:pPr>
            <w:r w:rsidRPr="009757F5">
              <w:rPr>
                <w:rFonts w:ascii="Times New Roman" w:hAnsi="Times New Roman"/>
                <w:sz w:val="16"/>
                <w:szCs w:val="16"/>
              </w:rPr>
              <w:t>У</w:t>
            </w:r>
          </w:p>
        </w:tc>
      </w:tr>
      <w:tr w:rsidR="009757F5" w:rsidRPr="009757F5" w:rsidTr="00C0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3" w:type="pct"/>
          <w:trHeight w:val="383"/>
        </w:trPr>
        <w:tc>
          <w:tcPr>
            <w:tcW w:w="860" w:type="pct"/>
            <w:shd w:val="clear" w:color="auto" w:fill="auto"/>
            <w:hideMark/>
          </w:tcPr>
          <w:p w:rsidR="00FA2934" w:rsidRPr="009757F5" w:rsidRDefault="00FA2934" w:rsidP="00781169">
            <w:pPr>
              <w:autoSpaceDE w:val="0"/>
              <w:autoSpaceDN w:val="0"/>
              <w:adjustRightInd w:val="0"/>
              <w:spacing w:line="240" w:lineRule="auto"/>
              <w:jc w:val="both"/>
              <w:rPr>
                <w:rFonts w:ascii="Times New Roman" w:hAnsi="Times New Roman"/>
                <w:sz w:val="16"/>
                <w:szCs w:val="16"/>
                <w:lang w:eastAsia="ru-RU"/>
              </w:rPr>
            </w:pPr>
            <w:r w:rsidRPr="009757F5">
              <w:rPr>
                <w:rFonts w:ascii="Times New Roman" w:hAnsi="Times New Roman"/>
                <w:sz w:val="16"/>
                <w:szCs w:val="16"/>
                <w:lang w:eastAsia="ru-RU"/>
              </w:rPr>
              <w:t>Обеспечение дорожного отдыха</w:t>
            </w:r>
          </w:p>
        </w:tc>
        <w:tc>
          <w:tcPr>
            <w:tcW w:w="2749" w:type="pct"/>
            <w:gridSpan w:val="2"/>
            <w:shd w:val="clear" w:color="auto" w:fill="auto"/>
            <w:vAlign w:val="center"/>
            <w:hideMark/>
          </w:tcPr>
          <w:p w:rsidR="00FA2934" w:rsidRPr="009757F5" w:rsidRDefault="00FA2934"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653" w:type="pct"/>
            <w:shd w:val="clear" w:color="auto" w:fill="auto"/>
            <w:hideMark/>
          </w:tcPr>
          <w:p w:rsidR="00FA2934" w:rsidRPr="009757F5" w:rsidRDefault="00FA2934" w:rsidP="00781169">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4.9.1.2</w:t>
            </w:r>
          </w:p>
        </w:tc>
        <w:tc>
          <w:tcPr>
            <w:tcW w:w="725" w:type="pct"/>
            <w:shd w:val="clear" w:color="auto" w:fill="auto"/>
            <w:vAlign w:val="center"/>
            <w:hideMark/>
          </w:tcPr>
          <w:p w:rsidR="00FA2934" w:rsidRPr="009757F5" w:rsidRDefault="00FA2934" w:rsidP="00781169">
            <w:pPr>
              <w:spacing w:line="240" w:lineRule="auto"/>
              <w:rPr>
                <w:rFonts w:ascii="Times New Roman" w:hAnsi="Times New Roman"/>
                <w:sz w:val="16"/>
                <w:szCs w:val="16"/>
              </w:rPr>
            </w:pPr>
            <w:r w:rsidRPr="009757F5">
              <w:rPr>
                <w:rFonts w:ascii="Times New Roman" w:hAnsi="Times New Roman"/>
                <w:sz w:val="16"/>
                <w:szCs w:val="16"/>
              </w:rPr>
              <w:t>У</w:t>
            </w:r>
          </w:p>
        </w:tc>
      </w:tr>
      <w:tr w:rsidR="009757F5" w:rsidRPr="009757F5" w:rsidTr="00C0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3" w:type="pct"/>
          <w:trHeight w:val="383"/>
        </w:trPr>
        <w:tc>
          <w:tcPr>
            <w:tcW w:w="860" w:type="pct"/>
            <w:shd w:val="clear" w:color="auto" w:fill="auto"/>
          </w:tcPr>
          <w:p w:rsidR="00FA2934" w:rsidRPr="009757F5" w:rsidRDefault="00FA2934" w:rsidP="00781169">
            <w:pPr>
              <w:autoSpaceDE w:val="0"/>
              <w:autoSpaceDN w:val="0"/>
              <w:adjustRightInd w:val="0"/>
              <w:spacing w:line="240" w:lineRule="auto"/>
              <w:jc w:val="both"/>
              <w:rPr>
                <w:rFonts w:ascii="Times New Roman" w:hAnsi="Times New Roman"/>
                <w:sz w:val="16"/>
                <w:szCs w:val="16"/>
                <w:lang w:eastAsia="ru-RU"/>
              </w:rPr>
            </w:pPr>
            <w:r w:rsidRPr="009757F5">
              <w:rPr>
                <w:rFonts w:ascii="Times New Roman" w:hAnsi="Times New Roman"/>
                <w:sz w:val="16"/>
                <w:szCs w:val="16"/>
                <w:lang w:eastAsia="ru-RU"/>
              </w:rPr>
              <w:t>Автомобильные мойки</w:t>
            </w:r>
          </w:p>
        </w:tc>
        <w:tc>
          <w:tcPr>
            <w:tcW w:w="2749" w:type="pct"/>
            <w:gridSpan w:val="2"/>
            <w:shd w:val="clear" w:color="auto" w:fill="auto"/>
            <w:vAlign w:val="center"/>
          </w:tcPr>
          <w:p w:rsidR="00FA2934" w:rsidRPr="009757F5" w:rsidRDefault="00FA2934"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Размещение автомобильных моек, а также размещение магазинов сопутствующей торговли</w:t>
            </w:r>
          </w:p>
        </w:tc>
        <w:tc>
          <w:tcPr>
            <w:tcW w:w="653" w:type="pct"/>
            <w:shd w:val="clear" w:color="auto" w:fill="auto"/>
          </w:tcPr>
          <w:p w:rsidR="00FA2934" w:rsidRPr="009757F5" w:rsidRDefault="00FA2934" w:rsidP="00781169">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4.9.1.3</w:t>
            </w:r>
          </w:p>
        </w:tc>
        <w:tc>
          <w:tcPr>
            <w:tcW w:w="725" w:type="pct"/>
            <w:shd w:val="clear" w:color="auto" w:fill="auto"/>
            <w:vAlign w:val="center"/>
          </w:tcPr>
          <w:p w:rsidR="00FA2934" w:rsidRPr="009757F5" w:rsidRDefault="00FA2934" w:rsidP="00781169">
            <w:pPr>
              <w:spacing w:line="240" w:lineRule="auto"/>
              <w:rPr>
                <w:rFonts w:ascii="Times New Roman" w:hAnsi="Times New Roman"/>
                <w:sz w:val="16"/>
                <w:szCs w:val="16"/>
              </w:rPr>
            </w:pPr>
            <w:r w:rsidRPr="009757F5">
              <w:rPr>
                <w:rFonts w:ascii="Times New Roman" w:hAnsi="Times New Roman"/>
                <w:sz w:val="16"/>
                <w:szCs w:val="16"/>
              </w:rPr>
              <w:t>У</w:t>
            </w:r>
          </w:p>
        </w:tc>
      </w:tr>
      <w:tr w:rsidR="009757F5" w:rsidRPr="009757F5" w:rsidTr="00C0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3" w:type="pct"/>
          <w:trHeight w:val="383"/>
        </w:trPr>
        <w:tc>
          <w:tcPr>
            <w:tcW w:w="860" w:type="pct"/>
            <w:shd w:val="clear" w:color="auto" w:fill="auto"/>
          </w:tcPr>
          <w:p w:rsidR="00FA2934" w:rsidRPr="009757F5" w:rsidRDefault="00FA2934" w:rsidP="00781169">
            <w:pPr>
              <w:autoSpaceDE w:val="0"/>
              <w:autoSpaceDN w:val="0"/>
              <w:adjustRightInd w:val="0"/>
              <w:spacing w:line="240" w:lineRule="auto"/>
              <w:jc w:val="both"/>
              <w:rPr>
                <w:rFonts w:ascii="Times New Roman" w:hAnsi="Times New Roman"/>
                <w:sz w:val="16"/>
                <w:szCs w:val="16"/>
                <w:lang w:eastAsia="ru-RU"/>
              </w:rPr>
            </w:pPr>
            <w:r w:rsidRPr="009757F5">
              <w:rPr>
                <w:rFonts w:ascii="Times New Roman" w:hAnsi="Times New Roman"/>
                <w:sz w:val="16"/>
                <w:szCs w:val="16"/>
                <w:lang w:eastAsia="ru-RU"/>
              </w:rPr>
              <w:t>Ремонт автомобилей</w:t>
            </w:r>
          </w:p>
        </w:tc>
        <w:tc>
          <w:tcPr>
            <w:tcW w:w="2749" w:type="pct"/>
            <w:gridSpan w:val="2"/>
            <w:shd w:val="clear" w:color="auto" w:fill="auto"/>
            <w:vAlign w:val="center"/>
          </w:tcPr>
          <w:p w:rsidR="00FA2934" w:rsidRPr="009757F5" w:rsidRDefault="00FA2934"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53" w:type="pct"/>
            <w:shd w:val="clear" w:color="auto" w:fill="auto"/>
          </w:tcPr>
          <w:p w:rsidR="00FA2934" w:rsidRPr="009757F5" w:rsidRDefault="00FA2934" w:rsidP="00781169">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4.9.1.4</w:t>
            </w:r>
          </w:p>
        </w:tc>
        <w:tc>
          <w:tcPr>
            <w:tcW w:w="725" w:type="pct"/>
            <w:shd w:val="clear" w:color="auto" w:fill="auto"/>
            <w:vAlign w:val="center"/>
          </w:tcPr>
          <w:p w:rsidR="00FA2934" w:rsidRPr="009757F5" w:rsidRDefault="00FA2934" w:rsidP="00781169">
            <w:pPr>
              <w:spacing w:line="240" w:lineRule="auto"/>
              <w:rPr>
                <w:rFonts w:ascii="Times New Roman" w:hAnsi="Times New Roman"/>
                <w:sz w:val="16"/>
                <w:szCs w:val="16"/>
              </w:rPr>
            </w:pPr>
            <w:r w:rsidRPr="009757F5">
              <w:rPr>
                <w:rFonts w:ascii="Times New Roman" w:hAnsi="Times New Roman"/>
                <w:sz w:val="16"/>
                <w:szCs w:val="16"/>
              </w:rPr>
              <w:t>У</w:t>
            </w:r>
          </w:p>
        </w:tc>
      </w:tr>
      <w:tr w:rsidR="009757F5" w:rsidRPr="009757F5" w:rsidTr="00C05A2B">
        <w:trPr>
          <w:gridAfter w:val="1"/>
          <w:wAfter w:w="13" w:type="pct"/>
          <w:trHeight w:val="20"/>
        </w:trPr>
        <w:tc>
          <w:tcPr>
            <w:tcW w:w="8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3E4" w:rsidRPr="009757F5" w:rsidRDefault="005003E4" w:rsidP="003A7484">
            <w:pPr>
              <w:spacing w:line="240" w:lineRule="auto"/>
              <w:ind w:left="29" w:right="107"/>
              <w:rPr>
                <w:rFonts w:ascii="Times New Roman" w:hAnsi="Times New Roman"/>
                <w:sz w:val="16"/>
                <w:szCs w:val="16"/>
              </w:rPr>
            </w:pPr>
            <w:r w:rsidRPr="009757F5">
              <w:rPr>
                <w:rFonts w:ascii="Times New Roman" w:hAnsi="Times New Roman"/>
                <w:sz w:val="16"/>
                <w:szCs w:val="16"/>
              </w:rPr>
              <w:t>Туристическое обслуживание</w:t>
            </w:r>
          </w:p>
        </w:tc>
        <w:tc>
          <w:tcPr>
            <w:tcW w:w="27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03E4" w:rsidRPr="009757F5" w:rsidRDefault="005003E4" w:rsidP="00D74835">
            <w:pPr>
              <w:spacing w:line="240" w:lineRule="auto"/>
              <w:ind w:left="29" w:right="107"/>
              <w:rPr>
                <w:rFonts w:ascii="Times New Roman" w:hAnsi="Times New Roman"/>
                <w:sz w:val="16"/>
                <w:szCs w:val="16"/>
              </w:rPr>
            </w:pPr>
            <w:r w:rsidRPr="009757F5">
              <w:rPr>
                <w:rFonts w:ascii="Times New Roman" w:hAnsi="Times New Roman"/>
                <w:sz w:val="16"/>
                <w:szCs w:val="16"/>
              </w:rPr>
              <w:t>Размещение пансионатов, туристических гостиниц, кемпингов, домов отдыха, не оказывающих услуги по лечению, а так 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3E4" w:rsidRPr="009757F5" w:rsidRDefault="005003E4" w:rsidP="003A7484">
            <w:pPr>
              <w:spacing w:line="240" w:lineRule="auto"/>
              <w:ind w:left="29" w:right="107"/>
              <w:rPr>
                <w:rFonts w:ascii="Times New Roman" w:hAnsi="Times New Roman"/>
                <w:sz w:val="16"/>
                <w:szCs w:val="16"/>
              </w:rPr>
            </w:pPr>
            <w:r w:rsidRPr="009757F5">
              <w:rPr>
                <w:rFonts w:ascii="Times New Roman" w:hAnsi="Times New Roman"/>
                <w:sz w:val="16"/>
                <w:szCs w:val="16"/>
              </w:rPr>
              <w:t>5.2.1</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3E4" w:rsidRPr="009757F5" w:rsidRDefault="005003E4" w:rsidP="003A7484">
            <w:pPr>
              <w:spacing w:line="240" w:lineRule="auto"/>
              <w:ind w:left="29" w:right="107"/>
              <w:rPr>
                <w:rFonts w:ascii="Times New Roman" w:hAnsi="Times New Roman"/>
                <w:sz w:val="16"/>
                <w:szCs w:val="16"/>
              </w:rPr>
            </w:pPr>
            <w:r w:rsidRPr="009757F5">
              <w:rPr>
                <w:rFonts w:ascii="Times New Roman" w:hAnsi="Times New Roman"/>
                <w:sz w:val="16"/>
                <w:szCs w:val="16"/>
              </w:rPr>
              <w:t>У</w:t>
            </w:r>
          </w:p>
        </w:tc>
      </w:tr>
      <w:tr w:rsidR="009757F5" w:rsidRPr="009757F5" w:rsidTr="00C05A2B">
        <w:trPr>
          <w:gridAfter w:val="1"/>
          <w:wAfter w:w="13" w:type="pct"/>
          <w:trHeight w:val="20"/>
        </w:trPr>
        <w:tc>
          <w:tcPr>
            <w:tcW w:w="8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9757F5" w:rsidRDefault="0027615D" w:rsidP="00194F83">
            <w:pPr>
              <w:spacing w:line="240" w:lineRule="auto"/>
              <w:ind w:left="29" w:right="107"/>
              <w:rPr>
                <w:rFonts w:ascii="Times New Roman" w:hAnsi="Times New Roman"/>
                <w:sz w:val="16"/>
                <w:szCs w:val="16"/>
              </w:rPr>
            </w:pPr>
            <w:r w:rsidRPr="009757F5">
              <w:rPr>
                <w:rFonts w:ascii="Times New Roman" w:hAnsi="Times New Roman"/>
                <w:sz w:val="16"/>
                <w:szCs w:val="16"/>
              </w:rPr>
              <w:t>Автомобильный транспорт</w:t>
            </w:r>
          </w:p>
        </w:tc>
        <w:tc>
          <w:tcPr>
            <w:tcW w:w="27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9757F5" w:rsidRDefault="0027615D"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24" w:history="1">
              <w:r w:rsidRPr="009757F5">
                <w:rPr>
                  <w:rFonts w:ascii="Times New Roman" w:hAnsi="Times New Roman"/>
                  <w:sz w:val="16"/>
                  <w:szCs w:val="16"/>
                  <w:lang w:eastAsia="ru-RU"/>
                </w:rPr>
                <w:t>кодами 7.2.1</w:t>
              </w:r>
            </w:hyperlink>
            <w:r w:rsidRPr="009757F5">
              <w:rPr>
                <w:rFonts w:ascii="Times New Roman" w:hAnsi="Times New Roman"/>
                <w:sz w:val="16"/>
                <w:szCs w:val="16"/>
                <w:lang w:eastAsia="ru-RU"/>
              </w:rPr>
              <w:t xml:space="preserve"> - </w:t>
            </w:r>
            <w:hyperlink r:id="rId125" w:history="1">
              <w:r w:rsidRPr="009757F5">
                <w:rPr>
                  <w:rFonts w:ascii="Times New Roman" w:hAnsi="Times New Roman"/>
                  <w:sz w:val="16"/>
                  <w:szCs w:val="16"/>
                  <w:lang w:eastAsia="ru-RU"/>
                </w:rPr>
                <w:t>7.2.3</w:t>
              </w:r>
            </w:hyperlink>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9757F5" w:rsidRDefault="0027615D" w:rsidP="00194F83">
            <w:pPr>
              <w:spacing w:line="240" w:lineRule="auto"/>
              <w:ind w:left="29" w:right="107"/>
              <w:rPr>
                <w:rFonts w:ascii="Times New Roman" w:hAnsi="Times New Roman"/>
                <w:sz w:val="16"/>
                <w:szCs w:val="16"/>
              </w:rPr>
            </w:pPr>
            <w:r w:rsidRPr="009757F5">
              <w:rPr>
                <w:rFonts w:ascii="Times New Roman" w:hAnsi="Times New Roman"/>
                <w:sz w:val="16"/>
                <w:szCs w:val="16"/>
              </w:rPr>
              <w:t>7.2</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9757F5" w:rsidRDefault="0027615D" w:rsidP="00194F83">
            <w:pPr>
              <w:spacing w:line="240" w:lineRule="auto"/>
              <w:ind w:left="29" w:right="107"/>
              <w:rPr>
                <w:rFonts w:ascii="Times New Roman" w:hAnsi="Times New Roman"/>
                <w:sz w:val="16"/>
                <w:szCs w:val="16"/>
              </w:rPr>
            </w:pPr>
            <w:r w:rsidRPr="009757F5">
              <w:rPr>
                <w:rFonts w:ascii="Times New Roman" w:hAnsi="Times New Roman"/>
                <w:sz w:val="16"/>
                <w:szCs w:val="16"/>
              </w:rPr>
              <w:t>У</w:t>
            </w:r>
          </w:p>
        </w:tc>
      </w:tr>
      <w:tr w:rsidR="009757F5" w:rsidRPr="009757F5" w:rsidTr="00C05A2B">
        <w:trPr>
          <w:gridAfter w:val="1"/>
          <w:wAfter w:w="13" w:type="pct"/>
          <w:trHeight w:val="273"/>
        </w:trPr>
        <w:tc>
          <w:tcPr>
            <w:tcW w:w="860" w:type="pct"/>
            <w:tcBorders>
              <w:top w:val="single" w:sz="4" w:space="0" w:color="000000"/>
              <w:left w:val="single" w:sz="4" w:space="0" w:color="000000"/>
              <w:bottom w:val="single" w:sz="4" w:space="0" w:color="000000"/>
              <w:right w:val="single" w:sz="4" w:space="0" w:color="000000"/>
            </w:tcBorders>
            <w:shd w:val="clear" w:color="auto" w:fill="auto"/>
          </w:tcPr>
          <w:p w:rsidR="0027615D" w:rsidRPr="009757F5" w:rsidRDefault="0027615D" w:rsidP="00194F83">
            <w:pPr>
              <w:autoSpaceDE w:val="0"/>
              <w:autoSpaceDN w:val="0"/>
              <w:adjustRightInd w:val="0"/>
              <w:spacing w:line="240" w:lineRule="auto"/>
              <w:jc w:val="both"/>
              <w:rPr>
                <w:rFonts w:ascii="Times New Roman" w:hAnsi="Times New Roman"/>
                <w:sz w:val="16"/>
                <w:szCs w:val="16"/>
                <w:lang w:eastAsia="ru-RU"/>
              </w:rPr>
            </w:pPr>
            <w:r w:rsidRPr="009757F5">
              <w:rPr>
                <w:rFonts w:ascii="Times New Roman" w:hAnsi="Times New Roman"/>
                <w:sz w:val="16"/>
                <w:szCs w:val="16"/>
                <w:lang w:eastAsia="ru-RU"/>
              </w:rPr>
              <w:t>Размещение автомобильных дорог</w:t>
            </w:r>
          </w:p>
        </w:tc>
        <w:tc>
          <w:tcPr>
            <w:tcW w:w="27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9757F5" w:rsidRDefault="0027615D"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9757F5">
              <w:rPr>
                <w:rFonts w:ascii="Times New Roman" w:hAnsi="Times New Roman"/>
                <w:sz w:val="16"/>
                <w:szCs w:val="16"/>
                <w:lang w:eastAsia="ru-RU"/>
              </w:rPr>
              <w:t>дств в гр</w:t>
            </w:r>
            <w:proofErr w:type="gramEnd"/>
            <w:r w:rsidRPr="009757F5">
              <w:rPr>
                <w:rFonts w:ascii="Times New Roman" w:hAnsi="Times New Roman"/>
                <w:sz w:val="16"/>
                <w:szCs w:val="16"/>
                <w:lang w:eastAsia="ru-RU"/>
              </w:rPr>
              <w:t xml:space="preserve">аницах городских улиц и дорог, за исключением предусмотренных видами разрешенного использования с </w:t>
            </w:r>
            <w:hyperlink r:id="rId126" w:history="1">
              <w:r w:rsidRPr="009757F5">
                <w:rPr>
                  <w:rFonts w:ascii="Times New Roman" w:hAnsi="Times New Roman"/>
                  <w:sz w:val="16"/>
                  <w:szCs w:val="16"/>
                  <w:lang w:eastAsia="ru-RU"/>
                </w:rPr>
                <w:t>кодами 2.7.1</w:t>
              </w:r>
            </w:hyperlink>
            <w:r w:rsidRPr="009757F5">
              <w:rPr>
                <w:rFonts w:ascii="Times New Roman" w:hAnsi="Times New Roman"/>
                <w:sz w:val="16"/>
                <w:szCs w:val="16"/>
                <w:lang w:eastAsia="ru-RU"/>
              </w:rPr>
              <w:t xml:space="preserve">, </w:t>
            </w:r>
            <w:hyperlink r:id="rId127" w:history="1">
              <w:r w:rsidRPr="009757F5">
                <w:rPr>
                  <w:rFonts w:ascii="Times New Roman" w:hAnsi="Times New Roman"/>
                  <w:sz w:val="16"/>
                  <w:szCs w:val="16"/>
                  <w:lang w:eastAsia="ru-RU"/>
                </w:rPr>
                <w:t>4.9</w:t>
              </w:r>
            </w:hyperlink>
            <w:r w:rsidRPr="009757F5">
              <w:rPr>
                <w:rFonts w:ascii="Times New Roman" w:hAnsi="Times New Roman"/>
                <w:sz w:val="16"/>
                <w:szCs w:val="16"/>
                <w:lang w:eastAsia="ru-RU"/>
              </w:rPr>
              <w:t xml:space="preserve">, </w:t>
            </w:r>
            <w:hyperlink r:id="rId128" w:history="1">
              <w:r w:rsidRPr="009757F5">
                <w:rPr>
                  <w:rFonts w:ascii="Times New Roman" w:hAnsi="Times New Roman"/>
                  <w:sz w:val="16"/>
                  <w:szCs w:val="16"/>
                  <w:lang w:eastAsia="ru-RU"/>
                </w:rPr>
                <w:t>7.2.3</w:t>
              </w:r>
            </w:hyperlink>
            <w:r w:rsidRPr="009757F5">
              <w:rPr>
                <w:rFonts w:ascii="Times New Roman" w:hAnsi="Times New Roman"/>
                <w:sz w:val="16"/>
                <w:szCs w:val="16"/>
                <w:lang w:eastAsia="ru-RU"/>
              </w:rPr>
              <w:t>, а также некапитальных сооружений, предназначенных для охраны транспортных средств;</w:t>
            </w:r>
          </w:p>
          <w:p w:rsidR="0027615D" w:rsidRPr="009757F5" w:rsidRDefault="0027615D"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653" w:type="pct"/>
            <w:tcBorders>
              <w:top w:val="single" w:sz="4" w:space="0" w:color="000000"/>
              <w:left w:val="single" w:sz="4" w:space="0" w:color="000000"/>
              <w:bottom w:val="single" w:sz="4" w:space="0" w:color="000000"/>
              <w:right w:val="single" w:sz="4" w:space="0" w:color="000000"/>
            </w:tcBorders>
            <w:shd w:val="clear" w:color="auto" w:fill="auto"/>
          </w:tcPr>
          <w:p w:rsidR="0027615D" w:rsidRPr="009757F5" w:rsidRDefault="0027615D" w:rsidP="00194F83">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7.2.1</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9757F5" w:rsidRDefault="0027615D" w:rsidP="00194F83">
            <w:pPr>
              <w:spacing w:line="240" w:lineRule="auto"/>
              <w:ind w:left="29" w:right="107"/>
              <w:rPr>
                <w:rFonts w:ascii="Times New Roman" w:hAnsi="Times New Roman"/>
                <w:sz w:val="16"/>
                <w:szCs w:val="16"/>
              </w:rPr>
            </w:pPr>
            <w:r w:rsidRPr="009757F5">
              <w:rPr>
                <w:rFonts w:ascii="Times New Roman" w:hAnsi="Times New Roman"/>
                <w:sz w:val="16"/>
                <w:szCs w:val="16"/>
              </w:rPr>
              <w:t>У</w:t>
            </w:r>
          </w:p>
        </w:tc>
      </w:tr>
      <w:tr w:rsidR="009757F5" w:rsidRPr="009757F5" w:rsidTr="00C05A2B">
        <w:trPr>
          <w:gridAfter w:val="1"/>
          <w:wAfter w:w="13" w:type="pct"/>
          <w:trHeight w:val="273"/>
        </w:trPr>
        <w:tc>
          <w:tcPr>
            <w:tcW w:w="860" w:type="pct"/>
            <w:tcBorders>
              <w:top w:val="single" w:sz="4" w:space="0" w:color="000000"/>
              <w:left w:val="single" w:sz="4" w:space="0" w:color="000000"/>
              <w:bottom w:val="single" w:sz="4" w:space="0" w:color="000000"/>
              <w:right w:val="single" w:sz="4" w:space="0" w:color="000000"/>
            </w:tcBorders>
            <w:shd w:val="clear" w:color="auto" w:fill="auto"/>
          </w:tcPr>
          <w:p w:rsidR="0027615D" w:rsidRPr="009757F5" w:rsidRDefault="0027615D" w:rsidP="00194F83">
            <w:pPr>
              <w:autoSpaceDE w:val="0"/>
              <w:autoSpaceDN w:val="0"/>
              <w:adjustRightInd w:val="0"/>
              <w:spacing w:line="240" w:lineRule="auto"/>
              <w:jc w:val="both"/>
              <w:rPr>
                <w:rFonts w:ascii="Times New Roman" w:hAnsi="Times New Roman"/>
                <w:sz w:val="16"/>
                <w:szCs w:val="16"/>
                <w:lang w:eastAsia="ru-RU"/>
              </w:rPr>
            </w:pPr>
            <w:r w:rsidRPr="009757F5">
              <w:rPr>
                <w:rFonts w:ascii="Times New Roman" w:hAnsi="Times New Roman"/>
                <w:sz w:val="16"/>
                <w:szCs w:val="16"/>
                <w:lang w:eastAsia="ru-RU"/>
              </w:rPr>
              <w:t>Обслуживание перевозок пассажиров</w:t>
            </w:r>
          </w:p>
        </w:tc>
        <w:tc>
          <w:tcPr>
            <w:tcW w:w="27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9757F5" w:rsidRDefault="0027615D"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29" w:history="1">
              <w:r w:rsidRPr="009757F5">
                <w:rPr>
                  <w:rFonts w:ascii="Times New Roman" w:hAnsi="Times New Roman"/>
                  <w:sz w:val="16"/>
                  <w:szCs w:val="16"/>
                  <w:lang w:eastAsia="ru-RU"/>
                </w:rPr>
                <w:t>кодом 7.6</w:t>
              </w:r>
            </w:hyperlink>
          </w:p>
        </w:tc>
        <w:tc>
          <w:tcPr>
            <w:tcW w:w="653" w:type="pct"/>
            <w:tcBorders>
              <w:top w:val="single" w:sz="4" w:space="0" w:color="000000"/>
              <w:left w:val="single" w:sz="4" w:space="0" w:color="000000"/>
              <w:bottom w:val="single" w:sz="4" w:space="0" w:color="000000"/>
              <w:right w:val="single" w:sz="4" w:space="0" w:color="000000"/>
            </w:tcBorders>
            <w:shd w:val="clear" w:color="auto" w:fill="auto"/>
          </w:tcPr>
          <w:p w:rsidR="0027615D" w:rsidRPr="009757F5" w:rsidRDefault="0027615D" w:rsidP="00194F83">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7.2.2</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9757F5" w:rsidRDefault="0027615D" w:rsidP="00194F83">
            <w:pPr>
              <w:spacing w:line="240" w:lineRule="auto"/>
              <w:ind w:left="29" w:right="107"/>
              <w:rPr>
                <w:rFonts w:ascii="Times New Roman" w:hAnsi="Times New Roman"/>
                <w:sz w:val="16"/>
                <w:szCs w:val="16"/>
              </w:rPr>
            </w:pPr>
            <w:r w:rsidRPr="009757F5">
              <w:rPr>
                <w:rFonts w:ascii="Times New Roman" w:hAnsi="Times New Roman"/>
                <w:sz w:val="16"/>
                <w:szCs w:val="16"/>
              </w:rPr>
              <w:t>У</w:t>
            </w:r>
          </w:p>
        </w:tc>
      </w:tr>
      <w:tr w:rsidR="009757F5" w:rsidRPr="009757F5" w:rsidTr="00C05A2B">
        <w:trPr>
          <w:gridAfter w:val="1"/>
          <w:wAfter w:w="13" w:type="pct"/>
          <w:trHeight w:val="273"/>
        </w:trPr>
        <w:tc>
          <w:tcPr>
            <w:tcW w:w="860" w:type="pct"/>
            <w:tcBorders>
              <w:top w:val="single" w:sz="4" w:space="0" w:color="000000"/>
              <w:left w:val="single" w:sz="4" w:space="0" w:color="000000"/>
              <w:bottom w:val="single" w:sz="4" w:space="0" w:color="000000"/>
              <w:right w:val="single" w:sz="4" w:space="0" w:color="000000"/>
            </w:tcBorders>
            <w:shd w:val="clear" w:color="auto" w:fill="auto"/>
          </w:tcPr>
          <w:p w:rsidR="0027615D" w:rsidRPr="009757F5" w:rsidRDefault="0027615D" w:rsidP="00194F83">
            <w:pPr>
              <w:autoSpaceDE w:val="0"/>
              <w:autoSpaceDN w:val="0"/>
              <w:adjustRightInd w:val="0"/>
              <w:spacing w:line="240" w:lineRule="auto"/>
              <w:jc w:val="both"/>
              <w:rPr>
                <w:rFonts w:ascii="Times New Roman" w:hAnsi="Times New Roman"/>
                <w:sz w:val="16"/>
                <w:szCs w:val="16"/>
                <w:lang w:eastAsia="ru-RU"/>
              </w:rPr>
            </w:pPr>
            <w:r w:rsidRPr="009757F5">
              <w:rPr>
                <w:rFonts w:ascii="Times New Roman" w:hAnsi="Times New Roman"/>
                <w:sz w:val="16"/>
                <w:szCs w:val="16"/>
                <w:lang w:eastAsia="ru-RU"/>
              </w:rPr>
              <w:t>Стоянки транспорта общего пользования</w:t>
            </w:r>
          </w:p>
        </w:tc>
        <w:tc>
          <w:tcPr>
            <w:tcW w:w="27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9757F5" w:rsidRDefault="0027615D"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Размещение стоянок транспортных средств, осуществляющих перевозки людей по установленному маршруту</w:t>
            </w:r>
          </w:p>
        </w:tc>
        <w:tc>
          <w:tcPr>
            <w:tcW w:w="653" w:type="pct"/>
            <w:tcBorders>
              <w:top w:val="single" w:sz="4" w:space="0" w:color="000000"/>
              <w:left w:val="single" w:sz="4" w:space="0" w:color="000000"/>
              <w:bottom w:val="single" w:sz="4" w:space="0" w:color="000000"/>
              <w:right w:val="single" w:sz="4" w:space="0" w:color="000000"/>
            </w:tcBorders>
            <w:shd w:val="clear" w:color="auto" w:fill="auto"/>
          </w:tcPr>
          <w:p w:rsidR="0027615D" w:rsidRPr="009757F5" w:rsidRDefault="0027615D" w:rsidP="00194F83">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7.2.3</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9757F5" w:rsidRDefault="0027615D" w:rsidP="00194F83">
            <w:pPr>
              <w:spacing w:line="240" w:lineRule="auto"/>
              <w:ind w:left="29" w:right="107"/>
              <w:rPr>
                <w:rFonts w:ascii="Times New Roman" w:hAnsi="Times New Roman"/>
                <w:sz w:val="16"/>
                <w:szCs w:val="16"/>
              </w:rPr>
            </w:pPr>
            <w:r w:rsidRPr="009757F5">
              <w:rPr>
                <w:rFonts w:ascii="Times New Roman" w:hAnsi="Times New Roman"/>
                <w:sz w:val="16"/>
                <w:szCs w:val="16"/>
              </w:rPr>
              <w:t>У</w:t>
            </w:r>
          </w:p>
        </w:tc>
      </w:tr>
      <w:tr w:rsidR="009757F5" w:rsidRPr="009757F5" w:rsidTr="00C0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3" w:type="pct"/>
          <w:trHeight w:val="77"/>
        </w:trPr>
        <w:tc>
          <w:tcPr>
            <w:tcW w:w="860" w:type="pct"/>
            <w:shd w:val="clear" w:color="auto" w:fill="auto"/>
          </w:tcPr>
          <w:p w:rsidR="0086005A" w:rsidRPr="009757F5" w:rsidRDefault="0086005A" w:rsidP="005E3376">
            <w:pPr>
              <w:autoSpaceDE w:val="0"/>
              <w:autoSpaceDN w:val="0"/>
              <w:adjustRightInd w:val="0"/>
              <w:spacing w:line="240" w:lineRule="auto"/>
              <w:jc w:val="both"/>
              <w:rPr>
                <w:rFonts w:ascii="Times New Roman" w:hAnsi="Times New Roman"/>
                <w:sz w:val="16"/>
                <w:szCs w:val="16"/>
                <w:lang w:eastAsia="ru-RU"/>
              </w:rPr>
            </w:pPr>
            <w:r w:rsidRPr="009757F5">
              <w:rPr>
                <w:rFonts w:ascii="Times New Roman" w:hAnsi="Times New Roman"/>
                <w:sz w:val="16"/>
                <w:szCs w:val="16"/>
                <w:lang w:eastAsia="ru-RU"/>
              </w:rPr>
              <w:t>Внеуличный транспорт</w:t>
            </w:r>
          </w:p>
        </w:tc>
        <w:tc>
          <w:tcPr>
            <w:tcW w:w="2744" w:type="pct"/>
            <w:shd w:val="clear" w:color="auto" w:fill="auto"/>
            <w:vAlign w:val="center"/>
          </w:tcPr>
          <w:p w:rsidR="0086005A" w:rsidRPr="009757F5" w:rsidRDefault="0086005A"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 xml:space="preserve">Размещение сооружений, необходимых для эксплуатации метрополитена, в том числе наземных путей метрополитена, посадочных станций, </w:t>
            </w:r>
            <w:r w:rsidRPr="009757F5">
              <w:rPr>
                <w:rFonts w:ascii="Times New Roman" w:hAnsi="Times New Roman"/>
                <w:sz w:val="16"/>
                <w:szCs w:val="16"/>
                <w:lang w:eastAsia="ru-RU"/>
              </w:rPr>
              <w:lastRenderedPageBreak/>
              <w:t xml:space="preserve">межстанционных переходов для пассажиров, </w:t>
            </w:r>
            <w:proofErr w:type="spellStart"/>
            <w:r w:rsidRPr="009757F5">
              <w:rPr>
                <w:rFonts w:ascii="Times New Roman" w:hAnsi="Times New Roman"/>
                <w:sz w:val="16"/>
                <w:szCs w:val="16"/>
                <w:lang w:eastAsia="ru-RU"/>
              </w:rPr>
              <w:t>электродепо</w:t>
            </w:r>
            <w:proofErr w:type="spellEnd"/>
            <w:r w:rsidRPr="009757F5">
              <w:rPr>
                <w:rFonts w:ascii="Times New Roman" w:hAnsi="Times New Roman"/>
                <w:sz w:val="16"/>
                <w:szCs w:val="16"/>
                <w:lang w:eastAsia="ru-RU"/>
              </w:rPr>
              <w:t>, вентиляционных шахт;</w:t>
            </w:r>
          </w:p>
          <w:p w:rsidR="0086005A" w:rsidRPr="009757F5" w:rsidRDefault="0086005A"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658" w:type="pct"/>
            <w:gridSpan w:val="2"/>
            <w:shd w:val="clear" w:color="auto" w:fill="auto"/>
            <w:vAlign w:val="center"/>
          </w:tcPr>
          <w:p w:rsidR="0086005A" w:rsidRPr="009757F5" w:rsidRDefault="0086005A"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lastRenderedPageBreak/>
              <w:t>7.6</w:t>
            </w:r>
          </w:p>
        </w:tc>
        <w:tc>
          <w:tcPr>
            <w:tcW w:w="725" w:type="pct"/>
            <w:shd w:val="clear" w:color="auto" w:fill="auto"/>
            <w:vAlign w:val="center"/>
          </w:tcPr>
          <w:p w:rsidR="0086005A" w:rsidRPr="009757F5" w:rsidRDefault="0086005A" w:rsidP="005E3376">
            <w:pPr>
              <w:spacing w:line="240" w:lineRule="auto"/>
              <w:rPr>
                <w:rFonts w:ascii="Times New Roman" w:hAnsi="Times New Roman"/>
                <w:sz w:val="16"/>
                <w:szCs w:val="16"/>
              </w:rPr>
            </w:pPr>
            <w:r w:rsidRPr="009757F5">
              <w:rPr>
                <w:rFonts w:ascii="Times New Roman" w:hAnsi="Times New Roman"/>
                <w:sz w:val="16"/>
                <w:szCs w:val="16"/>
              </w:rPr>
              <w:t>О</w:t>
            </w:r>
          </w:p>
        </w:tc>
      </w:tr>
      <w:tr w:rsidR="006D73A1" w:rsidRPr="009757F5" w:rsidTr="006D7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3" w:type="pct"/>
          <w:trHeight w:val="77"/>
        </w:trPr>
        <w:tc>
          <w:tcPr>
            <w:tcW w:w="4987" w:type="pct"/>
            <w:gridSpan w:val="5"/>
            <w:shd w:val="clear" w:color="auto" w:fill="auto"/>
          </w:tcPr>
          <w:p w:rsidR="006D73A1" w:rsidRPr="009757F5" w:rsidRDefault="006D73A1" w:rsidP="005E3376">
            <w:pPr>
              <w:spacing w:line="240" w:lineRule="auto"/>
              <w:rPr>
                <w:rFonts w:ascii="Times New Roman" w:hAnsi="Times New Roman"/>
                <w:sz w:val="16"/>
                <w:szCs w:val="16"/>
              </w:rPr>
            </w:pPr>
            <w:r>
              <w:rPr>
                <w:rFonts w:ascii="Times New Roman" w:hAnsi="Times New Roman"/>
                <w:sz w:val="16"/>
                <w:szCs w:val="16"/>
              </w:rPr>
              <w:lastRenderedPageBreak/>
              <w:t>Примечание:</w:t>
            </w:r>
            <w:r>
              <w:rPr>
                <w:sz w:val="28"/>
                <w:szCs w:val="28"/>
              </w:rPr>
              <w:t xml:space="preserve"> </w:t>
            </w:r>
            <w:proofErr w:type="gramStart"/>
            <w:r w:rsidRPr="006F16FF">
              <w:rPr>
                <w:rFonts w:ascii="Times New Roman" w:hAnsi="Times New Roman"/>
                <w:sz w:val="16"/>
                <w:szCs w:val="16"/>
              </w:rPr>
              <w:t>Содержание видов разрешенного использования, перечисленных в настоящей таблице, допускает без отдельного указания в ней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tc>
      </w:tr>
    </w:tbl>
    <w:p w:rsidR="005003E4" w:rsidRPr="00641CD7" w:rsidRDefault="005003E4" w:rsidP="003A7484">
      <w:pPr>
        <w:keepNext/>
        <w:spacing w:line="240" w:lineRule="auto"/>
        <w:jc w:val="left"/>
        <w:rPr>
          <w:rFonts w:ascii="Times New Roman" w:eastAsia="Times New Roman" w:hAnsi="Times New Roman"/>
          <w:b/>
          <w:bCs/>
          <w:sz w:val="20"/>
          <w:szCs w:val="20"/>
          <w:lang w:eastAsia="ru-RU"/>
        </w:rPr>
      </w:pPr>
    </w:p>
    <w:p w:rsidR="005003E4" w:rsidRPr="00641CD7" w:rsidRDefault="005003E4" w:rsidP="003A7484">
      <w:pPr>
        <w:keepNext/>
        <w:spacing w:line="240" w:lineRule="auto"/>
        <w:jc w:val="left"/>
        <w:rPr>
          <w:rFonts w:ascii="Times New Roman" w:eastAsia="Times New Roman" w:hAnsi="Times New Roman"/>
          <w:b/>
          <w:bCs/>
          <w:sz w:val="20"/>
          <w:szCs w:val="20"/>
          <w:lang w:eastAsia="ru-RU"/>
        </w:rPr>
      </w:pPr>
    </w:p>
    <w:p w:rsidR="005003E4" w:rsidRPr="00641CD7" w:rsidRDefault="00A237AE" w:rsidP="003A7484">
      <w:pPr>
        <w:suppressAutoHyphens/>
        <w:spacing w:line="240" w:lineRule="auto"/>
        <w:ind w:firstLine="851"/>
        <w:jc w:val="both"/>
        <w:rPr>
          <w:rFonts w:ascii="Times New Roman" w:hAnsi="Times New Roman"/>
          <w:sz w:val="24"/>
          <w:szCs w:val="24"/>
        </w:rPr>
      </w:pPr>
      <w:r w:rsidRPr="00641CD7">
        <w:rPr>
          <w:rFonts w:ascii="Times New Roman" w:eastAsia="Times New Roman" w:hAnsi="Times New Roman"/>
          <w:sz w:val="24"/>
          <w:szCs w:val="24"/>
          <w:lang w:eastAsia="ru-RU"/>
        </w:rPr>
        <w:t>11.</w:t>
      </w:r>
      <w:r w:rsidR="0082289B" w:rsidRPr="00641CD7">
        <w:rPr>
          <w:rFonts w:ascii="Times New Roman" w:eastAsia="Times New Roman" w:hAnsi="Times New Roman"/>
          <w:sz w:val="24"/>
          <w:szCs w:val="24"/>
          <w:lang w:eastAsia="ru-RU"/>
        </w:rPr>
        <w:t>5</w:t>
      </w:r>
      <w:r w:rsidRPr="00641CD7">
        <w:rPr>
          <w:rFonts w:ascii="Times New Roman" w:eastAsia="Times New Roman" w:hAnsi="Times New Roman"/>
          <w:sz w:val="24"/>
          <w:szCs w:val="24"/>
          <w:lang w:eastAsia="ru-RU"/>
        </w:rPr>
        <w:t>.2</w:t>
      </w:r>
      <w:r w:rsidRPr="00641CD7">
        <w:rPr>
          <w:rFonts w:ascii="Times New Roman" w:hAnsi="Times New Roman"/>
          <w:sz w:val="24"/>
          <w:szCs w:val="24"/>
        </w:rPr>
        <w:t xml:space="preserve">. </w:t>
      </w:r>
      <w:r w:rsidR="005003E4" w:rsidRPr="00641CD7">
        <w:rPr>
          <w:rFonts w:ascii="Times New Roman" w:hAnsi="Times New Roman"/>
          <w:sz w:val="24"/>
          <w:szCs w:val="24"/>
        </w:rPr>
        <w:t>Объекты видов использования, отмеченных знаком</w:t>
      </w:r>
      <w:proofErr w:type="gramStart"/>
      <w:r w:rsidR="005003E4" w:rsidRPr="00641CD7">
        <w:rPr>
          <w:rFonts w:ascii="Times New Roman" w:hAnsi="Times New Roman"/>
          <w:sz w:val="24"/>
          <w:szCs w:val="24"/>
        </w:rPr>
        <w:t xml:space="preserve"> (*), </w:t>
      </w:r>
      <w:proofErr w:type="gramEnd"/>
      <w:r w:rsidR="005003E4" w:rsidRPr="00641CD7">
        <w:rPr>
          <w:rFonts w:ascii="Times New Roman" w:hAnsi="Times New Roman"/>
          <w:sz w:val="24"/>
          <w:szCs w:val="24"/>
        </w:rPr>
        <w:t>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A237AE" w:rsidRPr="00641CD7" w:rsidRDefault="00A237AE" w:rsidP="003A7484">
      <w:pPr>
        <w:suppressAutoHyphens/>
        <w:spacing w:line="240" w:lineRule="auto"/>
        <w:ind w:firstLine="851"/>
        <w:jc w:val="both"/>
        <w:rPr>
          <w:rFonts w:ascii="Times New Roman" w:hAnsi="Times New Roman"/>
          <w:sz w:val="24"/>
          <w:szCs w:val="24"/>
        </w:rPr>
      </w:pPr>
      <w:r w:rsidRPr="00641CD7">
        <w:rPr>
          <w:rFonts w:ascii="Times New Roman" w:hAnsi="Times New Roman"/>
          <w:sz w:val="24"/>
          <w:szCs w:val="24"/>
        </w:rPr>
        <w:t>Объекты видов использования, отмеченных знаком</w:t>
      </w:r>
      <w:proofErr w:type="gramStart"/>
      <w:r w:rsidRPr="00641CD7">
        <w:rPr>
          <w:rFonts w:ascii="Times New Roman" w:hAnsi="Times New Roman"/>
          <w:sz w:val="24"/>
          <w:szCs w:val="24"/>
        </w:rPr>
        <w:t xml:space="preserve"> </w:t>
      </w:r>
      <w:r w:rsidR="005003E4" w:rsidRPr="00641CD7">
        <w:rPr>
          <w:rFonts w:ascii="Times New Roman" w:hAnsi="Times New Roman"/>
          <w:sz w:val="24"/>
          <w:szCs w:val="24"/>
        </w:rPr>
        <w:t>(**)</w:t>
      </w:r>
      <w:r w:rsidRPr="00641CD7">
        <w:rPr>
          <w:rFonts w:ascii="Times New Roman" w:hAnsi="Times New Roman"/>
          <w:sz w:val="24"/>
          <w:szCs w:val="24"/>
        </w:rPr>
        <w:t xml:space="preserve">, </w:t>
      </w:r>
      <w:proofErr w:type="gramEnd"/>
      <w:r w:rsidRPr="00641CD7">
        <w:rPr>
          <w:rFonts w:ascii="Times New Roman" w:hAnsi="Times New Roman"/>
          <w:sz w:val="24"/>
          <w:szCs w:val="24"/>
        </w:rPr>
        <w:t>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1</w:t>
      </w:r>
      <w:r w:rsidR="005003E4" w:rsidRPr="00641CD7">
        <w:rPr>
          <w:rFonts w:ascii="Times New Roman" w:hAnsi="Times New Roman"/>
          <w:sz w:val="24"/>
          <w:szCs w:val="24"/>
        </w:rPr>
        <w:t>0</w:t>
      </w:r>
      <w:r w:rsidRPr="00641CD7">
        <w:rPr>
          <w:rFonts w:ascii="Times New Roman" w:hAnsi="Times New Roman"/>
          <w:sz w:val="24"/>
          <w:szCs w:val="24"/>
        </w:rPr>
        <w:t>00 квадратных метров. В случае если общая площадь объектов капитального строительства на соответствующих земельных участках превышает 1</w:t>
      </w:r>
      <w:r w:rsidR="005003E4" w:rsidRPr="00641CD7">
        <w:rPr>
          <w:rFonts w:ascii="Times New Roman" w:hAnsi="Times New Roman"/>
          <w:sz w:val="24"/>
          <w:szCs w:val="24"/>
        </w:rPr>
        <w:t>00</w:t>
      </w:r>
      <w:r w:rsidRPr="00641CD7">
        <w:rPr>
          <w:rFonts w:ascii="Times New Roman" w:hAnsi="Times New Roman"/>
          <w:sz w:val="24"/>
          <w:szCs w:val="24"/>
        </w:rPr>
        <w:t>0 квадратных метров, то объекты указанных видов использования относятся к условно разрешенным видам использования.</w:t>
      </w:r>
    </w:p>
    <w:p w:rsidR="00A237AE" w:rsidRPr="00641CD7" w:rsidRDefault="00A237AE" w:rsidP="003A7484">
      <w:pPr>
        <w:suppressAutoHyphens/>
        <w:spacing w:line="240" w:lineRule="auto"/>
        <w:ind w:firstLine="851"/>
        <w:jc w:val="both"/>
        <w:rPr>
          <w:rFonts w:ascii="Times New Roman" w:hAnsi="Times New Roman"/>
          <w:sz w:val="24"/>
          <w:szCs w:val="24"/>
        </w:rPr>
      </w:pPr>
      <w:r w:rsidRPr="00641CD7">
        <w:rPr>
          <w:rFonts w:ascii="Times New Roman" w:eastAsia="Times New Roman" w:hAnsi="Times New Roman"/>
          <w:sz w:val="24"/>
          <w:szCs w:val="24"/>
          <w:lang w:eastAsia="ru-RU"/>
        </w:rPr>
        <w:t>11.</w:t>
      </w:r>
      <w:r w:rsidR="0082289B" w:rsidRPr="00641CD7">
        <w:rPr>
          <w:rFonts w:ascii="Times New Roman" w:eastAsia="Times New Roman" w:hAnsi="Times New Roman"/>
          <w:sz w:val="24"/>
          <w:szCs w:val="24"/>
          <w:lang w:eastAsia="ru-RU"/>
        </w:rPr>
        <w:t>5</w:t>
      </w:r>
      <w:r w:rsidRPr="00641CD7">
        <w:rPr>
          <w:rFonts w:ascii="Times New Roman" w:eastAsia="Times New Roman" w:hAnsi="Times New Roman"/>
          <w:sz w:val="24"/>
          <w:szCs w:val="24"/>
          <w:lang w:eastAsia="ru-RU"/>
        </w:rPr>
        <w:t>.3</w:t>
      </w:r>
      <w:r w:rsidRPr="00641CD7">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38319F" w:rsidRPr="00641CD7">
        <w:rPr>
          <w:rFonts w:ascii="Times New Roman" w:hAnsi="Times New Roman"/>
          <w:sz w:val="24"/>
          <w:szCs w:val="24"/>
        </w:rPr>
        <w:t>.</w:t>
      </w:r>
    </w:p>
    <w:p w:rsidR="0038319F" w:rsidRPr="00641CD7" w:rsidRDefault="0038319F" w:rsidP="0038319F">
      <w:pPr>
        <w:pStyle w:val="a5"/>
        <w:suppressAutoHyphens/>
        <w:spacing w:after="0" w:line="240" w:lineRule="auto"/>
        <w:ind w:left="1008"/>
        <w:jc w:val="both"/>
        <w:rPr>
          <w:rFonts w:ascii="Times New Roman" w:eastAsia="Times New Roman" w:hAnsi="Times New Roman"/>
          <w:i/>
          <w:sz w:val="24"/>
          <w:szCs w:val="24"/>
          <w:lang w:eastAsia="ru-RU"/>
        </w:rPr>
      </w:pPr>
      <w:r w:rsidRPr="00641CD7">
        <w:rPr>
          <w:rFonts w:ascii="Times New Roman" w:eastAsia="Times New Roman" w:hAnsi="Times New Roman"/>
          <w:i/>
          <w:sz w:val="24"/>
          <w:szCs w:val="24"/>
          <w:lang w:eastAsia="ru-RU"/>
        </w:rPr>
        <w:t>Площадь земельных участков:</w:t>
      </w:r>
    </w:p>
    <w:p w:rsidR="0038319F" w:rsidRPr="00641CD7" w:rsidRDefault="0038319F" w:rsidP="0038319F">
      <w:pPr>
        <w:pStyle w:val="a5"/>
        <w:numPr>
          <w:ilvl w:val="0"/>
          <w:numId w:val="1"/>
        </w:numPr>
        <w:suppressAutoHyphens/>
        <w:spacing w:after="0" w:line="240" w:lineRule="auto"/>
        <w:jc w:val="both"/>
        <w:rPr>
          <w:rFonts w:ascii="Times New Roman" w:eastAsia="Times New Roman" w:hAnsi="Times New Roman"/>
          <w:sz w:val="24"/>
          <w:szCs w:val="24"/>
          <w:lang w:eastAsia="ru-RU"/>
        </w:rPr>
      </w:pPr>
      <w:r w:rsidRPr="00641CD7">
        <w:rPr>
          <w:rFonts w:ascii="Times New Roman" w:eastAsia="Times New Roman" w:hAnsi="Times New Roman"/>
          <w:i/>
          <w:sz w:val="24"/>
          <w:szCs w:val="24"/>
          <w:lang w:eastAsia="ru-RU"/>
        </w:rPr>
        <w:t xml:space="preserve"> минимальная</w:t>
      </w:r>
      <w:r w:rsidRPr="00641CD7">
        <w:rPr>
          <w:rFonts w:ascii="Times New Roman" w:eastAsia="Times New Roman" w:hAnsi="Times New Roman"/>
          <w:sz w:val="24"/>
          <w:szCs w:val="24"/>
          <w:lang w:eastAsia="ru-RU"/>
        </w:rPr>
        <w:t xml:space="preserve"> </w:t>
      </w:r>
      <w:r w:rsidRPr="00641CD7">
        <w:rPr>
          <w:rFonts w:ascii="Times New Roman" w:hAnsi="Times New Roman"/>
          <w:sz w:val="24"/>
          <w:szCs w:val="24"/>
        </w:rPr>
        <w:t>площадь земельных участков:</w:t>
      </w:r>
    </w:p>
    <w:p w:rsidR="005003E4" w:rsidRPr="00641CD7" w:rsidRDefault="005003E4" w:rsidP="007202D4">
      <w:pPr>
        <w:pStyle w:val="a5"/>
        <w:numPr>
          <w:ilvl w:val="0"/>
          <w:numId w:val="3"/>
        </w:numPr>
        <w:suppressAutoHyphens/>
        <w:spacing w:after="0" w:line="240" w:lineRule="auto"/>
        <w:ind w:left="0" w:firstLine="709"/>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для многоквартирных домов - устанавливается по заданию на проектир</w:t>
      </w:r>
      <w:r w:rsidR="003A72DA" w:rsidRPr="00641CD7">
        <w:rPr>
          <w:rFonts w:ascii="Times New Roman" w:eastAsia="Times New Roman" w:hAnsi="Times New Roman"/>
          <w:sz w:val="24"/>
          <w:szCs w:val="24"/>
          <w:lang w:eastAsia="ru-RU"/>
        </w:rPr>
        <w:t>ование каждого конкретного дома</w:t>
      </w:r>
      <w:r w:rsidRPr="00641CD7">
        <w:rPr>
          <w:rFonts w:ascii="Times New Roman" w:eastAsia="Times New Roman" w:hAnsi="Times New Roman"/>
          <w:sz w:val="24"/>
          <w:szCs w:val="24"/>
          <w:lang w:eastAsia="ru-RU"/>
        </w:rPr>
        <w:t>;</w:t>
      </w:r>
      <w:r w:rsidR="003A72DA" w:rsidRPr="00641CD7">
        <w:rPr>
          <w:rFonts w:ascii="Times New Roman" w:eastAsia="Times New Roman" w:hAnsi="Times New Roman"/>
          <w:sz w:val="24"/>
          <w:szCs w:val="24"/>
          <w:lang w:eastAsia="ru-RU"/>
        </w:rPr>
        <w:t xml:space="preserve"> </w:t>
      </w:r>
      <w:r w:rsidRPr="00641CD7">
        <w:rPr>
          <w:rFonts w:ascii="Times New Roman" w:eastAsia="Times New Roman" w:hAnsi="Times New Roman"/>
          <w:sz w:val="24"/>
          <w:szCs w:val="24"/>
          <w:lang w:eastAsia="ru-RU"/>
        </w:rPr>
        <w:t>размер земельного участка, не подлежащего дроблению;</w:t>
      </w:r>
    </w:p>
    <w:p w:rsidR="005003E4" w:rsidRPr="00641CD7" w:rsidRDefault="005003E4" w:rsidP="007202D4">
      <w:pPr>
        <w:pStyle w:val="a5"/>
        <w:numPr>
          <w:ilvl w:val="0"/>
          <w:numId w:val="3"/>
        </w:numPr>
        <w:suppressAutoHyphens/>
        <w:spacing w:after="0" w:line="240" w:lineRule="auto"/>
        <w:ind w:left="0" w:firstLine="709"/>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минимальный размер земельного участка под строительство объектов общественно-делового назначения - 10 кв</w:t>
      </w:r>
      <w:proofErr w:type="gramStart"/>
      <w:r w:rsidRPr="00641CD7">
        <w:rPr>
          <w:rFonts w:ascii="Times New Roman" w:eastAsia="Times New Roman" w:hAnsi="Times New Roman"/>
          <w:sz w:val="24"/>
          <w:szCs w:val="24"/>
          <w:lang w:eastAsia="ru-RU"/>
        </w:rPr>
        <w:t>.м</w:t>
      </w:r>
      <w:proofErr w:type="gramEnd"/>
      <w:r w:rsidRPr="00641CD7">
        <w:rPr>
          <w:rFonts w:ascii="Times New Roman" w:eastAsia="Times New Roman" w:hAnsi="Times New Roman"/>
          <w:sz w:val="24"/>
          <w:szCs w:val="24"/>
          <w:lang w:eastAsia="ru-RU"/>
        </w:rPr>
        <w:t>, а также определяется по заданию на проектирование определяется на основании СП 42.13330.2011 «Градостроительство. Планировка и застройка городских и сельских поселений» (Приложения Ж);</w:t>
      </w:r>
    </w:p>
    <w:p w:rsidR="005003E4" w:rsidRPr="00641CD7" w:rsidRDefault="005003E4" w:rsidP="007202D4">
      <w:pPr>
        <w:pStyle w:val="a5"/>
        <w:numPr>
          <w:ilvl w:val="0"/>
          <w:numId w:val="3"/>
        </w:numPr>
        <w:suppressAutoHyphens/>
        <w:spacing w:after="0" w:line="240" w:lineRule="auto"/>
        <w:ind w:left="0" w:firstLine="709"/>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для объектов инженерного обеспечения и объектов вспомогательного инженерного назначения от 1 кв. м;</w:t>
      </w:r>
    </w:p>
    <w:p w:rsidR="005003E4" w:rsidRDefault="005003E4" w:rsidP="007202D4">
      <w:pPr>
        <w:pStyle w:val="a5"/>
        <w:numPr>
          <w:ilvl w:val="0"/>
          <w:numId w:val="3"/>
        </w:numPr>
        <w:suppressAutoHyphens/>
        <w:spacing w:after="0" w:line="240" w:lineRule="auto"/>
        <w:ind w:left="0" w:firstLine="709"/>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минимальный размер земельного участка для размещения временных (некапитальных) объектов торговли и услуг от 1 кв. м.</w:t>
      </w:r>
    </w:p>
    <w:p w:rsidR="0065657F" w:rsidRPr="00641CD7" w:rsidRDefault="0065657F" w:rsidP="0065657F">
      <w:pPr>
        <w:pStyle w:val="a5"/>
        <w:numPr>
          <w:ilvl w:val="0"/>
          <w:numId w:val="3"/>
        </w:numPr>
        <w:suppressAutoHyphens/>
        <w:spacing w:after="0" w:line="240" w:lineRule="auto"/>
        <w:ind w:left="0" w:firstLine="106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для индивидуального жилищного строительства – 300 квадратных метров при ширине участка вдоль фронта улицы не менее 8 метров, для вновь формируемых земельных участков ширина участка вдоль фронта улицы - 12м. Размер земельного участка, не подлежащего дроблению, равен 300 квадратных метров;</w:t>
      </w:r>
    </w:p>
    <w:p w:rsidR="0065657F" w:rsidRPr="005844AF" w:rsidRDefault="0065657F" w:rsidP="0065657F">
      <w:pPr>
        <w:pStyle w:val="a5"/>
        <w:numPr>
          <w:ilvl w:val="0"/>
          <w:numId w:val="3"/>
        </w:numPr>
        <w:suppressAutoHyphens/>
        <w:spacing w:after="0" w:line="240" w:lineRule="auto"/>
        <w:ind w:left="0" w:firstLine="106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для б</w:t>
      </w:r>
      <w:r w:rsidRPr="00641CD7">
        <w:rPr>
          <w:rFonts w:ascii="Times New Roman" w:hAnsi="Times New Roman"/>
          <w:sz w:val="24"/>
          <w:szCs w:val="24"/>
        </w:rPr>
        <w:t xml:space="preserve">локированной жилой застройки 60 кв.м. </w:t>
      </w:r>
      <w:r w:rsidR="00842E7B">
        <w:rPr>
          <w:rFonts w:ascii="Times New Roman" w:hAnsi="Times New Roman"/>
          <w:sz w:val="24"/>
          <w:szCs w:val="24"/>
        </w:rPr>
        <w:t>на один блок</w:t>
      </w:r>
      <w:r w:rsidRPr="00641CD7">
        <w:rPr>
          <w:rFonts w:ascii="Times New Roman" w:hAnsi="Times New Roman"/>
          <w:sz w:val="24"/>
          <w:szCs w:val="24"/>
        </w:rPr>
        <w:t>;</w:t>
      </w:r>
    </w:p>
    <w:p w:rsidR="005844AF" w:rsidRPr="00641CD7" w:rsidRDefault="005844AF" w:rsidP="005844AF">
      <w:pPr>
        <w:pStyle w:val="a5"/>
        <w:numPr>
          <w:ilvl w:val="0"/>
          <w:numId w:val="3"/>
        </w:numPr>
        <w:suppressAutoHyphens/>
        <w:spacing w:after="0" w:line="240" w:lineRule="auto"/>
        <w:ind w:left="1418" w:hanging="357"/>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для размещения объектов иных видов разрешенного использования -</w:t>
      </w:r>
    </w:p>
    <w:p w:rsidR="005844AF" w:rsidRPr="00641CD7" w:rsidRDefault="005844AF" w:rsidP="005844AF">
      <w:pPr>
        <w:pStyle w:val="a5"/>
        <w:suppressAutoHyphens/>
        <w:spacing w:after="0" w:line="240" w:lineRule="auto"/>
        <w:ind w:left="0"/>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 нормируется </w:t>
      </w:r>
      <w:r>
        <w:rPr>
          <w:rFonts w:ascii="Times New Roman" w:eastAsia="Times New Roman" w:hAnsi="Times New Roman"/>
          <w:sz w:val="24"/>
          <w:szCs w:val="24"/>
          <w:lang w:eastAsia="ru-RU"/>
        </w:rPr>
        <w:t>действующими СП</w:t>
      </w:r>
      <w:r w:rsidRPr="00641CD7">
        <w:rPr>
          <w:rFonts w:ascii="Times New Roman" w:eastAsia="Times New Roman" w:hAnsi="Times New Roman"/>
          <w:sz w:val="24"/>
          <w:szCs w:val="24"/>
          <w:lang w:eastAsia="ru-RU"/>
        </w:rPr>
        <w:t>, краевыми и местными нормативами градостроительного проектирования.</w:t>
      </w:r>
    </w:p>
    <w:p w:rsidR="0038319F" w:rsidRPr="00641CD7" w:rsidRDefault="0038319F" w:rsidP="0038319F">
      <w:pPr>
        <w:pStyle w:val="a5"/>
        <w:numPr>
          <w:ilvl w:val="0"/>
          <w:numId w:val="1"/>
        </w:numPr>
        <w:suppressAutoHyphens/>
        <w:spacing w:after="0" w:line="240" w:lineRule="auto"/>
        <w:jc w:val="both"/>
        <w:rPr>
          <w:rFonts w:ascii="Times New Roman" w:hAnsi="Times New Roman"/>
          <w:sz w:val="24"/>
          <w:szCs w:val="24"/>
        </w:rPr>
      </w:pPr>
      <w:r w:rsidRPr="00641CD7">
        <w:rPr>
          <w:rFonts w:ascii="Times New Roman" w:hAnsi="Times New Roman"/>
          <w:i/>
          <w:sz w:val="24"/>
          <w:szCs w:val="24"/>
        </w:rPr>
        <w:t xml:space="preserve">   максимальная</w:t>
      </w:r>
      <w:r w:rsidRPr="00641CD7">
        <w:rPr>
          <w:rFonts w:ascii="Times New Roman" w:hAnsi="Times New Roman"/>
          <w:sz w:val="24"/>
          <w:szCs w:val="24"/>
        </w:rPr>
        <w:t xml:space="preserve"> площадь земельного участка:</w:t>
      </w:r>
    </w:p>
    <w:p w:rsidR="005003E4" w:rsidRPr="00641CD7" w:rsidRDefault="005003E4" w:rsidP="003A7484">
      <w:pPr>
        <w:pStyle w:val="a5"/>
        <w:numPr>
          <w:ilvl w:val="0"/>
          <w:numId w:val="3"/>
        </w:numPr>
        <w:suppressAutoHyphens/>
        <w:spacing w:after="0" w:line="240" w:lineRule="auto"/>
        <w:ind w:left="1440"/>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для многоквартирных домов устанавливается по заданию на проектирование каждого конкретного дома;</w:t>
      </w:r>
    </w:p>
    <w:p w:rsidR="0038319F" w:rsidRDefault="005003E4" w:rsidP="0038319F">
      <w:pPr>
        <w:pStyle w:val="a5"/>
        <w:numPr>
          <w:ilvl w:val="0"/>
          <w:numId w:val="3"/>
        </w:numPr>
        <w:suppressAutoHyphens/>
        <w:spacing w:after="0" w:line="240" w:lineRule="auto"/>
        <w:ind w:left="1440"/>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максимальный размер земельного участка под строительство объектов общественно-делового назначения </w:t>
      </w:r>
      <w:proofErr w:type="gramStart"/>
      <w:r w:rsidRPr="00641CD7">
        <w:rPr>
          <w:rFonts w:ascii="Times New Roman" w:eastAsia="Times New Roman" w:hAnsi="Times New Roman"/>
          <w:sz w:val="24"/>
          <w:szCs w:val="24"/>
          <w:lang w:eastAsia="ru-RU"/>
        </w:rPr>
        <w:t>определяется по заданию на проектирование определяется</w:t>
      </w:r>
      <w:proofErr w:type="gramEnd"/>
      <w:r w:rsidRPr="00641CD7">
        <w:rPr>
          <w:rFonts w:ascii="Times New Roman" w:eastAsia="Times New Roman" w:hAnsi="Times New Roman"/>
          <w:sz w:val="24"/>
          <w:szCs w:val="24"/>
          <w:lang w:eastAsia="ru-RU"/>
        </w:rPr>
        <w:t xml:space="preserve"> на основании СП 42.13330.2011 «Градостроительство. Планировка и застройка городских и сельских поселений» (Приложения Ж);</w:t>
      </w:r>
    </w:p>
    <w:p w:rsidR="0065657F" w:rsidRPr="00641CD7" w:rsidRDefault="0065657F" w:rsidP="0065657F">
      <w:pPr>
        <w:pStyle w:val="a5"/>
        <w:numPr>
          <w:ilvl w:val="0"/>
          <w:numId w:val="3"/>
        </w:numPr>
        <w:suppressAutoHyphens/>
        <w:spacing w:after="0" w:line="240" w:lineRule="auto"/>
        <w:ind w:left="1418" w:hanging="357"/>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для размещения индивидуального жилого дома – 1000 квадратных метров;</w:t>
      </w:r>
    </w:p>
    <w:p w:rsidR="0065657F" w:rsidRPr="005844AF" w:rsidRDefault="0065657F" w:rsidP="0065657F">
      <w:pPr>
        <w:pStyle w:val="a5"/>
        <w:numPr>
          <w:ilvl w:val="0"/>
          <w:numId w:val="3"/>
        </w:numPr>
        <w:suppressAutoHyphens/>
        <w:spacing w:after="0" w:line="240" w:lineRule="auto"/>
        <w:ind w:left="0" w:firstLine="106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для б</w:t>
      </w:r>
      <w:r w:rsidRPr="00641CD7">
        <w:rPr>
          <w:rFonts w:ascii="Times New Roman" w:hAnsi="Times New Roman"/>
          <w:sz w:val="24"/>
          <w:szCs w:val="24"/>
        </w:rPr>
        <w:t xml:space="preserve">локированной жилой застройки </w:t>
      </w:r>
      <w:r w:rsidR="00842E7B">
        <w:rPr>
          <w:rFonts w:ascii="Times New Roman" w:hAnsi="Times New Roman"/>
          <w:sz w:val="24"/>
          <w:szCs w:val="24"/>
        </w:rPr>
        <w:t>– не нормируется</w:t>
      </w:r>
      <w:r w:rsidRPr="00641CD7">
        <w:rPr>
          <w:rFonts w:ascii="Times New Roman" w:hAnsi="Times New Roman"/>
          <w:sz w:val="24"/>
          <w:szCs w:val="24"/>
        </w:rPr>
        <w:t>;</w:t>
      </w:r>
    </w:p>
    <w:p w:rsidR="005844AF" w:rsidRPr="00641CD7" w:rsidRDefault="005844AF" w:rsidP="005844AF">
      <w:pPr>
        <w:pStyle w:val="a5"/>
        <w:numPr>
          <w:ilvl w:val="0"/>
          <w:numId w:val="3"/>
        </w:numPr>
        <w:suppressAutoHyphens/>
        <w:spacing w:after="0" w:line="240" w:lineRule="auto"/>
        <w:ind w:left="1418" w:hanging="357"/>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lastRenderedPageBreak/>
        <w:t>для размещения объектов иных видов разрешенного использования -</w:t>
      </w:r>
    </w:p>
    <w:p w:rsidR="005844AF" w:rsidRPr="00641CD7" w:rsidRDefault="005844AF" w:rsidP="005844AF">
      <w:pPr>
        <w:pStyle w:val="a5"/>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нормируется</w:t>
      </w:r>
    </w:p>
    <w:p w:rsidR="003A72DA" w:rsidRPr="00641CD7" w:rsidRDefault="003A72DA" w:rsidP="0038319F">
      <w:pPr>
        <w:pStyle w:val="a5"/>
        <w:numPr>
          <w:ilvl w:val="0"/>
          <w:numId w:val="3"/>
        </w:numPr>
        <w:suppressAutoHyphens/>
        <w:spacing w:after="0" w:line="240" w:lineRule="auto"/>
        <w:ind w:left="1440"/>
        <w:jc w:val="both"/>
        <w:rPr>
          <w:rFonts w:ascii="Times New Roman" w:eastAsia="Times New Roman" w:hAnsi="Times New Roman"/>
          <w:sz w:val="24"/>
          <w:szCs w:val="24"/>
          <w:lang w:eastAsia="ru-RU"/>
        </w:rPr>
      </w:pPr>
      <w:r w:rsidRPr="00641CD7">
        <w:rPr>
          <w:rFonts w:ascii="Times New Roman" w:hAnsi="Times New Roman"/>
          <w:sz w:val="24"/>
          <w:szCs w:val="24"/>
        </w:rPr>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38319F" w:rsidRPr="00641CD7" w:rsidRDefault="0038319F" w:rsidP="0038319F">
      <w:pPr>
        <w:pStyle w:val="a5"/>
        <w:numPr>
          <w:ilvl w:val="0"/>
          <w:numId w:val="1"/>
        </w:numPr>
        <w:suppressAutoHyphens/>
        <w:spacing w:after="0" w:line="240" w:lineRule="auto"/>
        <w:jc w:val="both"/>
        <w:rPr>
          <w:rFonts w:ascii="Times New Roman" w:eastAsia="Times New Roman" w:hAnsi="Times New Roman"/>
          <w:sz w:val="24"/>
          <w:szCs w:val="24"/>
          <w:lang w:eastAsia="ru-RU"/>
        </w:rPr>
      </w:pPr>
      <w:r w:rsidRPr="00641CD7">
        <w:rPr>
          <w:rFonts w:ascii="Times New Roman" w:eastAsia="Times New Roman" w:hAnsi="Times New Roman"/>
          <w:i/>
          <w:sz w:val="24"/>
          <w:szCs w:val="24"/>
          <w:lang w:eastAsia="ru-RU"/>
        </w:rPr>
        <w:t>Расстояние от границ</w:t>
      </w:r>
      <w:r w:rsidRPr="00641CD7">
        <w:rPr>
          <w:rFonts w:ascii="Times New Roman" w:eastAsia="Times New Roman" w:hAnsi="Times New Roman"/>
          <w:sz w:val="24"/>
          <w:szCs w:val="24"/>
          <w:lang w:eastAsia="ru-RU"/>
        </w:rPr>
        <w:t xml:space="preserve"> места размещения строящегося, реконструируемого объекта капитального строительства до объектов, расположенных на смежных земельных участках:</w:t>
      </w:r>
    </w:p>
    <w:p w:rsidR="0038319F" w:rsidRPr="00641CD7" w:rsidRDefault="0038319F" w:rsidP="0038319F">
      <w:pPr>
        <w:pStyle w:val="a5"/>
        <w:numPr>
          <w:ilvl w:val="0"/>
          <w:numId w:val="1"/>
        </w:numPr>
        <w:suppressAutoHyphens/>
        <w:spacing w:after="0" w:line="240" w:lineRule="auto"/>
        <w:ind w:left="851" w:hanging="142"/>
        <w:jc w:val="both"/>
        <w:rPr>
          <w:rFonts w:ascii="Times New Roman" w:eastAsia="Times New Roman" w:hAnsi="Times New Roman"/>
          <w:sz w:val="24"/>
          <w:szCs w:val="24"/>
          <w:lang w:eastAsia="ru-RU"/>
        </w:rPr>
      </w:pPr>
      <w:r w:rsidRPr="00641CD7">
        <w:rPr>
          <w:rFonts w:ascii="Times New Roman" w:eastAsia="Times New Roman" w:hAnsi="Times New Roman"/>
          <w:i/>
          <w:sz w:val="24"/>
          <w:szCs w:val="24"/>
          <w:lang w:eastAsia="ru-RU"/>
        </w:rPr>
        <w:t>минимальное</w:t>
      </w:r>
      <w:r w:rsidRPr="00641CD7">
        <w:rPr>
          <w:rFonts w:ascii="Times New Roman" w:eastAsia="Times New Roman" w:hAnsi="Times New Roman"/>
          <w:sz w:val="24"/>
          <w:szCs w:val="24"/>
          <w:lang w:eastAsia="ru-RU"/>
        </w:rPr>
        <w:t>:</w:t>
      </w:r>
    </w:p>
    <w:p w:rsidR="00196BCE" w:rsidRPr="00641CD7" w:rsidRDefault="00196BCE" w:rsidP="003A7484">
      <w:pPr>
        <w:pStyle w:val="a5"/>
        <w:suppressAutoHyphens/>
        <w:spacing w:after="0" w:line="240" w:lineRule="auto"/>
        <w:ind w:left="1134"/>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действующими СП, СанПиН, краевыми и местными нормативами градостроительного проектирования;</w:t>
      </w:r>
    </w:p>
    <w:p w:rsidR="0038319F" w:rsidRPr="00641CD7" w:rsidRDefault="0038319F" w:rsidP="0038319F">
      <w:pPr>
        <w:pStyle w:val="a5"/>
        <w:numPr>
          <w:ilvl w:val="0"/>
          <w:numId w:val="1"/>
        </w:numPr>
        <w:suppressAutoHyphens/>
        <w:spacing w:after="0" w:line="240" w:lineRule="auto"/>
        <w:ind w:left="851" w:hanging="142"/>
        <w:jc w:val="both"/>
        <w:rPr>
          <w:rFonts w:ascii="Times New Roman" w:eastAsia="Times New Roman" w:hAnsi="Times New Roman"/>
          <w:i/>
          <w:sz w:val="24"/>
          <w:szCs w:val="24"/>
          <w:lang w:eastAsia="ru-RU"/>
        </w:rPr>
      </w:pPr>
      <w:r w:rsidRPr="00641CD7">
        <w:rPr>
          <w:rFonts w:ascii="Times New Roman" w:eastAsia="Times New Roman" w:hAnsi="Times New Roman"/>
          <w:i/>
          <w:sz w:val="24"/>
          <w:szCs w:val="24"/>
          <w:lang w:eastAsia="ru-RU"/>
        </w:rPr>
        <w:t>максимальное:</w:t>
      </w:r>
    </w:p>
    <w:p w:rsidR="0038319F" w:rsidRPr="00641CD7" w:rsidRDefault="0038319F" w:rsidP="0038319F">
      <w:pPr>
        <w:pStyle w:val="a5"/>
        <w:suppressAutoHyphens/>
        <w:spacing w:after="0" w:line="240" w:lineRule="auto"/>
        <w:ind w:left="1134"/>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 </w:t>
      </w:r>
      <w:r w:rsidR="000C36B9">
        <w:rPr>
          <w:rFonts w:ascii="Times New Roman" w:eastAsia="Times New Roman" w:hAnsi="Times New Roman"/>
          <w:sz w:val="24"/>
          <w:szCs w:val="24"/>
          <w:lang w:eastAsia="ru-RU"/>
        </w:rPr>
        <w:t xml:space="preserve">не </w:t>
      </w:r>
      <w:r w:rsidRPr="00641CD7">
        <w:rPr>
          <w:rFonts w:ascii="Times New Roman" w:eastAsia="Times New Roman" w:hAnsi="Times New Roman"/>
          <w:sz w:val="24"/>
          <w:szCs w:val="24"/>
          <w:lang w:eastAsia="ru-RU"/>
        </w:rPr>
        <w:t>нормируется.</w:t>
      </w:r>
    </w:p>
    <w:p w:rsidR="0038319F" w:rsidRPr="00641CD7" w:rsidRDefault="0038319F" w:rsidP="0038319F">
      <w:pPr>
        <w:pStyle w:val="a5"/>
        <w:numPr>
          <w:ilvl w:val="0"/>
          <w:numId w:val="1"/>
        </w:numPr>
        <w:suppressAutoHyphens/>
        <w:spacing w:after="0" w:line="240" w:lineRule="auto"/>
        <w:ind w:firstLine="567"/>
        <w:jc w:val="both"/>
        <w:rPr>
          <w:rFonts w:ascii="Times New Roman" w:eastAsia="Times New Roman" w:hAnsi="Times New Roman"/>
          <w:sz w:val="24"/>
          <w:szCs w:val="24"/>
          <w:lang w:eastAsia="ru-RU"/>
        </w:rPr>
      </w:pPr>
      <w:r w:rsidRPr="00641CD7">
        <w:rPr>
          <w:rFonts w:ascii="Times New Roman" w:eastAsia="Times New Roman" w:hAnsi="Times New Roman"/>
          <w:i/>
          <w:sz w:val="24"/>
          <w:szCs w:val="24"/>
          <w:lang w:eastAsia="ru-RU"/>
        </w:rPr>
        <w:t>Отступ застройки</w:t>
      </w:r>
      <w:r w:rsidRPr="00641CD7">
        <w:rPr>
          <w:rFonts w:ascii="Times New Roman" w:eastAsia="Times New Roman" w:hAnsi="Times New Roman"/>
          <w:sz w:val="24"/>
          <w:szCs w:val="24"/>
          <w:lang w:eastAsia="ru-RU"/>
        </w:rPr>
        <w:t xml:space="preserve"> от границ земельного участка:</w:t>
      </w:r>
    </w:p>
    <w:p w:rsidR="0038319F" w:rsidRPr="00641CD7" w:rsidRDefault="0038319F" w:rsidP="0038319F">
      <w:pPr>
        <w:pStyle w:val="a5"/>
        <w:suppressAutoHyphens/>
        <w:spacing w:after="0" w:line="240" w:lineRule="auto"/>
        <w:ind w:left="1134" w:hanging="283"/>
        <w:jc w:val="both"/>
        <w:rPr>
          <w:rFonts w:ascii="Times New Roman" w:eastAsia="Times New Roman" w:hAnsi="Times New Roman"/>
          <w:sz w:val="24"/>
          <w:szCs w:val="24"/>
          <w:lang w:eastAsia="ru-RU"/>
        </w:rPr>
      </w:pPr>
      <w:r w:rsidRPr="00641CD7">
        <w:rPr>
          <w:rFonts w:ascii="Times New Roman" w:eastAsia="Times New Roman" w:hAnsi="Times New Roman"/>
          <w:i/>
          <w:sz w:val="24"/>
          <w:szCs w:val="24"/>
          <w:lang w:eastAsia="ru-RU"/>
        </w:rPr>
        <w:t xml:space="preserve"> минимальный</w:t>
      </w:r>
      <w:r w:rsidRPr="00641CD7">
        <w:rPr>
          <w:rFonts w:ascii="Times New Roman" w:eastAsia="Times New Roman" w:hAnsi="Times New Roman"/>
          <w:sz w:val="24"/>
          <w:szCs w:val="24"/>
          <w:lang w:eastAsia="ru-RU"/>
        </w:rPr>
        <w:t xml:space="preserve">: </w:t>
      </w:r>
    </w:p>
    <w:p w:rsidR="0038319F" w:rsidRPr="00641CD7" w:rsidRDefault="0038319F" w:rsidP="0038319F">
      <w:pPr>
        <w:pStyle w:val="a5"/>
        <w:numPr>
          <w:ilvl w:val="0"/>
          <w:numId w:val="1"/>
        </w:numPr>
        <w:suppressAutoHyphens/>
        <w:spacing w:after="0" w:line="240" w:lineRule="auto"/>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       - минимальный отступ строений от красной линии улиц не менее  3 м.</w:t>
      </w:r>
    </w:p>
    <w:p w:rsidR="0038319F" w:rsidRPr="00641CD7" w:rsidRDefault="0038319F" w:rsidP="0038319F">
      <w:pPr>
        <w:pStyle w:val="a5"/>
        <w:suppressAutoHyphens/>
        <w:spacing w:after="0" w:line="240" w:lineRule="auto"/>
        <w:ind w:left="0" w:firstLine="1134"/>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для многоквартирного жилого дома и иных видов разрешенного использования объектов капитального строительства определяется материалами по обоснованию возможности размещения строящегося или реконструируемого объекта на земельном участке при условии обеспечения нормируемой инсоляции, аэрации, требований СП и СанПиН, противопожарной безопасности. Нормируется техническими регламентами, краевыми и местными нормативами градостроительного проектирования;</w:t>
      </w:r>
    </w:p>
    <w:p w:rsidR="0038319F" w:rsidRPr="00641CD7" w:rsidRDefault="0038319F" w:rsidP="0038319F">
      <w:pPr>
        <w:pStyle w:val="a5"/>
        <w:suppressAutoHyphens/>
        <w:spacing w:after="0" w:line="240" w:lineRule="auto"/>
        <w:ind w:left="1134" w:hanging="425"/>
        <w:jc w:val="both"/>
        <w:rPr>
          <w:rFonts w:ascii="Times New Roman" w:eastAsia="Times New Roman" w:hAnsi="Times New Roman"/>
          <w:i/>
          <w:sz w:val="24"/>
          <w:szCs w:val="24"/>
          <w:lang w:eastAsia="ru-RU"/>
        </w:rPr>
      </w:pPr>
      <w:r w:rsidRPr="00641CD7">
        <w:rPr>
          <w:rFonts w:ascii="Times New Roman" w:eastAsia="Times New Roman" w:hAnsi="Times New Roman"/>
          <w:i/>
          <w:sz w:val="24"/>
          <w:szCs w:val="24"/>
          <w:lang w:eastAsia="ru-RU"/>
        </w:rPr>
        <w:t xml:space="preserve"> максимальный:</w:t>
      </w:r>
    </w:p>
    <w:p w:rsidR="0038319F" w:rsidRDefault="0038319F" w:rsidP="0038319F">
      <w:pPr>
        <w:pStyle w:val="a5"/>
        <w:suppressAutoHyphens/>
        <w:spacing w:after="0" w:line="240" w:lineRule="auto"/>
        <w:ind w:left="1134"/>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w:t>
      </w:r>
      <w:r w:rsidR="000C36B9">
        <w:rPr>
          <w:rFonts w:ascii="Times New Roman" w:eastAsia="Times New Roman" w:hAnsi="Times New Roman"/>
          <w:sz w:val="24"/>
          <w:szCs w:val="24"/>
          <w:lang w:eastAsia="ru-RU"/>
        </w:rPr>
        <w:t xml:space="preserve"> не</w:t>
      </w:r>
      <w:r w:rsidRPr="00641CD7">
        <w:rPr>
          <w:rFonts w:ascii="Times New Roman" w:eastAsia="Times New Roman" w:hAnsi="Times New Roman"/>
          <w:sz w:val="24"/>
          <w:szCs w:val="24"/>
          <w:lang w:eastAsia="ru-RU"/>
        </w:rPr>
        <w:t xml:space="preserve"> нормируется.</w:t>
      </w:r>
    </w:p>
    <w:p w:rsidR="00842E7B" w:rsidRPr="00842E7B" w:rsidRDefault="00842E7B" w:rsidP="00842E7B">
      <w:pPr>
        <w:suppressAutoHyphens/>
        <w:spacing w:line="240" w:lineRule="auto"/>
        <w:ind w:firstLine="709"/>
        <w:jc w:val="both"/>
        <w:rPr>
          <w:rFonts w:ascii="Times New Roman" w:eastAsia="Times New Roman" w:hAnsi="Times New Roman"/>
          <w:sz w:val="24"/>
          <w:szCs w:val="24"/>
          <w:lang w:eastAsia="ru-RU"/>
        </w:rPr>
      </w:pPr>
      <w:proofErr w:type="gramStart"/>
      <w:r w:rsidRPr="00842E7B">
        <w:rPr>
          <w:rFonts w:ascii="Times New Roman" w:eastAsia="Times New Roman" w:hAnsi="Times New Roman"/>
          <w:sz w:val="24"/>
          <w:szCs w:val="24"/>
          <w:lang w:eastAsia="ru-RU"/>
        </w:rPr>
        <w:t>Предельное количество надземных этажей – 9, высотой не более 33 м от земли до верха парапета, карниза (свеса) скатной кровли с возможностью размещения высотных доминант до 18 этажей высотой не более 63 м от земли до верха парапета, карниза (свеса) скатной кровли, занимающих не более 35% от площади застройки надземной части таких зданий.</w:t>
      </w:r>
      <w:proofErr w:type="gramEnd"/>
      <w:r w:rsidRPr="00842E7B">
        <w:rPr>
          <w:rFonts w:ascii="Times New Roman" w:eastAsia="Times New Roman" w:hAnsi="Times New Roman"/>
          <w:sz w:val="24"/>
          <w:szCs w:val="24"/>
          <w:lang w:eastAsia="ru-RU"/>
        </w:rPr>
        <w:t xml:space="preserve"> Минимальное количество этажей надземной части зданий, строений, сооружений на территории земельных участков для жилых зданий от 5 этажей, высота зданий, сооружений от уровня планировочной отметки до конька кровли или верха парапета здания не менее 15 метров, для общественных зданий не менее 5 метров.</w:t>
      </w:r>
    </w:p>
    <w:p w:rsidR="003A72DA" w:rsidRPr="00641CD7" w:rsidRDefault="003A72DA" w:rsidP="003A72DA">
      <w:pPr>
        <w:pStyle w:val="a5"/>
        <w:numPr>
          <w:ilvl w:val="0"/>
          <w:numId w:val="1"/>
        </w:numPr>
        <w:suppressAutoHyphens/>
        <w:spacing w:after="0" w:line="240" w:lineRule="auto"/>
        <w:jc w:val="both"/>
        <w:rPr>
          <w:rFonts w:ascii="Times New Roman" w:hAnsi="Times New Roman"/>
          <w:sz w:val="24"/>
          <w:szCs w:val="24"/>
        </w:rPr>
      </w:pPr>
      <w:r w:rsidRPr="00F43AD0">
        <w:rPr>
          <w:rFonts w:ascii="Times New Roman" w:hAnsi="Times New Roman"/>
          <w:sz w:val="24"/>
          <w:szCs w:val="24"/>
        </w:rPr>
        <w:t>Максимальный класс опасности объектов капитального строительства, размещаемых</w:t>
      </w:r>
      <w:r w:rsidRPr="00641CD7">
        <w:rPr>
          <w:rFonts w:ascii="Times New Roman" w:hAnsi="Times New Roman"/>
          <w:sz w:val="24"/>
          <w:szCs w:val="24"/>
        </w:rPr>
        <w:t xml:space="preserve"> на территории земельных участков - V.</w:t>
      </w:r>
    </w:p>
    <w:p w:rsidR="00A237AE" w:rsidRPr="00641CD7" w:rsidRDefault="00FA0FAF" w:rsidP="00AE7412">
      <w:pPr>
        <w:pStyle w:val="a5"/>
        <w:numPr>
          <w:ilvl w:val="0"/>
          <w:numId w:val="1"/>
        </w:numPr>
        <w:suppressAutoHyphens/>
        <w:spacing w:after="0" w:line="240" w:lineRule="auto"/>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С</w:t>
      </w:r>
      <w:r w:rsidR="00A237AE" w:rsidRPr="00641CD7">
        <w:rPr>
          <w:rFonts w:ascii="Times New Roman" w:eastAsia="Times New Roman" w:hAnsi="Times New Roman"/>
          <w:sz w:val="24"/>
          <w:szCs w:val="24"/>
          <w:lang w:eastAsia="ru-RU"/>
        </w:rPr>
        <w:t>троительство жилых домов и других построек должно вестись только на территориях, предусмотренных Генеральным планом</w:t>
      </w:r>
      <w:r w:rsidRPr="00641CD7">
        <w:rPr>
          <w:rFonts w:ascii="Times New Roman" w:eastAsia="Times New Roman" w:hAnsi="Times New Roman"/>
          <w:sz w:val="24"/>
          <w:szCs w:val="24"/>
          <w:lang w:eastAsia="ru-RU"/>
        </w:rPr>
        <w:t>.</w:t>
      </w:r>
    </w:p>
    <w:p w:rsidR="00A237AE" w:rsidRPr="00641CD7" w:rsidRDefault="00FA0FAF" w:rsidP="00AE7412">
      <w:pPr>
        <w:pStyle w:val="a5"/>
        <w:numPr>
          <w:ilvl w:val="0"/>
          <w:numId w:val="1"/>
        </w:numPr>
        <w:suppressAutoHyphens/>
        <w:spacing w:after="0" w:line="240" w:lineRule="auto"/>
        <w:jc w:val="both"/>
        <w:rPr>
          <w:rFonts w:ascii="Times New Roman" w:hAnsi="Times New Roman"/>
          <w:sz w:val="24"/>
          <w:szCs w:val="24"/>
        </w:rPr>
      </w:pPr>
      <w:r w:rsidRPr="00641CD7">
        <w:rPr>
          <w:rFonts w:ascii="Times New Roman" w:eastAsia="Times New Roman" w:hAnsi="Times New Roman"/>
          <w:sz w:val="24"/>
          <w:szCs w:val="24"/>
          <w:lang w:eastAsia="ru-RU"/>
        </w:rPr>
        <w:t>С</w:t>
      </w:r>
      <w:r w:rsidR="00A237AE" w:rsidRPr="00641CD7">
        <w:rPr>
          <w:rFonts w:ascii="Times New Roman" w:eastAsia="Times New Roman" w:hAnsi="Times New Roman"/>
          <w:sz w:val="24"/>
          <w:szCs w:val="24"/>
          <w:lang w:eastAsia="ru-RU"/>
        </w:rPr>
        <w:t>троительство гаражей для грузового автотранспорта в зоне жилой застройки запрещено</w:t>
      </w:r>
      <w:r w:rsidRPr="00641CD7">
        <w:rPr>
          <w:rFonts w:ascii="Times New Roman" w:eastAsia="Times New Roman" w:hAnsi="Times New Roman"/>
          <w:sz w:val="24"/>
          <w:szCs w:val="24"/>
          <w:lang w:eastAsia="ru-RU"/>
        </w:rPr>
        <w:t>.</w:t>
      </w:r>
    </w:p>
    <w:p w:rsidR="00A237AE" w:rsidRPr="00641CD7" w:rsidRDefault="00FA0FAF" w:rsidP="00AE7412">
      <w:pPr>
        <w:pStyle w:val="a5"/>
        <w:numPr>
          <w:ilvl w:val="0"/>
          <w:numId w:val="1"/>
        </w:numPr>
        <w:suppressAutoHyphens/>
        <w:spacing w:after="0" w:line="240" w:lineRule="auto"/>
        <w:jc w:val="both"/>
        <w:rPr>
          <w:rFonts w:ascii="Times New Roman" w:hAnsi="Times New Roman"/>
          <w:sz w:val="24"/>
          <w:szCs w:val="24"/>
        </w:rPr>
      </w:pPr>
      <w:r w:rsidRPr="00641CD7">
        <w:rPr>
          <w:rFonts w:ascii="Times New Roman" w:hAnsi="Times New Roman"/>
          <w:sz w:val="24"/>
          <w:szCs w:val="24"/>
        </w:rPr>
        <w:t>П</w:t>
      </w:r>
      <w:r w:rsidR="00A237AE" w:rsidRPr="00641CD7">
        <w:rPr>
          <w:rFonts w:ascii="Times New Roman" w:hAnsi="Times New Roman"/>
          <w:sz w:val="24"/>
          <w:szCs w:val="24"/>
        </w:rPr>
        <w:t>редельное максимальное значение коэффициента использования территории земельных участков и коэффициента застройки:</w:t>
      </w:r>
    </w:p>
    <w:p w:rsidR="00183EE5" w:rsidRPr="00641CD7" w:rsidRDefault="00183EE5" w:rsidP="00AE7412">
      <w:pPr>
        <w:pStyle w:val="a5"/>
        <w:numPr>
          <w:ilvl w:val="0"/>
          <w:numId w:val="1"/>
        </w:numPr>
        <w:suppressAutoHyphens/>
        <w:spacing w:after="0" w:line="240" w:lineRule="auto"/>
        <w:jc w:val="both"/>
        <w:rPr>
          <w:rFonts w:ascii="Times New Roman" w:hAnsi="Times New Roman"/>
          <w:sz w:val="24"/>
          <w:szCs w:val="24"/>
        </w:rPr>
      </w:pPr>
    </w:p>
    <w:p w:rsidR="00A237AE" w:rsidRPr="00D74835" w:rsidRDefault="00A237AE" w:rsidP="003A7484">
      <w:pPr>
        <w:keepNext/>
        <w:spacing w:line="240" w:lineRule="auto"/>
        <w:jc w:val="left"/>
        <w:rPr>
          <w:rFonts w:ascii="Times New Roman" w:eastAsia="Times New Roman" w:hAnsi="Times New Roman"/>
          <w:b/>
          <w:bCs/>
          <w:sz w:val="24"/>
          <w:szCs w:val="24"/>
          <w:lang w:eastAsia="ru-RU"/>
        </w:rPr>
      </w:pPr>
      <w:r w:rsidRPr="00D74835">
        <w:rPr>
          <w:rFonts w:ascii="Times New Roman" w:eastAsia="Times New Roman" w:hAnsi="Times New Roman"/>
          <w:b/>
          <w:bCs/>
          <w:sz w:val="24"/>
          <w:szCs w:val="24"/>
          <w:lang w:eastAsia="ru-RU"/>
        </w:rPr>
        <w:t xml:space="preserve">Таблица </w:t>
      </w:r>
      <w:r w:rsidRPr="00D74835">
        <w:rPr>
          <w:rFonts w:ascii="Times New Roman" w:eastAsia="Times New Roman" w:hAnsi="Times New Roman"/>
          <w:b/>
          <w:bCs/>
          <w:sz w:val="24"/>
          <w:szCs w:val="24"/>
          <w:lang w:eastAsia="ru-RU"/>
        </w:rPr>
        <w:fldChar w:fldCharType="begin"/>
      </w:r>
      <w:r w:rsidRPr="00D74835">
        <w:rPr>
          <w:rFonts w:ascii="Times New Roman" w:eastAsia="Times New Roman" w:hAnsi="Times New Roman"/>
          <w:b/>
          <w:bCs/>
          <w:sz w:val="24"/>
          <w:szCs w:val="24"/>
          <w:lang w:eastAsia="ru-RU"/>
        </w:rPr>
        <w:instrText xml:space="preserve"> SEQ Таблица \* ARABIC </w:instrText>
      </w:r>
      <w:r w:rsidRPr="00D74835">
        <w:rPr>
          <w:rFonts w:ascii="Times New Roman" w:eastAsia="Times New Roman" w:hAnsi="Times New Roman"/>
          <w:b/>
          <w:bCs/>
          <w:sz w:val="24"/>
          <w:szCs w:val="24"/>
          <w:lang w:eastAsia="ru-RU"/>
        </w:rPr>
        <w:fldChar w:fldCharType="separate"/>
      </w:r>
      <w:r w:rsidR="00BD7E46" w:rsidRPr="00D74835">
        <w:rPr>
          <w:rFonts w:ascii="Times New Roman" w:eastAsia="Times New Roman" w:hAnsi="Times New Roman"/>
          <w:b/>
          <w:bCs/>
          <w:noProof/>
          <w:sz w:val="24"/>
          <w:szCs w:val="24"/>
          <w:lang w:eastAsia="ru-RU"/>
        </w:rPr>
        <w:t>17</w:t>
      </w:r>
      <w:r w:rsidRPr="00D74835">
        <w:rPr>
          <w:rFonts w:ascii="Times New Roman" w:eastAsia="Times New Roman" w:hAnsi="Times New Roman"/>
          <w:b/>
          <w:bCs/>
          <w:sz w:val="24"/>
          <w:szCs w:val="24"/>
          <w:lang w:eastAsia="ru-RU"/>
        </w:rPr>
        <w:fldChar w:fldCharType="end"/>
      </w:r>
      <w:r w:rsidRPr="00D74835">
        <w:rPr>
          <w:rFonts w:ascii="Times New Roman" w:eastAsia="Times New Roman" w:hAnsi="Times New Roman"/>
          <w:b/>
          <w:bCs/>
          <w:sz w:val="24"/>
          <w:szCs w:val="24"/>
          <w:lang w:eastAsia="ru-RU"/>
        </w:rPr>
        <w:t xml:space="preserve"> – </w:t>
      </w:r>
      <w:r w:rsidRPr="00D74835">
        <w:rPr>
          <w:rFonts w:ascii="Times New Roman" w:eastAsia="Times New Roman" w:hAnsi="Times New Roman"/>
          <w:bCs/>
          <w:sz w:val="24"/>
          <w:szCs w:val="24"/>
          <w:lang w:eastAsia="ru-RU"/>
        </w:rPr>
        <w:t>Предельно допустимые параметры в зоне индивидуальной (коттеджной) жилой застройки</w:t>
      </w:r>
    </w:p>
    <w:p w:rsidR="00183EE5" w:rsidRPr="00641CD7" w:rsidRDefault="00183EE5" w:rsidP="003A7484">
      <w:pPr>
        <w:keepNext/>
        <w:spacing w:line="240" w:lineRule="auto"/>
        <w:jc w:val="left"/>
        <w:rPr>
          <w:rFonts w:ascii="Times New Roman" w:eastAsia="Times New Roman" w:hAnsi="Times New Roman"/>
          <w:b/>
          <w:bCs/>
          <w:sz w:val="20"/>
          <w:szCs w:val="20"/>
          <w:lang w:eastAsia="ru-RU"/>
        </w:rPr>
      </w:pPr>
    </w:p>
    <w:tbl>
      <w:tblPr>
        <w:tblW w:w="5000" w:type="pct"/>
        <w:jc w:val="center"/>
        <w:tblCellMar>
          <w:left w:w="70" w:type="dxa"/>
          <w:right w:w="70" w:type="dxa"/>
        </w:tblCellMar>
        <w:tblLook w:val="0000" w:firstRow="0" w:lastRow="0" w:firstColumn="0" w:lastColumn="0" w:noHBand="0" w:noVBand="0"/>
      </w:tblPr>
      <w:tblGrid>
        <w:gridCol w:w="3503"/>
        <w:gridCol w:w="3064"/>
        <w:gridCol w:w="3211"/>
      </w:tblGrid>
      <w:tr w:rsidR="00A237AE" w:rsidRPr="00641CD7" w:rsidTr="00330109">
        <w:trPr>
          <w:cantSplit/>
          <w:trHeight w:val="240"/>
          <w:jc w:val="center"/>
        </w:trPr>
        <w:tc>
          <w:tcPr>
            <w:tcW w:w="1791" w:type="pct"/>
            <w:vMerge w:val="restart"/>
            <w:tcBorders>
              <w:top w:val="single" w:sz="6" w:space="0" w:color="auto"/>
              <w:left w:val="single" w:sz="6" w:space="0" w:color="auto"/>
              <w:bottom w:val="nil"/>
              <w:right w:val="single" w:sz="6" w:space="0" w:color="auto"/>
            </w:tcBorders>
            <w:vAlign w:val="center"/>
          </w:tcPr>
          <w:p w:rsidR="00A237AE" w:rsidRPr="00641CD7" w:rsidRDefault="00A237AE" w:rsidP="003A7484">
            <w:pPr>
              <w:pStyle w:val="ConsPlusCell"/>
              <w:widowControl/>
              <w:jc w:val="center"/>
              <w:rPr>
                <w:rFonts w:ascii="Times New Roman" w:hAnsi="Times New Roman" w:cs="Times New Roman"/>
                <w:b/>
              </w:rPr>
            </w:pPr>
            <w:r w:rsidRPr="00641CD7">
              <w:rPr>
                <w:rFonts w:ascii="Times New Roman" w:hAnsi="Times New Roman" w:cs="Times New Roman"/>
                <w:b/>
              </w:rPr>
              <w:t>Размер земельного участка (кв. м)</w:t>
            </w:r>
          </w:p>
        </w:tc>
        <w:tc>
          <w:tcPr>
            <w:tcW w:w="3209" w:type="pct"/>
            <w:gridSpan w:val="2"/>
            <w:tcBorders>
              <w:top w:val="single" w:sz="6" w:space="0" w:color="auto"/>
              <w:left w:val="single" w:sz="6" w:space="0" w:color="auto"/>
              <w:bottom w:val="single" w:sz="6" w:space="0" w:color="auto"/>
              <w:right w:val="single" w:sz="6" w:space="0" w:color="auto"/>
            </w:tcBorders>
            <w:vAlign w:val="center"/>
          </w:tcPr>
          <w:p w:rsidR="00A237AE" w:rsidRPr="00641CD7" w:rsidRDefault="00A237AE" w:rsidP="003A7484">
            <w:pPr>
              <w:pStyle w:val="ConsPlusCell"/>
              <w:widowControl/>
              <w:jc w:val="center"/>
              <w:rPr>
                <w:rFonts w:ascii="Times New Roman" w:hAnsi="Times New Roman" w:cs="Times New Roman"/>
                <w:b/>
              </w:rPr>
            </w:pPr>
            <w:r w:rsidRPr="00641CD7">
              <w:rPr>
                <w:rFonts w:ascii="Times New Roman" w:hAnsi="Times New Roman" w:cs="Times New Roman"/>
                <w:b/>
              </w:rPr>
              <w:t>Максимально допустимые параметры</w:t>
            </w:r>
          </w:p>
        </w:tc>
      </w:tr>
      <w:tr w:rsidR="00A237AE" w:rsidRPr="00641CD7" w:rsidTr="00330109">
        <w:trPr>
          <w:cantSplit/>
          <w:trHeight w:val="360"/>
          <w:jc w:val="center"/>
        </w:trPr>
        <w:tc>
          <w:tcPr>
            <w:tcW w:w="1791" w:type="pct"/>
            <w:vMerge/>
            <w:tcBorders>
              <w:top w:val="nil"/>
              <w:left w:val="single" w:sz="6" w:space="0" w:color="auto"/>
              <w:bottom w:val="single" w:sz="6" w:space="0" w:color="auto"/>
              <w:right w:val="single" w:sz="6" w:space="0" w:color="auto"/>
            </w:tcBorders>
            <w:vAlign w:val="center"/>
          </w:tcPr>
          <w:p w:rsidR="00A237AE" w:rsidRPr="00641CD7" w:rsidRDefault="00A237AE" w:rsidP="003A7484">
            <w:pPr>
              <w:pStyle w:val="ConsPlusCell"/>
              <w:widowControl/>
              <w:jc w:val="center"/>
              <w:rPr>
                <w:rFonts w:ascii="Times New Roman" w:hAnsi="Times New Roman" w:cs="Times New Roman"/>
                <w:b/>
              </w:rPr>
            </w:pPr>
          </w:p>
        </w:tc>
        <w:tc>
          <w:tcPr>
            <w:tcW w:w="1567" w:type="pct"/>
            <w:tcBorders>
              <w:top w:val="single" w:sz="6" w:space="0" w:color="auto"/>
              <w:left w:val="single" w:sz="6" w:space="0" w:color="auto"/>
              <w:bottom w:val="single" w:sz="6" w:space="0" w:color="auto"/>
              <w:right w:val="single" w:sz="6" w:space="0" w:color="auto"/>
            </w:tcBorders>
            <w:vAlign w:val="center"/>
          </w:tcPr>
          <w:p w:rsidR="00A237AE" w:rsidRPr="00641CD7" w:rsidRDefault="00A237AE" w:rsidP="003A7484">
            <w:pPr>
              <w:pStyle w:val="ConsPlusCell"/>
              <w:widowControl/>
              <w:jc w:val="center"/>
              <w:rPr>
                <w:rFonts w:ascii="Times New Roman" w:hAnsi="Times New Roman" w:cs="Times New Roman"/>
                <w:b/>
              </w:rPr>
            </w:pPr>
            <w:r w:rsidRPr="00641CD7">
              <w:rPr>
                <w:rFonts w:ascii="Times New Roman" w:hAnsi="Times New Roman" w:cs="Times New Roman"/>
                <w:b/>
              </w:rPr>
              <w:t>коэффициент застройки</w:t>
            </w:r>
            <w:proofErr w:type="gramStart"/>
            <w:r w:rsidRPr="00641CD7">
              <w:rPr>
                <w:rFonts w:ascii="Times New Roman" w:hAnsi="Times New Roman" w:cs="Times New Roman"/>
                <w:b/>
              </w:rPr>
              <w:t xml:space="preserve"> (%)</w:t>
            </w:r>
            <w:proofErr w:type="gramEnd"/>
          </w:p>
        </w:tc>
        <w:tc>
          <w:tcPr>
            <w:tcW w:w="1642" w:type="pct"/>
            <w:tcBorders>
              <w:top w:val="single" w:sz="6" w:space="0" w:color="auto"/>
              <w:left w:val="single" w:sz="6" w:space="0" w:color="auto"/>
              <w:bottom w:val="single" w:sz="6" w:space="0" w:color="auto"/>
              <w:right w:val="single" w:sz="6" w:space="0" w:color="auto"/>
            </w:tcBorders>
            <w:vAlign w:val="center"/>
          </w:tcPr>
          <w:p w:rsidR="00A237AE" w:rsidRPr="00641CD7" w:rsidRDefault="00A237AE" w:rsidP="003A7484">
            <w:pPr>
              <w:pStyle w:val="ConsPlusCell"/>
              <w:widowControl/>
              <w:jc w:val="center"/>
              <w:rPr>
                <w:rFonts w:ascii="Times New Roman" w:hAnsi="Times New Roman" w:cs="Times New Roman"/>
                <w:b/>
              </w:rPr>
            </w:pPr>
            <w:r w:rsidRPr="00641CD7">
              <w:rPr>
                <w:rFonts w:ascii="Times New Roman" w:hAnsi="Times New Roman" w:cs="Times New Roman"/>
                <w:b/>
              </w:rPr>
              <w:t>коэффициент использования территории</w:t>
            </w:r>
          </w:p>
        </w:tc>
      </w:tr>
      <w:tr w:rsidR="00A237AE" w:rsidRPr="00641CD7" w:rsidTr="00330109">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A237AE" w:rsidRPr="00641CD7" w:rsidRDefault="00A237AE" w:rsidP="003A7484">
            <w:pPr>
              <w:pStyle w:val="ConsPlusCell"/>
              <w:widowControl/>
              <w:jc w:val="center"/>
              <w:rPr>
                <w:rFonts w:ascii="Times New Roman" w:hAnsi="Times New Roman" w:cs="Times New Roman"/>
              </w:rPr>
            </w:pPr>
            <w:r w:rsidRPr="00641CD7">
              <w:rPr>
                <w:rFonts w:ascii="Times New Roman" w:hAnsi="Times New Roman" w:cs="Times New Roman"/>
              </w:rPr>
              <w:t>от 1000</w:t>
            </w:r>
          </w:p>
        </w:tc>
        <w:tc>
          <w:tcPr>
            <w:tcW w:w="1567" w:type="pct"/>
            <w:tcBorders>
              <w:top w:val="single" w:sz="6" w:space="0" w:color="auto"/>
              <w:left w:val="single" w:sz="6" w:space="0" w:color="auto"/>
              <w:bottom w:val="single" w:sz="6" w:space="0" w:color="auto"/>
              <w:right w:val="single" w:sz="6" w:space="0" w:color="auto"/>
            </w:tcBorders>
            <w:vAlign w:val="center"/>
          </w:tcPr>
          <w:p w:rsidR="00A237AE" w:rsidRPr="00641CD7" w:rsidRDefault="00A237AE" w:rsidP="003A7484">
            <w:pPr>
              <w:pStyle w:val="ConsPlusCell"/>
              <w:widowControl/>
              <w:jc w:val="center"/>
              <w:rPr>
                <w:rFonts w:ascii="Times New Roman" w:hAnsi="Times New Roman" w:cs="Times New Roman"/>
              </w:rPr>
            </w:pPr>
            <w:r w:rsidRPr="00641CD7">
              <w:rPr>
                <w:rFonts w:ascii="Times New Roman" w:hAnsi="Times New Roman" w:cs="Times New Roman"/>
              </w:rPr>
              <w:t>30</w:t>
            </w:r>
          </w:p>
        </w:tc>
        <w:tc>
          <w:tcPr>
            <w:tcW w:w="1642" w:type="pct"/>
            <w:tcBorders>
              <w:top w:val="single" w:sz="6" w:space="0" w:color="auto"/>
              <w:left w:val="single" w:sz="6" w:space="0" w:color="auto"/>
              <w:bottom w:val="single" w:sz="6" w:space="0" w:color="auto"/>
              <w:right w:val="single" w:sz="6" w:space="0" w:color="auto"/>
            </w:tcBorders>
            <w:vAlign w:val="center"/>
          </w:tcPr>
          <w:p w:rsidR="00A237AE" w:rsidRPr="00641CD7" w:rsidRDefault="00A237AE" w:rsidP="003A7484">
            <w:pPr>
              <w:pStyle w:val="ConsPlusCell"/>
              <w:widowControl/>
              <w:jc w:val="center"/>
              <w:rPr>
                <w:rFonts w:ascii="Times New Roman" w:hAnsi="Times New Roman" w:cs="Times New Roman"/>
              </w:rPr>
            </w:pPr>
            <w:r w:rsidRPr="00641CD7">
              <w:rPr>
                <w:rFonts w:ascii="Times New Roman" w:hAnsi="Times New Roman" w:cs="Times New Roman"/>
              </w:rPr>
              <w:t>0,5</w:t>
            </w:r>
          </w:p>
        </w:tc>
      </w:tr>
      <w:tr w:rsidR="00A237AE" w:rsidRPr="00641CD7" w:rsidTr="00330109">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A237AE" w:rsidRPr="00641CD7" w:rsidRDefault="00A237AE" w:rsidP="003A7484">
            <w:pPr>
              <w:pStyle w:val="ConsPlusCell"/>
              <w:widowControl/>
              <w:jc w:val="center"/>
              <w:rPr>
                <w:rFonts w:ascii="Times New Roman" w:hAnsi="Times New Roman" w:cs="Times New Roman"/>
              </w:rPr>
            </w:pPr>
            <w:r w:rsidRPr="00641CD7">
              <w:rPr>
                <w:rFonts w:ascii="Times New Roman" w:hAnsi="Times New Roman" w:cs="Times New Roman"/>
              </w:rPr>
              <w:t>от 800 до 1000</w:t>
            </w:r>
          </w:p>
        </w:tc>
        <w:tc>
          <w:tcPr>
            <w:tcW w:w="1567" w:type="pct"/>
            <w:tcBorders>
              <w:top w:val="single" w:sz="6" w:space="0" w:color="auto"/>
              <w:left w:val="single" w:sz="6" w:space="0" w:color="auto"/>
              <w:bottom w:val="single" w:sz="6" w:space="0" w:color="auto"/>
              <w:right w:val="single" w:sz="6" w:space="0" w:color="auto"/>
            </w:tcBorders>
            <w:vAlign w:val="center"/>
          </w:tcPr>
          <w:p w:rsidR="00A237AE" w:rsidRPr="00641CD7" w:rsidRDefault="005003E4" w:rsidP="003A7484">
            <w:pPr>
              <w:pStyle w:val="ConsPlusCell"/>
              <w:widowControl/>
              <w:jc w:val="center"/>
              <w:rPr>
                <w:rFonts w:ascii="Times New Roman" w:hAnsi="Times New Roman" w:cs="Times New Roman"/>
              </w:rPr>
            </w:pPr>
            <w:r w:rsidRPr="00641CD7">
              <w:rPr>
                <w:rFonts w:ascii="Times New Roman" w:hAnsi="Times New Roman" w:cs="Times New Roman"/>
              </w:rPr>
              <w:t>5</w:t>
            </w:r>
            <w:r w:rsidR="00A237AE" w:rsidRPr="00641CD7">
              <w:rPr>
                <w:rFonts w:ascii="Times New Roman" w:hAnsi="Times New Roman" w:cs="Times New Roman"/>
              </w:rPr>
              <w:t>0</w:t>
            </w:r>
          </w:p>
        </w:tc>
        <w:tc>
          <w:tcPr>
            <w:tcW w:w="1642" w:type="pct"/>
            <w:tcBorders>
              <w:top w:val="single" w:sz="6" w:space="0" w:color="auto"/>
              <w:left w:val="single" w:sz="6" w:space="0" w:color="auto"/>
              <w:bottom w:val="single" w:sz="6" w:space="0" w:color="auto"/>
              <w:right w:val="single" w:sz="6" w:space="0" w:color="auto"/>
            </w:tcBorders>
            <w:vAlign w:val="center"/>
          </w:tcPr>
          <w:p w:rsidR="00A237AE" w:rsidRPr="00641CD7" w:rsidRDefault="00A237AE" w:rsidP="003A7484">
            <w:pPr>
              <w:pStyle w:val="ConsPlusCell"/>
              <w:widowControl/>
              <w:jc w:val="center"/>
              <w:rPr>
                <w:rFonts w:ascii="Times New Roman" w:hAnsi="Times New Roman" w:cs="Times New Roman"/>
              </w:rPr>
            </w:pPr>
            <w:r w:rsidRPr="00641CD7">
              <w:rPr>
                <w:rFonts w:ascii="Times New Roman" w:hAnsi="Times New Roman" w:cs="Times New Roman"/>
              </w:rPr>
              <w:t>0,6</w:t>
            </w:r>
          </w:p>
        </w:tc>
      </w:tr>
    </w:tbl>
    <w:p w:rsidR="00A237AE" w:rsidRPr="00641CD7" w:rsidRDefault="00A237AE" w:rsidP="003A7484">
      <w:pPr>
        <w:autoSpaceDE w:val="0"/>
        <w:autoSpaceDN w:val="0"/>
        <w:adjustRightInd w:val="0"/>
        <w:spacing w:line="240" w:lineRule="auto"/>
        <w:ind w:firstLine="540"/>
        <w:jc w:val="both"/>
        <w:rPr>
          <w:rFonts w:ascii="Times New Roman" w:hAnsi="Times New Roman"/>
          <w:sz w:val="20"/>
          <w:szCs w:val="20"/>
        </w:rPr>
      </w:pPr>
    </w:p>
    <w:p w:rsidR="0078566B" w:rsidRPr="00641CD7" w:rsidRDefault="0078566B" w:rsidP="003A7484">
      <w:pPr>
        <w:autoSpaceDE w:val="0"/>
        <w:autoSpaceDN w:val="0"/>
        <w:adjustRightInd w:val="0"/>
        <w:spacing w:line="240" w:lineRule="auto"/>
        <w:ind w:firstLine="540"/>
        <w:jc w:val="both"/>
        <w:rPr>
          <w:rFonts w:ascii="Times New Roman" w:hAnsi="Times New Roman"/>
          <w:sz w:val="20"/>
          <w:szCs w:val="20"/>
        </w:rPr>
      </w:pPr>
    </w:p>
    <w:p w:rsidR="00A237AE" w:rsidRPr="00D74835" w:rsidRDefault="00A237AE" w:rsidP="003A7484">
      <w:pPr>
        <w:keepNext/>
        <w:spacing w:line="240" w:lineRule="auto"/>
        <w:jc w:val="left"/>
        <w:rPr>
          <w:rFonts w:ascii="Times New Roman" w:eastAsia="Times New Roman" w:hAnsi="Times New Roman"/>
          <w:b/>
          <w:bCs/>
          <w:sz w:val="24"/>
          <w:szCs w:val="24"/>
          <w:lang w:eastAsia="ru-RU"/>
        </w:rPr>
      </w:pPr>
      <w:r w:rsidRPr="00D74835">
        <w:rPr>
          <w:rFonts w:ascii="Times New Roman" w:eastAsia="Times New Roman" w:hAnsi="Times New Roman"/>
          <w:b/>
          <w:bCs/>
          <w:sz w:val="24"/>
          <w:szCs w:val="24"/>
          <w:lang w:eastAsia="ru-RU"/>
        </w:rPr>
        <w:lastRenderedPageBreak/>
        <w:t xml:space="preserve">Таблица </w:t>
      </w:r>
      <w:r w:rsidRPr="00D74835">
        <w:rPr>
          <w:rFonts w:ascii="Times New Roman" w:eastAsia="Times New Roman" w:hAnsi="Times New Roman"/>
          <w:b/>
          <w:bCs/>
          <w:sz w:val="24"/>
          <w:szCs w:val="24"/>
          <w:lang w:eastAsia="ru-RU"/>
        </w:rPr>
        <w:fldChar w:fldCharType="begin"/>
      </w:r>
      <w:r w:rsidRPr="00D74835">
        <w:rPr>
          <w:rFonts w:ascii="Times New Roman" w:eastAsia="Times New Roman" w:hAnsi="Times New Roman"/>
          <w:b/>
          <w:bCs/>
          <w:sz w:val="24"/>
          <w:szCs w:val="24"/>
          <w:lang w:eastAsia="ru-RU"/>
        </w:rPr>
        <w:instrText xml:space="preserve"> SEQ Таблица \* ARABIC </w:instrText>
      </w:r>
      <w:r w:rsidRPr="00D74835">
        <w:rPr>
          <w:rFonts w:ascii="Times New Roman" w:eastAsia="Times New Roman" w:hAnsi="Times New Roman"/>
          <w:b/>
          <w:bCs/>
          <w:sz w:val="24"/>
          <w:szCs w:val="24"/>
          <w:lang w:eastAsia="ru-RU"/>
        </w:rPr>
        <w:fldChar w:fldCharType="separate"/>
      </w:r>
      <w:r w:rsidR="00BD7E46" w:rsidRPr="00D74835">
        <w:rPr>
          <w:rFonts w:ascii="Times New Roman" w:eastAsia="Times New Roman" w:hAnsi="Times New Roman"/>
          <w:b/>
          <w:bCs/>
          <w:noProof/>
          <w:sz w:val="24"/>
          <w:szCs w:val="24"/>
          <w:lang w:eastAsia="ru-RU"/>
        </w:rPr>
        <w:t>18</w:t>
      </w:r>
      <w:r w:rsidRPr="00D74835">
        <w:rPr>
          <w:rFonts w:ascii="Times New Roman" w:eastAsia="Times New Roman" w:hAnsi="Times New Roman"/>
          <w:b/>
          <w:bCs/>
          <w:sz w:val="24"/>
          <w:szCs w:val="24"/>
          <w:lang w:eastAsia="ru-RU"/>
        </w:rPr>
        <w:fldChar w:fldCharType="end"/>
      </w:r>
      <w:r w:rsidRPr="00D74835">
        <w:rPr>
          <w:rFonts w:ascii="Times New Roman" w:eastAsia="Times New Roman" w:hAnsi="Times New Roman"/>
          <w:b/>
          <w:bCs/>
          <w:sz w:val="24"/>
          <w:szCs w:val="24"/>
          <w:lang w:eastAsia="ru-RU"/>
        </w:rPr>
        <w:t xml:space="preserve"> – </w:t>
      </w:r>
      <w:r w:rsidRPr="00D74835">
        <w:rPr>
          <w:rFonts w:ascii="Times New Roman" w:eastAsia="Times New Roman" w:hAnsi="Times New Roman"/>
          <w:bCs/>
          <w:sz w:val="24"/>
          <w:szCs w:val="24"/>
          <w:lang w:eastAsia="ru-RU"/>
        </w:rPr>
        <w:t>Основные параметры застройки многоквартирных жилых домов</w:t>
      </w:r>
    </w:p>
    <w:tbl>
      <w:tblPr>
        <w:tblW w:w="5000" w:type="pct"/>
        <w:jc w:val="center"/>
        <w:tblCellMar>
          <w:left w:w="70" w:type="dxa"/>
          <w:right w:w="70" w:type="dxa"/>
        </w:tblCellMar>
        <w:tblLook w:val="0000" w:firstRow="0" w:lastRow="0" w:firstColumn="0" w:lastColumn="0" w:noHBand="0" w:noVBand="0"/>
      </w:tblPr>
      <w:tblGrid>
        <w:gridCol w:w="2249"/>
        <w:gridCol w:w="3434"/>
        <w:gridCol w:w="4095"/>
      </w:tblGrid>
      <w:tr w:rsidR="00842E7B" w:rsidRPr="00641CD7" w:rsidTr="005220B6">
        <w:trPr>
          <w:cantSplit/>
          <w:trHeight w:val="240"/>
          <w:jc w:val="center"/>
        </w:trPr>
        <w:tc>
          <w:tcPr>
            <w:tcW w:w="1150" w:type="pct"/>
            <w:vMerge w:val="restart"/>
            <w:tcBorders>
              <w:top w:val="single" w:sz="6" w:space="0" w:color="auto"/>
              <w:left w:val="single" w:sz="6" w:space="0" w:color="auto"/>
              <w:right w:val="single" w:sz="6" w:space="0" w:color="auto"/>
            </w:tcBorders>
            <w:vAlign w:val="center"/>
          </w:tcPr>
          <w:p w:rsidR="00842E7B" w:rsidRPr="00641CD7" w:rsidRDefault="00842E7B" w:rsidP="003A7484">
            <w:pPr>
              <w:pStyle w:val="ConsPlusCell"/>
              <w:jc w:val="center"/>
              <w:rPr>
                <w:rFonts w:ascii="Times New Roman" w:hAnsi="Times New Roman" w:cs="Times New Roman"/>
                <w:b/>
              </w:rPr>
            </w:pPr>
            <w:r w:rsidRPr="00641CD7">
              <w:rPr>
                <w:rFonts w:ascii="Times New Roman" w:hAnsi="Times New Roman" w:cs="Times New Roman"/>
                <w:b/>
              </w:rPr>
              <w:t>Этажность зданий</w:t>
            </w:r>
          </w:p>
        </w:tc>
        <w:tc>
          <w:tcPr>
            <w:tcW w:w="3850" w:type="pct"/>
            <w:gridSpan w:val="2"/>
            <w:tcBorders>
              <w:top w:val="single" w:sz="6" w:space="0" w:color="auto"/>
              <w:left w:val="single" w:sz="6" w:space="0" w:color="auto"/>
              <w:bottom w:val="single" w:sz="6" w:space="0" w:color="auto"/>
              <w:right w:val="single" w:sz="6" w:space="0" w:color="auto"/>
            </w:tcBorders>
            <w:vAlign w:val="center"/>
          </w:tcPr>
          <w:p w:rsidR="00842E7B" w:rsidRPr="00641CD7" w:rsidRDefault="00842E7B" w:rsidP="00E645FF">
            <w:pPr>
              <w:pStyle w:val="ConsPlusCell"/>
              <w:widowControl/>
              <w:jc w:val="center"/>
              <w:rPr>
                <w:rFonts w:ascii="Times New Roman" w:hAnsi="Times New Roman" w:cs="Times New Roman"/>
                <w:b/>
              </w:rPr>
            </w:pPr>
            <w:r w:rsidRPr="00641CD7">
              <w:rPr>
                <w:rFonts w:ascii="Times New Roman" w:hAnsi="Times New Roman" w:cs="Times New Roman"/>
                <w:b/>
              </w:rPr>
              <w:t>Максимально допустимые параметры</w:t>
            </w:r>
          </w:p>
        </w:tc>
      </w:tr>
      <w:tr w:rsidR="00842E7B" w:rsidRPr="00641CD7" w:rsidTr="005220B6">
        <w:tblPrEx>
          <w:tblLook w:val="04A0" w:firstRow="1" w:lastRow="0" w:firstColumn="1" w:lastColumn="0" w:noHBand="0" w:noVBand="1"/>
        </w:tblPrEx>
        <w:trPr>
          <w:cantSplit/>
          <w:trHeight w:val="20"/>
          <w:jc w:val="center"/>
        </w:trPr>
        <w:tc>
          <w:tcPr>
            <w:tcW w:w="1150" w:type="pct"/>
            <w:vMerge/>
            <w:tcBorders>
              <w:left w:val="single" w:sz="6" w:space="0" w:color="auto"/>
              <w:bottom w:val="single" w:sz="6" w:space="0" w:color="auto"/>
              <w:right w:val="single" w:sz="6" w:space="0" w:color="auto"/>
            </w:tcBorders>
            <w:vAlign w:val="center"/>
          </w:tcPr>
          <w:p w:rsidR="00842E7B" w:rsidRPr="00641CD7" w:rsidRDefault="00842E7B" w:rsidP="003A7484">
            <w:pPr>
              <w:pStyle w:val="ConsPlusCell"/>
              <w:widowControl/>
              <w:jc w:val="center"/>
              <w:rPr>
                <w:rFonts w:ascii="Times New Roman" w:hAnsi="Times New Roman" w:cs="Times New Roman"/>
                <w:b/>
              </w:rPr>
            </w:pPr>
          </w:p>
        </w:tc>
        <w:tc>
          <w:tcPr>
            <w:tcW w:w="1756" w:type="pct"/>
            <w:tcBorders>
              <w:top w:val="single" w:sz="6" w:space="0" w:color="auto"/>
              <w:left w:val="single" w:sz="6" w:space="0" w:color="auto"/>
              <w:bottom w:val="single" w:sz="6" w:space="0" w:color="auto"/>
              <w:right w:val="single" w:sz="6" w:space="0" w:color="auto"/>
            </w:tcBorders>
            <w:vAlign w:val="center"/>
          </w:tcPr>
          <w:p w:rsidR="00842E7B" w:rsidRPr="00641CD7" w:rsidRDefault="00842E7B" w:rsidP="003A7484">
            <w:pPr>
              <w:pStyle w:val="ConsPlusCell"/>
              <w:widowControl/>
              <w:jc w:val="center"/>
              <w:rPr>
                <w:rFonts w:ascii="Times New Roman" w:hAnsi="Times New Roman" w:cs="Times New Roman"/>
                <w:b/>
              </w:rPr>
            </w:pPr>
            <w:r w:rsidRPr="00641CD7">
              <w:rPr>
                <w:rFonts w:ascii="Times New Roman" w:hAnsi="Times New Roman" w:cs="Times New Roman"/>
                <w:b/>
              </w:rPr>
              <w:t>Коэффициент застройки</w:t>
            </w:r>
            <w:proofErr w:type="gramStart"/>
            <w:r w:rsidRPr="00641CD7">
              <w:rPr>
                <w:rFonts w:ascii="Times New Roman" w:hAnsi="Times New Roman" w:cs="Times New Roman"/>
                <w:b/>
              </w:rPr>
              <w:t xml:space="preserve"> (%)</w:t>
            </w:r>
            <w:proofErr w:type="gramEnd"/>
          </w:p>
        </w:tc>
        <w:tc>
          <w:tcPr>
            <w:tcW w:w="2094" w:type="pct"/>
            <w:tcBorders>
              <w:top w:val="single" w:sz="6" w:space="0" w:color="auto"/>
              <w:left w:val="single" w:sz="6" w:space="0" w:color="auto"/>
              <w:bottom w:val="single" w:sz="6" w:space="0" w:color="auto"/>
              <w:right w:val="single" w:sz="6" w:space="0" w:color="auto"/>
            </w:tcBorders>
            <w:vAlign w:val="center"/>
          </w:tcPr>
          <w:p w:rsidR="00842E7B" w:rsidRPr="00641CD7" w:rsidRDefault="00842E7B" w:rsidP="003A7484">
            <w:pPr>
              <w:pStyle w:val="ConsPlusCell"/>
              <w:widowControl/>
              <w:jc w:val="center"/>
              <w:rPr>
                <w:rFonts w:ascii="Times New Roman" w:hAnsi="Times New Roman" w:cs="Times New Roman"/>
                <w:b/>
              </w:rPr>
            </w:pPr>
            <w:r w:rsidRPr="00641CD7">
              <w:rPr>
                <w:rFonts w:ascii="Times New Roman" w:hAnsi="Times New Roman" w:cs="Times New Roman"/>
                <w:b/>
              </w:rPr>
              <w:t>Коэффициент использования территории</w:t>
            </w:r>
          </w:p>
        </w:tc>
      </w:tr>
      <w:tr w:rsidR="00842E7B" w:rsidRPr="00641CD7" w:rsidTr="003D4524">
        <w:tblPrEx>
          <w:tblLook w:val="04A0" w:firstRow="1" w:lastRow="0" w:firstColumn="1" w:lastColumn="0" w:noHBand="0" w:noVBand="1"/>
        </w:tblPrEx>
        <w:trPr>
          <w:cantSplit/>
          <w:trHeight w:val="20"/>
          <w:jc w:val="center"/>
        </w:trPr>
        <w:tc>
          <w:tcPr>
            <w:tcW w:w="1150" w:type="pct"/>
            <w:tcBorders>
              <w:top w:val="single" w:sz="6" w:space="0" w:color="auto"/>
              <w:left w:val="single" w:sz="6" w:space="0" w:color="auto"/>
              <w:bottom w:val="single" w:sz="6" w:space="0" w:color="auto"/>
              <w:right w:val="single" w:sz="6" w:space="0" w:color="auto"/>
            </w:tcBorders>
          </w:tcPr>
          <w:p w:rsidR="00842E7B" w:rsidRPr="00641CD7" w:rsidRDefault="00842E7B" w:rsidP="003A7484">
            <w:pPr>
              <w:pStyle w:val="ConsPlusCell"/>
              <w:widowControl/>
              <w:jc w:val="center"/>
              <w:rPr>
                <w:rFonts w:ascii="Times New Roman" w:hAnsi="Times New Roman" w:cs="Times New Roman"/>
              </w:rPr>
            </w:pPr>
            <w:r w:rsidRPr="00641CD7">
              <w:rPr>
                <w:rFonts w:ascii="Times New Roman" w:hAnsi="Times New Roman" w:cs="Times New Roman"/>
              </w:rPr>
              <w:t>1 - 2</w:t>
            </w:r>
          </w:p>
        </w:tc>
        <w:tc>
          <w:tcPr>
            <w:tcW w:w="1756" w:type="pct"/>
            <w:vMerge w:val="restart"/>
            <w:tcBorders>
              <w:top w:val="single" w:sz="6" w:space="0" w:color="auto"/>
              <w:left w:val="single" w:sz="6" w:space="0" w:color="auto"/>
              <w:right w:val="single" w:sz="6" w:space="0" w:color="auto"/>
            </w:tcBorders>
          </w:tcPr>
          <w:p w:rsidR="00842E7B" w:rsidRDefault="00842E7B" w:rsidP="00842E7B">
            <w:pPr>
              <w:pStyle w:val="ConsPlusCell"/>
              <w:widowControl/>
              <w:jc w:val="center"/>
              <w:rPr>
                <w:rFonts w:ascii="Times New Roman" w:hAnsi="Times New Roman" w:cs="Times New Roman"/>
              </w:rPr>
            </w:pPr>
          </w:p>
          <w:p w:rsidR="00842E7B" w:rsidRDefault="00842E7B" w:rsidP="00842E7B">
            <w:pPr>
              <w:pStyle w:val="ConsPlusCell"/>
              <w:widowControl/>
              <w:jc w:val="center"/>
              <w:rPr>
                <w:rFonts w:ascii="Times New Roman" w:hAnsi="Times New Roman" w:cs="Times New Roman"/>
              </w:rPr>
            </w:pPr>
          </w:p>
          <w:p w:rsidR="00842E7B" w:rsidRDefault="00842E7B" w:rsidP="00842E7B">
            <w:pPr>
              <w:pStyle w:val="ConsPlusCell"/>
              <w:widowControl/>
              <w:jc w:val="center"/>
              <w:rPr>
                <w:rFonts w:ascii="Times New Roman" w:hAnsi="Times New Roman" w:cs="Times New Roman"/>
              </w:rPr>
            </w:pPr>
          </w:p>
          <w:p w:rsidR="00842E7B" w:rsidRPr="00641CD7" w:rsidRDefault="00842E7B" w:rsidP="00842E7B">
            <w:pPr>
              <w:pStyle w:val="ConsPlusCell"/>
              <w:widowControl/>
              <w:jc w:val="center"/>
              <w:rPr>
                <w:rFonts w:ascii="Times New Roman" w:hAnsi="Times New Roman" w:cs="Times New Roman"/>
              </w:rPr>
            </w:pPr>
            <w:r>
              <w:rPr>
                <w:rFonts w:ascii="Times New Roman" w:hAnsi="Times New Roman" w:cs="Times New Roman"/>
              </w:rPr>
              <w:t>30</w:t>
            </w:r>
          </w:p>
          <w:p w:rsidR="00842E7B" w:rsidRPr="00641CD7" w:rsidRDefault="00842E7B" w:rsidP="003A7484">
            <w:pPr>
              <w:pStyle w:val="ConsPlusCell"/>
              <w:jc w:val="center"/>
              <w:rPr>
                <w:rFonts w:ascii="Times New Roman" w:hAnsi="Times New Roman" w:cs="Times New Roman"/>
              </w:rPr>
            </w:pPr>
          </w:p>
        </w:tc>
        <w:tc>
          <w:tcPr>
            <w:tcW w:w="2094" w:type="pct"/>
            <w:tcBorders>
              <w:top w:val="single" w:sz="6" w:space="0" w:color="auto"/>
              <w:left w:val="single" w:sz="6" w:space="0" w:color="auto"/>
              <w:bottom w:val="single" w:sz="6" w:space="0" w:color="auto"/>
              <w:right w:val="single" w:sz="6" w:space="0" w:color="auto"/>
            </w:tcBorders>
          </w:tcPr>
          <w:p w:rsidR="00842E7B" w:rsidRPr="00641CD7" w:rsidRDefault="00842E7B" w:rsidP="003A7484">
            <w:pPr>
              <w:pStyle w:val="ConsPlusCell"/>
              <w:widowControl/>
              <w:jc w:val="center"/>
              <w:rPr>
                <w:rFonts w:ascii="Times New Roman" w:hAnsi="Times New Roman" w:cs="Times New Roman"/>
              </w:rPr>
            </w:pPr>
            <w:r w:rsidRPr="00641CD7">
              <w:rPr>
                <w:rFonts w:ascii="Times New Roman" w:hAnsi="Times New Roman" w:cs="Times New Roman"/>
              </w:rPr>
              <w:t>0,4 - 0,5</w:t>
            </w:r>
          </w:p>
        </w:tc>
      </w:tr>
      <w:tr w:rsidR="00842E7B" w:rsidRPr="00641CD7" w:rsidTr="003D4524">
        <w:tblPrEx>
          <w:tblLook w:val="04A0" w:firstRow="1" w:lastRow="0" w:firstColumn="1" w:lastColumn="0" w:noHBand="0" w:noVBand="1"/>
        </w:tblPrEx>
        <w:trPr>
          <w:cantSplit/>
          <w:trHeight w:val="80"/>
          <w:jc w:val="center"/>
        </w:trPr>
        <w:tc>
          <w:tcPr>
            <w:tcW w:w="1150" w:type="pct"/>
            <w:tcBorders>
              <w:top w:val="single" w:sz="6" w:space="0" w:color="auto"/>
              <w:left w:val="single" w:sz="6" w:space="0" w:color="auto"/>
              <w:bottom w:val="single" w:sz="6" w:space="0" w:color="auto"/>
              <w:right w:val="single" w:sz="6" w:space="0" w:color="auto"/>
            </w:tcBorders>
          </w:tcPr>
          <w:p w:rsidR="00842E7B" w:rsidRPr="00641CD7" w:rsidRDefault="00842E7B" w:rsidP="003A7484">
            <w:pPr>
              <w:pStyle w:val="ConsPlusCell"/>
              <w:widowControl/>
              <w:jc w:val="center"/>
              <w:rPr>
                <w:rFonts w:ascii="Times New Roman" w:hAnsi="Times New Roman" w:cs="Times New Roman"/>
              </w:rPr>
            </w:pPr>
            <w:r w:rsidRPr="00641CD7">
              <w:rPr>
                <w:rFonts w:ascii="Times New Roman" w:hAnsi="Times New Roman" w:cs="Times New Roman"/>
              </w:rPr>
              <w:t>3</w:t>
            </w:r>
          </w:p>
        </w:tc>
        <w:tc>
          <w:tcPr>
            <w:tcW w:w="1756" w:type="pct"/>
            <w:vMerge/>
            <w:tcBorders>
              <w:left w:val="single" w:sz="6" w:space="0" w:color="auto"/>
              <w:right w:val="single" w:sz="6" w:space="0" w:color="auto"/>
            </w:tcBorders>
          </w:tcPr>
          <w:p w:rsidR="00842E7B" w:rsidRPr="00641CD7" w:rsidRDefault="00842E7B" w:rsidP="003A7484">
            <w:pPr>
              <w:pStyle w:val="ConsPlusCell"/>
              <w:jc w:val="center"/>
              <w:rPr>
                <w:rFonts w:ascii="Times New Roman" w:hAnsi="Times New Roman" w:cs="Times New Roman"/>
              </w:rPr>
            </w:pPr>
          </w:p>
        </w:tc>
        <w:tc>
          <w:tcPr>
            <w:tcW w:w="2094" w:type="pct"/>
            <w:tcBorders>
              <w:top w:val="single" w:sz="6" w:space="0" w:color="auto"/>
              <w:left w:val="single" w:sz="6" w:space="0" w:color="auto"/>
              <w:bottom w:val="single" w:sz="6" w:space="0" w:color="auto"/>
              <w:right w:val="single" w:sz="6" w:space="0" w:color="auto"/>
            </w:tcBorders>
          </w:tcPr>
          <w:p w:rsidR="00842E7B" w:rsidRPr="00641CD7" w:rsidRDefault="00842E7B" w:rsidP="003A7484">
            <w:pPr>
              <w:pStyle w:val="ConsPlusCell"/>
              <w:widowControl/>
              <w:jc w:val="center"/>
              <w:rPr>
                <w:rFonts w:ascii="Times New Roman" w:hAnsi="Times New Roman" w:cs="Times New Roman"/>
              </w:rPr>
            </w:pPr>
            <w:r w:rsidRPr="00641CD7">
              <w:rPr>
                <w:rFonts w:ascii="Times New Roman" w:hAnsi="Times New Roman" w:cs="Times New Roman"/>
              </w:rPr>
              <w:t>0,4 - 0,7</w:t>
            </w:r>
          </w:p>
        </w:tc>
      </w:tr>
      <w:tr w:rsidR="00842E7B" w:rsidRPr="00641CD7" w:rsidTr="003D4524">
        <w:tblPrEx>
          <w:tblLook w:val="04A0" w:firstRow="1" w:lastRow="0" w:firstColumn="1" w:lastColumn="0" w:noHBand="0" w:noVBand="1"/>
        </w:tblPrEx>
        <w:trPr>
          <w:cantSplit/>
          <w:trHeight w:val="20"/>
          <w:jc w:val="center"/>
        </w:trPr>
        <w:tc>
          <w:tcPr>
            <w:tcW w:w="1150" w:type="pct"/>
            <w:tcBorders>
              <w:top w:val="single" w:sz="6" w:space="0" w:color="auto"/>
              <w:left w:val="single" w:sz="6" w:space="0" w:color="auto"/>
              <w:bottom w:val="single" w:sz="6" w:space="0" w:color="auto"/>
              <w:right w:val="single" w:sz="6" w:space="0" w:color="auto"/>
            </w:tcBorders>
          </w:tcPr>
          <w:p w:rsidR="00842E7B" w:rsidRPr="00641CD7" w:rsidRDefault="00842E7B" w:rsidP="003A7484">
            <w:pPr>
              <w:pStyle w:val="ConsPlusCell"/>
              <w:widowControl/>
              <w:jc w:val="center"/>
              <w:rPr>
                <w:rFonts w:ascii="Times New Roman" w:hAnsi="Times New Roman" w:cs="Times New Roman"/>
              </w:rPr>
            </w:pPr>
            <w:r w:rsidRPr="00641CD7">
              <w:rPr>
                <w:rFonts w:ascii="Times New Roman" w:hAnsi="Times New Roman" w:cs="Times New Roman"/>
              </w:rPr>
              <w:t>4</w:t>
            </w:r>
          </w:p>
        </w:tc>
        <w:tc>
          <w:tcPr>
            <w:tcW w:w="1756" w:type="pct"/>
            <w:vMerge/>
            <w:tcBorders>
              <w:left w:val="single" w:sz="6" w:space="0" w:color="auto"/>
              <w:right w:val="single" w:sz="6" w:space="0" w:color="auto"/>
            </w:tcBorders>
          </w:tcPr>
          <w:p w:rsidR="00842E7B" w:rsidRPr="00641CD7" w:rsidRDefault="00842E7B" w:rsidP="003A7484">
            <w:pPr>
              <w:pStyle w:val="ConsPlusCell"/>
              <w:jc w:val="center"/>
              <w:rPr>
                <w:rFonts w:ascii="Times New Roman" w:hAnsi="Times New Roman" w:cs="Times New Roman"/>
              </w:rPr>
            </w:pPr>
          </w:p>
        </w:tc>
        <w:tc>
          <w:tcPr>
            <w:tcW w:w="2094" w:type="pct"/>
            <w:tcBorders>
              <w:top w:val="single" w:sz="6" w:space="0" w:color="auto"/>
              <w:left w:val="single" w:sz="6" w:space="0" w:color="auto"/>
              <w:bottom w:val="single" w:sz="6" w:space="0" w:color="auto"/>
              <w:right w:val="single" w:sz="6" w:space="0" w:color="auto"/>
            </w:tcBorders>
          </w:tcPr>
          <w:p w:rsidR="00842E7B" w:rsidRPr="00641CD7" w:rsidRDefault="00842E7B" w:rsidP="003A7484">
            <w:pPr>
              <w:pStyle w:val="ConsPlusCell"/>
              <w:widowControl/>
              <w:jc w:val="center"/>
              <w:rPr>
                <w:rFonts w:ascii="Times New Roman" w:hAnsi="Times New Roman" w:cs="Times New Roman"/>
              </w:rPr>
            </w:pPr>
            <w:r w:rsidRPr="00641CD7">
              <w:rPr>
                <w:rFonts w:ascii="Times New Roman" w:hAnsi="Times New Roman" w:cs="Times New Roman"/>
              </w:rPr>
              <w:t>0,5 - 0,8</w:t>
            </w:r>
          </w:p>
        </w:tc>
      </w:tr>
      <w:tr w:rsidR="00842E7B" w:rsidRPr="00641CD7" w:rsidTr="003D4524">
        <w:tblPrEx>
          <w:jc w:val="left"/>
        </w:tblPrEx>
        <w:trPr>
          <w:cantSplit/>
          <w:trHeight w:val="240"/>
        </w:trPr>
        <w:tc>
          <w:tcPr>
            <w:tcW w:w="1150" w:type="pct"/>
            <w:tcBorders>
              <w:top w:val="single" w:sz="6" w:space="0" w:color="auto"/>
              <w:left w:val="single" w:sz="6" w:space="0" w:color="auto"/>
              <w:bottom w:val="single" w:sz="6" w:space="0" w:color="auto"/>
              <w:right w:val="single" w:sz="6" w:space="0" w:color="auto"/>
            </w:tcBorders>
            <w:vAlign w:val="center"/>
          </w:tcPr>
          <w:p w:rsidR="00842E7B" w:rsidRPr="00641CD7" w:rsidRDefault="00842E7B" w:rsidP="003A7484">
            <w:pPr>
              <w:pStyle w:val="ConsPlusCell"/>
              <w:widowControl/>
              <w:jc w:val="center"/>
              <w:rPr>
                <w:rFonts w:ascii="Times New Roman" w:hAnsi="Times New Roman" w:cs="Times New Roman"/>
              </w:rPr>
            </w:pPr>
            <w:r w:rsidRPr="00641CD7">
              <w:rPr>
                <w:rFonts w:ascii="Times New Roman" w:hAnsi="Times New Roman" w:cs="Times New Roman"/>
              </w:rPr>
              <w:t>5</w:t>
            </w:r>
          </w:p>
        </w:tc>
        <w:tc>
          <w:tcPr>
            <w:tcW w:w="1756" w:type="pct"/>
            <w:vMerge/>
            <w:tcBorders>
              <w:left w:val="single" w:sz="6" w:space="0" w:color="auto"/>
              <w:right w:val="single" w:sz="6" w:space="0" w:color="auto"/>
            </w:tcBorders>
            <w:vAlign w:val="center"/>
          </w:tcPr>
          <w:p w:rsidR="00842E7B" w:rsidRPr="00641CD7" w:rsidRDefault="00842E7B" w:rsidP="003A7484">
            <w:pPr>
              <w:pStyle w:val="ConsPlusCell"/>
              <w:jc w:val="center"/>
              <w:rPr>
                <w:rFonts w:ascii="Times New Roman" w:hAnsi="Times New Roman" w:cs="Times New Roman"/>
              </w:rPr>
            </w:pPr>
          </w:p>
        </w:tc>
        <w:tc>
          <w:tcPr>
            <w:tcW w:w="2094" w:type="pct"/>
            <w:tcBorders>
              <w:top w:val="single" w:sz="6" w:space="0" w:color="auto"/>
              <w:left w:val="single" w:sz="6" w:space="0" w:color="auto"/>
              <w:bottom w:val="single" w:sz="6" w:space="0" w:color="auto"/>
              <w:right w:val="single" w:sz="6" w:space="0" w:color="auto"/>
            </w:tcBorders>
            <w:vAlign w:val="center"/>
          </w:tcPr>
          <w:p w:rsidR="00842E7B" w:rsidRPr="00641CD7" w:rsidRDefault="00842E7B" w:rsidP="003A7484">
            <w:pPr>
              <w:pStyle w:val="ConsPlusCell"/>
              <w:widowControl/>
              <w:jc w:val="center"/>
              <w:rPr>
                <w:rFonts w:ascii="Times New Roman" w:hAnsi="Times New Roman" w:cs="Times New Roman"/>
              </w:rPr>
            </w:pPr>
            <w:r w:rsidRPr="00641CD7">
              <w:rPr>
                <w:rFonts w:ascii="Times New Roman" w:hAnsi="Times New Roman" w:cs="Times New Roman"/>
              </w:rPr>
              <w:t>0,5 - 0,9</w:t>
            </w:r>
          </w:p>
        </w:tc>
      </w:tr>
      <w:tr w:rsidR="00842E7B" w:rsidRPr="00641CD7" w:rsidTr="003D4524">
        <w:tblPrEx>
          <w:jc w:val="left"/>
        </w:tblPrEx>
        <w:trPr>
          <w:cantSplit/>
          <w:trHeight w:val="240"/>
        </w:trPr>
        <w:tc>
          <w:tcPr>
            <w:tcW w:w="1150" w:type="pct"/>
            <w:tcBorders>
              <w:top w:val="single" w:sz="6" w:space="0" w:color="auto"/>
              <w:left w:val="single" w:sz="6" w:space="0" w:color="auto"/>
              <w:bottom w:val="single" w:sz="6" w:space="0" w:color="auto"/>
              <w:right w:val="single" w:sz="6" w:space="0" w:color="auto"/>
            </w:tcBorders>
            <w:vAlign w:val="center"/>
          </w:tcPr>
          <w:p w:rsidR="00842E7B" w:rsidRPr="00641CD7" w:rsidRDefault="00842E7B" w:rsidP="003A7484">
            <w:pPr>
              <w:pStyle w:val="ConsPlusCell"/>
              <w:widowControl/>
              <w:jc w:val="center"/>
              <w:rPr>
                <w:rFonts w:ascii="Times New Roman" w:hAnsi="Times New Roman" w:cs="Times New Roman"/>
              </w:rPr>
            </w:pPr>
            <w:r w:rsidRPr="00641CD7">
              <w:rPr>
                <w:rFonts w:ascii="Times New Roman" w:hAnsi="Times New Roman" w:cs="Times New Roman"/>
              </w:rPr>
              <w:t>6</w:t>
            </w:r>
          </w:p>
        </w:tc>
        <w:tc>
          <w:tcPr>
            <w:tcW w:w="1756" w:type="pct"/>
            <w:vMerge/>
            <w:tcBorders>
              <w:left w:val="single" w:sz="6" w:space="0" w:color="auto"/>
              <w:right w:val="single" w:sz="6" w:space="0" w:color="auto"/>
            </w:tcBorders>
            <w:vAlign w:val="center"/>
          </w:tcPr>
          <w:p w:rsidR="00842E7B" w:rsidRPr="00641CD7" w:rsidRDefault="00842E7B" w:rsidP="003A7484">
            <w:pPr>
              <w:pStyle w:val="ConsPlusCell"/>
              <w:jc w:val="center"/>
              <w:rPr>
                <w:rFonts w:ascii="Times New Roman" w:hAnsi="Times New Roman" w:cs="Times New Roman"/>
              </w:rPr>
            </w:pPr>
          </w:p>
        </w:tc>
        <w:tc>
          <w:tcPr>
            <w:tcW w:w="2094" w:type="pct"/>
            <w:tcBorders>
              <w:top w:val="single" w:sz="6" w:space="0" w:color="auto"/>
              <w:left w:val="single" w:sz="6" w:space="0" w:color="auto"/>
              <w:bottom w:val="single" w:sz="6" w:space="0" w:color="auto"/>
              <w:right w:val="single" w:sz="6" w:space="0" w:color="auto"/>
            </w:tcBorders>
            <w:vAlign w:val="center"/>
          </w:tcPr>
          <w:p w:rsidR="00842E7B" w:rsidRPr="00641CD7" w:rsidRDefault="00842E7B" w:rsidP="003A7484">
            <w:pPr>
              <w:pStyle w:val="ConsPlusCell"/>
              <w:widowControl/>
              <w:jc w:val="center"/>
              <w:rPr>
                <w:rFonts w:ascii="Times New Roman" w:hAnsi="Times New Roman" w:cs="Times New Roman"/>
              </w:rPr>
            </w:pPr>
            <w:r w:rsidRPr="00641CD7">
              <w:rPr>
                <w:rFonts w:ascii="Times New Roman" w:hAnsi="Times New Roman" w:cs="Times New Roman"/>
              </w:rPr>
              <w:t>0,5 - 1,0</w:t>
            </w:r>
          </w:p>
        </w:tc>
      </w:tr>
      <w:tr w:rsidR="00842E7B" w:rsidRPr="00641CD7" w:rsidTr="003D4524">
        <w:tblPrEx>
          <w:jc w:val="left"/>
        </w:tblPrEx>
        <w:trPr>
          <w:cantSplit/>
          <w:trHeight w:val="240"/>
        </w:trPr>
        <w:tc>
          <w:tcPr>
            <w:tcW w:w="1150" w:type="pct"/>
            <w:tcBorders>
              <w:top w:val="single" w:sz="6" w:space="0" w:color="auto"/>
              <w:left w:val="single" w:sz="6" w:space="0" w:color="auto"/>
              <w:bottom w:val="single" w:sz="6" w:space="0" w:color="auto"/>
              <w:right w:val="single" w:sz="6" w:space="0" w:color="auto"/>
            </w:tcBorders>
            <w:vAlign w:val="center"/>
          </w:tcPr>
          <w:p w:rsidR="00842E7B" w:rsidRPr="00641CD7" w:rsidRDefault="00842E7B" w:rsidP="003A7484">
            <w:pPr>
              <w:pStyle w:val="ConsPlusCell"/>
              <w:widowControl/>
              <w:jc w:val="center"/>
              <w:rPr>
                <w:rFonts w:ascii="Times New Roman" w:hAnsi="Times New Roman" w:cs="Times New Roman"/>
              </w:rPr>
            </w:pPr>
            <w:r w:rsidRPr="00641CD7">
              <w:rPr>
                <w:rFonts w:ascii="Times New Roman" w:hAnsi="Times New Roman" w:cs="Times New Roman"/>
              </w:rPr>
              <w:t>7</w:t>
            </w:r>
          </w:p>
        </w:tc>
        <w:tc>
          <w:tcPr>
            <w:tcW w:w="1756" w:type="pct"/>
            <w:vMerge/>
            <w:tcBorders>
              <w:left w:val="single" w:sz="6" w:space="0" w:color="auto"/>
              <w:right w:val="single" w:sz="6" w:space="0" w:color="auto"/>
            </w:tcBorders>
            <w:vAlign w:val="center"/>
          </w:tcPr>
          <w:p w:rsidR="00842E7B" w:rsidRPr="00641CD7" w:rsidRDefault="00842E7B" w:rsidP="003A7484">
            <w:pPr>
              <w:pStyle w:val="ConsPlusCell"/>
              <w:jc w:val="center"/>
              <w:rPr>
                <w:rFonts w:ascii="Times New Roman" w:hAnsi="Times New Roman" w:cs="Times New Roman"/>
              </w:rPr>
            </w:pPr>
          </w:p>
        </w:tc>
        <w:tc>
          <w:tcPr>
            <w:tcW w:w="2094" w:type="pct"/>
            <w:tcBorders>
              <w:top w:val="single" w:sz="6" w:space="0" w:color="auto"/>
              <w:left w:val="single" w:sz="6" w:space="0" w:color="auto"/>
              <w:bottom w:val="single" w:sz="6" w:space="0" w:color="auto"/>
              <w:right w:val="single" w:sz="6" w:space="0" w:color="auto"/>
            </w:tcBorders>
            <w:vAlign w:val="center"/>
          </w:tcPr>
          <w:p w:rsidR="00842E7B" w:rsidRPr="00641CD7" w:rsidRDefault="00842E7B" w:rsidP="003A7484">
            <w:pPr>
              <w:pStyle w:val="ConsPlusCell"/>
              <w:widowControl/>
              <w:jc w:val="center"/>
              <w:rPr>
                <w:rFonts w:ascii="Times New Roman" w:hAnsi="Times New Roman" w:cs="Times New Roman"/>
              </w:rPr>
            </w:pPr>
            <w:r w:rsidRPr="00641CD7">
              <w:rPr>
                <w:rFonts w:ascii="Times New Roman" w:hAnsi="Times New Roman" w:cs="Times New Roman"/>
              </w:rPr>
              <w:t>0,6 - 1,0</w:t>
            </w:r>
          </w:p>
        </w:tc>
      </w:tr>
      <w:tr w:rsidR="00842E7B" w:rsidRPr="00641CD7" w:rsidTr="003D4524">
        <w:tblPrEx>
          <w:jc w:val="left"/>
        </w:tblPrEx>
        <w:trPr>
          <w:cantSplit/>
          <w:trHeight w:val="240"/>
        </w:trPr>
        <w:tc>
          <w:tcPr>
            <w:tcW w:w="1150" w:type="pct"/>
            <w:tcBorders>
              <w:top w:val="single" w:sz="6" w:space="0" w:color="auto"/>
              <w:left w:val="single" w:sz="6" w:space="0" w:color="auto"/>
              <w:bottom w:val="single" w:sz="6" w:space="0" w:color="auto"/>
              <w:right w:val="single" w:sz="6" w:space="0" w:color="auto"/>
            </w:tcBorders>
            <w:vAlign w:val="center"/>
          </w:tcPr>
          <w:p w:rsidR="00842E7B" w:rsidRPr="00641CD7" w:rsidRDefault="00842E7B" w:rsidP="003A7484">
            <w:pPr>
              <w:pStyle w:val="ConsPlusCell"/>
              <w:widowControl/>
              <w:jc w:val="center"/>
              <w:rPr>
                <w:rFonts w:ascii="Times New Roman" w:hAnsi="Times New Roman" w:cs="Times New Roman"/>
              </w:rPr>
            </w:pPr>
            <w:r w:rsidRPr="00641CD7">
              <w:rPr>
                <w:rFonts w:ascii="Times New Roman" w:hAnsi="Times New Roman" w:cs="Times New Roman"/>
              </w:rPr>
              <w:t>от 8 и выше</w:t>
            </w:r>
          </w:p>
        </w:tc>
        <w:tc>
          <w:tcPr>
            <w:tcW w:w="1756" w:type="pct"/>
            <w:vMerge/>
            <w:tcBorders>
              <w:left w:val="single" w:sz="6" w:space="0" w:color="auto"/>
              <w:bottom w:val="single" w:sz="6" w:space="0" w:color="auto"/>
              <w:right w:val="single" w:sz="6" w:space="0" w:color="auto"/>
            </w:tcBorders>
            <w:vAlign w:val="center"/>
          </w:tcPr>
          <w:p w:rsidR="00842E7B" w:rsidRPr="00641CD7" w:rsidRDefault="00842E7B" w:rsidP="003A7484">
            <w:pPr>
              <w:pStyle w:val="ConsPlusCell"/>
              <w:widowControl/>
              <w:jc w:val="center"/>
              <w:rPr>
                <w:rFonts w:ascii="Times New Roman" w:hAnsi="Times New Roman" w:cs="Times New Roman"/>
              </w:rPr>
            </w:pPr>
          </w:p>
        </w:tc>
        <w:tc>
          <w:tcPr>
            <w:tcW w:w="2094" w:type="pct"/>
            <w:tcBorders>
              <w:top w:val="single" w:sz="6" w:space="0" w:color="auto"/>
              <w:left w:val="single" w:sz="6" w:space="0" w:color="auto"/>
              <w:bottom w:val="single" w:sz="6" w:space="0" w:color="auto"/>
              <w:right w:val="single" w:sz="6" w:space="0" w:color="auto"/>
            </w:tcBorders>
            <w:vAlign w:val="center"/>
          </w:tcPr>
          <w:p w:rsidR="00842E7B" w:rsidRPr="00641CD7" w:rsidRDefault="00842E7B" w:rsidP="003A7484">
            <w:pPr>
              <w:pStyle w:val="ConsPlusCell"/>
              <w:widowControl/>
              <w:jc w:val="center"/>
              <w:rPr>
                <w:rFonts w:ascii="Times New Roman" w:hAnsi="Times New Roman" w:cs="Times New Roman"/>
              </w:rPr>
            </w:pPr>
            <w:r w:rsidRPr="00641CD7">
              <w:rPr>
                <w:rFonts w:ascii="Times New Roman" w:hAnsi="Times New Roman" w:cs="Times New Roman"/>
              </w:rPr>
              <w:t>0,6 - 1,1</w:t>
            </w:r>
          </w:p>
        </w:tc>
      </w:tr>
    </w:tbl>
    <w:p w:rsidR="00A237AE" w:rsidRPr="00641CD7" w:rsidRDefault="00A237AE" w:rsidP="003A7484">
      <w:pPr>
        <w:autoSpaceDE w:val="0"/>
        <w:autoSpaceDN w:val="0"/>
        <w:adjustRightInd w:val="0"/>
        <w:spacing w:line="240" w:lineRule="auto"/>
        <w:ind w:left="397" w:firstLine="397"/>
        <w:jc w:val="both"/>
        <w:rPr>
          <w:rFonts w:ascii="Times New Roman" w:hAnsi="Times New Roman"/>
          <w:sz w:val="24"/>
          <w:szCs w:val="24"/>
        </w:rPr>
      </w:pPr>
    </w:p>
    <w:p w:rsidR="00A237AE" w:rsidRPr="00D74835" w:rsidRDefault="00A237AE" w:rsidP="003A7484">
      <w:pPr>
        <w:pStyle w:val="af0"/>
        <w:keepNext/>
        <w:rPr>
          <w:sz w:val="24"/>
          <w:szCs w:val="24"/>
        </w:rPr>
      </w:pPr>
      <w:r w:rsidRPr="00D74835">
        <w:rPr>
          <w:sz w:val="24"/>
          <w:szCs w:val="24"/>
        </w:rPr>
        <w:t xml:space="preserve">Таблица </w:t>
      </w:r>
      <w:r w:rsidRPr="00D74835">
        <w:rPr>
          <w:sz w:val="24"/>
          <w:szCs w:val="24"/>
        </w:rPr>
        <w:fldChar w:fldCharType="begin"/>
      </w:r>
      <w:r w:rsidRPr="00D74835">
        <w:rPr>
          <w:sz w:val="24"/>
          <w:szCs w:val="24"/>
        </w:rPr>
        <w:instrText xml:space="preserve"> SEQ Таблица \* ARABIC </w:instrText>
      </w:r>
      <w:r w:rsidRPr="00D74835">
        <w:rPr>
          <w:sz w:val="24"/>
          <w:szCs w:val="24"/>
        </w:rPr>
        <w:fldChar w:fldCharType="separate"/>
      </w:r>
      <w:r w:rsidR="00BD7E46" w:rsidRPr="00D74835">
        <w:rPr>
          <w:noProof/>
          <w:sz w:val="24"/>
          <w:szCs w:val="24"/>
        </w:rPr>
        <w:t>19</w:t>
      </w:r>
      <w:r w:rsidRPr="00D74835">
        <w:rPr>
          <w:sz w:val="24"/>
          <w:szCs w:val="24"/>
        </w:rPr>
        <w:fldChar w:fldCharType="end"/>
      </w:r>
      <w:r w:rsidRPr="00D74835">
        <w:rPr>
          <w:sz w:val="24"/>
          <w:szCs w:val="24"/>
        </w:rPr>
        <w:t xml:space="preserve"> – </w:t>
      </w:r>
      <w:r w:rsidRPr="00D74835">
        <w:rPr>
          <w:b w:val="0"/>
          <w:sz w:val="24"/>
          <w:szCs w:val="24"/>
        </w:rPr>
        <w:t>Показатели плотности общественно-деловой застройки</w:t>
      </w:r>
    </w:p>
    <w:tbl>
      <w:tblPr>
        <w:tblW w:w="5000" w:type="pct"/>
        <w:jc w:val="center"/>
        <w:tblCellMar>
          <w:left w:w="40" w:type="dxa"/>
          <w:right w:w="40" w:type="dxa"/>
        </w:tblCellMar>
        <w:tblLook w:val="04A0" w:firstRow="1" w:lastRow="0" w:firstColumn="1" w:lastColumn="0" w:noHBand="0" w:noVBand="1"/>
      </w:tblPr>
      <w:tblGrid>
        <w:gridCol w:w="5318"/>
        <w:gridCol w:w="1986"/>
        <w:gridCol w:w="2414"/>
      </w:tblGrid>
      <w:tr w:rsidR="00A237AE" w:rsidRPr="00641CD7" w:rsidTr="00330109">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A237AE" w:rsidRPr="00641CD7" w:rsidRDefault="00A237AE" w:rsidP="003A7484">
            <w:pPr>
              <w:spacing w:line="240" w:lineRule="auto"/>
              <w:ind w:left="65" w:right="65"/>
              <w:rPr>
                <w:rFonts w:ascii="Times New Roman" w:hAnsi="Times New Roman"/>
                <w:b/>
                <w:sz w:val="16"/>
                <w:szCs w:val="16"/>
              </w:rPr>
            </w:pPr>
            <w:r w:rsidRPr="00641CD7">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A237AE" w:rsidRPr="00641CD7" w:rsidRDefault="00A237AE" w:rsidP="003A7484">
            <w:pPr>
              <w:spacing w:line="240" w:lineRule="auto"/>
              <w:ind w:left="65" w:right="65"/>
              <w:rPr>
                <w:rFonts w:ascii="Times New Roman" w:hAnsi="Times New Roman"/>
                <w:b/>
                <w:sz w:val="16"/>
                <w:szCs w:val="16"/>
              </w:rPr>
            </w:pPr>
            <w:r w:rsidRPr="00641CD7">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A237AE" w:rsidRPr="00641CD7" w:rsidRDefault="00A237AE" w:rsidP="003A7484">
            <w:pPr>
              <w:spacing w:line="240" w:lineRule="auto"/>
              <w:ind w:left="65" w:right="65"/>
              <w:rPr>
                <w:rFonts w:ascii="Times New Roman" w:hAnsi="Times New Roman"/>
                <w:b/>
                <w:sz w:val="16"/>
                <w:szCs w:val="16"/>
              </w:rPr>
            </w:pPr>
            <w:r w:rsidRPr="00641CD7">
              <w:rPr>
                <w:rFonts w:ascii="Times New Roman" w:hAnsi="Times New Roman"/>
                <w:b/>
                <w:sz w:val="16"/>
                <w:szCs w:val="16"/>
              </w:rPr>
              <w:t>Коэффициент плотности застройки</w:t>
            </w:r>
          </w:p>
        </w:tc>
      </w:tr>
      <w:tr w:rsidR="00A237AE" w:rsidRPr="00641CD7" w:rsidTr="00330109">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tcPr>
          <w:p w:rsidR="00A237AE" w:rsidRPr="00641CD7" w:rsidRDefault="00A237AE"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tcPr>
          <w:p w:rsidR="00A237AE" w:rsidRPr="00641CD7" w:rsidRDefault="00A237AE" w:rsidP="003A7484">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vAlign w:val="center"/>
          </w:tcPr>
          <w:p w:rsidR="00A237AE" w:rsidRPr="00641CD7" w:rsidRDefault="00A237AE" w:rsidP="003A7484">
            <w:pPr>
              <w:spacing w:line="240" w:lineRule="auto"/>
              <w:ind w:left="65" w:right="65"/>
              <w:rPr>
                <w:rFonts w:ascii="Times New Roman" w:hAnsi="Times New Roman"/>
                <w:sz w:val="16"/>
                <w:szCs w:val="16"/>
              </w:rPr>
            </w:pPr>
          </w:p>
        </w:tc>
      </w:tr>
      <w:tr w:rsidR="00A237AE" w:rsidRPr="00641CD7" w:rsidTr="00330109">
        <w:trPr>
          <w:trHeight w:val="20"/>
          <w:jc w:val="center"/>
        </w:trPr>
        <w:tc>
          <w:tcPr>
            <w:tcW w:w="2736" w:type="pct"/>
            <w:tcBorders>
              <w:top w:val="nil"/>
              <w:left w:val="single" w:sz="6" w:space="0" w:color="auto"/>
              <w:bottom w:val="nil"/>
              <w:right w:val="single" w:sz="6" w:space="0" w:color="auto"/>
            </w:tcBorders>
            <w:shd w:val="clear" w:color="auto" w:fill="FFFFFF"/>
            <w:vAlign w:val="center"/>
          </w:tcPr>
          <w:p w:rsidR="00A237AE" w:rsidRPr="00641CD7" w:rsidRDefault="00A237AE"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tcPr>
          <w:p w:rsidR="00A237AE" w:rsidRPr="00641CD7" w:rsidRDefault="00A237AE" w:rsidP="003A7484">
            <w:pPr>
              <w:spacing w:line="240" w:lineRule="auto"/>
              <w:ind w:left="65" w:right="65"/>
              <w:rPr>
                <w:rFonts w:ascii="Times New Roman" w:hAnsi="Times New Roman"/>
                <w:sz w:val="16"/>
                <w:szCs w:val="16"/>
              </w:rPr>
            </w:pPr>
            <w:r w:rsidRPr="00641CD7">
              <w:rPr>
                <w:rFonts w:ascii="Times New Roman" w:hAnsi="Times New Roman"/>
                <w:sz w:val="16"/>
                <w:szCs w:val="16"/>
              </w:rPr>
              <w:t>1,0</w:t>
            </w:r>
          </w:p>
        </w:tc>
        <w:tc>
          <w:tcPr>
            <w:tcW w:w="1242" w:type="pct"/>
            <w:tcBorders>
              <w:top w:val="nil"/>
              <w:left w:val="single" w:sz="6" w:space="0" w:color="auto"/>
              <w:bottom w:val="nil"/>
              <w:right w:val="single" w:sz="6" w:space="0" w:color="auto"/>
            </w:tcBorders>
            <w:shd w:val="clear" w:color="auto" w:fill="FFFFFF"/>
            <w:vAlign w:val="center"/>
          </w:tcPr>
          <w:p w:rsidR="00A237AE" w:rsidRPr="00641CD7" w:rsidRDefault="00A237AE" w:rsidP="003A7484">
            <w:pPr>
              <w:spacing w:line="240" w:lineRule="auto"/>
              <w:ind w:left="65" w:right="65"/>
              <w:rPr>
                <w:rFonts w:ascii="Times New Roman" w:hAnsi="Times New Roman"/>
                <w:sz w:val="16"/>
                <w:szCs w:val="16"/>
              </w:rPr>
            </w:pPr>
            <w:r w:rsidRPr="00641CD7">
              <w:rPr>
                <w:rFonts w:ascii="Times New Roman" w:hAnsi="Times New Roman"/>
                <w:sz w:val="16"/>
                <w:szCs w:val="16"/>
              </w:rPr>
              <w:t>3,0</w:t>
            </w:r>
          </w:p>
        </w:tc>
      </w:tr>
      <w:tr w:rsidR="00A237AE" w:rsidRPr="00641CD7" w:rsidTr="00330109">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tcPr>
          <w:p w:rsidR="00A237AE" w:rsidRPr="00641CD7" w:rsidRDefault="00A237AE"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tcPr>
          <w:p w:rsidR="00A237AE" w:rsidRPr="00641CD7" w:rsidRDefault="00A237AE" w:rsidP="003A7484">
            <w:pPr>
              <w:spacing w:line="240" w:lineRule="auto"/>
              <w:ind w:left="65" w:right="65"/>
              <w:rPr>
                <w:rFonts w:ascii="Times New Roman" w:hAnsi="Times New Roman"/>
                <w:sz w:val="16"/>
                <w:szCs w:val="16"/>
              </w:rPr>
            </w:pPr>
            <w:r w:rsidRPr="00641CD7">
              <w:rPr>
                <w:rFonts w:ascii="Times New Roman" w:hAnsi="Times New Roman"/>
                <w:sz w:val="16"/>
                <w:szCs w:val="16"/>
              </w:rPr>
              <w:t>0,8</w:t>
            </w:r>
          </w:p>
        </w:tc>
        <w:tc>
          <w:tcPr>
            <w:tcW w:w="1242" w:type="pct"/>
            <w:tcBorders>
              <w:top w:val="nil"/>
              <w:left w:val="single" w:sz="6" w:space="0" w:color="auto"/>
              <w:bottom w:val="single" w:sz="6" w:space="0" w:color="auto"/>
              <w:right w:val="single" w:sz="6" w:space="0" w:color="auto"/>
            </w:tcBorders>
            <w:shd w:val="clear" w:color="auto" w:fill="FFFFFF"/>
            <w:vAlign w:val="center"/>
          </w:tcPr>
          <w:p w:rsidR="00A237AE" w:rsidRPr="00641CD7" w:rsidRDefault="00A237AE" w:rsidP="003A7484">
            <w:pPr>
              <w:spacing w:line="240" w:lineRule="auto"/>
              <w:ind w:left="65" w:right="65"/>
              <w:rPr>
                <w:rFonts w:ascii="Times New Roman" w:hAnsi="Times New Roman"/>
                <w:sz w:val="16"/>
                <w:szCs w:val="16"/>
              </w:rPr>
            </w:pPr>
            <w:r w:rsidRPr="00641CD7">
              <w:rPr>
                <w:rFonts w:ascii="Times New Roman" w:hAnsi="Times New Roman"/>
                <w:sz w:val="16"/>
                <w:szCs w:val="16"/>
              </w:rPr>
              <w:t>2,4</w:t>
            </w:r>
          </w:p>
        </w:tc>
      </w:tr>
      <w:tr w:rsidR="00A237AE" w:rsidRPr="00641CD7" w:rsidTr="00330109">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237AE" w:rsidRPr="00641CD7" w:rsidRDefault="00A237AE"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Примечания</w:t>
            </w:r>
          </w:p>
          <w:p w:rsidR="00A237AE" w:rsidRPr="00641CD7" w:rsidRDefault="00A237AE"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1</w:t>
            </w:r>
            <w:proofErr w:type="gramStart"/>
            <w:r w:rsidRPr="00641CD7">
              <w:rPr>
                <w:rFonts w:ascii="Times New Roman" w:hAnsi="Times New Roman"/>
                <w:sz w:val="16"/>
                <w:szCs w:val="16"/>
              </w:rPr>
              <w:t xml:space="preserve"> Д</w:t>
            </w:r>
            <w:proofErr w:type="gramEnd"/>
            <w:r w:rsidRPr="00641CD7">
              <w:rPr>
                <w:rFonts w:ascii="Times New Roman" w:hAnsi="Times New Roman"/>
                <w:sz w:val="16"/>
                <w:szCs w:val="16"/>
              </w:rPr>
              <w:t>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A237AE" w:rsidRPr="00641CD7" w:rsidRDefault="00A237AE"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2</w:t>
            </w:r>
            <w:proofErr w:type="gramStart"/>
            <w:r w:rsidRPr="00641CD7">
              <w:rPr>
                <w:rFonts w:ascii="Times New Roman" w:hAnsi="Times New Roman"/>
                <w:sz w:val="16"/>
                <w:szCs w:val="16"/>
              </w:rPr>
              <w:t xml:space="preserve"> П</w:t>
            </w:r>
            <w:proofErr w:type="gramEnd"/>
            <w:r w:rsidRPr="00641CD7">
              <w:rPr>
                <w:rFonts w:ascii="Times New Roman" w:hAnsi="Times New Roman"/>
                <w:sz w:val="16"/>
                <w:szCs w:val="16"/>
              </w:rPr>
              <w:t>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237AE" w:rsidRPr="00641CD7" w:rsidRDefault="00A237AE"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3 Границами кварталов являются красные линии.</w:t>
            </w:r>
          </w:p>
          <w:p w:rsidR="00A237AE" w:rsidRPr="00641CD7" w:rsidRDefault="00A237AE"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4</w:t>
            </w:r>
            <w:proofErr w:type="gramStart"/>
            <w:r w:rsidRPr="00641CD7">
              <w:rPr>
                <w:rFonts w:ascii="Times New Roman" w:hAnsi="Times New Roman"/>
                <w:sz w:val="16"/>
                <w:szCs w:val="16"/>
              </w:rPr>
              <w:t xml:space="preserve"> П</w:t>
            </w:r>
            <w:proofErr w:type="gramEnd"/>
            <w:r w:rsidRPr="00641CD7">
              <w:rPr>
                <w:rFonts w:ascii="Times New Roman" w:hAnsi="Times New Roman"/>
                <w:sz w:val="16"/>
                <w:szCs w:val="16"/>
              </w:rPr>
              <w:t>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A237AE" w:rsidRPr="00641CD7" w:rsidRDefault="00A237AE" w:rsidP="003A7484">
      <w:pPr>
        <w:autoSpaceDE w:val="0"/>
        <w:autoSpaceDN w:val="0"/>
        <w:adjustRightInd w:val="0"/>
        <w:spacing w:line="240" w:lineRule="auto"/>
        <w:ind w:left="397" w:firstLine="397"/>
        <w:jc w:val="both"/>
        <w:rPr>
          <w:rFonts w:ascii="Times New Roman" w:hAnsi="Times New Roman"/>
          <w:sz w:val="24"/>
          <w:szCs w:val="24"/>
        </w:rPr>
      </w:pPr>
    </w:p>
    <w:p w:rsidR="00A237AE" w:rsidRPr="00641CD7" w:rsidRDefault="00A237AE" w:rsidP="003A7484">
      <w:pPr>
        <w:suppressAutoHyphens/>
        <w:spacing w:line="240" w:lineRule="auto"/>
        <w:ind w:firstLine="851"/>
        <w:jc w:val="both"/>
        <w:rPr>
          <w:rFonts w:ascii="Times New Roman" w:hAnsi="Times New Roman"/>
          <w:sz w:val="24"/>
          <w:szCs w:val="24"/>
        </w:rPr>
      </w:pPr>
      <w:r w:rsidRPr="00641CD7">
        <w:rPr>
          <w:rFonts w:ascii="Times New Roman" w:eastAsia="Times New Roman" w:hAnsi="Times New Roman"/>
          <w:sz w:val="24"/>
          <w:szCs w:val="24"/>
          <w:lang w:eastAsia="ru-RU"/>
        </w:rPr>
        <w:t>11.</w:t>
      </w:r>
      <w:r w:rsidR="0082289B" w:rsidRPr="00641CD7">
        <w:rPr>
          <w:rFonts w:ascii="Times New Roman" w:eastAsia="Times New Roman" w:hAnsi="Times New Roman"/>
          <w:sz w:val="24"/>
          <w:szCs w:val="24"/>
          <w:lang w:eastAsia="ru-RU"/>
        </w:rPr>
        <w:t>5</w:t>
      </w:r>
      <w:r w:rsidRPr="00641CD7">
        <w:rPr>
          <w:rFonts w:ascii="Times New Roman" w:eastAsia="Times New Roman" w:hAnsi="Times New Roman"/>
          <w:sz w:val="24"/>
          <w:szCs w:val="24"/>
          <w:lang w:eastAsia="ru-RU"/>
        </w:rPr>
        <w:t>.4</w:t>
      </w:r>
      <w:r w:rsidRPr="00641CD7">
        <w:rPr>
          <w:rFonts w:ascii="Times New Roman" w:hAnsi="Times New Roman"/>
          <w:sz w:val="24"/>
          <w:szCs w:val="24"/>
        </w:rPr>
        <w:t>. При формировании земельных участков многоквартирных жилых домов часть требуемых настоящими Правилами придомовых озелененных пространств (до 30% их площади) может быть выделена для объединения в самостоятельные земельные участки внутриквартальных скверов (садов) общего пользования при наличии градостроительного обоснования.</w:t>
      </w:r>
    </w:p>
    <w:p w:rsidR="00C45C82" w:rsidRPr="00641CD7" w:rsidRDefault="00C45C82" w:rsidP="003A7484">
      <w:pPr>
        <w:suppressAutoHyphens/>
        <w:spacing w:line="240" w:lineRule="auto"/>
        <w:ind w:firstLine="851"/>
        <w:jc w:val="both"/>
        <w:rPr>
          <w:rFonts w:ascii="Times New Roman" w:hAnsi="Times New Roman"/>
          <w:sz w:val="24"/>
          <w:szCs w:val="24"/>
        </w:rPr>
      </w:pPr>
    </w:p>
    <w:p w:rsidR="00ED37DF" w:rsidRPr="00641CD7" w:rsidRDefault="00AB6746" w:rsidP="00B32C1E">
      <w:pPr>
        <w:keepNext/>
        <w:keepLines/>
        <w:suppressAutoHyphens/>
        <w:autoSpaceDE w:val="0"/>
        <w:autoSpaceDN w:val="0"/>
        <w:adjustRightInd w:val="0"/>
        <w:spacing w:line="240" w:lineRule="auto"/>
        <w:ind w:left="426"/>
        <w:contextualSpacing/>
        <w:jc w:val="both"/>
        <w:outlineLvl w:val="3"/>
        <w:rPr>
          <w:rFonts w:ascii="Times New Roman" w:hAnsi="Times New Roman"/>
          <w:b/>
          <w:sz w:val="24"/>
        </w:rPr>
      </w:pPr>
      <w:bookmarkStart w:id="251" w:name="_Toc506297727"/>
      <w:r w:rsidRPr="00641CD7">
        <w:rPr>
          <w:rFonts w:ascii="Times New Roman" w:hAnsi="Times New Roman"/>
          <w:b/>
          <w:sz w:val="24"/>
        </w:rPr>
        <w:t xml:space="preserve">Статья 11.6. </w:t>
      </w:r>
      <w:r w:rsidR="00ED37DF" w:rsidRPr="00641CD7">
        <w:rPr>
          <w:rFonts w:ascii="Times New Roman" w:hAnsi="Times New Roman"/>
          <w:b/>
          <w:sz w:val="24"/>
        </w:rPr>
        <w:t>Градостроительный регламент зоны жилой застройки специального вида (коллективных садоводств) (Ж5)</w:t>
      </w:r>
      <w:bookmarkEnd w:id="251"/>
    </w:p>
    <w:p w:rsidR="00183EE5" w:rsidRPr="00641CD7" w:rsidRDefault="00183EE5" w:rsidP="0078566B">
      <w:pPr>
        <w:keepLines/>
        <w:suppressAutoHyphens/>
        <w:spacing w:line="240" w:lineRule="auto"/>
        <w:ind w:firstLine="851"/>
        <w:jc w:val="both"/>
        <w:rPr>
          <w:rFonts w:ascii="Times New Roman" w:hAnsi="Times New Roman"/>
          <w:sz w:val="24"/>
          <w:szCs w:val="24"/>
        </w:rPr>
      </w:pPr>
    </w:p>
    <w:p w:rsidR="00ED37DF" w:rsidRPr="00641CD7" w:rsidRDefault="00ED37DF" w:rsidP="003A7484">
      <w:pPr>
        <w:keepLines/>
        <w:suppressAutoHyphens/>
        <w:spacing w:line="240" w:lineRule="auto"/>
        <w:ind w:firstLine="851"/>
        <w:jc w:val="both"/>
        <w:rPr>
          <w:rFonts w:ascii="Times New Roman" w:hAnsi="Times New Roman"/>
          <w:sz w:val="24"/>
          <w:szCs w:val="24"/>
        </w:rPr>
      </w:pPr>
      <w:r w:rsidRPr="00641CD7">
        <w:rPr>
          <w:rFonts w:ascii="Times New Roman" w:hAnsi="Times New Roman"/>
          <w:sz w:val="24"/>
          <w:szCs w:val="24"/>
        </w:rPr>
        <w:t>Код обозначения зоны – Ж5</w:t>
      </w:r>
      <w:bookmarkStart w:id="252" w:name="Ж5"/>
      <w:bookmarkEnd w:id="252"/>
      <w:r w:rsidRPr="00641CD7">
        <w:rPr>
          <w:rFonts w:ascii="Times New Roman" w:hAnsi="Times New Roman"/>
          <w:sz w:val="24"/>
          <w:szCs w:val="24"/>
        </w:rPr>
        <w:t>.</w:t>
      </w:r>
    </w:p>
    <w:p w:rsidR="00ED37DF" w:rsidRPr="00641CD7" w:rsidRDefault="00ED37DF" w:rsidP="003A7484">
      <w:pPr>
        <w:keepLines/>
        <w:suppressAutoHyphens/>
        <w:spacing w:line="240" w:lineRule="auto"/>
        <w:ind w:firstLine="851"/>
        <w:jc w:val="both"/>
        <w:rPr>
          <w:rFonts w:ascii="Times New Roman" w:hAnsi="Times New Roman"/>
          <w:sz w:val="24"/>
          <w:szCs w:val="24"/>
        </w:rPr>
      </w:pPr>
      <w:r w:rsidRPr="00641CD7">
        <w:rPr>
          <w:rFonts w:ascii="Times New Roman" w:hAnsi="Times New Roman"/>
          <w:sz w:val="24"/>
          <w:szCs w:val="24"/>
        </w:rPr>
        <w:t>11.6.1. Цель выделения зоны - развитие существующих территорий, включающих садоводческие и дачные товарищества, с формированием на их основе жилых зон, обеспеченных необходимой инженерной инфраструктурой, объектами социального и культурно-бытового обслуживания.</w:t>
      </w:r>
    </w:p>
    <w:p w:rsidR="00ED37DF" w:rsidRPr="00641CD7" w:rsidRDefault="00ED37DF" w:rsidP="003A7484">
      <w:pPr>
        <w:keepLines/>
        <w:suppressAutoHyphens/>
        <w:spacing w:line="240" w:lineRule="auto"/>
        <w:ind w:firstLine="851"/>
        <w:jc w:val="both"/>
        <w:rPr>
          <w:rFonts w:ascii="Times New Roman" w:hAnsi="Times New Roman"/>
          <w:sz w:val="24"/>
          <w:szCs w:val="24"/>
        </w:rPr>
      </w:pPr>
      <w:r w:rsidRPr="00641CD7">
        <w:rPr>
          <w:rFonts w:ascii="Times New Roman" w:hAnsi="Times New Roman"/>
          <w:sz w:val="24"/>
          <w:szCs w:val="24"/>
        </w:rPr>
        <w:t>11.6.2. 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p w:rsidR="00ED37DF" w:rsidRPr="00D74835" w:rsidRDefault="00ED37DF" w:rsidP="003A7484">
      <w:pPr>
        <w:keepNext/>
        <w:spacing w:line="240" w:lineRule="auto"/>
        <w:jc w:val="left"/>
        <w:rPr>
          <w:rFonts w:ascii="Times New Roman" w:eastAsia="Times New Roman" w:hAnsi="Times New Roman"/>
          <w:b/>
          <w:bCs/>
          <w:sz w:val="24"/>
          <w:szCs w:val="24"/>
          <w:lang w:eastAsia="ru-RU"/>
        </w:rPr>
      </w:pPr>
      <w:r w:rsidRPr="00D74835">
        <w:rPr>
          <w:rFonts w:ascii="Times New Roman" w:eastAsia="Times New Roman" w:hAnsi="Times New Roman"/>
          <w:b/>
          <w:bCs/>
          <w:sz w:val="24"/>
          <w:szCs w:val="24"/>
          <w:lang w:eastAsia="ru-RU"/>
        </w:rPr>
        <w:lastRenderedPageBreak/>
        <w:t xml:space="preserve">Таблица </w:t>
      </w:r>
      <w:r w:rsidRPr="00D74835">
        <w:rPr>
          <w:rFonts w:ascii="Times New Roman" w:eastAsia="Times New Roman" w:hAnsi="Times New Roman"/>
          <w:b/>
          <w:bCs/>
          <w:sz w:val="24"/>
          <w:szCs w:val="24"/>
          <w:lang w:eastAsia="ru-RU"/>
        </w:rPr>
        <w:fldChar w:fldCharType="begin"/>
      </w:r>
      <w:r w:rsidRPr="00D74835">
        <w:rPr>
          <w:rFonts w:ascii="Times New Roman" w:eastAsia="Times New Roman" w:hAnsi="Times New Roman"/>
          <w:b/>
          <w:bCs/>
          <w:sz w:val="24"/>
          <w:szCs w:val="24"/>
          <w:lang w:eastAsia="ru-RU"/>
        </w:rPr>
        <w:instrText xml:space="preserve"> SEQ Таблица \* ARABIC </w:instrText>
      </w:r>
      <w:r w:rsidRPr="00D74835">
        <w:rPr>
          <w:rFonts w:ascii="Times New Roman" w:eastAsia="Times New Roman" w:hAnsi="Times New Roman"/>
          <w:b/>
          <w:bCs/>
          <w:sz w:val="24"/>
          <w:szCs w:val="24"/>
          <w:lang w:eastAsia="ru-RU"/>
        </w:rPr>
        <w:fldChar w:fldCharType="separate"/>
      </w:r>
      <w:r w:rsidR="00BD7E46" w:rsidRPr="00D74835">
        <w:rPr>
          <w:rFonts w:ascii="Times New Roman" w:eastAsia="Times New Roman" w:hAnsi="Times New Roman"/>
          <w:b/>
          <w:bCs/>
          <w:noProof/>
          <w:sz w:val="24"/>
          <w:szCs w:val="24"/>
          <w:lang w:eastAsia="ru-RU"/>
        </w:rPr>
        <w:t>20</w:t>
      </w:r>
      <w:r w:rsidRPr="00D74835">
        <w:rPr>
          <w:rFonts w:ascii="Times New Roman" w:eastAsia="Times New Roman" w:hAnsi="Times New Roman"/>
          <w:b/>
          <w:bCs/>
          <w:sz w:val="24"/>
          <w:szCs w:val="24"/>
          <w:lang w:eastAsia="ru-RU"/>
        </w:rPr>
        <w:fldChar w:fldCharType="end"/>
      </w:r>
      <w:r w:rsidRPr="00D74835">
        <w:rPr>
          <w:rFonts w:ascii="Times New Roman" w:eastAsia="Times New Roman" w:hAnsi="Times New Roman"/>
          <w:b/>
          <w:bCs/>
          <w:sz w:val="24"/>
          <w:szCs w:val="24"/>
          <w:lang w:eastAsia="ru-RU"/>
        </w:rPr>
        <w:t xml:space="preserve"> - </w:t>
      </w:r>
      <w:r w:rsidRPr="00D74835">
        <w:rPr>
          <w:rFonts w:ascii="Times New Roman" w:eastAsia="Times New Roman" w:hAnsi="Times New Roman"/>
          <w:bCs/>
          <w:sz w:val="24"/>
          <w:szCs w:val="24"/>
          <w:lang w:eastAsia="ru-RU"/>
        </w:rPr>
        <w:t>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 для территориальной зоны</w:t>
      </w:r>
      <w:r w:rsidRPr="00D74835">
        <w:rPr>
          <w:rFonts w:ascii="Times New Roman" w:eastAsia="Times New Roman" w:hAnsi="Times New Roman"/>
          <w:b/>
          <w:bCs/>
          <w:sz w:val="24"/>
          <w:szCs w:val="24"/>
          <w:lang w:eastAsia="ru-RU"/>
        </w:rPr>
        <w:t xml:space="preserve"> Ж5</w:t>
      </w:r>
    </w:p>
    <w:p w:rsidR="00183EE5" w:rsidRDefault="00183EE5" w:rsidP="003A7484">
      <w:pPr>
        <w:keepNext/>
        <w:spacing w:line="240" w:lineRule="auto"/>
        <w:jc w:val="left"/>
        <w:rPr>
          <w:rFonts w:ascii="Times New Roman" w:eastAsia="Times New Roman" w:hAnsi="Times New Roman"/>
          <w:b/>
          <w:bCs/>
          <w:sz w:val="20"/>
          <w:szCs w:val="20"/>
          <w:lang w:eastAsia="ru-RU"/>
        </w:rPr>
      </w:pPr>
    </w:p>
    <w:p w:rsidR="004E093A" w:rsidRPr="00641CD7" w:rsidRDefault="004E093A" w:rsidP="003A7484">
      <w:pPr>
        <w:keepNext/>
        <w:spacing w:line="240" w:lineRule="auto"/>
        <w:jc w:val="left"/>
        <w:rPr>
          <w:rFonts w:ascii="Times New Roman" w:eastAsia="Times New Roman" w:hAnsi="Times New Roman"/>
          <w:b/>
          <w:bCs/>
          <w:sz w:val="20"/>
          <w:szCs w:val="20"/>
          <w:lang w:eastAsia="ru-RU"/>
        </w:rPr>
      </w:pPr>
    </w:p>
    <w:tbl>
      <w:tblPr>
        <w:tblW w:w="489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5387"/>
        <w:gridCol w:w="1111"/>
        <w:gridCol w:w="23"/>
        <w:gridCol w:w="1275"/>
      </w:tblGrid>
      <w:tr w:rsidR="009757F5" w:rsidRPr="00641CD7" w:rsidTr="00D74835">
        <w:trPr>
          <w:trHeight w:val="1691"/>
        </w:trPr>
        <w:tc>
          <w:tcPr>
            <w:tcW w:w="957" w:type="pct"/>
            <w:vMerge w:val="restart"/>
            <w:shd w:val="clear" w:color="auto" w:fill="auto"/>
            <w:vAlign w:val="center"/>
            <w:hideMark/>
          </w:tcPr>
          <w:p w:rsidR="009757F5" w:rsidRPr="00641CD7" w:rsidRDefault="009757F5" w:rsidP="00D74835">
            <w:pPr>
              <w:spacing w:line="240" w:lineRule="auto"/>
              <w:rPr>
                <w:rFonts w:ascii="Times New Roman" w:eastAsia="Times New Roman" w:hAnsi="Times New Roman"/>
                <w:bCs/>
                <w:sz w:val="16"/>
                <w:szCs w:val="16"/>
                <w:lang w:eastAsia="ru-RU"/>
              </w:rPr>
            </w:pPr>
            <w:r w:rsidRPr="00641CD7">
              <w:rPr>
                <w:rFonts w:ascii="Times New Roman" w:eastAsia="Times New Roman" w:hAnsi="Times New Roman"/>
                <w:bCs/>
                <w:sz w:val="16"/>
                <w:szCs w:val="16"/>
                <w:lang w:eastAsia="ru-RU"/>
              </w:rPr>
              <w:t>Наименование вида разрешенного использования земельного участка</w:t>
            </w:r>
          </w:p>
        </w:tc>
        <w:tc>
          <w:tcPr>
            <w:tcW w:w="2794" w:type="pct"/>
            <w:vMerge w:val="restart"/>
            <w:shd w:val="clear" w:color="auto" w:fill="auto"/>
            <w:vAlign w:val="center"/>
            <w:hideMark/>
          </w:tcPr>
          <w:p w:rsidR="009757F5" w:rsidRPr="00641CD7" w:rsidRDefault="009757F5" w:rsidP="00D74835">
            <w:pPr>
              <w:spacing w:line="240" w:lineRule="auto"/>
              <w:ind w:left="32" w:right="17"/>
              <w:rPr>
                <w:rFonts w:ascii="Times New Roman" w:eastAsia="Times New Roman" w:hAnsi="Times New Roman"/>
                <w:bCs/>
                <w:sz w:val="16"/>
                <w:szCs w:val="16"/>
                <w:lang w:eastAsia="ru-RU"/>
              </w:rPr>
            </w:pPr>
            <w:r w:rsidRPr="00641CD7">
              <w:rPr>
                <w:rFonts w:ascii="Times New Roman" w:eastAsia="Times New Roman" w:hAnsi="Times New Roman"/>
                <w:bCs/>
                <w:sz w:val="16"/>
                <w:szCs w:val="16"/>
                <w:lang w:eastAsia="ru-RU"/>
              </w:rPr>
              <w:t>Описание вида разрешенного использования земельного участка</w:t>
            </w:r>
          </w:p>
        </w:tc>
        <w:tc>
          <w:tcPr>
            <w:tcW w:w="588" w:type="pct"/>
            <w:gridSpan w:val="2"/>
            <w:vMerge w:val="restart"/>
            <w:shd w:val="clear" w:color="auto" w:fill="auto"/>
            <w:textDirection w:val="btLr"/>
            <w:vAlign w:val="center"/>
            <w:hideMark/>
          </w:tcPr>
          <w:p w:rsidR="009757F5" w:rsidRPr="00641CD7" w:rsidRDefault="009757F5" w:rsidP="00D74835">
            <w:pPr>
              <w:spacing w:line="240" w:lineRule="auto"/>
              <w:rPr>
                <w:rFonts w:ascii="Times New Roman" w:eastAsia="Times New Roman" w:hAnsi="Times New Roman"/>
                <w:bCs/>
                <w:sz w:val="16"/>
                <w:szCs w:val="16"/>
                <w:lang w:eastAsia="ru-RU"/>
              </w:rPr>
            </w:pPr>
            <w:r w:rsidRPr="00641CD7">
              <w:rPr>
                <w:rFonts w:ascii="Times New Roman" w:eastAsia="Times New Roman" w:hAnsi="Times New Roman"/>
                <w:bCs/>
                <w:sz w:val="16"/>
                <w:szCs w:val="16"/>
                <w:lang w:eastAsia="ru-RU"/>
              </w:rPr>
              <w:t>Код (числовое обозначение) вида разрешенного использования земельного участка</w:t>
            </w:r>
          </w:p>
        </w:tc>
        <w:tc>
          <w:tcPr>
            <w:tcW w:w="661" w:type="pct"/>
            <w:vMerge w:val="restart"/>
            <w:shd w:val="clear" w:color="auto" w:fill="auto"/>
            <w:vAlign w:val="center"/>
            <w:hideMark/>
          </w:tcPr>
          <w:p w:rsidR="009757F5" w:rsidRPr="00641CD7" w:rsidRDefault="009757F5" w:rsidP="00643CB4">
            <w:pPr>
              <w:spacing w:line="240" w:lineRule="auto"/>
              <w:rPr>
                <w:rFonts w:ascii="Times New Roman" w:eastAsia="Times New Roman" w:hAnsi="Times New Roman"/>
                <w:bCs/>
                <w:sz w:val="16"/>
                <w:szCs w:val="16"/>
                <w:lang w:eastAsia="ru-RU"/>
              </w:rPr>
            </w:pPr>
            <w:r w:rsidRPr="00641CD7">
              <w:rPr>
                <w:rFonts w:ascii="Times New Roman" w:hAnsi="Times New Roman"/>
                <w:bCs/>
                <w:sz w:val="16"/>
                <w:szCs w:val="16"/>
              </w:rPr>
              <w:t xml:space="preserve">Основные виды разрешенного использования (О), условно разрешенные виды использования (У), вспомогательные виды разрешенного использования (В) для территориальной зоны </w:t>
            </w:r>
            <w:r w:rsidR="00643CB4">
              <w:rPr>
                <w:rFonts w:ascii="Times New Roman" w:eastAsia="Times New Roman" w:hAnsi="Times New Roman"/>
                <w:bCs/>
                <w:sz w:val="16"/>
                <w:szCs w:val="16"/>
                <w:lang w:eastAsia="ru-RU"/>
              </w:rPr>
              <w:t>Ж5</w:t>
            </w:r>
          </w:p>
        </w:tc>
      </w:tr>
      <w:tr w:rsidR="009757F5" w:rsidRPr="00641CD7" w:rsidTr="00D74835">
        <w:trPr>
          <w:trHeight w:val="515"/>
        </w:trPr>
        <w:tc>
          <w:tcPr>
            <w:tcW w:w="957" w:type="pct"/>
            <w:vMerge/>
            <w:shd w:val="clear" w:color="auto" w:fill="auto"/>
            <w:vAlign w:val="center"/>
            <w:hideMark/>
          </w:tcPr>
          <w:p w:rsidR="009757F5" w:rsidRPr="00641CD7" w:rsidRDefault="009757F5" w:rsidP="00D74835">
            <w:pPr>
              <w:spacing w:line="240" w:lineRule="auto"/>
              <w:rPr>
                <w:rFonts w:ascii="Times New Roman" w:eastAsia="Times New Roman" w:hAnsi="Times New Roman"/>
                <w:b/>
                <w:bCs/>
                <w:sz w:val="16"/>
                <w:szCs w:val="16"/>
                <w:lang w:eastAsia="ru-RU"/>
              </w:rPr>
            </w:pPr>
          </w:p>
        </w:tc>
        <w:tc>
          <w:tcPr>
            <w:tcW w:w="2794" w:type="pct"/>
            <w:vMerge/>
            <w:shd w:val="clear" w:color="auto" w:fill="auto"/>
            <w:vAlign w:val="center"/>
            <w:hideMark/>
          </w:tcPr>
          <w:p w:rsidR="009757F5" w:rsidRPr="00641CD7" w:rsidRDefault="009757F5" w:rsidP="00D74835">
            <w:pPr>
              <w:spacing w:line="240" w:lineRule="auto"/>
              <w:ind w:left="32" w:right="17"/>
              <w:rPr>
                <w:rFonts w:ascii="Times New Roman" w:eastAsia="Times New Roman" w:hAnsi="Times New Roman"/>
                <w:b/>
                <w:bCs/>
                <w:sz w:val="16"/>
                <w:szCs w:val="16"/>
                <w:lang w:eastAsia="ru-RU"/>
              </w:rPr>
            </w:pPr>
          </w:p>
        </w:tc>
        <w:tc>
          <w:tcPr>
            <w:tcW w:w="588" w:type="pct"/>
            <w:gridSpan w:val="2"/>
            <w:vMerge/>
            <w:shd w:val="clear" w:color="auto" w:fill="auto"/>
            <w:vAlign w:val="center"/>
            <w:hideMark/>
          </w:tcPr>
          <w:p w:rsidR="009757F5" w:rsidRPr="00641CD7" w:rsidRDefault="009757F5" w:rsidP="00D74835">
            <w:pPr>
              <w:spacing w:line="240" w:lineRule="auto"/>
              <w:jc w:val="left"/>
              <w:rPr>
                <w:rFonts w:ascii="Times New Roman" w:eastAsia="Times New Roman" w:hAnsi="Times New Roman"/>
                <w:b/>
                <w:bCs/>
                <w:sz w:val="16"/>
                <w:szCs w:val="16"/>
                <w:lang w:eastAsia="ru-RU"/>
              </w:rPr>
            </w:pPr>
          </w:p>
        </w:tc>
        <w:tc>
          <w:tcPr>
            <w:tcW w:w="661" w:type="pct"/>
            <w:vMerge/>
            <w:shd w:val="clear" w:color="auto" w:fill="auto"/>
            <w:vAlign w:val="center"/>
            <w:hideMark/>
          </w:tcPr>
          <w:p w:rsidR="009757F5" w:rsidRPr="00641CD7" w:rsidRDefault="009757F5" w:rsidP="00D74835">
            <w:pPr>
              <w:spacing w:line="240" w:lineRule="auto"/>
              <w:jc w:val="left"/>
              <w:rPr>
                <w:rFonts w:ascii="Times New Roman" w:eastAsia="Times New Roman" w:hAnsi="Times New Roman"/>
                <w:b/>
                <w:bCs/>
                <w:sz w:val="16"/>
                <w:szCs w:val="16"/>
                <w:lang w:eastAsia="ru-RU"/>
              </w:rPr>
            </w:pPr>
          </w:p>
        </w:tc>
      </w:tr>
      <w:tr w:rsidR="009757F5" w:rsidRPr="009757F5" w:rsidTr="00C05A2B">
        <w:tblPrEx>
          <w:tblCellMar>
            <w:left w:w="0" w:type="dxa"/>
            <w:right w:w="0" w:type="dxa"/>
          </w:tblCellMar>
        </w:tblPrEx>
        <w:trPr>
          <w:trHeight w:val="939"/>
        </w:trPr>
        <w:tc>
          <w:tcPr>
            <w:tcW w:w="957" w:type="pct"/>
            <w:shd w:val="clear" w:color="auto" w:fill="auto"/>
            <w:vAlign w:val="center"/>
            <w:hideMark/>
          </w:tcPr>
          <w:p w:rsidR="00A3248A" w:rsidRPr="009757F5" w:rsidRDefault="00A3248A" w:rsidP="009757F5">
            <w:pPr>
              <w:spacing w:line="240" w:lineRule="auto"/>
              <w:rPr>
                <w:rFonts w:ascii="Times New Roman" w:hAnsi="Times New Roman"/>
                <w:sz w:val="16"/>
                <w:szCs w:val="16"/>
              </w:rPr>
            </w:pPr>
            <w:r w:rsidRPr="009757F5">
              <w:rPr>
                <w:rFonts w:ascii="Times New Roman" w:hAnsi="Times New Roman"/>
                <w:sz w:val="16"/>
                <w:szCs w:val="16"/>
              </w:rPr>
              <w:t>Коммунальное обслуживание</w:t>
            </w:r>
          </w:p>
        </w:tc>
        <w:tc>
          <w:tcPr>
            <w:tcW w:w="2794" w:type="pct"/>
            <w:shd w:val="clear" w:color="auto" w:fill="auto"/>
            <w:vAlign w:val="center"/>
            <w:hideMark/>
          </w:tcPr>
          <w:p w:rsidR="00A3248A" w:rsidRPr="009757F5" w:rsidRDefault="00A3248A" w:rsidP="00D74835">
            <w:pPr>
              <w:spacing w:line="240" w:lineRule="auto"/>
              <w:ind w:left="32" w:right="63"/>
              <w:rPr>
                <w:rFonts w:ascii="Times New Roman" w:hAnsi="Times New Roman"/>
                <w:sz w:val="16"/>
                <w:szCs w:val="16"/>
              </w:rPr>
            </w:pPr>
            <w:r w:rsidRPr="009757F5">
              <w:rPr>
                <w:rFonts w:ascii="Times New Roman" w:hAnsi="Times New Roman" w:hint="cs"/>
                <w:sz w:val="16"/>
                <w:szCs w:val="16"/>
              </w:rPr>
              <w:t>Размещение</w:t>
            </w:r>
            <w:r w:rsidRPr="009757F5">
              <w:rPr>
                <w:rFonts w:ascii="Times New Roman" w:hAnsi="Times New Roman"/>
                <w:sz w:val="16"/>
                <w:szCs w:val="16"/>
              </w:rPr>
              <w:t xml:space="preserve"> </w:t>
            </w:r>
            <w:r w:rsidRPr="009757F5">
              <w:rPr>
                <w:rFonts w:ascii="Times New Roman" w:hAnsi="Times New Roman" w:hint="cs"/>
                <w:sz w:val="16"/>
                <w:szCs w:val="16"/>
              </w:rPr>
              <w:t>зданий</w:t>
            </w:r>
            <w:r w:rsidRPr="009757F5">
              <w:rPr>
                <w:rFonts w:ascii="Times New Roman" w:hAnsi="Times New Roman"/>
                <w:sz w:val="16"/>
                <w:szCs w:val="16"/>
              </w:rPr>
              <w:t xml:space="preserve"> </w:t>
            </w:r>
            <w:r w:rsidRPr="009757F5">
              <w:rPr>
                <w:rFonts w:ascii="Times New Roman" w:hAnsi="Times New Roman" w:hint="cs"/>
                <w:sz w:val="16"/>
                <w:szCs w:val="16"/>
              </w:rPr>
              <w:t>и</w:t>
            </w:r>
            <w:r w:rsidRPr="009757F5">
              <w:rPr>
                <w:rFonts w:ascii="Times New Roman" w:hAnsi="Times New Roman"/>
                <w:sz w:val="16"/>
                <w:szCs w:val="16"/>
              </w:rPr>
              <w:t xml:space="preserve"> </w:t>
            </w:r>
            <w:r w:rsidRPr="009757F5">
              <w:rPr>
                <w:rFonts w:ascii="Times New Roman" w:hAnsi="Times New Roman" w:hint="cs"/>
                <w:sz w:val="16"/>
                <w:szCs w:val="16"/>
              </w:rPr>
              <w:t>сооружений</w:t>
            </w:r>
            <w:r w:rsidRPr="009757F5">
              <w:rPr>
                <w:rFonts w:ascii="Times New Roman" w:hAnsi="Times New Roman"/>
                <w:sz w:val="16"/>
                <w:szCs w:val="16"/>
              </w:rPr>
              <w:t xml:space="preserve"> </w:t>
            </w:r>
            <w:r w:rsidRPr="009757F5">
              <w:rPr>
                <w:rFonts w:ascii="Times New Roman" w:hAnsi="Times New Roman" w:hint="cs"/>
                <w:sz w:val="16"/>
                <w:szCs w:val="16"/>
              </w:rPr>
              <w:t>в</w:t>
            </w:r>
            <w:r w:rsidRPr="009757F5">
              <w:rPr>
                <w:rFonts w:ascii="Times New Roman" w:hAnsi="Times New Roman"/>
                <w:sz w:val="16"/>
                <w:szCs w:val="16"/>
              </w:rPr>
              <w:t xml:space="preserve"> </w:t>
            </w:r>
            <w:r w:rsidRPr="009757F5">
              <w:rPr>
                <w:rFonts w:ascii="Times New Roman" w:hAnsi="Times New Roman" w:hint="cs"/>
                <w:sz w:val="16"/>
                <w:szCs w:val="16"/>
              </w:rPr>
              <w:t>целях</w:t>
            </w:r>
            <w:r w:rsidRPr="009757F5">
              <w:rPr>
                <w:rFonts w:ascii="Times New Roman" w:hAnsi="Times New Roman"/>
                <w:sz w:val="16"/>
                <w:szCs w:val="16"/>
              </w:rPr>
              <w:t xml:space="preserve"> </w:t>
            </w:r>
            <w:r w:rsidRPr="009757F5">
              <w:rPr>
                <w:rFonts w:ascii="Times New Roman" w:hAnsi="Times New Roman" w:hint="cs"/>
                <w:sz w:val="16"/>
                <w:szCs w:val="16"/>
              </w:rPr>
              <w:t>обеспечения</w:t>
            </w:r>
            <w:r w:rsidRPr="009757F5">
              <w:rPr>
                <w:rFonts w:ascii="Times New Roman" w:hAnsi="Times New Roman"/>
                <w:sz w:val="16"/>
                <w:szCs w:val="16"/>
              </w:rPr>
              <w:t xml:space="preserve"> </w:t>
            </w:r>
            <w:r w:rsidRPr="009757F5">
              <w:rPr>
                <w:rFonts w:ascii="Times New Roman" w:hAnsi="Times New Roman" w:hint="cs"/>
                <w:sz w:val="16"/>
                <w:szCs w:val="16"/>
              </w:rPr>
              <w:t>физических</w:t>
            </w:r>
            <w:r w:rsidRPr="009757F5">
              <w:rPr>
                <w:rFonts w:ascii="Times New Roman" w:hAnsi="Times New Roman"/>
                <w:sz w:val="16"/>
                <w:szCs w:val="16"/>
              </w:rPr>
              <w:t xml:space="preserve"> </w:t>
            </w:r>
            <w:r w:rsidRPr="009757F5">
              <w:rPr>
                <w:rFonts w:ascii="Times New Roman" w:hAnsi="Times New Roman" w:hint="cs"/>
                <w:sz w:val="16"/>
                <w:szCs w:val="16"/>
              </w:rPr>
              <w:t>и</w:t>
            </w:r>
            <w:r w:rsidRPr="009757F5">
              <w:rPr>
                <w:rFonts w:ascii="Times New Roman" w:hAnsi="Times New Roman"/>
                <w:sz w:val="16"/>
                <w:szCs w:val="16"/>
              </w:rPr>
              <w:t xml:space="preserve"> </w:t>
            </w:r>
            <w:r w:rsidRPr="009757F5">
              <w:rPr>
                <w:rFonts w:ascii="Times New Roman" w:hAnsi="Times New Roman" w:hint="cs"/>
                <w:sz w:val="16"/>
                <w:szCs w:val="16"/>
              </w:rPr>
              <w:t>юридических</w:t>
            </w:r>
            <w:r w:rsidRPr="009757F5">
              <w:rPr>
                <w:rFonts w:ascii="Times New Roman" w:hAnsi="Times New Roman"/>
                <w:sz w:val="16"/>
                <w:szCs w:val="16"/>
              </w:rPr>
              <w:t xml:space="preserve"> </w:t>
            </w:r>
            <w:r w:rsidRPr="009757F5">
              <w:rPr>
                <w:rFonts w:ascii="Times New Roman" w:hAnsi="Times New Roman" w:hint="cs"/>
                <w:sz w:val="16"/>
                <w:szCs w:val="16"/>
              </w:rPr>
              <w:t>лиц</w:t>
            </w:r>
            <w:r w:rsidRPr="009757F5">
              <w:rPr>
                <w:rFonts w:ascii="Times New Roman" w:hAnsi="Times New Roman"/>
                <w:sz w:val="16"/>
                <w:szCs w:val="16"/>
              </w:rPr>
              <w:t xml:space="preserve"> </w:t>
            </w:r>
            <w:r w:rsidRPr="009757F5">
              <w:rPr>
                <w:rFonts w:ascii="Times New Roman" w:hAnsi="Times New Roman" w:hint="cs"/>
                <w:sz w:val="16"/>
                <w:szCs w:val="16"/>
              </w:rPr>
              <w:t>коммунальными</w:t>
            </w:r>
            <w:r w:rsidRPr="009757F5">
              <w:rPr>
                <w:rFonts w:ascii="Times New Roman" w:hAnsi="Times New Roman"/>
                <w:sz w:val="16"/>
                <w:szCs w:val="16"/>
              </w:rPr>
              <w:t xml:space="preserve"> </w:t>
            </w:r>
            <w:r w:rsidRPr="009757F5">
              <w:rPr>
                <w:rFonts w:ascii="Times New Roman" w:hAnsi="Times New Roman" w:hint="cs"/>
                <w:sz w:val="16"/>
                <w:szCs w:val="16"/>
              </w:rPr>
              <w:t>услугами</w:t>
            </w:r>
            <w:r w:rsidRPr="009757F5">
              <w:rPr>
                <w:rFonts w:ascii="Times New Roman" w:hAnsi="Times New Roman"/>
                <w:sz w:val="16"/>
                <w:szCs w:val="16"/>
              </w:rPr>
              <w:t xml:space="preserve">. </w:t>
            </w:r>
            <w:r w:rsidRPr="009757F5">
              <w:rPr>
                <w:rFonts w:ascii="Times New Roman" w:hAnsi="Times New Roman" w:hint="cs"/>
                <w:sz w:val="16"/>
                <w:szCs w:val="16"/>
              </w:rPr>
              <w:t>Содержание</w:t>
            </w:r>
            <w:r w:rsidRPr="009757F5">
              <w:rPr>
                <w:rFonts w:ascii="Times New Roman" w:hAnsi="Times New Roman"/>
                <w:sz w:val="16"/>
                <w:szCs w:val="16"/>
              </w:rPr>
              <w:t xml:space="preserve"> </w:t>
            </w:r>
            <w:r w:rsidRPr="009757F5">
              <w:rPr>
                <w:rFonts w:ascii="Times New Roman" w:hAnsi="Times New Roman" w:hint="cs"/>
                <w:sz w:val="16"/>
                <w:szCs w:val="16"/>
              </w:rPr>
              <w:t>данного</w:t>
            </w:r>
            <w:r w:rsidRPr="009757F5">
              <w:rPr>
                <w:rFonts w:ascii="Times New Roman" w:hAnsi="Times New Roman"/>
                <w:sz w:val="16"/>
                <w:szCs w:val="16"/>
              </w:rPr>
              <w:t xml:space="preserve"> </w:t>
            </w:r>
            <w:r w:rsidRPr="009757F5">
              <w:rPr>
                <w:rFonts w:ascii="Times New Roman" w:hAnsi="Times New Roman" w:hint="cs"/>
                <w:sz w:val="16"/>
                <w:szCs w:val="16"/>
              </w:rPr>
              <w:t>вида</w:t>
            </w:r>
            <w:r w:rsidRPr="009757F5">
              <w:rPr>
                <w:rFonts w:ascii="Times New Roman" w:hAnsi="Times New Roman"/>
                <w:sz w:val="16"/>
                <w:szCs w:val="16"/>
              </w:rPr>
              <w:t xml:space="preserve"> </w:t>
            </w:r>
            <w:r w:rsidRPr="009757F5">
              <w:rPr>
                <w:rFonts w:ascii="Times New Roman" w:hAnsi="Times New Roman" w:hint="cs"/>
                <w:sz w:val="16"/>
                <w:szCs w:val="16"/>
              </w:rPr>
              <w:t>разрешенного</w:t>
            </w:r>
            <w:r w:rsidRPr="009757F5">
              <w:rPr>
                <w:rFonts w:ascii="Times New Roman" w:hAnsi="Times New Roman"/>
                <w:sz w:val="16"/>
                <w:szCs w:val="16"/>
              </w:rPr>
              <w:t xml:space="preserve"> </w:t>
            </w:r>
            <w:r w:rsidRPr="009757F5">
              <w:rPr>
                <w:rFonts w:ascii="Times New Roman" w:hAnsi="Times New Roman" w:hint="cs"/>
                <w:sz w:val="16"/>
                <w:szCs w:val="16"/>
              </w:rPr>
              <w:t>использования</w:t>
            </w:r>
            <w:r w:rsidRPr="009757F5">
              <w:rPr>
                <w:rFonts w:ascii="Times New Roman" w:hAnsi="Times New Roman"/>
                <w:sz w:val="16"/>
                <w:szCs w:val="16"/>
              </w:rPr>
              <w:t xml:space="preserve"> </w:t>
            </w:r>
            <w:r w:rsidRPr="009757F5">
              <w:rPr>
                <w:rFonts w:ascii="Times New Roman" w:hAnsi="Times New Roman" w:hint="cs"/>
                <w:sz w:val="16"/>
                <w:szCs w:val="16"/>
              </w:rPr>
              <w:t>включает</w:t>
            </w:r>
            <w:r w:rsidRPr="009757F5">
              <w:rPr>
                <w:rFonts w:ascii="Times New Roman" w:hAnsi="Times New Roman"/>
                <w:sz w:val="16"/>
                <w:szCs w:val="16"/>
              </w:rPr>
              <w:t xml:space="preserve"> </w:t>
            </w:r>
            <w:r w:rsidRPr="009757F5">
              <w:rPr>
                <w:rFonts w:ascii="Times New Roman" w:hAnsi="Times New Roman" w:hint="cs"/>
                <w:sz w:val="16"/>
                <w:szCs w:val="16"/>
              </w:rPr>
              <w:t>в</w:t>
            </w:r>
            <w:r w:rsidRPr="009757F5">
              <w:rPr>
                <w:rFonts w:ascii="Times New Roman" w:hAnsi="Times New Roman"/>
                <w:sz w:val="16"/>
                <w:szCs w:val="16"/>
              </w:rPr>
              <w:t xml:space="preserve"> </w:t>
            </w:r>
            <w:r w:rsidRPr="009757F5">
              <w:rPr>
                <w:rFonts w:ascii="Times New Roman" w:hAnsi="Times New Roman" w:hint="cs"/>
                <w:sz w:val="16"/>
                <w:szCs w:val="16"/>
              </w:rPr>
              <w:t>себя</w:t>
            </w:r>
            <w:r w:rsidRPr="009757F5">
              <w:rPr>
                <w:rFonts w:ascii="Times New Roman" w:hAnsi="Times New Roman"/>
                <w:sz w:val="16"/>
                <w:szCs w:val="16"/>
              </w:rPr>
              <w:t xml:space="preserve"> </w:t>
            </w:r>
            <w:r w:rsidRPr="009757F5">
              <w:rPr>
                <w:rFonts w:ascii="Times New Roman" w:hAnsi="Times New Roman" w:hint="cs"/>
                <w:sz w:val="16"/>
                <w:szCs w:val="16"/>
              </w:rPr>
              <w:t>содержание</w:t>
            </w:r>
            <w:r w:rsidRPr="009757F5">
              <w:rPr>
                <w:rFonts w:ascii="Times New Roman" w:hAnsi="Times New Roman"/>
                <w:sz w:val="16"/>
                <w:szCs w:val="16"/>
              </w:rPr>
              <w:t xml:space="preserve"> </w:t>
            </w:r>
            <w:r w:rsidRPr="009757F5">
              <w:rPr>
                <w:rFonts w:ascii="Times New Roman" w:hAnsi="Times New Roman" w:hint="cs"/>
                <w:sz w:val="16"/>
                <w:szCs w:val="16"/>
              </w:rPr>
              <w:t>видов</w:t>
            </w:r>
            <w:r w:rsidRPr="009757F5">
              <w:rPr>
                <w:rFonts w:ascii="Times New Roman" w:hAnsi="Times New Roman"/>
                <w:sz w:val="16"/>
                <w:szCs w:val="16"/>
              </w:rPr>
              <w:t xml:space="preserve"> </w:t>
            </w:r>
            <w:r w:rsidRPr="009757F5">
              <w:rPr>
                <w:rFonts w:ascii="Times New Roman" w:hAnsi="Times New Roman" w:hint="cs"/>
                <w:sz w:val="16"/>
                <w:szCs w:val="16"/>
              </w:rPr>
              <w:t>разрешенного</w:t>
            </w:r>
            <w:r w:rsidRPr="009757F5">
              <w:rPr>
                <w:rFonts w:ascii="Times New Roman" w:hAnsi="Times New Roman"/>
                <w:sz w:val="16"/>
                <w:szCs w:val="16"/>
              </w:rPr>
              <w:t xml:space="preserve"> </w:t>
            </w:r>
            <w:r w:rsidRPr="009757F5">
              <w:rPr>
                <w:rFonts w:ascii="Times New Roman" w:hAnsi="Times New Roman" w:hint="cs"/>
                <w:sz w:val="16"/>
                <w:szCs w:val="16"/>
              </w:rPr>
              <w:t>использования</w:t>
            </w:r>
            <w:r w:rsidRPr="009757F5">
              <w:rPr>
                <w:rFonts w:ascii="Times New Roman" w:hAnsi="Times New Roman"/>
                <w:sz w:val="16"/>
                <w:szCs w:val="16"/>
              </w:rPr>
              <w:t xml:space="preserve"> </w:t>
            </w:r>
            <w:r w:rsidRPr="009757F5">
              <w:rPr>
                <w:rFonts w:ascii="Times New Roman" w:hAnsi="Times New Roman" w:hint="cs"/>
                <w:sz w:val="16"/>
                <w:szCs w:val="16"/>
              </w:rPr>
              <w:t>с</w:t>
            </w:r>
            <w:r w:rsidRPr="009757F5">
              <w:rPr>
                <w:rFonts w:ascii="Times New Roman" w:hAnsi="Times New Roman"/>
                <w:sz w:val="16"/>
                <w:szCs w:val="16"/>
              </w:rPr>
              <w:t xml:space="preserve"> </w:t>
            </w:r>
            <w:r w:rsidRPr="009757F5">
              <w:rPr>
                <w:rFonts w:ascii="Times New Roman" w:hAnsi="Times New Roman" w:hint="cs"/>
                <w:sz w:val="16"/>
                <w:szCs w:val="16"/>
              </w:rPr>
              <w:t>кодами</w:t>
            </w:r>
            <w:r w:rsidRPr="009757F5">
              <w:rPr>
                <w:rFonts w:ascii="Times New Roman" w:hAnsi="Times New Roman"/>
                <w:sz w:val="16"/>
                <w:szCs w:val="16"/>
              </w:rPr>
              <w:t xml:space="preserve"> 3.1.1 - 3.1.2</w:t>
            </w:r>
          </w:p>
        </w:tc>
        <w:tc>
          <w:tcPr>
            <w:tcW w:w="576" w:type="pct"/>
            <w:shd w:val="clear" w:color="auto" w:fill="auto"/>
            <w:vAlign w:val="center"/>
            <w:hideMark/>
          </w:tcPr>
          <w:p w:rsidR="00A3248A" w:rsidRPr="009757F5" w:rsidRDefault="00A3248A" w:rsidP="009757F5">
            <w:pPr>
              <w:spacing w:line="240" w:lineRule="auto"/>
              <w:rPr>
                <w:rFonts w:ascii="Times New Roman" w:hAnsi="Times New Roman"/>
                <w:sz w:val="16"/>
                <w:szCs w:val="16"/>
              </w:rPr>
            </w:pPr>
            <w:r w:rsidRPr="009757F5">
              <w:rPr>
                <w:rFonts w:ascii="Times New Roman" w:hAnsi="Times New Roman"/>
                <w:sz w:val="16"/>
                <w:szCs w:val="16"/>
              </w:rPr>
              <w:t>3.1</w:t>
            </w:r>
          </w:p>
        </w:tc>
        <w:tc>
          <w:tcPr>
            <w:tcW w:w="673" w:type="pct"/>
            <w:gridSpan w:val="2"/>
            <w:shd w:val="clear" w:color="auto" w:fill="auto"/>
            <w:vAlign w:val="center"/>
            <w:hideMark/>
          </w:tcPr>
          <w:p w:rsidR="00A3248A" w:rsidRPr="009757F5" w:rsidRDefault="00A3248A" w:rsidP="009757F5">
            <w:pPr>
              <w:spacing w:line="240" w:lineRule="auto"/>
              <w:rPr>
                <w:rFonts w:ascii="Times New Roman" w:hAnsi="Times New Roman"/>
                <w:sz w:val="16"/>
                <w:szCs w:val="16"/>
              </w:rPr>
            </w:pPr>
            <w:r w:rsidRPr="009757F5">
              <w:rPr>
                <w:rFonts w:ascii="Times New Roman" w:hAnsi="Times New Roman"/>
                <w:sz w:val="16"/>
                <w:szCs w:val="16"/>
              </w:rPr>
              <w:t>О</w:t>
            </w:r>
          </w:p>
        </w:tc>
      </w:tr>
      <w:tr w:rsidR="009757F5" w:rsidRPr="009757F5" w:rsidTr="00C05A2B">
        <w:tblPrEx>
          <w:tblCellMar>
            <w:left w:w="0" w:type="dxa"/>
            <w:right w:w="0" w:type="dxa"/>
          </w:tblCellMar>
        </w:tblPrEx>
        <w:trPr>
          <w:trHeight w:val="20"/>
        </w:trPr>
        <w:tc>
          <w:tcPr>
            <w:tcW w:w="957" w:type="pct"/>
            <w:shd w:val="clear" w:color="auto" w:fill="auto"/>
            <w:vAlign w:val="center"/>
          </w:tcPr>
          <w:p w:rsidR="00A3248A" w:rsidRPr="009757F5" w:rsidRDefault="00A3248A" w:rsidP="009757F5">
            <w:pPr>
              <w:pStyle w:val="ae"/>
              <w:ind w:firstLine="5"/>
              <w:jc w:val="center"/>
              <w:rPr>
                <w:rFonts w:eastAsia="Calibri"/>
                <w:sz w:val="16"/>
                <w:szCs w:val="16"/>
              </w:rPr>
            </w:pPr>
            <w:r w:rsidRPr="009757F5">
              <w:rPr>
                <w:rFonts w:eastAsia="Calibri"/>
                <w:sz w:val="16"/>
                <w:szCs w:val="16"/>
              </w:rPr>
              <w:t>Предоставление коммунальных услуг</w:t>
            </w:r>
          </w:p>
        </w:tc>
        <w:tc>
          <w:tcPr>
            <w:tcW w:w="2794" w:type="pct"/>
            <w:shd w:val="clear" w:color="auto" w:fill="auto"/>
            <w:vAlign w:val="center"/>
          </w:tcPr>
          <w:p w:rsidR="00A3248A" w:rsidRPr="009757F5" w:rsidRDefault="00A3248A" w:rsidP="00D74835">
            <w:pPr>
              <w:pStyle w:val="ae"/>
              <w:ind w:left="32" w:firstLine="0"/>
              <w:jc w:val="center"/>
              <w:rPr>
                <w:rFonts w:eastAsia="Calibri"/>
                <w:sz w:val="16"/>
                <w:szCs w:val="16"/>
              </w:rPr>
            </w:pPr>
            <w:r w:rsidRPr="009757F5">
              <w:rPr>
                <w:rFonts w:eastAsia="Calibri"/>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76" w:type="pct"/>
            <w:shd w:val="clear" w:color="auto" w:fill="auto"/>
            <w:vAlign w:val="center"/>
          </w:tcPr>
          <w:p w:rsidR="00A3248A" w:rsidRPr="009757F5" w:rsidRDefault="00A3248A" w:rsidP="009757F5">
            <w:pPr>
              <w:autoSpaceDE w:val="0"/>
              <w:autoSpaceDN w:val="0"/>
              <w:adjustRightInd w:val="0"/>
              <w:rPr>
                <w:rFonts w:ascii="Times New Roman" w:hAnsi="Times New Roman"/>
                <w:sz w:val="16"/>
                <w:szCs w:val="16"/>
              </w:rPr>
            </w:pPr>
            <w:r w:rsidRPr="009757F5">
              <w:rPr>
                <w:rFonts w:ascii="Times New Roman" w:hAnsi="Times New Roman"/>
                <w:sz w:val="16"/>
                <w:szCs w:val="16"/>
              </w:rPr>
              <w:t>3.1.1</w:t>
            </w:r>
          </w:p>
        </w:tc>
        <w:tc>
          <w:tcPr>
            <w:tcW w:w="673" w:type="pct"/>
            <w:gridSpan w:val="2"/>
            <w:shd w:val="clear" w:color="auto" w:fill="auto"/>
            <w:vAlign w:val="center"/>
            <w:hideMark/>
          </w:tcPr>
          <w:p w:rsidR="00A3248A" w:rsidRPr="009757F5" w:rsidRDefault="00A3248A" w:rsidP="009757F5">
            <w:pPr>
              <w:spacing w:line="240" w:lineRule="auto"/>
              <w:rPr>
                <w:rFonts w:ascii="Times New Roman" w:hAnsi="Times New Roman"/>
                <w:sz w:val="16"/>
                <w:szCs w:val="16"/>
              </w:rPr>
            </w:pPr>
            <w:r w:rsidRPr="009757F5">
              <w:rPr>
                <w:rFonts w:ascii="Times New Roman" w:hAnsi="Times New Roman"/>
                <w:sz w:val="16"/>
                <w:szCs w:val="16"/>
              </w:rPr>
              <w:t>О</w:t>
            </w:r>
          </w:p>
        </w:tc>
      </w:tr>
      <w:tr w:rsidR="009757F5" w:rsidRPr="009757F5" w:rsidTr="00C05A2B">
        <w:tblPrEx>
          <w:tblCellMar>
            <w:left w:w="0" w:type="dxa"/>
            <w:right w:w="0" w:type="dxa"/>
          </w:tblCellMar>
        </w:tblPrEx>
        <w:trPr>
          <w:trHeight w:val="20"/>
        </w:trPr>
        <w:tc>
          <w:tcPr>
            <w:tcW w:w="957" w:type="pct"/>
            <w:shd w:val="clear" w:color="auto" w:fill="auto"/>
            <w:vAlign w:val="center"/>
          </w:tcPr>
          <w:p w:rsidR="00A3248A" w:rsidRPr="009757F5" w:rsidRDefault="00A3248A" w:rsidP="009757F5">
            <w:pPr>
              <w:pStyle w:val="ae"/>
              <w:ind w:firstLine="5"/>
              <w:jc w:val="center"/>
              <w:rPr>
                <w:rFonts w:eastAsia="Calibri"/>
                <w:sz w:val="16"/>
                <w:szCs w:val="16"/>
              </w:rPr>
            </w:pPr>
            <w:r w:rsidRPr="009757F5">
              <w:rPr>
                <w:rFonts w:eastAsia="Calibri"/>
                <w:sz w:val="16"/>
                <w:szCs w:val="16"/>
              </w:rPr>
              <w:t>Административные здания организаций, обеспечивающих предоставление коммунальных услуг</w:t>
            </w:r>
          </w:p>
        </w:tc>
        <w:tc>
          <w:tcPr>
            <w:tcW w:w="2794" w:type="pct"/>
            <w:shd w:val="clear" w:color="auto" w:fill="auto"/>
            <w:vAlign w:val="center"/>
          </w:tcPr>
          <w:p w:rsidR="00A3248A" w:rsidRPr="009757F5" w:rsidRDefault="00A3248A" w:rsidP="00D74835">
            <w:pPr>
              <w:pStyle w:val="ae"/>
              <w:ind w:left="32" w:firstLine="0"/>
              <w:jc w:val="center"/>
              <w:rPr>
                <w:rFonts w:eastAsia="Calibri"/>
                <w:sz w:val="16"/>
                <w:szCs w:val="16"/>
              </w:rPr>
            </w:pPr>
            <w:r w:rsidRPr="009757F5">
              <w:rPr>
                <w:rFonts w:eastAsia="Calibri"/>
                <w:sz w:val="16"/>
                <w:szCs w:val="16"/>
              </w:rPr>
              <w:t>Размещение зданий, предназначенных для приема физических и юридических лиц в связи с предоставлением им коммунальных услуг</w:t>
            </w:r>
          </w:p>
        </w:tc>
        <w:tc>
          <w:tcPr>
            <w:tcW w:w="576" w:type="pct"/>
            <w:shd w:val="clear" w:color="auto" w:fill="auto"/>
            <w:vAlign w:val="center"/>
          </w:tcPr>
          <w:p w:rsidR="00A3248A" w:rsidRPr="009757F5" w:rsidRDefault="00A3248A" w:rsidP="009757F5">
            <w:pPr>
              <w:autoSpaceDE w:val="0"/>
              <w:autoSpaceDN w:val="0"/>
              <w:adjustRightInd w:val="0"/>
              <w:rPr>
                <w:rFonts w:ascii="Times New Roman" w:hAnsi="Times New Roman"/>
                <w:sz w:val="16"/>
                <w:szCs w:val="16"/>
              </w:rPr>
            </w:pPr>
            <w:r w:rsidRPr="009757F5">
              <w:rPr>
                <w:rFonts w:ascii="Times New Roman" w:hAnsi="Times New Roman"/>
                <w:sz w:val="16"/>
                <w:szCs w:val="16"/>
              </w:rPr>
              <w:t>3.1.2</w:t>
            </w:r>
          </w:p>
        </w:tc>
        <w:tc>
          <w:tcPr>
            <w:tcW w:w="673" w:type="pct"/>
            <w:gridSpan w:val="2"/>
            <w:shd w:val="clear" w:color="auto" w:fill="auto"/>
            <w:vAlign w:val="center"/>
            <w:hideMark/>
          </w:tcPr>
          <w:p w:rsidR="00A3248A" w:rsidRPr="009757F5" w:rsidRDefault="00A3248A" w:rsidP="009757F5">
            <w:pPr>
              <w:spacing w:line="240" w:lineRule="auto"/>
              <w:rPr>
                <w:rFonts w:ascii="Times New Roman" w:hAnsi="Times New Roman"/>
                <w:sz w:val="16"/>
                <w:szCs w:val="16"/>
              </w:rPr>
            </w:pPr>
            <w:r w:rsidRPr="009757F5">
              <w:rPr>
                <w:rFonts w:ascii="Times New Roman" w:hAnsi="Times New Roman"/>
                <w:sz w:val="16"/>
                <w:szCs w:val="16"/>
              </w:rPr>
              <w:t>О</w:t>
            </w:r>
          </w:p>
        </w:tc>
      </w:tr>
      <w:tr w:rsidR="009757F5" w:rsidRPr="009757F5" w:rsidTr="00C05A2B">
        <w:trPr>
          <w:trHeight w:val="184"/>
        </w:trPr>
        <w:tc>
          <w:tcPr>
            <w:tcW w:w="957" w:type="pct"/>
            <w:shd w:val="clear" w:color="auto" w:fill="auto"/>
            <w:vAlign w:val="center"/>
          </w:tcPr>
          <w:p w:rsidR="009757F5" w:rsidRPr="009757F5" w:rsidRDefault="009757F5" w:rsidP="009757F5">
            <w:pPr>
              <w:spacing w:line="240" w:lineRule="auto"/>
              <w:rPr>
                <w:rFonts w:ascii="Times New Roman" w:hAnsi="Times New Roman"/>
                <w:sz w:val="16"/>
                <w:szCs w:val="16"/>
              </w:rPr>
            </w:pPr>
            <w:r w:rsidRPr="009757F5">
              <w:rPr>
                <w:rFonts w:ascii="Times New Roman" w:hAnsi="Times New Roman"/>
                <w:sz w:val="16"/>
                <w:szCs w:val="16"/>
              </w:rPr>
              <w:t>Бытовое обслуживание</w:t>
            </w:r>
          </w:p>
        </w:tc>
        <w:tc>
          <w:tcPr>
            <w:tcW w:w="2794" w:type="pct"/>
            <w:shd w:val="clear" w:color="auto" w:fill="auto"/>
            <w:vAlign w:val="center"/>
          </w:tcPr>
          <w:p w:rsidR="009757F5" w:rsidRPr="009757F5" w:rsidRDefault="009757F5" w:rsidP="00D74835">
            <w:pPr>
              <w:spacing w:line="240" w:lineRule="auto"/>
              <w:ind w:right="65"/>
              <w:rPr>
                <w:rFonts w:ascii="Times New Roman" w:hAnsi="Times New Roman"/>
                <w:sz w:val="16"/>
                <w:szCs w:val="16"/>
              </w:rPr>
            </w:pPr>
            <w:r w:rsidRPr="009757F5">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9757F5" w:rsidRPr="009757F5" w:rsidRDefault="009757F5" w:rsidP="00D74835">
            <w:pPr>
              <w:spacing w:line="240" w:lineRule="auto"/>
              <w:ind w:left="32" w:right="65"/>
              <w:rPr>
                <w:rFonts w:ascii="Times New Roman" w:hAnsi="Times New Roman"/>
                <w:sz w:val="16"/>
                <w:szCs w:val="16"/>
              </w:rPr>
            </w:pPr>
          </w:p>
        </w:tc>
        <w:tc>
          <w:tcPr>
            <w:tcW w:w="576" w:type="pct"/>
            <w:shd w:val="clear" w:color="auto" w:fill="auto"/>
            <w:vAlign w:val="center"/>
          </w:tcPr>
          <w:p w:rsidR="009757F5" w:rsidRPr="009757F5" w:rsidRDefault="009757F5" w:rsidP="009757F5">
            <w:pPr>
              <w:spacing w:line="240" w:lineRule="auto"/>
              <w:rPr>
                <w:rFonts w:ascii="Times New Roman" w:hAnsi="Times New Roman"/>
                <w:sz w:val="16"/>
                <w:szCs w:val="16"/>
              </w:rPr>
            </w:pPr>
            <w:r w:rsidRPr="009757F5">
              <w:rPr>
                <w:rFonts w:ascii="Times New Roman" w:hAnsi="Times New Roman"/>
                <w:sz w:val="16"/>
                <w:szCs w:val="16"/>
              </w:rPr>
              <w:t>3.3</w:t>
            </w:r>
          </w:p>
        </w:tc>
        <w:tc>
          <w:tcPr>
            <w:tcW w:w="673" w:type="pct"/>
            <w:gridSpan w:val="2"/>
            <w:shd w:val="clear" w:color="auto" w:fill="auto"/>
            <w:vAlign w:val="center"/>
          </w:tcPr>
          <w:p w:rsidR="009757F5" w:rsidRPr="009757F5" w:rsidRDefault="009757F5" w:rsidP="009757F5">
            <w:pPr>
              <w:spacing w:line="240" w:lineRule="auto"/>
              <w:rPr>
                <w:rFonts w:ascii="Times New Roman" w:hAnsi="Times New Roman"/>
                <w:sz w:val="16"/>
                <w:szCs w:val="16"/>
              </w:rPr>
            </w:pPr>
            <w:r w:rsidRPr="009757F5">
              <w:rPr>
                <w:rFonts w:ascii="Times New Roman" w:hAnsi="Times New Roman"/>
                <w:sz w:val="16"/>
                <w:szCs w:val="16"/>
              </w:rPr>
              <w:t>О</w:t>
            </w:r>
            <w:proofErr w:type="gramStart"/>
            <w:r w:rsidRPr="009757F5">
              <w:rPr>
                <w:rFonts w:ascii="Times New Roman" w:hAnsi="Times New Roman"/>
                <w:sz w:val="16"/>
                <w:szCs w:val="16"/>
              </w:rPr>
              <w:t>*(**)</w:t>
            </w:r>
            <w:proofErr w:type="gramEnd"/>
          </w:p>
        </w:tc>
      </w:tr>
      <w:tr w:rsidR="009757F5" w:rsidRPr="009757F5" w:rsidTr="00C05A2B">
        <w:trPr>
          <w:trHeight w:val="184"/>
        </w:trPr>
        <w:tc>
          <w:tcPr>
            <w:tcW w:w="957" w:type="pct"/>
            <w:shd w:val="clear" w:color="auto" w:fill="auto"/>
            <w:vAlign w:val="center"/>
          </w:tcPr>
          <w:p w:rsidR="009757F5" w:rsidRPr="009757F5" w:rsidRDefault="009757F5" w:rsidP="009757F5">
            <w:pPr>
              <w:spacing w:line="240" w:lineRule="auto"/>
              <w:rPr>
                <w:rFonts w:ascii="Times New Roman" w:hAnsi="Times New Roman"/>
                <w:sz w:val="16"/>
                <w:szCs w:val="16"/>
              </w:rPr>
            </w:pPr>
            <w:r w:rsidRPr="009757F5">
              <w:rPr>
                <w:rFonts w:ascii="Times New Roman" w:hAnsi="Times New Roman"/>
                <w:sz w:val="16"/>
                <w:szCs w:val="16"/>
              </w:rPr>
              <w:t>Амбулаторно-поликлиническое обслуживание</w:t>
            </w:r>
          </w:p>
        </w:tc>
        <w:tc>
          <w:tcPr>
            <w:tcW w:w="2794" w:type="pct"/>
            <w:shd w:val="clear" w:color="auto" w:fill="auto"/>
            <w:vAlign w:val="center"/>
          </w:tcPr>
          <w:p w:rsidR="009757F5" w:rsidRPr="009757F5" w:rsidRDefault="009757F5"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76" w:type="pct"/>
            <w:shd w:val="clear" w:color="auto" w:fill="auto"/>
            <w:vAlign w:val="center"/>
          </w:tcPr>
          <w:p w:rsidR="009757F5" w:rsidRPr="009757F5" w:rsidRDefault="009757F5" w:rsidP="009757F5">
            <w:pPr>
              <w:spacing w:line="240" w:lineRule="auto"/>
              <w:rPr>
                <w:rFonts w:ascii="Times New Roman" w:hAnsi="Times New Roman"/>
                <w:sz w:val="16"/>
                <w:szCs w:val="16"/>
              </w:rPr>
            </w:pPr>
            <w:r w:rsidRPr="009757F5">
              <w:rPr>
                <w:rFonts w:ascii="Times New Roman" w:hAnsi="Times New Roman"/>
                <w:sz w:val="16"/>
                <w:szCs w:val="16"/>
              </w:rPr>
              <w:t>3.4.1</w:t>
            </w:r>
          </w:p>
        </w:tc>
        <w:tc>
          <w:tcPr>
            <w:tcW w:w="673" w:type="pct"/>
            <w:gridSpan w:val="2"/>
            <w:shd w:val="clear" w:color="auto" w:fill="auto"/>
            <w:vAlign w:val="center"/>
          </w:tcPr>
          <w:p w:rsidR="009757F5" w:rsidRPr="009757F5" w:rsidRDefault="009757F5" w:rsidP="009757F5">
            <w:pPr>
              <w:spacing w:line="240" w:lineRule="auto"/>
              <w:rPr>
                <w:rFonts w:ascii="Times New Roman" w:hAnsi="Times New Roman"/>
                <w:sz w:val="16"/>
                <w:szCs w:val="16"/>
              </w:rPr>
            </w:pPr>
            <w:r w:rsidRPr="009757F5">
              <w:rPr>
                <w:rFonts w:ascii="Times New Roman" w:hAnsi="Times New Roman"/>
                <w:sz w:val="16"/>
                <w:szCs w:val="16"/>
              </w:rPr>
              <w:t>О</w:t>
            </w:r>
            <w:proofErr w:type="gramStart"/>
            <w:r w:rsidRPr="009757F5">
              <w:rPr>
                <w:rFonts w:ascii="Times New Roman" w:hAnsi="Times New Roman"/>
                <w:sz w:val="16"/>
                <w:szCs w:val="16"/>
              </w:rPr>
              <w:t>*(**)</w:t>
            </w:r>
            <w:proofErr w:type="gramEnd"/>
          </w:p>
        </w:tc>
      </w:tr>
      <w:tr w:rsidR="009757F5" w:rsidRPr="009757F5" w:rsidTr="00C05A2B">
        <w:tblPrEx>
          <w:tblCellMar>
            <w:left w:w="0" w:type="dxa"/>
            <w:right w:w="0" w:type="dxa"/>
          </w:tblCellMar>
        </w:tblPrEx>
        <w:trPr>
          <w:trHeight w:val="20"/>
        </w:trPr>
        <w:tc>
          <w:tcPr>
            <w:tcW w:w="957" w:type="pct"/>
            <w:shd w:val="clear" w:color="auto" w:fill="auto"/>
            <w:vAlign w:val="center"/>
            <w:hideMark/>
          </w:tcPr>
          <w:p w:rsidR="009757F5" w:rsidRPr="009757F5" w:rsidRDefault="009757F5" w:rsidP="009757F5">
            <w:pPr>
              <w:spacing w:line="240" w:lineRule="auto"/>
              <w:rPr>
                <w:rFonts w:ascii="Times New Roman" w:hAnsi="Times New Roman"/>
                <w:sz w:val="16"/>
                <w:szCs w:val="16"/>
              </w:rPr>
            </w:pPr>
            <w:r w:rsidRPr="009757F5">
              <w:rPr>
                <w:rFonts w:ascii="Times New Roman" w:hAnsi="Times New Roman"/>
                <w:sz w:val="16"/>
                <w:szCs w:val="16"/>
              </w:rPr>
              <w:t>Связь</w:t>
            </w:r>
          </w:p>
        </w:tc>
        <w:tc>
          <w:tcPr>
            <w:tcW w:w="2794" w:type="pct"/>
            <w:shd w:val="clear" w:color="auto" w:fill="auto"/>
            <w:vAlign w:val="center"/>
            <w:hideMark/>
          </w:tcPr>
          <w:p w:rsidR="009757F5" w:rsidRPr="009757F5" w:rsidRDefault="009757F5" w:rsidP="00D74835">
            <w:pPr>
              <w:autoSpaceDE w:val="0"/>
              <w:autoSpaceDN w:val="0"/>
              <w:adjustRightInd w:val="0"/>
              <w:spacing w:line="240" w:lineRule="auto"/>
              <w:ind w:left="32"/>
              <w:rPr>
                <w:rFonts w:ascii="Times New Roman" w:hAnsi="Times New Roman"/>
                <w:sz w:val="16"/>
                <w:szCs w:val="16"/>
                <w:lang w:eastAsia="ru-RU"/>
              </w:rPr>
            </w:pPr>
            <w:r w:rsidRPr="009757F5">
              <w:rPr>
                <w:rFonts w:ascii="Times New Roman" w:hAnsi="Times New Roman"/>
                <w:sz w:val="16"/>
                <w:szCs w:val="16"/>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0" w:history="1">
              <w:r w:rsidRPr="009757F5">
                <w:rPr>
                  <w:rFonts w:ascii="Times New Roman" w:hAnsi="Times New Roman"/>
                  <w:sz w:val="16"/>
                  <w:szCs w:val="16"/>
                  <w:lang w:eastAsia="ru-RU"/>
                </w:rPr>
                <w:t>кодами 3.1.1</w:t>
              </w:r>
            </w:hyperlink>
            <w:r w:rsidRPr="009757F5">
              <w:rPr>
                <w:rFonts w:ascii="Times New Roman" w:hAnsi="Times New Roman"/>
                <w:sz w:val="16"/>
                <w:szCs w:val="16"/>
                <w:lang w:eastAsia="ru-RU"/>
              </w:rPr>
              <w:t xml:space="preserve">, </w:t>
            </w:r>
            <w:hyperlink r:id="rId131" w:history="1">
              <w:r w:rsidRPr="009757F5">
                <w:rPr>
                  <w:rFonts w:ascii="Times New Roman" w:hAnsi="Times New Roman"/>
                  <w:sz w:val="16"/>
                  <w:szCs w:val="16"/>
                  <w:lang w:eastAsia="ru-RU"/>
                </w:rPr>
                <w:t>3.2.3</w:t>
              </w:r>
            </w:hyperlink>
          </w:p>
        </w:tc>
        <w:tc>
          <w:tcPr>
            <w:tcW w:w="576" w:type="pct"/>
            <w:shd w:val="clear" w:color="auto" w:fill="auto"/>
            <w:vAlign w:val="center"/>
            <w:hideMark/>
          </w:tcPr>
          <w:p w:rsidR="009757F5" w:rsidRPr="009757F5" w:rsidRDefault="009757F5" w:rsidP="009757F5">
            <w:pPr>
              <w:spacing w:line="240" w:lineRule="auto"/>
              <w:rPr>
                <w:rFonts w:ascii="Times New Roman" w:hAnsi="Times New Roman"/>
                <w:sz w:val="16"/>
                <w:szCs w:val="16"/>
              </w:rPr>
            </w:pPr>
            <w:r w:rsidRPr="009757F5">
              <w:rPr>
                <w:rFonts w:ascii="Times New Roman" w:hAnsi="Times New Roman"/>
                <w:sz w:val="16"/>
                <w:szCs w:val="16"/>
              </w:rPr>
              <w:t>6.8</w:t>
            </w:r>
          </w:p>
        </w:tc>
        <w:tc>
          <w:tcPr>
            <w:tcW w:w="673" w:type="pct"/>
            <w:gridSpan w:val="2"/>
            <w:shd w:val="clear" w:color="auto" w:fill="auto"/>
            <w:vAlign w:val="center"/>
            <w:hideMark/>
          </w:tcPr>
          <w:p w:rsidR="009757F5" w:rsidRPr="009757F5" w:rsidRDefault="009757F5" w:rsidP="009757F5">
            <w:pPr>
              <w:spacing w:line="240" w:lineRule="auto"/>
              <w:rPr>
                <w:rFonts w:ascii="Times New Roman" w:hAnsi="Times New Roman"/>
                <w:sz w:val="16"/>
                <w:szCs w:val="16"/>
              </w:rPr>
            </w:pPr>
            <w:r w:rsidRPr="009757F5">
              <w:rPr>
                <w:rFonts w:ascii="Times New Roman" w:hAnsi="Times New Roman"/>
                <w:sz w:val="16"/>
                <w:szCs w:val="16"/>
              </w:rPr>
              <w:t>О*</w:t>
            </w:r>
          </w:p>
        </w:tc>
      </w:tr>
      <w:tr w:rsidR="009757F5" w:rsidRPr="009757F5" w:rsidTr="00C05A2B">
        <w:trPr>
          <w:trHeight w:val="20"/>
        </w:trPr>
        <w:tc>
          <w:tcPr>
            <w:tcW w:w="957" w:type="pct"/>
            <w:shd w:val="clear" w:color="auto" w:fill="auto"/>
            <w:vAlign w:val="center"/>
            <w:hideMark/>
          </w:tcPr>
          <w:p w:rsidR="009757F5" w:rsidRPr="009757F5" w:rsidRDefault="009757F5" w:rsidP="009757F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Обеспечение внутреннего правопорядка</w:t>
            </w:r>
          </w:p>
        </w:tc>
        <w:tc>
          <w:tcPr>
            <w:tcW w:w="2794" w:type="pct"/>
            <w:shd w:val="clear" w:color="auto" w:fill="auto"/>
            <w:vAlign w:val="center"/>
            <w:hideMark/>
          </w:tcPr>
          <w:p w:rsidR="009757F5" w:rsidRPr="009757F5" w:rsidRDefault="009757F5"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757F5">
              <w:rPr>
                <w:rFonts w:ascii="Times New Roman" w:hAnsi="Times New Roman"/>
                <w:sz w:val="16"/>
                <w:szCs w:val="16"/>
                <w:lang w:eastAsia="ru-RU"/>
              </w:rPr>
              <w:t>Росгвардии</w:t>
            </w:r>
            <w:proofErr w:type="spellEnd"/>
            <w:r w:rsidRPr="009757F5">
              <w:rPr>
                <w:rFonts w:ascii="Times New Roman" w:hAnsi="Times New Roman"/>
                <w:sz w:val="16"/>
                <w:szCs w:val="16"/>
                <w:lang w:eastAsia="ru-RU"/>
              </w:rPr>
              <w:t xml:space="preserve"> и спасательных служб, в которых существует военизированная служба;</w:t>
            </w:r>
          </w:p>
          <w:p w:rsidR="009757F5" w:rsidRPr="009757F5" w:rsidRDefault="009757F5" w:rsidP="00D74835">
            <w:pPr>
              <w:autoSpaceDE w:val="0"/>
              <w:autoSpaceDN w:val="0"/>
              <w:adjustRightInd w:val="0"/>
              <w:spacing w:line="240" w:lineRule="auto"/>
              <w:ind w:left="32"/>
              <w:rPr>
                <w:rFonts w:ascii="Times New Roman" w:hAnsi="Times New Roman"/>
                <w:sz w:val="16"/>
                <w:szCs w:val="16"/>
                <w:lang w:eastAsia="ru-RU"/>
              </w:rPr>
            </w:pPr>
            <w:r w:rsidRPr="009757F5">
              <w:rPr>
                <w:rFonts w:ascii="Times New Roman" w:hAnsi="Times New Roman"/>
                <w:sz w:val="16"/>
                <w:szCs w:val="16"/>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576" w:type="pct"/>
            <w:shd w:val="clear" w:color="auto" w:fill="auto"/>
            <w:vAlign w:val="center"/>
            <w:hideMark/>
          </w:tcPr>
          <w:p w:rsidR="009757F5" w:rsidRPr="009757F5" w:rsidRDefault="009757F5" w:rsidP="009757F5">
            <w:pPr>
              <w:spacing w:line="240" w:lineRule="auto"/>
              <w:rPr>
                <w:rFonts w:ascii="Times New Roman" w:hAnsi="Times New Roman"/>
                <w:sz w:val="16"/>
                <w:szCs w:val="16"/>
              </w:rPr>
            </w:pPr>
            <w:r w:rsidRPr="009757F5">
              <w:rPr>
                <w:rFonts w:ascii="Times New Roman" w:hAnsi="Times New Roman"/>
                <w:sz w:val="16"/>
                <w:szCs w:val="16"/>
              </w:rPr>
              <w:t>8.3</w:t>
            </w:r>
          </w:p>
        </w:tc>
        <w:tc>
          <w:tcPr>
            <w:tcW w:w="673" w:type="pct"/>
            <w:gridSpan w:val="2"/>
            <w:shd w:val="clear" w:color="auto" w:fill="auto"/>
            <w:vAlign w:val="center"/>
            <w:hideMark/>
          </w:tcPr>
          <w:p w:rsidR="009757F5" w:rsidRPr="009757F5" w:rsidRDefault="009757F5" w:rsidP="009757F5">
            <w:pPr>
              <w:spacing w:line="240" w:lineRule="auto"/>
              <w:rPr>
                <w:rFonts w:ascii="Times New Roman" w:hAnsi="Times New Roman"/>
                <w:sz w:val="16"/>
                <w:szCs w:val="16"/>
              </w:rPr>
            </w:pPr>
            <w:r w:rsidRPr="009757F5">
              <w:rPr>
                <w:rFonts w:ascii="Times New Roman" w:hAnsi="Times New Roman"/>
                <w:sz w:val="16"/>
                <w:szCs w:val="16"/>
              </w:rPr>
              <w:t>О*</w:t>
            </w:r>
          </w:p>
        </w:tc>
      </w:tr>
      <w:tr w:rsidR="009757F5" w:rsidRPr="009757F5" w:rsidTr="00C05A2B">
        <w:tblPrEx>
          <w:tblCellMar>
            <w:left w:w="0" w:type="dxa"/>
            <w:right w:w="0" w:type="dxa"/>
          </w:tblCellMar>
        </w:tblPrEx>
        <w:trPr>
          <w:trHeight w:val="20"/>
        </w:trPr>
        <w:tc>
          <w:tcPr>
            <w:tcW w:w="957" w:type="pct"/>
            <w:shd w:val="clear" w:color="auto" w:fill="auto"/>
            <w:vAlign w:val="center"/>
            <w:hideMark/>
          </w:tcPr>
          <w:p w:rsidR="008B0D77" w:rsidRPr="009757F5" w:rsidRDefault="008B0D77" w:rsidP="009757F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Земельные участки (территории) общего пользования</w:t>
            </w:r>
          </w:p>
        </w:tc>
        <w:tc>
          <w:tcPr>
            <w:tcW w:w="2794" w:type="pct"/>
            <w:shd w:val="clear" w:color="auto" w:fill="auto"/>
            <w:vAlign w:val="center"/>
            <w:hideMark/>
          </w:tcPr>
          <w:p w:rsidR="008B0D77" w:rsidRPr="009757F5" w:rsidRDefault="008B0D77" w:rsidP="00D74835">
            <w:pPr>
              <w:autoSpaceDE w:val="0"/>
              <w:autoSpaceDN w:val="0"/>
              <w:adjustRightInd w:val="0"/>
              <w:spacing w:line="240" w:lineRule="auto"/>
              <w:ind w:left="32"/>
              <w:rPr>
                <w:rFonts w:ascii="Times New Roman" w:hAnsi="Times New Roman"/>
                <w:sz w:val="16"/>
                <w:szCs w:val="16"/>
                <w:lang w:eastAsia="ru-RU"/>
              </w:rPr>
            </w:pPr>
            <w:r w:rsidRPr="009757F5">
              <w:rPr>
                <w:rFonts w:ascii="Times New Roman" w:hAnsi="Times New Roman"/>
                <w:sz w:val="16"/>
                <w:szCs w:val="16"/>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2" w:history="1">
              <w:r w:rsidRPr="009757F5">
                <w:rPr>
                  <w:rFonts w:ascii="Times New Roman" w:hAnsi="Times New Roman"/>
                  <w:sz w:val="16"/>
                  <w:szCs w:val="16"/>
                  <w:lang w:eastAsia="ru-RU"/>
                </w:rPr>
                <w:t>кодами 12.0.1</w:t>
              </w:r>
            </w:hyperlink>
            <w:r w:rsidRPr="009757F5">
              <w:rPr>
                <w:rFonts w:ascii="Times New Roman" w:hAnsi="Times New Roman"/>
                <w:sz w:val="16"/>
                <w:szCs w:val="16"/>
                <w:lang w:eastAsia="ru-RU"/>
              </w:rPr>
              <w:t xml:space="preserve"> - </w:t>
            </w:r>
            <w:hyperlink r:id="rId133" w:history="1">
              <w:r w:rsidRPr="009757F5">
                <w:rPr>
                  <w:rFonts w:ascii="Times New Roman" w:hAnsi="Times New Roman"/>
                  <w:sz w:val="16"/>
                  <w:szCs w:val="16"/>
                  <w:lang w:eastAsia="ru-RU"/>
                </w:rPr>
                <w:t>12.0.2</w:t>
              </w:r>
            </w:hyperlink>
          </w:p>
        </w:tc>
        <w:tc>
          <w:tcPr>
            <w:tcW w:w="576" w:type="pct"/>
            <w:shd w:val="clear" w:color="auto" w:fill="auto"/>
            <w:vAlign w:val="center"/>
            <w:hideMark/>
          </w:tcPr>
          <w:p w:rsidR="008B0D77" w:rsidRPr="009757F5" w:rsidRDefault="008B0D77" w:rsidP="009757F5">
            <w:pPr>
              <w:spacing w:line="240" w:lineRule="auto"/>
              <w:rPr>
                <w:rFonts w:ascii="Times New Roman" w:hAnsi="Times New Roman"/>
                <w:sz w:val="16"/>
                <w:szCs w:val="16"/>
              </w:rPr>
            </w:pPr>
            <w:r w:rsidRPr="009757F5">
              <w:rPr>
                <w:rFonts w:ascii="Times New Roman" w:hAnsi="Times New Roman"/>
                <w:sz w:val="16"/>
                <w:szCs w:val="16"/>
              </w:rPr>
              <w:t>12.0</w:t>
            </w:r>
          </w:p>
        </w:tc>
        <w:tc>
          <w:tcPr>
            <w:tcW w:w="673" w:type="pct"/>
            <w:gridSpan w:val="2"/>
            <w:shd w:val="clear" w:color="auto" w:fill="auto"/>
            <w:vAlign w:val="center"/>
            <w:hideMark/>
          </w:tcPr>
          <w:p w:rsidR="008B0D77" w:rsidRPr="009757F5" w:rsidRDefault="008B0D77" w:rsidP="009757F5">
            <w:pPr>
              <w:spacing w:line="240" w:lineRule="auto"/>
              <w:rPr>
                <w:rFonts w:ascii="Times New Roman" w:hAnsi="Times New Roman"/>
                <w:sz w:val="16"/>
                <w:szCs w:val="16"/>
              </w:rPr>
            </w:pPr>
            <w:r w:rsidRPr="009757F5">
              <w:rPr>
                <w:rFonts w:ascii="Times New Roman" w:hAnsi="Times New Roman"/>
                <w:sz w:val="16"/>
                <w:szCs w:val="16"/>
              </w:rPr>
              <w:t>О</w:t>
            </w:r>
          </w:p>
        </w:tc>
      </w:tr>
      <w:tr w:rsidR="009757F5" w:rsidRPr="009757F5" w:rsidTr="00C05A2B">
        <w:tblPrEx>
          <w:tblCellMar>
            <w:left w:w="0" w:type="dxa"/>
            <w:right w:w="0" w:type="dxa"/>
          </w:tblCellMar>
        </w:tblPrEx>
        <w:trPr>
          <w:trHeight w:val="20"/>
        </w:trPr>
        <w:tc>
          <w:tcPr>
            <w:tcW w:w="957" w:type="pct"/>
            <w:shd w:val="clear" w:color="auto" w:fill="auto"/>
            <w:vAlign w:val="center"/>
          </w:tcPr>
          <w:p w:rsidR="008B0D77" w:rsidRPr="009757F5" w:rsidRDefault="008B0D77" w:rsidP="009757F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Улично-дорожная сеть</w:t>
            </w:r>
          </w:p>
        </w:tc>
        <w:tc>
          <w:tcPr>
            <w:tcW w:w="2794" w:type="pct"/>
            <w:shd w:val="clear" w:color="auto" w:fill="auto"/>
            <w:vAlign w:val="center"/>
          </w:tcPr>
          <w:p w:rsidR="008B0D77" w:rsidRPr="009757F5" w:rsidRDefault="008B0D77" w:rsidP="00D74835">
            <w:pPr>
              <w:autoSpaceDE w:val="0"/>
              <w:autoSpaceDN w:val="0"/>
              <w:adjustRightInd w:val="0"/>
              <w:spacing w:line="240" w:lineRule="auto"/>
              <w:ind w:left="32"/>
              <w:rPr>
                <w:rFonts w:ascii="Times New Roman" w:hAnsi="Times New Roman"/>
                <w:sz w:val="16"/>
                <w:szCs w:val="16"/>
                <w:lang w:eastAsia="ru-RU"/>
              </w:rPr>
            </w:pPr>
            <w:r w:rsidRPr="009757F5">
              <w:rPr>
                <w:rFonts w:ascii="Times New Roman" w:hAnsi="Times New Roman"/>
                <w:sz w:val="16"/>
                <w:szCs w:val="16"/>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757F5">
              <w:rPr>
                <w:rFonts w:ascii="Times New Roman" w:hAnsi="Times New Roman"/>
                <w:sz w:val="16"/>
                <w:szCs w:val="16"/>
                <w:lang w:eastAsia="ru-RU"/>
              </w:rPr>
              <w:t>велотранспортной</w:t>
            </w:r>
            <w:proofErr w:type="spellEnd"/>
            <w:r w:rsidRPr="009757F5">
              <w:rPr>
                <w:rFonts w:ascii="Times New Roman" w:hAnsi="Times New Roman"/>
                <w:sz w:val="16"/>
                <w:szCs w:val="16"/>
                <w:lang w:eastAsia="ru-RU"/>
              </w:rPr>
              <w:t xml:space="preserve"> и инженерной инфраструктуры;</w:t>
            </w:r>
          </w:p>
          <w:p w:rsidR="008B0D77" w:rsidRPr="009757F5" w:rsidRDefault="008B0D77" w:rsidP="00D74835">
            <w:pPr>
              <w:autoSpaceDE w:val="0"/>
              <w:autoSpaceDN w:val="0"/>
              <w:adjustRightInd w:val="0"/>
              <w:spacing w:line="240" w:lineRule="auto"/>
              <w:ind w:left="32"/>
              <w:rPr>
                <w:rFonts w:ascii="Times New Roman" w:hAnsi="Times New Roman"/>
                <w:sz w:val="16"/>
                <w:szCs w:val="16"/>
                <w:lang w:eastAsia="ru-RU"/>
              </w:rPr>
            </w:pPr>
            <w:r w:rsidRPr="009757F5">
              <w:rPr>
                <w:rFonts w:ascii="Times New Roman" w:hAnsi="Times New Roman"/>
                <w:sz w:val="16"/>
                <w:szCs w:val="16"/>
                <w:lang w:eastAsia="ru-RU"/>
              </w:rPr>
              <w:t>размещение придорожных стоянок (парковок) транспортных сре</w:t>
            </w:r>
            <w:proofErr w:type="gramStart"/>
            <w:r w:rsidRPr="009757F5">
              <w:rPr>
                <w:rFonts w:ascii="Times New Roman" w:hAnsi="Times New Roman"/>
                <w:sz w:val="16"/>
                <w:szCs w:val="16"/>
                <w:lang w:eastAsia="ru-RU"/>
              </w:rPr>
              <w:t>дств в гр</w:t>
            </w:r>
            <w:proofErr w:type="gramEnd"/>
            <w:r w:rsidRPr="009757F5">
              <w:rPr>
                <w:rFonts w:ascii="Times New Roman" w:hAnsi="Times New Roman"/>
                <w:sz w:val="16"/>
                <w:szCs w:val="16"/>
                <w:lang w:eastAsia="ru-RU"/>
              </w:rPr>
              <w:t xml:space="preserve">аницах городских улиц и дорог, за исключением предусмотренных видами разрешенного использования с </w:t>
            </w:r>
            <w:hyperlink r:id="rId134" w:history="1">
              <w:r w:rsidRPr="009757F5">
                <w:rPr>
                  <w:rFonts w:ascii="Times New Roman" w:hAnsi="Times New Roman"/>
                  <w:sz w:val="16"/>
                  <w:szCs w:val="16"/>
                  <w:lang w:eastAsia="ru-RU"/>
                </w:rPr>
                <w:t>кодами 2.7.1</w:t>
              </w:r>
            </w:hyperlink>
            <w:r w:rsidRPr="009757F5">
              <w:rPr>
                <w:rFonts w:ascii="Times New Roman" w:hAnsi="Times New Roman"/>
                <w:sz w:val="16"/>
                <w:szCs w:val="16"/>
                <w:lang w:eastAsia="ru-RU"/>
              </w:rPr>
              <w:t xml:space="preserve">, </w:t>
            </w:r>
            <w:hyperlink r:id="rId135" w:history="1">
              <w:r w:rsidRPr="009757F5">
                <w:rPr>
                  <w:rFonts w:ascii="Times New Roman" w:hAnsi="Times New Roman"/>
                  <w:sz w:val="16"/>
                  <w:szCs w:val="16"/>
                  <w:lang w:eastAsia="ru-RU"/>
                </w:rPr>
                <w:t>4.9</w:t>
              </w:r>
            </w:hyperlink>
            <w:r w:rsidRPr="009757F5">
              <w:rPr>
                <w:rFonts w:ascii="Times New Roman" w:hAnsi="Times New Roman"/>
                <w:sz w:val="16"/>
                <w:szCs w:val="16"/>
                <w:lang w:eastAsia="ru-RU"/>
              </w:rPr>
              <w:t xml:space="preserve">, </w:t>
            </w:r>
            <w:hyperlink r:id="rId136" w:history="1">
              <w:r w:rsidRPr="009757F5">
                <w:rPr>
                  <w:rFonts w:ascii="Times New Roman" w:hAnsi="Times New Roman"/>
                  <w:sz w:val="16"/>
                  <w:szCs w:val="16"/>
                  <w:lang w:eastAsia="ru-RU"/>
                </w:rPr>
                <w:t>7.2.3</w:t>
              </w:r>
            </w:hyperlink>
            <w:r w:rsidRPr="009757F5">
              <w:rPr>
                <w:rFonts w:ascii="Times New Roman" w:hAnsi="Times New Roman"/>
                <w:sz w:val="16"/>
                <w:szCs w:val="16"/>
                <w:lang w:eastAsia="ru-RU"/>
              </w:rPr>
              <w:t>, а также некапитальных сооружений, предназначенных для охраны транспортных средств</w:t>
            </w:r>
          </w:p>
        </w:tc>
        <w:tc>
          <w:tcPr>
            <w:tcW w:w="576" w:type="pct"/>
            <w:shd w:val="clear" w:color="auto" w:fill="auto"/>
            <w:vAlign w:val="center"/>
          </w:tcPr>
          <w:p w:rsidR="008B0D77" w:rsidRPr="009757F5" w:rsidRDefault="008B0D77" w:rsidP="009757F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12.0.1</w:t>
            </w:r>
          </w:p>
        </w:tc>
        <w:tc>
          <w:tcPr>
            <w:tcW w:w="673" w:type="pct"/>
            <w:gridSpan w:val="2"/>
            <w:shd w:val="clear" w:color="auto" w:fill="auto"/>
            <w:vAlign w:val="center"/>
          </w:tcPr>
          <w:p w:rsidR="008B0D77" w:rsidRPr="009757F5" w:rsidRDefault="008B0D77" w:rsidP="009757F5">
            <w:pPr>
              <w:spacing w:line="240" w:lineRule="auto"/>
              <w:rPr>
                <w:rFonts w:ascii="Times New Roman" w:hAnsi="Times New Roman"/>
                <w:sz w:val="16"/>
                <w:szCs w:val="16"/>
              </w:rPr>
            </w:pPr>
            <w:r w:rsidRPr="009757F5">
              <w:rPr>
                <w:rFonts w:ascii="Times New Roman" w:hAnsi="Times New Roman"/>
                <w:sz w:val="16"/>
                <w:szCs w:val="16"/>
              </w:rPr>
              <w:t>О</w:t>
            </w:r>
          </w:p>
        </w:tc>
      </w:tr>
      <w:tr w:rsidR="009757F5" w:rsidRPr="009757F5" w:rsidTr="00C05A2B">
        <w:tblPrEx>
          <w:tblCellMar>
            <w:left w:w="0" w:type="dxa"/>
            <w:right w:w="0" w:type="dxa"/>
          </w:tblCellMar>
        </w:tblPrEx>
        <w:trPr>
          <w:trHeight w:val="20"/>
        </w:trPr>
        <w:tc>
          <w:tcPr>
            <w:tcW w:w="957" w:type="pct"/>
            <w:shd w:val="clear" w:color="auto" w:fill="auto"/>
            <w:vAlign w:val="center"/>
          </w:tcPr>
          <w:p w:rsidR="008B0D77" w:rsidRPr="009757F5" w:rsidRDefault="008B0D77" w:rsidP="009757F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Благоустройство территории</w:t>
            </w:r>
          </w:p>
        </w:tc>
        <w:tc>
          <w:tcPr>
            <w:tcW w:w="2794" w:type="pct"/>
            <w:shd w:val="clear" w:color="auto" w:fill="auto"/>
            <w:vAlign w:val="center"/>
          </w:tcPr>
          <w:p w:rsidR="008B0D77" w:rsidRPr="009757F5" w:rsidRDefault="008B0D77" w:rsidP="00D74835">
            <w:pPr>
              <w:autoSpaceDE w:val="0"/>
              <w:autoSpaceDN w:val="0"/>
              <w:adjustRightInd w:val="0"/>
              <w:spacing w:line="240" w:lineRule="auto"/>
              <w:ind w:left="32"/>
              <w:rPr>
                <w:rFonts w:ascii="Times New Roman" w:hAnsi="Times New Roman"/>
                <w:sz w:val="16"/>
                <w:szCs w:val="16"/>
                <w:lang w:eastAsia="ru-RU"/>
              </w:rPr>
            </w:pPr>
            <w:r w:rsidRPr="009757F5">
              <w:rPr>
                <w:rFonts w:ascii="Times New Roman" w:hAnsi="Times New Roman"/>
                <w:sz w:val="16"/>
                <w:szCs w:val="16"/>
                <w:lang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w:t>
            </w:r>
            <w:r w:rsidRPr="009757F5">
              <w:rPr>
                <w:rFonts w:ascii="Times New Roman" w:hAnsi="Times New Roman"/>
                <w:sz w:val="16"/>
                <w:szCs w:val="16"/>
                <w:lang w:eastAsia="ru-RU"/>
              </w:rPr>
              <w:lastRenderedPageBreak/>
              <w:t>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76" w:type="pct"/>
            <w:shd w:val="clear" w:color="auto" w:fill="auto"/>
            <w:vAlign w:val="center"/>
          </w:tcPr>
          <w:p w:rsidR="008B0D77" w:rsidRPr="009757F5" w:rsidRDefault="008B0D77" w:rsidP="009757F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lastRenderedPageBreak/>
              <w:t>12.0.2</w:t>
            </w:r>
          </w:p>
        </w:tc>
        <w:tc>
          <w:tcPr>
            <w:tcW w:w="673" w:type="pct"/>
            <w:gridSpan w:val="2"/>
            <w:shd w:val="clear" w:color="auto" w:fill="auto"/>
            <w:vAlign w:val="center"/>
          </w:tcPr>
          <w:p w:rsidR="008B0D77" w:rsidRPr="009757F5" w:rsidRDefault="008B0D77" w:rsidP="009757F5">
            <w:pPr>
              <w:spacing w:line="240" w:lineRule="auto"/>
              <w:rPr>
                <w:rFonts w:ascii="Times New Roman" w:hAnsi="Times New Roman"/>
                <w:sz w:val="16"/>
                <w:szCs w:val="16"/>
              </w:rPr>
            </w:pPr>
            <w:r w:rsidRPr="009757F5">
              <w:rPr>
                <w:rFonts w:ascii="Times New Roman" w:hAnsi="Times New Roman"/>
                <w:sz w:val="16"/>
                <w:szCs w:val="16"/>
              </w:rPr>
              <w:t>О</w:t>
            </w:r>
          </w:p>
        </w:tc>
      </w:tr>
      <w:tr w:rsidR="009757F5" w:rsidRPr="009757F5" w:rsidTr="00C05A2B">
        <w:tblPrEx>
          <w:tblCellMar>
            <w:left w:w="0" w:type="dxa"/>
            <w:right w:w="0" w:type="dxa"/>
          </w:tblCellMar>
        </w:tblPrEx>
        <w:trPr>
          <w:trHeight w:val="20"/>
        </w:trPr>
        <w:tc>
          <w:tcPr>
            <w:tcW w:w="957" w:type="pct"/>
            <w:shd w:val="clear" w:color="auto" w:fill="auto"/>
            <w:vAlign w:val="center"/>
            <w:hideMark/>
          </w:tcPr>
          <w:p w:rsidR="009757F5" w:rsidRPr="009757F5" w:rsidRDefault="009757F5" w:rsidP="009757F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lastRenderedPageBreak/>
              <w:t>Ведение садоводства</w:t>
            </w:r>
          </w:p>
        </w:tc>
        <w:tc>
          <w:tcPr>
            <w:tcW w:w="2794" w:type="pct"/>
            <w:shd w:val="clear" w:color="auto" w:fill="auto"/>
            <w:vAlign w:val="center"/>
            <w:hideMark/>
          </w:tcPr>
          <w:p w:rsidR="009757F5" w:rsidRPr="009757F5" w:rsidRDefault="009757F5" w:rsidP="00D74835">
            <w:pPr>
              <w:autoSpaceDE w:val="0"/>
              <w:autoSpaceDN w:val="0"/>
              <w:adjustRightInd w:val="0"/>
              <w:spacing w:line="240" w:lineRule="auto"/>
              <w:ind w:left="32"/>
              <w:rPr>
                <w:rFonts w:ascii="Times New Roman" w:hAnsi="Times New Roman"/>
                <w:sz w:val="16"/>
                <w:szCs w:val="16"/>
                <w:lang w:eastAsia="ru-RU"/>
              </w:rPr>
            </w:pPr>
            <w:r w:rsidRPr="009757F5">
              <w:rPr>
                <w:rFonts w:ascii="Times New Roman" w:hAnsi="Times New Roman"/>
                <w:sz w:val="16"/>
                <w:szCs w:val="16"/>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37" w:history="1">
              <w:r w:rsidRPr="009757F5">
                <w:rPr>
                  <w:rFonts w:ascii="Times New Roman" w:hAnsi="Times New Roman"/>
                  <w:sz w:val="16"/>
                  <w:szCs w:val="16"/>
                  <w:lang w:eastAsia="ru-RU"/>
                </w:rPr>
                <w:t>кодом 2.1</w:t>
              </w:r>
            </w:hyperlink>
            <w:r w:rsidRPr="009757F5">
              <w:rPr>
                <w:rFonts w:ascii="Times New Roman" w:hAnsi="Times New Roman"/>
                <w:sz w:val="16"/>
                <w:szCs w:val="16"/>
                <w:lang w:eastAsia="ru-RU"/>
              </w:rPr>
              <w:t>, хозяйственных построек и гаражей</w:t>
            </w:r>
          </w:p>
        </w:tc>
        <w:tc>
          <w:tcPr>
            <w:tcW w:w="576" w:type="pct"/>
            <w:shd w:val="clear" w:color="auto" w:fill="auto"/>
            <w:vAlign w:val="center"/>
            <w:hideMark/>
          </w:tcPr>
          <w:p w:rsidR="009757F5" w:rsidRPr="009757F5" w:rsidRDefault="009757F5" w:rsidP="009757F5">
            <w:pPr>
              <w:spacing w:line="240" w:lineRule="auto"/>
              <w:rPr>
                <w:rFonts w:ascii="Times New Roman" w:hAnsi="Times New Roman"/>
                <w:sz w:val="16"/>
                <w:szCs w:val="16"/>
              </w:rPr>
            </w:pPr>
            <w:r w:rsidRPr="009757F5">
              <w:rPr>
                <w:rFonts w:ascii="Times New Roman" w:hAnsi="Times New Roman"/>
                <w:sz w:val="16"/>
                <w:szCs w:val="16"/>
              </w:rPr>
              <w:t>13.2</w:t>
            </w:r>
          </w:p>
        </w:tc>
        <w:tc>
          <w:tcPr>
            <w:tcW w:w="673" w:type="pct"/>
            <w:gridSpan w:val="2"/>
            <w:shd w:val="clear" w:color="auto" w:fill="auto"/>
            <w:vAlign w:val="center"/>
            <w:hideMark/>
          </w:tcPr>
          <w:p w:rsidR="009757F5" w:rsidRPr="009757F5" w:rsidRDefault="009757F5" w:rsidP="009757F5">
            <w:pPr>
              <w:spacing w:line="240" w:lineRule="auto"/>
              <w:rPr>
                <w:rFonts w:ascii="Times New Roman" w:hAnsi="Times New Roman"/>
                <w:sz w:val="16"/>
                <w:szCs w:val="16"/>
              </w:rPr>
            </w:pPr>
            <w:r w:rsidRPr="009757F5">
              <w:rPr>
                <w:rFonts w:ascii="Times New Roman" w:hAnsi="Times New Roman"/>
                <w:sz w:val="16"/>
                <w:szCs w:val="16"/>
              </w:rPr>
              <w:t>О</w:t>
            </w:r>
          </w:p>
        </w:tc>
      </w:tr>
      <w:tr w:rsidR="009757F5" w:rsidRPr="009757F5" w:rsidTr="00C05A2B">
        <w:tblPrEx>
          <w:tblCellMar>
            <w:left w:w="0" w:type="dxa"/>
            <w:right w:w="0" w:type="dxa"/>
          </w:tblCellMar>
        </w:tblPrEx>
        <w:trPr>
          <w:trHeight w:val="20"/>
        </w:trPr>
        <w:tc>
          <w:tcPr>
            <w:tcW w:w="957" w:type="pct"/>
            <w:shd w:val="clear" w:color="auto" w:fill="auto"/>
            <w:vAlign w:val="center"/>
            <w:hideMark/>
          </w:tcPr>
          <w:p w:rsidR="009757F5" w:rsidRPr="009757F5" w:rsidRDefault="009757F5" w:rsidP="009757F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Для индивидуального жилищного строительства</w:t>
            </w:r>
          </w:p>
        </w:tc>
        <w:tc>
          <w:tcPr>
            <w:tcW w:w="2794" w:type="pct"/>
            <w:shd w:val="clear" w:color="auto" w:fill="auto"/>
            <w:vAlign w:val="center"/>
            <w:hideMark/>
          </w:tcPr>
          <w:p w:rsidR="009757F5" w:rsidRPr="009757F5" w:rsidRDefault="009757F5" w:rsidP="00D74835">
            <w:pPr>
              <w:autoSpaceDE w:val="0"/>
              <w:autoSpaceDN w:val="0"/>
              <w:adjustRightInd w:val="0"/>
              <w:spacing w:line="240" w:lineRule="auto"/>
              <w:ind w:left="32"/>
              <w:rPr>
                <w:rFonts w:ascii="Times New Roman" w:hAnsi="Times New Roman"/>
                <w:sz w:val="16"/>
                <w:szCs w:val="16"/>
                <w:lang w:eastAsia="ru-RU"/>
              </w:rPr>
            </w:pPr>
            <w:r w:rsidRPr="009757F5">
              <w:rPr>
                <w:rFonts w:ascii="Times New Roman" w:hAnsi="Times New Roman"/>
                <w:sz w:val="16"/>
                <w:szCs w:val="16"/>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757F5" w:rsidRPr="009757F5" w:rsidRDefault="009757F5" w:rsidP="00D74835">
            <w:pPr>
              <w:autoSpaceDE w:val="0"/>
              <w:autoSpaceDN w:val="0"/>
              <w:adjustRightInd w:val="0"/>
              <w:spacing w:line="240" w:lineRule="auto"/>
              <w:ind w:left="32"/>
              <w:rPr>
                <w:rFonts w:ascii="Times New Roman" w:hAnsi="Times New Roman"/>
                <w:sz w:val="16"/>
                <w:szCs w:val="16"/>
                <w:lang w:eastAsia="ru-RU"/>
              </w:rPr>
            </w:pPr>
            <w:r w:rsidRPr="009757F5">
              <w:rPr>
                <w:rFonts w:ascii="Times New Roman" w:hAnsi="Times New Roman"/>
                <w:sz w:val="16"/>
                <w:szCs w:val="16"/>
                <w:lang w:eastAsia="ru-RU"/>
              </w:rPr>
              <w:t>выращивание сельскохозяйственных культур;</w:t>
            </w:r>
          </w:p>
          <w:p w:rsidR="009757F5" w:rsidRPr="009757F5" w:rsidRDefault="009757F5" w:rsidP="00D74835">
            <w:pPr>
              <w:autoSpaceDE w:val="0"/>
              <w:autoSpaceDN w:val="0"/>
              <w:adjustRightInd w:val="0"/>
              <w:spacing w:line="240" w:lineRule="auto"/>
              <w:ind w:left="32"/>
              <w:rPr>
                <w:rFonts w:ascii="Times New Roman" w:hAnsi="Times New Roman"/>
                <w:sz w:val="16"/>
                <w:szCs w:val="16"/>
                <w:lang w:eastAsia="ru-RU"/>
              </w:rPr>
            </w:pPr>
            <w:r w:rsidRPr="009757F5">
              <w:rPr>
                <w:rFonts w:ascii="Times New Roman" w:hAnsi="Times New Roman"/>
                <w:sz w:val="16"/>
                <w:szCs w:val="16"/>
                <w:lang w:eastAsia="ru-RU"/>
              </w:rPr>
              <w:t>размещение индивидуальных гаражей и хозяйственных построек</w:t>
            </w:r>
          </w:p>
        </w:tc>
        <w:tc>
          <w:tcPr>
            <w:tcW w:w="576" w:type="pct"/>
            <w:shd w:val="clear" w:color="auto" w:fill="auto"/>
            <w:vAlign w:val="center"/>
            <w:hideMark/>
          </w:tcPr>
          <w:p w:rsidR="009757F5" w:rsidRPr="009757F5" w:rsidRDefault="009757F5" w:rsidP="009757F5">
            <w:pPr>
              <w:spacing w:line="240" w:lineRule="auto"/>
              <w:rPr>
                <w:rFonts w:ascii="Times New Roman" w:hAnsi="Times New Roman"/>
                <w:sz w:val="16"/>
                <w:szCs w:val="16"/>
              </w:rPr>
            </w:pPr>
            <w:r w:rsidRPr="009757F5">
              <w:rPr>
                <w:rFonts w:ascii="Times New Roman" w:hAnsi="Times New Roman"/>
                <w:sz w:val="16"/>
                <w:szCs w:val="16"/>
              </w:rPr>
              <w:t>2.1</w:t>
            </w:r>
          </w:p>
        </w:tc>
        <w:tc>
          <w:tcPr>
            <w:tcW w:w="673" w:type="pct"/>
            <w:gridSpan w:val="2"/>
            <w:shd w:val="clear" w:color="auto" w:fill="auto"/>
            <w:vAlign w:val="center"/>
            <w:hideMark/>
          </w:tcPr>
          <w:p w:rsidR="009757F5" w:rsidRPr="009757F5" w:rsidRDefault="009757F5" w:rsidP="009757F5">
            <w:pPr>
              <w:spacing w:line="240" w:lineRule="auto"/>
              <w:rPr>
                <w:rFonts w:ascii="Times New Roman" w:hAnsi="Times New Roman"/>
                <w:sz w:val="16"/>
                <w:szCs w:val="16"/>
              </w:rPr>
            </w:pPr>
            <w:r w:rsidRPr="009757F5">
              <w:rPr>
                <w:rFonts w:ascii="Times New Roman" w:hAnsi="Times New Roman"/>
                <w:sz w:val="16"/>
                <w:szCs w:val="16"/>
              </w:rPr>
              <w:t>У</w:t>
            </w:r>
          </w:p>
        </w:tc>
      </w:tr>
      <w:tr w:rsidR="009757F5" w:rsidRPr="009757F5" w:rsidTr="00C05A2B">
        <w:tblPrEx>
          <w:tblCellMar>
            <w:left w:w="0" w:type="dxa"/>
            <w:right w:w="0" w:type="dxa"/>
          </w:tblCellMar>
        </w:tblPrEx>
        <w:trPr>
          <w:trHeight w:val="20"/>
        </w:trPr>
        <w:tc>
          <w:tcPr>
            <w:tcW w:w="957" w:type="pct"/>
            <w:shd w:val="clear" w:color="auto" w:fill="auto"/>
            <w:vAlign w:val="center"/>
            <w:hideMark/>
          </w:tcPr>
          <w:p w:rsidR="009757F5" w:rsidRPr="009757F5" w:rsidRDefault="009757F5" w:rsidP="009757F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Блокированная жилая застройка</w:t>
            </w:r>
          </w:p>
        </w:tc>
        <w:tc>
          <w:tcPr>
            <w:tcW w:w="2794" w:type="pct"/>
            <w:shd w:val="clear" w:color="auto" w:fill="auto"/>
            <w:vAlign w:val="center"/>
            <w:hideMark/>
          </w:tcPr>
          <w:p w:rsidR="009757F5" w:rsidRPr="009757F5" w:rsidRDefault="009757F5" w:rsidP="00D74835">
            <w:pPr>
              <w:autoSpaceDE w:val="0"/>
              <w:autoSpaceDN w:val="0"/>
              <w:adjustRightInd w:val="0"/>
              <w:spacing w:line="240" w:lineRule="auto"/>
              <w:ind w:left="32"/>
              <w:rPr>
                <w:rFonts w:ascii="Times New Roman" w:hAnsi="Times New Roman"/>
                <w:sz w:val="16"/>
                <w:szCs w:val="16"/>
                <w:lang w:eastAsia="ru-RU"/>
              </w:rPr>
            </w:pPr>
            <w:proofErr w:type="gramStart"/>
            <w:r w:rsidRPr="009757F5">
              <w:rPr>
                <w:rFonts w:ascii="Times New Roman" w:hAnsi="Times New Roman"/>
                <w:sz w:val="16"/>
                <w:szCs w:val="16"/>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9757F5">
              <w:rPr>
                <w:rFonts w:ascii="Times New Roman" w:hAnsi="Times New Roman"/>
                <w:sz w:val="16"/>
                <w:szCs w:val="16"/>
                <w:lang w:eastAsia="ru-RU"/>
              </w:rPr>
              <w:t xml:space="preserve"> пользования (жилые дома блокированной застройки);</w:t>
            </w:r>
          </w:p>
          <w:p w:rsidR="009757F5" w:rsidRPr="009757F5" w:rsidRDefault="009757F5" w:rsidP="00D74835">
            <w:pPr>
              <w:autoSpaceDE w:val="0"/>
              <w:autoSpaceDN w:val="0"/>
              <w:adjustRightInd w:val="0"/>
              <w:spacing w:line="240" w:lineRule="auto"/>
              <w:ind w:left="32"/>
              <w:rPr>
                <w:rFonts w:ascii="Times New Roman" w:hAnsi="Times New Roman"/>
                <w:sz w:val="16"/>
                <w:szCs w:val="16"/>
                <w:lang w:eastAsia="ru-RU"/>
              </w:rPr>
            </w:pPr>
            <w:r w:rsidRPr="009757F5">
              <w:rPr>
                <w:rFonts w:ascii="Times New Roman" w:hAnsi="Times New Roman"/>
                <w:sz w:val="16"/>
                <w:szCs w:val="16"/>
                <w:lang w:eastAsia="ru-RU"/>
              </w:rPr>
              <w:t>разведение декоративных и плодовых деревьев, овощных и ягодных культур;</w:t>
            </w:r>
          </w:p>
          <w:p w:rsidR="009757F5" w:rsidRPr="009757F5" w:rsidRDefault="009757F5" w:rsidP="00D74835">
            <w:pPr>
              <w:autoSpaceDE w:val="0"/>
              <w:autoSpaceDN w:val="0"/>
              <w:adjustRightInd w:val="0"/>
              <w:spacing w:line="240" w:lineRule="auto"/>
              <w:ind w:left="32"/>
              <w:rPr>
                <w:rFonts w:ascii="Times New Roman" w:hAnsi="Times New Roman"/>
                <w:sz w:val="16"/>
                <w:szCs w:val="16"/>
                <w:lang w:eastAsia="ru-RU"/>
              </w:rPr>
            </w:pPr>
            <w:r w:rsidRPr="009757F5">
              <w:rPr>
                <w:rFonts w:ascii="Times New Roman" w:hAnsi="Times New Roman"/>
                <w:sz w:val="16"/>
                <w:szCs w:val="16"/>
                <w:lang w:eastAsia="ru-RU"/>
              </w:rPr>
              <w:t>размещение индивидуальных гаражей и иных вспомогательных сооружений;</w:t>
            </w:r>
          </w:p>
          <w:p w:rsidR="009757F5" w:rsidRPr="009757F5" w:rsidRDefault="009757F5" w:rsidP="00D74835">
            <w:pPr>
              <w:autoSpaceDE w:val="0"/>
              <w:autoSpaceDN w:val="0"/>
              <w:adjustRightInd w:val="0"/>
              <w:spacing w:line="240" w:lineRule="auto"/>
              <w:ind w:left="32"/>
              <w:rPr>
                <w:rFonts w:ascii="Times New Roman" w:hAnsi="Times New Roman"/>
                <w:sz w:val="16"/>
                <w:szCs w:val="16"/>
                <w:lang w:eastAsia="ru-RU"/>
              </w:rPr>
            </w:pPr>
            <w:r w:rsidRPr="009757F5">
              <w:rPr>
                <w:rFonts w:ascii="Times New Roman" w:hAnsi="Times New Roman"/>
                <w:sz w:val="16"/>
                <w:szCs w:val="16"/>
                <w:lang w:eastAsia="ru-RU"/>
              </w:rPr>
              <w:t>обустройство спортивных и детских площадок, площадок для отдыха</w:t>
            </w:r>
          </w:p>
        </w:tc>
        <w:tc>
          <w:tcPr>
            <w:tcW w:w="576" w:type="pct"/>
            <w:shd w:val="clear" w:color="auto" w:fill="auto"/>
            <w:vAlign w:val="center"/>
            <w:hideMark/>
          </w:tcPr>
          <w:p w:rsidR="009757F5" w:rsidRPr="009757F5" w:rsidRDefault="009757F5" w:rsidP="009757F5">
            <w:pPr>
              <w:spacing w:line="240" w:lineRule="auto"/>
              <w:rPr>
                <w:rFonts w:ascii="Times New Roman" w:hAnsi="Times New Roman"/>
                <w:sz w:val="16"/>
                <w:szCs w:val="16"/>
              </w:rPr>
            </w:pPr>
            <w:r w:rsidRPr="009757F5">
              <w:rPr>
                <w:rFonts w:ascii="Times New Roman" w:hAnsi="Times New Roman"/>
                <w:sz w:val="16"/>
                <w:szCs w:val="16"/>
              </w:rPr>
              <w:t>2.3</w:t>
            </w:r>
          </w:p>
        </w:tc>
        <w:tc>
          <w:tcPr>
            <w:tcW w:w="673" w:type="pct"/>
            <w:gridSpan w:val="2"/>
            <w:shd w:val="clear" w:color="auto" w:fill="auto"/>
            <w:vAlign w:val="center"/>
            <w:hideMark/>
          </w:tcPr>
          <w:p w:rsidR="009757F5" w:rsidRPr="009757F5" w:rsidRDefault="009757F5" w:rsidP="009757F5">
            <w:pPr>
              <w:spacing w:line="240" w:lineRule="auto"/>
              <w:rPr>
                <w:rFonts w:ascii="Times New Roman" w:hAnsi="Times New Roman"/>
                <w:sz w:val="16"/>
                <w:szCs w:val="16"/>
              </w:rPr>
            </w:pPr>
            <w:r w:rsidRPr="009757F5">
              <w:rPr>
                <w:rFonts w:ascii="Times New Roman" w:hAnsi="Times New Roman"/>
                <w:sz w:val="16"/>
                <w:szCs w:val="16"/>
              </w:rPr>
              <w:t>У</w:t>
            </w:r>
          </w:p>
        </w:tc>
      </w:tr>
      <w:tr w:rsidR="009757F5" w:rsidRPr="009757F5" w:rsidTr="00C05A2B">
        <w:trPr>
          <w:trHeight w:val="184"/>
        </w:trPr>
        <w:tc>
          <w:tcPr>
            <w:tcW w:w="957" w:type="pct"/>
            <w:shd w:val="clear" w:color="auto" w:fill="auto"/>
            <w:vAlign w:val="center"/>
            <w:hideMark/>
          </w:tcPr>
          <w:p w:rsidR="00ED37DF" w:rsidRPr="009757F5" w:rsidRDefault="00601CC0" w:rsidP="009757F5">
            <w:pPr>
              <w:spacing w:line="240" w:lineRule="auto"/>
              <w:rPr>
                <w:rFonts w:ascii="Times New Roman" w:hAnsi="Times New Roman"/>
                <w:sz w:val="16"/>
                <w:szCs w:val="16"/>
              </w:rPr>
            </w:pPr>
            <w:r w:rsidRPr="009757F5">
              <w:rPr>
                <w:rFonts w:ascii="Times New Roman" w:hAnsi="Times New Roman" w:hint="cs"/>
                <w:sz w:val="16"/>
                <w:szCs w:val="16"/>
              </w:rPr>
              <w:t>Хранение</w:t>
            </w:r>
            <w:r w:rsidRPr="009757F5">
              <w:rPr>
                <w:rFonts w:ascii="Times New Roman" w:hAnsi="Times New Roman"/>
                <w:sz w:val="16"/>
                <w:szCs w:val="16"/>
              </w:rPr>
              <w:t xml:space="preserve"> </w:t>
            </w:r>
            <w:r w:rsidRPr="009757F5">
              <w:rPr>
                <w:rFonts w:ascii="Times New Roman" w:hAnsi="Times New Roman" w:hint="cs"/>
                <w:sz w:val="16"/>
                <w:szCs w:val="16"/>
              </w:rPr>
              <w:t>автотранспорта</w:t>
            </w:r>
          </w:p>
        </w:tc>
        <w:tc>
          <w:tcPr>
            <w:tcW w:w="2794" w:type="pct"/>
            <w:shd w:val="clear" w:color="auto" w:fill="auto"/>
            <w:vAlign w:val="center"/>
            <w:hideMark/>
          </w:tcPr>
          <w:p w:rsidR="00ED37DF" w:rsidRPr="009757F5" w:rsidRDefault="00601CC0" w:rsidP="00D74835">
            <w:pPr>
              <w:spacing w:line="240" w:lineRule="auto"/>
              <w:rPr>
                <w:rFonts w:ascii="Times New Roman" w:hAnsi="Times New Roman"/>
                <w:sz w:val="16"/>
                <w:szCs w:val="16"/>
              </w:rPr>
            </w:pPr>
            <w:r w:rsidRPr="009757F5">
              <w:rPr>
                <w:rFonts w:ascii="Times New Roman" w:hAnsi="Times New Roman" w:hint="cs"/>
                <w:sz w:val="16"/>
                <w:szCs w:val="16"/>
              </w:rPr>
              <w:t>Размещение</w:t>
            </w:r>
            <w:r w:rsidRPr="009757F5">
              <w:rPr>
                <w:rFonts w:ascii="Times New Roman" w:hAnsi="Times New Roman"/>
                <w:sz w:val="16"/>
                <w:szCs w:val="16"/>
              </w:rPr>
              <w:t xml:space="preserve"> </w:t>
            </w:r>
            <w:r w:rsidRPr="009757F5">
              <w:rPr>
                <w:rFonts w:ascii="Times New Roman" w:hAnsi="Times New Roman" w:hint="cs"/>
                <w:sz w:val="16"/>
                <w:szCs w:val="16"/>
              </w:rPr>
              <w:t>отдельно</w:t>
            </w:r>
            <w:r w:rsidRPr="009757F5">
              <w:rPr>
                <w:rFonts w:ascii="Times New Roman" w:hAnsi="Times New Roman"/>
                <w:sz w:val="16"/>
                <w:szCs w:val="16"/>
              </w:rPr>
              <w:t xml:space="preserve"> </w:t>
            </w:r>
            <w:r w:rsidRPr="009757F5">
              <w:rPr>
                <w:rFonts w:ascii="Times New Roman" w:hAnsi="Times New Roman" w:hint="cs"/>
                <w:sz w:val="16"/>
                <w:szCs w:val="16"/>
              </w:rPr>
              <w:t>стоящих</w:t>
            </w:r>
            <w:r w:rsidRPr="009757F5">
              <w:rPr>
                <w:rFonts w:ascii="Times New Roman" w:hAnsi="Times New Roman"/>
                <w:sz w:val="16"/>
                <w:szCs w:val="16"/>
              </w:rPr>
              <w:t xml:space="preserve"> </w:t>
            </w:r>
            <w:r w:rsidRPr="009757F5">
              <w:rPr>
                <w:rFonts w:ascii="Times New Roman" w:hAnsi="Times New Roman" w:hint="cs"/>
                <w:sz w:val="16"/>
                <w:szCs w:val="16"/>
              </w:rPr>
              <w:t>и</w:t>
            </w:r>
            <w:r w:rsidRPr="009757F5">
              <w:rPr>
                <w:rFonts w:ascii="Times New Roman" w:hAnsi="Times New Roman"/>
                <w:sz w:val="16"/>
                <w:szCs w:val="16"/>
              </w:rPr>
              <w:t xml:space="preserve"> </w:t>
            </w:r>
            <w:r w:rsidRPr="009757F5">
              <w:rPr>
                <w:rFonts w:ascii="Times New Roman" w:hAnsi="Times New Roman" w:hint="cs"/>
                <w:sz w:val="16"/>
                <w:szCs w:val="16"/>
              </w:rPr>
              <w:t>пристроенных</w:t>
            </w:r>
            <w:r w:rsidRPr="009757F5">
              <w:rPr>
                <w:rFonts w:ascii="Times New Roman" w:hAnsi="Times New Roman"/>
                <w:sz w:val="16"/>
                <w:szCs w:val="16"/>
              </w:rPr>
              <w:t xml:space="preserve"> </w:t>
            </w:r>
            <w:r w:rsidRPr="009757F5">
              <w:rPr>
                <w:rFonts w:ascii="Times New Roman" w:hAnsi="Times New Roman" w:hint="cs"/>
                <w:sz w:val="16"/>
                <w:szCs w:val="16"/>
              </w:rPr>
              <w:t>гаражей</w:t>
            </w:r>
            <w:r w:rsidRPr="009757F5">
              <w:rPr>
                <w:rFonts w:ascii="Times New Roman" w:hAnsi="Times New Roman"/>
                <w:sz w:val="16"/>
                <w:szCs w:val="16"/>
              </w:rPr>
              <w:t xml:space="preserve">, </w:t>
            </w:r>
            <w:r w:rsidRPr="009757F5">
              <w:rPr>
                <w:rFonts w:ascii="Times New Roman" w:hAnsi="Times New Roman" w:hint="cs"/>
                <w:sz w:val="16"/>
                <w:szCs w:val="16"/>
              </w:rPr>
              <w:t>в</w:t>
            </w:r>
            <w:r w:rsidRPr="009757F5">
              <w:rPr>
                <w:rFonts w:ascii="Times New Roman" w:hAnsi="Times New Roman"/>
                <w:sz w:val="16"/>
                <w:szCs w:val="16"/>
              </w:rPr>
              <w:t xml:space="preserve"> </w:t>
            </w:r>
            <w:r w:rsidRPr="009757F5">
              <w:rPr>
                <w:rFonts w:ascii="Times New Roman" w:hAnsi="Times New Roman" w:hint="cs"/>
                <w:sz w:val="16"/>
                <w:szCs w:val="16"/>
              </w:rPr>
              <w:t>том</w:t>
            </w:r>
            <w:r w:rsidRPr="009757F5">
              <w:rPr>
                <w:rFonts w:ascii="Times New Roman" w:hAnsi="Times New Roman"/>
                <w:sz w:val="16"/>
                <w:szCs w:val="16"/>
              </w:rPr>
              <w:t xml:space="preserve"> </w:t>
            </w:r>
            <w:r w:rsidRPr="009757F5">
              <w:rPr>
                <w:rFonts w:ascii="Times New Roman" w:hAnsi="Times New Roman" w:hint="cs"/>
                <w:sz w:val="16"/>
                <w:szCs w:val="16"/>
              </w:rPr>
              <w:t>числе</w:t>
            </w:r>
            <w:r w:rsidRPr="009757F5">
              <w:rPr>
                <w:rFonts w:ascii="Times New Roman" w:hAnsi="Times New Roman"/>
                <w:sz w:val="16"/>
                <w:szCs w:val="16"/>
              </w:rPr>
              <w:t xml:space="preserve"> </w:t>
            </w:r>
            <w:r w:rsidRPr="009757F5">
              <w:rPr>
                <w:rFonts w:ascii="Times New Roman" w:hAnsi="Times New Roman" w:hint="cs"/>
                <w:sz w:val="16"/>
                <w:szCs w:val="16"/>
              </w:rPr>
              <w:t>подземных</w:t>
            </w:r>
            <w:r w:rsidRPr="009757F5">
              <w:rPr>
                <w:rFonts w:ascii="Times New Roman" w:hAnsi="Times New Roman"/>
                <w:sz w:val="16"/>
                <w:szCs w:val="16"/>
              </w:rPr>
              <w:t xml:space="preserve">, </w:t>
            </w:r>
            <w:r w:rsidRPr="009757F5">
              <w:rPr>
                <w:rFonts w:ascii="Times New Roman" w:hAnsi="Times New Roman" w:hint="cs"/>
                <w:sz w:val="16"/>
                <w:szCs w:val="16"/>
              </w:rPr>
              <w:t>предназначенных</w:t>
            </w:r>
            <w:r w:rsidRPr="009757F5">
              <w:rPr>
                <w:rFonts w:ascii="Times New Roman" w:hAnsi="Times New Roman"/>
                <w:sz w:val="16"/>
                <w:szCs w:val="16"/>
              </w:rPr>
              <w:t xml:space="preserve"> </w:t>
            </w:r>
            <w:r w:rsidRPr="009757F5">
              <w:rPr>
                <w:rFonts w:ascii="Times New Roman" w:hAnsi="Times New Roman" w:hint="cs"/>
                <w:sz w:val="16"/>
                <w:szCs w:val="16"/>
              </w:rPr>
              <w:t>для</w:t>
            </w:r>
            <w:r w:rsidRPr="009757F5">
              <w:rPr>
                <w:rFonts w:ascii="Times New Roman" w:hAnsi="Times New Roman"/>
                <w:sz w:val="16"/>
                <w:szCs w:val="16"/>
              </w:rPr>
              <w:t xml:space="preserve"> </w:t>
            </w:r>
            <w:r w:rsidRPr="009757F5">
              <w:rPr>
                <w:rFonts w:ascii="Times New Roman" w:hAnsi="Times New Roman" w:hint="cs"/>
                <w:sz w:val="16"/>
                <w:szCs w:val="16"/>
              </w:rPr>
              <w:t>хранения</w:t>
            </w:r>
            <w:r w:rsidRPr="009757F5">
              <w:rPr>
                <w:rFonts w:ascii="Times New Roman" w:hAnsi="Times New Roman"/>
                <w:sz w:val="16"/>
                <w:szCs w:val="16"/>
              </w:rPr>
              <w:t xml:space="preserve"> </w:t>
            </w:r>
            <w:r w:rsidRPr="009757F5">
              <w:rPr>
                <w:rFonts w:ascii="Times New Roman" w:hAnsi="Times New Roman" w:hint="cs"/>
                <w:sz w:val="16"/>
                <w:szCs w:val="16"/>
              </w:rPr>
              <w:t>автотранспорта</w:t>
            </w:r>
            <w:r w:rsidRPr="009757F5">
              <w:rPr>
                <w:rFonts w:ascii="Times New Roman" w:hAnsi="Times New Roman"/>
                <w:sz w:val="16"/>
                <w:szCs w:val="16"/>
              </w:rPr>
              <w:t xml:space="preserve">, </w:t>
            </w:r>
            <w:r w:rsidRPr="009757F5">
              <w:rPr>
                <w:rFonts w:ascii="Times New Roman" w:hAnsi="Times New Roman" w:hint="cs"/>
                <w:sz w:val="16"/>
                <w:szCs w:val="16"/>
              </w:rPr>
              <w:t>в</w:t>
            </w:r>
            <w:r w:rsidRPr="009757F5">
              <w:rPr>
                <w:rFonts w:ascii="Times New Roman" w:hAnsi="Times New Roman"/>
                <w:sz w:val="16"/>
                <w:szCs w:val="16"/>
              </w:rPr>
              <w:t xml:space="preserve"> </w:t>
            </w:r>
            <w:r w:rsidRPr="009757F5">
              <w:rPr>
                <w:rFonts w:ascii="Times New Roman" w:hAnsi="Times New Roman" w:hint="cs"/>
                <w:sz w:val="16"/>
                <w:szCs w:val="16"/>
              </w:rPr>
              <w:t>том</w:t>
            </w:r>
            <w:r w:rsidRPr="009757F5">
              <w:rPr>
                <w:rFonts w:ascii="Times New Roman" w:hAnsi="Times New Roman"/>
                <w:sz w:val="16"/>
                <w:szCs w:val="16"/>
              </w:rPr>
              <w:t xml:space="preserve"> </w:t>
            </w:r>
            <w:r w:rsidRPr="009757F5">
              <w:rPr>
                <w:rFonts w:ascii="Times New Roman" w:hAnsi="Times New Roman" w:hint="cs"/>
                <w:sz w:val="16"/>
                <w:szCs w:val="16"/>
              </w:rPr>
              <w:t>числе</w:t>
            </w:r>
            <w:r w:rsidRPr="009757F5">
              <w:rPr>
                <w:rFonts w:ascii="Times New Roman" w:hAnsi="Times New Roman"/>
                <w:sz w:val="16"/>
                <w:szCs w:val="16"/>
              </w:rPr>
              <w:t xml:space="preserve"> </w:t>
            </w:r>
            <w:r w:rsidRPr="009757F5">
              <w:rPr>
                <w:rFonts w:ascii="Times New Roman" w:hAnsi="Times New Roman" w:hint="cs"/>
                <w:sz w:val="16"/>
                <w:szCs w:val="16"/>
              </w:rPr>
              <w:t>с</w:t>
            </w:r>
            <w:r w:rsidRPr="009757F5">
              <w:rPr>
                <w:rFonts w:ascii="Times New Roman" w:hAnsi="Times New Roman"/>
                <w:sz w:val="16"/>
                <w:szCs w:val="16"/>
              </w:rPr>
              <w:t xml:space="preserve"> </w:t>
            </w:r>
            <w:r w:rsidRPr="009757F5">
              <w:rPr>
                <w:rFonts w:ascii="Times New Roman" w:hAnsi="Times New Roman" w:hint="cs"/>
                <w:sz w:val="16"/>
                <w:szCs w:val="16"/>
              </w:rPr>
              <w:t>разделением</w:t>
            </w:r>
            <w:r w:rsidRPr="009757F5">
              <w:rPr>
                <w:rFonts w:ascii="Times New Roman" w:hAnsi="Times New Roman"/>
                <w:sz w:val="16"/>
                <w:szCs w:val="16"/>
              </w:rPr>
              <w:t xml:space="preserve"> </w:t>
            </w:r>
            <w:r w:rsidRPr="009757F5">
              <w:rPr>
                <w:rFonts w:ascii="Times New Roman" w:hAnsi="Times New Roman" w:hint="cs"/>
                <w:sz w:val="16"/>
                <w:szCs w:val="16"/>
              </w:rPr>
              <w:t>на</w:t>
            </w:r>
            <w:r w:rsidRPr="009757F5">
              <w:rPr>
                <w:rFonts w:ascii="Times New Roman" w:hAnsi="Times New Roman"/>
                <w:sz w:val="16"/>
                <w:szCs w:val="16"/>
              </w:rPr>
              <w:t xml:space="preserve"> </w:t>
            </w:r>
            <w:proofErr w:type="spellStart"/>
            <w:r w:rsidRPr="009757F5">
              <w:rPr>
                <w:rFonts w:ascii="Times New Roman" w:hAnsi="Times New Roman" w:hint="cs"/>
                <w:sz w:val="16"/>
                <w:szCs w:val="16"/>
              </w:rPr>
              <w:t>машино</w:t>
            </w:r>
            <w:proofErr w:type="spellEnd"/>
            <w:r w:rsidRPr="009757F5">
              <w:rPr>
                <w:rFonts w:ascii="Times New Roman" w:hAnsi="Times New Roman"/>
                <w:sz w:val="16"/>
                <w:szCs w:val="16"/>
              </w:rPr>
              <w:t>-</w:t>
            </w:r>
            <w:r w:rsidRPr="009757F5">
              <w:rPr>
                <w:rFonts w:ascii="Times New Roman" w:hAnsi="Times New Roman" w:hint="cs"/>
                <w:sz w:val="16"/>
                <w:szCs w:val="16"/>
              </w:rPr>
              <w:t>места</w:t>
            </w:r>
            <w:r w:rsidRPr="009757F5">
              <w:rPr>
                <w:rFonts w:ascii="Times New Roman" w:hAnsi="Times New Roman"/>
                <w:sz w:val="16"/>
                <w:szCs w:val="16"/>
              </w:rPr>
              <w:t xml:space="preserve">, </w:t>
            </w:r>
            <w:r w:rsidRPr="009757F5">
              <w:rPr>
                <w:rFonts w:ascii="Times New Roman" w:hAnsi="Times New Roman" w:hint="cs"/>
                <w:sz w:val="16"/>
                <w:szCs w:val="16"/>
              </w:rPr>
              <w:t>за</w:t>
            </w:r>
            <w:r w:rsidRPr="009757F5">
              <w:rPr>
                <w:rFonts w:ascii="Times New Roman" w:hAnsi="Times New Roman"/>
                <w:sz w:val="16"/>
                <w:szCs w:val="16"/>
              </w:rPr>
              <w:t xml:space="preserve"> </w:t>
            </w:r>
            <w:r w:rsidRPr="009757F5">
              <w:rPr>
                <w:rFonts w:ascii="Times New Roman" w:hAnsi="Times New Roman" w:hint="cs"/>
                <w:sz w:val="16"/>
                <w:szCs w:val="16"/>
              </w:rPr>
              <w:t>исключением</w:t>
            </w:r>
            <w:r w:rsidRPr="009757F5">
              <w:rPr>
                <w:rFonts w:ascii="Times New Roman" w:hAnsi="Times New Roman"/>
                <w:sz w:val="16"/>
                <w:szCs w:val="16"/>
              </w:rPr>
              <w:t xml:space="preserve"> </w:t>
            </w:r>
            <w:r w:rsidRPr="009757F5">
              <w:rPr>
                <w:rFonts w:ascii="Times New Roman" w:hAnsi="Times New Roman" w:hint="cs"/>
                <w:sz w:val="16"/>
                <w:szCs w:val="16"/>
              </w:rPr>
              <w:t>гаражей</w:t>
            </w:r>
            <w:r w:rsidRPr="009757F5">
              <w:rPr>
                <w:rFonts w:ascii="Times New Roman" w:hAnsi="Times New Roman"/>
                <w:sz w:val="16"/>
                <w:szCs w:val="16"/>
              </w:rPr>
              <w:t xml:space="preserve">, </w:t>
            </w:r>
            <w:r w:rsidRPr="009757F5">
              <w:rPr>
                <w:rFonts w:ascii="Times New Roman" w:hAnsi="Times New Roman" w:hint="cs"/>
                <w:sz w:val="16"/>
                <w:szCs w:val="16"/>
              </w:rPr>
              <w:t>размещение</w:t>
            </w:r>
            <w:r w:rsidRPr="009757F5">
              <w:rPr>
                <w:rFonts w:ascii="Times New Roman" w:hAnsi="Times New Roman"/>
                <w:sz w:val="16"/>
                <w:szCs w:val="16"/>
              </w:rPr>
              <w:t xml:space="preserve"> </w:t>
            </w:r>
            <w:r w:rsidRPr="009757F5">
              <w:rPr>
                <w:rFonts w:ascii="Times New Roman" w:hAnsi="Times New Roman" w:hint="cs"/>
                <w:sz w:val="16"/>
                <w:szCs w:val="16"/>
              </w:rPr>
              <w:t>которых</w:t>
            </w:r>
            <w:r w:rsidRPr="009757F5">
              <w:rPr>
                <w:rFonts w:ascii="Times New Roman" w:hAnsi="Times New Roman"/>
                <w:sz w:val="16"/>
                <w:szCs w:val="16"/>
              </w:rPr>
              <w:t xml:space="preserve"> </w:t>
            </w:r>
            <w:r w:rsidRPr="009757F5">
              <w:rPr>
                <w:rFonts w:ascii="Times New Roman" w:hAnsi="Times New Roman" w:hint="cs"/>
                <w:sz w:val="16"/>
                <w:szCs w:val="16"/>
              </w:rPr>
              <w:t>предусмотрено</w:t>
            </w:r>
            <w:r w:rsidRPr="009757F5">
              <w:rPr>
                <w:rFonts w:ascii="Times New Roman" w:hAnsi="Times New Roman"/>
                <w:sz w:val="16"/>
                <w:szCs w:val="16"/>
              </w:rPr>
              <w:t xml:space="preserve"> </w:t>
            </w:r>
            <w:r w:rsidRPr="009757F5">
              <w:rPr>
                <w:rFonts w:ascii="Times New Roman" w:hAnsi="Times New Roman" w:hint="cs"/>
                <w:sz w:val="16"/>
                <w:szCs w:val="16"/>
              </w:rPr>
              <w:t>содержанием</w:t>
            </w:r>
            <w:r w:rsidRPr="009757F5">
              <w:rPr>
                <w:rFonts w:ascii="Times New Roman" w:hAnsi="Times New Roman"/>
                <w:sz w:val="16"/>
                <w:szCs w:val="16"/>
              </w:rPr>
              <w:t xml:space="preserve"> </w:t>
            </w:r>
            <w:r w:rsidRPr="009757F5">
              <w:rPr>
                <w:rFonts w:ascii="Times New Roman" w:hAnsi="Times New Roman" w:hint="cs"/>
                <w:sz w:val="16"/>
                <w:szCs w:val="16"/>
              </w:rPr>
              <w:t>вида</w:t>
            </w:r>
            <w:r w:rsidRPr="009757F5">
              <w:rPr>
                <w:rFonts w:ascii="Times New Roman" w:hAnsi="Times New Roman"/>
                <w:sz w:val="16"/>
                <w:szCs w:val="16"/>
              </w:rPr>
              <w:t xml:space="preserve"> </w:t>
            </w:r>
            <w:r w:rsidRPr="009757F5">
              <w:rPr>
                <w:rFonts w:ascii="Times New Roman" w:hAnsi="Times New Roman" w:hint="cs"/>
                <w:sz w:val="16"/>
                <w:szCs w:val="16"/>
              </w:rPr>
              <w:t>разрешенного</w:t>
            </w:r>
            <w:r w:rsidRPr="009757F5">
              <w:rPr>
                <w:rFonts w:ascii="Times New Roman" w:hAnsi="Times New Roman"/>
                <w:sz w:val="16"/>
                <w:szCs w:val="16"/>
              </w:rPr>
              <w:t xml:space="preserve"> </w:t>
            </w:r>
            <w:r w:rsidRPr="009757F5">
              <w:rPr>
                <w:rFonts w:ascii="Times New Roman" w:hAnsi="Times New Roman" w:hint="cs"/>
                <w:sz w:val="16"/>
                <w:szCs w:val="16"/>
              </w:rPr>
              <w:t>использования</w:t>
            </w:r>
            <w:r w:rsidRPr="009757F5">
              <w:rPr>
                <w:rFonts w:ascii="Times New Roman" w:hAnsi="Times New Roman"/>
                <w:sz w:val="16"/>
                <w:szCs w:val="16"/>
              </w:rPr>
              <w:t xml:space="preserve"> </w:t>
            </w:r>
            <w:r w:rsidRPr="009757F5">
              <w:rPr>
                <w:rFonts w:ascii="Times New Roman" w:hAnsi="Times New Roman" w:hint="cs"/>
                <w:sz w:val="16"/>
                <w:szCs w:val="16"/>
              </w:rPr>
              <w:t>с</w:t>
            </w:r>
            <w:r w:rsidRPr="009757F5">
              <w:rPr>
                <w:rFonts w:ascii="Times New Roman" w:hAnsi="Times New Roman"/>
                <w:sz w:val="16"/>
                <w:szCs w:val="16"/>
              </w:rPr>
              <w:t xml:space="preserve"> </w:t>
            </w:r>
            <w:r w:rsidRPr="009757F5">
              <w:rPr>
                <w:rFonts w:ascii="Times New Roman" w:hAnsi="Times New Roman" w:hint="cs"/>
                <w:sz w:val="16"/>
                <w:szCs w:val="16"/>
              </w:rPr>
              <w:t>кодом</w:t>
            </w:r>
            <w:r w:rsidRPr="009757F5">
              <w:rPr>
                <w:rFonts w:ascii="Times New Roman" w:hAnsi="Times New Roman"/>
                <w:sz w:val="16"/>
                <w:szCs w:val="16"/>
              </w:rPr>
              <w:t xml:space="preserve"> 4.9</w:t>
            </w:r>
          </w:p>
        </w:tc>
        <w:tc>
          <w:tcPr>
            <w:tcW w:w="576" w:type="pct"/>
            <w:shd w:val="clear" w:color="auto" w:fill="auto"/>
            <w:vAlign w:val="center"/>
            <w:hideMark/>
          </w:tcPr>
          <w:p w:rsidR="00ED37DF" w:rsidRPr="009757F5" w:rsidRDefault="00ED37DF" w:rsidP="009757F5">
            <w:pPr>
              <w:spacing w:line="240" w:lineRule="auto"/>
              <w:rPr>
                <w:rFonts w:ascii="Times New Roman" w:hAnsi="Times New Roman"/>
                <w:sz w:val="16"/>
                <w:szCs w:val="16"/>
              </w:rPr>
            </w:pPr>
            <w:r w:rsidRPr="009757F5">
              <w:rPr>
                <w:rFonts w:ascii="Times New Roman" w:hAnsi="Times New Roman"/>
                <w:sz w:val="16"/>
                <w:szCs w:val="16"/>
              </w:rPr>
              <w:t>2.7.1</w:t>
            </w:r>
          </w:p>
        </w:tc>
        <w:tc>
          <w:tcPr>
            <w:tcW w:w="673" w:type="pct"/>
            <w:gridSpan w:val="2"/>
            <w:shd w:val="clear" w:color="auto" w:fill="auto"/>
            <w:vAlign w:val="center"/>
            <w:hideMark/>
          </w:tcPr>
          <w:p w:rsidR="00ED37DF" w:rsidRPr="009757F5" w:rsidRDefault="0019376C" w:rsidP="009757F5">
            <w:pPr>
              <w:spacing w:line="240" w:lineRule="auto"/>
              <w:rPr>
                <w:rFonts w:ascii="Times New Roman" w:hAnsi="Times New Roman"/>
                <w:sz w:val="16"/>
                <w:szCs w:val="16"/>
              </w:rPr>
            </w:pPr>
            <w:r w:rsidRPr="009757F5">
              <w:rPr>
                <w:rFonts w:ascii="Times New Roman" w:hAnsi="Times New Roman"/>
                <w:sz w:val="16"/>
                <w:szCs w:val="16"/>
              </w:rPr>
              <w:t>У</w:t>
            </w:r>
          </w:p>
        </w:tc>
      </w:tr>
      <w:tr w:rsidR="009757F5" w:rsidRPr="009757F5" w:rsidTr="00C05A2B">
        <w:tblPrEx>
          <w:tblCellMar>
            <w:left w:w="0" w:type="dxa"/>
            <w:right w:w="0" w:type="dxa"/>
          </w:tblCellMar>
        </w:tblPrEx>
        <w:trPr>
          <w:trHeight w:val="20"/>
        </w:trPr>
        <w:tc>
          <w:tcPr>
            <w:tcW w:w="957" w:type="pct"/>
            <w:shd w:val="clear" w:color="auto" w:fill="auto"/>
            <w:vAlign w:val="center"/>
            <w:hideMark/>
          </w:tcPr>
          <w:p w:rsidR="00D87E5D" w:rsidRPr="009757F5" w:rsidRDefault="00D87E5D" w:rsidP="009757F5">
            <w:pPr>
              <w:spacing w:line="240" w:lineRule="auto"/>
              <w:rPr>
                <w:rFonts w:ascii="Times New Roman" w:hAnsi="Times New Roman"/>
                <w:sz w:val="16"/>
                <w:szCs w:val="16"/>
              </w:rPr>
            </w:pPr>
            <w:r w:rsidRPr="009757F5">
              <w:rPr>
                <w:rFonts w:ascii="Times New Roman" w:hAnsi="Times New Roman"/>
                <w:sz w:val="16"/>
                <w:szCs w:val="16"/>
              </w:rPr>
              <w:t>Религиозное использование</w:t>
            </w:r>
          </w:p>
        </w:tc>
        <w:tc>
          <w:tcPr>
            <w:tcW w:w="2794" w:type="pct"/>
            <w:shd w:val="clear" w:color="auto" w:fill="auto"/>
            <w:vAlign w:val="center"/>
            <w:hideMark/>
          </w:tcPr>
          <w:p w:rsidR="00D87E5D" w:rsidRPr="009757F5" w:rsidRDefault="00D87E5D" w:rsidP="00D74835">
            <w:pPr>
              <w:autoSpaceDE w:val="0"/>
              <w:autoSpaceDN w:val="0"/>
              <w:adjustRightInd w:val="0"/>
              <w:spacing w:line="240" w:lineRule="auto"/>
              <w:ind w:left="32"/>
              <w:rPr>
                <w:rFonts w:ascii="Times New Roman" w:hAnsi="Times New Roman"/>
                <w:sz w:val="16"/>
                <w:szCs w:val="16"/>
                <w:lang w:eastAsia="ru-RU"/>
              </w:rPr>
            </w:pPr>
            <w:r w:rsidRPr="009757F5">
              <w:rPr>
                <w:rFonts w:ascii="Times New Roman" w:hAnsi="Times New Roman"/>
                <w:sz w:val="16"/>
                <w:szCs w:val="16"/>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38" w:history="1">
              <w:r w:rsidRPr="009757F5">
                <w:rPr>
                  <w:rFonts w:ascii="Times New Roman" w:hAnsi="Times New Roman"/>
                  <w:sz w:val="16"/>
                  <w:szCs w:val="16"/>
                  <w:lang w:eastAsia="ru-RU"/>
                </w:rPr>
                <w:t>кодами 3.7.1</w:t>
              </w:r>
            </w:hyperlink>
            <w:r w:rsidRPr="009757F5">
              <w:rPr>
                <w:rFonts w:ascii="Times New Roman" w:hAnsi="Times New Roman"/>
                <w:sz w:val="16"/>
                <w:szCs w:val="16"/>
                <w:lang w:eastAsia="ru-RU"/>
              </w:rPr>
              <w:t xml:space="preserve"> - </w:t>
            </w:r>
            <w:hyperlink r:id="rId139" w:history="1">
              <w:r w:rsidRPr="009757F5">
                <w:rPr>
                  <w:rFonts w:ascii="Times New Roman" w:hAnsi="Times New Roman"/>
                  <w:sz w:val="16"/>
                  <w:szCs w:val="16"/>
                  <w:lang w:eastAsia="ru-RU"/>
                </w:rPr>
                <w:t>3.7.2</w:t>
              </w:r>
            </w:hyperlink>
          </w:p>
        </w:tc>
        <w:tc>
          <w:tcPr>
            <w:tcW w:w="576" w:type="pct"/>
            <w:shd w:val="clear" w:color="auto" w:fill="auto"/>
            <w:vAlign w:val="center"/>
            <w:hideMark/>
          </w:tcPr>
          <w:p w:rsidR="00D87E5D" w:rsidRPr="009757F5" w:rsidRDefault="00D87E5D" w:rsidP="009757F5">
            <w:pPr>
              <w:spacing w:line="240" w:lineRule="auto"/>
              <w:rPr>
                <w:rFonts w:ascii="Times New Roman" w:hAnsi="Times New Roman"/>
                <w:sz w:val="16"/>
                <w:szCs w:val="16"/>
              </w:rPr>
            </w:pPr>
            <w:r w:rsidRPr="009757F5">
              <w:rPr>
                <w:rFonts w:ascii="Times New Roman" w:hAnsi="Times New Roman"/>
                <w:sz w:val="16"/>
                <w:szCs w:val="16"/>
              </w:rPr>
              <w:t>3.7</w:t>
            </w:r>
          </w:p>
        </w:tc>
        <w:tc>
          <w:tcPr>
            <w:tcW w:w="673" w:type="pct"/>
            <w:gridSpan w:val="2"/>
            <w:shd w:val="clear" w:color="auto" w:fill="auto"/>
            <w:vAlign w:val="center"/>
            <w:hideMark/>
          </w:tcPr>
          <w:p w:rsidR="00D87E5D" w:rsidRPr="009757F5" w:rsidRDefault="00D87E5D" w:rsidP="009757F5">
            <w:pPr>
              <w:spacing w:line="240" w:lineRule="auto"/>
              <w:rPr>
                <w:rFonts w:ascii="Times New Roman" w:hAnsi="Times New Roman"/>
                <w:sz w:val="16"/>
                <w:szCs w:val="16"/>
              </w:rPr>
            </w:pPr>
            <w:r w:rsidRPr="009757F5">
              <w:rPr>
                <w:rFonts w:ascii="Times New Roman" w:hAnsi="Times New Roman"/>
                <w:sz w:val="16"/>
                <w:szCs w:val="16"/>
              </w:rPr>
              <w:t>У*</w:t>
            </w:r>
          </w:p>
        </w:tc>
      </w:tr>
      <w:tr w:rsidR="009757F5" w:rsidRPr="009757F5" w:rsidTr="00C05A2B">
        <w:tblPrEx>
          <w:tblCellMar>
            <w:left w:w="0" w:type="dxa"/>
            <w:right w:w="0" w:type="dxa"/>
          </w:tblCellMar>
        </w:tblPrEx>
        <w:trPr>
          <w:trHeight w:val="77"/>
        </w:trPr>
        <w:tc>
          <w:tcPr>
            <w:tcW w:w="957" w:type="pct"/>
            <w:shd w:val="clear" w:color="auto" w:fill="auto"/>
            <w:vAlign w:val="center"/>
          </w:tcPr>
          <w:p w:rsidR="00D87E5D" w:rsidRPr="009757F5" w:rsidRDefault="00D87E5D" w:rsidP="009757F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Осуществление религиозных обрядов</w:t>
            </w:r>
          </w:p>
        </w:tc>
        <w:tc>
          <w:tcPr>
            <w:tcW w:w="2794" w:type="pct"/>
            <w:shd w:val="clear" w:color="auto" w:fill="auto"/>
            <w:vAlign w:val="center"/>
          </w:tcPr>
          <w:p w:rsidR="00D87E5D" w:rsidRPr="009757F5" w:rsidRDefault="00D87E5D" w:rsidP="00D74835">
            <w:pPr>
              <w:autoSpaceDE w:val="0"/>
              <w:autoSpaceDN w:val="0"/>
              <w:adjustRightInd w:val="0"/>
              <w:spacing w:line="240" w:lineRule="auto"/>
              <w:ind w:left="32"/>
              <w:rPr>
                <w:rFonts w:ascii="Times New Roman" w:hAnsi="Times New Roman"/>
                <w:sz w:val="16"/>
                <w:szCs w:val="16"/>
                <w:lang w:eastAsia="ru-RU"/>
              </w:rPr>
            </w:pPr>
            <w:r w:rsidRPr="009757F5">
              <w:rPr>
                <w:rFonts w:ascii="Times New Roman" w:hAnsi="Times New Roman"/>
                <w:sz w:val="16"/>
                <w:szCs w:val="16"/>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76" w:type="pct"/>
            <w:shd w:val="clear" w:color="auto" w:fill="auto"/>
            <w:vAlign w:val="center"/>
          </w:tcPr>
          <w:p w:rsidR="00D87E5D" w:rsidRPr="009757F5" w:rsidRDefault="00D87E5D" w:rsidP="009757F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3.7.1</w:t>
            </w:r>
          </w:p>
        </w:tc>
        <w:tc>
          <w:tcPr>
            <w:tcW w:w="673" w:type="pct"/>
            <w:gridSpan w:val="2"/>
            <w:shd w:val="clear" w:color="auto" w:fill="auto"/>
            <w:vAlign w:val="center"/>
          </w:tcPr>
          <w:p w:rsidR="00D87E5D" w:rsidRPr="009757F5" w:rsidRDefault="00D87E5D" w:rsidP="009757F5">
            <w:pPr>
              <w:spacing w:line="240" w:lineRule="auto"/>
              <w:rPr>
                <w:rFonts w:ascii="Times New Roman" w:hAnsi="Times New Roman"/>
                <w:sz w:val="16"/>
                <w:szCs w:val="16"/>
              </w:rPr>
            </w:pPr>
            <w:r w:rsidRPr="009757F5">
              <w:rPr>
                <w:rFonts w:ascii="Times New Roman" w:hAnsi="Times New Roman"/>
                <w:sz w:val="16"/>
                <w:szCs w:val="16"/>
              </w:rPr>
              <w:t>У*</w:t>
            </w:r>
          </w:p>
        </w:tc>
      </w:tr>
      <w:tr w:rsidR="009757F5" w:rsidRPr="009757F5" w:rsidTr="00C05A2B">
        <w:tblPrEx>
          <w:tblCellMar>
            <w:left w:w="0" w:type="dxa"/>
            <w:right w:w="0" w:type="dxa"/>
          </w:tblCellMar>
        </w:tblPrEx>
        <w:trPr>
          <w:trHeight w:val="77"/>
        </w:trPr>
        <w:tc>
          <w:tcPr>
            <w:tcW w:w="957" w:type="pct"/>
            <w:shd w:val="clear" w:color="auto" w:fill="auto"/>
            <w:vAlign w:val="center"/>
          </w:tcPr>
          <w:p w:rsidR="00D87E5D" w:rsidRPr="009757F5" w:rsidRDefault="00D87E5D" w:rsidP="009757F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Религиозное управление и образование</w:t>
            </w:r>
          </w:p>
        </w:tc>
        <w:tc>
          <w:tcPr>
            <w:tcW w:w="2794" w:type="pct"/>
            <w:shd w:val="clear" w:color="auto" w:fill="auto"/>
            <w:vAlign w:val="center"/>
          </w:tcPr>
          <w:p w:rsidR="00D87E5D" w:rsidRPr="009757F5" w:rsidRDefault="00D87E5D" w:rsidP="00D74835">
            <w:pPr>
              <w:autoSpaceDE w:val="0"/>
              <w:autoSpaceDN w:val="0"/>
              <w:adjustRightInd w:val="0"/>
              <w:spacing w:line="240" w:lineRule="auto"/>
              <w:ind w:left="32"/>
              <w:rPr>
                <w:rFonts w:ascii="Times New Roman" w:hAnsi="Times New Roman"/>
                <w:sz w:val="16"/>
                <w:szCs w:val="16"/>
                <w:lang w:eastAsia="ru-RU"/>
              </w:rPr>
            </w:pPr>
            <w:r w:rsidRPr="009757F5">
              <w:rPr>
                <w:rFonts w:ascii="Times New Roman" w:hAnsi="Times New Roman"/>
                <w:sz w:val="16"/>
                <w:szCs w:val="16"/>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576" w:type="pct"/>
            <w:shd w:val="clear" w:color="auto" w:fill="auto"/>
            <w:vAlign w:val="center"/>
          </w:tcPr>
          <w:p w:rsidR="00D87E5D" w:rsidRPr="009757F5" w:rsidRDefault="00D87E5D" w:rsidP="009757F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3.7.2</w:t>
            </w:r>
          </w:p>
        </w:tc>
        <w:tc>
          <w:tcPr>
            <w:tcW w:w="673" w:type="pct"/>
            <w:gridSpan w:val="2"/>
            <w:shd w:val="clear" w:color="auto" w:fill="auto"/>
            <w:vAlign w:val="center"/>
          </w:tcPr>
          <w:p w:rsidR="00D87E5D" w:rsidRPr="009757F5" w:rsidRDefault="00D87E5D" w:rsidP="009757F5">
            <w:pPr>
              <w:spacing w:line="240" w:lineRule="auto"/>
              <w:rPr>
                <w:rFonts w:ascii="Times New Roman" w:hAnsi="Times New Roman"/>
                <w:sz w:val="16"/>
                <w:szCs w:val="16"/>
              </w:rPr>
            </w:pPr>
            <w:r w:rsidRPr="009757F5">
              <w:rPr>
                <w:rFonts w:ascii="Times New Roman" w:hAnsi="Times New Roman"/>
                <w:sz w:val="16"/>
                <w:szCs w:val="16"/>
              </w:rPr>
              <w:t>У*</w:t>
            </w:r>
          </w:p>
        </w:tc>
      </w:tr>
      <w:tr w:rsidR="009757F5" w:rsidRPr="009757F5" w:rsidTr="00C05A2B">
        <w:tblPrEx>
          <w:tblCellMar>
            <w:left w:w="0" w:type="dxa"/>
            <w:right w:w="0" w:type="dxa"/>
          </w:tblCellMar>
        </w:tblPrEx>
        <w:trPr>
          <w:trHeight w:val="20"/>
        </w:trPr>
        <w:tc>
          <w:tcPr>
            <w:tcW w:w="957" w:type="pct"/>
            <w:shd w:val="clear" w:color="auto" w:fill="auto"/>
            <w:vAlign w:val="center"/>
            <w:hideMark/>
          </w:tcPr>
          <w:p w:rsidR="00322F59" w:rsidRPr="009757F5" w:rsidRDefault="00322F59" w:rsidP="009757F5">
            <w:pPr>
              <w:spacing w:line="240" w:lineRule="auto"/>
              <w:rPr>
                <w:rFonts w:ascii="Times New Roman" w:hAnsi="Times New Roman"/>
                <w:sz w:val="16"/>
                <w:szCs w:val="16"/>
              </w:rPr>
            </w:pPr>
            <w:r w:rsidRPr="009757F5">
              <w:rPr>
                <w:rFonts w:ascii="Times New Roman" w:hAnsi="Times New Roman"/>
                <w:sz w:val="16"/>
                <w:szCs w:val="16"/>
              </w:rPr>
              <w:t>Общественное управление</w:t>
            </w:r>
          </w:p>
        </w:tc>
        <w:tc>
          <w:tcPr>
            <w:tcW w:w="2794" w:type="pct"/>
            <w:shd w:val="clear" w:color="auto" w:fill="auto"/>
            <w:vAlign w:val="center"/>
            <w:hideMark/>
          </w:tcPr>
          <w:p w:rsidR="00322F59" w:rsidRPr="009757F5" w:rsidRDefault="00322F59" w:rsidP="00D74835">
            <w:pPr>
              <w:autoSpaceDE w:val="0"/>
              <w:autoSpaceDN w:val="0"/>
              <w:adjustRightInd w:val="0"/>
              <w:spacing w:line="240" w:lineRule="auto"/>
              <w:ind w:left="32"/>
              <w:rPr>
                <w:rFonts w:ascii="Times New Roman" w:hAnsi="Times New Roman"/>
                <w:sz w:val="16"/>
                <w:szCs w:val="16"/>
                <w:lang w:eastAsia="ru-RU"/>
              </w:rPr>
            </w:pPr>
            <w:r w:rsidRPr="009757F5">
              <w:rPr>
                <w:rFonts w:ascii="Times New Roman" w:hAnsi="Times New Roman"/>
                <w:sz w:val="16"/>
                <w:szCs w:val="16"/>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40" w:history="1">
              <w:r w:rsidRPr="009757F5">
                <w:rPr>
                  <w:rFonts w:ascii="Times New Roman" w:hAnsi="Times New Roman"/>
                  <w:sz w:val="16"/>
                  <w:szCs w:val="16"/>
                  <w:lang w:eastAsia="ru-RU"/>
                </w:rPr>
                <w:t>кодами 3.8.1</w:t>
              </w:r>
            </w:hyperlink>
            <w:r w:rsidRPr="009757F5">
              <w:rPr>
                <w:rFonts w:ascii="Times New Roman" w:hAnsi="Times New Roman"/>
                <w:sz w:val="16"/>
                <w:szCs w:val="16"/>
                <w:lang w:eastAsia="ru-RU"/>
              </w:rPr>
              <w:t xml:space="preserve"> - </w:t>
            </w:r>
            <w:hyperlink r:id="rId141" w:history="1">
              <w:r w:rsidRPr="009757F5">
                <w:rPr>
                  <w:rFonts w:ascii="Times New Roman" w:hAnsi="Times New Roman"/>
                  <w:sz w:val="16"/>
                  <w:szCs w:val="16"/>
                  <w:lang w:eastAsia="ru-RU"/>
                </w:rPr>
                <w:t>3.8.2</w:t>
              </w:r>
            </w:hyperlink>
          </w:p>
        </w:tc>
        <w:tc>
          <w:tcPr>
            <w:tcW w:w="576" w:type="pct"/>
            <w:shd w:val="clear" w:color="auto" w:fill="auto"/>
            <w:vAlign w:val="center"/>
            <w:hideMark/>
          </w:tcPr>
          <w:p w:rsidR="00322F59" w:rsidRPr="009757F5" w:rsidRDefault="00322F59" w:rsidP="009757F5">
            <w:pPr>
              <w:spacing w:line="240" w:lineRule="auto"/>
              <w:rPr>
                <w:rFonts w:ascii="Times New Roman" w:hAnsi="Times New Roman"/>
                <w:sz w:val="16"/>
                <w:szCs w:val="16"/>
              </w:rPr>
            </w:pPr>
            <w:r w:rsidRPr="009757F5">
              <w:rPr>
                <w:rFonts w:ascii="Times New Roman" w:hAnsi="Times New Roman"/>
                <w:sz w:val="16"/>
                <w:szCs w:val="16"/>
              </w:rPr>
              <w:t>3.8</w:t>
            </w:r>
          </w:p>
        </w:tc>
        <w:tc>
          <w:tcPr>
            <w:tcW w:w="673" w:type="pct"/>
            <w:gridSpan w:val="2"/>
            <w:shd w:val="clear" w:color="auto" w:fill="auto"/>
            <w:vAlign w:val="center"/>
            <w:hideMark/>
          </w:tcPr>
          <w:p w:rsidR="00322F59" w:rsidRPr="009757F5" w:rsidRDefault="00322F59" w:rsidP="009757F5">
            <w:pPr>
              <w:spacing w:line="240" w:lineRule="auto"/>
              <w:rPr>
                <w:rFonts w:ascii="Times New Roman" w:hAnsi="Times New Roman"/>
                <w:sz w:val="16"/>
                <w:szCs w:val="16"/>
              </w:rPr>
            </w:pPr>
            <w:r w:rsidRPr="009757F5">
              <w:rPr>
                <w:rFonts w:ascii="Times New Roman" w:hAnsi="Times New Roman"/>
                <w:sz w:val="16"/>
                <w:szCs w:val="16"/>
              </w:rPr>
              <w:t>У*</w:t>
            </w:r>
          </w:p>
        </w:tc>
      </w:tr>
      <w:tr w:rsidR="009757F5" w:rsidRPr="009757F5" w:rsidTr="00C05A2B">
        <w:tblPrEx>
          <w:tblCellMar>
            <w:left w:w="0" w:type="dxa"/>
            <w:right w:w="0" w:type="dxa"/>
          </w:tblCellMar>
        </w:tblPrEx>
        <w:trPr>
          <w:trHeight w:val="20"/>
        </w:trPr>
        <w:tc>
          <w:tcPr>
            <w:tcW w:w="957" w:type="pct"/>
            <w:shd w:val="clear" w:color="auto" w:fill="auto"/>
            <w:vAlign w:val="center"/>
          </w:tcPr>
          <w:p w:rsidR="00322F59" w:rsidRPr="009757F5" w:rsidRDefault="00322F59" w:rsidP="009757F5">
            <w:pPr>
              <w:spacing w:line="240" w:lineRule="auto"/>
              <w:rPr>
                <w:rFonts w:ascii="Times New Roman" w:hAnsi="Times New Roman"/>
                <w:sz w:val="16"/>
                <w:szCs w:val="16"/>
              </w:rPr>
            </w:pPr>
            <w:r w:rsidRPr="009757F5">
              <w:rPr>
                <w:rFonts w:ascii="Times New Roman" w:hAnsi="Times New Roman" w:hint="cs"/>
                <w:sz w:val="16"/>
                <w:szCs w:val="16"/>
              </w:rPr>
              <w:t>Государственное</w:t>
            </w:r>
            <w:r w:rsidRPr="009757F5">
              <w:rPr>
                <w:rFonts w:ascii="Times New Roman" w:hAnsi="Times New Roman"/>
                <w:sz w:val="16"/>
                <w:szCs w:val="16"/>
              </w:rPr>
              <w:t xml:space="preserve"> </w:t>
            </w:r>
            <w:r w:rsidRPr="009757F5">
              <w:rPr>
                <w:rFonts w:ascii="Times New Roman" w:hAnsi="Times New Roman" w:hint="cs"/>
                <w:sz w:val="16"/>
                <w:szCs w:val="16"/>
              </w:rPr>
              <w:t>управление</w:t>
            </w:r>
          </w:p>
        </w:tc>
        <w:tc>
          <w:tcPr>
            <w:tcW w:w="2794" w:type="pct"/>
            <w:shd w:val="clear" w:color="auto" w:fill="auto"/>
            <w:vAlign w:val="center"/>
          </w:tcPr>
          <w:p w:rsidR="00322F59" w:rsidRPr="009757F5" w:rsidRDefault="00322F59" w:rsidP="00D74835">
            <w:pPr>
              <w:spacing w:line="240" w:lineRule="auto"/>
              <w:ind w:left="32" w:right="65"/>
              <w:rPr>
                <w:rFonts w:ascii="Times New Roman" w:hAnsi="Times New Roman"/>
                <w:sz w:val="16"/>
                <w:szCs w:val="16"/>
              </w:rPr>
            </w:pPr>
            <w:r w:rsidRPr="009757F5">
              <w:rPr>
                <w:rFonts w:ascii="Times New Roman" w:hAnsi="Times New Roman" w:hint="cs"/>
                <w:sz w:val="16"/>
                <w:szCs w:val="16"/>
              </w:rPr>
              <w:t>Размещение</w:t>
            </w:r>
            <w:r w:rsidRPr="009757F5">
              <w:rPr>
                <w:rFonts w:ascii="Times New Roman" w:hAnsi="Times New Roman"/>
                <w:sz w:val="16"/>
                <w:szCs w:val="16"/>
              </w:rPr>
              <w:t xml:space="preserve"> </w:t>
            </w:r>
            <w:r w:rsidRPr="009757F5">
              <w:rPr>
                <w:rFonts w:ascii="Times New Roman" w:hAnsi="Times New Roman" w:hint="cs"/>
                <w:sz w:val="16"/>
                <w:szCs w:val="16"/>
              </w:rPr>
              <w:t>зданий</w:t>
            </w:r>
            <w:r w:rsidRPr="009757F5">
              <w:rPr>
                <w:rFonts w:ascii="Times New Roman" w:hAnsi="Times New Roman"/>
                <w:sz w:val="16"/>
                <w:szCs w:val="16"/>
              </w:rPr>
              <w:t xml:space="preserve">, </w:t>
            </w:r>
            <w:r w:rsidRPr="009757F5">
              <w:rPr>
                <w:rFonts w:ascii="Times New Roman" w:hAnsi="Times New Roman" w:hint="cs"/>
                <w:sz w:val="16"/>
                <w:szCs w:val="16"/>
              </w:rPr>
              <w:t>предназначенных</w:t>
            </w:r>
            <w:r w:rsidRPr="009757F5">
              <w:rPr>
                <w:rFonts w:ascii="Times New Roman" w:hAnsi="Times New Roman"/>
                <w:sz w:val="16"/>
                <w:szCs w:val="16"/>
              </w:rPr>
              <w:t xml:space="preserve"> </w:t>
            </w:r>
            <w:r w:rsidRPr="009757F5">
              <w:rPr>
                <w:rFonts w:ascii="Times New Roman" w:hAnsi="Times New Roman" w:hint="cs"/>
                <w:sz w:val="16"/>
                <w:szCs w:val="16"/>
              </w:rPr>
              <w:t>для</w:t>
            </w:r>
            <w:r w:rsidRPr="009757F5">
              <w:rPr>
                <w:rFonts w:ascii="Times New Roman" w:hAnsi="Times New Roman"/>
                <w:sz w:val="16"/>
                <w:szCs w:val="16"/>
              </w:rPr>
              <w:t xml:space="preserve"> </w:t>
            </w:r>
            <w:r w:rsidRPr="009757F5">
              <w:rPr>
                <w:rFonts w:ascii="Times New Roman" w:hAnsi="Times New Roman" w:hint="cs"/>
                <w:sz w:val="16"/>
                <w:szCs w:val="16"/>
              </w:rPr>
              <w:t>размещения</w:t>
            </w:r>
            <w:r w:rsidRPr="009757F5">
              <w:rPr>
                <w:rFonts w:ascii="Times New Roman" w:hAnsi="Times New Roman"/>
                <w:sz w:val="16"/>
                <w:szCs w:val="16"/>
              </w:rPr>
              <w:t xml:space="preserve"> </w:t>
            </w:r>
            <w:r w:rsidRPr="009757F5">
              <w:rPr>
                <w:rFonts w:ascii="Times New Roman" w:hAnsi="Times New Roman" w:hint="cs"/>
                <w:sz w:val="16"/>
                <w:szCs w:val="16"/>
              </w:rPr>
              <w:t>государственных</w:t>
            </w:r>
            <w:r w:rsidRPr="009757F5">
              <w:rPr>
                <w:rFonts w:ascii="Times New Roman" w:hAnsi="Times New Roman"/>
                <w:sz w:val="16"/>
                <w:szCs w:val="16"/>
              </w:rPr>
              <w:t xml:space="preserve"> </w:t>
            </w:r>
            <w:r w:rsidRPr="009757F5">
              <w:rPr>
                <w:rFonts w:ascii="Times New Roman" w:hAnsi="Times New Roman" w:hint="cs"/>
                <w:sz w:val="16"/>
                <w:szCs w:val="16"/>
              </w:rPr>
              <w:t>органов</w:t>
            </w:r>
            <w:r w:rsidRPr="009757F5">
              <w:rPr>
                <w:rFonts w:ascii="Times New Roman" w:hAnsi="Times New Roman"/>
                <w:sz w:val="16"/>
                <w:szCs w:val="16"/>
              </w:rPr>
              <w:t xml:space="preserve">, </w:t>
            </w:r>
            <w:r w:rsidRPr="009757F5">
              <w:rPr>
                <w:rFonts w:ascii="Times New Roman" w:hAnsi="Times New Roman" w:hint="cs"/>
                <w:sz w:val="16"/>
                <w:szCs w:val="16"/>
              </w:rPr>
              <w:t>государственного</w:t>
            </w:r>
            <w:r w:rsidRPr="009757F5">
              <w:rPr>
                <w:rFonts w:ascii="Times New Roman" w:hAnsi="Times New Roman"/>
                <w:sz w:val="16"/>
                <w:szCs w:val="16"/>
              </w:rPr>
              <w:t xml:space="preserve"> </w:t>
            </w:r>
            <w:r w:rsidRPr="009757F5">
              <w:rPr>
                <w:rFonts w:ascii="Times New Roman" w:hAnsi="Times New Roman" w:hint="cs"/>
                <w:sz w:val="16"/>
                <w:szCs w:val="16"/>
              </w:rPr>
              <w:t>пенсионного</w:t>
            </w:r>
            <w:r w:rsidRPr="009757F5">
              <w:rPr>
                <w:rFonts w:ascii="Times New Roman" w:hAnsi="Times New Roman"/>
                <w:sz w:val="16"/>
                <w:szCs w:val="16"/>
              </w:rPr>
              <w:t xml:space="preserve"> </w:t>
            </w:r>
            <w:r w:rsidRPr="009757F5">
              <w:rPr>
                <w:rFonts w:ascii="Times New Roman" w:hAnsi="Times New Roman" w:hint="cs"/>
                <w:sz w:val="16"/>
                <w:szCs w:val="16"/>
              </w:rPr>
              <w:t>фонда</w:t>
            </w:r>
            <w:r w:rsidRPr="009757F5">
              <w:rPr>
                <w:rFonts w:ascii="Times New Roman" w:hAnsi="Times New Roman"/>
                <w:sz w:val="16"/>
                <w:szCs w:val="16"/>
              </w:rPr>
              <w:t xml:space="preserve">, </w:t>
            </w:r>
            <w:r w:rsidRPr="009757F5">
              <w:rPr>
                <w:rFonts w:ascii="Times New Roman" w:hAnsi="Times New Roman" w:hint="cs"/>
                <w:sz w:val="16"/>
                <w:szCs w:val="16"/>
              </w:rPr>
              <w:t>органов</w:t>
            </w:r>
            <w:r w:rsidRPr="009757F5">
              <w:rPr>
                <w:rFonts w:ascii="Times New Roman" w:hAnsi="Times New Roman"/>
                <w:sz w:val="16"/>
                <w:szCs w:val="16"/>
              </w:rPr>
              <w:t xml:space="preserve"> </w:t>
            </w:r>
            <w:r w:rsidRPr="009757F5">
              <w:rPr>
                <w:rFonts w:ascii="Times New Roman" w:hAnsi="Times New Roman" w:hint="cs"/>
                <w:sz w:val="16"/>
                <w:szCs w:val="16"/>
              </w:rPr>
              <w:t>местного</w:t>
            </w:r>
            <w:r w:rsidRPr="009757F5">
              <w:rPr>
                <w:rFonts w:ascii="Times New Roman" w:hAnsi="Times New Roman"/>
                <w:sz w:val="16"/>
                <w:szCs w:val="16"/>
              </w:rPr>
              <w:t xml:space="preserve"> </w:t>
            </w:r>
            <w:r w:rsidRPr="009757F5">
              <w:rPr>
                <w:rFonts w:ascii="Times New Roman" w:hAnsi="Times New Roman" w:hint="cs"/>
                <w:sz w:val="16"/>
                <w:szCs w:val="16"/>
              </w:rPr>
              <w:t>самоуправления</w:t>
            </w:r>
            <w:r w:rsidRPr="009757F5">
              <w:rPr>
                <w:rFonts w:ascii="Times New Roman" w:hAnsi="Times New Roman"/>
                <w:sz w:val="16"/>
                <w:szCs w:val="16"/>
              </w:rPr>
              <w:t xml:space="preserve">, </w:t>
            </w:r>
            <w:r w:rsidRPr="009757F5">
              <w:rPr>
                <w:rFonts w:ascii="Times New Roman" w:hAnsi="Times New Roman" w:hint="cs"/>
                <w:sz w:val="16"/>
                <w:szCs w:val="16"/>
              </w:rPr>
              <w:t>судов</w:t>
            </w:r>
            <w:r w:rsidRPr="009757F5">
              <w:rPr>
                <w:rFonts w:ascii="Times New Roman" w:hAnsi="Times New Roman"/>
                <w:sz w:val="16"/>
                <w:szCs w:val="16"/>
              </w:rPr>
              <w:t xml:space="preserve">, </w:t>
            </w:r>
            <w:r w:rsidRPr="009757F5">
              <w:rPr>
                <w:rFonts w:ascii="Times New Roman" w:hAnsi="Times New Roman" w:hint="cs"/>
                <w:sz w:val="16"/>
                <w:szCs w:val="16"/>
              </w:rPr>
              <w:t>а</w:t>
            </w:r>
            <w:r w:rsidRPr="009757F5">
              <w:rPr>
                <w:rFonts w:ascii="Times New Roman" w:hAnsi="Times New Roman"/>
                <w:sz w:val="16"/>
                <w:szCs w:val="16"/>
              </w:rPr>
              <w:t xml:space="preserve"> </w:t>
            </w:r>
            <w:r w:rsidRPr="009757F5">
              <w:rPr>
                <w:rFonts w:ascii="Times New Roman" w:hAnsi="Times New Roman" w:hint="cs"/>
                <w:sz w:val="16"/>
                <w:szCs w:val="16"/>
              </w:rPr>
              <w:t>также</w:t>
            </w:r>
            <w:r w:rsidRPr="009757F5">
              <w:rPr>
                <w:rFonts w:ascii="Times New Roman" w:hAnsi="Times New Roman"/>
                <w:sz w:val="16"/>
                <w:szCs w:val="16"/>
              </w:rPr>
              <w:t xml:space="preserve"> </w:t>
            </w:r>
            <w:r w:rsidRPr="009757F5">
              <w:rPr>
                <w:rFonts w:ascii="Times New Roman" w:hAnsi="Times New Roman" w:hint="cs"/>
                <w:sz w:val="16"/>
                <w:szCs w:val="16"/>
              </w:rPr>
              <w:t>организаций</w:t>
            </w:r>
            <w:r w:rsidRPr="009757F5">
              <w:rPr>
                <w:rFonts w:ascii="Times New Roman" w:hAnsi="Times New Roman"/>
                <w:sz w:val="16"/>
                <w:szCs w:val="16"/>
              </w:rPr>
              <w:t xml:space="preserve">, </w:t>
            </w:r>
            <w:r w:rsidRPr="009757F5">
              <w:rPr>
                <w:rFonts w:ascii="Times New Roman" w:hAnsi="Times New Roman" w:hint="cs"/>
                <w:sz w:val="16"/>
                <w:szCs w:val="16"/>
              </w:rPr>
              <w:t>непосредственно</w:t>
            </w:r>
            <w:r w:rsidRPr="009757F5">
              <w:rPr>
                <w:rFonts w:ascii="Times New Roman" w:hAnsi="Times New Roman"/>
                <w:sz w:val="16"/>
                <w:szCs w:val="16"/>
              </w:rPr>
              <w:t xml:space="preserve"> </w:t>
            </w:r>
            <w:r w:rsidRPr="009757F5">
              <w:rPr>
                <w:rFonts w:ascii="Times New Roman" w:hAnsi="Times New Roman" w:hint="cs"/>
                <w:sz w:val="16"/>
                <w:szCs w:val="16"/>
              </w:rPr>
              <w:t>обеспечивающих</w:t>
            </w:r>
            <w:r w:rsidRPr="009757F5">
              <w:rPr>
                <w:rFonts w:ascii="Times New Roman" w:hAnsi="Times New Roman"/>
                <w:sz w:val="16"/>
                <w:szCs w:val="16"/>
              </w:rPr>
              <w:t xml:space="preserve"> </w:t>
            </w:r>
            <w:r w:rsidRPr="009757F5">
              <w:rPr>
                <w:rFonts w:ascii="Times New Roman" w:hAnsi="Times New Roman" w:hint="cs"/>
                <w:sz w:val="16"/>
                <w:szCs w:val="16"/>
              </w:rPr>
              <w:t>их</w:t>
            </w:r>
            <w:r w:rsidRPr="009757F5">
              <w:rPr>
                <w:rFonts w:ascii="Times New Roman" w:hAnsi="Times New Roman"/>
                <w:sz w:val="16"/>
                <w:szCs w:val="16"/>
              </w:rPr>
              <w:t xml:space="preserve"> </w:t>
            </w:r>
            <w:r w:rsidRPr="009757F5">
              <w:rPr>
                <w:rFonts w:ascii="Times New Roman" w:hAnsi="Times New Roman" w:hint="cs"/>
                <w:sz w:val="16"/>
                <w:szCs w:val="16"/>
              </w:rPr>
              <w:t>деятельность</w:t>
            </w:r>
            <w:r w:rsidRPr="009757F5">
              <w:rPr>
                <w:rFonts w:ascii="Times New Roman" w:hAnsi="Times New Roman"/>
                <w:sz w:val="16"/>
                <w:szCs w:val="16"/>
              </w:rPr>
              <w:t xml:space="preserve"> </w:t>
            </w:r>
            <w:r w:rsidRPr="009757F5">
              <w:rPr>
                <w:rFonts w:ascii="Times New Roman" w:hAnsi="Times New Roman" w:hint="cs"/>
                <w:sz w:val="16"/>
                <w:szCs w:val="16"/>
              </w:rPr>
              <w:t>или</w:t>
            </w:r>
            <w:r w:rsidRPr="009757F5">
              <w:rPr>
                <w:rFonts w:ascii="Times New Roman" w:hAnsi="Times New Roman"/>
                <w:sz w:val="16"/>
                <w:szCs w:val="16"/>
              </w:rPr>
              <w:t xml:space="preserve"> </w:t>
            </w:r>
            <w:r w:rsidRPr="009757F5">
              <w:rPr>
                <w:rFonts w:ascii="Times New Roman" w:hAnsi="Times New Roman" w:hint="cs"/>
                <w:sz w:val="16"/>
                <w:szCs w:val="16"/>
              </w:rPr>
              <w:t>оказывающих</w:t>
            </w:r>
            <w:r w:rsidRPr="009757F5">
              <w:rPr>
                <w:rFonts w:ascii="Times New Roman" w:hAnsi="Times New Roman"/>
                <w:sz w:val="16"/>
                <w:szCs w:val="16"/>
              </w:rPr>
              <w:t xml:space="preserve"> </w:t>
            </w:r>
            <w:r w:rsidRPr="009757F5">
              <w:rPr>
                <w:rFonts w:ascii="Times New Roman" w:hAnsi="Times New Roman" w:hint="cs"/>
                <w:sz w:val="16"/>
                <w:szCs w:val="16"/>
              </w:rPr>
              <w:t>государственные</w:t>
            </w:r>
            <w:r w:rsidRPr="009757F5">
              <w:rPr>
                <w:rFonts w:ascii="Times New Roman" w:hAnsi="Times New Roman"/>
                <w:sz w:val="16"/>
                <w:szCs w:val="16"/>
              </w:rPr>
              <w:t xml:space="preserve"> </w:t>
            </w:r>
            <w:r w:rsidRPr="009757F5">
              <w:rPr>
                <w:rFonts w:ascii="Times New Roman" w:hAnsi="Times New Roman" w:hint="cs"/>
                <w:sz w:val="16"/>
                <w:szCs w:val="16"/>
              </w:rPr>
              <w:t>и</w:t>
            </w:r>
            <w:r w:rsidRPr="009757F5">
              <w:rPr>
                <w:rFonts w:ascii="Times New Roman" w:hAnsi="Times New Roman"/>
                <w:sz w:val="16"/>
                <w:szCs w:val="16"/>
              </w:rPr>
              <w:t xml:space="preserve"> (</w:t>
            </w:r>
            <w:r w:rsidRPr="009757F5">
              <w:rPr>
                <w:rFonts w:ascii="Times New Roman" w:hAnsi="Times New Roman" w:hint="cs"/>
                <w:sz w:val="16"/>
                <w:szCs w:val="16"/>
              </w:rPr>
              <w:t>или</w:t>
            </w:r>
            <w:r w:rsidRPr="009757F5">
              <w:rPr>
                <w:rFonts w:ascii="Times New Roman" w:hAnsi="Times New Roman"/>
                <w:sz w:val="16"/>
                <w:szCs w:val="16"/>
              </w:rPr>
              <w:t xml:space="preserve">) </w:t>
            </w:r>
            <w:r w:rsidRPr="009757F5">
              <w:rPr>
                <w:rFonts w:ascii="Times New Roman" w:hAnsi="Times New Roman" w:hint="cs"/>
                <w:sz w:val="16"/>
                <w:szCs w:val="16"/>
              </w:rPr>
              <w:t>муниципальные</w:t>
            </w:r>
            <w:r w:rsidRPr="009757F5">
              <w:rPr>
                <w:rFonts w:ascii="Times New Roman" w:hAnsi="Times New Roman"/>
                <w:sz w:val="16"/>
                <w:szCs w:val="16"/>
              </w:rPr>
              <w:t xml:space="preserve"> </w:t>
            </w:r>
            <w:r w:rsidRPr="009757F5">
              <w:rPr>
                <w:rFonts w:ascii="Times New Roman" w:hAnsi="Times New Roman" w:hint="cs"/>
                <w:sz w:val="16"/>
                <w:szCs w:val="16"/>
              </w:rPr>
              <w:t>услуги</w:t>
            </w:r>
          </w:p>
        </w:tc>
        <w:tc>
          <w:tcPr>
            <w:tcW w:w="576" w:type="pct"/>
            <w:shd w:val="clear" w:color="auto" w:fill="auto"/>
            <w:vAlign w:val="center"/>
          </w:tcPr>
          <w:p w:rsidR="00322F59" w:rsidRPr="009757F5" w:rsidRDefault="00322F59" w:rsidP="009757F5">
            <w:pPr>
              <w:spacing w:line="240" w:lineRule="auto"/>
              <w:rPr>
                <w:rFonts w:ascii="Times New Roman" w:hAnsi="Times New Roman"/>
                <w:sz w:val="16"/>
                <w:szCs w:val="16"/>
              </w:rPr>
            </w:pPr>
            <w:r w:rsidRPr="009757F5">
              <w:rPr>
                <w:rFonts w:ascii="Times New Roman" w:hAnsi="Times New Roman"/>
                <w:sz w:val="16"/>
                <w:szCs w:val="16"/>
              </w:rPr>
              <w:t>3.8.1</w:t>
            </w:r>
          </w:p>
        </w:tc>
        <w:tc>
          <w:tcPr>
            <w:tcW w:w="673" w:type="pct"/>
            <w:gridSpan w:val="2"/>
            <w:shd w:val="clear" w:color="auto" w:fill="auto"/>
            <w:vAlign w:val="center"/>
          </w:tcPr>
          <w:p w:rsidR="00322F59" w:rsidRPr="009757F5" w:rsidRDefault="00322F59" w:rsidP="009757F5">
            <w:pPr>
              <w:spacing w:line="240" w:lineRule="auto"/>
              <w:rPr>
                <w:rFonts w:ascii="Times New Roman" w:hAnsi="Times New Roman"/>
                <w:sz w:val="16"/>
                <w:szCs w:val="16"/>
              </w:rPr>
            </w:pPr>
            <w:r w:rsidRPr="009757F5">
              <w:rPr>
                <w:rFonts w:ascii="Times New Roman" w:hAnsi="Times New Roman"/>
                <w:sz w:val="16"/>
                <w:szCs w:val="16"/>
              </w:rPr>
              <w:t>У*</w:t>
            </w:r>
          </w:p>
        </w:tc>
      </w:tr>
      <w:tr w:rsidR="009757F5" w:rsidRPr="009757F5" w:rsidTr="00C05A2B">
        <w:tblPrEx>
          <w:tblCellMar>
            <w:left w:w="0" w:type="dxa"/>
            <w:right w:w="0" w:type="dxa"/>
          </w:tblCellMar>
        </w:tblPrEx>
        <w:trPr>
          <w:trHeight w:val="20"/>
        </w:trPr>
        <w:tc>
          <w:tcPr>
            <w:tcW w:w="957" w:type="pct"/>
            <w:shd w:val="clear" w:color="auto" w:fill="auto"/>
            <w:vAlign w:val="center"/>
          </w:tcPr>
          <w:p w:rsidR="00322F59" w:rsidRPr="009757F5" w:rsidRDefault="00322F59" w:rsidP="009757F5">
            <w:pPr>
              <w:spacing w:line="240" w:lineRule="auto"/>
              <w:rPr>
                <w:rFonts w:ascii="Times New Roman" w:hAnsi="Times New Roman"/>
                <w:sz w:val="16"/>
                <w:szCs w:val="16"/>
              </w:rPr>
            </w:pPr>
            <w:r w:rsidRPr="009757F5">
              <w:rPr>
                <w:rFonts w:ascii="Times New Roman" w:hAnsi="Times New Roman" w:hint="cs"/>
                <w:sz w:val="16"/>
                <w:szCs w:val="16"/>
              </w:rPr>
              <w:t>Представительская</w:t>
            </w:r>
            <w:r w:rsidRPr="009757F5">
              <w:rPr>
                <w:rFonts w:ascii="Times New Roman" w:hAnsi="Times New Roman"/>
                <w:sz w:val="16"/>
                <w:szCs w:val="16"/>
              </w:rPr>
              <w:t xml:space="preserve"> </w:t>
            </w:r>
            <w:r w:rsidRPr="009757F5">
              <w:rPr>
                <w:rFonts w:ascii="Times New Roman" w:hAnsi="Times New Roman" w:hint="cs"/>
                <w:sz w:val="16"/>
                <w:szCs w:val="16"/>
              </w:rPr>
              <w:t>деятельность</w:t>
            </w:r>
          </w:p>
        </w:tc>
        <w:tc>
          <w:tcPr>
            <w:tcW w:w="2794" w:type="pct"/>
            <w:shd w:val="clear" w:color="auto" w:fill="auto"/>
            <w:vAlign w:val="center"/>
          </w:tcPr>
          <w:p w:rsidR="00322F59" w:rsidRPr="009757F5" w:rsidRDefault="00322F59" w:rsidP="00D74835">
            <w:pPr>
              <w:spacing w:line="240" w:lineRule="auto"/>
              <w:ind w:left="32" w:right="65"/>
              <w:rPr>
                <w:rFonts w:ascii="Times New Roman" w:hAnsi="Times New Roman"/>
                <w:sz w:val="16"/>
                <w:szCs w:val="16"/>
              </w:rPr>
            </w:pPr>
            <w:r w:rsidRPr="009757F5">
              <w:rPr>
                <w:rFonts w:ascii="Times New Roman" w:hAnsi="Times New Roman" w:hint="cs"/>
                <w:sz w:val="16"/>
                <w:szCs w:val="16"/>
              </w:rPr>
              <w:t>Размещение</w:t>
            </w:r>
            <w:r w:rsidRPr="009757F5">
              <w:rPr>
                <w:rFonts w:ascii="Times New Roman" w:hAnsi="Times New Roman"/>
                <w:sz w:val="16"/>
                <w:szCs w:val="16"/>
              </w:rPr>
              <w:t xml:space="preserve"> </w:t>
            </w:r>
            <w:r w:rsidRPr="009757F5">
              <w:rPr>
                <w:rFonts w:ascii="Times New Roman" w:hAnsi="Times New Roman" w:hint="cs"/>
                <w:sz w:val="16"/>
                <w:szCs w:val="16"/>
              </w:rPr>
              <w:t>зданий</w:t>
            </w:r>
            <w:r w:rsidRPr="009757F5">
              <w:rPr>
                <w:rFonts w:ascii="Times New Roman" w:hAnsi="Times New Roman"/>
                <w:sz w:val="16"/>
                <w:szCs w:val="16"/>
              </w:rPr>
              <w:t xml:space="preserve">, </w:t>
            </w:r>
            <w:r w:rsidRPr="009757F5">
              <w:rPr>
                <w:rFonts w:ascii="Times New Roman" w:hAnsi="Times New Roman" w:hint="cs"/>
                <w:sz w:val="16"/>
                <w:szCs w:val="16"/>
              </w:rPr>
              <w:t>предназначенных</w:t>
            </w:r>
            <w:r w:rsidRPr="009757F5">
              <w:rPr>
                <w:rFonts w:ascii="Times New Roman" w:hAnsi="Times New Roman"/>
                <w:sz w:val="16"/>
                <w:szCs w:val="16"/>
              </w:rPr>
              <w:t xml:space="preserve"> </w:t>
            </w:r>
            <w:r w:rsidRPr="009757F5">
              <w:rPr>
                <w:rFonts w:ascii="Times New Roman" w:hAnsi="Times New Roman" w:hint="cs"/>
                <w:sz w:val="16"/>
                <w:szCs w:val="16"/>
              </w:rPr>
              <w:t>для</w:t>
            </w:r>
            <w:r w:rsidRPr="009757F5">
              <w:rPr>
                <w:rFonts w:ascii="Times New Roman" w:hAnsi="Times New Roman"/>
                <w:sz w:val="16"/>
                <w:szCs w:val="16"/>
              </w:rPr>
              <w:t xml:space="preserve"> </w:t>
            </w:r>
            <w:r w:rsidRPr="009757F5">
              <w:rPr>
                <w:rFonts w:ascii="Times New Roman" w:hAnsi="Times New Roman" w:hint="cs"/>
                <w:sz w:val="16"/>
                <w:szCs w:val="16"/>
              </w:rPr>
              <w:t>дипломатических</w:t>
            </w:r>
            <w:r w:rsidRPr="009757F5">
              <w:rPr>
                <w:rFonts w:ascii="Times New Roman" w:hAnsi="Times New Roman"/>
                <w:sz w:val="16"/>
                <w:szCs w:val="16"/>
              </w:rPr>
              <w:t xml:space="preserve"> </w:t>
            </w:r>
            <w:r w:rsidRPr="009757F5">
              <w:rPr>
                <w:rFonts w:ascii="Times New Roman" w:hAnsi="Times New Roman" w:hint="cs"/>
                <w:sz w:val="16"/>
                <w:szCs w:val="16"/>
              </w:rPr>
              <w:t>представительств</w:t>
            </w:r>
            <w:r w:rsidRPr="009757F5">
              <w:rPr>
                <w:rFonts w:ascii="Times New Roman" w:hAnsi="Times New Roman"/>
                <w:sz w:val="16"/>
                <w:szCs w:val="16"/>
              </w:rPr>
              <w:t xml:space="preserve"> </w:t>
            </w:r>
            <w:r w:rsidRPr="009757F5">
              <w:rPr>
                <w:rFonts w:ascii="Times New Roman" w:hAnsi="Times New Roman" w:hint="cs"/>
                <w:sz w:val="16"/>
                <w:szCs w:val="16"/>
              </w:rPr>
              <w:t>иностранных</w:t>
            </w:r>
            <w:r w:rsidRPr="009757F5">
              <w:rPr>
                <w:rFonts w:ascii="Times New Roman" w:hAnsi="Times New Roman"/>
                <w:sz w:val="16"/>
                <w:szCs w:val="16"/>
              </w:rPr>
              <w:t xml:space="preserve"> </w:t>
            </w:r>
            <w:r w:rsidRPr="009757F5">
              <w:rPr>
                <w:rFonts w:ascii="Times New Roman" w:hAnsi="Times New Roman" w:hint="cs"/>
                <w:sz w:val="16"/>
                <w:szCs w:val="16"/>
              </w:rPr>
              <w:t>государств</w:t>
            </w:r>
            <w:r w:rsidRPr="009757F5">
              <w:rPr>
                <w:rFonts w:ascii="Times New Roman" w:hAnsi="Times New Roman"/>
                <w:sz w:val="16"/>
                <w:szCs w:val="16"/>
              </w:rPr>
              <w:t xml:space="preserve"> </w:t>
            </w:r>
            <w:r w:rsidRPr="009757F5">
              <w:rPr>
                <w:rFonts w:ascii="Times New Roman" w:hAnsi="Times New Roman" w:hint="cs"/>
                <w:sz w:val="16"/>
                <w:szCs w:val="16"/>
              </w:rPr>
              <w:t>и</w:t>
            </w:r>
            <w:r w:rsidRPr="009757F5">
              <w:rPr>
                <w:rFonts w:ascii="Times New Roman" w:hAnsi="Times New Roman"/>
                <w:sz w:val="16"/>
                <w:szCs w:val="16"/>
              </w:rPr>
              <w:t xml:space="preserve"> </w:t>
            </w:r>
            <w:r w:rsidRPr="009757F5">
              <w:rPr>
                <w:rFonts w:ascii="Times New Roman" w:hAnsi="Times New Roman" w:hint="cs"/>
                <w:sz w:val="16"/>
                <w:szCs w:val="16"/>
              </w:rPr>
              <w:t>субъектов</w:t>
            </w:r>
            <w:r w:rsidRPr="009757F5">
              <w:rPr>
                <w:rFonts w:ascii="Times New Roman" w:hAnsi="Times New Roman"/>
                <w:sz w:val="16"/>
                <w:szCs w:val="16"/>
              </w:rPr>
              <w:t xml:space="preserve"> </w:t>
            </w:r>
            <w:r w:rsidRPr="009757F5">
              <w:rPr>
                <w:rFonts w:ascii="Times New Roman" w:hAnsi="Times New Roman" w:hint="cs"/>
                <w:sz w:val="16"/>
                <w:szCs w:val="16"/>
              </w:rPr>
              <w:t>Российской</w:t>
            </w:r>
            <w:r w:rsidRPr="009757F5">
              <w:rPr>
                <w:rFonts w:ascii="Times New Roman" w:hAnsi="Times New Roman"/>
                <w:sz w:val="16"/>
                <w:szCs w:val="16"/>
              </w:rPr>
              <w:t xml:space="preserve"> </w:t>
            </w:r>
            <w:r w:rsidRPr="009757F5">
              <w:rPr>
                <w:rFonts w:ascii="Times New Roman" w:hAnsi="Times New Roman" w:hint="cs"/>
                <w:sz w:val="16"/>
                <w:szCs w:val="16"/>
              </w:rPr>
              <w:t>Федерации</w:t>
            </w:r>
            <w:r w:rsidRPr="009757F5">
              <w:rPr>
                <w:rFonts w:ascii="Times New Roman" w:hAnsi="Times New Roman"/>
                <w:sz w:val="16"/>
                <w:szCs w:val="16"/>
              </w:rPr>
              <w:t xml:space="preserve">, </w:t>
            </w:r>
            <w:r w:rsidRPr="009757F5">
              <w:rPr>
                <w:rFonts w:ascii="Times New Roman" w:hAnsi="Times New Roman" w:hint="cs"/>
                <w:sz w:val="16"/>
                <w:szCs w:val="16"/>
              </w:rPr>
              <w:t>консульских</w:t>
            </w:r>
            <w:r w:rsidRPr="009757F5">
              <w:rPr>
                <w:rFonts w:ascii="Times New Roman" w:hAnsi="Times New Roman"/>
                <w:sz w:val="16"/>
                <w:szCs w:val="16"/>
              </w:rPr>
              <w:t xml:space="preserve"> </w:t>
            </w:r>
            <w:r w:rsidRPr="009757F5">
              <w:rPr>
                <w:rFonts w:ascii="Times New Roman" w:hAnsi="Times New Roman" w:hint="cs"/>
                <w:sz w:val="16"/>
                <w:szCs w:val="16"/>
              </w:rPr>
              <w:t>учреждений</w:t>
            </w:r>
            <w:r w:rsidRPr="009757F5">
              <w:rPr>
                <w:rFonts w:ascii="Times New Roman" w:hAnsi="Times New Roman"/>
                <w:sz w:val="16"/>
                <w:szCs w:val="16"/>
              </w:rPr>
              <w:t xml:space="preserve"> </w:t>
            </w:r>
            <w:r w:rsidRPr="009757F5">
              <w:rPr>
                <w:rFonts w:ascii="Times New Roman" w:hAnsi="Times New Roman" w:hint="cs"/>
                <w:sz w:val="16"/>
                <w:szCs w:val="16"/>
              </w:rPr>
              <w:t>в</w:t>
            </w:r>
            <w:r w:rsidRPr="009757F5">
              <w:rPr>
                <w:rFonts w:ascii="Times New Roman" w:hAnsi="Times New Roman"/>
                <w:sz w:val="16"/>
                <w:szCs w:val="16"/>
              </w:rPr>
              <w:t xml:space="preserve"> </w:t>
            </w:r>
            <w:r w:rsidRPr="009757F5">
              <w:rPr>
                <w:rFonts w:ascii="Times New Roman" w:hAnsi="Times New Roman" w:hint="cs"/>
                <w:sz w:val="16"/>
                <w:szCs w:val="16"/>
              </w:rPr>
              <w:t>Российской</w:t>
            </w:r>
            <w:r w:rsidRPr="009757F5">
              <w:rPr>
                <w:rFonts w:ascii="Times New Roman" w:hAnsi="Times New Roman"/>
                <w:sz w:val="16"/>
                <w:szCs w:val="16"/>
              </w:rPr>
              <w:t xml:space="preserve"> </w:t>
            </w:r>
            <w:r w:rsidRPr="009757F5">
              <w:rPr>
                <w:rFonts w:ascii="Times New Roman" w:hAnsi="Times New Roman" w:hint="cs"/>
                <w:sz w:val="16"/>
                <w:szCs w:val="16"/>
              </w:rPr>
              <w:t>Федерации</w:t>
            </w:r>
          </w:p>
        </w:tc>
        <w:tc>
          <w:tcPr>
            <w:tcW w:w="576" w:type="pct"/>
            <w:shd w:val="clear" w:color="auto" w:fill="auto"/>
            <w:vAlign w:val="center"/>
          </w:tcPr>
          <w:p w:rsidR="00322F59" w:rsidRPr="009757F5" w:rsidRDefault="00322F59" w:rsidP="009757F5">
            <w:pPr>
              <w:spacing w:line="240" w:lineRule="auto"/>
              <w:rPr>
                <w:rFonts w:ascii="Times New Roman" w:hAnsi="Times New Roman"/>
                <w:sz w:val="16"/>
                <w:szCs w:val="16"/>
              </w:rPr>
            </w:pPr>
            <w:r w:rsidRPr="009757F5">
              <w:rPr>
                <w:rFonts w:ascii="Times New Roman" w:hAnsi="Times New Roman"/>
                <w:sz w:val="16"/>
                <w:szCs w:val="16"/>
              </w:rPr>
              <w:t>3.8.2</w:t>
            </w:r>
          </w:p>
        </w:tc>
        <w:tc>
          <w:tcPr>
            <w:tcW w:w="673" w:type="pct"/>
            <w:gridSpan w:val="2"/>
            <w:shd w:val="clear" w:color="auto" w:fill="auto"/>
            <w:vAlign w:val="center"/>
          </w:tcPr>
          <w:p w:rsidR="00322F59" w:rsidRPr="009757F5" w:rsidRDefault="00322F59" w:rsidP="009757F5">
            <w:pPr>
              <w:spacing w:line="240" w:lineRule="auto"/>
              <w:rPr>
                <w:rFonts w:ascii="Times New Roman" w:hAnsi="Times New Roman"/>
                <w:sz w:val="16"/>
                <w:szCs w:val="16"/>
              </w:rPr>
            </w:pPr>
            <w:r w:rsidRPr="009757F5">
              <w:rPr>
                <w:rFonts w:ascii="Times New Roman" w:hAnsi="Times New Roman"/>
                <w:sz w:val="16"/>
                <w:szCs w:val="16"/>
              </w:rPr>
              <w:t>У*</w:t>
            </w:r>
          </w:p>
        </w:tc>
      </w:tr>
      <w:tr w:rsidR="009757F5" w:rsidRPr="009757F5" w:rsidTr="00C05A2B">
        <w:trPr>
          <w:trHeight w:val="20"/>
        </w:trPr>
        <w:tc>
          <w:tcPr>
            <w:tcW w:w="957" w:type="pct"/>
            <w:shd w:val="clear" w:color="auto" w:fill="auto"/>
            <w:vAlign w:val="center"/>
            <w:hideMark/>
          </w:tcPr>
          <w:p w:rsidR="00ED37DF" w:rsidRPr="009757F5" w:rsidRDefault="00ED37DF" w:rsidP="009757F5">
            <w:pPr>
              <w:spacing w:line="240" w:lineRule="auto"/>
              <w:rPr>
                <w:rFonts w:ascii="Times New Roman" w:hAnsi="Times New Roman"/>
                <w:sz w:val="16"/>
                <w:szCs w:val="16"/>
              </w:rPr>
            </w:pPr>
            <w:r w:rsidRPr="009757F5">
              <w:rPr>
                <w:rFonts w:ascii="Times New Roman" w:hAnsi="Times New Roman"/>
                <w:sz w:val="16"/>
                <w:szCs w:val="16"/>
              </w:rPr>
              <w:t>Амбулаторное ветеринарное обслуживание</w:t>
            </w:r>
          </w:p>
        </w:tc>
        <w:tc>
          <w:tcPr>
            <w:tcW w:w="2794" w:type="pct"/>
            <w:shd w:val="clear" w:color="auto" w:fill="auto"/>
            <w:vAlign w:val="center"/>
            <w:hideMark/>
          </w:tcPr>
          <w:p w:rsidR="00ED37DF" w:rsidRPr="009757F5" w:rsidRDefault="00ED37DF" w:rsidP="00D74835">
            <w:pPr>
              <w:spacing w:line="240" w:lineRule="auto"/>
              <w:rPr>
                <w:rFonts w:ascii="Times New Roman" w:hAnsi="Times New Roman"/>
                <w:sz w:val="16"/>
                <w:szCs w:val="16"/>
              </w:rPr>
            </w:pPr>
            <w:r w:rsidRPr="009757F5">
              <w:rPr>
                <w:rFonts w:ascii="Times New Roman" w:hAnsi="Times New Roman"/>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576" w:type="pct"/>
            <w:shd w:val="clear" w:color="auto" w:fill="auto"/>
            <w:vAlign w:val="center"/>
            <w:hideMark/>
          </w:tcPr>
          <w:p w:rsidR="00ED37DF" w:rsidRPr="009757F5" w:rsidRDefault="00ED37DF" w:rsidP="009757F5">
            <w:pPr>
              <w:spacing w:line="240" w:lineRule="auto"/>
              <w:rPr>
                <w:rFonts w:ascii="Times New Roman" w:hAnsi="Times New Roman"/>
                <w:sz w:val="16"/>
                <w:szCs w:val="16"/>
              </w:rPr>
            </w:pPr>
            <w:r w:rsidRPr="009757F5">
              <w:rPr>
                <w:rFonts w:ascii="Times New Roman" w:hAnsi="Times New Roman"/>
                <w:sz w:val="16"/>
                <w:szCs w:val="16"/>
              </w:rPr>
              <w:t>3.10.1</w:t>
            </w:r>
          </w:p>
        </w:tc>
        <w:tc>
          <w:tcPr>
            <w:tcW w:w="673" w:type="pct"/>
            <w:gridSpan w:val="2"/>
            <w:shd w:val="clear" w:color="auto" w:fill="auto"/>
            <w:vAlign w:val="center"/>
            <w:hideMark/>
          </w:tcPr>
          <w:p w:rsidR="00ED37DF" w:rsidRPr="009757F5" w:rsidRDefault="00ED37DF" w:rsidP="009757F5">
            <w:pPr>
              <w:spacing w:line="240" w:lineRule="auto"/>
              <w:rPr>
                <w:rFonts w:ascii="Times New Roman" w:hAnsi="Times New Roman"/>
                <w:sz w:val="16"/>
                <w:szCs w:val="16"/>
              </w:rPr>
            </w:pPr>
            <w:r w:rsidRPr="009757F5">
              <w:rPr>
                <w:rFonts w:ascii="Times New Roman" w:hAnsi="Times New Roman"/>
                <w:sz w:val="16"/>
                <w:szCs w:val="16"/>
              </w:rPr>
              <w:t>У*</w:t>
            </w:r>
          </w:p>
        </w:tc>
      </w:tr>
      <w:tr w:rsidR="009757F5" w:rsidRPr="009757F5" w:rsidTr="00C05A2B">
        <w:trPr>
          <w:trHeight w:val="20"/>
        </w:trPr>
        <w:tc>
          <w:tcPr>
            <w:tcW w:w="957" w:type="pct"/>
            <w:shd w:val="clear" w:color="auto" w:fill="auto"/>
            <w:vAlign w:val="center"/>
            <w:hideMark/>
          </w:tcPr>
          <w:p w:rsidR="00ED37DF" w:rsidRPr="009757F5" w:rsidRDefault="00ED37DF" w:rsidP="009757F5">
            <w:pPr>
              <w:spacing w:line="240" w:lineRule="auto"/>
              <w:rPr>
                <w:rFonts w:ascii="Times New Roman" w:hAnsi="Times New Roman"/>
                <w:sz w:val="16"/>
                <w:szCs w:val="16"/>
              </w:rPr>
            </w:pPr>
            <w:r w:rsidRPr="009757F5">
              <w:rPr>
                <w:rFonts w:ascii="Times New Roman" w:hAnsi="Times New Roman"/>
                <w:sz w:val="16"/>
                <w:szCs w:val="16"/>
              </w:rPr>
              <w:t>Магазины</w:t>
            </w:r>
          </w:p>
        </w:tc>
        <w:tc>
          <w:tcPr>
            <w:tcW w:w="2794" w:type="pct"/>
            <w:shd w:val="clear" w:color="auto" w:fill="auto"/>
            <w:vAlign w:val="center"/>
            <w:hideMark/>
          </w:tcPr>
          <w:p w:rsidR="00ED37DF" w:rsidRPr="009757F5" w:rsidRDefault="00ED37DF" w:rsidP="00D74835">
            <w:pPr>
              <w:spacing w:line="240" w:lineRule="auto"/>
              <w:ind w:right="65"/>
              <w:rPr>
                <w:rFonts w:ascii="Times New Roman" w:hAnsi="Times New Roman"/>
                <w:sz w:val="16"/>
                <w:szCs w:val="16"/>
              </w:rPr>
            </w:pPr>
            <w:r w:rsidRPr="009757F5">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76" w:type="pct"/>
            <w:shd w:val="clear" w:color="auto" w:fill="auto"/>
            <w:vAlign w:val="center"/>
            <w:hideMark/>
          </w:tcPr>
          <w:p w:rsidR="00ED37DF" w:rsidRPr="009757F5" w:rsidRDefault="00ED37DF" w:rsidP="009757F5">
            <w:pPr>
              <w:spacing w:line="240" w:lineRule="auto"/>
              <w:rPr>
                <w:rFonts w:ascii="Times New Roman" w:hAnsi="Times New Roman"/>
                <w:sz w:val="16"/>
                <w:szCs w:val="16"/>
              </w:rPr>
            </w:pPr>
            <w:r w:rsidRPr="009757F5">
              <w:rPr>
                <w:rFonts w:ascii="Times New Roman" w:hAnsi="Times New Roman"/>
                <w:sz w:val="16"/>
                <w:szCs w:val="16"/>
              </w:rPr>
              <w:t>4.4</w:t>
            </w:r>
          </w:p>
        </w:tc>
        <w:tc>
          <w:tcPr>
            <w:tcW w:w="673" w:type="pct"/>
            <w:gridSpan w:val="2"/>
            <w:shd w:val="clear" w:color="auto" w:fill="auto"/>
            <w:vAlign w:val="center"/>
            <w:hideMark/>
          </w:tcPr>
          <w:p w:rsidR="00ED37DF" w:rsidRPr="009757F5" w:rsidRDefault="00ED37DF" w:rsidP="009757F5">
            <w:pPr>
              <w:spacing w:line="240" w:lineRule="auto"/>
              <w:rPr>
                <w:rFonts w:ascii="Times New Roman" w:hAnsi="Times New Roman"/>
                <w:sz w:val="16"/>
                <w:szCs w:val="16"/>
              </w:rPr>
            </w:pPr>
            <w:r w:rsidRPr="009757F5">
              <w:rPr>
                <w:rFonts w:ascii="Times New Roman" w:hAnsi="Times New Roman"/>
                <w:sz w:val="16"/>
                <w:szCs w:val="16"/>
              </w:rPr>
              <w:t>У*</w:t>
            </w:r>
          </w:p>
        </w:tc>
      </w:tr>
      <w:tr w:rsidR="009757F5" w:rsidRPr="009757F5" w:rsidTr="00C05A2B">
        <w:trPr>
          <w:trHeight w:val="20"/>
        </w:trPr>
        <w:tc>
          <w:tcPr>
            <w:tcW w:w="957" w:type="pct"/>
            <w:shd w:val="clear" w:color="auto" w:fill="auto"/>
            <w:vAlign w:val="center"/>
            <w:hideMark/>
          </w:tcPr>
          <w:p w:rsidR="00ED37DF" w:rsidRPr="009757F5" w:rsidRDefault="00ED37DF" w:rsidP="009757F5">
            <w:pPr>
              <w:spacing w:line="240" w:lineRule="auto"/>
              <w:rPr>
                <w:rFonts w:ascii="Times New Roman" w:eastAsia="Times New Roman" w:hAnsi="Times New Roman"/>
                <w:sz w:val="16"/>
                <w:szCs w:val="16"/>
                <w:lang w:eastAsia="ru-RU"/>
              </w:rPr>
            </w:pPr>
            <w:r w:rsidRPr="009757F5">
              <w:rPr>
                <w:rFonts w:ascii="Times New Roman" w:eastAsia="Times New Roman" w:hAnsi="Times New Roman"/>
                <w:sz w:val="16"/>
                <w:szCs w:val="16"/>
                <w:lang w:eastAsia="ru-RU"/>
              </w:rPr>
              <w:t>Общественное питание</w:t>
            </w:r>
          </w:p>
        </w:tc>
        <w:tc>
          <w:tcPr>
            <w:tcW w:w="2794" w:type="pct"/>
            <w:shd w:val="clear" w:color="auto" w:fill="auto"/>
            <w:vAlign w:val="center"/>
            <w:hideMark/>
          </w:tcPr>
          <w:p w:rsidR="00ED37DF" w:rsidRPr="009757F5" w:rsidRDefault="00ED37DF" w:rsidP="00D74835">
            <w:pPr>
              <w:spacing w:line="240" w:lineRule="auto"/>
              <w:rPr>
                <w:rFonts w:ascii="Times New Roman" w:eastAsia="Times New Roman" w:hAnsi="Times New Roman"/>
                <w:sz w:val="16"/>
                <w:szCs w:val="16"/>
                <w:lang w:eastAsia="ru-RU"/>
              </w:rPr>
            </w:pPr>
            <w:r w:rsidRPr="009757F5">
              <w:rPr>
                <w:rFonts w:ascii="Times New Roman" w:hAnsi="Times New Roman"/>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76" w:type="pct"/>
            <w:shd w:val="clear" w:color="auto" w:fill="auto"/>
            <w:vAlign w:val="center"/>
            <w:hideMark/>
          </w:tcPr>
          <w:p w:rsidR="00ED37DF" w:rsidRPr="009757F5" w:rsidRDefault="00ED37DF" w:rsidP="009757F5">
            <w:pPr>
              <w:spacing w:line="240" w:lineRule="auto"/>
              <w:rPr>
                <w:rFonts w:ascii="Times New Roman" w:eastAsia="Times New Roman" w:hAnsi="Times New Roman"/>
                <w:sz w:val="16"/>
                <w:szCs w:val="16"/>
                <w:lang w:eastAsia="ru-RU"/>
              </w:rPr>
            </w:pPr>
            <w:r w:rsidRPr="009757F5">
              <w:rPr>
                <w:rFonts w:ascii="Times New Roman" w:eastAsia="Times New Roman" w:hAnsi="Times New Roman"/>
                <w:sz w:val="16"/>
                <w:szCs w:val="16"/>
                <w:lang w:eastAsia="ru-RU"/>
              </w:rPr>
              <w:t>4.6</w:t>
            </w:r>
          </w:p>
        </w:tc>
        <w:tc>
          <w:tcPr>
            <w:tcW w:w="673" w:type="pct"/>
            <w:gridSpan w:val="2"/>
            <w:shd w:val="clear" w:color="auto" w:fill="auto"/>
            <w:vAlign w:val="center"/>
            <w:hideMark/>
          </w:tcPr>
          <w:p w:rsidR="00ED37DF" w:rsidRPr="009757F5" w:rsidRDefault="00ED37DF" w:rsidP="009757F5">
            <w:pPr>
              <w:spacing w:line="240" w:lineRule="auto"/>
              <w:rPr>
                <w:rFonts w:ascii="Times New Roman" w:eastAsia="Times New Roman" w:hAnsi="Times New Roman"/>
                <w:sz w:val="16"/>
                <w:szCs w:val="16"/>
                <w:lang w:eastAsia="ru-RU"/>
              </w:rPr>
            </w:pPr>
            <w:r w:rsidRPr="009757F5">
              <w:rPr>
                <w:rFonts w:ascii="Times New Roman" w:eastAsia="Times New Roman" w:hAnsi="Times New Roman"/>
                <w:sz w:val="16"/>
                <w:szCs w:val="16"/>
                <w:lang w:eastAsia="ru-RU"/>
              </w:rPr>
              <w:t>У*</w:t>
            </w:r>
          </w:p>
        </w:tc>
      </w:tr>
      <w:tr w:rsidR="009757F5" w:rsidRPr="009757F5" w:rsidTr="00C05A2B">
        <w:trPr>
          <w:trHeight w:val="20"/>
        </w:trPr>
        <w:tc>
          <w:tcPr>
            <w:tcW w:w="957" w:type="pct"/>
            <w:shd w:val="clear" w:color="auto" w:fill="auto"/>
            <w:vAlign w:val="center"/>
            <w:hideMark/>
          </w:tcPr>
          <w:p w:rsidR="00423285" w:rsidRPr="009757F5" w:rsidRDefault="00423285" w:rsidP="009757F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Служебные гаражи</w:t>
            </w:r>
          </w:p>
        </w:tc>
        <w:tc>
          <w:tcPr>
            <w:tcW w:w="2794" w:type="pct"/>
            <w:shd w:val="clear" w:color="auto" w:fill="auto"/>
            <w:vAlign w:val="center"/>
            <w:hideMark/>
          </w:tcPr>
          <w:p w:rsidR="00423285" w:rsidRPr="009757F5" w:rsidRDefault="00423285" w:rsidP="00D7483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2" w:history="1">
              <w:r w:rsidRPr="009757F5">
                <w:rPr>
                  <w:rFonts w:ascii="Times New Roman" w:hAnsi="Times New Roman"/>
                  <w:sz w:val="16"/>
                  <w:szCs w:val="16"/>
                  <w:lang w:eastAsia="ru-RU"/>
                </w:rPr>
                <w:t>кодами 3.0</w:t>
              </w:r>
            </w:hyperlink>
            <w:r w:rsidRPr="009757F5">
              <w:rPr>
                <w:rFonts w:ascii="Times New Roman" w:hAnsi="Times New Roman"/>
                <w:sz w:val="16"/>
                <w:szCs w:val="16"/>
                <w:lang w:eastAsia="ru-RU"/>
              </w:rPr>
              <w:t xml:space="preserve">, </w:t>
            </w:r>
            <w:hyperlink r:id="rId143" w:history="1">
              <w:r w:rsidRPr="009757F5">
                <w:rPr>
                  <w:rFonts w:ascii="Times New Roman" w:hAnsi="Times New Roman"/>
                  <w:sz w:val="16"/>
                  <w:szCs w:val="16"/>
                  <w:lang w:eastAsia="ru-RU"/>
                </w:rPr>
                <w:t>4.0</w:t>
              </w:r>
            </w:hyperlink>
            <w:r w:rsidRPr="009757F5">
              <w:rPr>
                <w:rFonts w:ascii="Times New Roman" w:hAnsi="Times New Roman"/>
                <w:sz w:val="16"/>
                <w:szCs w:val="16"/>
                <w:lang w:eastAsia="ru-RU"/>
              </w:rPr>
              <w:t>, а также для стоянки и хранения транспортных средств общего пользования, в том числе в депо</w:t>
            </w:r>
          </w:p>
        </w:tc>
        <w:tc>
          <w:tcPr>
            <w:tcW w:w="576" w:type="pct"/>
            <w:shd w:val="clear" w:color="auto" w:fill="auto"/>
            <w:vAlign w:val="center"/>
            <w:hideMark/>
          </w:tcPr>
          <w:p w:rsidR="00423285" w:rsidRPr="009757F5" w:rsidRDefault="00423285" w:rsidP="009757F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4.9</w:t>
            </w:r>
          </w:p>
        </w:tc>
        <w:tc>
          <w:tcPr>
            <w:tcW w:w="673" w:type="pct"/>
            <w:gridSpan w:val="2"/>
            <w:shd w:val="clear" w:color="auto" w:fill="auto"/>
            <w:vAlign w:val="center"/>
            <w:hideMark/>
          </w:tcPr>
          <w:p w:rsidR="00423285" w:rsidRPr="009757F5" w:rsidRDefault="00423285" w:rsidP="009757F5">
            <w:pPr>
              <w:spacing w:line="240" w:lineRule="auto"/>
              <w:rPr>
                <w:rFonts w:ascii="Times New Roman" w:eastAsia="Times New Roman" w:hAnsi="Times New Roman"/>
                <w:sz w:val="16"/>
                <w:szCs w:val="16"/>
                <w:lang w:eastAsia="ru-RU"/>
              </w:rPr>
            </w:pPr>
            <w:r w:rsidRPr="009757F5">
              <w:rPr>
                <w:rFonts w:ascii="Times New Roman" w:eastAsia="Times New Roman" w:hAnsi="Times New Roman"/>
                <w:sz w:val="16"/>
                <w:szCs w:val="16"/>
                <w:lang w:eastAsia="ru-RU"/>
              </w:rPr>
              <w:t>У*</w:t>
            </w:r>
          </w:p>
        </w:tc>
      </w:tr>
      <w:tr w:rsidR="009757F5" w:rsidRPr="009757F5" w:rsidTr="00C05A2B">
        <w:tblPrEx>
          <w:tblCellMar>
            <w:left w:w="0" w:type="dxa"/>
            <w:right w:w="0" w:type="dxa"/>
          </w:tblCellMar>
        </w:tblPrEx>
        <w:trPr>
          <w:trHeight w:val="20"/>
        </w:trPr>
        <w:tc>
          <w:tcPr>
            <w:tcW w:w="957" w:type="pct"/>
            <w:shd w:val="clear" w:color="auto" w:fill="auto"/>
            <w:vAlign w:val="center"/>
            <w:hideMark/>
          </w:tcPr>
          <w:p w:rsidR="009909B4" w:rsidRPr="009757F5" w:rsidRDefault="009909B4" w:rsidP="009757F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Объекты дорожного сервиса</w:t>
            </w:r>
          </w:p>
        </w:tc>
        <w:tc>
          <w:tcPr>
            <w:tcW w:w="2794" w:type="pct"/>
            <w:shd w:val="clear" w:color="auto" w:fill="auto"/>
            <w:vAlign w:val="center"/>
            <w:hideMark/>
          </w:tcPr>
          <w:p w:rsidR="009909B4" w:rsidRPr="009757F5" w:rsidRDefault="009909B4" w:rsidP="00D74835">
            <w:pPr>
              <w:autoSpaceDE w:val="0"/>
              <w:autoSpaceDN w:val="0"/>
              <w:adjustRightInd w:val="0"/>
              <w:spacing w:line="240" w:lineRule="auto"/>
              <w:ind w:left="32"/>
              <w:rPr>
                <w:rFonts w:ascii="Times New Roman" w:hAnsi="Times New Roman"/>
                <w:sz w:val="16"/>
                <w:szCs w:val="16"/>
                <w:lang w:eastAsia="ru-RU"/>
              </w:rPr>
            </w:pPr>
            <w:r w:rsidRPr="009757F5">
              <w:rPr>
                <w:rFonts w:ascii="Times New Roman" w:hAnsi="Times New Roman"/>
                <w:sz w:val="16"/>
                <w:szCs w:val="16"/>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44" w:history="1">
              <w:r w:rsidRPr="009757F5">
                <w:rPr>
                  <w:rFonts w:ascii="Times New Roman" w:hAnsi="Times New Roman"/>
                  <w:sz w:val="16"/>
                  <w:szCs w:val="16"/>
                  <w:lang w:eastAsia="ru-RU"/>
                </w:rPr>
                <w:t>кодами 4.9.1.1</w:t>
              </w:r>
            </w:hyperlink>
            <w:r w:rsidRPr="009757F5">
              <w:rPr>
                <w:rFonts w:ascii="Times New Roman" w:hAnsi="Times New Roman"/>
                <w:sz w:val="16"/>
                <w:szCs w:val="16"/>
                <w:lang w:eastAsia="ru-RU"/>
              </w:rPr>
              <w:t xml:space="preserve"> - </w:t>
            </w:r>
            <w:hyperlink r:id="rId145" w:history="1">
              <w:r w:rsidRPr="009757F5">
                <w:rPr>
                  <w:rFonts w:ascii="Times New Roman" w:hAnsi="Times New Roman"/>
                  <w:sz w:val="16"/>
                  <w:szCs w:val="16"/>
                  <w:lang w:eastAsia="ru-RU"/>
                </w:rPr>
                <w:t>4.9.1.4</w:t>
              </w:r>
            </w:hyperlink>
          </w:p>
        </w:tc>
        <w:tc>
          <w:tcPr>
            <w:tcW w:w="576" w:type="pct"/>
            <w:shd w:val="clear" w:color="auto" w:fill="auto"/>
            <w:vAlign w:val="center"/>
            <w:hideMark/>
          </w:tcPr>
          <w:p w:rsidR="009909B4" w:rsidRPr="009757F5" w:rsidRDefault="009909B4" w:rsidP="009757F5">
            <w:pPr>
              <w:spacing w:line="240" w:lineRule="auto"/>
              <w:rPr>
                <w:rFonts w:ascii="Times New Roman" w:hAnsi="Times New Roman"/>
                <w:sz w:val="16"/>
                <w:szCs w:val="16"/>
              </w:rPr>
            </w:pPr>
            <w:r w:rsidRPr="009757F5">
              <w:rPr>
                <w:rFonts w:ascii="Times New Roman" w:hAnsi="Times New Roman"/>
                <w:sz w:val="16"/>
                <w:szCs w:val="16"/>
              </w:rPr>
              <w:t>4.9.1</w:t>
            </w:r>
          </w:p>
        </w:tc>
        <w:tc>
          <w:tcPr>
            <w:tcW w:w="673" w:type="pct"/>
            <w:gridSpan w:val="2"/>
            <w:shd w:val="clear" w:color="auto" w:fill="auto"/>
            <w:vAlign w:val="center"/>
            <w:hideMark/>
          </w:tcPr>
          <w:p w:rsidR="009909B4" w:rsidRPr="009757F5" w:rsidRDefault="009909B4" w:rsidP="009757F5">
            <w:pPr>
              <w:spacing w:line="240" w:lineRule="auto"/>
              <w:rPr>
                <w:rFonts w:ascii="Times New Roman" w:hAnsi="Times New Roman"/>
                <w:sz w:val="16"/>
                <w:szCs w:val="16"/>
              </w:rPr>
            </w:pPr>
            <w:r w:rsidRPr="009757F5">
              <w:rPr>
                <w:rFonts w:ascii="Times New Roman" w:hAnsi="Times New Roman"/>
                <w:sz w:val="16"/>
                <w:szCs w:val="16"/>
              </w:rPr>
              <w:t>У</w:t>
            </w:r>
          </w:p>
        </w:tc>
      </w:tr>
      <w:tr w:rsidR="009757F5" w:rsidRPr="009757F5" w:rsidTr="00C05A2B">
        <w:tblPrEx>
          <w:tblCellMar>
            <w:left w:w="0" w:type="dxa"/>
            <w:right w:w="0" w:type="dxa"/>
          </w:tblCellMar>
        </w:tblPrEx>
        <w:trPr>
          <w:trHeight w:val="20"/>
        </w:trPr>
        <w:tc>
          <w:tcPr>
            <w:tcW w:w="957" w:type="pct"/>
            <w:shd w:val="clear" w:color="auto" w:fill="auto"/>
            <w:vAlign w:val="center"/>
            <w:hideMark/>
          </w:tcPr>
          <w:p w:rsidR="00FA2934" w:rsidRPr="009757F5" w:rsidRDefault="00FA2934" w:rsidP="009757F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Заправка транспортных средств</w:t>
            </w:r>
          </w:p>
        </w:tc>
        <w:tc>
          <w:tcPr>
            <w:tcW w:w="2794" w:type="pct"/>
            <w:shd w:val="clear" w:color="auto" w:fill="auto"/>
            <w:vAlign w:val="center"/>
            <w:hideMark/>
          </w:tcPr>
          <w:p w:rsidR="00FA2934" w:rsidRPr="009757F5" w:rsidRDefault="00FA2934" w:rsidP="00D74835">
            <w:pPr>
              <w:autoSpaceDE w:val="0"/>
              <w:autoSpaceDN w:val="0"/>
              <w:adjustRightInd w:val="0"/>
              <w:spacing w:line="240" w:lineRule="auto"/>
              <w:ind w:left="32"/>
              <w:rPr>
                <w:rFonts w:ascii="Times New Roman" w:hAnsi="Times New Roman"/>
                <w:sz w:val="16"/>
                <w:szCs w:val="16"/>
                <w:lang w:eastAsia="ru-RU"/>
              </w:rPr>
            </w:pPr>
            <w:r w:rsidRPr="009757F5">
              <w:rPr>
                <w:rFonts w:ascii="Times New Roman" w:hAnsi="Times New Roman"/>
                <w:sz w:val="16"/>
                <w:szCs w:val="16"/>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576" w:type="pct"/>
            <w:shd w:val="clear" w:color="auto" w:fill="auto"/>
            <w:vAlign w:val="center"/>
            <w:hideMark/>
          </w:tcPr>
          <w:p w:rsidR="00FA2934" w:rsidRPr="009757F5" w:rsidRDefault="00FA2934" w:rsidP="009757F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4.9.1.1</w:t>
            </w:r>
          </w:p>
        </w:tc>
        <w:tc>
          <w:tcPr>
            <w:tcW w:w="673" w:type="pct"/>
            <w:gridSpan w:val="2"/>
            <w:shd w:val="clear" w:color="auto" w:fill="auto"/>
            <w:vAlign w:val="center"/>
            <w:hideMark/>
          </w:tcPr>
          <w:p w:rsidR="00FA2934" w:rsidRPr="009757F5" w:rsidRDefault="00FA2934" w:rsidP="009757F5">
            <w:pPr>
              <w:spacing w:line="240" w:lineRule="auto"/>
              <w:rPr>
                <w:rFonts w:ascii="Times New Roman" w:hAnsi="Times New Roman"/>
                <w:sz w:val="16"/>
                <w:szCs w:val="16"/>
              </w:rPr>
            </w:pPr>
            <w:r w:rsidRPr="009757F5">
              <w:rPr>
                <w:rFonts w:ascii="Times New Roman" w:hAnsi="Times New Roman"/>
                <w:sz w:val="16"/>
                <w:szCs w:val="16"/>
              </w:rPr>
              <w:t>У</w:t>
            </w:r>
          </w:p>
        </w:tc>
      </w:tr>
      <w:tr w:rsidR="009757F5" w:rsidRPr="009757F5" w:rsidTr="00C05A2B">
        <w:tblPrEx>
          <w:tblCellMar>
            <w:left w:w="0" w:type="dxa"/>
            <w:right w:w="0" w:type="dxa"/>
          </w:tblCellMar>
        </w:tblPrEx>
        <w:trPr>
          <w:trHeight w:val="383"/>
        </w:trPr>
        <w:tc>
          <w:tcPr>
            <w:tcW w:w="957" w:type="pct"/>
            <w:shd w:val="clear" w:color="auto" w:fill="auto"/>
            <w:vAlign w:val="center"/>
            <w:hideMark/>
          </w:tcPr>
          <w:p w:rsidR="00FA2934" w:rsidRPr="009757F5" w:rsidRDefault="00FA2934" w:rsidP="009757F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Обеспечение дорожного отдыха</w:t>
            </w:r>
          </w:p>
        </w:tc>
        <w:tc>
          <w:tcPr>
            <w:tcW w:w="2794" w:type="pct"/>
            <w:shd w:val="clear" w:color="auto" w:fill="auto"/>
            <w:vAlign w:val="center"/>
            <w:hideMark/>
          </w:tcPr>
          <w:p w:rsidR="00FA2934" w:rsidRPr="009757F5" w:rsidRDefault="00FA2934" w:rsidP="00D74835">
            <w:pPr>
              <w:autoSpaceDE w:val="0"/>
              <w:autoSpaceDN w:val="0"/>
              <w:adjustRightInd w:val="0"/>
              <w:spacing w:line="240" w:lineRule="auto"/>
              <w:ind w:left="32"/>
              <w:rPr>
                <w:rFonts w:ascii="Times New Roman" w:hAnsi="Times New Roman"/>
                <w:sz w:val="16"/>
                <w:szCs w:val="16"/>
                <w:lang w:eastAsia="ru-RU"/>
              </w:rPr>
            </w:pPr>
            <w:r w:rsidRPr="009757F5">
              <w:rPr>
                <w:rFonts w:ascii="Times New Roman" w:hAnsi="Times New Roman"/>
                <w:sz w:val="16"/>
                <w:szCs w:val="16"/>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576" w:type="pct"/>
            <w:shd w:val="clear" w:color="auto" w:fill="auto"/>
            <w:vAlign w:val="center"/>
            <w:hideMark/>
          </w:tcPr>
          <w:p w:rsidR="00FA2934" w:rsidRPr="009757F5" w:rsidRDefault="00FA2934" w:rsidP="009757F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4.9.1.2</w:t>
            </w:r>
          </w:p>
        </w:tc>
        <w:tc>
          <w:tcPr>
            <w:tcW w:w="673" w:type="pct"/>
            <w:gridSpan w:val="2"/>
            <w:shd w:val="clear" w:color="auto" w:fill="auto"/>
            <w:vAlign w:val="center"/>
            <w:hideMark/>
          </w:tcPr>
          <w:p w:rsidR="00FA2934" w:rsidRPr="009757F5" w:rsidRDefault="00FA2934" w:rsidP="009757F5">
            <w:pPr>
              <w:spacing w:line="240" w:lineRule="auto"/>
              <w:rPr>
                <w:rFonts w:ascii="Times New Roman" w:hAnsi="Times New Roman"/>
                <w:sz w:val="16"/>
                <w:szCs w:val="16"/>
              </w:rPr>
            </w:pPr>
            <w:r w:rsidRPr="009757F5">
              <w:rPr>
                <w:rFonts w:ascii="Times New Roman" w:hAnsi="Times New Roman"/>
                <w:sz w:val="16"/>
                <w:szCs w:val="16"/>
              </w:rPr>
              <w:t>У</w:t>
            </w:r>
          </w:p>
        </w:tc>
      </w:tr>
      <w:tr w:rsidR="009757F5" w:rsidRPr="009757F5" w:rsidTr="00C05A2B">
        <w:tblPrEx>
          <w:tblCellMar>
            <w:left w:w="0" w:type="dxa"/>
            <w:right w:w="0" w:type="dxa"/>
          </w:tblCellMar>
        </w:tblPrEx>
        <w:trPr>
          <w:trHeight w:val="383"/>
        </w:trPr>
        <w:tc>
          <w:tcPr>
            <w:tcW w:w="957" w:type="pct"/>
            <w:shd w:val="clear" w:color="auto" w:fill="auto"/>
            <w:vAlign w:val="center"/>
          </w:tcPr>
          <w:p w:rsidR="00FA2934" w:rsidRPr="009757F5" w:rsidRDefault="00FA2934" w:rsidP="009757F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Автомобильные мойки</w:t>
            </w:r>
          </w:p>
        </w:tc>
        <w:tc>
          <w:tcPr>
            <w:tcW w:w="2794" w:type="pct"/>
            <w:shd w:val="clear" w:color="auto" w:fill="auto"/>
            <w:vAlign w:val="center"/>
          </w:tcPr>
          <w:p w:rsidR="00FA2934" w:rsidRPr="009757F5" w:rsidRDefault="00FA2934" w:rsidP="00D74835">
            <w:pPr>
              <w:autoSpaceDE w:val="0"/>
              <w:autoSpaceDN w:val="0"/>
              <w:adjustRightInd w:val="0"/>
              <w:spacing w:line="240" w:lineRule="auto"/>
              <w:ind w:left="32"/>
              <w:rPr>
                <w:rFonts w:ascii="Times New Roman" w:hAnsi="Times New Roman"/>
                <w:sz w:val="16"/>
                <w:szCs w:val="16"/>
                <w:lang w:eastAsia="ru-RU"/>
              </w:rPr>
            </w:pPr>
            <w:r w:rsidRPr="009757F5">
              <w:rPr>
                <w:rFonts w:ascii="Times New Roman" w:hAnsi="Times New Roman"/>
                <w:sz w:val="16"/>
                <w:szCs w:val="16"/>
                <w:lang w:eastAsia="ru-RU"/>
              </w:rPr>
              <w:t>Размещение автомобильных моек, а также размещение магазинов сопутствующей торговли</w:t>
            </w:r>
          </w:p>
        </w:tc>
        <w:tc>
          <w:tcPr>
            <w:tcW w:w="576" w:type="pct"/>
            <w:shd w:val="clear" w:color="auto" w:fill="auto"/>
            <w:vAlign w:val="center"/>
          </w:tcPr>
          <w:p w:rsidR="00FA2934" w:rsidRPr="009757F5" w:rsidRDefault="00FA2934" w:rsidP="009757F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4.9.1.3</w:t>
            </w:r>
          </w:p>
        </w:tc>
        <w:tc>
          <w:tcPr>
            <w:tcW w:w="673" w:type="pct"/>
            <w:gridSpan w:val="2"/>
            <w:shd w:val="clear" w:color="auto" w:fill="auto"/>
            <w:vAlign w:val="center"/>
          </w:tcPr>
          <w:p w:rsidR="00FA2934" w:rsidRPr="009757F5" w:rsidRDefault="00FA2934" w:rsidP="009757F5">
            <w:pPr>
              <w:spacing w:line="240" w:lineRule="auto"/>
              <w:rPr>
                <w:rFonts w:ascii="Times New Roman" w:hAnsi="Times New Roman"/>
                <w:sz w:val="16"/>
                <w:szCs w:val="16"/>
              </w:rPr>
            </w:pPr>
            <w:r w:rsidRPr="009757F5">
              <w:rPr>
                <w:rFonts w:ascii="Times New Roman" w:hAnsi="Times New Roman"/>
                <w:sz w:val="16"/>
                <w:szCs w:val="16"/>
              </w:rPr>
              <w:t>У</w:t>
            </w:r>
          </w:p>
        </w:tc>
      </w:tr>
      <w:tr w:rsidR="009757F5" w:rsidRPr="009757F5" w:rsidTr="00C05A2B">
        <w:tblPrEx>
          <w:tblCellMar>
            <w:left w:w="0" w:type="dxa"/>
            <w:right w:w="0" w:type="dxa"/>
          </w:tblCellMar>
        </w:tblPrEx>
        <w:trPr>
          <w:trHeight w:val="383"/>
        </w:trPr>
        <w:tc>
          <w:tcPr>
            <w:tcW w:w="957" w:type="pct"/>
            <w:shd w:val="clear" w:color="auto" w:fill="auto"/>
            <w:vAlign w:val="center"/>
          </w:tcPr>
          <w:p w:rsidR="00FA2934" w:rsidRPr="009757F5" w:rsidRDefault="00FA2934" w:rsidP="009757F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lastRenderedPageBreak/>
              <w:t>Ремонт автомобилей</w:t>
            </w:r>
          </w:p>
        </w:tc>
        <w:tc>
          <w:tcPr>
            <w:tcW w:w="2794" w:type="pct"/>
            <w:shd w:val="clear" w:color="auto" w:fill="auto"/>
            <w:vAlign w:val="center"/>
          </w:tcPr>
          <w:p w:rsidR="00FA2934" w:rsidRPr="009757F5" w:rsidRDefault="00FA2934" w:rsidP="00D74835">
            <w:pPr>
              <w:autoSpaceDE w:val="0"/>
              <w:autoSpaceDN w:val="0"/>
              <w:adjustRightInd w:val="0"/>
              <w:spacing w:line="240" w:lineRule="auto"/>
              <w:ind w:left="32"/>
              <w:rPr>
                <w:rFonts w:ascii="Times New Roman" w:hAnsi="Times New Roman"/>
                <w:sz w:val="16"/>
                <w:szCs w:val="16"/>
                <w:lang w:eastAsia="ru-RU"/>
              </w:rPr>
            </w:pPr>
            <w:r w:rsidRPr="009757F5">
              <w:rPr>
                <w:rFonts w:ascii="Times New Roman" w:hAnsi="Times New Roman"/>
                <w:sz w:val="16"/>
                <w:szCs w:val="16"/>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576" w:type="pct"/>
            <w:shd w:val="clear" w:color="auto" w:fill="auto"/>
            <w:vAlign w:val="center"/>
          </w:tcPr>
          <w:p w:rsidR="00FA2934" w:rsidRPr="009757F5" w:rsidRDefault="00FA2934" w:rsidP="009757F5">
            <w:pPr>
              <w:autoSpaceDE w:val="0"/>
              <w:autoSpaceDN w:val="0"/>
              <w:adjustRightInd w:val="0"/>
              <w:spacing w:line="240" w:lineRule="auto"/>
              <w:rPr>
                <w:rFonts w:ascii="Times New Roman" w:hAnsi="Times New Roman"/>
                <w:sz w:val="16"/>
                <w:szCs w:val="16"/>
                <w:lang w:eastAsia="ru-RU"/>
              </w:rPr>
            </w:pPr>
            <w:r w:rsidRPr="009757F5">
              <w:rPr>
                <w:rFonts w:ascii="Times New Roman" w:hAnsi="Times New Roman"/>
                <w:sz w:val="16"/>
                <w:szCs w:val="16"/>
                <w:lang w:eastAsia="ru-RU"/>
              </w:rPr>
              <w:t>4.9.1.4</w:t>
            </w:r>
          </w:p>
        </w:tc>
        <w:tc>
          <w:tcPr>
            <w:tcW w:w="673" w:type="pct"/>
            <w:gridSpan w:val="2"/>
            <w:shd w:val="clear" w:color="auto" w:fill="auto"/>
            <w:vAlign w:val="center"/>
          </w:tcPr>
          <w:p w:rsidR="00FA2934" w:rsidRPr="009757F5" w:rsidRDefault="00FA2934" w:rsidP="009757F5">
            <w:pPr>
              <w:spacing w:line="240" w:lineRule="auto"/>
              <w:rPr>
                <w:rFonts w:ascii="Times New Roman" w:hAnsi="Times New Roman"/>
                <w:sz w:val="16"/>
                <w:szCs w:val="16"/>
              </w:rPr>
            </w:pPr>
            <w:r w:rsidRPr="009757F5">
              <w:rPr>
                <w:rFonts w:ascii="Times New Roman" w:hAnsi="Times New Roman"/>
                <w:sz w:val="16"/>
                <w:szCs w:val="16"/>
              </w:rPr>
              <w:t>У</w:t>
            </w:r>
          </w:p>
        </w:tc>
      </w:tr>
      <w:tr w:rsidR="006D73A1" w:rsidRPr="009757F5" w:rsidTr="006D73A1">
        <w:tblPrEx>
          <w:tblCellMar>
            <w:left w:w="0" w:type="dxa"/>
            <w:right w:w="0" w:type="dxa"/>
          </w:tblCellMar>
        </w:tblPrEx>
        <w:trPr>
          <w:trHeight w:val="383"/>
        </w:trPr>
        <w:tc>
          <w:tcPr>
            <w:tcW w:w="5000" w:type="pct"/>
            <w:gridSpan w:val="5"/>
            <w:shd w:val="clear" w:color="auto" w:fill="auto"/>
            <w:vAlign w:val="center"/>
          </w:tcPr>
          <w:p w:rsidR="006D73A1" w:rsidRPr="009757F5" w:rsidRDefault="006D73A1" w:rsidP="009757F5">
            <w:pPr>
              <w:spacing w:line="240" w:lineRule="auto"/>
              <w:rPr>
                <w:rFonts w:ascii="Times New Roman" w:hAnsi="Times New Roman"/>
                <w:sz w:val="16"/>
                <w:szCs w:val="16"/>
              </w:rPr>
            </w:pPr>
            <w:r>
              <w:rPr>
                <w:rFonts w:ascii="Times New Roman" w:hAnsi="Times New Roman"/>
                <w:sz w:val="16"/>
                <w:szCs w:val="16"/>
              </w:rPr>
              <w:t>Примечание:</w:t>
            </w:r>
            <w:r>
              <w:rPr>
                <w:sz w:val="28"/>
                <w:szCs w:val="28"/>
              </w:rPr>
              <w:t xml:space="preserve"> </w:t>
            </w:r>
            <w:proofErr w:type="gramStart"/>
            <w:r w:rsidRPr="006F16FF">
              <w:rPr>
                <w:rFonts w:ascii="Times New Roman" w:hAnsi="Times New Roman"/>
                <w:sz w:val="16"/>
                <w:szCs w:val="16"/>
              </w:rPr>
              <w:t>Содержание видов разрешенного использования, перечисленных в настоящей таблице, допускает без отдельного указания в ней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tc>
      </w:tr>
    </w:tbl>
    <w:p w:rsidR="00ED37DF" w:rsidRPr="00641CD7" w:rsidRDefault="00ED37DF" w:rsidP="003A7484">
      <w:pPr>
        <w:keepLines/>
        <w:suppressAutoHyphens/>
        <w:spacing w:line="240" w:lineRule="auto"/>
        <w:ind w:firstLine="851"/>
        <w:jc w:val="both"/>
        <w:rPr>
          <w:rFonts w:ascii="Times New Roman" w:hAnsi="Times New Roman"/>
          <w:sz w:val="24"/>
          <w:szCs w:val="24"/>
        </w:rPr>
      </w:pPr>
    </w:p>
    <w:p w:rsidR="00ED37DF" w:rsidRPr="00641CD7" w:rsidRDefault="00ED37DF" w:rsidP="003A7484">
      <w:pPr>
        <w:keepLines/>
        <w:suppressAutoHyphens/>
        <w:spacing w:line="240" w:lineRule="auto"/>
        <w:ind w:firstLine="851"/>
        <w:jc w:val="both"/>
        <w:rPr>
          <w:rFonts w:ascii="Times New Roman" w:hAnsi="Times New Roman"/>
          <w:sz w:val="24"/>
          <w:szCs w:val="24"/>
        </w:rPr>
      </w:pPr>
      <w:r w:rsidRPr="00641CD7">
        <w:rPr>
          <w:rFonts w:ascii="Times New Roman" w:hAnsi="Times New Roman"/>
          <w:sz w:val="24"/>
          <w:szCs w:val="24"/>
        </w:rPr>
        <w:t>11.6.3. Объекты видов использования, отмеченных знаком</w:t>
      </w:r>
      <w:proofErr w:type="gramStart"/>
      <w:r w:rsidRPr="00641CD7">
        <w:rPr>
          <w:rFonts w:ascii="Times New Roman" w:hAnsi="Times New Roman"/>
          <w:sz w:val="24"/>
          <w:szCs w:val="24"/>
        </w:rPr>
        <w:t xml:space="preserve"> (*) </w:t>
      </w:r>
      <w:proofErr w:type="gramEnd"/>
      <w:r w:rsidRPr="00641CD7">
        <w:rPr>
          <w:rFonts w:ascii="Times New Roman" w:hAnsi="Times New Roman"/>
          <w:sz w:val="24"/>
          <w:szCs w:val="24"/>
        </w:rPr>
        <w:t>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ED37DF" w:rsidRPr="00641CD7" w:rsidRDefault="00ED37DF" w:rsidP="003A7484">
      <w:pPr>
        <w:widowControl w:val="0"/>
        <w:suppressAutoHyphens/>
        <w:spacing w:line="240" w:lineRule="auto"/>
        <w:ind w:firstLine="851"/>
        <w:jc w:val="both"/>
        <w:rPr>
          <w:rFonts w:ascii="Times New Roman" w:hAnsi="Times New Roman"/>
          <w:sz w:val="24"/>
          <w:szCs w:val="24"/>
        </w:rPr>
      </w:pPr>
      <w:r w:rsidRPr="00641CD7">
        <w:rPr>
          <w:rFonts w:ascii="Times New Roman" w:hAnsi="Times New Roman"/>
          <w:sz w:val="24"/>
          <w:szCs w:val="24"/>
        </w:rPr>
        <w:t>Объекты видов использования, отмеченных знаком</w:t>
      </w:r>
      <w:proofErr w:type="gramStart"/>
      <w:r w:rsidRPr="00641CD7">
        <w:rPr>
          <w:rFonts w:ascii="Times New Roman" w:hAnsi="Times New Roman"/>
          <w:sz w:val="24"/>
          <w:szCs w:val="24"/>
        </w:rPr>
        <w:t xml:space="preserve"> (**), </w:t>
      </w:r>
      <w:proofErr w:type="gramEnd"/>
      <w:r w:rsidRPr="00641CD7">
        <w:rPr>
          <w:rFonts w:ascii="Times New Roman" w:hAnsi="Times New Roman"/>
          <w:sz w:val="24"/>
          <w:szCs w:val="24"/>
        </w:rPr>
        <w:t>относятся к основным видам разрешенного использования при условии, если общая площадь объектов капитального строительства на соответствующих земельных участках не превышает 150 квадратных метров. В случае</w:t>
      </w:r>
      <w:proofErr w:type="gramStart"/>
      <w:r w:rsidRPr="00641CD7">
        <w:rPr>
          <w:rFonts w:ascii="Times New Roman" w:hAnsi="Times New Roman"/>
          <w:sz w:val="24"/>
          <w:szCs w:val="24"/>
        </w:rPr>
        <w:t>,</w:t>
      </w:r>
      <w:proofErr w:type="gramEnd"/>
      <w:r w:rsidRPr="00641CD7">
        <w:rPr>
          <w:rFonts w:ascii="Times New Roman" w:hAnsi="Times New Roman"/>
          <w:sz w:val="24"/>
          <w:szCs w:val="24"/>
        </w:rPr>
        <w:t xml:space="preserve"> если общая площадь объектов капитального строительства на соответствующих земельных участках превышает 150 квадратных метров, то объекты указанных видов использования относятся к условно разрешенным видам использования с предварительным отчуждением территории из товарищества.</w:t>
      </w:r>
    </w:p>
    <w:p w:rsidR="00ED37DF" w:rsidRPr="00641CD7" w:rsidRDefault="00ED37DF" w:rsidP="003A7484">
      <w:pPr>
        <w:keepLines/>
        <w:suppressAutoHyphens/>
        <w:spacing w:line="240" w:lineRule="auto"/>
        <w:ind w:firstLine="851"/>
        <w:jc w:val="both"/>
        <w:rPr>
          <w:rFonts w:ascii="Times New Roman" w:hAnsi="Times New Roman"/>
          <w:sz w:val="24"/>
          <w:szCs w:val="24"/>
        </w:rPr>
      </w:pPr>
      <w:r w:rsidRPr="00641CD7">
        <w:rPr>
          <w:rFonts w:ascii="Times New Roman" w:hAnsi="Times New Roman"/>
          <w:sz w:val="24"/>
          <w:szCs w:val="24"/>
        </w:rPr>
        <w:t>11.6.4.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A72DA" w:rsidRPr="00641CD7" w:rsidRDefault="003A72DA" w:rsidP="003A72DA">
      <w:pPr>
        <w:pStyle w:val="a5"/>
        <w:suppressAutoHyphens/>
        <w:spacing w:after="0" w:line="240" w:lineRule="auto"/>
        <w:ind w:left="1008"/>
        <w:jc w:val="both"/>
        <w:rPr>
          <w:rFonts w:ascii="Times New Roman" w:eastAsia="Times New Roman" w:hAnsi="Times New Roman"/>
          <w:i/>
          <w:sz w:val="24"/>
          <w:szCs w:val="24"/>
          <w:lang w:eastAsia="ru-RU"/>
        </w:rPr>
      </w:pPr>
      <w:r w:rsidRPr="00641CD7">
        <w:rPr>
          <w:rFonts w:ascii="Times New Roman" w:eastAsia="Times New Roman" w:hAnsi="Times New Roman"/>
          <w:i/>
          <w:sz w:val="24"/>
          <w:szCs w:val="24"/>
          <w:lang w:eastAsia="ru-RU"/>
        </w:rPr>
        <w:t>Площадь земельных участков:</w:t>
      </w:r>
    </w:p>
    <w:p w:rsidR="003A72DA" w:rsidRPr="00641CD7" w:rsidRDefault="003A72DA" w:rsidP="003A72DA">
      <w:pPr>
        <w:pStyle w:val="a5"/>
        <w:numPr>
          <w:ilvl w:val="0"/>
          <w:numId w:val="1"/>
        </w:numPr>
        <w:suppressAutoHyphens/>
        <w:spacing w:after="0" w:line="240" w:lineRule="auto"/>
        <w:jc w:val="both"/>
        <w:rPr>
          <w:rFonts w:ascii="Times New Roman" w:eastAsia="Times New Roman" w:hAnsi="Times New Roman"/>
          <w:sz w:val="24"/>
          <w:szCs w:val="24"/>
          <w:lang w:eastAsia="ru-RU"/>
        </w:rPr>
      </w:pPr>
      <w:r w:rsidRPr="00641CD7">
        <w:rPr>
          <w:rFonts w:ascii="Times New Roman" w:eastAsia="Times New Roman" w:hAnsi="Times New Roman"/>
          <w:i/>
          <w:sz w:val="24"/>
          <w:szCs w:val="24"/>
          <w:lang w:eastAsia="ru-RU"/>
        </w:rPr>
        <w:t xml:space="preserve"> минимальная</w:t>
      </w:r>
      <w:r w:rsidRPr="00641CD7">
        <w:rPr>
          <w:rFonts w:ascii="Times New Roman" w:eastAsia="Times New Roman" w:hAnsi="Times New Roman"/>
          <w:sz w:val="24"/>
          <w:szCs w:val="24"/>
          <w:lang w:eastAsia="ru-RU"/>
        </w:rPr>
        <w:t xml:space="preserve"> </w:t>
      </w:r>
      <w:r w:rsidRPr="00641CD7">
        <w:rPr>
          <w:rFonts w:ascii="Times New Roman" w:hAnsi="Times New Roman"/>
          <w:sz w:val="24"/>
          <w:szCs w:val="24"/>
        </w:rPr>
        <w:t>площадь земельных участков:</w:t>
      </w:r>
    </w:p>
    <w:p w:rsidR="00C10813" w:rsidRPr="00641CD7" w:rsidRDefault="00C10813" w:rsidP="00C10813">
      <w:pPr>
        <w:pStyle w:val="a5"/>
        <w:suppressAutoHyphens/>
        <w:spacing w:after="0" w:line="240" w:lineRule="auto"/>
        <w:ind w:left="106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 </w:t>
      </w:r>
      <w:r w:rsidR="00ED37DF" w:rsidRPr="00641CD7">
        <w:rPr>
          <w:rFonts w:ascii="Times New Roman" w:eastAsia="Times New Roman" w:hAnsi="Times New Roman"/>
          <w:sz w:val="24"/>
          <w:szCs w:val="24"/>
          <w:lang w:eastAsia="ru-RU"/>
        </w:rPr>
        <w:t>для размещения жилого дома - 300 квадратных метров, при минимальной ширине участка вдоль фронта улицы - 8 метров</w:t>
      </w:r>
      <w:r w:rsidRPr="00641CD7">
        <w:rPr>
          <w:rFonts w:ascii="Times New Roman" w:eastAsia="Times New Roman" w:hAnsi="Times New Roman"/>
          <w:sz w:val="24"/>
          <w:szCs w:val="24"/>
          <w:lang w:eastAsia="ru-RU"/>
        </w:rPr>
        <w:t>. Размер земельного участка, не подлежащего дроблению, равен 300 квадратных метров;</w:t>
      </w:r>
    </w:p>
    <w:p w:rsidR="0065657F" w:rsidRPr="00EE68A4" w:rsidRDefault="0065657F" w:rsidP="0065657F">
      <w:pPr>
        <w:pStyle w:val="a5"/>
        <w:numPr>
          <w:ilvl w:val="0"/>
          <w:numId w:val="3"/>
        </w:numPr>
        <w:suppressAutoHyphens/>
        <w:spacing w:after="0" w:line="240" w:lineRule="auto"/>
        <w:ind w:left="0" w:firstLine="106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для б</w:t>
      </w:r>
      <w:r w:rsidRPr="00641CD7">
        <w:rPr>
          <w:rFonts w:ascii="Times New Roman" w:hAnsi="Times New Roman"/>
          <w:sz w:val="24"/>
          <w:szCs w:val="24"/>
        </w:rPr>
        <w:t xml:space="preserve">локированной жилой застройки 60 кв.м. </w:t>
      </w:r>
      <w:r w:rsidR="00842E7B">
        <w:rPr>
          <w:rFonts w:ascii="Times New Roman" w:hAnsi="Times New Roman"/>
          <w:sz w:val="24"/>
          <w:szCs w:val="24"/>
        </w:rPr>
        <w:t>на один блок</w:t>
      </w:r>
      <w:r w:rsidRPr="00641CD7">
        <w:rPr>
          <w:rFonts w:ascii="Times New Roman" w:hAnsi="Times New Roman"/>
          <w:sz w:val="24"/>
          <w:szCs w:val="24"/>
        </w:rPr>
        <w:t>;</w:t>
      </w:r>
    </w:p>
    <w:p w:rsidR="00EE68A4" w:rsidRPr="00641CD7" w:rsidRDefault="00EE68A4" w:rsidP="00EE68A4">
      <w:pPr>
        <w:pStyle w:val="a5"/>
        <w:numPr>
          <w:ilvl w:val="0"/>
          <w:numId w:val="3"/>
        </w:numPr>
        <w:suppressAutoHyphens/>
        <w:spacing w:after="0" w:line="240" w:lineRule="auto"/>
        <w:ind w:left="1418" w:hanging="357"/>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для размещения объектов иных видов разрешенного использования -</w:t>
      </w:r>
    </w:p>
    <w:p w:rsidR="00EE68A4" w:rsidRPr="00641CD7" w:rsidRDefault="00EE68A4" w:rsidP="00EE68A4">
      <w:pPr>
        <w:pStyle w:val="a5"/>
        <w:suppressAutoHyphens/>
        <w:spacing w:after="0" w:line="240" w:lineRule="auto"/>
        <w:ind w:left="0"/>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 нормируется </w:t>
      </w:r>
      <w:r>
        <w:rPr>
          <w:rFonts w:ascii="Times New Roman" w:eastAsia="Times New Roman" w:hAnsi="Times New Roman"/>
          <w:sz w:val="24"/>
          <w:szCs w:val="24"/>
          <w:lang w:eastAsia="ru-RU"/>
        </w:rPr>
        <w:t>действующими СП</w:t>
      </w:r>
      <w:r w:rsidRPr="00641CD7">
        <w:rPr>
          <w:rFonts w:ascii="Times New Roman" w:eastAsia="Times New Roman" w:hAnsi="Times New Roman"/>
          <w:sz w:val="24"/>
          <w:szCs w:val="24"/>
          <w:lang w:eastAsia="ru-RU"/>
        </w:rPr>
        <w:t>, краевыми и местными нормативами градостроительного проектирования.</w:t>
      </w:r>
    </w:p>
    <w:p w:rsidR="00C10813" w:rsidRPr="00641CD7" w:rsidRDefault="00C10813" w:rsidP="00C10813">
      <w:pPr>
        <w:pStyle w:val="a5"/>
        <w:suppressAutoHyphens/>
        <w:spacing w:after="0" w:line="240" w:lineRule="auto"/>
        <w:ind w:left="1434" w:hanging="583"/>
        <w:jc w:val="both"/>
        <w:rPr>
          <w:rFonts w:ascii="Times New Roman" w:eastAsia="Times New Roman" w:hAnsi="Times New Roman"/>
          <w:sz w:val="24"/>
          <w:szCs w:val="24"/>
          <w:lang w:eastAsia="ru-RU"/>
        </w:rPr>
      </w:pPr>
      <w:r w:rsidRPr="00641CD7">
        <w:rPr>
          <w:rFonts w:ascii="Times New Roman" w:eastAsia="Times New Roman" w:hAnsi="Times New Roman"/>
          <w:i/>
          <w:sz w:val="24"/>
          <w:szCs w:val="24"/>
          <w:lang w:eastAsia="ru-RU"/>
        </w:rPr>
        <w:t>максимальная</w:t>
      </w:r>
      <w:r w:rsidRPr="00641CD7">
        <w:rPr>
          <w:rFonts w:ascii="Times New Roman" w:eastAsia="Times New Roman" w:hAnsi="Times New Roman"/>
          <w:sz w:val="24"/>
          <w:szCs w:val="24"/>
          <w:lang w:eastAsia="ru-RU"/>
        </w:rPr>
        <w:t xml:space="preserve"> площадь земельного участка:</w:t>
      </w:r>
    </w:p>
    <w:p w:rsidR="00ED37DF" w:rsidRDefault="00ED37DF" w:rsidP="00C10813">
      <w:pPr>
        <w:pStyle w:val="a5"/>
        <w:suppressAutoHyphens/>
        <w:spacing w:after="0" w:line="240" w:lineRule="auto"/>
        <w:ind w:left="993"/>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для размещения жилого дома - 1000 квадратных метров;</w:t>
      </w:r>
    </w:p>
    <w:p w:rsidR="0065657F" w:rsidRPr="00641CD7" w:rsidRDefault="0065657F" w:rsidP="0065657F">
      <w:pPr>
        <w:pStyle w:val="a5"/>
        <w:numPr>
          <w:ilvl w:val="0"/>
          <w:numId w:val="3"/>
        </w:numPr>
        <w:suppressAutoHyphens/>
        <w:spacing w:after="0" w:line="240" w:lineRule="auto"/>
        <w:ind w:left="0" w:firstLine="106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для б</w:t>
      </w:r>
      <w:r w:rsidRPr="00641CD7">
        <w:rPr>
          <w:rFonts w:ascii="Times New Roman" w:hAnsi="Times New Roman"/>
          <w:sz w:val="24"/>
          <w:szCs w:val="24"/>
        </w:rPr>
        <w:t>локированной жилой застройки</w:t>
      </w:r>
      <w:r w:rsidR="00842E7B">
        <w:rPr>
          <w:rFonts w:ascii="Times New Roman" w:hAnsi="Times New Roman"/>
          <w:sz w:val="24"/>
          <w:szCs w:val="24"/>
        </w:rPr>
        <w:t xml:space="preserve"> – не нормируется</w:t>
      </w:r>
      <w:r w:rsidRPr="00641CD7">
        <w:rPr>
          <w:rFonts w:ascii="Times New Roman" w:hAnsi="Times New Roman"/>
          <w:sz w:val="24"/>
          <w:szCs w:val="24"/>
        </w:rPr>
        <w:t>;</w:t>
      </w:r>
    </w:p>
    <w:p w:rsidR="00C10813" w:rsidRPr="00641CD7" w:rsidRDefault="00ED37DF" w:rsidP="00C10813">
      <w:pPr>
        <w:pStyle w:val="a5"/>
        <w:suppressAutoHyphens/>
        <w:spacing w:after="0" w:line="240" w:lineRule="auto"/>
        <w:ind w:left="0" w:firstLine="993"/>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 для размещения объектов иных видов разрешенного использования </w:t>
      </w:r>
      <w:r w:rsidR="00EE68A4">
        <w:rPr>
          <w:rFonts w:ascii="Times New Roman" w:eastAsia="Times New Roman" w:hAnsi="Times New Roman"/>
          <w:sz w:val="24"/>
          <w:szCs w:val="24"/>
          <w:lang w:eastAsia="ru-RU"/>
        </w:rPr>
        <w:t>не нормируется.</w:t>
      </w:r>
    </w:p>
    <w:p w:rsidR="00C10813" w:rsidRPr="00641CD7" w:rsidRDefault="00C10813" w:rsidP="00C10813">
      <w:pPr>
        <w:pStyle w:val="a5"/>
        <w:suppressAutoHyphens/>
        <w:spacing w:after="0" w:line="240" w:lineRule="auto"/>
        <w:ind w:left="0" w:firstLine="709"/>
        <w:jc w:val="both"/>
        <w:rPr>
          <w:rFonts w:ascii="Times New Roman" w:eastAsia="Times New Roman" w:hAnsi="Times New Roman"/>
          <w:sz w:val="24"/>
          <w:szCs w:val="24"/>
          <w:lang w:eastAsia="ru-RU"/>
        </w:rPr>
      </w:pPr>
      <w:r w:rsidRPr="00641CD7">
        <w:rPr>
          <w:rFonts w:ascii="Times New Roman" w:eastAsia="Times New Roman" w:hAnsi="Times New Roman"/>
          <w:i/>
          <w:sz w:val="24"/>
          <w:szCs w:val="24"/>
          <w:lang w:eastAsia="ru-RU"/>
        </w:rPr>
        <w:t>Расстояние от границ</w:t>
      </w:r>
      <w:r w:rsidRPr="00641CD7">
        <w:rPr>
          <w:rFonts w:ascii="Times New Roman" w:eastAsia="Times New Roman" w:hAnsi="Times New Roman"/>
          <w:sz w:val="24"/>
          <w:szCs w:val="24"/>
          <w:lang w:eastAsia="ru-RU"/>
        </w:rPr>
        <w:t xml:space="preserve"> места размещения строящегося, реконструируемого объекта капитального строительства до объектов, расположенных на смежных земельных участках:</w:t>
      </w:r>
    </w:p>
    <w:p w:rsidR="00C10813" w:rsidRPr="00641CD7" w:rsidRDefault="00C10813" w:rsidP="00C10813">
      <w:pPr>
        <w:numPr>
          <w:ilvl w:val="0"/>
          <w:numId w:val="1"/>
        </w:numPr>
        <w:spacing w:line="240" w:lineRule="auto"/>
        <w:jc w:val="both"/>
        <w:rPr>
          <w:rFonts w:ascii="Times New Roman" w:hAnsi="Times New Roman"/>
          <w:i/>
          <w:sz w:val="24"/>
          <w:szCs w:val="24"/>
        </w:rPr>
      </w:pPr>
      <w:r w:rsidRPr="00641CD7">
        <w:rPr>
          <w:rFonts w:ascii="Times New Roman" w:hAnsi="Times New Roman"/>
          <w:i/>
          <w:sz w:val="24"/>
          <w:szCs w:val="24"/>
        </w:rPr>
        <w:t xml:space="preserve">    минимальное:</w:t>
      </w:r>
    </w:p>
    <w:p w:rsidR="00C10813" w:rsidRDefault="00C10813" w:rsidP="00C10813">
      <w:pPr>
        <w:numPr>
          <w:ilvl w:val="0"/>
          <w:numId w:val="1"/>
        </w:numPr>
        <w:spacing w:line="240" w:lineRule="auto"/>
        <w:jc w:val="both"/>
        <w:rPr>
          <w:rFonts w:ascii="Times New Roman" w:hAnsi="Times New Roman"/>
          <w:sz w:val="24"/>
          <w:szCs w:val="24"/>
        </w:rPr>
      </w:pPr>
      <w:r w:rsidRPr="00641CD7">
        <w:rPr>
          <w:rFonts w:ascii="Times New Roman" w:hAnsi="Times New Roman"/>
          <w:sz w:val="24"/>
          <w:szCs w:val="24"/>
        </w:rPr>
        <w:t xml:space="preserve">    - 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действующими СП, СанПиН, краевыми и местными нормативами градостроительного проектирования;</w:t>
      </w:r>
    </w:p>
    <w:p w:rsidR="00BF2C3A" w:rsidRPr="00641CD7" w:rsidRDefault="00BF2C3A" w:rsidP="00BF2C3A">
      <w:pPr>
        <w:numPr>
          <w:ilvl w:val="0"/>
          <w:numId w:val="1"/>
        </w:numPr>
        <w:spacing w:line="240" w:lineRule="auto"/>
        <w:jc w:val="both"/>
        <w:rPr>
          <w:rFonts w:ascii="Times New Roman" w:hAnsi="Times New Roman"/>
          <w:i/>
          <w:sz w:val="24"/>
          <w:szCs w:val="24"/>
        </w:rPr>
      </w:pPr>
      <w:r w:rsidRPr="00641CD7">
        <w:rPr>
          <w:rFonts w:ascii="Times New Roman" w:hAnsi="Times New Roman"/>
          <w:i/>
          <w:sz w:val="24"/>
          <w:szCs w:val="24"/>
        </w:rPr>
        <w:t xml:space="preserve">    м</w:t>
      </w:r>
      <w:r>
        <w:rPr>
          <w:rFonts w:ascii="Times New Roman" w:hAnsi="Times New Roman"/>
          <w:i/>
          <w:sz w:val="24"/>
          <w:szCs w:val="24"/>
        </w:rPr>
        <w:t>акси</w:t>
      </w:r>
      <w:r w:rsidRPr="00641CD7">
        <w:rPr>
          <w:rFonts w:ascii="Times New Roman" w:hAnsi="Times New Roman"/>
          <w:i/>
          <w:sz w:val="24"/>
          <w:szCs w:val="24"/>
        </w:rPr>
        <w:t>мальное:</w:t>
      </w:r>
    </w:p>
    <w:p w:rsidR="00BF2C3A" w:rsidRPr="00641CD7" w:rsidRDefault="00BF2C3A" w:rsidP="00C10813">
      <w:pPr>
        <w:numPr>
          <w:ilvl w:val="0"/>
          <w:numId w:val="1"/>
        </w:numPr>
        <w:spacing w:line="240" w:lineRule="auto"/>
        <w:jc w:val="both"/>
        <w:rPr>
          <w:rFonts w:ascii="Times New Roman" w:hAnsi="Times New Roman"/>
          <w:sz w:val="24"/>
          <w:szCs w:val="24"/>
        </w:rPr>
      </w:pPr>
      <w:r>
        <w:rPr>
          <w:rFonts w:ascii="Times New Roman" w:hAnsi="Times New Roman"/>
          <w:sz w:val="24"/>
          <w:szCs w:val="24"/>
        </w:rPr>
        <w:t>- не нормируется</w:t>
      </w:r>
    </w:p>
    <w:p w:rsidR="00C10813" w:rsidRPr="00641CD7" w:rsidRDefault="00C10813" w:rsidP="00C10813">
      <w:pPr>
        <w:pStyle w:val="a5"/>
        <w:numPr>
          <w:ilvl w:val="0"/>
          <w:numId w:val="1"/>
        </w:numPr>
        <w:suppressAutoHyphens/>
        <w:spacing w:after="0" w:line="240" w:lineRule="auto"/>
        <w:ind w:left="709" w:hanging="425"/>
        <w:jc w:val="both"/>
        <w:rPr>
          <w:rFonts w:ascii="Times New Roman" w:eastAsia="Times New Roman" w:hAnsi="Times New Roman"/>
          <w:i/>
          <w:sz w:val="24"/>
          <w:szCs w:val="24"/>
          <w:lang w:eastAsia="ru-RU"/>
        </w:rPr>
      </w:pPr>
      <w:r w:rsidRPr="00641CD7">
        <w:rPr>
          <w:rFonts w:ascii="Times New Roman" w:hAnsi="Times New Roman"/>
          <w:i/>
          <w:sz w:val="24"/>
          <w:szCs w:val="24"/>
        </w:rPr>
        <w:t>Отступ застройки от границ земельного участка</w:t>
      </w:r>
      <w:r w:rsidRPr="00641CD7">
        <w:rPr>
          <w:rFonts w:ascii="Times New Roman" w:hAnsi="Times New Roman"/>
          <w:sz w:val="24"/>
          <w:szCs w:val="24"/>
        </w:rPr>
        <w:t>:</w:t>
      </w:r>
    </w:p>
    <w:p w:rsidR="00C10813" w:rsidRPr="00641CD7" w:rsidRDefault="00C10813" w:rsidP="00C10813">
      <w:pPr>
        <w:pStyle w:val="a5"/>
        <w:numPr>
          <w:ilvl w:val="0"/>
          <w:numId w:val="1"/>
        </w:numPr>
        <w:suppressAutoHyphens/>
        <w:spacing w:after="0" w:line="240" w:lineRule="auto"/>
        <w:ind w:left="1134" w:hanging="357"/>
        <w:jc w:val="both"/>
        <w:rPr>
          <w:rFonts w:ascii="Times New Roman" w:eastAsia="Times New Roman" w:hAnsi="Times New Roman"/>
          <w:i/>
          <w:sz w:val="24"/>
          <w:szCs w:val="24"/>
          <w:lang w:eastAsia="ru-RU"/>
        </w:rPr>
      </w:pPr>
      <w:r w:rsidRPr="00641CD7">
        <w:rPr>
          <w:rFonts w:ascii="Times New Roman" w:eastAsia="Times New Roman" w:hAnsi="Times New Roman"/>
          <w:i/>
          <w:sz w:val="24"/>
          <w:szCs w:val="24"/>
          <w:lang w:eastAsia="ru-RU"/>
        </w:rPr>
        <w:t>минимальный:</w:t>
      </w:r>
    </w:p>
    <w:p w:rsidR="00C10813" w:rsidRPr="00641CD7" w:rsidRDefault="00C10813" w:rsidP="00C10813">
      <w:pPr>
        <w:pStyle w:val="a5"/>
        <w:suppressAutoHyphens/>
        <w:spacing w:after="0" w:line="240" w:lineRule="auto"/>
        <w:ind w:left="0" w:firstLine="709"/>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для жилого дома - 3 метра, допускается уменьшать это расстояние до 1м при условии согласия собственника соседнего земельного участка;</w:t>
      </w:r>
    </w:p>
    <w:p w:rsidR="00C10813" w:rsidRPr="00641CD7" w:rsidRDefault="00C10813" w:rsidP="00C10813">
      <w:pPr>
        <w:pStyle w:val="a5"/>
        <w:numPr>
          <w:ilvl w:val="0"/>
          <w:numId w:val="1"/>
        </w:numPr>
        <w:suppressAutoHyphens/>
        <w:spacing w:after="0" w:line="240" w:lineRule="auto"/>
        <w:ind w:left="1134" w:hanging="357"/>
        <w:jc w:val="both"/>
        <w:rPr>
          <w:rFonts w:ascii="Times New Roman" w:eastAsia="Times New Roman" w:hAnsi="Times New Roman"/>
          <w:sz w:val="24"/>
          <w:szCs w:val="24"/>
          <w:lang w:eastAsia="ru-RU"/>
        </w:rPr>
      </w:pPr>
      <w:r w:rsidRPr="00641CD7">
        <w:rPr>
          <w:rFonts w:ascii="Times New Roman" w:eastAsia="Times New Roman" w:hAnsi="Times New Roman"/>
          <w:i/>
          <w:sz w:val="24"/>
          <w:szCs w:val="24"/>
          <w:lang w:eastAsia="ru-RU"/>
        </w:rPr>
        <w:t>максимальный</w:t>
      </w:r>
      <w:r w:rsidRPr="00641CD7">
        <w:rPr>
          <w:rFonts w:ascii="Times New Roman" w:eastAsia="Times New Roman" w:hAnsi="Times New Roman"/>
          <w:sz w:val="24"/>
          <w:szCs w:val="24"/>
          <w:lang w:eastAsia="ru-RU"/>
        </w:rPr>
        <w:t>:</w:t>
      </w:r>
    </w:p>
    <w:p w:rsidR="00C10813" w:rsidRPr="00641CD7" w:rsidRDefault="00C10813" w:rsidP="00C10813">
      <w:pPr>
        <w:pStyle w:val="a5"/>
        <w:numPr>
          <w:ilvl w:val="0"/>
          <w:numId w:val="1"/>
        </w:numPr>
        <w:suppressAutoHyphens/>
        <w:spacing w:after="0" w:line="240" w:lineRule="auto"/>
        <w:ind w:firstLine="363"/>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 </w:t>
      </w:r>
      <w:r w:rsidR="00BF2C3A">
        <w:rPr>
          <w:rFonts w:ascii="Times New Roman" w:eastAsia="Times New Roman" w:hAnsi="Times New Roman"/>
          <w:sz w:val="24"/>
          <w:szCs w:val="24"/>
          <w:lang w:eastAsia="ru-RU"/>
        </w:rPr>
        <w:t xml:space="preserve">не </w:t>
      </w:r>
      <w:r w:rsidRPr="00641CD7">
        <w:rPr>
          <w:rFonts w:ascii="Times New Roman" w:eastAsia="Times New Roman" w:hAnsi="Times New Roman"/>
          <w:sz w:val="24"/>
          <w:szCs w:val="24"/>
          <w:lang w:eastAsia="ru-RU"/>
        </w:rPr>
        <w:t>нормируется.</w:t>
      </w:r>
    </w:p>
    <w:p w:rsidR="00E23EF4" w:rsidRPr="00641CD7" w:rsidRDefault="00C10813" w:rsidP="00C10813">
      <w:pPr>
        <w:pStyle w:val="a5"/>
        <w:suppressAutoHyphens/>
        <w:spacing w:after="0" w:line="240" w:lineRule="auto"/>
        <w:ind w:left="0" w:firstLine="709"/>
        <w:jc w:val="both"/>
        <w:rPr>
          <w:rFonts w:ascii="Times New Roman" w:eastAsia="Times New Roman" w:hAnsi="Times New Roman"/>
          <w:sz w:val="24"/>
          <w:szCs w:val="24"/>
          <w:lang w:eastAsia="ru-RU"/>
        </w:rPr>
      </w:pPr>
      <w:r w:rsidRPr="00641CD7">
        <w:rPr>
          <w:rFonts w:ascii="Times New Roman" w:eastAsia="Times New Roman" w:hAnsi="Times New Roman"/>
          <w:i/>
          <w:sz w:val="24"/>
          <w:szCs w:val="24"/>
          <w:lang w:eastAsia="ru-RU"/>
        </w:rPr>
        <w:lastRenderedPageBreak/>
        <w:t>Отступ от красной линии</w:t>
      </w:r>
      <w:r w:rsidRPr="00641CD7">
        <w:rPr>
          <w:rFonts w:ascii="Times New Roman" w:eastAsia="Times New Roman" w:hAnsi="Times New Roman"/>
          <w:sz w:val="24"/>
          <w:szCs w:val="24"/>
          <w:lang w:eastAsia="ru-RU"/>
        </w:rPr>
        <w:t xml:space="preserve">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r w:rsidR="00E23EF4" w:rsidRPr="00641CD7">
        <w:rPr>
          <w:rFonts w:ascii="Times New Roman" w:eastAsia="Times New Roman" w:hAnsi="Times New Roman"/>
          <w:sz w:val="24"/>
          <w:szCs w:val="24"/>
          <w:lang w:eastAsia="ru-RU"/>
        </w:rPr>
        <w:t>.</w:t>
      </w:r>
      <w:r w:rsidRPr="00641CD7">
        <w:rPr>
          <w:rFonts w:ascii="Times New Roman" w:eastAsia="Times New Roman" w:hAnsi="Times New Roman"/>
          <w:sz w:val="24"/>
          <w:szCs w:val="24"/>
          <w:lang w:eastAsia="ru-RU"/>
        </w:rPr>
        <w:t xml:space="preserve"> </w:t>
      </w:r>
    </w:p>
    <w:p w:rsidR="00E23EF4" w:rsidRPr="00641CD7" w:rsidRDefault="00C10813" w:rsidP="00C10813">
      <w:pPr>
        <w:pStyle w:val="a5"/>
        <w:suppressAutoHyphens/>
        <w:spacing w:after="0" w:line="240" w:lineRule="auto"/>
        <w:ind w:left="0" w:firstLine="709"/>
        <w:jc w:val="both"/>
        <w:rPr>
          <w:rFonts w:ascii="Arial" w:hAnsi="Arial" w:cs="Arial"/>
          <w:sz w:val="24"/>
          <w:szCs w:val="24"/>
        </w:rPr>
      </w:pPr>
      <w:r w:rsidRPr="00641CD7">
        <w:rPr>
          <w:rFonts w:ascii="Times New Roman" w:eastAsia="Times New Roman" w:hAnsi="Times New Roman"/>
          <w:sz w:val="24"/>
          <w:szCs w:val="24"/>
          <w:lang w:eastAsia="ru-RU"/>
        </w:rPr>
        <w:t>Здания и сооружения общего пользования должны отстоять от границ садовых участков не менее чем на 4 м.</w:t>
      </w:r>
      <w:r w:rsidRPr="00641CD7">
        <w:rPr>
          <w:rFonts w:ascii="Arial" w:hAnsi="Arial" w:cs="Arial"/>
          <w:sz w:val="24"/>
          <w:szCs w:val="24"/>
        </w:rPr>
        <w:t xml:space="preserve"> </w:t>
      </w:r>
    </w:p>
    <w:p w:rsidR="00C10813" w:rsidRPr="00641CD7" w:rsidRDefault="00C10813" w:rsidP="00E23EF4">
      <w:pPr>
        <w:pStyle w:val="a5"/>
        <w:suppressAutoHyphens/>
        <w:spacing w:after="0" w:line="240" w:lineRule="auto"/>
        <w:ind w:left="0" w:firstLine="709"/>
        <w:jc w:val="both"/>
        <w:rPr>
          <w:rFonts w:ascii="Times New Roman" w:eastAsia="Times New Roman" w:hAnsi="Times New Roman"/>
          <w:sz w:val="24"/>
          <w:szCs w:val="24"/>
          <w:lang w:eastAsia="ru-RU"/>
        </w:rPr>
      </w:pPr>
      <w:r w:rsidRPr="00641CD7">
        <w:rPr>
          <w:rFonts w:ascii="Times New Roman" w:eastAsia="Times New Roman" w:hAnsi="Times New Roman"/>
          <w:i/>
          <w:sz w:val="24"/>
          <w:szCs w:val="24"/>
          <w:lang w:eastAsia="ru-RU"/>
        </w:rPr>
        <w:t>Выступы за красную линию</w:t>
      </w:r>
      <w:r w:rsidRPr="00641CD7">
        <w:rPr>
          <w:rFonts w:ascii="Times New Roman" w:eastAsia="Times New Roman" w:hAnsi="Times New Roman"/>
          <w:sz w:val="24"/>
          <w:szCs w:val="24"/>
          <w:lang w:eastAsia="ru-RU"/>
        </w:rPr>
        <w:t xml:space="preserve"> частей зданий, строений, сооружений не допускаются.</w:t>
      </w:r>
      <w:r w:rsidRPr="00641CD7">
        <w:rPr>
          <w:rFonts w:ascii="Arial" w:hAnsi="Arial" w:cs="Arial"/>
          <w:sz w:val="24"/>
          <w:szCs w:val="24"/>
        </w:rPr>
        <w:t xml:space="preserve"> </w:t>
      </w:r>
    </w:p>
    <w:p w:rsidR="00C10813" w:rsidRPr="00641CD7" w:rsidRDefault="00C10813" w:rsidP="00C10813">
      <w:pPr>
        <w:pStyle w:val="a5"/>
        <w:numPr>
          <w:ilvl w:val="0"/>
          <w:numId w:val="1"/>
        </w:numPr>
        <w:suppressAutoHyphens/>
        <w:spacing w:after="0" w:line="240" w:lineRule="auto"/>
        <w:ind w:hanging="357"/>
        <w:jc w:val="both"/>
        <w:rPr>
          <w:rFonts w:ascii="Times New Roman" w:eastAsia="Times New Roman" w:hAnsi="Times New Roman"/>
          <w:i/>
          <w:sz w:val="24"/>
          <w:szCs w:val="24"/>
          <w:lang w:eastAsia="ru-RU"/>
        </w:rPr>
      </w:pPr>
      <w:r w:rsidRPr="00641CD7">
        <w:rPr>
          <w:rFonts w:ascii="Times New Roman" w:eastAsia="Times New Roman" w:hAnsi="Times New Roman"/>
          <w:i/>
          <w:sz w:val="24"/>
          <w:szCs w:val="24"/>
          <w:lang w:eastAsia="ru-RU"/>
        </w:rPr>
        <w:t>Количество этажей:</w:t>
      </w:r>
    </w:p>
    <w:p w:rsidR="00C10813" w:rsidRPr="00641CD7" w:rsidRDefault="00C10813" w:rsidP="00C10813">
      <w:pPr>
        <w:pStyle w:val="a5"/>
        <w:numPr>
          <w:ilvl w:val="0"/>
          <w:numId w:val="1"/>
        </w:numPr>
        <w:suppressAutoHyphens/>
        <w:spacing w:after="0" w:line="240" w:lineRule="auto"/>
        <w:ind w:left="1134" w:hanging="357"/>
        <w:jc w:val="both"/>
        <w:rPr>
          <w:rFonts w:ascii="Times New Roman" w:eastAsia="Times New Roman" w:hAnsi="Times New Roman"/>
          <w:sz w:val="24"/>
          <w:szCs w:val="24"/>
          <w:lang w:eastAsia="ru-RU"/>
        </w:rPr>
      </w:pPr>
      <w:r w:rsidRPr="00641CD7">
        <w:rPr>
          <w:rFonts w:ascii="Times New Roman" w:eastAsia="Times New Roman" w:hAnsi="Times New Roman"/>
          <w:i/>
          <w:sz w:val="24"/>
          <w:szCs w:val="24"/>
          <w:lang w:eastAsia="ru-RU"/>
        </w:rPr>
        <w:t>минимальное</w:t>
      </w:r>
      <w:r w:rsidRPr="00641CD7">
        <w:rPr>
          <w:rFonts w:ascii="Times New Roman" w:eastAsia="Times New Roman" w:hAnsi="Times New Roman"/>
          <w:sz w:val="24"/>
          <w:szCs w:val="24"/>
          <w:lang w:eastAsia="ru-RU"/>
        </w:rPr>
        <w:t xml:space="preserve"> количество этажей:</w:t>
      </w:r>
    </w:p>
    <w:p w:rsidR="00C10813" w:rsidRDefault="00C10813" w:rsidP="00C10813">
      <w:pPr>
        <w:pStyle w:val="a5"/>
        <w:suppressAutoHyphens/>
        <w:spacing w:after="0" w:line="240" w:lineRule="auto"/>
        <w:ind w:left="1134"/>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 для жилищного строительства </w:t>
      </w:r>
      <w:r w:rsidR="00BF2C3A">
        <w:rPr>
          <w:rFonts w:ascii="Times New Roman" w:eastAsia="Times New Roman" w:hAnsi="Times New Roman"/>
          <w:sz w:val="24"/>
          <w:szCs w:val="24"/>
          <w:lang w:eastAsia="ru-RU"/>
        </w:rPr>
        <w:t>–</w:t>
      </w:r>
      <w:r w:rsidRPr="00641CD7">
        <w:rPr>
          <w:rFonts w:ascii="Times New Roman" w:eastAsia="Times New Roman" w:hAnsi="Times New Roman"/>
          <w:sz w:val="24"/>
          <w:szCs w:val="24"/>
          <w:lang w:eastAsia="ru-RU"/>
        </w:rPr>
        <w:t xml:space="preserve"> 1</w:t>
      </w:r>
      <w:r w:rsidR="00BF2C3A">
        <w:rPr>
          <w:rFonts w:ascii="Times New Roman" w:eastAsia="Times New Roman" w:hAnsi="Times New Roman"/>
          <w:sz w:val="24"/>
          <w:szCs w:val="24"/>
          <w:lang w:eastAsia="ru-RU"/>
        </w:rPr>
        <w:t xml:space="preserve"> этаж</w:t>
      </w:r>
      <w:r w:rsidRPr="00641CD7">
        <w:rPr>
          <w:rFonts w:ascii="Times New Roman" w:eastAsia="Times New Roman" w:hAnsi="Times New Roman"/>
          <w:sz w:val="24"/>
          <w:szCs w:val="24"/>
          <w:lang w:eastAsia="ru-RU"/>
        </w:rPr>
        <w:t>;</w:t>
      </w:r>
    </w:p>
    <w:p w:rsidR="00BF2C3A" w:rsidRPr="00641CD7" w:rsidRDefault="00BF2C3A" w:rsidP="00C10813">
      <w:pPr>
        <w:pStyle w:val="a5"/>
        <w:suppressAutoHyphens/>
        <w:spacing w:after="0" w:line="240" w:lineRule="auto"/>
        <w:ind w:left="11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BF2C3A">
        <w:rPr>
          <w:rFonts w:ascii="Times New Roman" w:eastAsia="Times New Roman" w:hAnsi="Times New Roman"/>
          <w:sz w:val="24"/>
          <w:szCs w:val="24"/>
          <w:lang w:eastAsia="ru-RU"/>
        </w:rPr>
        <w:t xml:space="preserve"> иных видов разрешенного использования объектов капитального строительства</w:t>
      </w:r>
      <w:r>
        <w:rPr>
          <w:rFonts w:ascii="Times New Roman" w:eastAsia="Times New Roman" w:hAnsi="Times New Roman"/>
          <w:sz w:val="24"/>
          <w:szCs w:val="24"/>
          <w:lang w:eastAsia="ru-RU"/>
        </w:rPr>
        <w:t xml:space="preserve"> -1 этаж</w:t>
      </w:r>
    </w:p>
    <w:p w:rsidR="00C10813" w:rsidRPr="00641CD7" w:rsidRDefault="00C10813" w:rsidP="00C10813">
      <w:pPr>
        <w:pStyle w:val="a5"/>
        <w:numPr>
          <w:ilvl w:val="0"/>
          <w:numId w:val="1"/>
        </w:numPr>
        <w:suppressAutoHyphens/>
        <w:spacing w:after="0" w:line="240" w:lineRule="auto"/>
        <w:ind w:left="1134" w:hanging="357"/>
        <w:jc w:val="both"/>
        <w:rPr>
          <w:rFonts w:ascii="Times New Roman" w:eastAsia="Times New Roman" w:hAnsi="Times New Roman"/>
          <w:sz w:val="24"/>
          <w:szCs w:val="24"/>
          <w:lang w:eastAsia="ru-RU"/>
        </w:rPr>
      </w:pPr>
      <w:r w:rsidRPr="00641CD7">
        <w:rPr>
          <w:rFonts w:ascii="Times New Roman" w:eastAsia="Times New Roman" w:hAnsi="Times New Roman"/>
          <w:i/>
          <w:sz w:val="24"/>
          <w:szCs w:val="24"/>
          <w:lang w:eastAsia="ru-RU"/>
        </w:rPr>
        <w:t>максимальное</w:t>
      </w:r>
      <w:r w:rsidRPr="00641CD7">
        <w:rPr>
          <w:rFonts w:ascii="Times New Roman" w:eastAsia="Times New Roman" w:hAnsi="Times New Roman"/>
          <w:sz w:val="24"/>
          <w:szCs w:val="24"/>
          <w:lang w:eastAsia="ru-RU"/>
        </w:rPr>
        <w:t xml:space="preserve"> количество этажей:</w:t>
      </w:r>
    </w:p>
    <w:p w:rsidR="00C10813" w:rsidRPr="00641CD7" w:rsidRDefault="00C10813" w:rsidP="00C10813">
      <w:pPr>
        <w:pStyle w:val="a5"/>
        <w:suppressAutoHyphens/>
        <w:spacing w:after="0" w:line="240" w:lineRule="auto"/>
        <w:ind w:left="1134"/>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для жилищного строительства - 3;</w:t>
      </w:r>
    </w:p>
    <w:p w:rsidR="00ED37DF" w:rsidRPr="00641CD7" w:rsidRDefault="00C10813" w:rsidP="00C10813">
      <w:pPr>
        <w:pStyle w:val="a5"/>
        <w:suppressAutoHyphens/>
        <w:spacing w:after="0" w:line="240" w:lineRule="auto"/>
        <w:ind w:left="1077"/>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 </w:t>
      </w:r>
      <w:r w:rsidR="00ED37DF" w:rsidRPr="00641CD7">
        <w:rPr>
          <w:rFonts w:ascii="Times New Roman" w:eastAsia="Times New Roman" w:hAnsi="Times New Roman"/>
          <w:sz w:val="24"/>
          <w:szCs w:val="24"/>
          <w:lang w:eastAsia="ru-RU"/>
        </w:rPr>
        <w:t>максимальное количество этажей для объектов всех видов разрешенного использования – 3</w:t>
      </w:r>
      <w:r w:rsidRPr="00641CD7">
        <w:rPr>
          <w:rFonts w:ascii="Times New Roman" w:eastAsia="Times New Roman" w:hAnsi="Times New Roman"/>
          <w:sz w:val="24"/>
          <w:szCs w:val="24"/>
          <w:lang w:eastAsia="ru-RU"/>
        </w:rPr>
        <w:t xml:space="preserve"> этажа.</w:t>
      </w:r>
    </w:p>
    <w:p w:rsidR="00C10813" w:rsidRPr="00641CD7" w:rsidRDefault="00C10813" w:rsidP="00C10813">
      <w:pPr>
        <w:pStyle w:val="a5"/>
        <w:numPr>
          <w:ilvl w:val="0"/>
          <w:numId w:val="1"/>
        </w:numPr>
        <w:suppressAutoHyphens/>
        <w:spacing w:after="0" w:line="240" w:lineRule="auto"/>
        <w:ind w:hanging="357"/>
        <w:jc w:val="both"/>
        <w:rPr>
          <w:rFonts w:ascii="Times New Roman" w:eastAsia="Times New Roman" w:hAnsi="Times New Roman"/>
          <w:sz w:val="24"/>
          <w:szCs w:val="24"/>
          <w:lang w:eastAsia="ru-RU"/>
        </w:rPr>
      </w:pPr>
      <w:r w:rsidRPr="00641CD7">
        <w:rPr>
          <w:rFonts w:ascii="Times New Roman" w:eastAsia="Times New Roman" w:hAnsi="Times New Roman"/>
          <w:i/>
          <w:sz w:val="24"/>
          <w:szCs w:val="24"/>
          <w:lang w:eastAsia="ru-RU"/>
        </w:rPr>
        <w:t>Высота зданий, сооружений</w:t>
      </w:r>
      <w:r w:rsidRPr="00641CD7">
        <w:rPr>
          <w:rFonts w:ascii="Times New Roman" w:eastAsia="Times New Roman" w:hAnsi="Times New Roman"/>
          <w:sz w:val="24"/>
          <w:szCs w:val="24"/>
          <w:lang w:eastAsia="ru-RU"/>
        </w:rPr>
        <w:t xml:space="preserve"> от уровня планировочной отметки до конька кровли или верха парапета здания:</w:t>
      </w:r>
    </w:p>
    <w:p w:rsidR="00C10813" w:rsidRPr="00641CD7" w:rsidRDefault="00C10813" w:rsidP="00C10813">
      <w:pPr>
        <w:pStyle w:val="a5"/>
        <w:numPr>
          <w:ilvl w:val="0"/>
          <w:numId w:val="1"/>
        </w:numPr>
        <w:suppressAutoHyphens/>
        <w:spacing w:after="0" w:line="240" w:lineRule="auto"/>
        <w:ind w:left="1276" w:hanging="142"/>
        <w:jc w:val="both"/>
        <w:rPr>
          <w:rFonts w:ascii="Times New Roman" w:eastAsia="Times New Roman" w:hAnsi="Times New Roman"/>
          <w:i/>
          <w:sz w:val="24"/>
          <w:szCs w:val="24"/>
          <w:lang w:eastAsia="ru-RU"/>
        </w:rPr>
      </w:pPr>
      <w:r w:rsidRPr="00641CD7">
        <w:rPr>
          <w:rFonts w:ascii="Times New Roman" w:eastAsia="Times New Roman" w:hAnsi="Times New Roman"/>
          <w:i/>
          <w:sz w:val="24"/>
          <w:szCs w:val="24"/>
          <w:lang w:eastAsia="ru-RU"/>
        </w:rPr>
        <w:t>минимальная:</w:t>
      </w:r>
    </w:p>
    <w:p w:rsidR="00C10813" w:rsidRPr="00641CD7" w:rsidRDefault="00C10813" w:rsidP="00C10813">
      <w:pPr>
        <w:pStyle w:val="a5"/>
        <w:suppressAutoHyphens/>
        <w:spacing w:after="0" w:line="240" w:lineRule="auto"/>
        <w:ind w:firstLine="414"/>
        <w:jc w:val="both"/>
        <w:rPr>
          <w:rFonts w:ascii="Times New Roman" w:eastAsia="Times New Roman" w:hAnsi="Times New Roman"/>
          <w:sz w:val="24"/>
          <w:szCs w:val="24"/>
          <w:lang w:eastAsia="ru-RU"/>
        </w:rPr>
      </w:pPr>
      <w:proofErr w:type="gramStart"/>
      <w:r w:rsidRPr="00641CD7">
        <w:rPr>
          <w:rFonts w:ascii="Times New Roman" w:eastAsia="Times New Roman" w:hAnsi="Times New Roman"/>
          <w:sz w:val="24"/>
          <w:szCs w:val="24"/>
          <w:lang w:eastAsia="ru-RU"/>
        </w:rPr>
        <w:t>- для о жилищного строительства - не нормируется;</w:t>
      </w:r>
      <w:proofErr w:type="gramEnd"/>
    </w:p>
    <w:p w:rsidR="00C10813" w:rsidRPr="00641CD7" w:rsidRDefault="00C10813" w:rsidP="00C10813">
      <w:pPr>
        <w:pStyle w:val="a5"/>
        <w:numPr>
          <w:ilvl w:val="0"/>
          <w:numId w:val="1"/>
        </w:numPr>
        <w:suppressAutoHyphens/>
        <w:spacing w:after="0" w:line="240" w:lineRule="auto"/>
        <w:ind w:left="1134" w:hanging="141"/>
        <w:jc w:val="both"/>
        <w:rPr>
          <w:rFonts w:ascii="Times New Roman" w:eastAsia="Times New Roman" w:hAnsi="Times New Roman"/>
          <w:i/>
          <w:sz w:val="24"/>
          <w:szCs w:val="24"/>
          <w:lang w:eastAsia="ru-RU"/>
        </w:rPr>
      </w:pPr>
      <w:r w:rsidRPr="00641CD7">
        <w:rPr>
          <w:rFonts w:ascii="Times New Roman" w:eastAsia="Times New Roman" w:hAnsi="Times New Roman"/>
          <w:i/>
          <w:sz w:val="24"/>
          <w:szCs w:val="24"/>
          <w:lang w:eastAsia="ru-RU"/>
        </w:rPr>
        <w:t>максимальная:</w:t>
      </w:r>
    </w:p>
    <w:p w:rsidR="00C10813" w:rsidRPr="00641CD7" w:rsidRDefault="00C10813" w:rsidP="00C10813">
      <w:pPr>
        <w:pStyle w:val="a5"/>
        <w:numPr>
          <w:ilvl w:val="0"/>
          <w:numId w:val="1"/>
        </w:numPr>
        <w:suppressAutoHyphens/>
        <w:spacing w:after="0" w:line="240" w:lineRule="auto"/>
        <w:ind w:left="1134" w:hanging="14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для жилищного строительства - 15 метров;</w:t>
      </w:r>
    </w:p>
    <w:p w:rsidR="00E23EF4" w:rsidRPr="00641CD7" w:rsidRDefault="00E23EF4" w:rsidP="00E23EF4">
      <w:pPr>
        <w:keepLines/>
        <w:numPr>
          <w:ilvl w:val="0"/>
          <w:numId w:val="1"/>
        </w:numPr>
        <w:suppressAutoHyphens/>
        <w:spacing w:line="240" w:lineRule="auto"/>
        <w:contextualSpacing/>
        <w:jc w:val="both"/>
        <w:rPr>
          <w:rFonts w:ascii="Times New Roman" w:hAnsi="Times New Roman"/>
          <w:sz w:val="24"/>
          <w:szCs w:val="24"/>
        </w:rPr>
      </w:pPr>
      <w:r w:rsidRPr="00641CD7">
        <w:rPr>
          <w:rFonts w:ascii="Times New Roman" w:eastAsia="Times New Roman" w:hAnsi="Times New Roman"/>
          <w:i/>
          <w:sz w:val="24"/>
          <w:szCs w:val="24"/>
          <w:lang w:eastAsia="ru-RU"/>
        </w:rPr>
        <w:t>Максимальный класс опасности</w:t>
      </w:r>
      <w:r w:rsidRPr="00641CD7">
        <w:rPr>
          <w:rFonts w:ascii="Times New Roman" w:eastAsia="Times New Roman" w:hAnsi="Times New Roman"/>
          <w:sz w:val="24"/>
          <w:szCs w:val="24"/>
          <w:lang w:eastAsia="ru-RU"/>
        </w:rPr>
        <w:t xml:space="preserve"> объектов капитального строительства, размещаемых на территории зоны - V.</w:t>
      </w:r>
    </w:p>
    <w:p w:rsidR="00ED37DF" w:rsidRPr="00641CD7" w:rsidRDefault="00E23EF4" w:rsidP="00E23EF4">
      <w:pPr>
        <w:pStyle w:val="a5"/>
        <w:suppressAutoHyphens/>
        <w:spacing w:after="0" w:line="240" w:lineRule="auto"/>
        <w:ind w:left="0" w:firstLine="709"/>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Б</w:t>
      </w:r>
      <w:r w:rsidR="00ED37DF" w:rsidRPr="00641CD7">
        <w:rPr>
          <w:rFonts w:ascii="Times New Roman" w:eastAsia="Times New Roman" w:hAnsi="Times New Roman"/>
          <w:sz w:val="24"/>
          <w:szCs w:val="24"/>
          <w:lang w:eastAsia="ru-RU"/>
        </w:rPr>
        <w:t>лагоустройство территории производится за счет предоставленного земельного участка</w:t>
      </w:r>
      <w:r w:rsidRPr="00641CD7">
        <w:rPr>
          <w:rFonts w:ascii="Times New Roman" w:eastAsia="Times New Roman" w:hAnsi="Times New Roman"/>
          <w:sz w:val="24"/>
          <w:szCs w:val="24"/>
          <w:lang w:eastAsia="ru-RU"/>
        </w:rPr>
        <w:t>.</w:t>
      </w:r>
    </w:p>
    <w:p w:rsidR="00ED37DF" w:rsidRPr="00641CD7" w:rsidRDefault="00E23EF4" w:rsidP="00E23EF4">
      <w:pPr>
        <w:pStyle w:val="a5"/>
        <w:suppressAutoHyphens/>
        <w:spacing w:after="0" w:line="240" w:lineRule="auto"/>
        <w:ind w:left="0" w:firstLine="709"/>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Р</w:t>
      </w:r>
      <w:r w:rsidR="00ED37DF" w:rsidRPr="00641CD7">
        <w:rPr>
          <w:rFonts w:ascii="Times New Roman" w:eastAsia="Times New Roman" w:hAnsi="Times New Roman"/>
          <w:sz w:val="24"/>
          <w:szCs w:val="24"/>
          <w:lang w:eastAsia="ru-RU"/>
        </w:rPr>
        <w:t>асчетом необходимо проверять санитарные разрывы от жилой застройки, в том числе и по шуму</w:t>
      </w:r>
      <w:r w:rsidRPr="00641CD7">
        <w:rPr>
          <w:rFonts w:ascii="Times New Roman" w:eastAsia="Times New Roman" w:hAnsi="Times New Roman"/>
          <w:sz w:val="24"/>
          <w:szCs w:val="24"/>
          <w:lang w:eastAsia="ru-RU"/>
        </w:rPr>
        <w:t>.</w:t>
      </w:r>
    </w:p>
    <w:p w:rsidR="00ED37DF" w:rsidRPr="00641CD7" w:rsidRDefault="00E23EF4" w:rsidP="00E23EF4">
      <w:pPr>
        <w:pStyle w:val="a5"/>
        <w:tabs>
          <w:tab w:val="left" w:pos="0"/>
        </w:tabs>
        <w:suppressAutoHyphens/>
        <w:spacing w:after="0" w:line="240" w:lineRule="auto"/>
        <w:ind w:left="0" w:firstLine="709"/>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Р</w:t>
      </w:r>
      <w:r w:rsidR="00ED37DF" w:rsidRPr="00641CD7">
        <w:rPr>
          <w:rFonts w:ascii="Times New Roman" w:eastAsia="Times New Roman" w:hAnsi="Times New Roman"/>
          <w:sz w:val="24"/>
          <w:szCs w:val="24"/>
          <w:lang w:eastAsia="ru-RU"/>
        </w:rPr>
        <w:t>азмещение зоны коллективных садово</w:t>
      </w:r>
      <w:proofErr w:type="gramStart"/>
      <w:r w:rsidR="00ED37DF" w:rsidRPr="00641CD7">
        <w:rPr>
          <w:rFonts w:ascii="Times New Roman" w:eastAsia="Times New Roman" w:hAnsi="Times New Roman"/>
          <w:sz w:val="24"/>
          <w:szCs w:val="24"/>
          <w:lang w:eastAsia="ru-RU"/>
        </w:rPr>
        <w:t>дств гр</w:t>
      </w:r>
      <w:proofErr w:type="gramEnd"/>
      <w:r w:rsidR="00ED37DF" w:rsidRPr="00641CD7">
        <w:rPr>
          <w:rFonts w:ascii="Times New Roman" w:eastAsia="Times New Roman" w:hAnsi="Times New Roman"/>
          <w:sz w:val="24"/>
          <w:szCs w:val="24"/>
          <w:lang w:eastAsia="ru-RU"/>
        </w:rPr>
        <w:t>аждан запрещается в санитарно-защитных зонах промышленных предприятий</w:t>
      </w:r>
      <w:r w:rsidRPr="00641CD7">
        <w:rPr>
          <w:rFonts w:ascii="Times New Roman" w:eastAsia="Times New Roman" w:hAnsi="Times New Roman"/>
          <w:sz w:val="24"/>
          <w:szCs w:val="24"/>
          <w:lang w:eastAsia="ru-RU"/>
        </w:rPr>
        <w:t>.</w:t>
      </w:r>
    </w:p>
    <w:p w:rsidR="00ED37DF" w:rsidRPr="00641CD7" w:rsidRDefault="00E23EF4" w:rsidP="00E23EF4">
      <w:pPr>
        <w:pStyle w:val="a5"/>
        <w:suppressAutoHyphens/>
        <w:spacing w:after="0" w:line="240" w:lineRule="auto"/>
        <w:ind w:left="0" w:firstLine="709"/>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Р</w:t>
      </w:r>
      <w:r w:rsidR="00ED37DF" w:rsidRPr="00641CD7">
        <w:rPr>
          <w:rFonts w:ascii="Times New Roman" w:eastAsia="Times New Roman" w:hAnsi="Times New Roman"/>
          <w:sz w:val="24"/>
          <w:szCs w:val="24"/>
          <w:lang w:eastAsia="ru-RU"/>
        </w:rPr>
        <w:t>асстояние от застройки до лесных массивов не должно быть менее 15м</w:t>
      </w:r>
      <w:r w:rsidRPr="00641CD7">
        <w:rPr>
          <w:rFonts w:ascii="Times New Roman" w:eastAsia="Times New Roman" w:hAnsi="Times New Roman"/>
          <w:sz w:val="24"/>
          <w:szCs w:val="24"/>
          <w:lang w:eastAsia="ru-RU"/>
        </w:rPr>
        <w:t>.</w:t>
      </w:r>
    </w:p>
    <w:p w:rsidR="00ED37DF" w:rsidRPr="00641CD7" w:rsidRDefault="00E23EF4" w:rsidP="00E23EF4">
      <w:pPr>
        <w:pStyle w:val="a5"/>
        <w:suppressAutoHyphens/>
        <w:spacing w:after="0" w:line="240" w:lineRule="auto"/>
        <w:ind w:left="0" w:firstLine="709"/>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Ш</w:t>
      </w:r>
      <w:r w:rsidR="00ED37DF" w:rsidRPr="00641CD7">
        <w:rPr>
          <w:rFonts w:ascii="Times New Roman" w:eastAsia="Times New Roman" w:hAnsi="Times New Roman"/>
          <w:sz w:val="24"/>
          <w:szCs w:val="24"/>
          <w:lang w:eastAsia="ru-RU"/>
        </w:rPr>
        <w:t>ирина в красных линиях должна быть для улиц -</w:t>
      </w:r>
      <w:r w:rsidRPr="00641CD7">
        <w:rPr>
          <w:rFonts w:ascii="Times New Roman" w:eastAsia="Times New Roman" w:hAnsi="Times New Roman"/>
          <w:sz w:val="24"/>
          <w:szCs w:val="24"/>
          <w:lang w:eastAsia="ru-RU"/>
        </w:rPr>
        <w:t xml:space="preserve"> не менее 5 м.</w:t>
      </w:r>
    </w:p>
    <w:p w:rsidR="00E23EF4" w:rsidRPr="00641CD7" w:rsidRDefault="00E23EF4" w:rsidP="00E23EF4">
      <w:pPr>
        <w:spacing w:line="240" w:lineRule="auto"/>
        <w:ind w:firstLine="851"/>
        <w:jc w:val="both"/>
        <w:rPr>
          <w:rFonts w:ascii="Times New Roman" w:hAnsi="Times New Roman"/>
          <w:sz w:val="24"/>
          <w:szCs w:val="24"/>
        </w:rPr>
      </w:pPr>
      <w:r w:rsidRPr="00641CD7">
        <w:rPr>
          <w:rFonts w:ascii="Times New Roman" w:hAnsi="Times New Roman"/>
          <w:i/>
          <w:sz w:val="24"/>
          <w:szCs w:val="24"/>
        </w:rPr>
        <w:t>Процент застройки участка</w:t>
      </w:r>
      <w:r w:rsidRPr="00641CD7">
        <w:rPr>
          <w:rFonts w:ascii="Times New Roman" w:hAnsi="Times New Roman"/>
          <w:sz w:val="24"/>
          <w:szCs w:val="24"/>
        </w:rPr>
        <w:t>:</w:t>
      </w:r>
    </w:p>
    <w:p w:rsidR="00E23EF4" w:rsidRPr="00641CD7" w:rsidRDefault="00E23EF4" w:rsidP="00E23EF4">
      <w:pPr>
        <w:spacing w:line="240" w:lineRule="auto"/>
        <w:ind w:firstLine="1134"/>
        <w:jc w:val="both"/>
        <w:rPr>
          <w:rFonts w:ascii="Times New Roman" w:hAnsi="Times New Roman"/>
          <w:sz w:val="24"/>
          <w:szCs w:val="24"/>
        </w:rPr>
      </w:pPr>
      <w:r w:rsidRPr="00641CD7">
        <w:rPr>
          <w:rFonts w:ascii="Times New Roman" w:hAnsi="Times New Roman"/>
          <w:i/>
          <w:sz w:val="24"/>
          <w:szCs w:val="24"/>
        </w:rPr>
        <w:t>м</w:t>
      </w:r>
      <w:r w:rsidR="00BF2C3A">
        <w:rPr>
          <w:rFonts w:ascii="Times New Roman" w:hAnsi="Times New Roman"/>
          <w:i/>
          <w:sz w:val="24"/>
          <w:szCs w:val="24"/>
        </w:rPr>
        <w:t>ини</w:t>
      </w:r>
      <w:r w:rsidRPr="00641CD7">
        <w:rPr>
          <w:rFonts w:ascii="Times New Roman" w:hAnsi="Times New Roman"/>
          <w:i/>
          <w:sz w:val="24"/>
          <w:szCs w:val="24"/>
        </w:rPr>
        <w:t>мальный</w:t>
      </w:r>
      <w:r w:rsidRPr="00641CD7">
        <w:rPr>
          <w:rFonts w:ascii="Times New Roman" w:hAnsi="Times New Roman"/>
          <w:sz w:val="24"/>
          <w:szCs w:val="24"/>
        </w:rPr>
        <w:t>:</w:t>
      </w:r>
    </w:p>
    <w:p w:rsidR="00E23EF4" w:rsidRPr="00641CD7" w:rsidRDefault="00E23EF4" w:rsidP="00E23EF4">
      <w:pPr>
        <w:spacing w:line="240" w:lineRule="auto"/>
        <w:ind w:firstLine="1134"/>
        <w:jc w:val="both"/>
        <w:rPr>
          <w:rFonts w:ascii="Times New Roman" w:hAnsi="Times New Roman"/>
          <w:sz w:val="24"/>
          <w:szCs w:val="24"/>
        </w:rPr>
      </w:pPr>
      <w:r w:rsidRPr="00641CD7">
        <w:rPr>
          <w:rFonts w:ascii="Times New Roman" w:hAnsi="Times New Roman"/>
          <w:sz w:val="24"/>
          <w:szCs w:val="24"/>
        </w:rPr>
        <w:t>- для жилищного строительства - 60%;</w:t>
      </w:r>
    </w:p>
    <w:p w:rsidR="00E23EF4" w:rsidRPr="00641CD7" w:rsidRDefault="00E23EF4" w:rsidP="00E23EF4">
      <w:pPr>
        <w:spacing w:line="240" w:lineRule="auto"/>
        <w:ind w:firstLine="1134"/>
        <w:jc w:val="both"/>
        <w:rPr>
          <w:rFonts w:ascii="Times New Roman" w:hAnsi="Times New Roman"/>
          <w:i/>
          <w:sz w:val="24"/>
          <w:szCs w:val="24"/>
        </w:rPr>
      </w:pPr>
      <w:r w:rsidRPr="00641CD7">
        <w:rPr>
          <w:rFonts w:ascii="Times New Roman" w:hAnsi="Times New Roman"/>
          <w:i/>
          <w:sz w:val="24"/>
          <w:szCs w:val="24"/>
        </w:rPr>
        <w:t>максимальный:</w:t>
      </w:r>
    </w:p>
    <w:p w:rsidR="00E23EF4" w:rsidRPr="00641CD7" w:rsidRDefault="00E23EF4" w:rsidP="00E23EF4">
      <w:pPr>
        <w:spacing w:line="240" w:lineRule="auto"/>
        <w:ind w:firstLine="851"/>
        <w:jc w:val="both"/>
        <w:rPr>
          <w:rFonts w:ascii="Times New Roman" w:hAnsi="Times New Roman"/>
          <w:sz w:val="24"/>
          <w:szCs w:val="24"/>
        </w:rPr>
      </w:pPr>
      <w:r w:rsidRPr="00641CD7">
        <w:rPr>
          <w:rFonts w:ascii="Times New Roman" w:hAnsi="Times New Roman"/>
          <w:sz w:val="24"/>
          <w:szCs w:val="24"/>
        </w:rPr>
        <w:t xml:space="preserve">- </w:t>
      </w:r>
      <w:r w:rsidR="00A01EC5">
        <w:rPr>
          <w:rFonts w:ascii="Times New Roman" w:hAnsi="Times New Roman"/>
          <w:sz w:val="24"/>
          <w:szCs w:val="24"/>
        </w:rPr>
        <w:t xml:space="preserve">для </w:t>
      </w:r>
      <w:r w:rsidR="00A01EC5" w:rsidRPr="00641CD7">
        <w:rPr>
          <w:rFonts w:ascii="Times New Roman" w:hAnsi="Times New Roman"/>
          <w:sz w:val="24"/>
          <w:szCs w:val="24"/>
        </w:rPr>
        <w:t>иных видов разрешенного использования объектов капитального строительства определяется материалами по обоснованию возможности размещения строящегося или реконструируемого объекта на земельном участке при условии обеспечения нормируемой инсоляции, аэрации, требований СП и СанПиН, противопожарной безопасности. Нормируется техническими регламентами, краевыми и местными нормативами градостроительного проектирования</w:t>
      </w:r>
      <w:r w:rsidRPr="00641CD7">
        <w:rPr>
          <w:rFonts w:ascii="Times New Roman" w:hAnsi="Times New Roman"/>
          <w:sz w:val="24"/>
          <w:szCs w:val="24"/>
        </w:rPr>
        <w:t>.</w:t>
      </w:r>
    </w:p>
    <w:p w:rsidR="00ED37DF" w:rsidRPr="00641CD7" w:rsidRDefault="00ED37DF" w:rsidP="003A7484">
      <w:pPr>
        <w:suppressAutoHyphens/>
        <w:spacing w:line="240" w:lineRule="auto"/>
        <w:ind w:firstLine="851"/>
        <w:jc w:val="both"/>
        <w:rPr>
          <w:rFonts w:ascii="Times New Roman" w:hAnsi="Times New Roman"/>
          <w:sz w:val="24"/>
          <w:szCs w:val="24"/>
        </w:rPr>
      </w:pPr>
    </w:p>
    <w:p w:rsidR="003541D5" w:rsidRPr="00641CD7" w:rsidRDefault="00AB6746" w:rsidP="00AB6746">
      <w:pPr>
        <w:keepNext/>
        <w:keepLines/>
        <w:suppressAutoHyphens/>
        <w:autoSpaceDE w:val="0"/>
        <w:autoSpaceDN w:val="0"/>
        <w:adjustRightInd w:val="0"/>
        <w:spacing w:line="240" w:lineRule="auto"/>
        <w:ind w:firstLine="710"/>
        <w:contextualSpacing/>
        <w:jc w:val="both"/>
        <w:outlineLvl w:val="3"/>
        <w:rPr>
          <w:rFonts w:ascii="Times New Roman" w:hAnsi="Times New Roman"/>
          <w:b/>
          <w:sz w:val="24"/>
        </w:rPr>
      </w:pPr>
      <w:bookmarkStart w:id="253" w:name="_Toc379293908"/>
      <w:bookmarkStart w:id="254" w:name="_Toc406406368"/>
      <w:bookmarkStart w:id="255" w:name="_Toc506297728"/>
      <w:r w:rsidRPr="00641CD7">
        <w:rPr>
          <w:rFonts w:ascii="Times New Roman" w:hAnsi="Times New Roman"/>
          <w:b/>
          <w:sz w:val="24"/>
        </w:rPr>
        <w:t xml:space="preserve">Статья 11.7. </w:t>
      </w:r>
      <w:r w:rsidR="003541D5" w:rsidRPr="00641CD7">
        <w:rPr>
          <w:rFonts w:ascii="Times New Roman" w:hAnsi="Times New Roman"/>
          <w:b/>
          <w:sz w:val="24"/>
        </w:rPr>
        <w:t>Общие градостроительные регламенты для общественно-деловых зон</w:t>
      </w:r>
      <w:bookmarkEnd w:id="253"/>
      <w:bookmarkEnd w:id="254"/>
      <w:bookmarkEnd w:id="255"/>
    </w:p>
    <w:p w:rsidR="00183EE5" w:rsidRPr="00641CD7" w:rsidRDefault="00183EE5" w:rsidP="0078566B">
      <w:pPr>
        <w:widowControl w:val="0"/>
        <w:suppressAutoHyphens/>
        <w:spacing w:line="240" w:lineRule="auto"/>
        <w:ind w:firstLine="851"/>
        <w:jc w:val="both"/>
        <w:rPr>
          <w:rFonts w:ascii="Times New Roman" w:hAnsi="Times New Roman"/>
          <w:sz w:val="24"/>
          <w:szCs w:val="24"/>
        </w:rPr>
      </w:pPr>
    </w:p>
    <w:p w:rsidR="003541D5" w:rsidRPr="00641CD7" w:rsidRDefault="003541D5" w:rsidP="003A7484">
      <w:pPr>
        <w:widowControl w:val="0"/>
        <w:suppressAutoHyphens/>
        <w:spacing w:line="240" w:lineRule="auto"/>
        <w:ind w:left="720"/>
        <w:jc w:val="both"/>
        <w:rPr>
          <w:rFonts w:ascii="Times New Roman" w:hAnsi="Times New Roman"/>
          <w:sz w:val="24"/>
          <w:szCs w:val="24"/>
        </w:rPr>
      </w:pPr>
      <w:r w:rsidRPr="00641CD7">
        <w:rPr>
          <w:rFonts w:ascii="Times New Roman" w:eastAsia="Times New Roman" w:hAnsi="Times New Roman"/>
          <w:sz w:val="24"/>
          <w:szCs w:val="24"/>
          <w:lang w:eastAsia="ru-RU"/>
        </w:rPr>
        <w:t>11.</w:t>
      </w:r>
      <w:r w:rsidR="00ED37DF" w:rsidRPr="00641CD7">
        <w:rPr>
          <w:rFonts w:ascii="Times New Roman" w:eastAsia="Times New Roman" w:hAnsi="Times New Roman"/>
          <w:sz w:val="24"/>
          <w:szCs w:val="24"/>
          <w:lang w:eastAsia="ru-RU"/>
        </w:rPr>
        <w:t>7</w:t>
      </w:r>
      <w:r w:rsidRPr="00641CD7">
        <w:rPr>
          <w:rFonts w:ascii="Times New Roman" w:eastAsia="Times New Roman" w:hAnsi="Times New Roman"/>
          <w:sz w:val="24"/>
          <w:szCs w:val="24"/>
          <w:lang w:eastAsia="ru-RU"/>
        </w:rPr>
        <w:t>.</w:t>
      </w:r>
      <w:r w:rsidRPr="00641CD7">
        <w:rPr>
          <w:rFonts w:ascii="Times New Roman" w:hAnsi="Times New Roman"/>
          <w:sz w:val="24"/>
          <w:szCs w:val="24"/>
        </w:rPr>
        <w:t>1. Параметры застройки высших и средних специальных учебных заведений:</w:t>
      </w:r>
    </w:p>
    <w:p w:rsidR="003541D5" w:rsidRPr="00641CD7" w:rsidRDefault="003541D5" w:rsidP="003A7484">
      <w:pPr>
        <w:widowControl w:val="0"/>
        <w:suppressAutoHyphens/>
        <w:spacing w:line="240" w:lineRule="auto"/>
        <w:ind w:firstLine="851"/>
        <w:jc w:val="both"/>
        <w:rPr>
          <w:rFonts w:ascii="Times New Roman" w:hAnsi="Times New Roman"/>
          <w:sz w:val="24"/>
          <w:szCs w:val="24"/>
        </w:rPr>
      </w:pPr>
      <w:proofErr w:type="gramStart"/>
      <w:r w:rsidRPr="00641CD7">
        <w:rPr>
          <w:rFonts w:ascii="Times New Roman" w:hAnsi="Times New Roman"/>
          <w:sz w:val="24"/>
          <w:szCs w:val="24"/>
        </w:rPr>
        <w:t xml:space="preserve">Площадь земельного участка в расчете на 1 учащегося среднего специального учебного заведения (техникум, ПТУ, колледж) следует принимать в зависимости от величины учебного заведения: с численностью до 300 учащихся – </w:t>
      </w:r>
      <w:smartTag w:uri="urn:schemas-microsoft-com:office:smarttags" w:element="metricconverter">
        <w:smartTagPr>
          <w:attr w:name="ProductID" w:val="75 кв. м"/>
        </w:smartTagPr>
        <w:r w:rsidRPr="00641CD7">
          <w:rPr>
            <w:rFonts w:ascii="Times New Roman" w:hAnsi="Times New Roman"/>
            <w:sz w:val="24"/>
            <w:szCs w:val="24"/>
          </w:rPr>
          <w:t>75 кв. м</w:t>
        </w:r>
      </w:smartTag>
      <w:r w:rsidRPr="00641CD7">
        <w:rPr>
          <w:rFonts w:ascii="Times New Roman" w:hAnsi="Times New Roman"/>
          <w:sz w:val="24"/>
          <w:szCs w:val="24"/>
        </w:rPr>
        <w:t>, с численностью 300-900 учащихся – 50-</w:t>
      </w:r>
      <w:smartTag w:uri="urn:schemas-microsoft-com:office:smarttags" w:element="metricconverter">
        <w:smartTagPr>
          <w:attr w:name="ProductID" w:val="65 кв. м"/>
        </w:smartTagPr>
        <w:r w:rsidRPr="00641CD7">
          <w:rPr>
            <w:rFonts w:ascii="Times New Roman" w:hAnsi="Times New Roman"/>
            <w:sz w:val="24"/>
            <w:szCs w:val="24"/>
          </w:rPr>
          <w:t>65 кв. м</w:t>
        </w:r>
      </w:smartTag>
      <w:r w:rsidRPr="00641CD7">
        <w:rPr>
          <w:rFonts w:ascii="Times New Roman" w:hAnsi="Times New Roman"/>
          <w:sz w:val="24"/>
          <w:szCs w:val="24"/>
        </w:rPr>
        <w:t xml:space="preserve">, с численностью </w:t>
      </w:r>
      <w:smartTag w:uri="urn:schemas-microsoft-com:office:smarttags" w:element="phone">
        <w:smartTagPr>
          <w:attr w:uri="urn:schemas-microsoft-com:office:office" w:name="ls" w:val="trans"/>
        </w:smartTagPr>
        <w:r w:rsidRPr="00641CD7">
          <w:rPr>
            <w:rFonts w:ascii="Times New Roman" w:hAnsi="Times New Roman"/>
            <w:sz w:val="24"/>
            <w:szCs w:val="24"/>
          </w:rPr>
          <w:t>900-1600</w:t>
        </w:r>
      </w:smartTag>
      <w:r w:rsidRPr="00641CD7">
        <w:rPr>
          <w:rFonts w:ascii="Times New Roman" w:hAnsi="Times New Roman"/>
          <w:sz w:val="24"/>
          <w:szCs w:val="24"/>
        </w:rPr>
        <w:t xml:space="preserve"> учащихся – 30-</w:t>
      </w:r>
      <w:smartTag w:uri="urn:schemas-microsoft-com:office:smarttags" w:element="metricconverter">
        <w:smartTagPr>
          <w:attr w:name="ProductID" w:val="40 кв. м"/>
        </w:smartTagPr>
        <w:r w:rsidRPr="00641CD7">
          <w:rPr>
            <w:rFonts w:ascii="Times New Roman" w:hAnsi="Times New Roman"/>
            <w:sz w:val="24"/>
            <w:szCs w:val="24"/>
          </w:rPr>
          <w:t>40 кв. м</w:t>
        </w:r>
      </w:smartTag>
      <w:r w:rsidRPr="00641CD7">
        <w:rPr>
          <w:rFonts w:ascii="Times New Roman" w:hAnsi="Times New Roman"/>
          <w:sz w:val="24"/>
          <w:szCs w:val="24"/>
        </w:rPr>
        <w:t xml:space="preserve"> (в условиях реконструкции возможно уменьшение на 30%).</w:t>
      </w:r>
      <w:proofErr w:type="gramEnd"/>
    </w:p>
    <w:p w:rsidR="003541D5" w:rsidRPr="00641CD7" w:rsidRDefault="003541D5" w:rsidP="003A7484">
      <w:pPr>
        <w:keepNext/>
        <w:keepLines/>
        <w:suppressAutoHyphens/>
        <w:spacing w:line="240" w:lineRule="auto"/>
        <w:ind w:firstLine="851"/>
        <w:jc w:val="both"/>
        <w:rPr>
          <w:rFonts w:ascii="Times New Roman" w:hAnsi="Times New Roman"/>
          <w:sz w:val="24"/>
          <w:szCs w:val="24"/>
        </w:rPr>
      </w:pPr>
      <w:r w:rsidRPr="00641CD7">
        <w:rPr>
          <w:rFonts w:ascii="Times New Roman" w:eastAsia="Times New Roman" w:hAnsi="Times New Roman"/>
          <w:sz w:val="24"/>
          <w:szCs w:val="24"/>
          <w:lang w:eastAsia="ru-RU"/>
        </w:rPr>
        <w:lastRenderedPageBreak/>
        <w:t>11.</w:t>
      </w:r>
      <w:r w:rsidR="00ED37DF" w:rsidRPr="00641CD7">
        <w:rPr>
          <w:rFonts w:ascii="Times New Roman" w:eastAsia="Times New Roman" w:hAnsi="Times New Roman"/>
          <w:sz w:val="24"/>
          <w:szCs w:val="24"/>
          <w:lang w:eastAsia="ru-RU"/>
        </w:rPr>
        <w:t>7</w:t>
      </w:r>
      <w:r w:rsidRPr="00641CD7">
        <w:rPr>
          <w:rFonts w:ascii="Times New Roman" w:eastAsia="Times New Roman" w:hAnsi="Times New Roman"/>
          <w:sz w:val="24"/>
          <w:szCs w:val="24"/>
          <w:lang w:eastAsia="ru-RU"/>
        </w:rPr>
        <w:t>.</w:t>
      </w:r>
      <w:r w:rsidRPr="00641CD7">
        <w:rPr>
          <w:rFonts w:ascii="Times New Roman" w:hAnsi="Times New Roman"/>
          <w:sz w:val="24"/>
          <w:szCs w:val="24"/>
        </w:rPr>
        <w:t>2. Параметры застройки научных учреждений:</w:t>
      </w:r>
    </w:p>
    <w:p w:rsidR="00183EE5" w:rsidRPr="00641CD7" w:rsidRDefault="00183EE5" w:rsidP="003A7484">
      <w:pPr>
        <w:keepNext/>
        <w:keepLines/>
        <w:suppressAutoHyphens/>
        <w:spacing w:line="240" w:lineRule="auto"/>
        <w:ind w:firstLine="851"/>
        <w:jc w:val="both"/>
        <w:rPr>
          <w:rFonts w:ascii="Times New Roman" w:hAnsi="Times New Roman"/>
          <w:sz w:val="24"/>
          <w:szCs w:val="24"/>
        </w:rPr>
      </w:pPr>
    </w:p>
    <w:p w:rsidR="003541D5" w:rsidRPr="00225B66" w:rsidRDefault="003541D5" w:rsidP="003A7484">
      <w:pPr>
        <w:keepNext/>
        <w:keepLines/>
        <w:suppressAutoHyphens/>
        <w:spacing w:line="240" w:lineRule="auto"/>
        <w:ind w:right="266"/>
        <w:jc w:val="left"/>
        <w:rPr>
          <w:rFonts w:ascii="Times New Roman" w:eastAsia="Times New Roman" w:hAnsi="Times New Roman"/>
          <w:b/>
          <w:bCs/>
          <w:sz w:val="24"/>
          <w:szCs w:val="24"/>
          <w:lang w:eastAsia="ru-RU"/>
        </w:rPr>
      </w:pPr>
      <w:r w:rsidRPr="00225B66">
        <w:rPr>
          <w:rFonts w:ascii="Times New Roman" w:eastAsia="Times New Roman" w:hAnsi="Times New Roman"/>
          <w:b/>
          <w:bCs/>
          <w:sz w:val="24"/>
          <w:szCs w:val="24"/>
          <w:lang w:eastAsia="ru-RU"/>
        </w:rPr>
        <w:t xml:space="preserve">Таблица </w:t>
      </w:r>
      <w:r w:rsidRPr="00225B66">
        <w:rPr>
          <w:rFonts w:ascii="Times New Roman" w:eastAsia="Times New Roman" w:hAnsi="Times New Roman"/>
          <w:b/>
          <w:bCs/>
          <w:sz w:val="24"/>
          <w:szCs w:val="24"/>
          <w:lang w:eastAsia="ru-RU"/>
        </w:rPr>
        <w:fldChar w:fldCharType="begin"/>
      </w:r>
      <w:r w:rsidRPr="00225B66">
        <w:rPr>
          <w:rFonts w:ascii="Times New Roman" w:eastAsia="Times New Roman" w:hAnsi="Times New Roman"/>
          <w:b/>
          <w:bCs/>
          <w:sz w:val="24"/>
          <w:szCs w:val="24"/>
          <w:lang w:eastAsia="ru-RU"/>
        </w:rPr>
        <w:instrText xml:space="preserve"> SEQ Таблица \* ARABIC </w:instrText>
      </w:r>
      <w:r w:rsidRPr="00225B66">
        <w:rPr>
          <w:rFonts w:ascii="Times New Roman" w:eastAsia="Times New Roman" w:hAnsi="Times New Roman"/>
          <w:b/>
          <w:bCs/>
          <w:sz w:val="24"/>
          <w:szCs w:val="24"/>
          <w:lang w:eastAsia="ru-RU"/>
        </w:rPr>
        <w:fldChar w:fldCharType="separate"/>
      </w:r>
      <w:r w:rsidR="00BD7E46" w:rsidRPr="00225B66">
        <w:rPr>
          <w:rFonts w:ascii="Times New Roman" w:eastAsia="Times New Roman" w:hAnsi="Times New Roman"/>
          <w:b/>
          <w:bCs/>
          <w:noProof/>
          <w:sz w:val="24"/>
          <w:szCs w:val="24"/>
          <w:lang w:eastAsia="ru-RU"/>
        </w:rPr>
        <w:t>21</w:t>
      </w:r>
      <w:r w:rsidRPr="00225B66">
        <w:rPr>
          <w:rFonts w:ascii="Times New Roman" w:eastAsia="Times New Roman" w:hAnsi="Times New Roman"/>
          <w:b/>
          <w:bCs/>
          <w:sz w:val="24"/>
          <w:szCs w:val="24"/>
          <w:lang w:eastAsia="ru-RU"/>
        </w:rPr>
        <w:fldChar w:fldCharType="end"/>
      </w:r>
      <w:r w:rsidRPr="00225B66">
        <w:rPr>
          <w:rFonts w:ascii="Times New Roman" w:eastAsia="Times New Roman" w:hAnsi="Times New Roman"/>
          <w:b/>
          <w:bCs/>
          <w:sz w:val="24"/>
          <w:szCs w:val="24"/>
          <w:lang w:eastAsia="ru-RU"/>
        </w:rPr>
        <w:t xml:space="preserve"> – </w:t>
      </w:r>
      <w:r w:rsidRPr="00225B66">
        <w:rPr>
          <w:rFonts w:ascii="Times New Roman" w:eastAsia="Times New Roman" w:hAnsi="Times New Roman"/>
          <w:bCs/>
          <w:sz w:val="24"/>
          <w:szCs w:val="24"/>
          <w:lang w:eastAsia="ru-RU"/>
        </w:rPr>
        <w:t>Параметры застройки научных учреждений</w:t>
      </w:r>
    </w:p>
    <w:p w:rsidR="00183EE5" w:rsidRPr="00641CD7" w:rsidRDefault="00183EE5" w:rsidP="003A7484">
      <w:pPr>
        <w:keepNext/>
        <w:keepLines/>
        <w:suppressAutoHyphens/>
        <w:spacing w:line="240" w:lineRule="auto"/>
        <w:ind w:right="266"/>
        <w:jc w:val="left"/>
        <w:rPr>
          <w:rFonts w:ascii="Times New Roman" w:eastAsia="Times New Roman" w:hAnsi="Times New Roman"/>
          <w:b/>
          <w:bCs/>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1"/>
        <w:gridCol w:w="3012"/>
        <w:gridCol w:w="3701"/>
      </w:tblGrid>
      <w:tr w:rsidR="003541D5" w:rsidRPr="00641CD7" w:rsidTr="00D6393C">
        <w:tc>
          <w:tcPr>
            <w:tcW w:w="3238" w:type="dxa"/>
            <w:tcBorders>
              <w:top w:val="single" w:sz="4" w:space="0" w:color="000000"/>
              <w:left w:val="single" w:sz="4" w:space="0" w:color="000000"/>
              <w:bottom w:val="single" w:sz="4" w:space="0" w:color="000000"/>
              <w:right w:val="single" w:sz="4" w:space="0" w:color="000000"/>
            </w:tcBorders>
            <w:vAlign w:val="center"/>
            <w:hideMark/>
          </w:tcPr>
          <w:p w:rsidR="003541D5" w:rsidRPr="00641CD7" w:rsidRDefault="003541D5" w:rsidP="003A7484">
            <w:pPr>
              <w:keepLines/>
              <w:autoSpaceDE w:val="0"/>
              <w:autoSpaceDN w:val="0"/>
              <w:adjustRightInd w:val="0"/>
              <w:spacing w:line="240" w:lineRule="auto"/>
              <w:rPr>
                <w:rFonts w:ascii="Times New Roman" w:eastAsia="Times New Roman" w:hAnsi="Times New Roman"/>
                <w:b/>
                <w:sz w:val="20"/>
                <w:szCs w:val="20"/>
                <w:lang w:eastAsia="ru-RU"/>
              </w:rPr>
            </w:pPr>
            <w:r w:rsidRPr="00641CD7">
              <w:rPr>
                <w:rFonts w:ascii="Times New Roman" w:eastAsia="Times New Roman" w:hAnsi="Times New Roman"/>
                <w:b/>
                <w:sz w:val="20"/>
                <w:szCs w:val="20"/>
                <w:lang w:eastAsia="ru-RU"/>
              </w:rPr>
              <w:t>Профиль научных учреждений</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3541D5" w:rsidRPr="00641CD7" w:rsidRDefault="003541D5" w:rsidP="003A7484">
            <w:pPr>
              <w:keepLines/>
              <w:autoSpaceDE w:val="0"/>
              <w:autoSpaceDN w:val="0"/>
              <w:adjustRightInd w:val="0"/>
              <w:spacing w:line="240" w:lineRule="auto"/>
              <w:rPr>
                <w:rFonts w:ascii="Times New Roman" w:eastAsia="Times New Roman" w:hAnsi="Times New Roman"/>
                <w:b/>
                <w:sz w:val="20"/>
                <w:szCs w:val="20"/>
                <w:lang w:eastAsia="ru-RU"/>
              </w:rPr>
            </w:pPr>
            <w:r w:rsidRPr="00641CD7">
              <w:rPr>
                <w:rFonts w:ascii="Times New Roman" w:eastAsia="Times New Roman" w:hAnsi="Times New Roman"/>
                <w:b/>
                <w:sz w:val="20"/>
                <w:szCs w:val="20"/>
                <w:lang w:eastAsia="ru-RU"/>
              </w:rPr>
              <w:t>Количество сотрудников</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3541D5" w:rsidRPr="00641CD7" w:rsidRDefault="003541D5" w:rsidP="003A7484">
            <w:pPr>
              <w:keepLines/>
              <w:autoSpaceDE w:val="0"/>
              <w:autoSpaceDN w:val="0"/>
              <w:adjustRightInd w:val="0"/>
              <w:spacing w:line="240" w:lineRule="auto"/>
              <w:rPr>
                <w:rFonts w:ascii="Times New Roman" w:eastAsia="Times New Roman" w:hAnsi="Times New Roman"/>
                <w:b/>
                <w:sz w:val="20"/>
                <w:szCs w:val="20"/>
                <w:lang w:eastAsia="ru-RU"/>
              </w:rPr>
            </w:pPr>
            <w:r w:rsidRPr="00641CD7">
              <w:rPr>
                <w:rFonts w:ascii="Times New Roman" w:eastAsia="Times New Roman" w:hAnsi="Times New Roman"/>
                <w:b/>
                <w:sz w:val="20"/>
                <w:szCs w:val="20"/>
                <w:lang w:eastAsia="ru-RU"/>
              </w:rPr>
              <w:t>Коэффициент использования территории участков</w:t>
            </w:r>
          </w:p>
        </w:tc>
      </w:tr>
      <w:tr w:rsidR="003541D5" w:rsidRPr="00641CD7" w:rsidTr="00D6393C">
        <w:tc>
          <w:tcPr>
            <w:tcW w:w="3238" w:type="dxa"/>
            <w:vMerge w:val="restart"/>
            <w:tcBorders>
              <w:top w:val="single" w:sz="4" w:space="0" w:color="000000"/>
              <w:left w:val="single" w:sz="4" w:space="0" w:color="000000"/>
              <w:bottom w:val="single" w:sz="4" w:space="0" w:color="000000"/>
              <w:right w:val="single" w:sz="4" w:space="0" w:color="000000"/>
            </w:tcBorders>
            <w:vAlign w:val="center"/>
            <w:hideMark/>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Естественные и технические науки</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до 300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0,6 - 0,7</w:t>
            </w:r>
          </w:p>
        </w:tc>
      </w:tr>
      <w:tr w:rsidR="003541D5" w:rsidRPr="00641CD7" w:rsidTr="00D639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от 300 до 1000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0,7 - 0,8</w:t>
            </w:r>
          </w:p>
        </w:tc>
      </w:tr>
      <w:tr w:rsidR="003541D5" w:rsidRPr="00641CD7" w:rsidTr="00D639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от 1000 до 2000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0,8 - 0,9</w:t>
            </w:r>
          </w:p>
        </w:tc>
      </w:tr>
      <w:tr w:rsidR="003541D5" w:rsidRPr="00641CD7" w:rsidTr="00D6393C">
        <w:tc>
          <w:tcPr>
            <w:tcW w:w="3238" w:type="dxa"/>
            <w:vMerge w:val="restart"/>
            <w:tcBorders>
              <w:top w:val="single" w:sz="4" w:space="0" w:color="000000"/>
              <w:left w:val="single" w:sz="4" w:space="0" w:color="000000"/>
              <w:bottom w:val="single" w:sz="4" w:space="0" w:color="000000"/>
              <w:right w:val="single" w:sz="4" w:space="0" w:color="000000"/>
            </w:tcBorders>
            <w:vAlign w:val="center"/>
            <w:hideMark/>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Общественные и гуманитарные науки</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до 600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1,0</w:t>
            </w:r>
          </w:p>
        </w:tc>
      </w:tr>
      <w:tr w:rsidR="003541D5" w:rsidRPr="00641CD7" w:rsidTr="00D639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более 600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1,2</w:t>
            </w:r>
          </w:p>
        </w:tc>
      </w:tr>
    </w:tbl>
    <w:p w:rsidR="006F53A1" w:rsidRDefault="006F53A1" w:rsidP="003A7484">
      <w:pPr>
        <w:keepLines/>
        <w:suppressAutoHyphens/>
        <w:spacing w:line="240" w:lineRule="auto"/>
        <w:ind w:firstLine="851"/>
        <w:jc w:val="both"/>
        <w:rPr>
          <w:rFonts w:ascii="Times New Roman" w:eastAsia="Times New Roman" w:hAnsi="Times New Roman"/>
          <w:sz w:val="24"/>
          <w:szCs w:val="24"/>
          <w:lang w:eastAsia="ru-RU"/>
        </w:rPr>
      </w:pPr>
    </w:p>
    <w:p w:rsidR="003541D5" w:rsidRPr="00641CD7" w:rsidRDefault="003541D5" w:rsidP="003A7484">
      <w:pPr>
        <w:keepLines/>
        <w:suppressAutoHyphens/>
        <w:spacing w:line="240" w:lineRule="auto"/>
        <w:ind w:firstLine="851"/>
        <w:jc w:val="both"/>
        <w:rPr>
          <w:rFonts w:ascii="Times New Roman" w:hAnsi="Times New Roman"/>
          <w:sz w:val="24"/>
          <w:szCs w:val="24"/>
        </w:rPr>
      </w:pPr>
      <w:r w:rsidRPr="00641CD7">
        <w:rPr>
          <w:rFonts w:ascii="Times New Roman" w:eastAsia="Times New Roman" w:hAnsi="Times New Roman"/>
          <w:sz w:val="24"/>
          <w:szCs w:val="24"/>
          <w:lang w:eastAsia="ru-RU"/>
        </w:rPr>
        <w:t>11.</w:t>
      </w:r>
      <w:r w:rsidR="00ED37DF" w:rsidRPr="00641CD7">
        <w:rPr>
          <w:rFonts w:ascii="Times New Roman" w:eastAsia="Times New Roman" w:hAnsi="Times New Roman"/>
          <w:sz w:val="24"/>
          <w:szCs w:val="24"/>
          <w:lang w:eastAsia="ru-RU"/>
        </w:rPr>
        <w:t>7</w:t>
      </w:r>
      <w:r w:rsidRPr="00641CD7">
        <w:rPr>
          <w:rFonts w:ascii="Times New Roman" w:eastAsia="Times New Roman" w:hAnsi="Times New Roman"/>
          <w:sz w:val="24"/>
          <w:szCs w:val="24"/>
          <w:lang w:eastAsia="ru-RU"/>
        </w:rPr>
        <w:t>.3.</w:t>
      </w:r>
      <w:r w:rsidRPr="00641CD7">
        <w:rPr>
          <w:rFonts w:ascii="Times New Roman" w:hAnsi="Times New Roman"/>
          <w:sz w:val="24"/>
          <w:szCs w:val="24"/>
        </w:rPr>
        <w:t xml:space="preserve"> Нормы расчета земельных участков:</w:t>
      </w:r>
    </w:p>
    <w:p w:rsidR="00183EE5" w:rsidRPr="00641CD7" w:rsidRDefault="00183EE5" w:rsidP="003A7484">
      <w:pPr>
        <w:keepLines/>
        <w:suppressAutoHyphens/>
        <w:spacing w:line="240" w:lineRule="auto"/>
        <w:ind w:firstLine="851"/>
        <w:jc w:val="both"/>
        <w:rPr>
          <w:rFonts w:ascii="Times New Roman" w:hAnsi="Times New Roman"/>
          <w:sz w:val="24"/>
          <w:szCs w:val="24"/>
        </w:rPr>
      </w:pPr>
    </w:p>
    <w:p w:rsidR="003541D5" w:rsidRPr="00225B66" w:rsidRDefault="003541D5" w:rsidP="003A7484">
      <w:pPr>
        <w:keepNext/>
        <w:keepLines/>
        <w:suppressAutoHyphens/>
        <w:spacing w:line="240" w:lineRule="auto"/>
        <w:ind w:right="266"/>
        <w:jc w:val="left"/>
        <w:rPr>
          <w:rFonts w:ascii="Times New Roman" w:eastAsia="Times New Roman" w:hAnsi="Times New Roman"/>
          <w:b/>
          <w:bCs/>
          <w:sz w:val="24"/>
          <w:szCs w:val="24"/>
          <w:lang w:eastAsia="ru-RU"/>
        </w:rPr>
      </w:pPr>
      <w:r w:rsidRPr="00225B66">
        <w:rPr>
          <w:rFonts w:ascii="Times New Roman" w:eastAsia="Times New Roman" w:hAnsi="Times New Roman"/>
          <w:b/>
          <w:bCs/>
          <w:sz w:val="24"/>
          <w:szCs w:val="24"/>
          <w:lang w:eastAsia="ru-RU"/>
        </w:rPr>
        <w:t xml:space="preserve">Таблица </w:t>
      </w:r>
      <w:r w:rsidRPr="00225B66">
        <w:rPr>
          <w:rFonts w:ascii="Times New Roman" w:eastAsia="Times New Roman" w:hAnsi="Times New Roman"/>
          <w:b/>
          <w:bCs/>
          <w:sz w:val="24"/>
          <w:szCs w:val="24"/>
          <w:lang w:eastAsia="ru-RU"/>
        </w:rPr>
        <w:fldChar w:fldCharType="begin"/>
      </w:r>
      <w:r w:rsidRPr="00225B66">
        <w:rPr>
          <w:rFonts w:ascii="Times New Roman" w:eastAsia="Times New Roman" w:hAnsi="Times New Roman"/>
          <w:b/>
          <w:bCs/>
          <w:sz w:val="24"/>
          <w:szCs w:val="24"/>
          <w:lang w:eastAsia="ru-RU"/>
        </w:rPr>
        <w:instrText xml:space="preserve"> SEQ Таблица \* ARABIC </w:instrText>
      </w:r>
      <w:r w:rsidRPr="00225B66">
        <w:rPr>
          <w:rFonts w:ascii="Times New Roman" w:eastAsia="Times New Roman" w:hAnsi="Times New Roman"/>
          <w:b/>
          <w:bCs/>
          <w:sz w:val="24"/>
          <w:szCs w:val="24"/>
          <w:lang w:eastAsia="ru-RU"/>
        </w:rPr>
        <w:fldChar w:fldCharType="separate"/>
      </w:r>
      <w:r w:rsidR="00BD7E46" w:rsidRPr="00225B66">
        <w:rPr>
          <w:rFonts w:ascii="Times New Roman" w:eastAsia="Times New Roman" w:hAnsi="Times New Roman"/>
          <w:b/>
          <w:bCs/>
          <w:noProof/>
          <w:sz w:val="24"/>
          <w:szCs w:val="24"/>
          <w:lang w:eastAsia="ru-RU"/>
        </w:rPr>
        <w:t>22</w:t>
      </w:r>
      <w:r w:rsidRPr="00225B66">
        <w:rPr>
          <w:rFonts w:ascii="Times New Roman" w:eastAsia="Times New Roman" w:hAnsi="Times New Roman"/>
          <w:b/>
          <w:bCs/>
          <w:sz w:val="24"/>
          <w:szCs w:val="24"/>
          <w:lang w:eastAsia="ru-RU"/>
        </w:rPr>
        <w:fldChar w:fldCharType="end"/>
      </w:r>
      <w:r w:rsidRPr="00225B66">
        <w:rPr>
          <w:rFonts w:ascii="Times New Roman" w:eastAsia="Times New Roman" w:hAnsi="Times New Roman"/>
          <w:b/>
          <w:bCs/>
          <w:sz w:val="24"/>
          <w:szCs w:val="24"/>
          <w:lang w:eastAsia="ru-RU"/>
        </w:rPr>
        <w:t xml:space="preserve"> – </w:t>
      </w:r>
      <w:r w:rsidRPr="00225B66">
        <w:rPr>
          <w:rFonts w:ascii="Times New Roman" w:eastAsia="Times New Roman" w:hAnsi="Times New Roman"/>
          <w:bCs/>
          <w:sz w:val="24"/>
          <w:szCs w:val="24"/>
          <w:lang w:eastAsia="ru-RU"/>
        </w:rPr>
        <w:t>Нормы расчета земельных участков</w:t>
      </w:r>
    </w:p>
    <w:p w:rsidR="00183EE5" w:rsidRPr="00641CD7" w:rsidRDefault="00183EE5" w:rsidP="003A7484">
      <w:pPr>
        <w:keepNext/>
        <w:keepLines/>
        <w:suppressAutoHyphens/>
        <w:spacing w:line="240" w:lineRule="auto"/>
        <w:ind w:right="266"/>
        <w:jc w:val="left"/>
        <w:rPr>
          <w:rFonts w:ascii="Times New Roman" w:eastAsia="Times New Roman" w:hAnsi="Times New Roman"/>
          <w:b/>
          <w:bCs/>
          <w:sz w:val="20"/>
          <w:szCs w:val="20"/>
          <w:lang w:eastAsia="ru-RU"/>
        </w:rPr>
      </w:pPr>
    </w:p>
    <w:tbl>
      <w:tblPr>
        <w:tblW w:w="5000" w:type="pct"/>
        <w:tblCellMar>
          <w:left w:w="70" w:type="dxa"/>
          <w:right w:w="70" w:type="dxa"/>
        </w:tblCellMar>
        <w:tblLook w:val="04A0" w:firstRow="1" w:lastRow="0" w:firstColumn="1" w:lastColumn="0" w:noHBand="0" w:noVBand="1"/>
      </w:tblPr>
      <w:tblGrid>
        <w:gridCol w:w="5036"/>
        <w:gridCol w:w="3504"/>
        <w:gridCol w:w="1238"/>
      </w:tblGrid>
      <w:tr w:rsidR="003541D5" w:rsidRPr="00641CD7" w:rsidTr="00D6393C">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3541D5" w:rsidRPr="00641CD7" w:rsidRDefault="003541D5" w:rsidP="003A7484">
            <w:pPr>
              <w:keepLines/>
              <w:autoSpaceDE w:val="0"/>
              <w:autoSpaceDN w:val="0"/>
              <w:adjustRightInd w:val="0"/>
              <w:spacing w:line="240" w:lineRule="auto"/>
              <w:rPr>
                <w:rFonts w:ascii="Times New Roman" w:eastAsia="Times New Roman" w:hAnsi="Times New Roman"/>
                <w:b/>
                <w:sz w:val="20"/>
                <w:szCs w:val="20"/>
                <w:lang w:eastAsia="ru-RU"/>
              </w:rPr>
            </w:pPr>
            <w:r w:rsidRPr="00641CD7">
              <w:rPr>
                <w:rFonts w:ascii="Times New Roman" w:eastAsia="Times New Roman" w:hAnsi="Times New Roman"/>
                <w:b/>
                <w:sz w:val="20"/>
                <w:szCs w:val="20"/>
                <w:lang w:eastAsia="ru-RU"/>
              </w:rPr>
              <w:t>Объекты, здания и сооружения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3541D5" w:rsidRPr="00641CD7" w:rsidRDefault="003541D5" w:rsidP="003A7484">
            <w:pPr>
              <w:keepLines/>
              <w:autoSpaceDE w:val="0"/>
              <w:autoSpaceDN w:val="0"/>
              <w:adjustRightInd w:val="0"/>
              <w:spacing w:line="240" w:lineRule="auto"/>
              <w:rPr>
                <w:rFonts w:ascii="Times New Roman" w:eastAsia="Times New Roman" w:hAnsi="Times New Roman"/>
                <w:b/>
                <w:sz w:val="20"/>
                <w:szCs w:val="20"/>
                <w:lang w:eastAsia="ru-RU"/>
              </w:rPr>
            </w:pPr>
            <w:r w:rsidRPr="00641CD7">
              <w:rPr>
                <w:rFonts w:ascii="Times New Roman" w:eastAsia="Times New Roman" w:hAnsi="Times New Roman"/>
                <w:b/>
                <w:sz w:val="20"/>
                <w:szCs w:val="20"/>
                <w:lang w:eastAsia="ru-RU"/>
              </w:rPr>
              <w:t>Расчетная единица</w:t>
            </w:r>
          </w:p>
        </w:tc>
        <w:tc>
          <w:tcPr>
            <w:tcW w:w="633" w:type="pct"/>
            <w:tcBorders>
              <w:top w:val="single" w:sz="6" w:space="0" w:color="auto"/>
              <w:left w:val="single" w:sz="6" w:space="0" w:color="auto"/>
              <w:bottom w:val="single" w:sz="6" w:space="0" w:color="auto"/>
              <w:right w:val="single" w:sz="6" w:space="0" w:color="auto"/>
            </w:tcBorders>
            <w:vAlign w:val="center"/>
            <w:hideMark/>
          </w:tcPr>
          <w:p w:rsidR="003541D5" w:rsidRPr="00641CD7" w:rsidRDefault="003541D5" w:rsidP="003A7484">
            <w:pPr>
              <w:keepLines/>
              <w:autoSpaceDE w:val="0"/>
              <w:autoSpaceDN w:val="0"/>
              <w:adjustRightInd w:val="0"/>
              <w:spacing w:line="240" w:lineRule="auto"/>
              <w:rPr>
                <w:rFonts w:ascii="Times New Roman" w:eastAsia="Times New Roman" w:hAnsi="Times New Roman"/>
                <w:b/>
                <w:sz w:val="20"/>
                <w:szCs w:val="20"/>
                <w:lang w:eastAsia="ru-RU"/>
              </w:rPr>
            </w:pPr>
            <w:r w:rsidRPr="00641CD7">
              <w:rPr>
                <w:rFonts w:ascii="Times New Roman" w:eastAsia="Times New Roman" w:hAnsi="Times New Roman"/>
                <w:b/>
                <w:sz w:val="20"/>
                <w:szCs w:val="20"/>
                <w:lang w:eastAsia="ru-RU"/>
              </w:rPr>
              <w:t>Площадь</w:t>
            </w:r>
          </w:p>
        </w:tc>
      </w:tr>
      <w:tr w:rsidR="003541D5" w:rsidRPr="00641CD7" w:rsidTr="00D6393C">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3541D5" w:rsidRPr="00641CD7" w:rsidRDefault="003541D5" w:rsidP="003A7484">
            <w:pPr>
              <w:keepLines/>
              <w:autoSpaceDE w:val="0"/>
              <w:autoSpaceDN w:val="0"/>
              <w:adjustRightInd w:val="0"/>
              <w:spacing w:line="240" w:lineRule="auto"/>
              <w:jc w:val="left"/>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 xml:space="preserve">Больницы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кв. м на койку</w:t>
            </w:r>
          </w:p>
        </w:tc>
        <w:tc>
          <w:tcPr>
            <w:tcW w:w="633" w:type="pct"/>
            <w:tcBorders>
              <w:top w:val="single" w:sz="6" w:space="0" w:color="auto"/>
              <w:left w:val="single" w:sz="6" w:space="0" w:color="auto"/>
              <w:bottom w:val="single" w:sz="6" w:space="0" w:color="auto"/>
              <w:right w:val="single" w:sz="6" w:space="0" w:color="auto"/>
            </w:tcBorders>
            <w:vAlign w:val="center"/>
            <w:hideMark/>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300 - 60</w:t>
            </w:r>
          </w:p>
        </w:tc>
      </w:tr>
      <w:tr w:rsidR="003541D5" w:rsidRPr="00641CD7" w:rsidTr="00D6393C">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3541D5" w:rsidRPr="00641CD7" w:rsidRDefault="003541D5" w:rsidP="003A7484">
            <w:pPr>
              <w:keepLines/>
              <w:autoSpaceDE w:val="0"/>
              <w:autoSpaceDN w:val="0"/>
              <w:adjustRightInd w:val="0"/>
              <w:spacing w:line="240" w:lineRule="auto"/>
              <w:jc w:val="left"/>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 xml:space="preserve">Поликлиники </w:t>
            </w:r>
          </w:p>
        </w:tc>
        <w:tc>
          <w:tcPr>
            <w:tcW w:w="1792" w:type="pct"/>
            <w:tcBorders>
              <w:top w:val="single" w:sz="6" w:space="0" w:color="auto"/>
              <w:left w:val="single" w:sz="6" w:space="0" w:color="auto"/>
              <w:bottom w:val="single" w:sz="6" w:space="0" w:color="auto"/>
              <w:right w:val="single" w:sz="6" w:space="0" w:color="auto"/>
            </w:tcBorders>
            <w:vAlign w:val="center"/>
            <w:hideMark/>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proofErr w:type="gramStart"/>
            <w:r w:rsidRPr="00641CD7">
              <w:rPr>
                <w:rFonts w:ascii="Times New Roman" w:eastAsia="Times New Roman" w:hAnsi="Times New Roman"/>
                <w:sz w:val="20"/>
                <w:szCs w:val="20"/>
                <w:lang w:eastAsia="ru-RU"/>
              </w:rPr>
              <w:t>га</w:t>
            </w:r>
            <w:proofErr w:type="gramEnd"/>
            <w:r w:rsidRPr="00641CD7">
              <w:rPr>
                <w:rFonts w:ascii="Times New Roman" w:eastAsia="Times New Roman" w:hAnsi="Times New Roman"/>
                <w:sz w:val="20"/>
                <w:szCs w:val="20"/>
                <w:lang w:eastAsia="ru-RU"/>
              </w:rPr>
              <w:t xml:space="preserve"> на 100 посещений</w:t>
            </w:r>
          </w:p>
        </w:tc>
        <w:tc>
          <w:tcPr>
            <w:tcW w:w="633" w:type="pct"/>
            <w:tcBorders>
              <w:top w:val="single" w:sz="6" w:space="0" w:color="auto"/>
              <w:left w:val="single" w:sz="6" w:space="0" w:color="auto"/>
              <w:bottom w:val="single" w:sz="6" w:space="0" w:color="auto"/>
              <w:right w:val="single" w:sz="6" w:space="0" w:color="auto"/>
            </w:tcBorders>
            <w:vAlign w:val="center"/>
            <w:hideMark/>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0,1</w:t>
            </w:r>
          </w:p>
        </w:tc>
      </w:tr>
      <w:tr w:rsidR="003541D5" w:rsidRPr="00641CD7" w:rsidTr="00D6393C">
        <w:trPr>
          <w:cantSplit/>
          <w:trHeight w:val="360"/>
        </w:trPr>
        <w:tc>
          <w:tcPr>
            <w:tcW w:w="2575" w:type="pct"/>
            <w:tcBorders>
              <w:top w:val="single" w:sz="6" w:space="0" w:color="auto"/>
              <w:left w:val="single" w:sz="6" w:space="0" w:color="auto"/>
              <w:bottom w:val="single" w:sz="6" w:space="0" w:color="auto"/>
              <w:right w:val="single" w:sz="6" w:space="0" w:color="auto"/>
            </w:tcBorders>
            <w:vAlign w:val="center"/>
            <w:hideMark/>
          </w:tcPr>
          <w:p w:rsidR="003541D5" w:rsidRPr="00641CD7" w:rsidRDefault="003541D5" w:rsidP="003A7484">
            <w:pPr>
              <w:keepLines/>
              <w:autoSpaceDE w:val="0"/>
              <w:autoSpaceDN w:val="0"/>
              <w:adjustRightInd w:val="0"/>
              <w:spacing w:line="240" w:lineRule="auto"/>
              <w:jc w:val="left"/>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Средние специальные учебные заведения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proofErr w:type="gramStart"/>
            <w:r w:rsidRPr="00641CD7">
              <w:rPr>
                <w:rFonts w:ascii="Times New Roman" w:eastAsia="Times New Roman" w:hAnsi="Times New Roman"/>
                <w:sz w:val="20"/>
                <w:szCs w:val="20"/>
                <w:lang w:eastAsia="ru-RU"/>
              </w:rPr>
              <w:t>га</w:t>
            </w:r>
            <w:proofErr w:type="gramEnd"/>
            <w:r w:rsidRPr="00641CD7">
              <w:rPr>
                <w:rFonts w:ascii="Times New Roman" w:eastAsia="Times New Roman" w:hAnsi="Times New Roman"/>
                <w:sz w:val="20"/>
                <w:szCs w:val="20"/>
                <w:lang w:eastAsia="ru-RU"/>
              </w:rPr>
              <w:t xml:space="preserve"> на 1 тыс. студентов</w:t>
            </w:r>
          </w:p>
        </w:tc>
        <w:tc>
          <w:tcPr>
            <w:tcW w:w="633" w:type="pct"/>
            <w:tcBorders>
              <w:top w:val="single" w:sz="6" w:space="0" w:color="auto"/>
              <w:left w:val="single" w:sz="6" w:space="0" w:color="auto"/>
              <w:bottom w:val="single" w:sz="6" w:space="0" w:color="auto"/>
              <w:right w:val="single" w:sz="6" w:space="0" w:color="auto"/>
            </w:tcBorders>
            <w:vAlign w:val="center"/>
            <w:hideMark/>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3 - 7</w:t>
            </w:r>
          </w:p>
        </w:tc>
      </w:tr>
      <w:tr w:rsidR="003541D5" w:rsidRPr="00641CD7" w:rsidTr="00D6393C">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3541D5" w:rsidRPr="00641CD7" w:rsidRDefault="003541D5" w:rsidP="003A7484">
            <w:pPr>
              <w:keepLines/>
              <w:autoSpaceDE w:val="0"/>
              <w:autoSpaceDN w:val="0"/>
              <w:adjustRightInd w:val="0"/>
              <w:spacing w:line="240" w:lineRule="auto"/>
              <w:jc w:val="left"/>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 xml:space="preserve">Общеобразовательные школы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кв. м на одного учащегося</w:t>
            </w:r>
          </w:p>
        </w:tc>
        <w:tc>
          <w:tcPr>
            <w:tcW w:w="633" w:type="pct"/>
            <w:tcBorders>
              <w:top w:val="single" w:sz="6" w:space="0" w:color="auto"/>
              <w:left w:val="single" w:sz="6" w:space="0" w:color="auto"/>
              <w:bottom w:val="single" w:sz="6" w:space="0" w:color="auto"/>
              <w:right w:val="single" w:sz="6" w:space="0" w:color="auto"/>
            </w:tcBorders>
            <w:vAlign w:val="center"/>
            <w:hideMark/>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16 - 60</w:t>
            </w:r>
          </w:p>
        </w:tc>
      </w:tr>
      <w:tr w:rsidR="003541D5" w:rsidRPr="00641CD7" w:rsidTr="00D6393C">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3541D5" w:rsidRPr="00641CD7" w:rsidRDefault="003541D5" w:rsidP="003A7484">
            <w:pPr>
              <w:keepLines/>
              <w:autoSpaceDE w:val="0"/>
              <w:autoSpaceDN w:val="0"/>
              <w:adjustRightInd w:val="0"/>
              <w:spacing w:line="240" w:lineRule="auto"/>
              <w:jc w:val="left"/>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 xml:space="preserve">Спортивные сооружения </w:t>
            </w:r>
          </w:p>
        </w:tc>
        <w:tc>
          <w:tcPr>
            <w:tcW w:w="1792" w:type="pct"/>
            <w:tcBorders>
              <w:top w:val="single" w:sz="6" w:space="0" w:color="auto"/>
              <w:left w:val="single" w:sz="6" w:space="0" w:color="auto"/>
              <w:bottom w:val="single" w:sz="6" w:space="0" w:color="auto"/>
              <w:right w:val="single" w:sz="6" w:space="0" w:color="auto"/>
            </w:tcBorders>
            <w:vAlign w:val="center"/>
            <w:hideMark/>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кв. м на 1 тыс. человек</w:t>
            </w:r>
          </w:p>
        </w:tc>
        <w:tc>
          <w:tcPr>
            <w:tcW w:w="633" w:type="pct"/>
            <w:tcBorders>
              <w:top w:val="single" w:sz="6" w:space="0" w:color="auto"/>
              <w:left w:val="single" w:sz="6" w:space="0" w:color="auto"/>
              <w:bottom w:val="single" w:sz="6" w:space="0" w:color="auto"/>
              <w:right w:val="single" w:sz="6" w:space="0" w:color="auto"/>
            </w:tcBorders>
            <w:vAlign w:val="center"/>
            <w:hideMark/>
          </w:tcPr>
          <w:p w:rsidR="003541D5" w:rsidRPr="00641CD7" w:rsidRDefault="003541D5" w:rsidP="003A7484">
            <w:pPr>
              <w:keepLines/>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60 - 90</w:t>
            </w:r>
          </w:p>
        </w:tc>
      </w:tr>
    </w:tbl>
    <w:p w:rsidR="006F53A1" w:rsidRDefault="006F53A1" w:rsidP="003A7484">
      <w:pPr>
        <w:keepLines/>
        <w:suppressAutoHyphens/>
        <w:spacing w:line="240" w:lineRule="auto"/>
        <w:ind w:firstLine="851"/>
        <w:jc w:val="both"/>
        <w:rPr>
          <w:rFonts w:ascii="Times New Roman" w:eastAsia="Times New Roman" w:hAnsi="Times New Roman"/>
          <w:sz w:val="24"/>
          <w:szCs w:val="24"/>
          <w:lang w:eastAsia="ru-RU"/>
        </w:rPr>
      </w:pPr>
    </w:p>
    <w:p w:rsidR="003541D5" w:rsidRDefault="006F53A1" w:rsidP="003A7484">
      <w:pPr>
        <w:keepLines/>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w:t>
      </w:r>
      <w:r w:rsidR="003541D5" w:rsidRPr="00641CD7">
        <w:rPr>
          <w:rFonts w:ascii="Times New Roman" w:hAnsi="Times New Roman"/>
          <w:sz w:val="24"/>
          <w:szCs w:val="24"/>
        </w:rPr>
        <w:t xml:space="preserve"> </w:t>
      </w:r>
      <w:r>
        <w:rPr>
          <w:rFonts w:ascii="Times New Roman" w:hAnsi="Times New Roman"/>
          <w:sz w:val="24"/>
          <w:szCs w:val="24"/>
        </w:rPr>
        <w:t>р</w:t>
      </w:r>
      <w:r w:rsidR="003541D5" w:rsidRPr="00641CD7">
        <w:rPr>
          <w:rFonts w:ascii="Times New Roman" w:hAnsi="Times New Roman"/>
          <w:sz w:val="24"/>
          <w:szCs w:val="24"/>
        </w:rPr>
        <w:t>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6F53A1" w:rsidRPr="00641CD7" w:rsidRDefault="006F53A1" w:rsidP="003A7484">
      <w:pPr>
        <w:keepLines/>
        <w:suppressAutoHyphens/>
        <w:spacing w:line="240" w:lineRule="auto"/>
        <w:ind w:firstLine="851"/>
        <w:jc w:val="both"/>
        <w:rPr>
          <w:rFonts w:ascii="Times New Roman" w:hAnsi="Times New Roman"/>
          <w:sz w:val="24"/>
          <w:szCs w:val="24"/>
        </w:rPr>
      </w:pPr>
    </w:p>
    <w:p w:rsidR="003541D5" w:rsidRPr="00225B66" w:rsidRDefault="003541D5" w:rsidP="003A7484">
      <w:pPr>
        <w:widowControl w:val="0"/>
        <w:suppressAutoHyphens/>
        <w:spacing w:line="240" w:lineRule="auto"/>
        <w:ind w:right="266"/>
        <w:jc w:val="left"/>
        <w:rPr>
          <w:rFonts w:ascii="Times New Roman" w:eastAsia="Times New Roman" w:hAnsi="Times New Roman"/>
          <w:b/>
          <w:bCs/>
          <w:sz w:val="24"/>
          <w:szCs w:val="24"/>
          <w:lang w:eastAsia="ru-RU"/>
        </w:rPr>
      </w:pPr>
      <w:r w:rsidRPr="00225B66">
        <w:rPr>
          <w:rFonts w:ascii="Times New Roman" w:eastAsia="Times New Roman" w:hAnsi="Times New Roman"/>
          <w:b/>
          <w:bCs/>
          <w:sz w:val="24"/>
          <w:szCs w:val="24"/>
          <w:lang w:eastAsia="ru-RU"/>
        </w:rPr>
        <w:t xml:space="preserve">Таблица </w:t>
      </w:r>
      <w:r w:rsidRPr="00225B66">
        <w:rPr>
          <w:rFonts w:ascii="Times New Roman" w:eastAsia="Times New Roman" w:hAnsi="Times New Roman"/>
          <w:b/>
          <w:bCs/>
          <w:sz w:val="24"/>
          <w:szCs w:val="24"/>
          <w:lang w:eastAsia="ru-RU"/>
        </w:rPr>
        <w:fldChar w:fldCharType="begin"/>
      </w:r>
      <w:r w:rsidRPr="00225B66">
        <w:rPr>
          <w:rFonts w:ascii="Times New Roman" w:eastAsia="Times New Roman" w:hAnsi="Times New Roman"/>
          <w:b/>
          <w:bCs/>
          <w:sz w:val="24"/>
          <w:szCs w:val="24"/>
          <w:lang w:eastAsia="ru-RU"/>
        </w:rPr>
        <w:instrText xml:space="preserve"> SEQ Таблица \* ARABIC </w:instrText>
      </w:r>
      <w:r w:rsidRPr="00225B66">
        <w:rPr>
          <w:rFonts w:ascii="Times New Roman" w:eastAsia="Times New Roman" w:hAnsi="Times New Roman"/>
          <w:b/>
          <w:bCs/>
          <w:sz w:val="24"/>
          <w:szCs w:val="24"/>
          <w:lang w:eastAsia="ru-RU"/>
        </w:rPr>
        <w:fldChar w:fldCharType="separate"/>
      </w:r>
      <w:r w:rsidR="00BD7E46" w:rsidRPr="00225B66">
        <w:rPr>
          <w:rFonts w:ascii="Times New Roman" w:eastAsia="Times New Roman" w:hAnsi="Times New Roman"/>
          <w:b/>
          <w:bCs/>
          <w:noProof/>
          <w:sz w:val="24"/>
          <w:szCs w:val="24"/>
          <w:lang w:eastAsia="ru-RU"/>
        </w:rPr>
        <w:t>23</w:t>
      </w:r>
      <w:r w:rsidRPr="00225B66">
        <w:rPr>
          <w:rFonts w:ascii="Times New Roman" w:eastAsia="Times New Roman" w:hAnsi="Times New Roman"/>
          <w:b/>
          <w:bCs/>
          <w:sz w:val="24"/>
          <w:szCs w:val="24"/>
          <w:lang w:eastAsia="ru-RU"/>
        </w:rPr>
        <w:fldChar w:fldCharType="end"/>
      </w:r>
      <w:r w:rsidRPr="00225B66">
        <w:rPr>
          <w:rFonts w:ascii="Times New Roman" w:eastAsia="Times New Roman" w:hAnsi="Times New Roman"/>
          <w:b/>
          <w:bCs/>
          <w:sz w:val="24"/>
          <w:szCs w:val="24"/>
          <w:lang w:eastAsia="ru-RU"/>
        </w:rPr>
        <w:t xml:space="preserve"> – </w:t>
      </w:r>
      <w:r w:rsidRPr="00225B66">
        <w:rPr>
          <w:rFonts w:ascii="Times New Roman" w:eastAsia="Times New Roman" w:hAnsi="Times New Roman"/>
          <w:bCs/>
          <w:sz w:val="24"/>
          <w:szCs w:val="24"/>
          <w:lang w:eastAsia="ru-RU"/>
        </w:rPr>
        <w:t>Размеры земельных участков предприятий розничной торговли, общественного питания, бытового обслуживания</w:t>
      </w:r>
    </w:p>
    <w:p w:rsidR="006F53A1" w:rsidRPr="00641CD7" w:rsidRDefault="006F53A1" w:rsidP="003A7484">
      <w:pPr>
        <w:widowControl w:val="0"/>
        <w:suppressAutoHyphens/>
        <w:spacing w:line="240" w:lineRule="auto"/>
        <w:ind w:right="266"/>
        <w:jc w:val="left"/>
        <w:rPr>
          <w:rFonts w:ascii="Times New Roman" w:eastAsia="Times New Roman" w:hAnsi="Times New Roman"/>
          <w:b/>
          <w:bCs/>
          <w:sz w:val="20"/>
          <w:szCs w:val="20"/>
          <w:lang w:eastAsia="ru-RU"/>
        </w:rPr>
      </w:pPr>
    </w:p>
    <w:tbl>
      <w:tblPr>
        <w:tblW w:w="5000" w:type="pct"/>
        <w:tblCellMar>
          <w:left w:w="70" w:type="dxa"/>
          <w:right w:w="70" w:type="dxa"/>
        </w:tblCellMar>
        <w:tblLook w:val="04A0" w:firstRow="1" w:lastRow="0" w:firstColumn="1" w:lastColumn="0" w:noHBand="0" w:noVBand="1"/>
      </w:tblPr>
      <w:tblGrid>
        <w:gridCol w:w="1968"/>
        <w:gridCol w:w="1899"/>
        <w:gridCol w:w="2001"/>
        <w:gridCol w:w="1956"/>
        <w:gridCol w:w="1954"/>
      </w:tblGrid>
      <w:tr w:rsidR="003541D5" w:rsidRPr="00641CD7" w:rsidTr="00D6393C">
        <w:trPr>
          <w:cantSplit/>
          <w:trHeight w:val="360"/>
        </w:trPr>
        <w:tc>
          <w:tcPr>
            <w:tcW w:w="1007" w:type="pct"/>
            <w:tcBorders>
              <w:top w:val="single" w:sz="6" w:space="0" w:color="auto"/>
              <w:left w:val="single" w:sz="6" w:space="0" w:color="auto"/>
              <w:bottom w:val="single" w:sz="6" w:space="0" w:color="auto"/>
              <w:right w:val="single" w:sz="6" w:space="0" w:color="auto"/>
              <w:tl2br w:val="single" w:sz="4" w:space="0" w:color="auto"/>
            </w:tcBorders>
            <w:vAlign w:val="center"/>
          </w:tcPr>
          <w:p w:rsidR="003541D5" w:rsidRPr="00641CD7" w:rsidRDefault="003541D5" w:rsidP="003A7484">
            <w:pPr>
              <w:widowControl w:val="0"/>
              <w:autoSpaceDE w:val="0"/>
              <w:autoSpaceDN w:val="0"/>
              <w:adjustRightInd w:val="0"/>
              <w:spacing w:line="240" w:lineRule="auto"/>
              <w:rPr>
                <w:rFonts w:ascii="Times New Roman" w:eastAsia="Times New Roman" w:hAnsi="Times New Roman"/>
                <w:b/>
                <w:sz w:val="20"/>
                <w:szCs w:val="20"/>
                <w:lang w:eastAsia="ru-RU"/>
              </w:rPr>
            </w:pPr>
          </w:p>
        </w:tc>
        <w:tc>
          <w:tcPr>
            <w:tcW w:w="971" w:type="pct"/>
            <w:tcBorders>
              <w:top w:val="single" w:sz="6" w:space="0" w:color="auto"/>
              <w:left w:val="single" w:sz="6" w:space="0" w:color="auto"/>
              <w:bottom w:val="single" w:sz="6" w:space="0" w:color="auto"/>
              <w:right w:val="single" w:sz="6" w:space="0" w:color="auto"/>
            </w:tcBorders>
            <w:vAlign w:val="center"/>
            <w:hideMark/>
          </w:tcPr>
          <w:p w:rsidR="003541D5" w:rsidRPr="00641CD7" w:rsidRDefault="003541D5" w:rsidP="003A7484">
            <w:pPr>
              <w:widowControl w:val="0"/>
              <w:autoSpaceDE w:val="0"/>
              <w:autoSpaceDN w:val="0"/>
              <w:adjustRightInd w:val="0"/>
              <w:spacing w:line="240" w:lineRule="auto"/>
              <w:rPr>
                <w:rFonts w:ascii="Times New Roman" w:eastAsia="Times New Roman" w:hAnsi="Times New Roman"/>
                <w:b/>
                <w:sz w:val="20"/>
                <w:szCs w:val="20"/>
                <w:lang w:eastAsia="ru-RU"/>
              </w:rPr>
            </w:pPr>
            <w:r w:rsidRPr="00641CD7">
              <w:rPr>
                <w:rFonts w:ascii="Times New Roman" w:eastAsia="Times New Roman" w:hAnsi="Times New Roman"/>
                <w:b/>
                <w:sz w:val="20"/>
                <w:szCs w:val="20"/>
                <w:lang w:eastAsia="ru-RU"/>
              </w:rPr>
              <w:t>Розничная торговля</w:t>
            </w:r>
          </w:p>
        </w:tc>
        <w:tc>
          <w:tcPr>
            <w:tcW w:w="1023" w:type="pct"/>
            <w:tcBorders>
              <w:top w:val="single" w:sz="6" w:space="0" w:color="auto"/>
              <w:left w:val="single" w:sz="6" w:space="0" w:color="auto"/>
              <w:bottom w:val="single" w:sz="6" w:space="0" w:color="auto"/>
              <w:right w:val="single" w:sz="6" w:space="0" w:color="auto"/>
            </w:tcBorders>
            <w:vAlign w:val="center"/>
            <w:hideMark/>
          </w:tcPr>
          <w:p w:rsidR="003541D5" w:rsidRPr="00641CD7" w:rsidRDefault="003541D5" w:rsidP="003A7484">
            <w:pPr>
              <w:widowControl w:val="0"/>
              <w:autoSpaceDE w:val="0"/>
              <w:autoSpaceDN w:val="0"/>
              <w:adjustRightInd w:val="0"/>
              <w:spacing w:line="240" w:lineRule="auto"/>
              <w:rPr>
                <w:rFonts w:ascii="Times New Roman" w:eastAsia="Times New Roman" w:hAnsi="Times New Roman"/>
                <w:b/>
                <w:sz w:val="20"/>
                <w:szCs w:val="20"/>
                <w:lang w:eastAsia="ru-RU"/>
              </w:rPr>
            </w:pPr>
            <w:r w:rsidRPr="00641CD7">
              <w:rPr>
                <w:rFonts w:ascii="Times New Roman" w:eastAsia="Times New Roman" w:hAnsi="Times New Roman"/>
                <w:b/>
                <w:sz w:val="20"/>
                <w:szCs w:val="20"/>
                <w:lang w:eastAsia="ru-RU"/>
              </w:rPr>
              <w:t>Рыночный комплекс</w:t>
            </w:r>
          </w:p>
        </w:tc>
        <w:tc>
          <w:tcPr>
            <w:tcW w:w="1000" w:type="pct"/>
            <w:tcBorders>
              <w:top w:val="single" w:sz="6" w:space="0" w:color="auto"/>
              <w:left w:val="single" w:sz="6" w:space="0" w:color="auto"/>
              <w:bottom w:val="single" w:sz="6" w:space="0" w:color="auto"/>
              <w:right w:val="single" w:sz="6" w:space="0" w:color="auto"/>
            </w:tcBorders>
            <w:vAlign w:val="center"/>
            <w:hideMark/>
          </w:tcPr>
          <w:p w:rsidR="003541D5" w:rsidRPr="00641CD7" w:rsidRDefault="003541D5" w:rsidP="003A7484">
            <w:pPr>
              <w:widowControl w:val="0"/>
              <w:autoSpaceDE w:val="0"/>
              <w:autoSpaceDN w:val="0"/>
              <w:adjustRightInd w:val="0"/>
              <w:spacing w:line="240" w:lineRule="auto"/>
              <w:rPr>
                <w:rFonts w:ascii="Times New Roman" w:eastAsia="Times New Roman" w:hAnsi="Times New Roman"/>
                <w:b/>
                <w:sz w:val="20"/>
                <w:szCs w:val="20"/>
                <w:lang w:eastAsia="ru-RU"/>
              </w:rPr>
            </w:pPr>
            <w:r w:rsidRPr="00641CD7">
              <w:rPr>
                <w:rFonts w:ascii="Times New Roman" w:eastAsia="Times New Roman" w:hAnsi="Times New Roman"/>
                <w:b/>
                <w:sz w:val="20"/>
                <w:szCs w:val="20"/>
                <w:lang w:eastAsia="ru-RU"/>
              </w:rPr>
              <w:t>Общественное питание</w:t>
            </w:r>
          </w:p>
        </w:tc>
        <w:tc>
          <w:tcPr>
            <w:tcW w:w="999" w:type="pct"/>
            <w:tcBorders>
              <w:top w:val="single" w:sz="6" w:space="0" w:color="auto"/>
              <w:left w:val="single" w:sz="6" w:space="0" w:color="auto"/>
              <w:bottom w:val="single" w:sz="6" w:space="0" w:color="auto"/>
              <w:right w:val="single" w:sz="6" w:space="0" w:color="auto"/>
            </w:tcBorders>
            <w:vAlign w:val="center"/>
            <w:hideMark/>
          </w:tcPr>
          <w:p w:rsidR="003541D5" w:rsidRPr="00641CD7" w:rsidRDefault="003541D5" w:rsidP="003A7484">
            <w:pPr>
              <w:widowControl w:val="0"/>
              <w:autoSpaceDE w:val="0"/>
              <w:autoSpaceDN w:val="0"/>
              <w:adjustRightInd w:val="0"/>
              <w:spacing w:line="240" w:lineRule="auto"/>
              <w:rPr>
                <w:rFonts w:ascii="Times New Roman" w:eastAsia="Times New Roman" w:hAnsi="Times New Roman"/>
                <w:b/>
                <w:sz w:val="20"/>
                <w:szCs w:val="20"/>
                <w:lang w:eastAsia="ru-RU"/>
              </w:rPr>
            </w:pPr>
            <w:r w:rsidRPr="00641CD7">
              <w:rPr>
                <w:rFonts w:ascii="Times New Roman" w:eastAsia="Times New Roman" w:hAnsi="Times New Roman"/>
                <w:b/>
                <w:sz w:val="20"/>
                <w:szCs w:val="20"/>
                <w:lang w:eastAsia="ru-RU"/>
              </w:rPr>
              <w:t>Бытовое обслуживание</w:t>
            </w:r>
          </w:p>
        </w:tc>
      </w:tr>
      <w:tr w:rsidR="003541D5" w:rsidRPr="00641CD7" w:rsidTr="00D6393C">
        <w:trPr>
          <w:cantSplit/>
          <w:trHeight w:val="480"/>
        </w:trPr>
        <w:tc>
          <w:tcPr>
            <w:tcW w:w="1007" w:type="pct"/>
            <w:tcBorders>
              <w:top w:val="single" w:sz="6" w:space="0" w:color="auto"/>
              <w:left w:val="single" w:sz="6" w:space="0" w:color="auto"/>
              <w:bottom w:val="single" w:sz="6" w:space="0" w:color="auto"/>
              <w:right w:val="single" w:sz="6" w:space="0" w:color="auto"/>
            </w:tcBorders>
            <w:vAlign w:val="center"/>
            <w:hideMark/>
          </w:tcPr>
          <w:p w:rsidR="003541D5" w:rsidRPr="00641CD7" w:rsidRDefault="003541D5" w:rsidP="003A7484">
            <w:pPr>
              <w:widowControl w:val="0"/>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Един</w:t>
            </w:r>
            <w:proofErr w:type="gramStart"/>
            <w:r w:rsidRPr="00641CD7">
              <w:rPr>
                <w:rFonts w:ascii="Times New Roman" w:eastAsia="Times New Roman" w:hAnsi="Times New Roman"/>
                <w:sz w:val="20"/>
                <w:szCs w:val="20"/>
                <w:lang w:eastAsia="ru-RU"/>
              </w:rPr>
              <w:t>.</w:t>
            </w:r>
            <w:proofErr w:type="gramEnd"/>
            <w:r w:rsidRPr="00641CD7">
              <w:rPr>
                <w:rFonts w:ascii="Times New Roman" w:eastAsia="Times New Roman" w:hAnsi="Times New Roman"/>
                <w:sz w:val="20"/>
                <w:szCs w:val="20"/>
                <w:lang w:eastAsia="ru-RU"/>
              </w:rPr>
              <w:t xml:space="preserve"> </w:t>
            </w:r>
            <w:proofErr w:type="gramStart"/>
            <w:r w:rsidRPr="00641CD7">
              <w:rPr>
                <w:rFonts w:ascii="Times New Roman" w:eastAsia="Times New Roman" w:hAnsi="Times New Roman"/>
                <w:sz w:val="20"/>
                <w:szCs w:val="20"/>
                <w:lang w:eastAsia="ru-RU"/>
              </w:rPr>
              <w:t>и</w:t>
            </w:r>
            <w:proofErr w:type="gramEnd"/>
            <w:r w:rsidRPr="00641CD7">
              <w:rPr>
                <w:rFonts w:ascii="Times New Roman" w:eastAsia="Times New Roman" w:hAnsi="Times New Roman"/>
                <w:sz w:val="20"/>
                <w:szCs w:val="20"/>
                <w:lang w:eastAsia="ru-RU"/>
              </w:rPr>
              <w:t>змерения</w:t>
            </w:r>
          </w:p>
        </w:tc>
        <w:tc>
          <w:tcPr>
            <w:tcW w:w="971" w:type="pct"/>
            <w:tcBorders>
              <w:top w:val="single" w:sz="6" w:space="0" w:color="auto"/>
              <w:left w:val="single" w:sz="6" w:space="0" w:color="auto"/>
              <w:bottom w:val="single" w:sz="6" w:space="0" w:color="auto"/>
              <w:right w:val="single" w:sz="6" w:space="0" w:color="auto"/>
            </w:tcBorders>
            <w:vAlign w:val="center"/>
            <w:hideMark/>
          </w:tcPr>
          <w:p w:rsidR="003541D5" w:rsidRPr="00641CD7" w:rsidRDefault="003541D5" w:rsidP="003A7484">
            <w:pPr>
              <w:widowControl w:val="0"/>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 xml:space="preserve">Кв. м </w:t>
            </w:r>
            <w:proofErr w:type="spellStart"/>
            <w:r w:rsidRPr="00641CD7">
              <w:rPr>
                <w:rFonts w:ascii="Times New Roman" w:eastAsia="Times New Roman" w:hAnsi="Times New Roman"/>
                <w:sz w:val="20"/>
                <w:szCs w:val="20"/>
                <w:lang w:eastAsia="ru-RU"/>
              </w:rPr>
              <w:t>уч</w:t>
            </w:r>
            <w:proofErr w:type="spellEnd"/>
            <w:r w:rsidRPr="00641CD7">
              <w:rPr>
                <w:rFonts w:ascii="Times New Roman" w:eastAsia="Times New Roman" w:hAnsi="Times New Roman"/>
                <w:sz w:val="20"/>
                <w:szCs w:val="20"/>
                <w:lang w:eastAsia="ru-RU"/>
              </w:rPr>
              <w:t>-ка/ кв. м торг</w:t>
            </w:r>
            <w:proofErr w:type="gramStart"/>
            <w:r w:rsidRPr="00641CD7">
              <w:rPr>
                <w:rFonts w:ascii="Times New Roman" w:eastAsia="Times New Roman" w:hAnsi="Times New Roman"/>
                <w:sz w:val="20"/>
                <w:szCs w:val="20"/>
                <w:lang w:eastAsia="ru-RU"/>
              </w:rPr>
              <w:t>.</w:t>
            </w:r>
            <w:proofErr w:type="gramEnd"/>
            <w:r w:rsidRPr="00641CD7">
              <w:rPr>
                <w:rFonts w:ascii="Times New Roman" w:eastAsia="Times New Roman" w:hAnsi="Times New Roman"/>
                <w:sz w:val="20"/>
                <w:szCs w:val="20"/>
                <w:lang w:eastAsia="ru-RU"/>
              </w:rPr>
              <w:t xml:space="preserve"> </w:t>
            </w:r>
            <w:proofErr w:type="gramStart"/>
            <w:r w:rsidRPr="00641CD7">
              <w:rPr>
                <w:rFonts w:ascii="Times New Roman" w:eastAsia="Times New Roman" w:hAnsi="Times New Roman"/>
                <w:sz w:val="20"/>
                <w:szCs w:val="20"/>
                <w:lang w:eastAsia="ru-RU"/>
              </w:rPr>
              <w:t>п</w:t>
            </w:r>
            <w:proofErr w:type="gramEnd"/>
            <w:r w:rsidRPr="00641CD7">
              <w:rPr>
                <w:rFonts w:ascii="Times New Roman" w:eastAsia="Times New Roman" w:hAnsi="Times New Roman"/>
                <w:sz w:val="20"/>
                <w:szCs w:val="20"/>
                <w:lang w:eastAsia="ru-RU"/>
              </w:rPr>
              <w:t>лощади</w:t>
            </w:r>
          </w:p>
        </w:tc>
        <w:tc>
          <w:tcPr>
            <w:tcW w:w="1023" w:type="pct"/>
            <w:tcBorders>
              <w:top w:val="single" w:sz="6" w:space="0" w:color="auto"/>
              <w:left w:val="single" w:sz="6" w:space="0" w:color="auto"/>
              <w:bottom w:val="single" w:sz="6" w:space="0" w:color="auto"/>
              <w:right w:val="single" w:sz="6" w:space="0" w:color="auto"/>
            </w:tcBorders>
            <w:vAlign w:val="center"/>
            <w:hideMark/>
          </w:tcPr>
          <w:p w:rsidR="003541D5" w:rsidRPr="00641CD7" w:rsidRDefault="003541D5" w:rsidP="003A7484">
            <w:pPr>
              <w:widowControl w:val="0"/>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 xml:space="preserve">Кв. м </w:t>
            </w:r>
            <w:proofErr w:type="spellStart"/>
            <w:r w:rsidRPr="00641CD7">
              <w:rPr>
                <w:rFonts w:ascii="Times New Roman" w:eastAsia="Times New Roman" w:hAnsi="Times New Roman"/>
                <w:sz w:val="20"/>
                <w:szCs w:val="20"/>
                <w:lang w:eastAsia="ru-RU"/>
              </w:rPr>
              <w:t>уч</w:t>
            </w:r>
            <w:proofErr w:type="spellEnd"/>
            <w:r w:rsidRPr="00641CD7">
              <w:rPr>
                <w:rFonts w:ascii="Times New Roman" w:eastAsia="Times New Roman" w:hAnsi="Times New Roman"/>
                <w:sz w:val="20"/>
                <w:szCs w:val="20"/>
                <w:lang w:eastAsia="ru-RU"/>
              </w:rPr>
              <w:t>-ка/ кв. м торг</w:t>
            </w:r>
            <w:proofErr w:type="gramStart"/>
            <w:r w:rsidRPr="00641CD7">
              <w:rPr>
                <w:rFonts w:ascii="Times New Roman" w:eastAsia="Times New Roman" w:hAnsi="Times New Roman"/>
                <w:sz w:val="20"/>
                <w:szCs w:val="20"/>
                <w:lang w:eastAsia="ru-RU"/>
              </w:rPr>
              <w:t>.</w:t>
            </w:r>
            <w:proofErr w:type="gramEnd"/>
            <w:r w:rsidRPr="00641CD7">
              <w:rPr>
                <w:rFonts w:ascii="Times New Roman" w:eastAsia="Times New Roman" w:hAnsi="Times New Roman"/>
                <w:sz w:val="20"/>
                <w:szCs w:val="20"/>
                <w:lang w:eastAsia="ru-RU"/>
              </w:rPr>
              <w:t xml:space="preserve"> </w:t>
            </w:r>
            <w:proofErr w:type="gramStart"/>
            <w:r w:rsidRPr="00641CD7">
              <w:rPr>
                <w:rFonts w:ascii="Times New Roman" w:eastAsia="Times New Roman" w:hAnsi="Times New Roman"/>
                <w:sz w:val="20"/>
                <w:szCs w:val="20"/>
                <w:lang w:eastAsia="ru-RU"/>
              </w:rPr>
              <w:t>п</w:t>
            </w:r>
            <w:proofErr w:type="gramEnd"/>
            <w:r w:rsidRPr="00641CD7">
              <w:rPr>
                <w:rFonts w:ascii="Times New Roman" w:eastAsia="Times New Roman" w:hAnsi="Times New Roman"/>
                <w:sz w:val="20"/>
                <w:szCs w:val="20"/>
                <w:lang w:eastAsia="ru-RU"/>
              </w:rPr>
              <w:t>лощади</w:t>
            </w:r>
          </w:p>
        </w:tc>
        <w:tc>
          <w:tcPr>
            <w:tcW w:w="1000" w:type="pct"/>
            <w:tcBorders>
              <w:top w:val="single" w:sz="6" w:space="0" w:color="auto"/>
              <w:left w:val="single" w:sz="6" w:space="0" w:color="auto"/>
              <w:bottom w:val="single" w:sz="6" w:space="0" w:color="auto"/>
              <w:right w:val="single" w:sz="6" w:space="0" w:color="auto"/>
            </w:tcBorders>
            <w:vAlign w:val="center"/>
            <w:hideMark/>
          </w:tcPr>
          <w:p w:rsidR="003541D5" w:rsidRPr="00641CD7" w:rsidRDefault="003541D5" w:rsidP="003A7484">
            <w:pPr>
              <w:widowControl w:val="0"/>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Кв. м участка/ посад</w:t>
            </w:r>
            <w:proofErr w:type="gramStart"/>
            <w:r w:rsidRPr="00641CD7">
              <w:rPr>
                <w:rFonts w:ascii="Times New Roman" w:eastAsia="Times New Roman" w:hAnsi="Times New Roman"/>
                <w:sz w:val="20"/>
                <w:szCs w:val="20"/>
                <w:lang w:eastAsia="ru-RU"/>
              </w:rPr>
              <w:t>.</w:t>
            </w:r>
            <w:proofErr w:type="gramEnd"/>
            <w:r w:rsidRPr="00641CD7">
              <w:rPr>
                <w:rFonts w:ascii="Times New Roman" w:eastAsia="Times New Roman" w:hAnsi="Times New Roman"/>
                <w:sz w:val="20"/>
                <w:szCs w:val="20"/>
                <w:lang w:eastAsia="ru-RU"/>
              </w:rPr>
              <w:t xml:space="preserve"> </w:t>
            </w:r>
            <w:proofErr w:type="gramStart"/>
            <w:r w:rsidRPr="00641CD7">
              <w:rPr>
                <w:rFonts w:ascii="Times New Roman" w:eastAsia="Times New Roman" w:hAnsi="Times New Roman"/>
                <w:sz w:val="20"/>
                <w:szCs w:val="20"/>
                <w:lang w:eastAsia="ru-RU"/>
              </w:rPr>
              <w:t>м</w:t>
            </w:r>
            <w:proofErr w:type="gramEnd"/>
            <w:r w:rsidRPr="00641CD7">
              <w:rPr>
                <w:rFonts w:ascii="Times New Roman" w:eastAsia="Times New Roman" w:hAnsi="Times New Roman"/>
                <w:sz w:val="20"/>
                <w:szCs w:val="20"/>
                <w:lang w:eastAsia="ru-RU"/>
              </w:rPr>
              <w:t>есто</w:t>
            </w:r>
          </w:p>
        </w:tc>
        <w:tc>
          <w:tcPr>
            <w:tcW w:w="999" w:type="pct"/>
            <w:tcBorders>
              <w:top w:val="single" w:sz="6" w:space="0" w:color="auto"/>
              <w:left w:val="single" w:sz="6" w:space="0" w:color="auto"/>
              <w:bottom w:val="single" w:sz="6" w:space="0" w:color="auto"/>
              <w:right w:val="single" w:sz="6" w:space="0" w:color="auto"/>
            </w:tcBorders>
            <w:vAlign w:val="center"/>
            <w:hideMark/>
          </w:tcPr>
          <w:p w:rsidR="003541D5" w:rsidRPr="00641CD7" w:rsidRDefault="003541D5" w:rsidP="003A7484">
            <w:pPr>
              <w:widowControl w:val="0"/>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Кв. м участка/ рабочее место</w:t>
            </w:r>
          </w:p>
        </w:tc>
      </w:tr>
      <w:tr w:rsidR="003541D5" w:rsidRPr="00641CD7" w:rsidTr="00D6393C">
        <w:trPr>
          <w:cantSplit/>
          <w:trHeight w:val="240"/>
        </w:trPr>
        <w:tc>
          <w:tcPr>
            <w:tcW w:w="1007" w:type="pct"/>
            <w:tcBorders>
              <w:top w:val="single" w:sz="6" w:space="0" w:color="auto"/>
              <w:left w:val="single" w:sz="6" w:space="0" w:color="auto"/>
              <w:bottom w:val="single" w:sz="6" w:space="0" w:color="auto"/>
              <w:right w:val="single" w:sz="6" w:space="0" w:color="auto"/>
            </w:tcBorders>
            <w:vAlign w:val="center"/>
            <w:hideMark/>
          </w:tcPr>
          <w:p w:rsidR="003541D5" w:rsidRPr="00641CD7" w:rsidRDefault="003541D5" w:rsidP="003A7484">
            <w:pPr>
              <w:widowControl w:val="0"/>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Норматив</w:t>
            </w:r>
          </w:p>
        </w:tc>
        <w:tc>
          <w:tcPr>
            <w:tcW w:w="971" w:type="pct"/>
            <w:tcBorders>
              <w:top w:val="single" w:sz="6" w:space="0" w:color="auto"/>
              <w:left w:val="single" w:sz="6" w:space="0" w:color="auto"/>
              <w:bottom w:val="single" w:sz="6" w:space="0" w:color="auto"/>
              <w:right w:val="single" w:sz="6" w:space="0" w:color="auto"/>
            </w:tcBorders>
            <w:vAlign w:val="center"/>
            <w:hideMark/>
          </w:tcPr>
          <w:p w:rsidR="003541D5" w:rsidRPr="00641CD7" w:rsidRDefault="003541D5" w:rsidP="003A7484">
            <w:pPr>
              <w:widowControl w:val="0"/>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2 - 8</w:t>
            </w:r>
          </w:p>
        </w:tc>
        <w:tc>
          <w:tcPr>
            <w:tcW w:w="1023" w:type="pct"/>
            <w:tcBorders>
              <w:top w:val="single" w:sz="6" w:space="0" w:color="auto"/>
              <w:left w:val="single" w:sz="6" w:space="0" w:color="auto"/>
              <w:bottom w:val="single" w:sz="6" w:space="0" w:color="auto"/>
              <w:right w:val="single" w:sz="6" w:space="0" w:color="auto"/>
            </w:tcBorders>
            <w:vAlign w:val="center"/>
            <w:hideMark/>
          </w:tcPr>
          <w:p w:rsidR="003541D5" w:rsidRPr="00641CD7" w:rsidRDefault="003541D5" w:rsidP="003A7484">
            <w:pPr>
              <w:widowControl w:val="0"/>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7 - 14</w:t>
            </w:r>
          </w:p>
        </w:tc>
        <w:tc>
          <w:tcPr>
            <w:tcW w:w="1000" w:type="pct"/>
            <w:tcBorders>
              <w:top w:val="single" w:sz="6" w:space="0" w:color="auto"/>
              <w:left w:val="single" w:sz="6" w:space="0" w:color="auto"/>
              <w:bottom w:val="single" w:sz="6" w:space="0" w:color="auto"/>
              <w:right w:val="single" w:sz="6" w:space="0" w:color="auto"/>
            </w:tcBorders>
            <w:vAlign w:val="center"/>
            <w:hideMark/>
          </w:tcPr>
          <w:p w:rsidR="003541D5" w:rsidRPr="00641CD7" w:rsidRDefault="003541D5" w:rsidP="003A7484">
            <w:pPr>
              <w:widowControl w:val="0"/>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10 - 15</w:t>
            </w:r>
          </w:p>
        </w:tc>
        <w:tc>
          <w:tcPr>
            <w:tcW w:w="999" w:type="pct"/>
            <w:tcBorders>
              <w:top w:val="single" w:sz="6" w:space="0" w:color="auto"/>
              <w:left w:val="single" w:sz="6" w:space="0" w:color="auto"/>
              <w:bottom w:val="single" w:sz="6" w:space="0" w:color="auto"/>
              <w:right w:val="single" w:sz="6" w:space="0" w:color="auto"/>
            </w:tcBorders>
            <w:vAlign w:val="center"/>
            <w:hideMark/>
          </w:tcPr>
          <w:p w:rsidR="003541D5" w:rsidRPr="00641CD7" w:rsidRDefault="003541D5" w:rsidP="003A7484">
            <w:pPr>
              <w:widowControl w:val="0"/>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20 - 30</w:t>
            </w:r>
          </w:p>
        </w:tc>
      </w:tr>
      <w:tr w:rsidR="003541D5" w:rsidRPr="00641CD7" w:rsidTr="00D6393C">
        <w:trPr>
          <w:cantSplit/>
          <w:trHeight w:val="360"/>
        </w:trPr>
        <w:tc>
          <w:tcPr>
            <w:tcW w:w="1007" w:type="pct"/>
            <w:tcBorders>
              <w:top w:val="single" w:sz="6" w:space="0" w:color="auto"/>
              <w:left w:val="single" w:sz="6" w:space="0" w:color="auto"/>
              <w:bottom w:val="single" w:sz="6" w:space="0" w:color="auto"/>
              <w:right w:val="single" w:sz="6" w:space="0" w:color="auto"/>
            </w:tcBorders>
            <w:vAlign w:val="center"/>
            <w:hideMark/>
          </w:tcPr>
          <w:p w:rsidR="003541D5" w:rsidRPr="00641CD7" w:rsidRDefault="003541D5" w:rsidP="003A7484">
            <w:pPr>
              <w:widowControl w:val="0"/>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площадь земельного участка</w:t>
            </w:r>
          </w:p>
        </w:tc>
        <w:tc>
          <w:tcPr>
            <w:tcW w:w="971" w:type="pct"/>
            <w:tcBorders>
              <w:top w:val="single" w:sz="6" w:space="0" w:color="auto"/>
              <w:left w:val="single" w:sz="6" w:space="0" w:color="auto"/>
              <w:bottom w:val="single" w:sz="6" w:space="0" w:color="auto"/>
              <w:right w:val="single" w:sz="6" w:space="0" w:color="auto"/>
            </w:tcBorders>
            <w:vAlign w:val="center"/>
            <w:hideMark/>
          </w:tcPr>
          <w:p w:rsidR="003541D5" w:rsidRPr="00641CD7" w:rsidRDefault="003541D5" w:rsidP="003A7484">
            <w:pPr>
              <w:widowControl w:val="0"/>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100</w:t>
            </w:r>
          </w:p>
        </w:tc>
        <w:tc>
          <w:tcPr>
            <w:tcW w:w="1023" w:type="pct"/>
            <w:tcBorders>
              <w:top w:val="single" w:sz="6" w:space="0" w:color="auto"/>
              <w:left w:val="single" w:sz="6" w:space="0" w:color="auto"/>
              <w:bottom w:val="single" w:sz="6" w:space="0" w:color="auto"/>
              <w:right w:val="single" w:sz="6" w:space="0" w:color="auto"/>
            </w:tcBorders>
            <w:vAlign w:val="center"/>
            <w:hideMark/>
          </w:tcPr>
          <w:p w:rsidR="003541D5" w:rsidRPr="00641CD7" w:rsidRDefault="003541D5" w:rsidP="003A7484">
            <w:pPr>
              <w:widowControl w:val="0"/>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3000</w:t>
            </w:r>
          </w:p>
        </w:tc>
        <w:tc>
          <w:tcPr>
            <w:tcW w:w="1000" w:type="pct"/>
            <w:tcBorders>
              <w:top w:val="single" w:sz="6" w:space="0" w:color="auto"/>
              <w:left w:val="single" w:sz="6" w:space="0" w:color="auto"/>
              <w:bottom w:val="single" w:sz="6" w:space="0" w:color="auto"/>
              <w:right w:val="single" w:sz="6" w:space="0" w:color="auto"/>
            </w:tcBorders>
            <w:vAlign w:val="center"/>
            <w:hideMark/>
          </w:tcPr>
          <w:p w:rsidR="003541D5" w:rsidRPr="00641CD7" w:rsidRDefault="003541D5" w:rsidP="003A7484">
            <w:pPr>
              <w:widowControl w:val="0"/>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250</w:t>
            </w:r>
          </w:p>
        </w:tc>
        <w:tc>
          <w:tcPr>
            <w:tcW w:w="999" w:type="pct"/>
            <w:tcBorders>
              <w:top w:val="single" w:sz="6" w:space="0" w:color="auto"/>
              <w:left w:val="single" w:sz="6" w:space="0" w:color="auto"/>
              <w:bottom w:val="single" w:sz="6" w:space="0" w:color="auto"/>
              <w:right w:val="single" w:sz="6" w:space="0" w:color="auto"/>
            </w:tcBorders>
            <w:vAlign w:val="center"/>
            <w:hideMark/>
          </w:tcPr>
          <w:p w:rsidR="003541D5" w:rsidRPr="00641CD7" w:rsidRDefault="003541D5" w:rsidP="003A7484">
            <w:pPr>
              <w:widowControl w:val="0"/>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120</w:t>
            </w:r>
          </w:p>
        </w:tc>
      </w:tr>
    </w:tbl>
    <w:p w:rsidR="006F53A1" w:rsidRDefault="006F53A1" w:rsidP="003A7484">
      <w:pPr>
        <w:keepLines/>
        <w:suppressAutoHyphens/>
        <w:spacing w:line="240" w:lineRule="auto"/>
        <w:ind w:firstLine="851"/>
        <w:jc w:val="both"/>
        <w:rPr>
          <w:rFonts w:ascii="Times New Roman" w:eastAsia="Times New Roman" w:hAnsi="Times New Roman"/>
          <w:sz w:val="24"/>
          <w:szCs w:val="24"/>
          <w:lang w:eastAsia="ru-RU"/>
        </w:rPr>
      </w:pPr>
    </w:p>
    <w:p w:rsidR="003541D5" w:rsidRPr="00641CD7" w:rsidRDefault="006F53A1" w:rsidP="003A7484">
      <w:pPr>
        <w:keepLines/>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w:t>
      </w:r>
      <w:r w:rsidR="003541D5" w:rsidRPr="00641CD7">
        <w:rPr>
          <w:rFonts w:ascii="Times New Roman" w:hAnsi="Times New Roman"/>
          <w:sz w:val="24"/>
          <w:szCs w:val="24"/>
        </w:rPr>
        <w:t xml:space="preserve"> </w:t>
      </w:r>
      <w:r>
        <w:rPr>
          <w:rFonts w:ascii="Times New Roman" w:hAnsi="Times New Roman"/>
          <w:sz w:val="24"/>
          <w:szCs w:val="24"/>
        </w:rPr>
        <w:t>з</w:t>
      </w:r>
      <w:r w:rsidR="003541D5" w:rsidRPr="00641CD7">
        <w:rPr>
          <w:rFonts w:ascii="Times New Roman" w:hAnsi="Times New Roman"/>
          <w:sz w:val="24"/>
          <w:szCs w:val="24"/>
        </w:rPr>
        <w:t>емельный участок гостиницы следует принимать из расчета 25 - 55 кв. м на одно гостиничное место. Минимальная площадь участка - 250 кв. м.</w:t>
      </w:r>
    </w:p>
    <w:p w:rsidR="003541D5" w:rsidRPr="00641CD7" w:rsidRDefault="006F53A1" w:rsidP="003A7484">
      <w:pPr>
        <w:keepLines/>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 р</w:t>
      </w:r>
      <w:r w:rsidR="003541D5" w:rsidRPr="00641CD7">
        <w:rPr>
          <w:rFonts w:ascii="Times New Roman" w:hAnsi="Times New Roman"/>
          <w:sz w:val="24"/>
          <w:szCs w:val="24"/>
        </w:rPr>
        <w:t>азмеры земельных участков складов следует принимать:</w:t>
      </w:r>
    </w:p>
    <w:p w:rsidR="003541D5" w:rsidRPr="00641CD7" w:rsidRDefault="003541D5" w:rsidP="003A7484">
      <w:pPr>
        <w:keepLines/>
        <w:numPr>
          <w:ilvl w:val="0"/>
          <w:numId w:val="3"/>
        </w:numPr>
        <w:suppressAutoHyphens/>
        <w:spacing w:line="240" w:lineRule="auto"/>
        <w:contextualSpacing/>
        <w:jc w:val="both"/>
        <w:rPr>
          <w:rFonts w:ascii="Times New Roman" w:eastAsia="Times New Roman" w:hAnsi="Times New Roman"/>
          <w:sz w:val="24"/>
          <w:szCs w:val="24"/>
          <w:lang w:eastAsia="ru-RU"/>
        </w:rPr>
      </w:pPr>
      <w:proofErr w:type="gramStart"/>
      <w:r w:rsidRPr="00641CD7">
        <w:rPr>
          <w:rFonts w:ascii="Times New Roman" w:eastAsia="Times New Roman" w:hAnsi="Times New Roman"/>
          <w:sz w:val="24"/>
          <w:szCs w:val="24"/>
          <w:lang w:eastAsia="ru-RU"/>
        </w:rPr>
        <w:t>продовольственных</w:t>
      </w:r>
      <w:proofErr w:type="gramEnd"/>
      <w:r w:rsidRPr="00641CD7">
        <w:rPr>
          <w:rFonts w:ascii="Times New Roman" w:eastAsia="Times New Roman" w:hAnsi="Times New Roman"/>
          <w:sz w:val="24"/>
          <w:szCs w:val="24"/>
          <w:lang w:eastAsia="ru-RU"/>
        </w:rPr>
        <w:t xml:space="preserve"> - из расчета 1,5 - 3 кв. м на один кв. м общей площади;</w:t>
      </w:r>
    </w:p>
    <w:p w:rsidR="003541D5" w:rsidRPr="00641CD7" w:rsidRDefault="003541D5" w:rsidP="003A7484">
      <w:pPr>
        <w:keepLines/>
        <w:numPr>
          <w:ilvl w:val="0"/>
          <w:numId w:val="3"/>
        </w:numPr>
        <w:suppressAutoHyphens/>
        <w:spacing w:line="240" w:lineRule="auto"/>
        <w:contextualSpacing/>
        <w:jc w:val="both"/>
        <w:rPr>
          <w:rFonts w:ascii="Times New Roman" w:eastAsia="Times New Roman" w:hAnsi="Times New Roman"/>
          <w:sz w:val="24"/>
          <w:szCs w:val="24"/>
          <w:lang w:eastAsia="ru-RU"/>
        </w:rPr>
      </w:pPr>
      <w:proofErr w:type="gramStart"/>
      <w:r w:rsidRPr="00641CD7">
        <w:rPr>
          <w:rFonts w:ascii="Times New Roman" w:eastAsia="Times New Roman" w:hAnsi="Times New Roman"/>
          <w:sz w:val="24"/>
          <w:szCs w:val="24"/>
          <w:lang w:eastAsia="ru-RU"/>
        </w:rPr>
        <w:t>непродовольственных</w:t>
      </w:r>
      <w:proofErr w:type="gramEnd"/>
      <w:r w:rsidRPr="00641CD7">
        <w:rPr>
          <w:rFonts w:ascii="Times New Roman" w:eastAsia="Times New Roman" w:hAnsi="Times New Roman"/>
          <w:sz w:val="24"/>
          <w:szCs w:val="24"/>
          <w:lang w:eastAsia="ru-RU"/>
        </w:rPr>
        <w:t xml:space="preserve"> - из расчета 2 - 4 кв. м на один кв. м общей площади.</w:t>
      </w:r>
    </w:p>
    <w:p w:rsidR="003541D5" w:rsidRPr="00641CD7" w:rsidRDefault="003541D5" w:rsidP="003A7484">
      <w:pPr>
        <w:keepLines/>
        <w:suppressAutoHyphens/>
        <w:spacing w:line="240" w:lineRule="auto"/>
        <w:ind w:firstLine="851"/>
        <w:jc w:val="both"/>
        <w:rPr>
          <w:rFonts w:ascii="Times New Roman" w:hAnsi="Times New Roman"/>
          <w:sz w:val="24"/>
          <w:szCs w:val="24"/>
        </w:rPr>
      </w:pPr>
      <w:r w:rsidRPr="00641CD7">
        <w:rPr>
          <w:rFonts w:ascii="Times New Roman" w:hAnsi="Times New Roman"/>
          <w:sz w:val="24"/>
          <w:szCs w:val="24"/>
        </w:rPr>
        <w:t>Для многоэтажных складов расчетную площадь земельного участка допускается сокращать, но не более чем на 30%.</w:t>
      </w:r>
    </w:p>
    <w:p w:rsidR="003541D5" w:rsidRPr="00641CD7" w:rsidRDefault="003541D5" w:rsidP="003A7484">
      <w:pPr>
        <w:keepLines/>
        <w:suppressAutoHyphens/>
        <w:spacing w:line="240" w:lineRule="auto"/>
        <w:ind w:firstLine="851"/>
        <w:jc w:val="both"/>
        <w:rPr>
          <w:rFonts w:ascii="Times New Roman" w:hAnsi="Times New Roman"/>
          <w:sz w:val="24"/>
          <w:szCs w:val="24"/>
        </w:rPr>
      </w:pPr>
      <w:r w:rsidRPr="00641CD7">
        <w:rPr>
          <w:rFonts w:ascii="Times New Roman" w:hAnsi="Times New Roman"/>
          <w:sz w:val="24"/>
          <w:szCs w:val="24"/>
        </w:rPr>
        <w:t>Минимальная площадь участка - 150 кв. м.</w:t>
      </w:r>
    </w:p>
    <w:p w:rsidR="003541D5" w:rsidRPr="00641CD7" w:rsidRDefault="006F53A1" w:rsidP="003A7484">
      <w:pPr>
        <w:keepLines/>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 р</w:t>
      </w:r>
      <w:r w:rsidR="003541D5" w:rsidRPr="00641CD7">
        <w:rPr>
          <w:rFonts w:ascii="Times New Roman" w:hAnsi="Times New Roman"/>
          <w:sz w:val="24"/>
          <w:szCs w:val="24"/>
        </w:rPr>
        <w:t>азмеры земельных участков административных зданий следует принимать из расчета 25 - 10 кв. м на одного сотрудника. Минимальная площадь участка 150 кв. м.</w:t>
      </w:r>
    </w:p>
    <w:p w:rsidR="003541D5" w:rsidRPr="00641CD7" w:rsidRDefault="006F53A1" w:rsidP="003A7484">
      <w:pPr>
        <w:keepLines/>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 р</w:t>
      </w:r>
      <w:r w:rsidR="003541D5" w:rsidRPr="00641CD7">
        <w:rPr>
          <w:rFonts w:ascii="Times New Roman" w:hAnsi="Times New Roman"/>
          <w:sz w:val="24"/>
          <w:szCs w:val="24"/>
        </w:rPr>
        <w:t xml:space="preserve">азмеры земельных участков объектов для обслуживания транспорта (мастерские по ремонту и обслуживанию легковых транспортных средств, автомобильные мойки, </w:t>
      </w:r>
      <w:proofErr w:type="spellStart"/>
      <w:r w:rsidR="003541D5" w:rsidRPr="00641CD7">
        <w:rPr>
          <w:rFonts w:ascii="Times New Roman" w:hAnsi="Times New Roman"/>
          <w:sz w:val="24"/>
          <w:szCs w:val="24"/>
        </w:rPr>
        <w:t>шиномонтаж</w:t>
      </w:r>
      <w:proofErr w:type="spellEnd"/>
      <w:r w:rsidR="003541D5" w:rsidRPr="00641CD7">
        <w:rPr>
          <w:rFonts w:ascii="Times New Roman" w:hAnsi="Times New Roman"/>
          <w:sz w:val="24"/>
          <w:szCs w:val="24"/>
        </w:rPr>
        <w:t>) следует принимать из расчета 100 - 120 кв. м на один пост.</w:t>
      </w:r>
    </w:p>
    <w:p w:rsidR="003541D5" w:rsidRPr="00641CD7" w:rsidRDefault="003541D5" w:rsidP="003A7484">
      <w:pPr>
        <w:keepLines/>
        <w:suppressAutoHyphens/>
        <w:spacing w:line="240" w:lineRule="auto"/>
        <w:ind w:firstLine="851"/>
        <w:jc w:val="both"/>
        <w:rPr>
          <w:rFonts w:ascii="Times New Roman" w:hAnsi="Times New Roman"/>
          <w:sz w:val="24"/>
          <w:szCs w:val="24"/>
        </w:rPr>
      </w:pPr>
      <w:r w:rsidRPr="006F53A1">
        <w:rPr>
          <w:rFonts w:ascii="Times New Roman" w:hAnsi="Times New Roman"/>
          <w:i/>
          <w:sz w:val="24"/>
          <w:szCs w:val="24"/>
        </w:rPr>
        <w:t>Минимальная площадь</w:t>
      </w:r>
      <w:r w:rsidRPr="00641CD7">
        <w:rPr>
          <w:rFonts w:ascii="Times New Roman" w:hAnsi="Times New Roman"/>
          <w:sz w:val="24"/>
          <w:szCs w:val="24"/>
        </w:rPr>
        <w:t xml:space="preserve"> участка 100 кв. м.</w:t>
      </w:r>
    </w:p>
    <w:p w:rsidR="003541D5" w:rsidRPr="00641CD7" w:rsidRDefault="006F53A1" w:rsidP="003A7484">
      <w:pPr>
        <w:keepNext/>
        <w:keepLines/>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 р</w:t>
      </w:r>
      <w:r w:rsidR="003541D5" w:rsidRPr="00641CD7">
        <w:rPr>
          <w:rFonts w:ascii="Times New Roman" w:hAnsi="Times New Roman"/>
          <w:sz w:val="24"/>
          <w:szCs w:val="24"/>
        </w:rPr>
        <w:t>азмеры земельных участков автозаправочных станций следует принимать из расчета 500 - 1200 кв. м на одну топливораздаточную колонку.</w:t>
      </w:r>
    </w:p>
    <w:p w:rsidR="003541D5" w:rsidRPr="00641CD7" w:rsidRDefault="003541D5" w:rsidP="003A7484">
      <w:pPr>
        <w:keepLines/>
        <w:suppressAutoHyphens/>
        <w:spacing w:line="240" w:lineRule="auto"/>
        <w:ind w:firstLine="851"/>
        <w:jc w:val="both"/>
        <w:rPr>
          <w:rFonts w:ascii="Times New Roman" w:hAnsi="Times New Roman"/>
          <w:sz w:val="24"/>
          <w:szCs w:val="24"/>
        </w:rPr>
      </w:pPr>
      <w:r w:rsidRPr="006F53A1">
        <w:rPr>
          <w:rFonts w:ascii="Times New Roman" w:hAnsi="Times New Roman"/>
          <w:i/>
          <w:sz w:val="24"/>
          <w:szCs w:val="24"/>
        </w:rPr>
        <w:t>Минимальная площадь</w:t>
      </w:r>
      <w:r w:rsidRPr="00641CD7">
        <w:rPr>
          <w:rFonts w:ascii="Times New Roman" w:hAnsi="Times New Roman"/>
          <w:sz w:val="24"/>
          <w:szCs w:val="24"/>
        </w:rPr>
        <w:t xml:space="preserve"> участка - 1000 кв. м.</w:t>
      </w:r>
    </w:p>
    <w:p w:rsidR="003541D5" w:rsidRPr="00641CD7" w:rsidRDefault="003541D5" w:rsidP="003A7484">
      <w:pPr>
        <w:keepLines/>
        <w:suppressAutoHyphens/>
        <w:spacing w:line="240" w:lineRule="auto"/>
        <w:ind w:firstLine="851"/>
        <w:jc w:val="both"/>
        <w:rPr>
          <w:rFonts w:ascii="Times New Roman" w:hAnsi="Times New Roman"/>
          <w:sz w:val="24"/>
          <w:szCs w:val="24"/>
        </w:rPr>
      </w:pPr>
    </w:p>
    <w:p w:rsidR="003541D5" w:rsidRPr="00641CD7" w:rsidRDefault="00AB6746" w:rsidP="00AB6746">
      <w:pPr>
        <w:keepNext/>
        <w:keepLines/>
        <w:suppressAutoHyphens/>
        <w:autoSpaceDE w:val="0"/>
        <w:autoSpaceDN w:val="0"/>
        <w:adjustRightInd w:val="0"/>
        <w:spacing w:line="240" w:lineRule="auto"/>
        <w:ind w:left="710"/>
        <w:contextualSpacing/>
        <w:jc w:val="both"/>
        <w:outlineLvl w:val="3"/>
        <w:rPr>
          <w:rFonts w:ascii="Times New Roman" w:hAnsi="Times New Roman"/>
          <w:b/>
          <w:sz w:val="24"/>
        </w:rPr>
      </w:pPr>
      <w:bookmarkStart w:id="256" w:name="_Toc286828606"/>
      <w:bookmarkStart w:id="257" w:name="_Toc310252054"/>
      <w:bookmarkStart w:id="258" w:name="_Toc379293909"/>
      <w:bookmarkStart w:id="259" w:name="_Toc406406369"/>
      <w:bookmarkStart w:id="260" w:name="_Toc506297729"/>
      <w:r w:rsidRPr="00641CD7">
        <w:rPr>
          <w:rFonts w:ascii="Times New Roman" w:hAnsi="Times New Roman"/>
          <w:b/>
          <w:sz w:val="24"/>
        </w:rPr>
        <w:t xml:space="preserve">Статья 11.8. </w:t>
      </w:r>
      <w:r w:rsidR="003541D5" w:rsidRPr="00641CD7">
        <w:rPr>
          <w:rFonts w:ascii="Times New Roman" w:hAnsi="Times New Roman"/>
          <w:b/>
          <w:sz w:val="24"/>
        </w:rPr>
        <w:t xml:space="preserve">Градостроительный регламент зоны </w:t>
      </w:r>
      <w:bookmarkStart w:id="261" w:name="_Toc365385092"/>
      <w:bookmarkEnd w:id="256"/>
      <w:r w:rsidR="003541D5" w:rsidRPr="00641CD7">
        <w:rPr>
          <w:rFonts w:ascii="Times New Roman" w:hAnsi="Times New Roman"/>
          <w:b/>
          <w:sz w:val="24"/>
        </w:rPr>
        <w:t xml:space="preserve">делового, общественного и </w:t>
      </w:r>
      <w:bookmarkEnd w:id="257"/>
      <w:r w:rsidR="003541D5" w:rsidRPr="00641CD7">
        <w:rPr>
          <w:rFonts w:ascii="Times New Roman" w:hAnsi="Times New Roman"/>
          <w:b/>
          <w:sz w:val="24"/>
        </w:rPr>
        <w:t>коммерческого назначения</w:t>
      </w:r>
      <w:bookmarkEnd w:id="258"/>
      <w:bookmarkEnd w:id="259"/>
      <w:bookmarkEnd w:id="260"/>
      <w:bookmarkEnd w:id="261"/>
      <w:r w:rsidR="003541D5" w:rsidRPr="00641CD7">
        <w:rPr>
          <w:rFonts w:ascii="Times New Roman" w:hAnsi="Times New Roman"/>
          <w:b/>
          <w:sz w:val="24"/>
        </w:rPr>
        <w:t xml:space="preserve"> </w:t>
      </w:r>
    </w:p>
    <w:p w:rsidR="00AB6746" w:rsidRPr="00641CD7" w:rsidRDefault="00AB6746" w:rsidP="003A7484">
      <w:pPr>
        <w:keepLines/>
        <w:suppressAutoHyphens/>
        <w:spacing w:line="240" w:lineRule="auto"/>
        <w:ind w:firstLine="851"/>
        <w:jc w:val="both"/>
        <w:rPr>
          <w:rFonts w:ascii="Times New Roman" w:hAnsi="Times New Roman"/>
          <w:sz w:val="24"/>
          <w:szCs w:val="24"/>
        </w:rPr>
      </w:pPr>
    </w:p>
    <w:p w:rsidR="003541D5" w:rsidRPr="00641CD7" w:rsidRDefault="003541D5" w:rsidP="003A7484">
      <w:pPr>
        <w:keepLines/>
        <w:suppressAutoHyphens/>
        <w:spacing w:line="240" w:lineRule="auto"/>
        <w:ind w:firstLine="851"/>
        <w:jc w:val="both"/>
        <w:rPr>
          <w:rFonts w:ascii="Times New Roman" w:hAnsi="Times New Roman"/>
          <w:sz w:val="24"/>
          <w:szCs w:val="24"/>
        </w:rPr>
      </w:pPr>
      <w:r w:rsidRPr="00641CD7">
        <w:rPr>
          <w:rFonts w:ascii="Times New Roman" w:hAnsi="Times New Roman"/>
          <w:sz w:val="24"/>
          <w:szCs w:val="24"/>
        </w:rPr>
        <w:t xml:space="preserve">Кодовое обозначение зоны - </w:t>
      </w:r>
      <w:r w:rsidR="003902CB">
        <w:rPr>
          <w:rFonts w:ascii="Times New Roman" w:hAnsi="Times New Roman"/>
          <w:sz w:val="24"/>
          <w:szCs w:val="24"/>
        </w:rPr>
        <w:t>ОД</w:t>
      </w:r>
      <w:r w:rsidRPr="00641CD7">
        <w:rPr>
          <w:rFonts w:ascii="Times New Roman" w:hAnsi="Times New Roman"/>
          <w:sz w:val="24"/>
          <w:szCs w:val="24"/>
        </w:rPr>
        <w:t>.</w:t>
      </w:r>
      <w:bookmarkStart w:id="262" w:name="О1"/>
      <w:bookmarkEnd w:id="262"/>
    </w:p>
    <w:p w:rsidR="003541D5" w:rsidRPr="00641CD7" w:rsidRDefault="003541D5" w:rsidP="003A7484">
      <w:pPr>
        <w:suppressAutoHyphens/>
        <w:spacing w:line="240" w:lineRule="auto"/>
        <w:ind w:firstLine="851"/>
        <w:jc w:val="both"/>
        <w:rPr>
          <w:rFonts w:ascii="Times New Roman" w:hAnsi="Times New Roman"/>
          <w:sz w:val="24"/>
          <w:szCs w:val="24"/>
        </w:rPr>
      </w:pPr>
      <w:r w:rsidRPr="00641CD7">
        <w:rPr>
          <w:rFonts w:ascii="Times New Roman" w:eastAsia="Times New Roman" w:hAnsi="Times New Roman"/>
          <w:sz w:val="24"/>
          <w:szCs w:val="24"/>
          <w:lang w:eastAsia="ru-RU"/>
        </w:rPr>
        <w:t>11.</w:t>
      </w:r>
      <w:r w:rsidR="00ED37DF" w:rsidRPr="00641CD7">
        <w:rPr>
          <w:rFonts w:ascii="Times New Roman" w:eastAsia="Times New Roman" w:hAnsi="Times New Roman"/>
          <w:sz w:val="24"/>
          <w:szCs w:val="24"/>
          <w:lang w:eastAsia="ru-RU"/>
        </w:rPr>
        <w:t>8</w:t>
      </w:r>
      <w:r w:rsidRPr="00641CD7">
        <w:rPr>
          <w:rFonts w:ascii="Times New Roman" w:eastAsia="Times New Roman" w:hAnsi="Times New Roman"/>
          <w:sz w:val="24"/>
          <w:szCs w:val="24"/>
          <w:lang w:eastAsia="ru-RU"/>
        </w:rPr>
        <w:t>.</w:t>
      </w:r>
      <w:r w:rsidRPr="00641CD7">
        <w:rPr>
          <w:rFonts w:ascii="Times New Roman" w:hAnsi="Times New Roman"/>
          <w:sz w:val="24"/>
          <w:szCs w:val="24"/>
        </w:rPr>
        <w:t>1. Цели выделения зоны:</w:t>
      </w:r>
    </w:p>
    <w:p w:rsidR="003541D5" w:rsidRPr="00641CD7" w:rsidRDefault="00AB6746" w:rsidP="00AB6746">
      <w:pPr>
        <w:widowControl w:val="0"/>
        <w:numPr>
          <w:ilvl w:val="0"/>
          <w:numId w:val="1"/>
        </w:numPr>
        <w:suppressAutoHyphens/>
        <w:spacing w:line="240" w:lineRule="auto"/>
        <w:ind w:firstLine="357"/>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 </w:t>
      </w:r>
      <w:r w:rsidR="003541D5" w:rsidRPr="00641CD7">
        <w:rPr>
          <w:rFonts w:ascii="Times New Roman" w:eastAsia="Times New Roman" w:hAnsi="Times New Roman"/>
          <w:sz w:val="24"/>
          <w:szCs w:val="24"/>
          <w:lang w:eastAsia="ru-RU"/>
        </w:rPr>
        <w:t>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3541D5" w:rsidRPr="00641CD7" w:rsidRDefault="00AB6746" w:rsidP="00AE7412">
      <w:pPr>
        <w:keepLines/>
        <w:numPr>
          <w:ilvl w:val="0"/>
          <w:numId w:val="1"/>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 </w:t>
      </w:r>
      <w:r w:rsidR="003541D5" w:rsidRPr="00641CD7">
        <w:rPr>
          <w:rFonts w:ascii="Times New Roman" w:eastAsia="Times New Roman" w:hAnsi="Times New Roman"/>
          <w:sz w:val="24"/>
          <w:szCs w:val="24"/>
          <w:lang w:eastAsia="ru-RU"/>
        </w:rPr>
        <w:t>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3541D5" w:rsidRDefault="00AB6746" w:rsidP="00AE7412">
      <w:pPr>
        <w:keepLines/>
        <w:numPr>
          <w:ilvl w:val="0"/>
          <w:numId w:val="1"/>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 </w:t>
      </w:r>
      <w:r w:rsidR="003541D5" w:rsidRPr="00641CD7">
        <w:rPr>
          <w:rFonts w:ascii="Times New Roman" w:eastAsia="Times New Roman" w:hAnsi="Times New Roman"/>
          <w:sz w:val="24"/>
          <w:szCs w:val="24"/>
          <w:lang w:eastAsia="ru-RU"/>
        </w:rPr>
        <w:t>развитие необходимых объектов инженерн</w:t>
      </w:r>
      <w:r w:rsidR="00341D79">
        <w:rPr>
          <w:rFonts w:ascii="Times New Roman" w:eastAsia="Times New Roman" w:hAnsi="Times New Roman"/>
          <w:sz w:val="24"/>
          <w:szCs w:val="24"/>
          <w:lang w:eastAsia="ru-RU"/>
        </w:rPr>
        <w:t>ой и транспортной инфраструктур;</w:t>
      </w:r>
    </w:p>
    <w:p w:rsidR="00341D79" w:rsidRPr="00641CD7" w:rsidRDefault="00341D79" w:rsidP="00341D79">
      <w:pPr>
        <w:keepLines/>
        <w:numPr>
          <w:ilvl w:val="0"/>
          <w:numId w:val="1"/>
        </w:numPr>
        <w:suppressAutoHyphen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41D79">
        <w:rPr>
          <w:rFonts w:ascii="Times New Roman" w:eastAsia="Times New Roman" w:hAnsi="Times New Roman"/>
          <w:sz w:val="24"/>
          <w:szCs w:val="24"/>
          <w:lang w:eastAsia="ru-RU"/>
        </w:rPr>
        <w:t>размещение новых объектов жилого назначения не допускается, за исключением реконструкции существующих жилых объектов, без увеличения их фактической (существующей) этажности, а также строительство индивидуальных жилых домов и многофункциональных жилых комплексов.</w:t>
      </w:r>
    </w:p>
    <w:p w:rsidR="003541D5" w:rsidRDefault="003541D5" w:rsidP="003A7484">
      <w:pPr>
        <w:suppressAutoHyphens/>
        <w:spacing w:line="240" w:lineRule="auto"/>
        <w:ind w:firstLine="851"/>
        <w:jc w:val="both"/>
        <w:rPr>
          <w:rFonts w:ascii="Times New Roman" w:hAnsi="Times New Roman"/>
          <w:sz w:val="24"/>
          <w:szCs w:val="24"/>
        </w:rPr>
      </w:pPr>
      <w:r w:rsidRPr="00641CD7">
        <w:rPr>
          <w:rFonts w:ascii="Times New Roman" w:eastAsia="Times New Roman" w:hAnsi="Times New Roman"/>
          <w:sz w:val="24"/>
          <w:szCs w:val="24"/>
          <w:lang w:eastAsia="ru-RU"/>
        </w:rPr>
        <w:t>11.</w:t>
      </w:r>
      <w:r w:rsidR="00ED37DF" w:rsidRPr="00641CD7">
        <w:rPr>
          <w:rFonts w:ascii="Times New Roman" w:eastAsia="Times New Roman" w:hAnsi="Times New Roman"/>
          <w:sz w:val="24"/>
          <w:szCs w:val="24"/>
          <w:lang w:eastAsia="ru-RU"/>
        </w:rPr>
        <w:t>8</w:t>
      </w:r>
      <w:r w:rsidRPr="00641CD7">
        <w:rPr>
          <w:rFonts w:ascii="Times New Roman" w:eastAsia="Times New Roman" w:hAnsi="Times New Roman"/>
          <w:sz w:val="24"/>
          <w:szCs w:val="24"/>
          <w:lang w:eastAsia="ru-RU"/>
        </w:rPr>
        <w:t>.</w:t>
      </w:r>
      <w:r w:rsidRPr="00641CD7">
        <w:rPr>
          <w:rFonts w:ascii="Times New Roman" w:hAnsi="Times New Roman"/>
          <w:sz w:val="24"/>
          <w:szCs w:val="24"/>
        </w:rPr>
        <w:t xml:space="preserve">2. </w:t>
      </w:r>
      <w:r w:rsidR="00795F23" w:rsidRPr="00641CD7">
        <w:rPr>
          <w:rFonts w:ascii="Times New Roman" w:hAnsi="Times New Roman"/>
          <w:sz w:val="24"/>
          <w:szCs w:val="24"/>
        </w:rPr>
        <w:t>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r w:rsidRPr="00641CD7">
        <w:rPr>
          <w:rFonts w:ascii="Times New Roman" w:hAnsi="Times New Roman"/>
          <w:sz w:val="24"/>
          <w:szCs w:val="24"/>
        </w:rPr>
        <w:t>:</w:t>
      </w:r>
    </w:p>
    <w:p w:rsidR="00C14E1A" w:rsidRPr="00641CD7" w:rsidRDefault="00C14E1A" w:rsidP="003A7484">
      <w:pPr>
        <w:suppressAutoHyphens/>
        <w:spacing w:line="240" w:lineRule="auto"/>
        <w:ind w:firstLine="851"/>
        <w:jc w:val="both"/>
        <w:rPr>
          <w:rFonts w:ascii="Times New Roman" w:hAnsi="Times New Roman"/>
          <w:sz w:val="24"/>
          <w:szCs w:val="24"/>
        </w:rPr>
      </w:pPr>
    </w:p>
    <w:p w:rsidR="003541D5" w:rsidRPr="00225B66" w:rsidRDefault="003541D5" w:rsidP="003A7484">
      <w:pPr>
        <w:keepNext/>
        <w:spacing w:line="240" w:lineRule="auto"/>
        <w:jc w:val="left"/>
        <w:rPr>
          <w:rFonts w:ascii="Times New Roman" w:eastAsia="Times New Roman" w:hAnsi="Times New Roman"/>
          <w:b/>
          <w:bCs/>
          <w:sz w:val="24"/>
          <w:szCs w:val="24"/>
          <w:lang w:eastAsia="ru-RU"/>
        </w:rPr>
      </w:pPr>
      <w:r w:rsidRPr="00225B66">
        <w:rPr>
          <w:rFonts w:ascii="Times New Roman" w:eastAsia="Times New Roman" w:hAnsi="Times New Roman"/>
          <w:b/>
          <w:bCs/>
          <w:sz w:val="24"/>
          <w:szCs w:val="24"/>
          <w:lang w:eastAsia="ru-RU"/>
        </w:rPr>
        <w:t xml:space="preserve">Таблица </w:t>
      </w:r>
      <w:r w:rsidRPr="00225B66">
        <w:rPr>
          <w:rFonts w:ascii="Times New Roman" w:eastAsia="Times New Roman" w:hAnsi="Times New Roman"/>
          <w:b/>
          <w:bCs/>
          <w:sz w:val="24"/>
          <w:szCs w:val="24"/>
          <w:lang w:eastAsia="ru-RU"/>
        </w:rPr>
        <w:fldChar w:fldCharType="begin"/>
      </w:r>
      <w:r w:rsidRPr="00225B66">
        <w:rPr>
          <w:rFonts w:ascii="Times New Roman" w:eastAsia="Times New Roman" w:hAnsi="Times New Roman"/>
          <w:b/>
          <w:bCs/>
          <w:sz w:val="24"/>
          <w:szCs w:val="24"/>
          <w:lang w:eastAsia="ru-RU"/>
        </w:rPr>
        <w:instrText xml:space="preserve"> SEQ Таблица \* ARABIC </w:instrText>
      </w:r>
      <w:r w:rsidRPr="00225B66">
        <w:rPr>
          <w:rFonts w:ascii="Times New Roman" w:eastAsia="Times New Roman" w:hAnsi="Times New Roman"/>
          <w:b/>
          <w:bCs/>
          <w:sz w:val="24"/>
          <w:szCs w:val="24"/>
          <w:lang w:eastAsia="ru-RU"/>
        </w:rPr>
        <w:fldChar w:fldCharType="separate"/>
      </w:r>
      <w:r w:rsidR="00BD7E46" w:rsidRPr="00225B66">
        <w:rPr>
          <w:rFonts w:ascii="Times New Roman" w:eastAsia="Times New Roman" w:hAnsi="Times New Roman"/>
          <w:b/>
          <w:bCs/>
          <w:noProof/>
          <w:sz w:val="24"/>
          <w:szCs w:val="24"/>
          <w:lang w:eastAsia="ru-RU"/>
        </w:rPr>
        <w:t>24</w:t>
      </w:r>
      <w:r w:rsidRPr="00225B66">
        <w:rPr>
          <w:rFonts w:ascii="Times New Roman" w:eastAsia="Times New Roman" w:hAnsi="Times New Roman"/>
          <w:b/>
          <w:bCs/>
          <w:sz w:val="24"/>
          <w:szCs w:val="24"/>
          <w:lang w:eastAsia="ru-RU"/>
        </w:rPr>
        <w:fldChar w:fldCharType="end"/>
      </w:r>
      <w:r w:rsidRPr="00225B66">
        <w:rPr>
          <w:rFonts w:ascii="Times New Roman" w:eastAsia="Times New Roman" w:hAnsi="Times New Roman"/>
          <w:b/>
          <w:bCs/>
          <w:sz w:val="24"/>
          <w:szCs w:val="24"/>
          <w:lang w:eastAsia="ru-RU"/>
        </w:rPr>
        <w:t xml:space="preserve"> - </w:t>
      </w:r>
      <w:r w:rsidR="00795F23" w:rsidRPr="00225B66">
        <w:rPr>
          <w:rFonts w:ascii="Times New Roman" w:eastAsia="Times New Roman" w:hAnsi="Times New Roman"/>
          <w:bCs/>
          <w:sz w:val="24"/>
          <w:szCs w:val="24"/>
          <w:lang w:eastAsia="ru-RU"/>
        </w:rPr>
        <w:t>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 для территориальной зоны</w:t>
      </w:r>
      <w:r w:rsidR="00795F23" w:rsidRPr="00225B66">
        <w:rPr>
          <w:rFonts w:ascii="Times New Roman" w:eastAsia="Times New Roman" w:hAnsi="Times New Roman"/>
          <w:b/>
          <w:bCs/>
          <w:sz w:val="24"/>
          <w:szCs w:val="24"/>
          <w:lang w:eastAsia="ru-RU"/>
        </w:rPr>
        <w:t xml:space="preserve"> </w:t>
      </w:r>
      <w:r w:rsidR="003902CB" w:rsidRPr="00225B66">
        <w:rPr>
          <w:rFonts w:ascii="Times New Roman" w:eastAsia="Times New Roman" w:hAnsi="Times New Roman"/>
          <w:b/>
          <w:bCs/>
          <w:sz w:val="24"/>
          <w:szCs w:val="24"/>
          <w:lang w:eastAsia="ru-RU"/>
        </w:rPr>
        <w:t>ОД</w:t>
      </w:r>
    </w:p>
    <w:p w:rsidR="00C14E1A" w:rsidRPr="00641CD7" w:rsidRDefault="00C14E1A" w:rsidP="003A7484">
      <w:pPr>
        <w:keepNext/>
        <w:spacing w:line="240" w:lineRule="auto"/>
        <w:jc w:val="left"/>
        <w:rPr>
          <w:rFonts w:ascii="Times New Roman" w:eastAsia="Times New Roman" w:hAnsi="Times New Roman"/>
          <w:b/>
          <w:bCs/>
          <w:sz w:val="20"/>
          <w:szCs w:val="20"/>
          <w:lang w:eastAsia="ru-RU"/>
        </w:rPr>
      </w:pPr>
    </w:p>
    <w:tbl>
      <w:tblPr>
        <w:tblW w:w="489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5387"/>
        <w:gridCol w:w="1134"/>
        <w:gridCol w:w="1417"/>
      </w:tblGrid>
      <w:tr w:rsidR="00D74835" w:rsidRPr="00D74835" w:rsidTr="006D73A1">
        <w:trPr>
          <w:trHeight w:val="1691"/>
        </w:trPr>
        <w:tc>
          <w:tcPr>
            <w:tcW w:w="883" w:type="pct"/>
            <w:vMerge w:val="restart"/>
            <w:shd w:val="clear" w:color="auto" w:fill="auto"/>
            <w:vAlign w:val="center"/>
            <w:hideMark/>
          </w:tcPr>
          <w:p w:rsidR="002B2386" w:rsidRPr="00D74835" w:rsidRDefault="002B2386" w:rsidP="00D74835">
            <w:pPr>
              <w:spacing w:line="240" w:lineRule="auto"/>
              <w:rPr>
                <w:rFonts w:ascii="Times New Roman" w:eastAsia="Times New Roman" w:hAnsi="Times New Roman"/>
                <w:bCs/>
                <w:sz w:val="16"/>
                <w:szCs w:val="16"/>
                <w:lang w:eastAsia="ru-RU"/>
              </w:rPr>
            </w:pPr>
            <w:r w:rsidRPr="00D74835">
              <w:rPr>
                <w:rFonts w:ascii="Times New Roman" w:eastAsia="Times New Roman" w:hAnsi="Times New Roman"/>
                <w:bCs/>
                <w:sz w:val="16"/>
                <w:szCs w:val="16"/>
                <w:lang w:eastAsia="ru-RU"/>
              </w:rPr>
              <w:t>Наименование вида разрешенного использования земельного участка</w:t>
            </w:r>
          </w:p>
        </w:tc>
        <w:tc>
          <w:tcPr>
            <w:tcW w:w="2794" w:type="pct"/>
            <w:vMerge w:val="restart"/>
            <w:shd w:val="clear" w:color="auto" w:fill="auto"/>
            <w:vAlign w:val="center"/>
            <w:hideMark/>
          </w:tcPr>
          <w:p w:rsidR="002B2386" w:rsidRPr="00D74835" w:rsidRDefault="002B2386" w:rsidP="00D74835">
            <w:pPr>
              <w:spacing w:line="240" w:lineRule="auto"/>
              <w:ind w:left="114" w:right="17"/>
              <w:rPr>
                <w:rFonts w:ascii="Times New Roman" w:eastAsia="Times New Roman" w:hAnsi="Times New Roman"/>
                <w:bCs/>
                <w:sz w:val="16"/>
                <w:szCs w:val="16"/>
                <w:lang w:eastAsia="ru-RU"/>
              </w:rPr>
            </w:pPr>
            <w:r w:rsidRPr="00D74835">
              <w:rPr>
                <w:rFonts w:ascii="Times New Roman" w:eastAsia="Times New Roman" w:hAnsi="Times New Roman"/>
                <w:bCs/>
                <w:sz w:val="16"/>
                <w:szCs w:val="16"/>
                <w:lang w:eastAsia="ru-RU"/>
              </w:rPr>
              <w:t>Описание вида разрешенного использования земельного участка</w:t>
            </w:r>
          </w:p>
        </w:tc>
        <w:tc>
          <w:tcPr>
            <w:tcW w:w="588" w:type="pct"/>
            <w:vMerge w:val="restart"/>
            <w:shd w:val="clear" w:color="auto" w:fill="auto"/>
            <w:textDirection w:val="btLr"/>
            <w:vAlign w:val="center"/>
            <w:hideMark/>
          </w:tcPr>
          <w:p w:rsidR="002B2386" w:rsidRPr="00D74835" w:rsidRDefault="002B2386" w:rsidP="00D74835">
            <w:pPr>
              <w:spacing w:line="240" w:lineRule="auto"/>
              <w:rPr>
                <w:rFonts w:ascii="Times New Roman" w:eastAsia="Times New Roman" w:hAnsi="Times New Roman"/>
                <w:bCs/>
                <w:sz w:val="16"/>
                <w:szCs w:val="16"/>
                <w:lang w:eastAsia="ru-RU"/>
              </w:rPr>
            </w:pPr>
            <w:r w:rsidRPr="00D74835">
              <w:rPr>
                <w:rFonts w:ascii="Times New Roman" w:eastAsia="Times New Roman" w:hAnsi="Times New Roman"/>
                <w:bCs/>
                <w:sz w:val="16"/>
                <w:szCs w:val="16"/>
                <w:lang w:eastAsia="ru-RU"/>
              </w:rPr>
              <w:t>Код (числовое обозначение) вида разрешенного использования земельного участка</w:t>
            </w:r>
          </w:p>
        </w:tc>
        <w:tc>
          <w:tcPr>
            <w:tcW w:w="735" w:type="pct"/>
            <w:vMerge w:val="restart"/>
            <w:shd w:val="clear" w:color="auto" w:fill="auto"/>
            <w:vAlign w:val="center"/>
            <w:hideMark/>
          </w:tcPr>
          <w:p w:rsidR="002B2386" w:rsidRPr="00D74835" w:rsidRDefault="002B2386" w:rsidP="00D74835">
            <w:pPr>
              <w:spacing w:line="240" w:lineRule="auto"/>
              <w:rPr>
                <w:rFonts w:ascii="Times New Roman" w:eastAsia="Times New Roman" w:hAnsi="Times New Roman"/>
                <w:bCs/>
                <w:sz w:val="16"/>
                <w:szCs w:val="16"/>
                <w:lang w:eastAsia="ru-RU"/>
              </w:rPr>
            </w:pPr>
            <w:r w:rsidRPr="00D74835">
              <w:rPr>
                <w:rFonts w:ascii="Times New Roman" w:hAnsi="Times New Roman"/>
                <w:bCs/>
                <w:sz w:val="16"/>
                <w:szCs w:val="16"/>
              </w:rPr>
              <w:t xml:space="preserve">Основные виды разрешенного использования (О), условно разрешенные виды использования (У), вспомогательные виды разрешенного использования </w:t>
            </w:r>
            <w:r w:rsidR="00D2416D" w:rsidRPr="00D74835">
              <w:rPr>
                <w:rFonts w:ascii="Times New Roman" w:hAnsi="Times New Roman"/>
                <w:bCs/>
                <w:sz w:val="16"/>
                <w:szCs w:val="16"/>
              </w:rPr>
              <w:t xml:space="preserve">(В) </w:t>
            </w:r>
            <w:r w:rsidRPr="00D74835">
              <w:rPr>
                <w:rFonts w:ascii="Times New Roman" w:hAnsi="Times New Roman"/>
                <w:bCs/>
                <w:sz w:val="16"/>
                <w:szCs w:val="16"/>
              </w:rPr>
              <w:t xml:space="preserve">для территориальной зоны </w:t>
            </w:r>
            <w:r w:rsidR="003902CB" w:rsidRPr="00D74835">
              <w:rPr>
                <w:rFonts w:ascii="Times New Roman" w:eastAsia="Times New Roman" w:hAnsi="Times New Roman"/>
                <w:bCs/>
                <w:sz w:val="16"/>
                <w:szCs w:val="16"/>
                <w:lang w:eastAsia="ru-RU"/>
              </w:rPr>
              <w:t>ОД</w:t>
            </w:r>
          </w:p>
        </w:tc>
      </w:tr>
      <w:tr w:rsidR="00D74835" w:rsidRPr="00D74835" w:rsidTr="006D73A1">
        <w:trPr>
          <w:trHeight w:val="515"/>
        </w:trPr>
        <w:tc>
          <w:tcPr>
            <w:tcW w:w="883" w:type="pct"/>
            <w:vMerge/>
            <w:shd w:val="clear" w:color="auto" w:fill="auto"/>
            <w:vAlign w:val="center"/>
            <w:hideMark/>
          </w:tcPr>
          <w:p w:rsidR="002B2386" w:rsidRPr="00D74835" w:rsidRDefault="002B2386" w:rsidP="00D74835">
            <w:pPr>
              <w:spacing w:line="240" w:lineRule="auto"/>
              <w:rPr>
                <w:rFonts w:ascii="Times New Roman" w:eastAsia="Times New Roman" w:hAnsi="Times New Roman"/>
                <w:b/>
                <w:bCs/>
                <w:sz w:val="16"/>
                <w:szCs w:val="16"/>
                <w:lang w:eastAsia="ru-RU"/>
              </w:rPr>
            </w:pPr>
          </w:p>
        </w:tc>
        <w:tc>
          <w:tcPr>
            <w:tcW w:w="2794" w:type="pct"/>
            <w:vMerge/>
            <w:shd w:val="clear" w:color="auto" w:fill="auto"/>
            <w:vAlign w:val="center"/>
            <w:hideMark/>
          </w:tcPr>
          <w:p w:rsidR="002B2386" w:rsidRPr="00D74835" w:rsidRDefault="002B2386" w:rsidP="00D74835">
            <w:pPr>
              <w:spacing w:line="240" w:lineRule="auto"/>
              <w:ind w:left="114" w:right="17"/>
              <w:rPr>
                <w:rFonts w:ascii="Times New Roman" w:eastAsia="Times New Roman" w:hAnsi="Times New Roman"/>
                <w:b/>
                <w:bCs/>
                <w:sz w:val="16"/>
                <w:szCs w:val="16"/>
                <w:lang w:eastAsia="ru-RU"/>
              </w:rPr>
            </w:pPr>
          </w:p>
        </w:tc>
        <w:tc>
          <w:tcPr>
            <w:tcW w:w="588" w:type="pct"/>
            <w:vMerge/>
            <w:shd w:val="clear" w:color="auto" w:fill="auto"/>
            <w:vAlign w:val="center"/>
            <w:hideMark/>
          </w:tcPr>
          <w:p w:rsidR="002B2386" w:rsidRPr="00D74835" w:rsidRDefault="002B2386" w:rsidP="00D74835">
            <w:pPr>
              <w:spacing w:line="240" w:lineRule="auto"/>
              <w:rPr>
                <w:rFonts w:ascii="Times New Roman" w:eastAsia="Times New Roman" w:hAnsi="Times New Roman"/>
                <w:b/>
                <w:bCs/>
                <w:sz w:val="16"/>
                <w:szCs w:val="16"/>
                <w:lang w:eastAsia="ru-RU"/>
              </w:rPr>
            </w:pPr>
          </w:p>
        </w:tc>
        <w:tc>
          <w:tcPr>
            <w:tcW w:w="735" w:type="pct"/>
            <w:vMerge/>
            <w:shd w:val="clear" w:color="auto" w:fill="auto"/>
            <w:vAlign w:val="center"/>
            <w:hideMark/>
          </w:tcPr>
          <w:p w:rsidR="002B2386" w:rsidRPr="00D74835" w:rsidRDefault="002B2386" w:rsidP="00D74835">
            <w:pPr>
              <w:spacing w:line="240" w:lineRule="auto"/>
              <w:rPr>
                <w:rFonts w:ascii="Times New Roman" w:eastAsia="Times New Roman" w:hAnsi="Times New Roman"/>
                <w:b/>
                <w:bCs/>
                <w:sz w:val="16"/>
                <w:szCs w:val="16"/>
                <w:lang w:eastAsia="ru-RU"/>
              </w:rPr>
            </w:pPr>
          </w:p>
        </w:tc>
      </w:tr>
      <w:tr w:rsidR="00D74835" w:rsidRPr="00D74835" w:rsidTr="00D74835">
        <w:trPr>
          <w:trHeight w:val="20"/>
        </w:trPr>
        <w:tc>
          <w:tcPr>
            <w:tcW w:w="883" w:type="pct"/>
            <w:shd w:val="clear" w:color="auto" w:fill="auto"/>
            <w:vAlign w:val="center"/>
            <w:hideMark/>
          </w:tcPr>
          <w:p w:rsidR="00643CB4" w:rsidRPr="00D74835" w:rsidRDefault="00643CB4" w:rsidP="00D74835">
            <w:pPr>
              <w:spacing w:line="240" w:lineRule="auto"/>
              <w:rPr>
                <w:rFonts w:ascii="Times New Roman" w:hAnsi="Times New Roman"/>
                <w:sz w:val="16"/>
                <w:szCs w:val="16"/>
              </w:rPr>
            </w:pPr>
            <w:r w:rsidRPr="00D74835">
              <w:rPr>
                <w:rFonts w:ascii="Times New Roman" w:hAnsi="Times New Roman"/>
                <w:sz w:val="16"/>
                <w:szCs w:val="16"/>
              </w:rPr>
              <w:t>Хранение автотранспорта</w:t>
            </w:r>
          </w:p>
        </w:tc>
        <w:tc>
          <w:tcPr>
            <w:tcW w:w="2794" w:type="pct"/>
            <w:shd w:val="clear" w:color="auto" w:fill="auto"/>
            <w:vAlign w:val="center"/>
            <w:hideMark/>
          </w:tcPr>
          <w:p w:rsidR="00643CB4" w:rsidRPr="00D74835" w:rsidRDefault="00643CB4" w:rsidP="00D74835">
            <w:pPr>
              <w:spacing w:line="240" w:lineRule="auto"/>
              <w:ind w:left="6"/>
              <w:rPr>
                <w:rFonts w:ascii="Times New Roman" w:hAnsi="Times New Roman"/>
                <w:sz w:val="16"/>
                <w:szCs w:val="16"/>
              </w:rPr>
            </w:pPr>
            <w:r w:rsidRPr="00D74835">
              <w:rPr>
                <w:rFonts w:ascii="Times New Roman" w:hAnsi="Times New Roman"/>
                <w:sz w:val="16"/>
                <w:szCs w:val="1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74835">
              <w:rPr>
                <w:rFonts w:ascii="Times New Roman" w:hAnsi="Times New Roman"/>
                <w:sz w:val="16"/>
                <w:szCs w:val="16"/>
              </w:rPr>
              <w:t>машино</w:t>
            </w:r>
            <w:proofErr w:type="spellEnd"/>
            <w:r w:rsidRPr="00D74835">
              <w:rPr>
                <w:rFonts w:ascii="Times New Roman" w:hAnsi="Times New Roman"/>
                <w:sz w:val="16"/>
                <w:szCs w:val="16"/>
              </w:rPr>
              <w:t>-места, за исключением гаражей, размещение которых предусмотрено содержанием вида разрешенного использования с кодом 4.9</w:t>
            </w:r>
          </w:p>
        </w:tc>
        <w:tc>
          <w:tcPr>
            <w:tcW w:w="588" w:type="pct"/>
            <w:shd w:val="clear" w:color="auto" w:fill="auto"/>
            <w:vAlign w:val="center"/>
            <w:hideMark/>
          </w:tcPr>
          <w:p w:rsidR="00643CB4" w:rsidRPr="00D74835" w:rsidRDefault="00643CB4" w:rsidP="00D74835">
            <w:pPr>
              <w:spacing w:line="240" w:lineRule="auto"/>
              <w:rPr>
                <w:rFonts w:ascii="Times New Roman" w:hAnsi="Times New Roman"/>
                <w:sz w:val="16"/>
                <w:szCs w:val="16"/>
              </w:rPr>
            </w:pPr>
            <w:r w:rsidRPr="00D74835">
              <w:rPr>
                <w:rFonts w:ascii="Times New Roman" w:hAnsi="Times New Roman"/>
                <w:sz w:val="16"/>
                <w:szCs w:val="16"/>
              </w:rPr>
              <w:t>2.7.1</w:t>
            </w:r>
          </w:p>
        </w:tc>
        <w:tc>
          <w:tcPr>
            <w:tcW w:w="735" w:type="pct"/>
            <w:shd w:val="clear" w:color="auto" w:fill="auto"/>
            <w:vAlign w:val="center"/>
            <w:hideMark/>
          </w:tcPr>
          <w:p w:rsidR="00643CB4" w:rsidRPr="00D74835" w:rsidRDefault="00643CB4" w:rsidP="00D74835">
            <w:pPr>
              <w:spacing w:line="240" w:lineRule="auto"/>
              <w:rPr>
                <w:rFonts w:ascii="Times New Roman" w:hAnsi="Times New Roman"/>
                <w:sz w:val="16"/>
                <w:szCs w:val="16"/>
              </w:rPr>
            </w:pPr>
            <w:r w:rsidRPr="00D74835">
              <w:rPr>
                <w:rFonts w:ascii="Times New Roman" w:hAnsi="Times New Roman"/>
                <w:sz w:val="16"/>
                <w:szCs w:val="16"/>
              </w:rPr>
              <w:t>О</w:t>
            </w:r>
          </w:p>
        </w:tc>
      </w:tr>
      <w:tr w:rsidR="00D74835" w:rsidRPr="00D74835" w:rsidTr="00D74835">
        <w:tblPrEx>
          <w:tblCellMar>
            <w:left w:w="0" w:type="dxa"/>
            <w:right w:w="0" w:type="dxa"/>
          </w:tblCellMar>
        </w:tblPrEx>
        <w:trPr>
          <w:trHeight w:val="20"/>
        </w:trPr>
        <w:tc>
          <w:tcPr>
            <w:tcW w:w="883" w:type="pct"/>
            <w:shd w:val="clear" w:color="auto" w:fill="auto"/>
            <w:vAlign w:val="center"/>
            <w:hideMark/>
          </w:tcPr>
          <w:p w:rsidR="00A3248A" w:rsidRPr="00D74835" w:rsidRDefault="00A3248A" w:rsidP="00D74835">
            <w:pPr>
              <w:spacing w:line="240" w:lineRule="auto"/>
              <w:rPr>
                <w:rFonts w:ascii="Times New Roman" w:hAnsi="Times New Roman"/>
                <w:sz w:val="16"/>
                <w:szCs w:val="16"/>
              </w:rPr>
            </w:pPr>
            <w:r w:rsidRPr="00D74835">
              <w:rPr>
                <w:rFonts w:ascii="Times New Roman" w:hAnsi="Times New Roman"/>
                <w:sz w:val="16"/>
                <w:szCs w:val="16"/>
              </w:rPr>
              <w:t>Коммунальное обслуживание</w:t>
            </w:r>
          </w:p>
        </w:tc>
        <w:tc>
          <w:tcPr>
            <w:tcW w:w="2794" w:type="pct"/>
            <w:shd w:val="clear" w:color="auto" w:fill="auto"/>
            <w:vAlign w:val="center"/>
            <w:hideMark/>
          </w:tcPr>
          <w:p w:rsidR="00A3248A" w:rsidRDefault="00A3248A" w:rsidP="00D74835">
            <w:pPr>
              <w:spacing w:line="240" w:lineRule="auto"/>
              <w:ind w:left="66" w:right="63"/>
              <w:rPr>
                <w:rFonts w:ascii="Times New Roman" w:hAnsi="Times New Roman"/>
                <w:sz w:val="16"/>
                <w:szCs w:val="16"/>
              </w:rPr>
            </w:pPr>
            <w:r w:rsidRPr="00D74835">
              <w:rPr>
                <w:rFonts w:ascii="Times New Roman" w:hAnsi="Times New Roman"/>
                <w:sz w:val="16"/>
                <w:szCs w:val="16"/>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p w:rsidR="008B27F6" w:rsidRPr="00D74835" w:rsidRDefault="008B27F6" w:rsidP="00D74835">
            <w:pPr>
              <w:spacing w:line="240" w:lineRule="auto"/>
              <w:ind w:left="66" w:right="63"/>
              <w:rPr>
                <w:rFonts w:ascii="Times New Roman" w:hAnsi="Times New Roman"/>
                <w:sz w:val="16"/>
                <w:szCs w:val="16"/>
              </w:rPr>
            </w:pPr>
          </w:p>
        </w:tc>
        <w:tc>
          <w:tcPr>
            <w:tcW w:w="588" w:type="pct"/>
            <w:shd w:val="clear" w:color="auto" w:fill="auto"/>
            <w:vAlign w:val="center"/>
            <w:hideMark/>
          </w:tcPr>
          <w:p w:rsidR="00A3248A" w:rsidRPr="00D74835" w:rsidRDefault="00A3248A" w:rsidP="00D74835">
            <w:pPr>
              <w:spacing w:line="240" w:lineRule="auto"/>
              <w:rPr>
                <w:rFonts w:ascii="Times New Roman" w:hAnsi="Times New Roman"/>
                <w:sz w:val="16"/>
                <w:szCs w:val="16"/>
              </w:rPr>
            </w:pPr>
            <w:r w:rsidRPr="00D74835">
              <w:rPr>
                <w:rFonts w:ascii="Times New Roman" w:hAnsi="Times New Roman"/>
                <w:sz w:val="16"/>
                <w:szCs w:val="16"/>
              </w:rPr>
              <w:t>3.1</w:t>
            </w:r>
          </w:p>
        </w:tc>
        <w:tc>
          <w:tcPr>
            <w:tcW w:w="735" w:type="pct"/>
            <w:shd w:val="clear" w:color="auto" w:fill="auto"/>
            <w:vAlign w:val="center"/>
            <w:hideMark/>
          </w:tcPr>
          <w:p w:rsidR="00A3248A" w:rsidRPr="00D74835" w:rsidRDefault="00A3248A" w:rsidP="00D74835">
            <w:pPr>
              <w:spacing w:line="240" w:lineRule="auto"/>
              <w:rPr>
                <w:rFonts w:ascii="Times New Roman" w:hAnsi="Times New Roman"/>
                <w:sz w:val="16"/>
                <w:szCs w:val="16"/>
              </w:rPr>
            </w:pPr>
            <w:r w:rsidRPr="00D74835">
              <w:rPr>
                <w:rFonts w:ascii="Times New Roman" w:hAnsi="Times New Roman"/>
                <w:sz w:val="16"/>
                <w:szCs w:val="16"/>
              </w:rPr>
              <w:t>О</w:t>
            </w:r>
          </w:p>
        </w:tc>
      </w:tr>
      <w:tr w:rsidR="00D74835" w:rsidRPr="00D74835" w:rsidTr="00D74835">
        <w:tblPrEx>
          <w:tblCellMar>
            <w:left w:w="0" w:type="dxa"/>
            <w:right w:w="0" w:type="dxa"/>
          </w:tblCellMar>
        </w:tblPrEx>
        <w:trPr>
          <w:trHeight w:val="20"/>
        </w:trPr>
        <w:tc>
          <w:tcPr>
            <w:tcW w:w="883" w:type="pct"/>
            <w:shd w:val="clear" w:color="auto" w:fill="auto"/>
            <w:vAlign w:val="center"/>
          </w:tcPr>
          <w:p w:rsidR="00A3248A" w:rsidRPr="00D74835" w:rsidRDefault="00A3248A" w:rsidP="00D74835">
            <w:pPr>
              <w:pStyle w:val="ae"/>
              <w:ind w:firstLine="5"/>
              <w:jc w:val="center"/>
              <w:rPr>
                <w:rFonts w:eastAsia="Calibri"/>
                <w:sz w:val="16"/>
                <w:szCs w:val="16"/>
              </w:rPr>
            </w:pPr>
            <w:r w:rsidRPr="00D74835">
              <w:rPr>
                <w:rFonts w:eastAsia="Calibri"/>
                <w:sz w:val="16"/>
                <w:szCs w:val="16"/>
              </w:rPr>
              <w:t>Предоставление коммунальных услуг</w:t>
            </w:r>
          </w:p>
        </w:tc>
        <w:tc>
          <w:tcPr>
            <w:tcW w:w="2794" w:type="pct"/>
            <w:shd w:val="clear" w:color="auto" w:fill="auto"/>
            <w:vAlign w:val="center"/>
          </w:tcPr>
          <w:p w:rsidR="00A3248A" w:rsidRPr="00D74835" w:rsidRDefault="00A3248A" w:rsidP="00D74835">
            <w:pPr>
              <w:pStyle w:val="ae"/>
              <w:ind w:left="59" w:firstLine="0"/>
              <w:jc w:val="center"/>
              <w:rPr>
                <w:rFonts w:eastAsia="Calibri"/>
                <w:sz w:val="16"/>
                <w:szCs w:val="16"/>
              </w:rPr>
            </w:pPr>
            <w:r w:rsidRPr="00D74835">
              <w:rPr>
                <w:rFonts w:eastAsia="Calibri"/>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88" w:type="pct"/>
            <w:shd w:val="clear" w:color="auto" w:fill="auto"/>
            <w:vAlign w:val="center"/>
          </w:tcPr>
          <w:p w:rsidR="00A3248A" w:rsidRPr="00D74835" w:rsidRDefault="00A3248A" w:rsidP="00D74835">
            <w:pPr>
              <w:autoSpaceDE w:val="0"/>
              <w:autoSpaceDN w:val="0"/>
              <w:adjustRightInd w:val="0"/>
              <w:rPr>
                <w:rFonts w:ascii="Times New Roman" w:hAnsi="Times New Roman"/>
                <w:sz w:val="16"/>
                <w:szCs w:val="16"/>
              </w:rPr>
            </w:pPr>
            <w:r w:rsidRPr="00D74835">
              <w:rPr>
                <w:rFonts w:ascii="Times New Roman" w:hAnsi="Times New Roman"/>
                <w:sz w:val="16"/>
                <w:szCs w:val="16"/>
              </w:rPr>
              <w:t>3.1.1</w:t>
            </w:r>
          </w:p>
        </w:tc>
        <w:tc>
          <w:tcPr>
            <w:tcW w:w="735" w:type="pct"/>
            <w:shd w:val="clear" w:color="auto" w:fill="auto"/>
            <w:vAlign w:val="center"/>
            <w:hideMark/>
          </w:tcPr>
          <w:p w:rsidR="00A3248A" w:rsidRPr="00D74835" w:rsidRDefault="00A3248A" w:rsidP="00D74835">
            <w:pPr>
              <w:spacing w:line="240" w:lineRule="auto"/>
              <w:rPr>
                <w:rFonts w:ascii="Times New Roman" w:hAnsi="Times New Roman"/>
                <w:sz w:val="16"/>
                <w:szCs w:val="16"/>
              </w:rPr>
            </w:pPr>
            <w:r w:rsidRPr="00D74835">
              <w:rPr>
                <w:rFonts w:ascii="Times New Roman" w:hAnsi="Times New Roman"/>
                <w:sz w:val="16"/>
                <w:szCs w:val="16"/>
              </w:rPr>
              <w:t>О</w:t>
            </w:r>
          </w:p>
        </w:tc>
      </w:tr>
      <w:tr w:rsidR="00D74835" w:rsidRPr="00D74835" w:rsidTr="00D74835">
        <w:tblPrEx>
          <w:tblCellMar>
            <w:left w:w="0" w:type="dxa"/>
            <w:right w:w="0" w:type="dxa"/>
          </w:tblCellMar>
        </w:tblPrEx>
        <w:trPr>
          <w:trHeight w:val="20"/>
        </w:trPr>
        <w:tc>
          <w:tcPr>
            <w:tcW w:w="883" w:type="pct"/>
            <w:shd w:val="clear" w:color="auto" w:fill="auto"/>
            <w:vAlign w:val="center"/>
          </w:tcPr>
          <w:p w:rsidR="00A3248A" w:rsidRPr="00D74835" w:rsidRDefault="00A3248A" w:rsidP="00D74835">
            <w:pPr>
              <w:pStyle w:val="ae"/>
              <w:ind w:firstLine="5"/>
              <w:jc w:val="center"/>
              <w:rPr>
                <w:rFonts w:eastAsia="Calibri"/>
                <w:sz w:val="16"/>
                <w:szCs w:val="16"/>
              </w:rPr>
            </w:pPr>
            <w:r w:rsidRPr="00D74835">
              <w:rPr>
                <w:rFonts w:eastAsia="Calibri"/>
                <w:sz w:val="16"/>
                <w:szCs w:val="16"/>
              </w:rPr>
              <w:t xml:space="preserve">Административные здания организаций, обеспечивающих предоставление </w:t>
            </w:r>
            <w:r w:rsidRPr="00D74835">
              <w:rPr>
                <w:rFonts w:eastAsia="Calibri"/>
                <w:sz w:val="16"/>
                <w:szCs w:val="16"/>
              </w:rPr>
              <w:lastRenderedPageBreak/>
              <w:t>коммунальных услуг</w:t>
            </w:r>
          </w:p>
        </w:tc>
        <w:tc>
          <w:tcPr>
            <w:tcW w:w="2794" w:type="pct"/>
            <w:shd w:val="clear" w:color="auto" w:fill="auto"/>
            <w:vAlign w:val="center"/>
          </w:tcPr>
          <w:p w:rsidR="00A3248A" w:rsidRPr="00D74835" w:rsidRDefault="00A3248A" w:rsidP="00D74835">
            <w:pPr>
              <w:pStyle w:val="ae"/>
              <w:ind w:left="59" w:firstLine="0"/>
              <w:jc w:val="center"/>
              <w:rPr>
                <w:rFonts w:eastAsia="Calibri"/>
                <w:sz w:val="16"/>
                <w:szCs w:val="16"/>
              </w:rPr>
            </w:pPr>
            <w:r w:rsidRPr="00D74835">
              <w:rPr>
                <w:rFonts w:eastAsia="Calibri"/>
                <w:sz w:val="16"/>
                <w:szCs w:val="16"/>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588" w:type="pct"/>
            <w:shd w:val="clear" w:color="auto" w:fill="auto"/>
            <w:vAlign w:val="center"/>
          </w:tcPr>
          <w:p w:rsidR="00A3248A" w:rsidRPr="00D74835" w:rsidRDefault="00A3248A" w:rsidP="00D74835">
            <w:pPr>
              <w:autoSpaceDE w:val="0"/>
              <w:autoSpaceDN w:val="0"/>
              <w:adjustRightInd w:val="0"/>
              <w:rPr>
                <w:rFonts w:ascii="Times New Roman" w:hAnsi="Times New Roman"/>
                <w:sz w:val="16"/>
                <w:szCs w:val="16"/>
              </w:rPr>
            </w:pPr>
            <w:r w:rsidRPr="00D74835">
              <w:rPr>
                <w:rFonts w:ascii="Times New Roman" w:hAnsi="Times New Roman"/>
                <w:sz w:val="16"/>
                <w:szCs w:val="16"/>
              </w:rPr>
              <w:t>3.1.2</w:t>
            </w:r>
          </w:p>
        </w:tc>
        <w:tc>
          <w:tcPr>
            <w:tcW w:w="735" w:type="pct"/>
            <w:shd w:val="clear" w:color="auto" w:fill="auto"/>
            <w:vAlign w:val="center"/>
            <w:hideMark/>
          </w:tcPr>
          <w:p w:rsidR="00A3248A" w:rsidRPr="00D74835" w:rsidRDefault="00A3248A" w:rsidP="00D74835">
            <w:pPr>
              <w:spacing w:line="240" w:lineRule="auto"/>
              <w:rPr>
                <w:rFonts w:ascii="Times New Roman" w:hAnsi="Times New Roman"/>
                <w:sz w:val="16"/>
                <w:szCs w:val="16"/>
              </w:rPr>
            </w:pPr>
            <w:r w:rsidRPr="00D74835">
              <w:rPr>
                <w:rFonts w:ascii="Times New Roman" w:hAnsi="Times New Roman"/>
                <w:sz w:val="16"/>
                <w:szCs w:val="16"/>
              </w:rPr>
              <w:t>О</w:t>
            </w:r>
          </w:p>
        </w:tc>
      </w:tr>
      <w:tr w:rsidR="00D74835" w:rsidRPr="00D74835" w:rsidTr="00D74835">
        <w:tblPrEx>
          <w:tblCellMar>
            <w:left w:w="0" w:type="dxa"/>
            <w:right w:w="0" w:type="dxa"/>
          </w:tblCellMar>
        </w:tblPrEx>
        <w:trPr>
          <w:trHeight w:val="20"/>
        </w:trPr>
        <w:tc>
          <w:tcPr>
            <w:tcW w:w="883" w:type="pct"/>
            <w:shd w:val="clear" w:color="auto" w:fill="auto"/>
            <w:vAlign w:val="center"/>
            <w:hideMark/>
          </w:tcPr>
          <w:p w:rsidR="009757F5" w:rsidRPr="00D74835" w:rsidRDefault="009757F5" w:rsidP="00D74835">
            <w:pPr>
              <w:spacing w:line="240" w:lineRule="auto"/>
              <w:rPr>
                <w:rFonts w:ascii="Times New Roman" w:hAnsi="Times New Roman"/>
                <w:sz w:val="16"/>
                <w:szCs w:val="16"/>
              </w:rPr>
            </w:pPr>
            <w:r w:rsidRPr="00D74835">
              <w:rPr>
                <w:rFonts w:ascii="Times New Roman" w:hAnsi="Times New Roman"/>
                <w:sz w:val="16"/>
                <w:szCs w:val="16"/>
              </w:rPr>
              <w:lastRenderedPageBreak/>
              <w:t>Социальное обслуживание</w:t>
            </w:r>
          </w:p>
        </w:tc>
        <w:tc>
          <w:tcPr>
            <w:tcW w:w="2794" w:type="pct"/>
            <w:shd w:val="clear" w:color="auto" w:fill="auto"/>
            <w:vAlign w:val="center"/>
            <w:hideMark/>
          </w:tcPr>
          <w:p w:rsidR="009757F5" w:rsidRPr="00D74835" w:rsidRDefault="009757F5" w:rsidP="00D74835">
            <w:pPr>
              <w:spacing w:line="240" w:lineRule="auto"/>
              <w:ind w:left="65" w:right="65"/>
              <w:rPr>
                <w:rFonts w:ascii="Times New Roman" w:hAnsi="Times New Roman"/>
                <w:sz w:val="16"/>
                <w:szCs w:val="16"/>
              </w:rPr>
            </w:pPr>
            <w:r w:rsidRPr="00D74835">
              <w:rPr>
                <w:rFonts w:ascii="Times New Roman" w:hAnsi="Times New Roman"/>
                <w:sz w:val="16"/>
                <w:szCs w:val="16"/>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588" w:type="pct"/>
            <w:shd w:val="clear" w:color="auto" w:fill="auto"/>
            <w:vAlign w:val="center"/>
            <w:hideMark/>
          </w:tcPr>
          <w:p w:rsidR="009757F5" w:rsidRPr="00D74835" w:rsidRDefault="009757F5" w:rsidP="00D74835">
            <w:pPr>
              <w:spacing w:line="240" w:lineRule="auto"/>
              <w:rPr>
                <w:rFonts w:ascii="Times New Roman" w:hAnsi="Times New Roman"/>
                <w:sz w:val="16"/>
                <w:szCs w:val="16"/>
              </w:rPr>
            </w:pPr>
            <w:r w:rsidRPr="00D74835">
              <w:rPr>
                <w:rFonts w:ascii="Times New Roman" w:hAnsi="Times New Roman"/>
                <w:sz w:val="16"/>
                <w:szCs w:val="16"/>
              </w:rPr>
              <w:t>3.2</w:t>
            </w:r>
          </w:p>
        </w:tc>
        <w:tc>
          <w:tcPr>
            <w:tcW w:w="735" w:type="pct"/>
            <w:shd w:val="clear" w:color="auto" w:fill="auto"/>
            <w:vAlign w:val="center"/>
            <w:hideMark/>
          </w:tcPr>
          <w:p w:rsidR="009757F5" w:rsidRPr="00D74835" w:rsidRDefault="009757F5" w:rsidP="00D74835">
            <w:pPr>
              <w:spacing w:line="240" w:lineRule="auto"/>
              <w:rPr>
                <w:rFonts w:ascii="Times New Roman" w:hAnsi="Times New Roman"/>
                <w:sz w:val="16"/>
                <w:szCs w:val="16"/>
              </w:rPr>
            </w:pPr>
            <w:r w:rsidRPr="00D74835">
              <w:rPr>
                <w:rFonts w:ascii="Times New Roman" w:hAnsi="Times New Roman"/>
                <w:sz w:val="16"/>
                <w:szCs w:val="16"/>
              </w:rPr>
              <w:t>О*</w:t>
            </w:r>
          </w:p>
        </w:tc>
      </w:tr>
      <w:tr w:rsidR="00D74835" w:rsidRPr="00D74835" w:rsidTr="00D74835">
        <w:tblPrEx>
          <w:tblCellMar>
            <w:left w:w="0" w:type="dxa"/>
            <w:right w:w="0" w:type="dxa"/>
          </w:tblCellMar>
        </w:tblPrEx>
        <w:trPr>
          <w:trHeight w:val="20"/>
        </w:trPr>
        <w:tc>
          <w:tcPr>
            <w:tcW w:w="883" w:type="pct"/>
            <w:shd w:val="clear" w:color="auto" w:fill="auto"/>
            <w:vAlign w:val="center"/>
          </w:tcPr>
          <w:p w:rsidR="009757F5" w:rsidRPr="00D74835" w:rsidRDefault="009757F5" w:rsidP="00D74835">
            <w:pPr>
              <w:spacing w:line="240" w:lineRule="auto"/>
              <w:rPr>
                <w:rFonts w:ascii="Times New Roman" w:hAnsi="Times New Roman"/>
                <w:sz w:val="16"/>
                <w:szCs w:val="16"/>
              </w:rPr>
            </w:pPr>
            <w:r w:rsidRPr="00D74835">
              <w:rPr>
                <w:rFonts w:ascii="Times New Roman" w:hAnsi="Times New Roman"/>
                <w:sz w:val="16"/>
                <w:szCs w:val="16"/>
              </w:rPr>
              <w:t>Дома социального обслуживания</w:t>
            </w:r>
          </w:p>
        </w:tc>
        <w:tc>
          <w:tcPr>
            <w:tcW w:w="2794" w:type="pct"/>
            <w:shd w:val="clear" w:color="auto" w:fill="auto"/>
            <w:vAlign w:val="center"/>
          </w:tcPr>
          <w:p w:rsidR="009757F5" w:rsidRPr="00D74835" w:rsidRDefault="009757F5" w:rsidP="00D74835">
            <w:pPr>
              <w:spacing w:line="240" w:lineRule="auto"/>
              <w:ind w:left="65" w:right="65"/>
              <w:rPr>
                <w:rFonts w:ascii="Times New Roman" w:hAnsi="Times New Roman"/>
                <w:sz w:val="16"/>
                <w:szCs w:val="16"/>
              </w:rPr>
            </w:pPr>
            <w:r w:rsidRPr="00D74835">
              <w:rPr>
                <w:rFonts w:ascii="Times New Roman" w:hAnsi="Times New Roman"/>
                <w:sz w:val="16"/>
                <w:szCs w:val="16"/>
              </w:rPr>
              <w:t>Размещение зданий, предназначенных для размещения домов престарелых, домов ребенка, детских домов, пунктов ночлега для бездомных граждан;</w:t>
            </w:r>
          </w:p>
          <w:p w:rsidR="009757F5" w:rsidRPr="00D74835" w:rsidRDefault="009757F5" w:rsidP="00D74835">
            <w:pPr>
              <w:spacing w:line="240" w:lineRule="auto"/>
              <w:ind w:left="65" w:right="65"/>
              <w:rPr>
                <w:rFonts w:ascii="Times New Roman" w:hAnsi="Times New Roman"/>
                <w:sz w:val="16"/>
                <w:szCs w:val="16"/>
              </w:rPr>
            </w:pPr>
            <w:r w:rsidRPr="00D74835">
              <w:rPr>
                <w:rFonts w:ascii="Times New Roman" w:hAnsi="Times New Roman"/>
                <w:sz w:val="16"/>
                <w:szCs w:val="16"/>
              </w:rPr>
              <w:t>размещение объектов капитального строительства для временного размещения вынужденных переселенцев, лиц, признанных беженцами</w:t>
            </w:r>
          </w:p>
        </w:tc>
        <w:tc>
          <w:tcPr>
            <w:tcW w:w="588" w:type="pct"/>
            <w:shd w:val="clear" w:color="auto" w:fill="auto"/>
            <w:vAlign w:val="center"/>
          </w:tcPr>
          <w:p w:rsidR="009757F5" w:rsidRPr="00D74835" w:rsidRDefault="009757F5" w:rsidP="00D74835">
            <w:pPr>
              <w:spacing w:line="240" w:lineRule="auto"/>
              <w:rPr>
                <w:rFonts w:ascii="Times New Roman" w:hAnsi="Times New Roman"/>
                <w:sz w:val="16"/>
                <w:szCs w:val="16"/>
              </w:rPr>
            </w:pPr>
            <w:r w:rsidRPr="00D74835">
              <w:rPr>
                <w:rFonts w:ascii="Times New Roman" w:hAnsi="Times New Roman"/>
                <w:sz w:val="16"/>
                <w:szCs w:val="16"/>
              </w:rPr>
              <w:t>3.2.1</w:t>
            </w:r>
          </w:p>
        </w:tc>
        <w:tc>
          <w:tcPr>
            <w:tcW w:w="735" w:type="pct"/>
            <w:shd w:val="clear" w:color="auto" w:fill="auto"/>
            <w:vAlign w:val="center"/>
            <w:hideMark/>
          </w:tcPr>
          <w:p w:rsidR="009757F5" w:rsidRPr="00D74835" w:rsidRDefault="009757F5" w:rsidP="00D74835">
            <w:pPr>
              <w:spacing w:line="240" w:lineRule="auto"/>
              <w:rPr>
                <w:rFonts w:ascii="Times New Roman" w:hAnsi="Times New Roman"/>
                <w:sz w:val="16"/>
                <w:szCs w:val="16"/>
              </w:rPr>
            </w:pPr>
            <w:r w:rsidRPr="00D74835">
              <w:rPr>
                <w:rFonts w:ascii="Times New Roman" w:hAnsi="Times New Roman"/>
                <w:sz w:val="16"/>
                <w:szCs w:val="16"/>
              </w:rPr>
              <w:t>О*</w:t>
            </w:r>
          </w:p>
        </w:tc>
      </w:tr>
      <w:tr w:rsidR="00D74835" w:rsidRPr="00D74835" w:rsidTr="00D74835">
        <w:tblPrEx>
          <w:tblCellMar>
            <w:left w:w="0" w:type="dxa"/>
            <w:right w:w="0" w:type="dxa"/>
          </w:tblCellMar>
        </w:tblPrEx>
        <w:trPr>
          <w:trHeight w:val="20"/>
        </w:trPr>
        <w:tc>
          <w:tcPr>
            <w:tcW w:w="883" w:type="pct"/>
            <w:shd w:val="clear" w:color="auto" w:fill="auto"/>
            <w:vAlign w:val="center"/>
          </w:tcPr>
          <w:p w:rsidR="009757F5" w:rsidRPr="00D74835" w:rsidRDefault="009757F5" w:rsidP="00D74835">
            <w:pPr>
              <w:spacing w:line="240" w:lineRule="auto"/>
              <w:rPr>
                <w:rFonts w:ascii="Times New Roman" w:hAnsi="Times New Roman"/>
                <w:sz w:val="16"/>
                <w:szCs w:val="16"/>
              </w:rPr>
            </w:pPr>
            <w:r w:rsidRPr="00D74835">
              <w:rPr>
                <w:rFonts w:ascii="Times New Roman" w:hAnsi="Times New Roman"/>
                <w:sz w:val="16"/>
                <w:szCs w:val="16"/>
              </w:rPr>
              <w:t>Оказание социальной помощи населению</w:t>
            </w:r>
          </w:p>
        </w:tc>
        <w:tc>
          <w:tcPr>
            <w:tcW w:w="2794" w:type="pct"/>
            <w:shd w:val="clear" w:color="auto" w:fill="auto"/>
            <w:vAlign w:val="center"/>
          </w:tcPr>
          <w:p w:rsidR="009757F5" w:rsidRPr="00D74835" w:rsidRDefault="009757F5" w:rsidP="00D74835">
            <w:pPr>
              <w:spacing w:line="240" w:lineRule="auto"/>
              <w:ind w:left="65" w:right="65"/>
              <w:rPr>
                <w:rFonts w:ascii="Times New Roman" w:hAnsi="Times New Roman"/>
                <w:sz w:val="16"/>
                <w:szCs w:val="16"/>
              </w:rPr>
            </w:pPr>
            <w:r w:rsidRPr="00D74835">
              <w:rPr>
                <w:rFonts w:ascii="Times New Roman" w:hAnsi="Times New Roman"/>
                <w:sz w:val="16"/>
                <w:szCs w:val="16"/>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9757F5" w:rsidRPr="00D74835" w:rsidRDefault="009757F5" w:rsidP="00D74835">
            <w:pPr>
              <w:spacing w:line="240" w:lineRule="auto"/>
              <w:ind w:left="65" w:right="65"/>
              <w:rPr>
                <w:rFonts w:ascii="Times New Roman" w:hAnsi="Times New Roman"/>
                <w:sz w:val="16"/>
                <w:szCs w:val="16"/>
              </w:rPr>
            </w:pPr>
            <w:r w:rsidRPr="00D74835">
              <w:rPr>
                <w:rFonts w:ascii="Times New Roman" w:hAnsi="Times New Roman"/>
                <w:sz w:val="16"/>
                <w:szCs w:val="16"/>
              </w:rPr>
              <w:t>некоммерческих фондов, благотворительных организаций, клубов по интересам</w:t>
            </w:r>
          </w:p>
          <w:p w:rsidR="009757F5" w:rsidRPr="00D74835" w:rsidRDefault="009757F5" w:rsidP="00D74835">
            <w:pPr>
              <w:spacing w:line="240" w:lineRule="auto"/>
              <w:ind w:right="65"/>
              <w:rPr>
                <w:rFonts w:ascii="Times New Roman" w:hAnsi="Times New Roman"/>
                <w:sz w:val="16"/>
                <w:szCs w:val="16"/>
              </w:rPr>
            </w:pPr>
          </w:p>
        </w:tc>
        <w:tc>
          <w:tcPr>
            <w:tcW w:w="588" w:type="pct"/>
            <w:shd w:val="clear" w:color="auto" w:fill="auto"/>
            <w:vAlign w:val="center"/>
          </w:tcPr>
          <w:p w:rsidR="009757F5" w:rsidRPr="00D74835" w:rsidRDefault="009757F5" w:rsidP="00D74835">
            <w:pPr>
              <w:spacing w:line="240" w:lineRule="auto"/>
              <w:rPr>
                <w:rFonts w:ascii="Times New Roman" w:hAnsi="Times New Roman"/>
                <w:sz w:val="16"/>
                <w:szCs w:val="16"/>
              </w:rPr>
            </w:pPr>
            <w:r w:rsidRPr="00D74835">
              <w:rPr>
                <w:rFonts w:ascii="Times New Roman" w:hAnsi="Times New Roman"/>
                <w:sz w:val="16"/>
                <w:szCs w:val="16"/>
              </w:rPr>
              <w:t>3.2.2</w:t>
            </w:r>
          </w:p>
        </w:tc>
        <w:tc>
          <w:tcPr>
            <w:tcW w:w="735" w:type="pct"/>
            <w:shd w:val="clear" w:color="auto" w:fill="auto"/>
            <w:vAlign w:val="center"/>
            <w:hideMark/>
          </w:tcPr>
          <w:p w:rsidR="009757F5" w:rsidRPr="00D74835" w:rsidRDefault="009757F5" w:rsidP="00D74835">
            <w:pPr>
              <w:spacing w:line="240" w:lineRule="auto"/>
              <w:rPr>
                <w:rFonts w:ascii="Times New Roman" w:hAnsi="Times New Roman"/>
                <w:sz w:val="16"/>
                <w:szCs w:val="16"/>
              </w:rPr>
            </w:pPr>
            <w:r w:rsidRPr="00D74835">
              <w:rPr>
                <w:rFonts w:ascii="Times New Roman" w:hAnsi="Times New Roman"/>
                <w:sz w:val="16"/>
                <w:szCs w:val="16"/>
              </w:rPr>
              <w:t>О*</w:t>
            </w:r>
          </w:p>
        </w:tc>
      </w:tr>
      <w:tr w:rsidR="00D74835" w:rsidRPr="00D74835" w:rsidTr="00D74835">
        <w:tblPrEx>
          <w:tblCellMar>
            <w:left w:w="0" w:type="dxa"/>
            <w:right w:w="0" w:type="dxa"/>
          </w:tblCellMar>
        </w:tblPrEx>
        <w:trPr>
          <w:trHeight w:val="20"/>
        </w:trPr>
        <w:tc>
          <w:tcPr>
            <w:tcW w:w="883" w:type="pct"/>
            <w:shd w:val="clear" w:color="auto" w:fill="auto"/>
            <w:vAlign w:val="center"/>
          </w:tcPr>
          <w:p w:rsidR="009757F5" w:rsidRPr="00D74835" w:rsidRDefault="009757F5" w:rsidP="00D74835">
            <w:pPr>
              <w:spacing w:line="240" w:lineRule="auto"/>
              <w:rPr>
                <w:rFonts w:ascii="Times New Roman" w:hAnsi="Times New Roman"/>
                <w:sz w:val="16"/>
                <w:szCs w:val="16"/>
              </w:rPr>
            </w:pPr>
            <w:r w:rsidRPr="00D74835">
              <w:rPr>
                <w:rFonts w:ascii="Times New Roman" w:hAnsi="Times New Roman"/>
                <w:sz w:val="16"/>
                <w:szCs w:val="16"/>
              </w:rPr>
              <w:t>Оказание услуг связи</w:t>
            </w:r>
          </w:p>
        </w:tc>
        <w:tc>
          <w:tcPr>
            <w:tcW w:w="2794" w:type="pct"/>
            <w:shd w:val="clear" w:color="auto" w:fill="auto"/>
            <w:vAlign w:val="center"/>
          </w:tcPr>
          <w:p w:rsidR="009757F5" w:rsidRPr="00D74835" w:rsidRDefault="009757F5" w:rsidP="00D74835">
            <w:pPr>
              <w:spacing w:line="240" w:lineRule="auto"/>
              <w:ind w:left="65" w:right="65"/>
              <w:rPr>
                <w:rFonts w:ascii="Times New Roman" w:hAnsi="Times New Roman"/>
                <w:sz w:val="16"/>
                <w:szCs w:val="16"/>
              </w:rPr>
            </w:pPr>
            <w:r w:rsidRPr="00D74835">
              <w:rPr>
                <w:rFonts w:ascii="Times New Roman" w:hAnsi="Times New Roman"/>
                <w:sz w:val="16"/>
                <w:szCs w:val="16"/>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588" w:type="pct"/>
            <w:shd w:val="clear" w:color="auto" w:fill="auto"/>
            <w:vAlign w:val="center"/>
          </w:tcPr>
          <w:p w:rsidR="009757F5" w:rsidRPr="00D74835" w:rsidRDefault="009757F5" w:rsidP="00D74835">
            <w:pPr>
              <w:spacing w:line="240" w:lineRule="auto"/>
              <w:rPr>
                <w:rFonts w:ascii="Times New Roman" w:hAnsi="Times New Roman"/>
                <w:sz w:val="16"/>
                <w:szCs w:val="16"/>
              </w:rPr>
            </w:pPr>
            <w:r w:rsidRPr="00D74835">
              <w:rPr>
                <w:rFonts w:ascii="Times New Roman" w:hAnsi="Times New Roman"/>
                <w:sz w:val="16"/>
                <w:szCs w:val="16"/>
              </w:rPr>
              <w:t>3.2.3</w:t>
            </w:r>
          </w:p>
        </w:tc>
        <w:tc>
          <w:tcPr>
            <w:tcW w:w="735" w:type="pct"/>
            <w:shd w:val="clear" w:color="auto" w:fill="auto"/>
            <w:vAlign w:val="center"/>
            <w:hideMark/>
          </w:tcPr>
          <w:p w:rsidR="009757F5" w:rsidRPr="00D74835" w:rsidRDefault="009757F5" w:rsidP="00D74835">
            <w:pPr>
              <w:spacing w:line="240" w:lineRule="auto"/>
              <w:rPr>
                <w:rFonts w:ascii="Times New Roman" w:hAnsi="Times New Roman"/>
                <w:sz w:val="16"/>
                <w:szCs w:val="16"/>
              </w:rPr>
            </w:pPr>
            <w:r w:rsidRPr="00D74835">
              <w:rPr>
                <w:rFonts w:ascii="Times New Roman" w:hAnsi="Times New Roman"/>
                <w:sz w:val="16"/>
                <w:szCs w:val="16"/>
              </w:rPr>
              <w:t>О*</w:t>
            </w:r>
          </w:p>
        </w:tc>
      </w:tr>
      <w:tr w:rsidR="00D74835" w:rsidRPr="00D74835" w:rsidTr="00D74835">
        <w:tblPrEx>
          <w:tblCellMar>
            <w:left w:w="0" w:type="dxa"/>
            <w:right w:w="0" w:type="dxa"/>
          </w:tblCellMar>
        </w:tblPrEx>
        <w:trPr>
          <w:trHeight w:val="20"/>
        </w:trPr>
        <w:tc>
          <w:tcPr>
            <w:tcW w:w="883" w:type="pct"/>
            <w:shd w:val="clear" w:color="auto" w:fill="auto"/>
            <w:vAlign w:val="center"/>
          </w:tcPr>
          <w:p w:rsidR="009757F5" w:rsidRPr="00D74835" w:rsidRDefault="009757F5" w:rsidP="00D74835">
            <w:pPr>
              <w:spacing w:line="240" w:lineRule="auto"/>
              <w:rPr>
                <w:rFonts w:ascii="Times New Roman" w:hAnsi="Times New Roman"/>
                <w:sz w:val="16"/>
                <w:szCs w:val="16"/>
              </w:rPr>
            </w:pPr>
            <w:r w:rsidRPr="00D74835">
              <w:rPr>
                <w:rFonts w:ascii="Times New Roman" w:hAnsi="Times New Roman"/>
                <w:sz w:val="16"/>
                <w:szCs w:val="16"/>
              </w:rPr>
              <w:t>Общежития</w:t>
            </w:r>
          </w:p>
        </w:tc>
        <w:tc>
          <w:tcPr>
            <w:tcW w:w="2794" w:type="pct"/>
            <w:shd w:val="clear" w:color="auto" w:fill="auto"/>
            <w:vAlign w:val="center"/>
          </w:tcPr>
          <w:p w:rsidR="009757F5" w:rsidRPr="00D74835" w:rsidRDefault="009757F5" w:rsidP="00D74835">
            <w:pPr>
              <w:spacing w:line="240" w:lineRule="auto"/>
              <w:ind w:left="65" w:right="65"/>
              <w:rPr>
                <w:rFonts w:ascii="Times New Roman" w:hAnsi="Times New Roman"/>
                <w:sz w:val="16"/>
                <w:szCs w:val="16"/>
              </w:rPr>
            </w:pPr>
            <w:r w:rsidRPr="00D74835">
              <w:rPr>
                <w:rFonts w:ascii="Times New Roman" w:hAnsi="Times New Roman"/>
                <w:sz w:val="16"/>
                <w:szCs w:val="16"/>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588" w:type="pct"/>
            <w:shd w:val="clear" w:color="auto" w:fill="auto"/>
            <w:vAlign w:val="center"/>
          </w:tcPr>
          <w:p w:rsidR="009757F5" w:rsidRPr="00D74835" w:rsidRDefault="009757F5" w:rsidP="00D74835">
            <w:pPr>
              <w:spacing w:line="240" w:lineRule="auto"/>
              <w:rPr>
                <w:rFonts w:ascii="Times New Roman" w:hAnsi="Times New Roman"/>
                <w:sz w:val="16"/>
                <w:szCs w:val="16"/>
              </w:rPr>
            </w:pPr>
            <w:r w:rsidRPr="00D74835">
              <w:rPr>
                <w:rFonts w:ascii="Times New Roman" w:hAnsi="Times New Roman"/>
                <w:sz w:val="16"/>
                <w:szCs w:val="16"/>
              </w:rPr>
              <w:t>3.2.4</w:t>
            </w:r>
          </w:p>
        </w:tc>
        <w:tc>
          <w:tcPr>
            <w:tcW w:w="735" w:type="pct"/>
            <w:shd w:val="clear" w:color="auto" w:fill="auto"/>
            <w:vAlign w:val="center"/>
            <w:hideMark/>
          </w:tcPr>
          <w:p w:rsidR="009757F5" w:rsidRPr="00D74835" w:rsidRDefault="009757F5" w:rsidP="00D74835">
            <w:pPr>
              <w:spacing w:line="240" w:lineRule="auto"/>
              <w:rPr>
                <w:rFonts w:ascii="Times New Roman" w:hAnsi="Times New Roman"/>
                <w:sz w:val="16"/>
                <w:szCs w:val="16"/>
              </w:rPr>
            </w:pPr>
            <w:r w:rsidRPr="00D74835">
              <w:rPr>
                <w:rFonts w:ascii="Times New Roman" w:hAnsi="Times New Roman"/>
                <w:sz w:val="16"/>
                <w:szCs w:val="16"/>
              </w:rPr>
              <w:t>О*</w:t>
            </w:r>
          </w:p>
        </w:tc>
      </w:tr>
      <w:tr w:rsidR="00D74835" w:rsidRPr="00D74835" w:rsidTr="00D74835">
        <w:trPr>
          <w:trHeight w:val="20"/>
        </w:trPr>
        <w:tc>
          <w:tcPr>
            <w:tcW w:w="883" w:type="pct"/>
            <w:shd w:val="clear" w:color="auto" w:fill="auto"/>
            <w:vAlign w:val="center"/>
            <w:hideMark/>
          </w:tcPr>
          <w:p w:rsidR="000A4768" w:rsidRPr="00D74835" w:rsidRDefault="000A4768" w:rsidP="00D74835">
            <w:pPr>
              <w:spacing w:line="240" w:lineRule="auto"/>
              <w:rPr>
                <w:rFonts w:ascii="Times New Roman" w:eastAsia="Times New Roman" w:hAnsi="Times New Roman"/>
                <w:sz w:val="16"/>
                <w:szCs w:val="16"/>
                <w:lang w:eastAsia="ru-RU"/>
              </w:rPr>
            </w:pPr>
            <w:r w:rsidRPr="00D74835">
              <w:rPr>
                <w:rFonts w:ascii="Times New Roman" w:eastAsia="Times New Roman" w:hAnsi="Times New Roman"/>
                <w:sz w:val="16"/>
                <w:szCs w:val="16"/>
                <w:lang w:eastAsia="ru-RU"/>
              </w:rPr>
              <w:t>Бытовое обслуживание</w:t>
            </w:r>
          </w:p>
        </w:tc>
        <w:tc>
          <w:tcPr>
            <w:tcW w:w="2794" w:type="pct"/>
            <w:shd w:val="clear" w:color="auto" w:fill="auto"/>
            <w:vAlign w:val="center"/>
            <w:hideMark/>
          </w:tcPr>
          <w:p w:rsidR="000A4768" w:rsidRPr="00D74835" w:rsidRDefault="000A4768" w:rsidP="00D74835">
            <w:pPr>
              <w:spacing w:line="240" w:lineRule="auto"/>
              <w:ind w:left="6" w:right="17"/>
              <w:rPr>
                <w:rFonts w:ascii="Times New Roman" w:hAnsi="Times New Roman"/>
                <w:sz w:val="16"/>
                <w:szCs w:val="16"/>
              </w:rPr>
            </w:pPr>
            <w:r w:rsidRPr="00D74835">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w:t>
            </w:r>
            <w:r w:rsidR="00D74835" w:rsidRPr="00D74835">
              <w:rPr>
                <w:rFonts w:ascii="Times New Roman" w:hAnsi="Times New Roman"/>
                <w:sz w:val="16"/>
                <w:szCs w:val="16"/>
              </w:rPr>
              <w:t>ые, химчистки, похоронные бюро)</w:t>
            </w:r>
          </w:p>
        </w:tc>
        <w:tc>
          <w:tcPr>
            <w:tcW w:w="588" w:type="pct"/>
            <w:shd w:val="clear" w:color="auto" w:fill="auto"/>
            <w:vAlign w:val="center"/>
            <w:hideMark/>
          </w:tcPr>
          <w:p w:rsidR="000A4768" w:rsidRPr="00D74835" w:rsidRDefault="000A4768" w:rsidP="00D74835">
            <w:pPr>
              <w:spacing w:line="240" w:lineRule="auto"/>
              <w:rPr>
                <w:rFonts w:ascii="Times New Roman" w:eastAsia="Times New Roman" w:hAnsi="Times New Roman"/>
                <w:sz w:val="16"/>
                <w:szCs w:val="16"/>
                <w:lang w:eastAsia="ru-RU"/>
              </w:rPr>
            </w:pPr>
            <w:r w:rsidRPr="00D74835">
              <w:rPr>
                <w:rFonts w:ascii="Times New Roman" w:eastAsia="Times New Roman" w:hAnsi="Times New Roman"/>
                <w:sz w:val="16"/>
                <w:szCs w:val="16"/>
                <w:lang w:eastAsia="ru-RU"/>
              </w:rPr>
              <w:t>3.3</w:t>
            </w:r>
          </w:p>
        </w:tc>
        <w:tc>
          <w:tcPr>
            <w:tcW w:w="735" w:type="pct"/>
            <w:shd w:val="clear" w:color="auto" w:fill="auto"/>
            <w:vAlign w:val="center"/>
            <w:hideMark/>
          </w:tcPr>
          <w:p w:rsidR="000A4768" w:rsidRPr="00D74835" w:rsidRDefault="000A4768" w:rsidP="00D74835">
            <w:pPr>
              <w:spacing w:line="240" w:lineRule="auto"/>
              <w:rPr>
                <w:rFonts w:ascii="Times New Roman" w:eastAsia="Times New Roman" w:hAnsi="Times New Roman"/>
                <w:sz w:val="16"/>
                <w:szCs w:val="16"/>
                <w:lang w:eastAsia="ru-RU"/>
              </w:rPr>
            </w:pPr>
            <w:r w:rsidRPr="00D74835">
              <w:rPr>
                <w:rFonts w:ascii="Times New Roman" w:eastAsia="Times New Roman" w:hAnsi="Times New Roman"/>
                <w:sz w:val="16"/>
                <w:szCs w:val="16"/>
                <w:lang w:eastAsia="ru-RU"/>
              </w:rPr>
              <w:t>О</w:t>
            </w:r>
          </w:p>
        </w:tc>
      </w:tr>
      <w:tr w:rsidR="00D74835" w:rsidRPr="00D74835" w:rsidTr="00D74835">
        <w:trPr>
          <w:trHeight w:val="20"/>
        </w:trPr>
        <w:tc>
          <w:tcPr>
            <w:tcW w:w="883" w:type="pct"/>
            <w:shd w:val="clear" w:color="auto" w:fill="auto"/>
            <w:vAlign w:val="center"/>
            <w:hideMark/>
          </w:tcPr>
          <w:p w:rsidR="003D02B8" w:rsidRPr="00D74835" w:rsidRDefault="003D02B8" w:rsidP="00D74835">
            <w:pPr>
              <w:spacing w:line="240" w:lineRule="auto"/>
              <w:rPr>
                <w:rFonts w:ascii="Times New Roman" w:eastAsia="Times New Roman" w:hAnsi="Times New Roman"/>
                <w:sz w:val="16"/>
                <w:szCs w:val="16"/>
                <w:lang w:eastAsia="ru-RU"/>
              </w:rPr>
            </w:pPr>
            <w:r w:rsidRPr="00D74835">
              <w:rPr>
                <w:rFonts w:ascii="Times New Roman" w:eastAsia="Times New Roman" w:hAnsi="Times New Roman"/>
                <w:sz w:val="16"/>
                <w:szCs w:val="16"/>
                <w:lang w:eastAsia="ru-RU"/>
              </w:rPr>
              <w:t>Здравоохранение</w:t>
            </w:r>
          </w:p>
        </w:tc>
        <w:tc>
          <w:tcPr>
            <w:tcW w:w="2794" w:type="pct"/>
            <w:shd w:val="clear" w:color="auto" w:fill="auto"/>
            <w:vAlign w:val="center"/>
            <w:hideMark/>
          </w:tcPr>
          <w:p w:rsidR="00CE0ECE" w:rsidRPr="00D74835" w:rsidRDefault="00CE0ECE"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46" w:history="1">
              <w:r w:rsidRPr="00D74835">
                <w:rPr>
                  <w:rFonts w:ascii="Times New Roman" w:hAnsi="Times New Roman"/>
                  <w:sz w:val="16"/>
                  <w:szCs w:val="16"/>
                  <w:lang w:eastAsia="ru-RU"/>
                </w:rPr>
                <w:t>кодами 3.4.1</w:t>
              </w:r>
            </w:hyperlink>
            <w:r w:rsidRPr="00D74835">
              <w:rPr>
                <w:rFonts w:ascii="Times New Roman" w:hAnsi="Times New Roman"/>
                <w:sz w:val="16"/>
                <w:szCs w:val="16"/>
                <w:lang w:eastAsia="ru-RU"/>
              </w:rPr>
              <w:t xml:space="preserve"> - </w:t>
            </w:r>
            <w:hyperlink r:id="rId147" w:history="1">
              <w:r w:rsidRPr="00D74835">
                <w:rPr>
                  <w:rFonts w:ascii="Times New Roman" w:hAnsi="Times New Roman"/>
                  <w:sz w:val="16"/>
                  <w:szCs w:val="16"/>
                  <w:lang w:eastAsia="ru-RU"/>
                </w:rPr>
                <w:t>3.4.2</w:t>
              </w:r>
            </w:hyperlink>
          </w:p>
          <w:p w:rsidR="003D02B8" w:rsidRPr="00D74835" w:rsidRDefault="003D02B8" w:rsidP="00D74835">
            <w:pPr>
              <w:spacing w:line="240" w:lineRule="auto"/>
              <w:ind w:right="17"/>
              <w:rPr>
                <w:rFonts w:ascii="Times New Roman" w:eastAsia="Times New Roman" w:hAnsi="Times New Roman"/>
                <w:sz w:val="16"/>
                <w:szCs w:val="16"/>
                <w:lang w:eastAsia="ru-RU"/>
              </w:rPr>
            </w:pPr>
          </w:p>
        </w:tc>
        <w:tc>
          <w:tcPr>
            <w:tcW w:w="588" w:type="pct"/>
            <w:shd w:val="clear" w:color="auto" w:fill="auto"/>
            <w:vAlign w:val="center"/>
            <w:hideMark/>
          </w:tcPr>
          <w:p w:rsidR="003D02B8" w:rsidRPr="00D74835" w:rsidRDefault="003D02B8" w:rsidP="00D74835">
            <w:pPr>
              <w:spacing w:line="240" w:lineRule="auto"/>
              <w:rPr>
                <w:rFonts w:ascii="Times New Roman" w:eastAsia="Times New Roman" w:hAnsi="Times New Roman"/>
                <w:sz w:val="16"/>
                <w:szCs w:val="16"/>
                <w:lang w:eastAsia="ru-RU"/>
              </w:rPr>
            </w:pPr>
            <w:r w:rsidRPr="00D74835">
              <w:rPr>
                <w:rFonts w:ascii="Times New Roman" w:eastAsia="Times New Roman" w:hAnsi="Times New Roman"/>
                <w:sz w:val="16"/>
                <w:szCs w:val="16"/>
                <w:lang w:eastAsia="ru-RU"/>
              </w:rPr>
              <w:t>3.4</w:t>
            </w:r>
          </w:p>
        </w:tc>
        <w:tc>
          <w:tcPr>
            <w:tcW w:w="735" w:type="pct"/>
            <w:shd w:val="clear" w:color="auto" w:fill="auto"/>
            <w:vAlign w:val="center"/>
            <w:hideMark/>
          </w:tcPr>
          <w:p w:rsidR="003D02B8" w:rsidRPr="00D74835" w:rsidRDefault="003D02B8" w:rsidP="00D74835">
            <w:pPr>
              <w:spacing w:line="240" w:lineRule="auto"/>
              <w:rPr>
                <w:rFonts w:ascii="Times New Roman" w:eastAsia="Times New Roman" w:hAnsi="Times New Roman"/>
                <w:sz w:val="16"/>
                <w:szCs w:val="16"/>
                <w:lang w:eastAsia="ru-RU"/>
              </w:rPr>
            </w:pPr>
            <w:r w:rsidRPr="00D74835">
              <w:rPr>
                <w:rFonts w:ascii="Times New Roman" w:eastAsia="Times New Roman" w:hAnsi="Times New Roman"/>
                <w:sz w:val="16"/>
                <w:szCs w:val="16"/>
                <w:lang w:eastAsia="ru-RU"/>
              </w:rPr>
              <w:t>О</w:t>
            </w:r>
          </w:p>
        </w:tc>
      </w:tr>
      <w:tr w:rsidR="00D74835" w:rsidRPr="00D74835" w:rsidTr="00D74835">
        <w:tblPrEx>
          <w:tblCellMar>
            <w:left w:w="0" w:type="dxa"/>
            <w:right w:w="0" w:type="dxa"/>
          </w:tblCellMar>
        </w:tblPrEx>
        <w:trPr>
          <w:trHeight w:val="20"/>
        </w:trPr>
        <w:tc>
          <w:tcPr>
            <w:tcW w:w="883" w:type="pct"/>
            <w:shd w:val="clear" w:color="auto" w:fill="auto"/>
            <w:vAlign w:val="center"/>
            <w:hideMark/>
          </w:tcPr>
          <w:p w:rsidR="00CE0ECE" w:rsidRPr="00D74835" w:rsidRDefault="00CE0ECE" w:rsidP="00D74835">
            <w:pPr>
              <w:spacing w:line="240" w:lineRule="auto"/>
              <w:rPr>
                <w:rFonts w:ascii="Times New Roman" w:hAnsi="Times New Roman"/>
                <w:sz w:val="16"/>
                <w:szCs w:val="16"/>
              </w:rPr>
            </w:pPr>
            <w:r w:rsidRPr="00D74835">
              <w:rPr>
                <w:rFonts w:ascii="Times New Roman" w:hAnsi="Times New Roman"/>
                <w:sz w:val="16"/>
                <w:szCs w:val="16"/>
              </w:rPr>
              <w:t>Амбулаторно-поликлиническое обслуживание</w:t>
            </w:r>
          </w:p>
        </w:tc>
        <w:tc>
          <w:tcPr>
            <w:tcW w:w="2794" w:type="pct"/>
            <w:shd w:val="clear" w:color="auto" w:fill="auto"/>
            <w:vAlign w:val="center"/>
            <w:hideMark/>
          </w:tcPr>
          <w:p w:rsidR="00CE0ECE" w:rsidRPr="00D74835" w:rsidRDefault="00CE0ECE"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88" w:type="pct"/>
            <w:shd w:val="clear" w:color="auto" w:fill="auto"/>
            <w:vAlign w:val="center"/>
            <w:hideMark/>
          </w:tcPr>
          <w:p w:rsidR="00CE0ECE" w:rsidRPr="00D74835" w:rsidRDefault="00CE0ECE" w:rsidP="00D74835">
            <w:pPr>
              <w:spacing w:line="240" w:lineRule="auto"/>
              <w:rPr>
                <w:rFonts w:ascii="Times New Roman" w:hAnsi="Times New Roman"/>
                <w:sz w:val="16"/>
                <w:szCs w:val="16"/>
              </w:rPr>
            </w:pPr>
            <w:r w:rsidRPr="00D74835">
              <w:rPr>
                <w:rFonts w:ascii="Times New Roman" w:hAnsi="Times New Roman"/>
                <w:sz w:val="16"/>
                <w:szCs w:val="16"/>
              </w:rPr>
              <w:t>3.4.1</w:t>
            </w:r>
          </w:p>
        </w:tc>
        <w:tc>
          <w:tcPr>
            <w:tcW w:w="735" w:type="pct"/>
            <w:shd w:val="clear" w:color="auto" w:fill="auto"/>
            <w:vAlign w:val="center"/>
            <w:hideMark/>
          </w:tcPr>
          <w:p w:rsidR="00CE0ECE" w:rsidRPr="00D74835" w:rsidRDefault="00CE0ECE" w:rsidP="00D74835">
            <w:pPr>
              <w:spacing w:line="240" w:lineRule="auto"/>
              <w:rPr>
                <w:rFonts w:ascii="Times New Roman" w:hAnsi="Times New Roman"/>
                <w:sz w:val="16"/>
                <w:szCs w:val="16"/>
              </w:rPr>
            </w:pPr>
            <w:r w:rsidRPr="00D74835">
              <w:rPr>
                <w:rFonts w:ascii="Times New Roman" w:hAnsi="Times New Roman"/>
                <w:sz w:val="16"/>
                <w:szCs w:val="16"/>
              </w:rPr>
              <w:t>О</w:t>
            </w:r>
          </w:p>
        </w:tc>
      </w:tr>
      <w:tr w:rsidR="00D74835" w:rsidRPr="00D74835" w:rsidTr="00D74835">
        <w:tblPrEx>
          <w:tblCellMar>
            <w:left w:w="0" w:type="dxa"/>
            <w:right w:w="0" w:type="dxa"/>
          </w:tblCellMar>
        </w:tblPrEx>
        <w:trPr>
          <w:trHeight w:val="20"/>
        </w:trPr>
        <w:tc>
          <w:tcPr>
            <w:tcW w:w="883" w:type="pct"/>
            <w:shd w:val="clear" w:color="auto" w:fill="auto"/>
            <w:vAlign w:val="center"/>
            <w:hideMark/>
          </w:tcPr>
          <w:p w:rsidR="000A4768" w:rsidRPr="00D74835" w:rsidRDefault="000A4768" w:rsidP="00D74835">
            <w:pPr>
              <w:spacing w:line="240" w:lineRule="auto"/>
              <w:rPr>
                <w:rFonts w:ascii="Times New Roman" w:hAnsi="Times New Roman"/>
                <w:sz w:val="16"/>
                <w:szCs w:val="16"/>
              </w:rPr>
            </w:pPr>
            <w:r w:rsidRPr="00D74835">
              <w:rPr>
                <w:rFonts w:ascii="Times New Roman" w:hAnsi="Times New Roman"/>
                <w:sz w:val="16"/>
                <w:szCs w:val="16"/>
              </w:rPr>
              <w:t>Стационарное медицинское обслуживание</w:t>
            </w:r>
          </w:p>
        </w:tc>
        <w:tc>
          <w:tcPr>
            <w:tcW w:w="2794" w:type="pct"/>
            <w:shd w:val="clear" w:color="auto" w:fill="auto"/>
            <w:vAlign w:val="center"/>
            <w:hideMark/>
          </w:tcPr>
          <w:p w:rsidR="000A4768" w:rsidRPr="00D74835" w:rsidRDefault="000A4768"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A4768" w:rsidRPr="00D74835" w:rsidRDefault="000A4768"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размещение станций скорой помощи;</w:t>
            </w:r>
          </w:p>
          <w:p w:rsidR="000A4768" w:rsidRPr="00D74835" w:rsidRDefault="000A4768"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размещение площадок санитарной авиации</w:t>
            </w:r>
          </w:p>
        </w:tc>
        <w:tc>
          <w:tcPr>
            <w:tcW w:w="588" w:type="pct"/>
            <w:shd w:val="clear" w:color="auto" w:fill="auto"/>
            <w:vAlign w:val="center"/>
            <w:hideMark/>
          </w:tcPr>
          <w:p w:rsidR="000A4768" w:rsidRPr="00D74835" w:rsidRDefault="000A4768" w:rsidP="00D74835">
            <w:pPr>
              <w:spacing w:line="240" w:lineRule="auto"/>
              <w:rPr>
                <w:rFonts w:ascii="Times New Roman" w:hAnsi="Times New Roman"/>
                <w:sz w:val="16"/>
                <w:szCs w:val="16"/>
              </w:rPr>
            </w:pPr>
            <w:r w:rsidRPr="00D74835">
              <w:rPr>
                <w:rFonts w:ascii="Times New Roman" w:hAnsi="Times New Roman"/>
                <w:sz w:val="16"/>
                <w:szCs w:val="16"/>
              </w:rPr>
              <w:t>3.4.2</w:t>
            </w:r>
          </w:p>
        </w:tc>
        <w:tc>
          <w:tcPr>
            <w:tcW w:w="735" w:type="pct"/>
            <w:shd w:val="clear" w:color="auto" w:fill="auto"/>
            <w:vAlign w:val="center"/>
            <w:hideMark/>
          </w:tcPr>
          <w:p w:rsidR="000A4768" w:rsidRPr="00D74835" w:rsidRDefault="000A4768" w:rsidP="00D74835">
            <w:pPr>
              <w:spacing w:line="240" w:lineRule="auto"/>
              <w:rPr>
                <w:rFonts w:ascii="Times New Roman" w:hAnsi="Times New Roman"/>
                <w:sz w:val="16"/>
                <w:szCs w:val="16"/>
              </w:rPr>
            </w:pPr>
            <w:r w:rsidRPr="00D74835">
              <w:rPr>
                <w:rFonts w:ascii="Times New Roman" w:hAnsi="Times New Roman"/>
                <w:sz w:val="16"/>
                <w:szCs w:val="16"/>
              </w:rPr>
              <w:t>О</w:t>
            </w:r>
          </w:p>
        </w:tc>
      </w:tr>
      <w:tr w:rsidR="00D74835" w:rsidRPr="00D74835" w:rsidTr="00D74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3A01" w:rsidRPr="00D74835" w:rsidRDefault="00393A01"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Медицинские организации особого назначения</w:t>
            </w:r>
          </w:p>
        </w:tc>
        <w:tc>
          <w:tcPr>
            <w:tcW w:w="27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3A01" w:rsidRPr="00D74835" w:rsidRDefault="00393A01"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D74835">
              <w:rPr>
                <w:rFonts w:ascii="Times New Roman" w:hAnsi="Times New Roman"/>
                <w:sz w:val="16"/>
                <w:szCs w:val="16"/>
                <w:lang w:eastAsia="ru-RU"/>
              </w:rPr>
              <w:t>патолого-анатомической</w:t>
            </w:r>
            <w:proofErr w:type="gramEnd"/>
            <w:r w:rsidRPr="00D74835">
              <w:rPr>
                <w:rFonts w:ascii="Times New Roman" w:hAnsi="Times New Roman"/>
                <w:sz w:val="16"/>
                <w:szCs w:val="16"/>
                <w:lang w:eastAsia="ru-RU"/>
              </w:rPr>
              <w:t xml:space="preserve"> экспертизы (морги)</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3A01" w:rsidRPr="00D74835" w:rsidRDefault="00393A01" w:rsidP="00D74835">
            <w:pPr>
              <w:spacing w:line="240" w:lineRule="auto"/>
              <w:rPr>
                <w:rFonts w:ascii="Times New Roman" w:hAnsi="Times New Roman"/>
                <w:sz w:val="16"/>
                <w:szCs w:val="16"/>
              </w:rPr>
            </w:pPr>
            <w:r w:rsidRPr="00D74835">
              <w:rPr>
                <w:rFonts w:ascii="Times New Roman" w:hAnsi="Times New Roman"/>
                <w:sz w:val="16"/>
                <w:szCs w:val="16"/>
              </w:rPr>
              <w:t>3.4.3</w:t>
            </w: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3A01" w:rsidRPr="00D74835" w:rsidRDefault="00393A01" w:rsidP="00D74835">
            <w:pPr>
              <w:spacing w:line="240" w:lineRule="auto"/>
              <w:rPr>
                <w:rFonts w:ascii="Times New Roman" w:hAnsi="Times New Roman"/>
                <w:sz w:val="16"/>
                <w:szCs w:val="16"/>
              </w:rPr>
            </w:pPr>
            <w:r w:rsidRPr="00D74835">
              <w:rPr>
                <w:rFonts w:ascii="Times New Roman" w:hAnsi="Times New Roman"/>
                <w:sz w:val="16"/>
                <w:szCs w:val="16"/>
              </w:rPr>
              <w:t>О</w:t>
            </w:r>
            <w:proofErr w:type="gramStart"/>
            <w:r w:rsidRPr="00D74835">
              <w:rPr>
                <w:rFonts w:ascii="Times New Roman" w:hAnsi="Times New Roman"/>
                <w:sz w:val="16"/>
                <w:szCs w:val="16"/>
              </w:rPr>
              <w:t>*(**)</w:t>
            </w:r>
            <w:proofErr w:type="gramEnd"/>
          </w:p>
        </w:tc>
      </w:tr>
      <w:tr w:rsidR="00D74835" w:rsidRPr="00D74835" w:rsidTr="00D74835">
        <w:tblPrEx>
          <w:tblCellMar>
            <w:left w:w="0" w:type="dxa"/>
            <w:right w:w="0" w:type="dxa"/>
          </w:tblCellMar>
        </w:tblPrEx>
        <w:trPr>
          <w:trHeight w:val="20"/>
        </w:trPr>
        <w:tc>
          <w:tcPr>
            <w:tcW w:w="883" w:type="pct"/>
            <w:shd w:val="clear" w:color="auto" w:fill="auto"/>
            <w:vAlign w:val="center"/>
            <w:hideMark/>
          </w:tcPr>
          <w:p w:rsidR="003D02B8" w:rsidRPr="00D74835" w:rsidRDefault="003D02B8" w:rsidP="00D74835">
            <w:pPr>
              <w:spacing w:line="240" w:lineRule="auto"/>
              <w:rPr>
                <w:rFonts w:ascii="Times New Roman" w:hAnsi="Times New Roman"/>
                <w:sz w:val="16"/>
                <w:szCs w:val="16"/>
              </w:rPr>
            </w:pPr>
            <w:r w:rsidRPr="00D74835">
              <w:rPr>
                <w:rFonts w:ascii="Times New Roman" w:hAnsi="Times New Roman"/>
                <w:sz w:val="16"/>
                <w:szCs w:val="16"/>
              </w:rPr>
              <w:t>Дошкольное, начальное и среднее общее образование</w:t>
            </w:r>
          </w:p>
        </w:tc>
        <w:tc>
          <w:tcPr>
            <w:tcW w:w="2794" w:type="pct"/>
            <w:shd w:val="clear" w:color="auto" w:fill="auto"/>
            <w:vAlign w:val="center"/>
            <w:hideMark/>
          </w:tcPr>
          <w:p w:rsidR="003D02B8" w:rsidRPr="00D74835" w:rsidRDefault="00E46B50" w:rsidP="00D74835">
            <w:pPr>
              <w:autoSpaceDE w:val="0"/>
              <w:autoSpaceDN w:val="0"/>
              <w:adjustRightInd w:val="0"/>
              <w:spacing w:line="240" w:lineRule="auto"/>
              <w:rPr>
                <w:rFonts w:ascii="Times New Roman" w:hAnsi="Times New Roman"/>
                <w:sz w:val="16"/>
                <w:szCs w:val="16"/>
                <w:lang w:eastAsia="ru-RU"/>
              </w:rPr>
            </w:pPr>
            <w:proofErr w:type="gramStart"/>
            <w:r w:rsidRPr="00D74835">
              <w:rPr>
                <w:rFonts w:ascii="Times New Roman" w:hAnsi="Times New Roman"/>
                <w:sz w:val="16"/>
                <w:szCs w:val="16"/>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588" w:type="pct"/>
            <w:shd w:val="clear" w:color="auto" w:fill="auto"/>
            <w:vAlign w:val="center"/>
            <w:hideMark/>
          </w:tcPr>
          <w:p w:rsidR="003D02B8" w:rsidRPr="00D74835" w:rsidRDefault="003D02B8" w:rsidP="00D74835">
            <w:pPr>
              <w:spacing w:line="240" w:lineRule="auto"/>
              <w:rPr>
                <w:rFonts w:ascii="Times New Roman" w:hAnsi="Times New Roman"/>
                <w:sz w:val="16"/>
                <w:szCs w:val="16"/>
              </w:rPr>
            </w:pPr>
            <w:r w:rsidRPr="00D74835">
              <w:rPr>
                <w:rFonts w:ascii="Times New Roman" w:hAnsi="Times New Roman"/>
                <w:sz w:val="16"/>
                <w:szCs w:val="16"/>
              </w:rPr>
              <w:t>3.5.1</w:t>
            </w:r>
          </w:p>
        </w:tc>
        <w:tc>
          <w:tcPr>
            <w:tcW w:w="735" w:type="pct"/>
            <w:shd w:val="clear" w:color="auto" w:fill="auto"/>
            <w:vAlign w:val="center"/>
            <w:hideMark/>
          </w:tcPr>
          <w:p w:rsidR="003D02B8" w:rsidRPr="00D74835" w:rsidRDefault="003D02B8" w:rsidP="00D74835">
            <w:pPr>
              <w:spacing w:line="240" w:lineRule="auto"/>
              <w:rPr>
                <w:rFonts w:ascii="Times New Roman" w:hAnsi="Times New Roman"/>
                <w:sz w:val="16"/>
                <w:szCs w:val="16"/>
              </w:rPr>
            </w:pPr>
            <w:r w:rsidRPr="00D74835">
              <w:rPr>
                <w:rFonts w:ascii="Times New Roman" w:hAnsi="Times New Roman"/>
                <w:sz w:val="16"/>
                <w:szCs w:val="16"/>
              </w:rPr>
              <w:t>О</w:t>
            </w:r>
          </w:p>
        </w:tc>
      </w:tr>
      <w:tr w:rsidR="00D74835" w:rsidRPr="00D74835" w:rsidTr="00D74835">
        <w:tblPrEx>
          <w:tblCellMar>
            <w:left w:w="0" w:type="dxa"/>
            <w:right w:w="0" w:type="dxa"/>
          </w:tblCellMar>
        </w:tblPrEx>
        <w:trPr>
          <w:trHeight w:val="20"/>
        </w:trPr>
        <w:tc>
          <w:tcPr>
            <w:tcW w:w="883" w:type="pct"/>
            <w:shd w:val="clear" w:color="auto" w:fill="auto"/>
            <w:vAlign w:val="center"/>
            <w:hideMark/>
          </w:tcPr>
          <w:p w:rsidR="009757F5" w:rsidRPr="00D74835" w:rsidRDefault="009757F5" w:rsidP="00D74835">
            <w:pPr>
              <w:spacing w:line="240" w:lineRule="auto"/>
              <w:rPr>
                <w:rFonts w:ascii="Times New Roman" w:hAnsi="Times New Roman"/>
                <w:sz w:val="16"/>
                <w:szCs w:val="16"/>
              </w:rPr>
            </w:pPr>
            <w:r w:rsidRPr="00D74835">
              <w:rPr>
                <w:rFonts w:ascii="Times New Roman" w:hAnsi="Times New Roman"/>
                <w:sz w:val="16"/>
                <w:szCs w:val="16"/>
              </w:rPr>
              <w:t>Среднее и высшее профессиональное образование</w:t>
            </w:r>
          </w:p>
        </w:tc>
        <w:tc>
          <w:tcPr>
            <w:tcW w:w="2794" w:type="pct"/>
            <w:shd w:val="clear" w:color="auto" w:fill="auto"/>
            <w:vAlign w:val="center"/>
            <w:hideMark/>
          </w:tcPr>
          <w:p w:rsidR="009757F5" w:rsidRPr="00D74835" w:rsidRDefault="009757F5" w:rsidP="00D74835">
            <w:pPr>
              <w:spacing w:line="240" w:lineRule="auto"/>
              <w:ind w:left="114" w:right="17"/>
              <w:rPr>
                <w:rFonts w:ascii="Times New Roman" w:hAnsi="Times New Roman"/>
                <w:sz w:val="16"/>
                <w:szCs w:val="16"/>
              </w:rPr>
            </w:pPr>
            <w:proofErr w:type="gramStart"/>
            <w:r w:rsidRPr="00D74835">
              <w:rPr>
                <w:rFonts w:ascii="Times New Roman" w:hAnsi="Times New Roman"/>
                <w:sz w:val="16"/>
                <w:szCs w:val="16"/>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588" w:type="pct"/>
            <w:shd w:val="clear" w:color="auto" w:fill="auto"/>
            <w:vAlign w:val="center"/>
            <w:hideMark/>
          </w:tcPr>
          <w:p w:rsidR="009757F5" w:rsidRPr="00D74835" w:rsidRDefault="009757F5" w:rsidP="00D74835">
            <w:pPr>
              <w:spacing w:line="240" w:lineRule="auto"/>
              <w:rPr>
                <w:rFonts w:ascii="Times New Roman" w:hAnsi="Times New Roman"/>
                <w:sz w:val="16"/>
                <w:szCs w:val="16"/>
              </w:rPr>
            </w:pPr>
            <w:r w:rsidRPr="00D74835">
              <w:rPr>
                <w:rFonts w:ascii="Times New Roman" w:hAnsi="Times New Roman"/>
                <w:sz w:val="16"/>
                <w:szCs w:val="16"/>
              </w:rPr>
              <w:t>3.5.2</w:t>
            </w:r>
          </w:p>
        </w:tc>
        <w:tc>
          <w:tcPr>
            <w:tcW w:w="735" w:type="pct"/>
            <w:shd w:val="clear" w:color="auto" w:fill="auto"/>
            <w:vAlign w:val="center"/>
            <w:hideMark/>
          </w:tcPr>
          <w:p w:rsidR="009757F5" w:rsidRPr="00D74835" w:rsidRDefault="009757F5" w:rsidP="00D74835">
            <w:pPr>
              <w:spacing w:line="240" w:lineRule="auto"/>
              <w:rPr>
                <w:rFonts w:ascii="Times New Roman" w:hAnsi="Times New Roman"/>
                <w:sz w:val="16"/>
                <w:szCs w:val="16"/>
              </w:rPr>
            </w:pPr>
            <w:r w:rsidRPr="00D74835">
              <w:rPr>
                <w:rFonts w:ascii="Times New Roman" w:hAnsi="Times New Roman"/>
                <w:sz w:val="16"/>
                <w:szCs w:val="16"/>
              </w:rPr>
              <w:t>О</w:t>
            </w:r>
          </w:p>
        </w:tc>
      </w:tr>
      <w:tr w:rsidR="00D74835" w:rsidRPr="00D74835" w:rsidTr="00D74835">
        <w:tblPrEx>
          <w:tblCellMar>
            <w:left w:w="0" w:type="dxa"/>
            <w:right w:w="0" w:type="dxa"/>
          </w:tblCellMar>
        </w:tblPrEx>
        <w:trPr>
          <w:trHeight w:val="20"/>
        </w:trPr>
        <w:tc>
          <w:tcPr>
            <w:tcW w:w="883" w:type="pct"/>
            <w:shd w:val="clear" w:color="auto" w:fill="auto"/>
            <w:vAlign w:val="center"/>
            <w:hideMark/>
          </w:tcPr>
          <w:p w:rsidR="009757F5" w:rsidRPr="00D74835" w:rsidRDefault="009757F5" w:rsidP="00D74835">
            <w:pPr>
              <w:spacing w:line="240" w:lineRule="auto"/>
              <w:rPr>
                <w:rFonts w:ascii="Times New Roman" w:hAnsi="Times New Roman"/>
                <w:sz w:val="16"/>
                <w:szCs w:val="16"/>
              </w:rPr>
            </w:pPr>
            <w:r w:rsidRPr="00D74835">
              <w:rPr>
                <w:rFonts w:ascii="Times New Roman" w:hAnsi="Times New Roman"/>
                <w:sz w:val="16"/>
                <w:szCs w:val="16"/>
              </w:rPr>
              <w:t>Культурное развитие</w:t>
            </w:r>
          </w:p>
        </w:tc>
        <w:tc>
          <w:tcPr>
            <w:tcW w:w="2794" w:type="pct"/>
            <w:shd w:val="clear" w:color="auto" w:fill="auto"/>
            <w:vAlign w:val="center"/>
            <w:hideMark/>
          </w:tcPr>
          <w:p w:rsidR="009757F5" w:rsidRPr="00D74835" w:rsidRDefault="009757F5"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48" w:history="1">
              <w:r w:rsidRPr="00D74835">
                <w:rPr>
                  <w:rFonts w:ascii="Times New Roman" w:hAnsi="Times New Roman"/>
                  <w:sz w:val="16"/>
                  <w:szCs w:val="16"/>
                  <w:lang w:eastAsia="ru-RU"/>
                </w:rPr>
                <w:t>кодами 3.6.1</w:t>
              </w:r>
            </w:hyperlink>
            <w:r w:rsidRPr="00D74835">
              <w:rPr>
                <w:rFonts w:ascii="Times New Roman" w:hAnsi="Times New Roman"/>
                <w:sz w:val="16"/>
                <w:szCs w:val="16"/>
                <w:lang w:eastAsia="ru-RU"/>
              </w:rPr>
              <w:t xml:space="preserve"> - </w:t>
            </w:r>
            <w:hyperlink r:id="rId149" w:history="1">
              <w:r w:rsidRPr="00D74835">
                <w:rPr>
                  <w:rFonts w:ascii="Times New Roman" w:hAnsi="Times New Roman"/>
                  <w:sz w:val="16"/>
                  <w:szCs w:val="16"/>
                  <w:lang w:eastAsia="ru-RU"/>
                </w:rPr>
                <w:t>3.6.3</w:t>
              </w:r>
            </w:hyperlink>
          </w:p>
        </w:tc>
        <w:tc>
          <w:tcPr>
            <w:tcW w:w="588" w:type="pct"/>
            <w:shd w:val="clear" w:color="auto" w:fill="auto"/>
            <w:vAlign w:val="center"/>
            <w:hideMark/>
          </w:tcPr>
          <w:p w:rsidR="009757F5" w:rsidRPr="00D74835" w:rsidRDefault="009757F5" w:rsidP="00D74835">
            <w:pPr>
              <w:spacing w:line="240" w:lineRule="auto"/>
              <w:rPr>
                <w:rFonts w:ascii="Times New Roman" w:hAnsi="Times New Roman"/>
                <w:sz w:val="16"/>
                <w:szCs w:val="16"/>
              </w:rPr>
            </w:pPr>
            <w:r w:rsidRPr="00D74835">
              <w:rPr>
                <w:rFonts w:ascii="Times New Roman" w:hAnsi="Times New Roman"/>
                <w:sz w:val="16"/>
                <w:szCs w:val="16"/>
              </w:rPr>
              <w:t>3.6</w:t>
            </w:r>
          </w:p>
        </w:tc>
        <w:tc>
          <w:tcPr>
            <w:tcW w:w="735" w:type="pct"/>
            <w:shd w:val="clear" w:color="auto" w:fill="auto"/>
            <w:vAlign w:val="center"/>
            <w:hideMark/>
          </w:tcPr>
          <w:p w:rsidR="009757F5" w:rsidRPr="00D74835" w:rsidRDefault="009757F5" w:rsidP="00D74835">
            <w:pPr>
              <w:spacing w:line="240" w:lineRule="auto"/>
              <w:rPr>
                <w:rFonts w:ascii="Times New Roman" w:hAnsi="Times New Roman"/>
                <w:sz w:val="16"/>
                <w:szCs w:val="16"/>
              </w:rPr>
            </w:pPr>
            <w:r w:rsidRPr="00D74835">
              <w:rPr>
                <w:rFonts w:ascii="Times New Roman" w:hAnsi="Times New Roman"/>
                <w:sz w:val="16"/>
                <w:szCs w:val="16"/>
              </w:rPr>
              <w:t>О</w:t>
            </w:r>
          </w:p>
        </w:tc>
      </w:tr>
      <w:tr w:rsidR="00D74835" w:rsidRPr="00D74835" w:rsidTr="008B27F6">
        <w:tblPrEx>
          <w:tblCellMar>
            <w:left w:w="0" w:type="dxa"/>
            <w:right w:w="0" w:type="dxa"/>
          </w:tblCellMar>
        </w:tblPrEx>
        <w:trPr>
          <w:trHeight w:val="892"/>
        </w:trPr>
        <w:tc>
          <w:tcPr>
            <w:tcW w:w="883" w:type="pct"/>
            <w:shd w:val="clear" w:color="auto" w:fill="auto"/>
            <w:vAlign w:val="center"/>
          </w:tcPr>
          <w:p w:rsidR="009757F5" w:rsidRPr="00D74835" w:rsidRDefault="009757F5"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Объекты культурно-досуговой деятельности</w:t>
            </w:r>
          </w:p>
        </w:tc>
        <w:tc>
          <w:tcPr>
            <w:tcW w:w="2794" w:type="pct"/>
            <w:shd w:val="clear" w:color="auto" w:fill="auto"/>
            <w:vAlign w:val="center"/>
          </w:tcPr>
          <w:p w:rsidR="009757F5" w:rsidRPr="00D74835" w:rsidRDefault="009757F5" w:rsidP="00D74835">
            <w:pPr>
              <w:autoSpaceDE w:val="0"/>
              <w:autoSpaceDN w:val="0"/>
              <w:adjustRightInd w:val="0"/>
              <w:spacing w:line="240" w:lineRule="auto"/>
              <w:rPr>
                <w:rFonts w:ascii="Times New Roman" w:hAnsi="Times New Roman"/>
                <w:sz w:val="16"/>
                <w:szCs w:val="16"/>
                <w:lang w:eastAsia="ru-RU"/>
              </w:rPr>
            </w:pPr>
            <w:proofErr w:type="gramStart"/>
            <w:r w:rsidRPr="00D74835">
              <w:rPr>
                <w:rFonts w:ascii="Times New Roman" w:hAnsi="Times New Roman"/>
                <w:sz w:val="16"/>
                <w:szCs w:val="16"/>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588" w:type="pct"/>
            <w:shd w:val="clear" w:color="auto" w:fill="auto"/>
            <w:vAlign w:val="center"/>
          </w:tcPr>
          <w:p w:rsidR="009757F5" w:rsidRPr="00D74835" w:rsidRDefault="009757F5"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3.6.1</w:t>
            </w:r>
          </w:p>
        </w:tc>
        <w:tc>
          <w:tcPr>
            <w:tcW w:w="735" w:type="pct"/>
            <w:shd w:val="clear" w:color="auto" w:fill="auto"/>
            <w:vAlign w:val="center"/>
          </w:tcPr>
          <w:p w:rsidR="009757F5" w:rsidRPr="00D74835" w:rsidRDefault="009757F5" w:rsidP="00D74835">
            <w:pPr>
              <w:spacing w:line="240" w:lineRule="auto"/>
              <w:rPr>
                <w:rFonts w:ascii="Times New Roman" w:hAnsi="Times New Roman"/>
                <w:sz w:val="16"/>
                <w:szCs w:val="16"/>
              </w:rPr>
            </w:pPr>
            <w:r w:rsidRPr="00D74835">
              <w:rPr>
                <w:rFonts w:ascii="Times New Roman" w:hAnsi="Times New Roman"/>
                <w:sz w:val="16"/>
                <w:szCs w:val="16"/>
              </w:rPr>
              <w:t>О</w:t>
            </w:r>
          </w:p>
        </w:tc>
      </w:tr>
      <w:tr w:rsidR="00D74835" w:rsidRPr="00D74835" w:rsidTr="00D74835">
        <w:tblPrEx>
          <w:tblCellMar>
            <w:left w:w="0" w:type="dxa"/>
            <w:right w:w="0" w:type="dxa"/>
          </w:tblCellMar>
        </w:tblPrEx>
        <w:trPr>
          <w:trHeight w:val="20"/>
        </w:trPr>
        <w:tc>
          <w:tcPr>
            <w:tcW w:w="883" w:type="pct"/>
            <w:shd w:val="clear" w:color="auto" w:fill="auto"/>
            <w:vAlign w:val="center"/>
          </w:tcPr>
          <w:p w:rsidR="009757F5" w:rsidRPr="00D74835" w:rsidRDefault="009757F5"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Парки культуры и отдыха</w:t>
            </w:r>
          </w:p>
        </w:tc>
        <w:tc>
          <w:tcPr>
            <w:tcW w:w="2794" w:type="pct"/>
            <w:shd w:val="clear" w:color="auto" w:fill="auto"/>
            <w:vAlign w:val="center"/>
          </w:tcPr>
          <w:p w:rsidR="009757F5" w:rsidRPr="00D74835" w:rsidRDefault="009757F5"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Размещение парков культуры и отдыха</w:t>
            </w:r>
          </w:p>
        </w:tc>
        <w:tc>
          <w:tcPr>
            <w:tcW w:w="588" w:type="pct"/>
            <w:shd w:val="clear" w:color="auto" w:fill="auto"/>
            <w:vAlign w:val="center"/>
          </w:tcPr>
          <w:p w:rsidR="009757F5" w:rsidRPr="00D74835" w:rsidRDefault="009757F5"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3.6.2</w:t>
            </w:r>
          </w:p>
        </w:tc>
        <w:tc>
          <w:tcPr>
            <w:tcW w:w="735" w:type="pct"/>
            <w:shd w:val="clear" w:color="auto" w:fill="auto"/>
            <w:vAlign w:val="center"/>
          </w:tcPr>
          <w:p w:rsidR="009757F5" w:rsidRPr="00D74835" w:rsidRDefault="009757F5" w:rsidP="00D74835">
            <w:pPr>
              <w:spacing w:line="240" w:lineRule="auto"/>
              <w:rPr>
                <w:rFonts w:ascii="Times New Roman" w:hAnsi="Times New Roman"/>
                <w:sz w:val="16"/>
                <w:szCs w:val="16"/>
              </w:rPr>
            </w:pPr>
            <w:r w:rsidRPr="00D74835">
              <w:rPr>
                <w:rFonts w:ascii="Times New Roman" w:hAnsi="Times New Roman"/>
                <w:sz w:val="16"/>
                <w:szCs w:val="16"/>
              </w:rPr>
              <w:t>О</w:t>
            </w:r>
          </w:p>
        </w:tc>
      </w:tr>
      <w:tr w:rsidR="00D74835" w:rsidRPr="00D74835" w:rsidTr="00D74835">
        <w:tblPrEx>
          <w:tblCellMar>
            <w:left w:w="0" w:type="dxa"/>
            <w:right w:w="0" w:type="dxa"/>
          </w:tblCellMar>
        </w:tblPrEx>
        <w:trPr>
          <w:trHeight w:val="20"/>
        </w:trPr>
        <w:tc>
          <w:tcPr>
            <w:tcW w:w="883" w:type="pct"/>
            <w:shd w:val="clear" w:color="auto" w:fill="auto"/>
            <w:vAlign w:val="center"/>
          </w:tcPr>
          <w:p w:rsidR="009757F5" w:rsidRPr="00D74835" w:rsidRDefault="009757F5"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Цирки и зверинцы</w:t>
            </w:r>
          </w:p>
        </w:tc>
        <w:tc>
          <w:tcPr>
            <w:tcW w:w="2794" w:type="pct"/>
            <w:shd w:val="clear" w:color="auto" w:fill="auto"/>
            <w:vAlign w:val="center"/>
          </w:tcPr>
          <w:p w:rsidR="009757F5" w:rsidRPr="00D74835" w:rsidRDefault="009757F5"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588" w:type="pct"/>
            <w:shd w:val="clear" w:color="auto" w:fill="auto"/>
            <w:vAlign w:val="center"/>
          </w:tcPr>
          <w:p w:rsidR="009757F5" w:rsidRPr="00D74835" w:rsidRDefault="009757F5"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3.6.3</w:t>
            </w:r>
          </w:p>
        </w:tc>
        <w:tc>
          <w:tcPr>
            <w:tcW w:w="735" w:type="pct"/>
            <w:shd w:val="clear" w:color="auto" w:fill="auto"/>
            <w:vAlign w:val="center"/>
          </w:tcPr>
          <w:p w:rsidR="009757F5" w:rsidRPr="00D74835" w:rsidRDefault="009757F5" w:rsidP="00D74835">
            <w:pPr>
              <w:spacing w:line="240" w:lineRule="auto"/>
              <w:rPr>
                <w:rFonts w:ascii="Times New Roman" w:hAnsi="Times New Roman"/>
                <w:sz w:val="16"/>
                <w:szCs w:val="16"/>
              </w:rPr>
            </w:pPr>
            <w:r w:rsidRPr="00D74835">
              <w:rPr>
                <w:rFonts w:ascii="Times New Roman" w:hAnsi="Times New Roman"/>
                <w:sz w:val="16"/>
                <w:szCs w:val="16"/>
              </w:rPr>
              <w:t>О</w:t>
            </w:r>
          </w:p>
        </w:tc>
      </w:tr>
      <w:tr w:rsidR="00D74835" w:rsidRPr="00D74835" w:rsidTr="00D74835">
        <w:trPr>
          <w:trHeight w:val="20"/>
        </w:trPr>
        <w:tc>
          <w:tcPr>
            <w:tcW w:w="883" w:type="pct"/>
            <w:shd w:val="clear" w:color="auto" w:fill="auto"/>
            <w:vAlign w:val="center"/>
            <w:hideMark/>
          </w:tcPr>
          <w:p w:rsidR="009757F5" w:rsidRPr="00D74835" w:rsidRDefault="009757F5"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lastRenderedPageBreak/>
              <w:t>Обеспечение внутреннего правопорядка</w:t>
            </w:r>
          </w:p>
        </w:tc>
        <w:tc>
          <w:tcPr>
            <w:tcW w:w="2794" w:type="pct"/>
            <w:shd w:val="clear" w:color="auto" w:fill="auto"/>
            <w:vAlign w:val="center"/>
            <w:hideMark/>
          </w:tcPr>
          <w:p w:rsidR="009757F5" w:rsidRPr="00D74835" w:rsidRDefault="009757F5"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74835">
              <w:rPr>
                <w:rFonts w:ascii="Times New Roman" w:hAnsi="Times New Roman"/>
                <w:sz w:val="16"/>
                <w:szCs w:val="16"/>
                <w:lang w:eastAsia="ru-RU"/>
              </w:rPr>
              <w:t>Росгвардии</w:t>
            </w:r>
            <w:proofErr w:type="spellEnd"/>
            <w:r w:rsidRPr="00D74835">
              <w:rPr>
                <w:rFonts w:ascii="Times New Roman" w:hAnsi="Times New Roman"/>
                <w:sz w:val="16"/>
                <w:szCs w:val="16"/>
                <w:lang w:eastAsia="ru-RU"/>
              </w:rPr>
              <w:t xml:space="preserve"> и спасательных служб, в которых существует военизированная служба;</w:t>
            </w:r>
            <w:r w:rsidR="008B27F6">
              <w:rPr>
                <w:rFonts w:ascii="Times New Roman" w:hAnsi="Times New Roman"/>
                <w:sz w:val="16"/>
                <w:szCs w:val="16"/>
                <w:lang w:eastAsia="ru-RU"/>
              </w:rPr>
              <w:t xml:space="preserve"> </w:t>
            </w:r>
          </w:p>
          <w:p w:rsidR="009757F5" w:rsidRPr="00D74835" w:rsidRDefault="009757F5"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588" w:type="pct"/>
            <w:shd w:val="clear" w:color="auto" w:fill="auto"/>
            <w:vAlign w:val="center"/>
            <w:hideMark/>
          </w:tcPr>
          <w:p w:rsidR="009757F5" w:rsidRPr="00D74835" w:rsidRDefault="009757F5" w:rsidP="00D74835">
            <w:pPr>
              <w:spacing w:line="240" w:lineRule="auto"/>
              <w:rPr>
                <w:rFonts w:ascii="Times New Roman" w:hAnsi="Times New Roman"/>
                <w:sz w:val="16"/>
                <w:szCs w:val="16"/>
              </w:rPr>
            </w:pPr>
            <w:r w:rsidRPr="00D74835">
              <w:rPr>
                <w:rFonts w:ascii="Times New Roman" w:hAnsi="Times New Roman"/>
                <w:sz w:val="16"/>
                <w:szCs w:val="16"/>
              </w:rPr>
              <w:t>8.3</w:t>
            </w:r>
          </w:p>
        </w:tc>
        <w:tc>
          <w:tcPr>
            <w:tcW w:w="735" w:type="pct"/>
            <w:shd w:val="clear" w:color="auto" w:fill="auto"/>
            <w:vAlign w:val="center"/>
            <w:hideMark/>
          </w:tcPr>
          <w:p w:rsidR="009757F5" w:rsidRPr="00D74835" w:rsidRDefault="009757F5" w:rsidP="00D74835">
            <w:pPr>
              <w:spacing w:line="240" w:lineRule="auto"/>
              <w:rPr>
                <w:rFonts w:ascii="Times New Roman" w:hAnsi="Times New Roman"/>
                <w:sz w:val="16"/>
                <w:szCs w:val="16"/>
              </w:rPr>
            </w:pPr>
            <w:r w:rsidRPr="00D74835">
              <w:rPr>
                <w:rFonts w:ascii="Times New Roman" w:hAnsi="Times New Roman"/>
                <w:sz w:val="16"/>
                <w:szCs w:val="16"/>
              </w:rPr>
              <w:t>О</w:t>
            </w:r>
          </w:p>
        </w:tc>
      </w:tr>
      <w:tr w:rsidR="00D74835" w:rsidRPr="00D74835" w:rsidTr="00D74835">
        <w:tblPrEx>
          <w:tblCellMar>
            <w:left w:w="0" w:type="dxa"/>
            <w:right w:w="0" w:type="dxa"/>
          </w:tblCellMar>
        </w:tblPrEx>
        <w:trPr>
          <w:trHeight w:val="20"/>
        </w:trPr>
        <w:tc>
          <w:tcPr>
            <w:tcW w:w="883" w:type="pct"/>
            <w:shd w:val="clear" w:color="auto" w:fill="auto"/>
            <w:vAlign w:val="center"/>
            <w:hideMark/>
          </w:tcPr>
          <w:p w:rsidR="00322F59" w:rsidRPr="00D74835" w:rsidRDefault="00322F59" w:rsidP="00D74835">
            <w:pPr>
              <w:spacing w:line="240" w:lineRule="auto"/>
              <w:rPr>
                <w:rFonts w:ascii="Times New Roman" w:hAnsi="Times New Roman"/>
                <w:sz w:val="16"/>
                <w:szCs w:val="16"/>
              </w:rPr>
            </w:pPr>
            <w:r w:rsidRPr="00D74835">
              <w:rPr>
                <w:rFonts w:ascii="Times New Roman" w:hAnsi="Times New Roman"/>
                <w:sz w:val="16"/>
                <w:szCs w:val="16"/>
              </w:rPr>
              <w:t>Общественное управление</w:t>
            </w:r>
          </w:p>
        </w:tc>
        <w:tc>
          <w:tcPr>
            <w:tcW w:w="2794" w:type="pct"/>
            <w:shd w:val="clear" w:color="auto" w:fill="auto"/>
            <w:vAlign w:val="center"/>
            <w:hideMark/>
          </w:tcPr>
          <w:p w:rsidR="00322F59" w:rsidRPr="00D74835" w:rsidRDefault="00322F59"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50" w:history="1">
              <w:r w:rsidRPr="00D74835">
                <w:rPr>
                  <w:rFonts w:ascii="Times New Roman" w:hAnsi="Times New Roman"/>
                  <w:sz w:val="16"/>
                  <w:szCs w:val="16"/>
                  <w:lang w:eastAsia="ru-RU"/>
                </w:rPr>
                <w:t>кодами 3.8.1</w:t>
              </w:r>
            </w:hyperlink>
            <w:r w:rsidRPr="00D74835">
              <w:rPr>
                <w:rFonts w:ascii="Times New Roman" w:hAnsi="Times New Roman"/>
                <w:sz w:val="16"/>
                <w:szCs w:val="16"/>
                <w:lang w:eastAsia="ru-RU"/>
              </w:rPr>
              <w:t xml:space="preserve"> - </w:t>
            </w:r>
            <w:hyperlink r:id="rId151" w:history="1">
              <w:r w:rsidRPr="00D74835">
                <w:rPr>
                  <w:rFonts w:ascii="Times New Roman" w:hAnsi="Times New Roman"/>
                  <w:sz w:val="16"/>
                  <w:szCs w:val="16"/>
                  <w:lang w:eastAsia="ru-RU"/>
                </w:rPr>
                <w:t>3.8.2</w:t>
              </w:r>
            </w:hyperlink>
          </w:p>
        </w:tc>
        <w:tc>
          <w:tcPr>
            <w:tcW w:w="588" w:type="pct"/>
            <w:shd w:val="clear" w:color="auto" w:fill="auto"/>
            <w:vAlign w:val="center"/>
            <w:hideMark/>
          </w:tcPr>
          <w:p w:rsidR="00322F59" w:rsidRPr="00D74835" w:rsidRDefault="00322F59" w:rsidP="00D74835">
            <w:pPr>
              <w:spacing w:line="240" w:lineRule="auto"/>
              <w:rPr>
                <w:rFonts w:ascii="Times New Roman" w:hAnsi="Times New Roman"/>
                <w:sz w:val="16"/>
                <w:szCs w:val="16"/>
              </w:rPr>
            </w:pPr>
            <w:r w:rsidRPr="00D74835">
              <w:rPr>
                <w:rFonts w:ascii="Times New Roman" w:hAnsi="Times New Roman"/>
                <w:sz w:val="16"/>
                <w:szCs w:val="16"/>
              </w:rPr>
              <w:t>3.8</w:t>
            </w:r>
          </w:p>
        </w:tc>
        <w:tc>
          <w:tcPr>
            <w:tcW w:w="735" w:type="pct"/>
            <w:shd w:val="clear" w:color="auto" w:fill="auto"/>
            <w:vAlign w:val="center"/>
            <w:hideMark/>
          </w:tcPr>
          <w:p w:rsidR="00322F59" w:rsidRPr="00D74835" w:rsidRDefault="00322F59" w:rsidP="00D74835">
            <w:pPr>
              <w:spacing w:line="240" w:lineRule="auto"/>
              <w:rPr>
                <w:rFonts w:ascii="Times New Roman" w:hAnsi="Times New Roman"/>
                <w:sz w:val="16"/>
                <w:szCs w:val="16"/>
              </w:rPr>
            </w:pPr>
            <w:r w:rsidRPr="00D74835">
              <w:rPr>
                <w:rFonts w:ascii="Times New Roman" w:hAnsi="Times New Roman"/>
                <w:sz w:val="16"/>
                <w:szCs w:val="16"/>
              </w:rPr>
              <w:t>О</w:t>
            </w:r>
          </w:p>
        </w:tc>
      </w:tr>
      <w:tr w:rsidR="00D74835" w:rsidRPr="00D74835" w:rsidTr="00D74835">
        <w:tblPrEx>
          <w:tblCellMar>
            <w:left w:w="0" w:type="dxa"/>
            <w:right w:w="0" w:type="dxa"/>
          </w:tblCellMar>
        </w:tblPrEx>
        <w:trPr>
          <w:trHeight w:val="20"/>
        </w:trPr>
        <w:tc>
          <w:tcPr>
            <w:tcW w:w="883" w:type="pct"/>
            <w:shd w:val="clear" w:color="auto" w:fill="auto"/>
            <w:vAlign w:val="center"/>
          </w:tcPr>
          <w:p w:rsidR="00322F59" w:rsidRPr="00D74835" w:rsidRDefault="00322F59" w:rsidP="00D74835">
            <w:pPr>
              <w:spacing w:line="240" w:lineRule="auto"/>
              <w:rPr>
                <w:rFonts w:ascii="Times New Roman" w:hAnsi="Times New Roman"/>
                <w:sz w:val="16"/>
                <w:szCs w:val="16"/>
              </w:rPr>
            </w:pPr>
            <w:r w:rsidRPr="00D74835">
              <w:rPr>
                <w:rFonts w:ascii="Times New Roman" w:hAnsi="Times New Roman"/>
                <w:sz w:val="16"/>
                <w:szCs w:val="16"/>
              </w:rPr>
              <w:t>Государственное управление</w:t>
            </w:r>
          </w:p>
        </w:tc>
        <w:tc>
          <w:tcPr>
            <w:tcW w:w="2794" w:type="pct"/>
            <w:shd w:val="clear" w:color="auto" w:fill="auto"/>
            <w:vAlign w:val="center"/>
          </w:tcPr>
          <w:p w:rsidR="00322F59" w:rsidRPr="00D74835" w:rsidRDefault="00322F59" w:rsidP="00D74835">
            <w:pPr>
              <w:spacing w:line="240" w:lineRule="auto"/>
              <w:ind w:left="65" w:right="65"/>
              <w:rPr>
                <w:rFonts w:ascii="Times New Roman" w:hAnsi="Times New Roman"/>
                <w:sz w:val="16"/>
                <w:szCs w:val="16"/>
              </w:rPr>
            </w:pPr>
            <w:r w:rsidRPr="00D74835">
              <w:rPr>
                <w:rFonts w:ascii="Times New Roman" w:hAnsi="Times New Roman"/>
                <w:sz w:val="16"/>
                <w:szCs w:val="16"/>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588" w:type="pct"/>
            <w:shd w:val="clear" w:color="auto" w:fill="auto"/>
            <w:vAlign w:val="center"/>
          </w:tcPr>
          <w:p w:rsidR="00322F59" w:rsidRPr="00D74835" w:rsidRDefault="00322F59" w:rsidP="00D74835">
            <w:pPr>
              <w:spacing w:line="240" w:lineRule="auto"/>
              <w:rPr>
                <w:rFonts w:ascii="Times New Roman" w:hAnsi="Times New Roman"/>
                <w:sz w:val="16"/>
                <w:szCs w:val="16"/>
              </w:rPr>
            </w:pPr>
            <w:r w:rsidRPr="00D74835">
              <w:rPr>
                <w:rFonts w:ascii="Times New Roman" w:hAnsi="Times New Roman"/>
                <w:sz w:val="16"/>
                <w:szCs w:val="16"/>
              </w:rPr>
              <w:t>3.8.1</w:t>
            </w:r>
          </w:p>
        </w:tc>
        <w:tc>
          <w:tcPr>
            <w:tcW w:w="735" w:type="pct"/>
            <w:shd w:val="clear" w:color="auto" w:fill="auto"/>
            <w:vAlign w:val="center"/>
          </w:tcPr>
          <w:p w:rsidR="00322F59" w:rsidRPr="00D74835" w:rsidRDefault="00322F59" w:rsidP="00D74835">
            <w:pPr>
              <w:spacing w:line="240" w:lineRule="auto"/>
              <w:rPr>
                <w:rFonts w:ascii="Times New Roman" w:hAnsi="Times New Roman"/>
                <w:sz w:val="16"/>
                <w:szCs w:val="16"/>
              </w:rPr>
            </w:pPr>
            <w:r w:rsidRPr="00D74835">
              <w:rPr>
                <w:rFonts w:ascii="Times New Roman" w:hAnsi="Times New Roman"/>
                <w:sz w:val="16"/>
                <w:szCs w:val="16"/>
              </w:rPr>
              <w:t>О</w:t>
            </w:r>
          </w:p>
        </w:tc>
      </w:tr>
      <w:tr w:rsidR="00D74835" w:rsidRPr="00D74835" w:rsidTr="00D74835">
        <w:tblPrEx>
          <w:tblCellMar>
            <w:left w:w="0" w:type="dxa"/>
            <w:right w:w="0" w:type="dxa"/>
          </w:tblCellMar>
        </w:tblPrEx>
        <w:trPr>
          <w:trHeight w:val="20"/>
        </w:trPr>
        <w:tc>
          <w:tcPr>
            <w:tcW w:w="883" w:type="pct"/>
            <w:shd w:val="clear" w:color="auto" w:fill="auto"/>
            <w:vAlign w:val="center"/>
          </w:tcPr>
          <w:p w:rsidR="00322F59" w:rsidRPr="00D74835" w:rsidRDefault="00322F59" w:rsidP="00D74835">
            <w:pPr>
              <w:spacing w:line="240" w:lineRule="auto"/>
              <w:rPr>
                <w:rFonts w:ascii="Times New Roman" w:hAnsi="Times New Roman"/>
                <w:sz w:val="16"/>
                <w:szCs w:val="16"/>
              </w:rPr>
            </w:pPr>
            <w:r w:rsidRPr="00D74835">
              <w:rPr>
                <w:rFonts w:ascii="Times New Roman" w:hAnsi="Times New Roman"/>
                <w:sz w:val="16"/>
                <w:szCs w:val="16"/>
              </w:rPr>
              <w:t>Представительская деятельность</w:t>
            </w:r>
          </w:p>
        </w:tc>
        <w:tc>
          <w:tcPr>
            <w:tcW w:w="2794" w:type="pct"/>
            <w:shd w:val="clear" w:color="auto" w:fill="auto"/>
            <w:vAlign w:val="center"/>
          </w:tcPr>
          <w:p w:rsidR="00322F59" w:rsidRPr="00D74835" w:rsidRDefault="00322F59" w:rsidP="00D74835">
            <w:pPr>
              <w:spacing w:line="240" w:lineRule="auto"/>
              <w:ind w:left="65" w:right="65"/>
              <w:rPr>
                <w:rFonts w:ascii="Times New Roman" w:hAnsi="Times New Roman"/>
                <w:sz w:val="16"/>
                <w:szCs w:val="16"/>
              </w:rPr>
            </w:pPr>
            <w:r w:rsidRPr="00D74835">
              <w:rPr>
                <w:rFonts w:ascii="Times New Roman" w:hAnsi="Times New Roman"/>
                <w:sz w:val="16"/>
                <w:szCs w:val="16"/>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588" w:type="pct"/>
            <w:shd w:val="clear" w:color="auto" w:fill="auto"/>
            <w:vAlign w:val="center"/>
          </w:tcPr>
          <w:p w:rsidR="00322F59" w:rsidRPr="00D74835" w:rsidRDefault="00322F59" w:rsidP="00D74835">
            <w:pPr>
              <w:spacing w:line="240" w:lineRule="auto"/>
              <w:rPr>
                <w:rFonts w:ascii="Times New Roman" w:hAnsi="Times New Roman"/>
                <w:sz w:val="16"/>
                <w:szCs w:val="16"/>
              </w:rPr>
            </w:pPr>
            <w:r w:rsidRPr="00D74835">
              <w:rPr>
                <w:rFonts w:ascii="Times New Roman" w:hAnsi="Times New Roman"/>
                <w:sz w:val="16"/>
                <w:szCs w:val="16"/>
              </w:rPr>
              <w:t>3.8.2</w:t>
            </w:r>
          </w:p>
        </w:tc>
        <w:tc>
          <w:tcPr>
            <w:tcW w:w="735" w:type="pct"/>
            <w:shd w:val="clear" w:color="auto" w:fill="auto"/>
            <w:vAlign w:val="center"/>
          </w:tcPr>
          <w:p w:rsidR="00322F59" w:rsidRPr="00D74835" w:rsidRDefault="00322F59" w:rsidP="00D74835">
            <w:pPr>
              <w:spacing w:line="240" w:lineRule="auto"/>
              <w:rPr>
                <w:rFonts w:ascii="Times New Roman" w:hAnsi="Times New Roman"/>
                <w:sz w:val="16"/>
                <w:szCs w:val="16"/>
              </w:rPr>
            </w:pPr>
            <w:r w:rsidRPr="00D74835">
              <w:rPr>
                <w:rFonts w:ascii="Times New Roman" w:hAnsi="Times New Roman"/>
                <w:sz w:val="16"/>
                <w:szCs w:val="16"/>
              </w:rPr>
              <w:t>О</w:t>
            </w:r>
          </w:p>
        </w:tc>
      </w:tr>
      <w:tr w:rsidR="00D74835" w:rsidRPr="00D74835" w:rsidTr="00D74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D74835" w:rsidRDefault="005B6CB3" w:rsidP="00D74835">
            <w:pPr>
              <w:spacing w:line="240" w:lineRule="auto"/>
              <w:ind w:left="29" w:right="107"/>
              <w:rPr>
                <w:rFonts w:ascii="Times New Roman" w:hAnsi="Times New Roman"/>
                <w:sz w:val="16"/>
                <w:szCs w:val="16"/>
              </w:rPr>
            </w:pPr>
            <w:r w:rsidRPr="00D74835">
              <w:rPr>
                <w:rFonts w:ascii="Times New Roman" w:hAnsi="Times New Roman"/>
                <w:sz w:val="16"/>
                <w:szCs w:val="16"/>
              </w:rPr>
              <w:t>Обеспечение научной деятельности</w:t>
            </w:r>
          </w:p>
        </w:tc>
        <w:tc>
          <w:tcPr>
            <w:tcW w:w="27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D74835" w:rsidRDefault="005B6CB3"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152" w:history="1">
              <w:r w:rsidRPr="00D74835">
                <w:rPr>
                  <w:rFonts w:ascii="Times New Roman" w:hAnsi="Times New Roman"/>
                  <w:sz w:val="16"/>
                  <w:szCs w:val="16"/>
                  <w:lang w:eastAsia="ru-RU"/>
                </w:rPr>
                <w:t>кодами 3.9.1</w:t>
              </w:r>
            </w:hyperlink>
            <w:r w:rsidRPr="00D74835">
              <w:rPr>
                <w:rFonts w:ascii="Times New Roman" w:hAnsi="Times New Roman"/>
                <w:sz w:val="16"/>
                <w:szCs w:val="16"/>
                <w:lang w:eastAsia="ru-RU"/>
              </w:rPr>
              <w:t xml:space="preserve"> - </w:t>
            </w:r>
            <w:hyperlink r:id="rId153" w:history="1">
              <w:r w:rsidRPr="00D74835">
                <w:rPr>
                  <w:rFonts w:ascii="Times New Roman" w:hAnsi="Times New Roman"/>
                  <w:sz w:val="16"/>
                  <w:szCs w:val="16"/>
                  <w:lang w:eastAsia="ru-RU"/>
                </w:rPr>
                <w:t>3.9.3</w:t>
              </w:r>
            </w:hyperlink>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D74835" w:rsidRDefault="005B6CB3" w:rsidP="00D74835">
            <w:pPr>
              <w:spacing w:line="240" w:lineRule="auto"/>
              <w:ind w:left="29" w:right="107"/>
              <w:rPr>
                <w:rFonts w:ascii="Times New Roman" w:hAnsi="Times New Roman"/>
                <w:sz w:val="16"/>
                <w:szCs w:val="16"/>
              </w:rPr>
            </w:pPr>
            <w:r w:rsidRPr="00D74835">
              <w:rPr>
                <w:rFonts w:ascii="Times New Roman" w:hAnsi="Times New Roman"/>
                <w:sz w:val="16"/>
                <w:szCs w:val="16"/>
              </w:rPr>
              <w:t>3.9</w:t>
            </w: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D74835" w:rsidRDefault="005B6CB3" w:rsidP="00D74835">
            <w:pPr>
              <w:spacing w:line="240" w:lineRule="auto"/>
              <w:ind w:left="29" w:right="107"/>
              <w:rPr>
                <w:rFonts w:ascii="Times New Roman" w:hAnsi="Times New Roman"/>
                <w:sz w:val="16"/>
                <w:szCs w:val="16"/>
              </w:rPr>
            </w:pPr>
            <w:r w:rsidRPr="00D74835">
              <w:rPr>
                <w:rFonts w:ascii="Times New Roman" w:hAnsi="Times New Roman"/>
                <w:sz w:val="16"/>
                <w:szCs w:val="16"/>
              </w:rPr>
              <w:t>О</w:t>
            </w:r>
          </w:p>
        </w:tc>
      </w:tr>
      <w:tr w:rsidR="00D74835" w:rsidRPr="00D74835" w:rsidTr="00D74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D74835" w:rsidRDefault="005B6CB3"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Обеспечение деятельности в области гидрометеорологии и смежных с ней областях</w:t>
            </w:r>
          </w:p>
        </w:tc>
        <w:tc>
          <w:tcPr>
            <w:tcW w:w="27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D74835" w:rsidRDefault="005B6CB3" w:rsidP="00D74835">
            <w:pPr>
              <w:autoSpaceDE w:val="0"/>
              <w:autoSpaceDN w:val="0"/>
              <w:adjustRightInd w:val="0"/>
              <w:spacing w:line="240" w:lineRule="auto"/>
              <w:rPr>
                <w:rFonts w:ascii="Times New Roman" w:hAnsi="Times New Roman"/>
                <w:sz w:val="16"/>
                <w:szCs w:val="16"/>
                <w:lang w:eastAsia="ru-RU"/>
              </w:rPr>
            </w:pPr>
            <w:proofErr w:type="gramStart"/>
            <w:r w:rsidRPr="00D74835">
              <w:rPr>
                <w:rFonts w:ascii="Times New Roman" w:hAnsi="Times New Roman"/>
                <w:sz w:val="16"/>
                <w:szCs w:val="16"/>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D74835" w:rsidRDefault="005B6CB3"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3.9.1</w:t>
            </w: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D74835" w:rsidRDefault="005B6CB3" w:rsidP="00D74835">
            <w:pPr>
              <w:spacing w:line="240" w:lineRule="auto"/>
              <w:ind w:left="29" w:right="107"/>
              <w:rPr>
                <w:rFonts w:ascii="Times New Roman" w:hAnsi="Times New Roman"/>
                <w:sz w:val="16"/>
                <w:szCs w:val="16"/>
              </w:rPr>
            </w:pPr>
            <w:r w:rsidRPr="00D74835">
              <w:rPr>
                <w:rFonts w:ascii="Times New Roman" w:hAnsi="Times New Roman"/>
                <w:sz w:val="16"/>
                <w:szCs w:val="16"/>
              </w:rPr>
              <w:t>О</w:t>
            </w:r>
          </w:p>
        </w:tc>
      </w:tr>
      <w:tr w:rsidR="00D74835" w:rsidRPr="00D74835" w:rsidTr="00D74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D74835" w:rsidRDefault="005B6CB3"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Проведение научных исследований</w:t>
            </w:r>
          </w:p>
        </w:tc>
        <w:tc>
          <w:tcPr>
            <w:tcW w:w="27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D74835" w:rsidRDefault="005B6CB3"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D74835" w:rsidRDefault="005B6CB3"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3.9.2</w:t>
            </w: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D74835" w:rsidRDefault="005B6CB3" w:rsidP="00D74835">
            <w:pPr>
              <w:spacing w:line="240" w:lineRule="auto"/>
              <w:ind w:left="29" w:right="107"/>
              <w:rPr>
                <w:rFonts w:ascii="Times New Roman" w:hAnsi="Times New Roman"/>
                <w:sz w:val="16"/>
                <w:szCs w:val="16"/>
              </w:rPr>
            </w:pPr>
            <w:r w:rsidRPr="00D74835">
              <w:rPr>
                <w:rFonts w:ascii="Times New Roman" w:hAnsi="Times New Roman"/>
                <w:sz w:val="16"/>
                <w:szCs w:val="16"/>
              </w:rPr>
              <w:t>О</w:t>
            </w:r>
          </w:p>
        </w:tc>
      </w:tr>
      <w:tr w:rsidR="00D74835" w:rsidRPr="00D74835" w:rsidTr="00D74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2334F" w:rsidRPr="00D74835" w:rsidRDefault="00F2334F"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Проведение научных испытаний</w:t>
            </w:r>
          </w:p>
        </w:tc>
        <w:tc>
          <w:tcPr>
            <w:tcW w:w="27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2334F" w:rsidRPr="00D74835" w:rsidRDefault="00F2334F"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2334F" w:rsidRPr="00D74835" w:rsidRDefault="00F2334F"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3.9.3</w:t>
            </w: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2334F" w:rsidRPr="00D74835" w:rsidRDefault="00F2334F" w:rsidP="00D74835">
            <w:pPr>
              <w:spacing w:line="240" w:lineRule="auto"/>
              <w:ind w:left="29" w:right="107"/>
              <w:rPr>
                <w:rFonts w:ascii="Times New Roman" w:hAnsi="Times New Roman"/>
                <w:sz w:val="16"/>
                <w:szCs w:val="16"/>
              </w:rPr>
            </w:pPr>
            <w:r w:rsidRPr="00D74835">
              <w:rPr>
                <w:rFonts w:ascii="Times New Roman" w:hAnsi="Times New Roman"/>
                <w:sz w:val="16"/>
                <w:szCs w:val="16"/>
              </w:rPr>
              <w:t>О</w:t>
            </w:r>
          </w:p>
        </w:tc>
      </w:tr>
      <w:tr w:rsidR="00D74835" w:rsidRPr="00D74835" w:rsidTr="00D74835">
        <w:trPr>
          <w:trHeight w:val="20"/>
        </w:trPr>
        <w:tc>
          <w:tcPr>
            <w:tcW w:w="883" w:type="pct"/>
            <w:shd w:val="clear" w:color="auto" w:fill="auto"/>
            <w:vAlign w:val="center"/>
            <w:hideMark/>
          </w:tcPr>
          <w:p w:rsidR="00DD0431" w:rsidRPr="00D74835" w:rsidRDefault="00DD0431" w:rsidP="00D74835">
            <w:pPr>
              <w:spacing w:line="240" w:lineRule="auto"/>
              <w:rPr>
                <w:rFonts w:ascii="Times New Roman" w:eastAsia="Times New Roman" w:hAnsi="Times New Roman"/>
                <w:sz w:val="16"/>
                <w:szCs w:val="16"/>
                <w:lang w:eastAsia="ru-RU"/>
              </w:rPr>
            </w:pPr>
            <w:r w:rsidRPr="00D74835">
              <w:rPr>
                <w:rFonts w:ascii="Times New Roman" w:eastAsia="Times New Roman" w:hAnsi="Times New Roman"/>
                <w:sz w:val="16"/>
                <w:szCs w:val="16"/>
                <w:lang w:eastAsia="ru-RU"/>
              </w:rPr>
              <w:t>Предпринимательство</w:t>
            </w:r>
          </w:p>
        </w:tc>
        <w:tc>
          <w:tcPr>
            <w:tcW w:w="2794" w:type="pct"/>
            <w:shd w:val="clear" w:color="auto" w:fill="auto"/>
            <w:vAlign w:val="center"/>
            <w:hideMark/>
          </w:tcPr>
          <w:p w:rsidR="00DD0431" w:rsidRPr="00D74835" w:rsidRDefault="00DD0431" w:rsidP="00D74835">
            <w:pPr>
              <w:spacing w:line="240" w:lineRule="auto"/>
              <w:ind w:left="6" w:right="17"/>
              <w:rPr>
                <w:rFonts w:ascii="Times New Roman" w:eastAsia="Times New Roman" w:hAnsi="Times New Roman"/>
                <w:sz w:val="16"/>
                <w:szCs w:val="16"/>
                <w:lang w:eastAsia="ru-RU"/>
              </w:rPr>
            </w:pPr>
            <w:r w:rsidRPr="00D74835">
              <w:rPr>
                <w:rFonts w:ascii="Times New Roman" w:hAnsi="Times New Roman"/>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588" w:type="pct"/>
            <w:shd w:val="clear" w:color="auto" w:fill="auto"/>
            <w:vAlign w:val="center"/>
            <w:hideMark/>
          </w:tcPr>
          <w:p w:rsidR="00DD0431" w:rsidRPr="00D74835" w:rsidRDefault="00DD0431" w:rsidP="00D74835">
            <w:pPr>
              <w:spacing w:line="240" w:lineRule="auto"/>
              <w:rPr>
                <w:rFonts w:ascii="Times New Roman" w:eastAsia="Times New Roman" w:hAnsi="Times New Roman"/>
                <w:sz w:val="16"/>
                <w:szCs w:val="16"/>
                <w:lang w:eastAsia="ru-RU"/>
              </w:rPr>
            </w:pPr>
            <w:r w:rsidRPr="00D74835">
              <w:rPr>
                <w:rFonts w:ascii="Times New Roman" w:eastAsia="Times New Roman" w:hAnsi="Times New Roman"/>
                <w:sz w:val="16"/>
                <w:szCs w:val="16"/>
                <w:lang w:eastAsia="ru-RU"/>
              </w:rPr>
              <w:t>4.0</w:t>
            </w:r>
          </w:p>
        </w:tc>
        <w:tc>
          <w:tcPr>
            <w:tcW w:w="735" w:type="pct"/>
            <w:shd w:val="clear" w:color="auto" w:fill="auto"/>
            <w:vAlign w:val="center"/>
            <w:hideMark/>
          </w:tcPr>
          <w:p w:rsidR="00DD0431" w:rsidRPr="00D74835" w:rsidRDefault="00DD0431" w:rsidP="00D74835">
            <w:pPr>
              <w:spacing w:line="240" w:lineRule="auto"/>
              <w:rPr>
                <w:rFonts w:ascii="Times New Roman" w:eastAsia="Times New Roman" w:hAnsi="Times New Roman"/>
                <w:sz w:val="16"/>
                <w:szCs w:val="16"/>
                <w:lang w:eastAsia="ru-RU"/>
              </w:rPr>
            </w:pPr>
            <w:r w:rsidRPr="00D74835">
              <w:rPr>
                <w:rFonts w:ascii="Times New Roman" w:eastAsia="Times New Roman" w:hAnsi="Times New Roman"/>
                <w:sz w:val="16"/>
                <w:szCs w:val="16"/>
                <w:lang w:eastAsia="ru-RU"/>
              </w:rPr>
              <w:t>О</w:t>
            </w:r>
          </w:p>
        </w:tc>
      </w:tr>
      <w:tr w:rsidR="00D74835" w:rsidRPr="00D74835" w:rsidTr="00D74835">
        <w:trPr>
          <w:trHeight w:val="20"/>
        </w:trPr>
        <w:tc>
          <w:tcPr>
            <w:tcW w:w="883" w:type="pct"/>
            <w:shd w:val="clear" w:color="auto" w:fill="auto"/>
            <w:vAlign w:val="center"/>
            <w:hideMark/>
          </w:tcPr>
          <w:p w:rsidR="00DD0431" w:rsidRPr="00D74835" w:rsidRDefault="00DD0431" w:rsidP="00D74835">
            <w:pPr>
              <w:spacing w:line="240" w:lineRule="auto"/>
              <w:rPr>
                <w:rFonts w:ascii="Times New Roman" w:eastAsia="Times New Roman" w:hAnsi="Times New Roman"/>
                <w:sz w:val="16"/>
                <w:szCs w:val="16"/>
                <w:lang w:eastAsia="ru-RU"/>
              </w:rPr>
            </w:pPr>
            <w:r w:rsidRPr="00D74835">
              <w:rPr>
                <w:rFonts w:ascii="Times New Roman" w:eastAsia="Times New Roman" w:hAnsi="Times New Roman"/>
                <w:sz w:val="16"/>
                <w:szCs w:val="16"/>
                <w:lang w:eastAsia="ru-RU"/>
              </w:rPr>
              <w:t>Деловое управление</w:t>
            </w:r>
          </w:p>
        </w:tc>
        <w:tc>
          <w:tcPr>
            <w:tcW w:w="2794" w:type="pct"/>
            <w:shd w:val="clear" w:color="auto" w:fill="auto"/>
            <w:vAlign w:val="center"/>
            <w:hideMark/>
          </w:tcPr>
          <w:p w:rsidR="00DD0431" w:rsidRPr="00D74835" w:rsidRDefault="00DD0431" w:rsidP="00D74835">
            <w:pPr>
              <w:spacing w:line="240" w:lineRule="auto"/>
              <w:ind w:left="6" w:right="17"/>
              <w:rPr>
                <w:rFonts w:ascii="Times New Roman" w:hAnsi="Times New Roman"/>
                <w:sz w:val="16"/>
                <w:szCs w:val="16"/>
              </w:rPr>
            </w:pPr>
            <w:r w:rsidRPr="00D74835">
              <w:rPr>
                <w:rFonts w:ascii="Times New Roman" w:hAnsi="Times New Roman"/>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w:t>
            </w:r>
            <w:r w:rsidR="00D74835" w:rsidRPr="00D74835">
              <w:rPr>
                <w:rFonts w:ascii="Times New Roman" w:hAnsi="Times New Roman"/>
                <w:sz w:val="16"/>
                <w:szCs w:val="16"/>
              </w:rPr>
              <w:t>вской и страховой деятельности)</w:t>
            </w:r>
          </w:p>
        </w:tc>
        <w:tc>
          <w:tcPr>
            <w:tcW w:w="588" w:type="pct"/>
            <w:shd w:val="clear" w:color="auto" w:fill="auto"/>
            <w:vAlign w:val="center"/>
            <w:hideMark/>
          </w:tcPr>
          <w:p w:rsidR="00DD0431" w:rsidRPr="00D74835" w:rsidRDefault="00DD0431" w:rsidP="00D74835">
            <w:pPr>
              <w:spacing w:line="240" w:lineRule="auto"/>
              <w:rPr>
                <w:rFonts w:ascii="Times New Roman" w:eastAsia="Times New Roman" w:hAnsi="Times New Roman"/>
                <w:sz w:val="16"/>
                <w:szCs w:val="16"/>
                <w:lang w:eastAsia="ru-RU"/>
              </w:rPr>
            </w:pPr>
            <w:r w:rsidRPr="00D74835">
              <w:rPr>
                <w:rFonts w:ascii="Times New Roman" w:eastAsia="Times New Roman" w:hAnsi="Times New Roman"/>
                <w:sz w:val="16"/>
                <w:szCs w:val="16"/>
                <w:lang w:eastAsia="ru-RU"/>
              </w:rPr>
              <w:t>4.1</w:t>
            </w:r>
          </w:p>
        </w:tc>
        <w:tc>
          <w:tcPr>
            <w:tcW w:w="735" w:type="pct"/>
            <w:shd w:val="clear" w:color="auto" w:fill="auto"/>
            <w:vAlign w:val="center"/>
            <w:hideMark/>
          </w:tcPr>
          <w:p w:rsidR="00DD0431" w:rsidRPr="00D74835" w:rsidRDefault="00DD0431" w:rsidP="00D74835">
            <w:pPr>
              <w:spacing w:line="240" w:lineRule="auto"/>
              <w:rPr>
                <w:rFonts w:ascii="Times New Roman" w:eastAsia="Times New Roman" w:hAnsi="Times New Roman"/>
                <w:sz w:val="16"/>
                <w:szCs w:val="16"/>
                <w:lang w:eastAsia="ru-RU"/>
              </w:rPr>
            </w:pPr>
            <w:r w:rsidRPr="00D74835">
              <w:rPr>
                <w:rFonts w:ascii="Times New Roman" w:eastAsia="Times New Roman" w:hAnsi="Times New Roman"/>
                <w:sz w:val="16"/>
                <w:szCs w:val="16"/>
                <w:lang w:eastAsia="ru-RU"/>
              </w:rPr>
              <w:t>О</w:t>
            </w:r>
          </w:p>
        </w:tc>
      </w:tr>
      <w:tr w:rsidR="00D74835" w:rsidRPr="00D74835" w:rsidTr="00D74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883" w:type="pct"/>
            <w:tcBorders>
              <w:top w:val="single" w:sz="4" w:space="0" w:color="000000"/>
              <w:left w:val="single" w:sz="4" w:space="0" w:color="000000"/>
              <w:right w:val="single" w:sz="4" w:space="0" w:color="000000"/>
            </w:tcBorders>
            <w:shd w:val="clear" w:color="auto" w:fill="auto"/>
            <w:vAlign w:val="center"/>
          </w:tcPr>
          <w:p w:rsidR="00727FDB" w:rsidRPr="00D74835" w:rsidRDefault="00727FDB" w:rsidP="00D74835">
            <w:pPr>
              <w:spacing w:line="240" w:lineRule="auto"/>
              <w:rPr>
                <w:rFonts w:ascii="Times New Roman" w:hAnsi="Times New Roman"/>
                <w:sz w:val="16"/>
                <w:szCs w:val="16"/>
              </w:rPr>
            </w:pPr>
            <w:proofErr w:type="gramStart"/>
            <w:r w:rsidRPr="00D74835">
              <w:rPr>
                <w:rFonts w:ascii="Times New Roman" w:hAnsi="Times New Roman"/>
                <w:sz w:val="16"/>
                <w:szCs w:val="16"/>
              </w:rPr>
              <w:t>Объекты торговли (торговые центры, торгово-развлекательные центры (комплексы)</w:t>
            </w:r>
            <w:proofErr w:type="gramEnd"/>
          </w:p>
        </w:tc>
        <w:tc>
          <w:tcPr>
            <w:tcW w:w="27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27FDB" w:rsidRPr="00D74835" w:rsidRDefault="00727FDB"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54" w:history="1">
              <w:r w:rsidRPr="00D74835">
                <w:rPr>
                  <w:rFonts w:ascii="Times New Roman" w:hAnsi="Times New Roman"/>
                  <w:sz w:val="16"/>
                  <w:szCs w:val="16"/>
                  <w:lang w:eastAsia="ru-RU"/>
                </w:rPr>
                <w:t>кодами 4.5</w:t>
              </w:r>
            </w:hyperlink>
            <w:r w:rsidRPr="00D74835">
              <w:rPr>
                <w:rFonts w:ascii="Times New Roman" w:hAnsi="Times New Roman"/>
                <w:sz w:val="16"/>
                <w:szCs w:val="16"/>
                <w:lang w:eastAsia="ru-RU"/>
              </w:rPr>
              <w:t xml:space="preserve"> - </w:t>
            </w:r>
            <w:hyperlink r:id="rId155" w:history="1">
              <w:r w:rsidRPr="00D74835">
                <w:rPr>
                  <w:rFonts w:ascii="Times New Roman" w:hAnsi="Times New Roman"/>
                  <w:sz w:val="16"/>
                  <w:szCs w:val="16"/>
                  <w:lang w:eastAsia="ru-RU"/>
                </w:rPr>
                <w:t>4.8.2</w:t>
              </w:r>
            </w:hyperlink>
            <w:r w:rsidRPr="00D74835">
              <w:rPr>
                <w:rFonts w:ascii="Times New Roman" w:hAnsi="Times New Roman"/>
                <w:sz w:val="16"/>
                <w:szCs w:val="16"/>
                <w:lang w:eastAsia="ru-RU"/>
              </w:rPr>
              <w:t>;</w:t>
            </w:r>
          </w:p>
          <w:p w:rsidR="00727FDB" w:rsidRPr="00D74835" w:rsidRDefault="00727FDB"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размещение гаражей и (или) стоянок для автомобилей сотрудников и посетителей торгового центра</w:t>
            </w:r>
          </w:p>
        </w:tc>
        <w:tc>
          <w:tcPr>
            <w:tcW w:w="588" w:type="pct"/>
            <w:tcBorders>
              <w:top w:val="single" w:sz="4" w:space="0" w:color="000000"/>
              <w:left w:val="single" w:sz="4" w:space="0" w:color="000000"/>
              <w:right w:val="single" w:sz="4" w:space="0" w:color="000000"/>
            </w:tcBorders>
            <w:shd w:val="clear" w:color="auto" w:fill="auto"/>
            <w:vAlign w:val="center"/>
          </w:tcPr>
          <w:p w:rsidR="00727FDB" w:rsidRPr="00D74835" w:rsidRDefault="00727FDB" w:rsidP="00D74835">
            <w:pPr>
              <w:spacing w:line="240" w:lineRule="auto"/>
              <w:ind w:left="29" w:right="107"/>
              <w:rPr>
                <w:rFonts w:ascii="Times New Roman" w:hAnsi="Times New Roman"/>
                <w:sz w:val="16"/>
                <w:szCs w:val="16"/>
              </w:rPr>
            </w:pPr>
            <w:r w:rsidRPr="00D74835">
              <w:rPr>
                <w:rFonts w:ascii="Times New Roman" w:hAnsi="Times New Roman"/>
                <w:sz w:val="16"/>
                <w:szCs w:val="16"/>
              </w:rPr>
              <w:t>4.2</w:t>
            </w:r>
          </w:p>
        </w:tc>
        <w:tc>
          <w:tcPr>
            <w:tcW w:w="735" w:type="pct"/>
            <w:tcBorders>
              <w:top w:val="single" w:sz="4" w:space="0" w:color="000000"/>
              <w:left w:val="single" w:sz="4" w:space="0" w:color="000000"/>
              <w:right w:val="single" w:sz="4" w:space="0" w:color="000000"/>
            </w:tcBorders>
            <w:shd w:val="clear" w:color="auto" w:fill="auto"/>
            <w:vAlign w:val="center"/>
          </w:tcPr>
          <w:p w:rsidR="00727FDB" w:rsidRPr="00D74835" w:rsidRDefault="00727FDB" w:rsidP="00D74835">
            <w:pPr>
              <w:spacing w:line="240" w:lineRule="auto"/>
              <w:ind w:left="29" w:right="107"/>
              <w:rPr>
                <w:rFonts w:ascii="Times New Roman" w:hAnsi="Times New Roman"/>
                <w:sz w:val="16"/>
                <w:szCs w:val="16"/>
              </w:rPr>
            </w:pPr>
            <w:r w:rsidRPr="00D74835">
              <w:rPr>
                <w:rFonts w:ascii="Times New Roman" w:hAnsi="Times New Roman"/>
                <w:sz w:val="16"/>
                <w:szCs w:val="16"/>
              </w:rPr>
              <w:t>О</w:t>
            </w:r>
          </w:p>
        </w:tc>
      </w:tr>
      <w:tr w:rsidR="00D74835" w:rsidRPr="00D74835" w:rsidTr="00D74835">
        <w:trPr>
          <w:trHeight w:val="20"/>
        </w:trPr>
        <w:tc>
          <w:tcPr>
            <w:tcW w:w="883" w:type="pct"/>
            <w:vMerge w:val="restart"/>
            <w:shd w:val="clear" w:color="auto" w:fill="auto"/>
            <w:vAlign w:val="center"/>
            <w:hideMark/>
          </w:tcPr>
          <w:p w:rsidR="00DD0431" w:rsidRPr="00D74835" w:rsidRDefault="00DD0431" w:rsidP="00D74835">
            <w:pPr>
              <w:spacing w:line="240" w:lineRule="auto"/>
              <w:rPr>
                <w:rFonts w:ascii="Times New Roman" w:eastAsia="Times New Roman" w:hAnsi="Times New Roman"/>
                <w:sz w:val="16"/>
                <w:szCs w:val="16"/>
                <w:lang w:eastAsia="ru-RU"/>
              </w:rPr>
            </w:pPr>
            <w:r w:rsidRPr="00D74835">
              <w:rPr>
                <w:rFonts w:ascii="Times New Roman" w:eastAsia="Times New Roman" w:hAnsi="Times New Roman"/>
                <w:sz w:val="16"/>
                <w:szCs w:val="16"/>
                <w:lang w:eastAsia="ru-RU"/>
              </w:rPr>
              <w:t>Рынки</w:t>
            </w:r>
          </w:p>
        </w:tc>
        <w:tc>
          <w:tcPr>
            <w:tcW w:w="2794" w:type="pct"/>
            <w:shd w:val="clear" w:color="auto" w:fill="auto"/>
            <w:vAlign w:val="center"/>
            <w:hideMark/>
          </w:tcPr>
          <w:p w:rsidR="00DD0431" w:rsidRPr="00D74835" w:rsidRDefault="00DD0431" w:rsidP="00D74835">
            <w:pPr>
              <w:spacing w:line="240" w:lineRule="auto"/>
              <w:ind w:left="6" w:right="17"/>
              <w:rPr>
                <w:rFonts w:ascii="Times New Roman" w:hAnsi="Times New Roman"/>
                <w:sz w:val="16"/>
                <w:szCs w:val="16"/>
              </w:rPr>
            </w:pPr>
            <w:r w:rsidRPr="00D74835">
              <w:rPr>
                <w:rFonts w:ascii="Times New Roman" w:hAnsi="Times New Roman"/>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588" w:type="pct"/>
            <w:vMerge w:val="restart"/>
            <w:shd w:val="clear" w:color="auto" w:fill="auto"/>
            <w:vAlign w:val="center"/>
            <w:hideMark/>
          </w:tcPr>
          <w:p w:rsidR="00DD0431" w:rsidRPr="00D74835" w:rsidRDefault="00DD0431" w:rsidP="00D74835">
            <w:pPr>
              <w:spacing w:line="240" w:lineRule="auto"/>
              <w:rPr>
                <w:rFonts w:ascii="Times New Roman" w:eastAsia="Times New Roman" w:hAnsi="Times New Roman"/>
                <w:sz w:val="16"/>
                <w:szCs w:val="16"/>
                <w:lang w:eastAsia="ru-RU"/>
              </w:rPr>
            </w:pPr>
            <w:r w:rsidRPr="00D74835">
              <w:rPr>
                <w:rFonts w:ascii="Times New Roman" w:eastAsia="Times New Roman" w:hAnsi="Times New Roman"/>
                <w:sz w:val="16"/>
                <w:szCs w:val="16"/>
                <w:lang w:eastAsia="ru-RU"/>
              </w:rPr>
              <w:t>4.3</w:t>
            </w:r>
          </w:p>
        </w:tc>
        <w:tc>
          <w:tcPr>
            <w:tcW w:w="735" w:type="pct"/>
            <w:vMerge w:val="restart"/>
            <w:shd w:val="clear" w:color="auto" w:fill="auto"/>
            <w:vAlign w:val="center"/>
            <w:hideMark/>
          </w:tcPr>
          <w:p w:rsidR="00DD0431" w:rsidRPr="00D74835" w:rsidRDefault="00DD0431" w:rsidP="00D74835">
            <w:pPr>
              <w:spacing w:line="240" w:lineRule="auto"/>
              <w:rPr>
                <w:rFonts w:ascii="Times New Roman" w:eastAsia="Times New Roman" w:hAnsi="Times New Roman"/>
                <w:sz w:val="16"/>
                <w:szCs w:val="16"/>
                <w:lang w:eastAsia="ru-RU"/>
              </w:rPr>
            </w:pPr>
            <w:r w:rsidRPr="00D74835">
              <w:rPr>
                <w:rFonts w:ascii="Times New Roman" w:eastAsia="Times New Roman" w:hAnsi="Times New Roman"/>
                <w:sz w:val="16"/>
                <w:szCs w:val="16"/>
                <w:lang w:eastAsia="ru-RU"/>
              </w:rPr>
              <w:t>О</w:t>
            </w:r>
          </w:p>
        </w:tc>
      </w:tr>
      <w:tr w:rsidR="00D74835" w:rsidRPr="00D74835" w:rsidTr="00D74835">
        <w:trPr>
          <w:trHeight w:val="20"/>
        </w:trPr>
        <w:tc>
          <w:tcPr>
            <w:tcW w:w="883" w:type="pct"/>
            <w:vMerge/>
            <w:shd w:val="clear" w:color="auto" w:fill="auto"/>
            <w:vAlign w:val="center"/>
            <w:hideMark/>
          </w:tcPr>
          <w:p w:rsidR="00DD0431" w:rsidRPr="00D74835" w:rsidRDefault="00DD0431" w:rsidP="00D74835">
            <w:pPr>
              <w:spacing w:line="240" w:lineRule="auto"/>
              <w:rPr>
                <w:rFonts w:ascii="Times New Roman" w:eastAsia="Times New Roman" w:hAnsi="Times New Roman"/>
                <w:sz w:val="16"/>
                <w:szCs w:val="16"/>
                <w:lang w:eastAsia="ru-RU"/>
              </w:rPr>
            </w:pPr>
          </w:p>
        </w:tc>
        <w:tc>
          <w:tcPr>
            <w:tcW w:w="2794" w:type="pct"/>
            <w:shd w:val="clear" w:color="auto" w:fill="auto"/>
            <w:vAlign w:val="center"/>
            <w:hideMark/>
          </w:tcPr>
          <w:p w:rsidR="00DD0431" w:rsidRPr="00D74835" w:rsidRDefault="00DD0431" w:rsidP="00D74835">
            <w:pPr>
              <w:spacing w:line="240" w:lineRule="auto"/>
              <w:ind w:left="6" w:right="17"/>
              <w:rPr>
                <w:rFonts w:ascii="Times New Roman" w:eastAsia="Times New Roman" w:hAnsi="Times New Roman"/>
                <w:sz w:val="16"/>
                <w:szCs w:val="16"/>
                <w:lang w:eastAsia="ru-RU"/>
              </w:rPr>
            </w:pPr>
            <w:r w:rsidRPr="00D74835">
              <w:rPr>
                <w:rFonts w:ascii="Times New Roman" w:eastAsia="Times New Roman" w:hAnsi="Times New Roman"/>
                <w:sz w:val="16"/>
                <w:szCs w:val="16"/>
                <w:lang w:eastAsia="ru-RU"/>
              </w:rPr>
              <w:t>размещение гаражей и (или) стоянок для автомобилей сотрудников и посетителей рынка</w:t>
            </w:r>
          </w:p>
        </w:tc>
        <w:tc>
          <w:tcPr>
            <w:tcW w:w="588" w:type="pct"/>
            <w:vMerge/>
            <w:shd w:val="clear" w:color="auto" w:fill="auto"/>
            <w:vAlign w:val="center"/>
            <w:hideMark/>
          </w:tcPr>
          <w:p w:rsidR="00DD0431" w:rsidRPr="00D74835" w:rsidRDefault="00DD0431" w:rsidP="00D74835">
            <w:pPr>
              <w:spacing w:line="240" w:lineRule="auto"/>
              <w:rPr>
                <w:rFonts w:ascii="Times New Roman" w:eastAsia="Times New Roman" w:hAnsi="Times New Roman"/>
                <w:sz w:val="16"/>
                <w:szCs w:val="16"/>
                <w:lang w:eastAsia="ru-RU"/>
              </w:rPr>
            </w:pPr>
          </w:p>
        </w:tc>
        <w:tc>
          <w:tcPr>
            <w:tcW w:w="735" w:type="pct"/>
            <w:vMerge/>
            <w:shd w:val="clear" w:color="auto" w:fill="auto"/>
            <w:vAlign w:val="center"/>
            <w:hideMark/>
          </w:tcPr>
          <w:p w:rsidR="00DD0431" w:rsidRPr="00D74835" w:rsidRDefault="00DD0431" w:rsidP="00D74835">
            <w:pPr>
              <w:spacing w:line="240" w:lineRule="auto"/>
              <w:rPr>
                <w:rFonts w:ascii="Times New Roman" w:eastAsia="Times New Roman" w:hAnsi="Times New Roman"/>
                <w:sz w:val="16"/>
                <w:szCs w:val="16"/>
                <w:lang w:eastAsia="ru-RU"/>
              </w:rPr>
            </w:pPr>
          </w:p>
        </w:tc>
      </w:tr>
      <w:tr w:rsidR="00D74835" w:rsidRPr="00D74835" w:rsidTr="00D74835">
        <w:trPr>
          <w:trHeight w:val="20"/>
        </w:trPr>
        <w:tc>
          <w:tcPr>
            <w:tcW w:w="883" w:type="pct"/>
            <w:shd w:val="clear" w:color="auto" w:fill="auto"/>
            <w:vAlign w:val="center"/>
            <w:hideMark/>
          </w:tcPr>
          <w:p w:rsidR="00DD0431" w:rsidRPr="00D74835" w:rsidRDefault="00DD0431" w:rsidP="00D74835">
            <w:pPr>
              <w:spacing w:line="240" w:lineRule="auto"/>
              <w:rPr>
                <w:rFonts w:ascii="Times New Roman" w:eastAsia="Times New Roman" w:hAnsi="Times New Roman"/>
                <w:sz w:val="16"/>
                <w:szCs w:val="16"/>
                <w:lang w:eastAsia="ru-RU"/>
              </w:rPr>
            </w:pPr>
            <w:r w:rsidRPr="00D74835">
              <w:rPr>
                <w:rFonts w:ascii="Times New Roman" w:eastAsia="Times New Roman" w:hAnsi="Times New Roman"/>
                <w:sz w:val="16"/>
                <w:szCs w:val="16"/>
                <w:lang w:eastAsia="ru-RU"/>
              </w:rPr>
              <w:t>Магазины</w:t>
            </w:r>
          </w:p>
        </w:tc>
        <w:tc>
          <w:tcPr>
            <w:tcW w:w="2794" w:type="pct"/>
            <w:shd w:val="clear" w:color="auto" w:fill="auto"/>
            <w:vAlign w:val="center"/>
            <w:hideMark/>
          </w:tcPr>
          <w:p w:rsidR="00DD0431" w:rsidRPr="00D74835" w:rsidRDefault="00DD0431" w:rsidP="00D74835">
            <w:pPr>
              <w:spacing w:line="240" w:lineRule="auto"/>
              <w:ind w:left="6" w:right="17"/>
              <w:rPr>
                <w:rFonts w:ascii="Times New Roman" w:eastAsia="Times New Roman" w:hAnsi="Times New Roman"/>
                <w:sz w:val="16"/>
                <w:szCs w:val="16"/>
                <w:lang w:eastAsia="ru-RU"/>
              </w:rPr>
            </w:pPr>
            <w:r w:rsidRPr="00D74835">
              <w:rPr>
                <w:rFonts w:ascii="Times New Roman" w:eastAsia="Times New Roman" w:hAnsi="Times New Roman"/>
                <w:sz w:val="16"/>
                <w:szCs w:val="16"/>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88" w:type="pct"/>
            <w:shd w:val="clear" w:color="auto" w:fill="auto"/>
            <w:vAlign w:val="center"/>
            <w:hideMark/>
          </w:tcPr>
          <w:p w:rsidR="00DD0431" w:rsidRPr="00D74835" w:rsidRDefault="00DD0431" w:rsidP="00D74835">
            <w:pPr>
              <w:spacing w:line="240" w:lineRule="auto"/>
              <w:rPr>
                <w:rFonts w:ascii="Times New Roman" w:eastAsia="Times New Roman" w:hAnsi="Times New Roman"/>
                <w:sz w:val="16"/>
                <w:szCs w:val="16"/>
                <w:lang w:eastAsia="ru-RU"/>
              </w:rPr>
            </w:pPr>
            <w:r w:rsidRPr="00D74835">
              <w:rPr>
                <w:rFonts w:ascii="Times New Roman" w:eastAsia="Times New Roman" w:hAnsi="Times New Roman"/>
                <w:sz w:val="16"/>
                <w:szCs w:val="16"/>
                <w:lang w:eastAsia="ru-RU"/>
              </w:rPr>
              <w:t>4.4</w:t>
            </w:r>
          </w:p>
        </w:tc>
        <w:tc>
          <w:tcPr>
            <w:tcW w:w="735" w:type="pct"/>
            <w:shd w:val="clear" w:color="auto" w:fill="auto"/>
            <w:vAlign w:val="center"/>
            <w:hideMark/>
          </w:tcPr>
          <w:p w:rsidR="00DD0431" w:rsidRPr="00D74835" w:rsidRDefault="00DD0431" w:rsidP="00D74835">
            <w:pPr>
              <w:spacing w:line="240" w:lineRule="auto"/>
              <w:rPr>
                <w:rFonts w:ascii="Times New Roman" w:eastAsia="Times New Roman" w:hAnsi="Times New Roman"/>
                <w:sz w:val="16"/>
                <w:szCs w:val="16"/>
                <w:lang w:eastAsia="ru-RU"/>
              </w:rPr>
            </w:pPr>
            <w:r w:rsidRPr="00D74835">
              <w:rPr>
                <w:rFonts w:ascii="Times New Roman" w:eastAsia="Times New Roman" w:hAnsi="Times New Roman"/>
                <w:sz w:val="16"/>
                <w:szCs w:val="16"/>
                <w:lang w:eastAsia="ru-RU"/>
              </w:rPr>
              <w:t>О</w:t>
            </w:r>
          </w:p>
        </w:tc>
      </w:tr>
      <w:tr w:rsidR="00D74835" w:rsidRPr="00D74835" w:rsidTr="00D74835">
        <w:trPr>
          <w:trHeight w:val="20"/>
        </w:trPr>
        <w:tc>
          <w:tcPr>
            <w:tcW w:w="883" w:type="pct"/>
            <w:shd w:val="clear" w:color="auto" w:fill="auto"/>
            <w:vAlign w:val="center"/>
            <w:hideMark/>
          </w:tcPr>
          <w:p w:rsidR="00DD0431" w:rsidRPr="00D74835" w:rsidRDefault="00DD0431" w:rsidP="00D74835">
            <w:pPr>
              <w:spacing w:line="240" w:lineRule="auto"/>
              <w:rPr>
                <w:rFonts w:ascii="Times New Roman" w:eastAsia="Times New Roman" w:hAnsi="Times New Roman"/>
                <w:sz w:val="16"/>
                <w:szCs w:val="16"/>
                <w:lang w:eastAsia="ru-RU"/>
              </w:rPr>
            </w:pPr>
            <w:r w:rsidRPr="00D74835">
              <w:rPr>
                <w:rFonts w:ascii="Times New Roman" w:eastAsia="Times New Roman" w:hAnsi="Times New Roman"/>
                <w:sz w:val="16"/>
                <w:szCs w:val="16"/>
                <w:lang w:eastAsia="ru-RU"/>
              </w:rPr>
              <w:t>Банковская и страховая деятельность</w:t>
            </w:r>
          </w:p>
        </w:tc>
        <w:tc>
          <w:tcPr>
            <w:tcW w:w="2794" w:type="pct"/>
            <w:shd w:val="clear" w:color="auto" w:fill="auto"/>
            <w:vAlign w:val="center"/>
            <w:hideMark/>
          </w:tcPr>
          <w:p w:rsidR="00DD0431" w:rsidRPr="00D74835" w:rsidRDefault="00842C7D"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88" w:type="pct"/>
            <w:shd w:val="clear" w:color="auto" w:fill="auto"/>
            <w:vAlign w:val="center"/>
            <w:hideMark/>
          </w:tcPr>
          <w:p w:rsidR="00DD0431" w:rsidRPr="00D74835" w:rsidRDefault="00DD0431" w:rsidP="00D74835">
            <w:pPr>
              <w:spacing w:line="240" w:lineRule="auto"/>
              <w:rPr>
                <w:rFonts w:ascii="Times New Roman" w:eastAsia="Times New Roman" w:hAnsi="Times New Roman"/>
                <w:sz w:val="16"/>
                <w:szCs w:val="16"/>
                <w:lang w:eastAsia="ru-RU"/>
              </w:rPr>
            </w:pPr>
            <w:r w:rsidRPr="00D74835">
              <w:rPr>
                <w:rFonts w:ascii="Times New Roman" w:eastAsia="Times New Roman" w:hAnsi="Times New Roman"/>
                <w:sz w:val="16"/>
                <w:szCs w:val="16"/>
                <w:lang w:eastAsia="ru-RU"/>
              </w:rPr>
              <w:t>4.5</w:t>
            </w:r>
          </w:p>
        </w:tc>
        <w:tc>
          <w:tcPr>
            <w:tcW w:w="735" w:type="pct"/>
            <w:shd w:val="clear" w:color="auto" w:fill="auto"/>
            <w:vAlign w:val="center"/>
            <w:hideMark/>
          </w:tcPr>
          <w:p w:rsidR="00DD0431" w:rsidRPr="00D74835" w:rsidRDefault="00DD0431" w:rsidP="00D74835">
            <w:pPr>
              <w:spacing w:line="240" w:lineRule="auto"/>
              <w:rPr>
                <w:rFonts w:ascii="Times New Roman" w:eastAsia="Times New Roman" w:hAnsi="Times New Roman"/>
                <w:sz w:val="16"/>
                <w:szCs w:val="16"/>
                <w:lang w:eastAsia="ru-RU"/>
              </w:rPr>
            </w:pPr>
            <w:r w:rsidRPr="00D74835">
              <w:rPr>
                <w:rFonts w:ascii="Times New Roman" w:eastAsia="Times New Roman" w:hAnsi="Times New Roman"/>
                <w:sz w:val="16"/>
                <w:szCs w:val="16"/>
                <w:lang w:eastAsia="ru-RU"/>
              </w:rPr>
              <w:t>О</w:t>
            </w:r>
          </w:p>
        </w:tc>
      </w:tr>
      <w:tr w:rsidR="00D74835" w:rsidRPr="00D74835" w:rsidTr="00D74835">
        <w:trPr>
          <w:trHeight w:val="20"/>
        </w:trPr>
        <w:tc>
          <w:tcPr>
            <w:tcW w:w="883" w:type="pct"/>
            <w:shd w:val="clear" w:color="auto" w:fill="auto"/>
            <w:vAlign w:val="center"/>
            <w:hideMark/>
          </w:tcPr>
          <w:p w:rsidR="00643CB4" w:rsidRPr="00D74835" w:rsidRDefault="00643CB4" w:rsidP="00D74835">
            <w:pPr>
              <w:spacing w:line="240" w:lineRule="auto"/>
              <w:rPr>
                <w:rFonts w:ascii="Times New Roman" w:eastAsia="Times New Roman" w:hAnsi="Times New Roman"/>
                <w:sz w:val="16"/>
                <w:szCs w:val="16"/>
                <w:lang w:eastAsia="ru-RU"/>
              </w:rPr>
            </w:pPr>
            <w:r w:rsidRPr="00D74835">
              <w:rPr>
                <w:rFonts w:ascii="Times New Roman" w:eastAsia="Times New Roman" w:hAnsi="Times New Roman"/>
                <w:sz w:val="16"/>
                <w:szCs w:val="16"/>
                <w:lang w:eastAsia="ru-RU"/>
              </w:rPr>
              <w:t>Общественное питание</w:t>
            </w:r>
          </w:p>
        </w:tc>
        <w:tc>
          <w:tcPr>
            <w:tcW w:w="2794" w:type="pct"/>
            <w:shd w:val="clear" w:color="auto" w:fill="auto"/>
            <w:vAlign w:val="center"/>
            <w:hideMark/>
          </w:tcPr>
          <w:p w:rsidR="00643CB4" w:rsidRPr="00D74835" w:rsidRDefault="00643CB4" w:rsidP="00D74835">
            <w:pPr>
              <w:spacing w:line="240" w:lineRule="auto"/>
              <w:ind w:left="6" w:right="17"/>
              <w:rPr>
                <w:rFonts w:ascii="Times New Roman" w:hAnsi="Times New Roman"/>
                <w:sz w:val="16"/>
                <w:szCs w:val="16"/>
              </w:rPr>
            </w:pPr>
            <w:r w:rsidRPr="00D74835">
              <w:rPr>
                <w:rFonts w:ascii="Times New Roman" w:hAnsi="Times New Roman"/>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88" w:type="pct"/>
            <w:shd w:val="clear" w:color="auto" w:fill="auto"/>
            <w:vAlign w:val="center"/>
            <w:hideMark/>
          </w:tcPr>
          <w:p w:rsidR="00643CB4" w:rsidRPr="00D74835" w:rsidRDefault="00643CB4" w:rsidP="00D74835">
            <w:pPr>
              <w:spacing w:line="240" w:lineRule="auto"/>
              <w:rPr>
                <w:rFonts w:ascii="Times New Roman" w:eastAsia="Times New Roman" w:hAnsi="Times New Roman"/>
                <w:sz w:val="16"/>
                <w:szCs w:val="16"/>
                <w:lang w:eastAsia="ru-RU"/>
              </w:rPr>
            </w:pPr>
            <w:r w:rsidRPr="00D74835">
              <w:rPr>
                <w:rFonts w:ascii="Times New Roman" w:eastAsia="Times New Roman" w:hAnsi="Times New Roman"/>
                <w:sz w:val="16"/>
                <w:szCs w:val="16"/>
                <w:lang w:eastAsia="ru-RU"/>
              </w:rPr>
              <w:t>4.6</w:t>
            </w:r>
          </w:p>
        </w:tc>
        <w:tc>
          <w:tcPr>
            <w:tcW w:w="735" w:type="pct"/>
            <w:shd w:val="clear" w:color="auto" w:fill="auto"/>
            <w:vAlign w:val="center"/>
            <w:hideMark/>
          </w:tcPr>
          <w:p w:rsidR="00643CB4" w:rsidRPr="00D74835" w:rsidRDefault="00643CB4" w:rsidP="00D74835">
            <w:pPr>
              <w:spacing w:line="240" w:lineRule="auto"/>
              <w:rPr>
                <w:rFonts w:ascii="Times New Roman" w:eastAsia="Times New Roman" w:hAnsi="Times New Roman"/>
                <w:sz w:val="16"/>
                <w:szCs w:val="16"/>
                <w:lang w:eastAsia="ru-RU"/>
              </w:rPr>
            </w:pPr>
            <w:r w:rsidRPr="00D74835">
              <w:rPr>
                <w:rFonts w:ascii="Times New Roman" w:eastAsia="Times New Roman" w:hAnsi="Times New Roman"/>
                <w:sz w:val="16"/>
                <w:szCs w:val="16"/>
                <w:lang w:eastAsia="ru-RU"/>
              </w:rPr>
              <w:t>О</w:t>
            </w:r>
          </w:p>
        </w:tc>
      </w:tr>
      <w:tr w:rsidR="00D74835" w:rsidRPr="00D74835" w:rsidTr="00D74835">
        <w:trPr>
          <w:trHeight w:val="20"/>
        </w:trPr>
        <w:tc>
          <w:tcPr>
            <w:tcW w:w="883" w:type="pct"/>
            <w:shd w:val="clear" w:color="auto" w:fill="auto"/>
            <w:vAlign w:val="center"/>
            <w:hideMark/>
          </w:tcPr>
          <w:p w:rsidR="00DD0431" w:rsidRPr="00D74835" w:rsidRDefault="00DD0431" w:rsidP="00D74835">
            <w:pPr>
              <w:spacing w:line="240" w:lineRule="auto"/>
              <w:rPr>
                <w:rFonts w:ascii="Times New Roman" w:eastAsia="Times New Roman" w:hAnsi="Times New Roman"/>
                <w:sz w:val="16"/>
                <w:szCs w:val="16"/>
                <w:lang w:eastAsia="ru-RU"/>
              </w:rPr>
            </w:pPr>
            <w:r w:rsidRPr="00D74835">
              <w:rPr>
                <w:rFonts w:ascii="Times New Roman" w:eastAsia="Times New Roman" w:hAnsi="Times New Roman"/>
                <w:sz w:val="16"/>
                <w:szCs w:val="16"/>
                <w:lang w:eastAsia="ru-RU"/>
              </w:rPr>
              <w:t>Гостиничное обслуживание</w:t>
            </w:r>
          </w:p>
        </w:tc>
        <w:tc>
          <w:tcPr>
            <w:tcW w:w="2794" w:type="pct"/>
            <w:shd w:val="clear" w:color="auto" w:fill="auto"/>
            <w:vAlign w:val="center"/>
            <w:hideMark/>
          </w:tcPr>
          <w:p w:rsidR="00DD0431" w:rsidRPr="00D74835" w:rsidRDefault="00DD0431" w:rsidP="00D74835">
            <w:pPr>
              <w:spacing w:line="240" w:lineRule="auto"/>
              <w:ind w:left="6" w:right="17"/>
              <w:rPr>
                <w:rFonts w:ascii="Times New Roman" w:eastAsia="Times New Roman" w:hAnsi="Times New Roman"/>
                <w:sz w:val="16"/>
                <w:szCs w:val="16"/>
                <w:lang w:eastAsia="ru-RU"/>
              </w:rPr>
            </w:pPr>
            <w:r w:rsidRPr="00D74835">
              <w:rPr>
                <w:rFonts w:ascii="Times New Roman" w:hAnsi="Times New Roman"/>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88" w:type="pct"/>
            <w:shd w:val="clear" w:color="auto" w:fill="auto"/>
            <w:vAlign w:val="center"/>
            <w:hideMark/>
          </w:tcPr>
          <w:p w:rsidR="00DD0431" w:rsidRPr="00D74835" w:rsidRDefault="00DD0431" w:rsidP="00D74835">
            <w:pPr>
              <w:spacing w:line="240" w:lineRule="auto"/>
              <w:rPr>
                <w:rFonts w:ascii="Times New Roman" w:eastAsia="Times New Roman" w:hAnsi="Times New Roman"/>
                <w:sz w:val="16"/>
                <w:szCs w:val="16"/>
                <w:lang w:eastAsia="ru-RU"/>
              </w:rPr>
            </w:pPr>
            <w:r w:rsidRPr="00D74835">
              <w:rPr>
                <w:rFonts w:ascii="Times New Roman" w:eastAsia="Times New Roman" w:hAnsi="Times New Roman"/>
                <w:sz w:val="16"/>
                <w:szCs w:val="16"/>
                <w:lang w:eastAsia="ru-RU"/>
              </w:rPr>
              <w:t>4.7</w:t>
            </w:r>
          </w:p>
        </w:tc>
        <w:tc>
          <w:tcPr>
            <w:tcW w:w="735" w:type="pct"/>
            <w:shd w:val="clear" w:color="auto" w:fill="auto"/>
            <w:vAlign w:val="center"/>
            <w:hideMark/>
          </w:tcPr>
          <w:p w:rsidR="00DD0431" w:rsidRPr="00D74835" w:rsidRDefault="00DD0431" w:rsidP="00D74835">
            <w:pPr>
              <w:spacing w:line="240" w:lineRule="auto"/>
              <w:rPr>
                <w:rFonts w:ascii="Times New Roman" w:eastAsia="Times New Roman" w:hAnsi="Times New Roman"/>
                <w:sz w:val="16"/>
                <w:szCs w:val="16"/>
                <w:lang w:eastAsia="ru-RU"/>
              </w:rPr>
            </w:pPr>
            <w:r w:rsidRPr="00D74835">
              <w:rPr>
                <w:rFonts w:ascii="Times New Roman" w:eastAsia="Times New Roman" w:hAnsi="Times New Roman"/>
                <w:sz w:val="16"/>
                <w:szCs w:val="16"/>
                <w:lang w:eastAsia="ru-RU"/>
              </w:rPr>
              <w:t>О</w:t>
            </w:r>
          </w:p>
        </w:tc>
      </w:tr>
      <w:tr w:rsidR="00D74835" w:rsidRPr="00D74835" w:rsidTr="00D74835">
        <w:tblPrEx>
          <w:tblCellMar>
            <w:left w:w="0" w:type="dxa"/>
            <w:right w:w="0" w:type="dxa"/>
          </w:tblCellMar>
        </w:tblPrEx>
        <w:trPr>
          <w:trHeight w:val="20"/>
        </w:trPr>
        <w:tc>
          <w:tcPr>
            <w:tcW w:w="883" w:type="pct"/>
            <w:shd w:val="clear" w:color="auto" w:fill="auto"/>
            <w:vAlign w:val="center"/>
          </w:tcPr>
          <w:p w:rsidR="00643CB4" w:rsidRPr="00D74835" w:rsidRDefault="00643CB4"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Развлекательные мероприятия</w:t>
            </w:r>
          </w:p>
        </w:tc>
        <w:tc>
          <w:tcPr>
            <w:tcW w:w="2794" w:type="pct"/>
            <w:shd w:val="clear" w:color="auto" w:fill="auto"/>
            <w:vAlign w:val="center"/>
          </w:tcPr>
          <w:p w:rsidR="00643CB4" w:rsidRPr="00D74835" w:rsidRDefault="00643CB4"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 xml:space="preserve">Размещение зданий и сооружений, предназначенных для организации развлекательных мероприятий, путешествий, для размещения дискотек и </w:t>
            </w:r>
            <w:r w:rsidRPr="00D74835">
              <w:rPr>
                <w:rFonts w:ascii="Times New Roman" w:hAnsi="Times New Roman"/>
                <w:sz w:val="16"/>
                <w:szCs w:val="16"/>
                <w:lang w:eastAsia="ru-RU"/>
              </w:rPr>
              <w:lastRenderedPageBreak/>
              <w:t>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588" w:type="pct"/>
            <w:shd w:val="clear" w:color="auto" w:fill="auto"/>
            <w:vAlign w:val="center"/>
          </w:tcPr>
          <w:p w:rsidR="00643CB4" w:rsidRPr="00D74835" w:rsidRDefault="00643CB4"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lastRenderedPageBreak/>
              <w:t>4.8.1</w:t>
            </w:r>
          </w:p>
        </w:tc>
        <w:tc>
          <w:tcPr>
            <w:tcW w:w="735" w:type="pct"/>
            <w:shd w:val="clear" w:color="auto" w:fill="auto"/>
            <w:vAlign w:val="center"/>
          </w:tcPr>
          <w:p w:rsidR="00643CB4" w:rsidRPr="00D74835" w:rsidRDefault="00643CB4" w:rsidP="00D74835">
            <w:pPr>
              <w:spacing w:line="240" w:lineRule="auto"/>
              <w:rPr>
                <w:rFonts w:ascii="Times New Roman" w:hAnsi="Times New Roman"/>
                <w:sz w:val="16"/>
                <w:szCs w:val="16"/>
              </w:rPr>
            </w:pPr>
            <w:r w:rsidRPr="00D74835">
              <w:rPr>
                <w:rFonts w:ascii="Times New Roman" w:eastAsia="Times New Roman" w:hAnsi="Times New Roman"/>
                <w:sz w:val="16"/>
                <w:szCs w:val="16"/>
                <w:lang w:eastAsia="ru-RU"/>
              </w:rPr>
              <w:t>О</w:t>
            </w:r>
          </w:p>
        </w:tc>
      </w:tr>
      <w:tr w:rsidR="00D74835" w:rsidRPr="00D74835" w:rsidTr="00D74835">
        <w:tblPrEx>
          <w:tblCellMar>
            <w:left w:w="0" w:type="dxa"/>
            <w:right w:w="0" w:type="dxa"/>
          </w:tblCellMar>
        </w:tblPrEx>
        <w:trPr>
          <w:trHeight w:val="20"/>
        </w:trPr>
        <w:tc>
          <w:tcPr>
            <w:tcW w:w="883" w:type="pct"/>
            <w:shd w:val="clear" w:color="auto" w:fill="auto"/>
            <w:vAlign w:val="center"/>
          </w:tcPr>
          <w:p w:rsidR="00643CB4" w:rsidRPr="00D74835" w:rsidRDefault="00643CB4"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lastRenderedPageBreak/>
              <w:t>Проведение азартных игр</w:t>
            </w:r>
          </w:p>
        </w:tc>
        <w:tc>
          <w:tcPr>
            <w:tcW w:w="2794" w:type="pct"/>
            <w:shd w:val="clear" w:color="auto" w:fill="auto"/>
            <w:vAlign w:val="center"/>
          </w:tcPr>
          <w:p w:rsidR="00643CB4" w:rsidRPr="00D74835" w:rsidRDefault="00643CB4"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588" w:type="pct"/>
            <w:shd w:val="clear" w:color="auto" w:fill="auto"/>
            <w:vAlign w:val="center"/>
          </w:tcPr>
          <w:p w:rsidR="00643CB4" w:rsidRPr="00D74835" w:rsidRDefault="00643CB4"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4.8.2</w:t>
            </w:r>
          </w:p>
        </w:tc>
        <w:tc>
          <w:tcPr>
            <w:tcW w:w="735" w:type="pct"/>
            <w:shd w:val="clear" w:color="auto" w:fill="auto"/>
            <w:vAlign w:val="center"/>
          </w:tcPr>
          <w:p w:rsidR="00643CB4" w:rsidRPr="00D74835" w:rsidRDefault="00643CB4" w:rsidP="00D74835">
            <w:pPr>
              <w:spacing w:line="240" w:lineRule="auto"/>
              <w:rPr>
                <w:rFonts w:ascii="Times New Roman" w:hAnsi="Times New Roman"/>
                <w:sz w:val="16"/>
                <w:szCs w:val="16"/>
              </w:rPr>
            </w:pPr>
            <w:r w:rsidRPr="00D74835">
              <w:rPr>
                <w:rFonts w:ascii="Times New Roman" w:eastAsia="Times New Roman" w:hAnsi="Times New Roman"/>
                <w:sz w:val="16"/>
                <w:szCs w:val="16"/>
                <w:lang w:eastAsia="ru-RU"/>
              </w:rPr>
              <w:t>О</w:t>
            </w:r>
          </w:p>
        </w:tc>
      </w:tr>
      <w:tr w:rsidR="00D74835" w:rsidRPr="00D74835" w:rsidTr="00D74835">
        <w:tblPrEx>
          <w:tblCellMar>
            <w:left w:w="0" w:type="dxa"/>
            <w:right w:w="0" w:type="dxa"/>
          </w:tblCellMar>
        </w:tblPrEx>
        <w:trPr>
          <w:trHeight w:val="20"/>
        </w:trPr>
        <w:tc>
          <w:tcPr>
            <w:tcW w:w="883" w:type="pct"/>
            <w:shd w:val="clear" w:color="auto" w:fill="auto"/>
            <w:vAlign w:val="center"/>
          </w:tcPr>
          <w:p w:rsidR="00643CB4" w:rsidRPr="00D74835" w:rsidRDefault="00643CB4"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Проведение азартных игр в игорных зонах</w:t>
            </w:r>
          </w:p>
        </w:tc>
        <w:tc>
          <w:tcPr>
            <w:tcW w:w="2794" w:type="pct"/>
            <w:shd w:val="clear" w:color="auto" w:fill="auto"/>
            <w:vAlign w:val="center"/>
          </w:tcPr>
          <w:p w:rsidR="00643CB4" w:rsidRPr="00D74835" w:rsidRDefault="00643CB4"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88" w:type="pct"/>
            <w:shd w:val="clear" w:color="auto" w:fill="auto"/>
            <w:vAlign w:val="center"/>
          </w:tcPr>
          <w:p w:rsidR="00643CB4" w:rsidRPr="00D74835" w:rsidRDefault="00643CB4"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4.8.3</w:t>
            </w:r>
          </w:p>
        </w:tc>
        <w:tc>
          <w:tcPr>
            <w:tcW w:w="735" w:type="pct"/>
            <w:shd w:val="clear" w:color="auto" w:fill="auto"/>
            <w:vAlign w:val="center"/>
          </w:tcPr>
          <w:p w:rsidR="00643CB4" w:rsidRPr="00D74835" w:rsidRDefault="00643CB4" w:rsidP="00D74835">
            <w:pPr>
              <w:spacing w:line="240" w:lineRule="auto"/>
              <w:rPr>
                <w:rFonts w:ascii="Times New Roman" w:hAnsi="Times New Roman"/>
                <w:sz w:val="16"/>
                <w:szCs w:val="16"/>
              </w:rPr>
            </w:pPr>
            <w:r w:rsidRPr="00D74835">
              <w:rPr>
                <w:rFonts w:ascii="Times New Roman" w:eastAsia="Times New Roman" w:hAnsi="Times New Roman"/>
                <w:sz w:val="16"/>
                <w:szCs w:val="16"/>
                <w:lang w:eastAsia="ru-RU"/>
              </w:rPr>
              <w:t>О</w:t>
            </w:r>
          </w:p>
        </w:tc>
      </w:tr>
      <w:tr w:rsidR="00D74835" w:rsidRPr="00D74835" w:rsidTr="00D74835">
        <w:tblPrEx>
          <w:tblCellMar>
            <w:left w:w="0" w:type="dxa"/>
            <w:right w:w="0" w:type="dxa"/>
          </w:tblCellMar>
        </w:tblPrEx>
        <w:trPr>
          <w:trHeight w:val="20"/>
        </w:trPr>
        <w:tc>
          <w:tcPr>
            <w:tcW w:w="883" w:type="pct"/>
            <w:shd w:val="clear" w:color="auto" w:fill="auto"/>
            <w:vAlign w:val="center"/>
            <w:hideMark/>
          </w:tcPr>
          <w:p w:rsidR="00DD0431" w:rsidRPr="00D74835" w:rsidRDefault="00DD0431" w:rsidP="00D74835">
            <w:pPr>
              <w:spacing w:line="240" w:lineRule="auto"/>
              <w:ind w:left="29" w:right="107"/>
              <w:rPr>
                <w:rFonts w:ascii="Times New Roman" w:hAnsi="Times New Roman"/>
                <w:sz w:val="16"/>
                <w:szCs w:val="16"/>
              </w:rPr>
            </w:pPr>
            <w:r w:rsidRPr="00D74835">
              <w:rPr>
                <w:rFonts w:ascii="Times New Roman" w:hAnsi="Times New Roman"/>
                <w:sz w:val="16"/>
                <w:szCs w:val="16"/>
              </w:rPr>
              <w:t>Выставочно-ярмарочная деятельность</w:t>
            </w:r>
          </w:p>
        </w:tc>
        <w:tc>
          <w:tcPr>
            <w:tcW w:w="2794" w:type="pct"/>
            <w:shd w:val="clear" w:color="auto" w:fill="auto"/>
            <w:vAlign w:val="center"/>
            <w:hideMark/>
          </w:tcPr>
          <w:p w:rsidR="00DD0431" w:rsidRPr="00D74835" w:rsidRDefault="00DD0431" w:rsidP="00D74835">
            <w:pPr>
              <w:spacing w:line="240" w:lineRule="auto"/>
              <w:ind w:left="29" w:right="107"/>
              <w:rPr>
                <w:rFonts w:ascii="Times New Roman" w:hAnsi="Times New Roman"/>
                <w:sz w:val="16"/>
                <w:szCs w:val="16"/>
              </w:rPr>
            </w:pPr>
            <w:r w:rsidRPr="00D74835">
              <w:rPr>
                <w:rFonts w:ascii="Times New Roman" w:hAnsi="Times New Roman"/>
                <w:sz w:val="16"/>
                <w:szCs w:val="16"/>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D74835">
              <w:rPr>
                <w:rFonts w:ascii="Times New Roman" w:hAnsi="Times New Roman"/>
                <w:sz w:val="16"/>
                <w:szCs w:val="16"/>
              </w:rPr>
              <w:t>конгрессной</w:t>
            </w:r>
            <w:proofErr w:type="spellEnd"/>
            <w:r w:rsidRPr="00D74835">
              <w:rPr>
                <w:rFonts w:ascii="Times New Roman" w:hAnsi="Times New Roman"/>
                <w:sz w:val="16"/>
                <w:szCs w:val="16"/>
              </w:rPr>
              <w:t xml:space="preserve"> деятельности, включая деятельность, необходимую для обслуживания указанных мероприятий (застройка экспозиционной площадки, организация питания участников мероприятий)</w:t>
            </w:r>
          </w:p>
        </w:tc>
        <w:tc>
          <w:tcPr>
            <w:tcW w:w="588" w:type="pct"/>
            <w:shd w:val="clear" w:color="auto" w:fill="auto"/>
            <w:vAlign w:val="center"/>
            <w:hideMark/>
          </w:tcPr>
          <w:p w:rsidR="00DD0431" w:rsidRPr="00D74835" w:rsidRDefault="00DD0431" w:rsidP="00D74835">
            <w:pPr>
              <w:spacing w:line="240" w:lineRule="auto"/>
              <w:ind w:left="29" w:right="107"/>
              <w:rPr>
                <w:rFonts w:ascii="Times New Roman" w:hAnsi="Times New Roman"/>
                <w:sz w:val="16"/>
                <w:szCs w:val="16"/>
              </w:rPr>
            </w:pPr>
            <w:r w:rsidRPr="00D74835">
              <w:rPr>
                <w:rFonts w:ascii="Times New Roman" w:hAnsi="Times New Roman"/>
                <w:sz w:val="16"/>
                <w:szCs w:val="16"/>
              </w:rPr>
              <w:t>4.10</w:t>
            </w:r>
          </w:p>
        </w:tc>
        <w:tc>
          <w:tcPr>
            <w:tcW w:w="735" w:type="pct"/>
            <w:shd w:val="clear" w:color="auto" w:fill="auto"/>
            <w:vAlign w:val="center"/>
            <w:hideMark/>
          </w:tcPr>
          <w:p w:rsidR="00DD0431" w:rsidRPr="00D74835" w:rsidRDefault="00DD0431" w:rsidP="00D74835">
            <w:pPr>
              <w:spacing w:line="240" w:lineRule="auto"/>
              <w:ind w:left="29" w:right="107"/>
              <w:rPr>
                <w:rFonts w:ascii="Times New Roman" w:hAnsi="Times New Roman"/>
                <w:sz w:val="16"/>
                <w:szCs w:val="16"/>
              </w:rPr>
            </w:pPr>
            <w:r w:rsidRPr="00D74835">
              <w:rPr>
                <w:rFonts w:ascii="Times New Roman" w:hAnsi="Times New Roman"/>
                <w:sz w:val="16"/>
                <w:szCs w:val="16"/>
              </w:rPr>
              <w:t>О</w:t>
            </w:r>
          </w:p>
        </w:tc>
      </w:tr>
      <w:tr w:rsidR="00D74835" w:rsidRPr="00D74835" w:rsidTr="00D74835">
        <w:tblPrEx>
          <w:tblCellMar>
            <w:left w:w="0" w:type="dxa"/>
            <w:right w:w="0" w:type="dxa"/>
          </w:tblCellMar>
        </w:tblPrEx>
        <w:trPr>
          <w:trHeight w:val="20"/>
        </w:trPr>
        <w:tc>
          <w:tcPr>
            <w:tcW w:w="883" w:type="pct"/>
            <w:shd w:val="clear" w:color="auto" w:fill="auto"/>
            <w:vAlign w:val="center"/>
            <w:hideMark/>
          </w:tcPr>
          <w:p w:rsidR="00781169" w:rsidRPr="00D74835" w:rsidRDefault="00781169" w:rsidP="00D74835">
            <w:pPr>
              <w:spacing w:line="240" w:lineRule="auto"/>
              <w:rPr>
                <w:rFonts w:ascii="Times New Roman" w:hAnsi="Times New Roman"/>
                <w:sz w:val="16"/>
                <w:szCs w:val="16"/>
              </w:rPr>
            </w:pPr>
            <w:r w:rsidRPr="00D74835">
              <w:rPr>
                <w:rFonts w:ascii="Times New Roman" w:hAnsi="Times New Roman"/>
                <w:sz w:val="16"/>
                <w:szCs w:val="16"/>
              </w:rPr>
              <w:t>Спорт</w:t>
            </w:r>
          </w:p>
        </w:tc>
        <w:tc>
          <w:tcPr>
            <w:tcW w:w="2794" w:type="pct"/>
            <w:shd w:val="clear" w:color="auto" w:fill="auto"/>
            <w:vAlign w:val="center"/>
            <w:hideMark/>
          </w:tcPr>
          <w:p w:rsidR="00781169" w:rsidRPr="00D74835" w:rsidRDefault="00781169"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56" w:history="1">
              <w:r w:rsidRPr="00D74835">
                <w:rPr>
                  <w:rFonts w:ascii="Times New Roman" w:hAnsi="Times New Roman"/>
                  <w:sz w:val="16"/>
                  <w:szCs w:val="16"/>
                  <w:lang w:eastAsia="ru-RU"/>
                </w:rPr>
                <w:t>кодами 5.1.1</w:t>
              </w:r>
            </w:hyperlink>
            <w:r w:rsidRPr="00D74835">
              <w:rPr>
                <w:rFonts w:ascii="Times New Roman" w:hAnsi="Times New Roman"/>
                <w:sz w:val="16"/>
                <w:szCs w:val="16"/>
                <w:lang w:eastAsia="ru-RU"/>
              </w:rPr>
              <w:t xml:space="preserve"> - </w:t>
            </w:r>
            <w:hyperlink r:id="rId157" w:history="1">
              <w:r w:rsidRPr="00D74835">
                <w:rPr>
                  <w:rFonts w:ascii="Times New Roman" w:hAnsi="Times New Roman"/>
                  <w:sz w:val="16"/>
                  <w:szCs w:val="16"/>
                  <w:lang w:eastAsia="ru-RU"/>
                </w:rPr>
                <w:t>5.1.7</w:t>
              </w:r>
            </w:hyperlink>
          </w:p>
        </w:tc>
        <w:tc>
          <w:tcPr>
            <w:tcW w:w="588" w:type="pct"/>
            <w:shd w:val="clear" w:color="auto" w:fill="auto"/>
            <w:vAlign w:val="center"/>
            <w:hideMark/>
          </w:tcPr>
          <w:p w:rsidR="00781169" w:rsidRPr="00D74835" w:rsidRDefault="00781169" w:rsidP="00D74835">
            <w:pPr>
              <w:spacing w:line="240" w:lineRule="auto"/>
              <w:rPr>
                <w:rFonts w:ascii="Times New Roman" w:hAnsi="Times New Roman"/>
                <w:sz w:val="16"/>
                <w:szCs w:val="16"/>
              </w:rPr>
            </w:pPr>
            <w:r w:rsidRPr="00D74835">
              <w:rPr>
                <w:rFonts w:ascii="Times New Roman" w:hAnsi="Times New Roman"/>
                <w:sz w:val="16"/>
                <w:szCs w:val="16"/>
              </w:rPr>
              <w:t>5.1</w:t>
            </w:r>
          </w:p>
        </w:tc>
        <w:tc>
          <w:tcPr>
            <w:tcW w:w="735" w:type="pct"/>
            <w:shd w:val="clear" w:color="auto" w:fill="auto"/>
            <w:vAlign w:val="center"/>
            <w:hideMark/>
          </w:tcPr>
          <w:p w:rsidR="00781169" w:rsidRPr="00D74835" w:rsidRDefault="00781169" w:rsidP="00D74835">
            <w:pPr>
              <w:spacing w:line="240" w:lineRule="auto"/>
              <w:rPr>
                <w:rFonts w:ascii="Times New Roman" w:hAnsi="Times New Roman"/>
                <w:sz w:val="16"/>
                <w:szCs w:val="16"/>
              </w:rPr>
            </w:pPr>
            <w:r w:rsidRPr="00D74835">
              <w:rPr>
                <w:rFonts w:ascii="Times New Roman" w:hAnsi="Times New Roman"/>
                <w:sz w:val="16"/>
                <w:szCs w:val="16"/>
              </w:rPr>
              <w:t>О</w:t>
            </w:r>
          </w:p>
        </w:tc>
      </w:tr>
      <w:tr w:rsidR="00D74835" w:rsidRPr="00D74835" w:rsidTr="00D74835">
        <w:tblPrEx>
          <w:tblCellMar>
            <w:left w:w="0" w:type="dxa"/>
            <w:right w:w="0" w:type="dxa"/>
          </w:tblCellMar>
        </w:tblPrEx>
        <w:trPr>
          <w:trHeight w:val="20"/>
        </w:trPr>
        <w:tc>
          <w:tcPr>
            <w:tcW w:w="883" w:type="pct"/>
            <w:shd w:val="clear" w:color="auto" w:fill="auto"/>
            <w:vAlign w:val="center"/>
          </w:tcPr>
          <w:p w:rsidR="00781169" w:rsidRPr="00D74835" w:rsidRDefault="00781169"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Обеспечение спортивно-зрелищных мероприятий</w:t>
            </w:r>
          </w:p>
        </w:tc>
        <w:tc>
          <w:tcPr>
            <w:tcW w:w="2794" w:type="pct"/>
            <w:shd w:val="clear" w:color="auto" w:fill="auto"/>
            <w:vAlign w:val="center"/>
          </w:tcPr>
          <w:p w:rsidR="00781169" w:rsidRPr="00D74835" w:rsidRDefault="00781169"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588" w:type="pct"/>
            <w:shd w:val="clear" w:color="auto" w:fill="auto"/>
            <w:vAlign w:val="center"/>
          </w:tcPr>
          <w:p w:rsidR="00781169" w:rsidRPr="00D74835" w:rsidRDefault="00781169"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5.1.1</w:t>
            </w:r>
          </w:p>
        </w:tc>
        <w:tc>
          <w:tcPr>
            <w:tcW w:w="735" w:type="pct"/>
            <w:shd w:val="clear" w:color="auto" w:fill="auto"/>
            <w:vAlign w:val="center"/>
          </w:tcPr>
          <w:p w:rsidR="00781169" w:rsidRPr="00D74835" w:rsidRDefault="00781169" w:rsidP="00D74835">
            <w:pPr>
              <w:spacing w:line="240" w:lineRule="auto"/>
              <w:rPr>
                <w:rFonts w:ascii="Times New Roman" w:hAnsi="Times New Roman"/>
                <w:sz w:val="16"/>
                <w:szCs w:val="16"/>
              </w:rPr>
            </w:pPr>
            <w:r w:rsidRPr="00D74835">
              <w:rPr>
                <w:rFonts w:ascii="Times New Roman" w:hAnsi="Times New Roman"/>
                <w:sz w:val="16"/>
                <w:szCs w:val="16"/>
              </w:rPr>
              <w:t>О</w:t>
            </w:r>
          </w:p>
        </w:tc>
      </w:tr>
      <w:tr w:rsidR="00D74835" w:rsidRPr="00D74835" w:rsidTr="00D74835">
        <w:tblPrEx>
          <w:tblCellMar>
            <w:left w:w="0" w:type="dxa"/>
            <w:right w:w="0" w:type="dxa"/>
          </w:tblCellMar>
        </w:tblPrEx>
        <w:trPr>
          <w:trHeight w:val="20"/>
        </w:trPr>
        <w:tc>
          <w:tcPr>
            <w:tcW w:w="883" w:type="pct"/>
            <w:shd w:val="clear" w:color="auto" w:fill="auto"/>
            <w:vAlign w:val="center"/>
          </w:tcPr>
          <w:p w:rsidR="00781169" w:rsidRPr="00D74835" w:rsidRDefault="00781169"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Обеспечение занятий спортом в помещениях</w:t>
            </w:r>
          </w:p>
        </w:tc>
        <w:tc>
          <w:tcPr>
            <w:tcW w:w="2794" w:type="pct"/>
            <w:shd w:val="clear" w:color="auto" w:fill="auto"/>
            <w:vAlign w:val="center"/>
          </w:tcPr>
          <w:p w:rsidR="00781169" w:rsidRPr="00D74835" w:rsidRDefault="00781169"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588" w:type="pct"/>
            <w:shd w:val="clear" w:color="auto" w:fill="auto"/>
            <w:vAlign w:val="center"/>
          </w:tcPr>
          <w:p w:rsidR="00781169" w:rsidRPr="00D74835" w:rsidRDefault="00781169"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5.1.2</w:t>
            </w:r>
          </w:p>
        </w:tc>
        <w:tc>
          <w:tcPr>
            <w:tcW w:w="735" w:type="pct"/>
            <w:shd w:val="clear" w:color="auto" w:fill="auto"/>
            <w:vAlign w:val="center"/>
          </w:tcPr>
          <w:p w:rsidR="00781169" w:rsidRPr="00D74835" w:rsidRDefault="00781169" w:rsidP="00D74835">
            <w:pPr>
              <w:spacing w:line="240" w:lineRule="auto"/>
              <w:rPr>
                <w:rFonts w:ascii="Times New Roman" w:hAnsi="Times New Roman"/>
                <w:sz w:val="16"/>
                <w:szCs w:val="16"/>
              </w:rPr>
            </w:pPr>
            <w:r w:rsidRPr="00D74835">
              <w:rPr>
                <w:rFonts w:ascii="Times New Roman" w:hAnsi="Times New Roman"/>
                <w:sz w:val="16"/>
                <w:szCs w:val="16"/>
              </w:rPr>
              <w:t>О</w:t>
            </w:r>
          </w:p>
        </w:tc>
      </w:tr>
      <w:tr w:rsidR="00D74835" w:rsidRPr="00D74835" w:rsidTr="00D74835">
        <w:tblPrEx>
          <w:tblCellMar>
            <w:left w:w="0" w:type="dxa"/>
            <w:right w:w="0" w:type="dxa"/>
          </w:tblCellMar>
        </w:tblPrEx>
        <w:trPr>
          <w:trHeight w:val="20"/>
        </w:trPr>
        <w:tc>
          <w:tcPr>
            <w:tcW w:w="883" w:type="pct"/>
            <w:shd w:val="clear" w:color="auto" w:fill="auto"/>
            <w:vAlign w:val="center"/>
          </w:tcPr>
          <w:p w:rsidR="00781169" w:rsidRPr="00D74835" w:rsidRDefault="00781169"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Площадки для занятий спортом</w:t>
            </w:r>
          </w:p>
        </w:tc>
        <w:tc>
          <w:tcPr>
            <w:tcW w:w="2794" w:type="pct"/>
            <w:shd w:val="clear" w:color="auto" w:fill="auto"/>
            <w:vAlign w:val="center"/>
          </w:tcPr>
          <w:p w:rsidR="00781169" w:rsidRPr="00D74835" w:rsidRDefault="00781169"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88" w:type="pct"/>
            <w:shd w:val="clear" w:color="auto" w:fill="auto"/>
            <w:vAlign w:val="center"/>
          </w:tcPr>
          <w:p w:rsidR="00781169" w:rsidRPr="00D74835" w:rsidRDefault="00781169"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5.1.3</w:t>
            </w:r>
          </w:p>
        </w:tc>
        <w:tc>
          <w:tcPr>
            <w:tcW w:w="735" w:type="pct"/>
            <w:shd w:val="clear" w:color="auto" w:fill="auto"/>
            <w:vAlign w:val="center"/>
          </w:tcPr>
          <w:p w:rsidR="00781169" w:rsidRPr="00D74835" w:rsidRDefault="00781169" w:rsidP="00D74835">
            <w:pPr>
              <w:spacing w:line="240" w:lineRule="auto"/>
              <w:rPr>
                <w:rFonts w:ascii="Times New Roman" w:hAnsi="Times New Roman"/>
                <w:sz w:val="16"/>
                <w:szCs w:val="16"/>
              </w:rPr>
            </w:pPr>
            <w:r w:rsidRPr="00D74835">
              <w:rPr>
                <w:rFonts w:ascii="Times New Roman" w:hAnsi="Times New Roman"/>
                <w:sz w:val="16"/>
                <w:szCs w:val="16"/>
              </w:rPr>
              <w:t>О</w:t>
            </w:r>
          </w:p>
        </w:tc>
      </w:tr>
      <w:tr w:rsidR="00D74835" w:rsidRPr="00D74835" w:rsidTr="00D74835">
        <w:tblPrEx>
          <w:tblCellMar>
            <w:left w:w="0" w:type="dxa"/>
            <w:right w:w="0" w:type="dxa"/>
          </w:tblCellMar>
        </w:tblPrEx>
        <w:trPr>
          <w:trHeight w:val="20"/>
        </w:trPr>
        <w:tc>
          <w:tcPr>
            <w:tcW w:w="883" w:type="pct"/>
            <w:shd w:val="clear" w:color="auto" w:fill="auto"/>
            <w:vAlign w:val="center"/>
          </w:tcPr>
          <w:p w:rsidR="00781169" w:rsidRPr="00D74835" w:rsidRDefault="00781169"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Оборудованные площадки для занятий спортом</w:t>
            </w:r>
          </w:p>
        </w:tc>
        <w:tc>
          <w:tcPr>
            <w:tcW w:w="2794" w:type="pct"/>
            <w:shd w:val="clear" w:color="auto" w:fill="auto"/>
            <w:vAlign w:val="center"/>
          </w:tcPr>
          <w:p w:rsidR="00781169" w:rsidRPr="00D74835" w:rsidRDefault="00781169"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588" w:type="pct"/>
            <w:shd w:val="clear" w:color="auto" w:fill="auto"/>
            <w:vAlign w:val="center"/>
          </w:tcPr>
          <w:p w:rsidR="00781169" w:rsidRPr="00D74835" w:rsidRDefault="00781169"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5.1.4</w:t>
            </w:r>
          </w:p>
        </w:tc>
        <w:tc>
          <w:tcPr>
            <w:tcW w:w="735" w:type="pct"/>
            <w:shd w:val="clear" w:color="auto" w:fill="auto"/>
            <w:vAlign w:val="center"/>
          </w:tcPr>
          <w:p w:rsidR="00781169" w:rsidRPr="00D74835" w:rsidRDefault="00781169" w:rsidP="00D74835">
            <w:pPr>
              <w:spacing w:line="240" w:lineRule="auto"/>
              <w:rPr>
                <w:rFonts w:ascii="Times New Roman" w:hAnsi="Times New Roman"/>
                <w:sz w:val="16"/>
                <w:szCs w:val="16"/>
              </w:rPr>
            </w:pPr>
            <w:r w:rsidRPr="00D74835">
              <w:rPr>
                <w:rFonts w:ascii="Times New Roman" w:hAnsi="Times New Roman"/>
                <w:sz w:val="16"/>
                <w:szCs w:val="16"/>
              </w:rPr>
              <w:t>О</w:t>
            </w:r>
          </w:p>
        </w:tc>
      </w:tr>
      <w:tr w:rsidR="00D74835" w:rsidRPr="00D74835" w:rsidTr="00D74835">
        <w:tblPrEx>
          <w:tblCellMar>
            <w:left w:w="0" w:type="dxa"/>
            <w:right w:w="0" w:type="dxa"/>
          </w:tblCellMar>
        </w:tblPrEx>
        <w:trPr>
          <w:trHeight w:val="20"/>
        </w:trPr>
        <w:tc>
          <w:tcPr>
            <w:tcW w:w="883" w:type="pct"/>
            <w:shd w:val="clear" w:color="auto" w:fill="auto"/>
            <w:vAlign w:val="center"/>
          </w:tcPr>
          <w:p w:rsidR="00781169" w:rsidRPr="00D74835" w:rsidRDefault="00781169"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Водный спорт</w:t>
            </w:r>
          </w:p>
        </w:tc>
        <w:tc>
          <w:tcPr>
            <w:tcW w:w="2794" w:type="pct"/>
            <w:shd w:val="clear" w:color="auto" w:fill="auto"/>
            <w:vAlign w:val="center"/>
          </w:tcPr>
          <w:p w:rsidR="00781169" w:rsidRPr="00D74835" w:rsidRDefault="00781169"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588" w:type="pct"/>
            <w:shd w:val="clear" w:color="auto" w:fill="auto"/>
            <w:vAlign w:val="center"/>
          </w:tcPr>
          <w:p w:rsidR="00781169" w:rsidRPr="00D74835" w:rsidRDefault="00781169"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5.1.5</w:t>
            </w:r>
          </w:p>
        </w:tc>
        <w:tc>
          <w:tcPr>
            <w:tcW w:w="735" w:type="pct"/>
            <w:shd w:val="clear" w:color="auto" w:fill="auto"/>
            <w:vAlign w:val="center"/>
          </w:tcPr>
          <w:p w:rsidR="00781169" w:rsidRPr="00D74835" w:rsidRDefault="00781169" w:rsidP="00D74835">
            <w:pPr>
              <w:spacing w:line="240" w:lineRule="auto"/>
              <w:rPr>
                <w:rFonts w:ascii="Times New Roman" w:hAnsi="Times New Roman"/>
                <w:sz w:val="16"/>
                <w:szCs w:val="16"/>
              </w:rPr>
            </w:pPr>
            <w:r w:rsidRPr="00D74835">
              <w:rPr>
                <w:rFonts w:ascii="Times New Roman" w:hAnsi="Times New Roman"/>
                <w:sz w:val="16"/>
                <w:szCs w:val="16"/>
              </w:rPr>
              <w:t>О</w:t>
            </w:r>
          </w:p>
        </w:tc>
      </w:tr>
      <w:tr w:rsidR="00D74835" w:rsidRPr="00D74835" w:rsidTr="00D74835">
        <w:tblPrEx>
          <w:tblCellMar>
            <w:left w:w="0" w:type="dxa"/>
            <w:right w:w="0" w:type="dxa"/>
          </w:tblCellMar>
        </w:tblPrEx>
        <w:trPr>
          <w:trHeight w:val="20"/>
        </w:trPr>
        <w:tc>
          <w:tcPr>
            <w:tcW w:w="883" w:type="pct"/>
            <w:shd w:val="clear" w:color="auto" w:fill="auto"/>
            <w:vAlign w:val="center"/>
          </w:tcPr>
          <w:p w:rsidR="00781169" w:rsidRPr="00D74835" w:rsidRDefault="00781169"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Авиационный спорт</w:t>
            </w:r>
          </w:p>
        </w:tc>
        <w:tc>
          <w:tcPr>
            <w:tcW w:w="2794" w:type="pct"/>
            <w:shd w:val="clear" w:color="auto" w:fill="auto"/>
            <w:vAlign w:val="center"/>
          </w:tcPr>
          <w:p w:rsidR="00781169" w:rsidRPr="00D74835" w:rsidRDefault="00781169"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588" w:type="pct"/>
            <w:shd w:val="clear" w:color="auto" w:fill="auto"/>
            <w:vAlign w:val="center"/>
          </w:tcPr>
          <w:p w:rsidR="00781169" w:rsidRPr="00D74835" w:rsidRDefault="00781169"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5.1.6</w:t>
            </w:r>
          </w:p>
        </w:tc>
        <w:tc>
          <w:tcPr>
            <w:tcW w:w="735" w:type="pct"/>
            <w:shd w:val="clear" w:color="auto" w:fill="auto"/>
            <w:vAlign w:val="center"/>
          </w:tcPr>
          <w:p w:rsidR="00781169" w:rsidRPr="00D74835" w:rsidRDefault="00781169" w:rsidP="00D74835">
            <w:pPr>
              <w:spacing w:line="240" w:lineRule="auto"/>
              <w:rPr>
                <w:rFonts w:ascii="Times New Roman" w:hAnsi="Times New Roman"/>
                <w:sz w:val="16"/>
                <w:szCs w:val="16"/>
              </w:rPr>
            </w:pPr>
            <w:r w:rsidRPr="00D74835">
              <w:rPr>
                <w:rFonts w:ascii="Times New Roman" w:hAnsi="Times New Roman"/>
                <w:sz w:val="16"/>
                <w:szCs w:val="16"/>
              </w:rPr>
              <w:t>О</w:t>
            </w:r>
          </w:p>
        </w:tc>
      </w:tr>
      <w:tr w:rsidR="00D74835" w:rsidRPr="00D74835" w:rsidTr="00D74835">
        <w:tblPrEx>
          <w:tblCellMar>
            <w:left w:w="0" w:type="dxa"/>
            <w:right w:w="0" w:type="dxa"/>
          </w:tblCellMar>
        </w:tblPrEx>
        <w:trPr>
          <w:trHeight w:val="20"/>
        </w:trPr>
        <w:tc>
          <w:tcPr>
            <w:tcW w:w="883" w:type="pct"/>
            <w:shd w:val="clear" w:color="auto" w:fill="auto"/>
            <w:vAlign w:val="center"/>
          </w:tcPr>
          <w:p w:rsidR="00781169" w:rsidRPr="00D74835" w:rsidRDefault="00781169"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Спортивные базы</w:t>
            </w:r>
          </w:p>
        </w:tc>
        <w:tc>
          <w:tcPr>
            <w:tcW w:w="2794" w:type="pct"/>
            <w:shd w:val="clear" w:color="auto" w:fill="auto"/>
            <w:vAlign w:val="center"/>
          </w:tcPr>
          <w:p w:rsidR="00781169" w:rsidRPr="00D74835" w:rsidRDefault="00781169"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Размещение спортивных баз и лагерей, в которых осуществляется спортивная подготовка длительно проживающих в них лиц</w:t>
            </w:r>
          </w:p>
        </w:tc>
        <w:tc>
          <w:tcPr>
            <w:tcW w:w="588" w:type="pct"/>
            <w:shd w:val="clear" w:color="auto" w:fill="auto"/>
            <w:vAlign w:val="center"/>
          </w:tcPr>
          <w:p w:rsidR="00781169" w:rsidRPr="00D74835" w:rsidRDefault="00781169"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5.1.7</w:t>
            </w:r>
          </w:p>
        </w:tc>
        <w:tc>
          <w:tcPr>
            <w:tcW w:w="735" w:type="pct"/>
            <w:shd w:val="clear" w:color="auto" w:fill="auto"/>
            <w:vAlign w:val="center"/>
          </w:tcPr>
          <w:p w:rsidR="00781169" w:rsidRPr="00D74835" w:rsidRDefault="00781169" w:rsidP="00D74835">
            <w:pPr>
              <w:spacing w:line="240" w:lineRule="auto"/>
              <w:rPr>
                <w:rFonts w:ascii="Times New Roman" w:hAnsi="Times New Roman"/>
                <w:sz w:val="16"/>
                <w:szCs w:val="16"/>
              </w:rPr>
            </w:pPr>
            <w:r w:rsidRPr="00D74835">
              <w:rPr>
                <w:rFonts w:ascii="Times New Roman" w:hAnsi="Times New Roman"/>
                <w:sz w:val="16"/>
                <w:szCs w:val="16"/>
              </w:rPr>
              <w:t>О</w:t>
            </w:r>
          </w:p>
        </w:tc>
      </w:tr>
      <w:tr w:rsidR="00D74835" w:rsidRPr="00D74835" w:rsidTr="00D74835">
        <w:trPr>
          <w:trHeight w:val="20"/>
        </w:trPr>
        <w:tc>
          <w:tcPr>
            <w:tcW w:w="883" w:type="pct"/>
            <w:shd w:val="clear" w:color="auto" w:fill="auto"/>
            <w:vAlign w:val="center"/>
            <w:hideMark/>
          </w:tcPr>
          <w:p w:rsidR="00DD0431" w:rsidRPr="00D74835" w:rsidRDefault="00DD0431" w:rsidP="00D74835">
            <w:pPr>
              <w:spacing w:line="240" w:lineRule="auto"/>
              <w:rPr>
                <w:rFonts w:ascii="Times New Roman" w:hAnsi="Times New Roman"/>
                <w:sz w:val="16"/>
                <w:szCs w:val="16"/>
              </w:rPr>
            </w:pPr>
            <w:r w:rsidRPr="00D74835">
              <w:rPr>
                <w:rFonts w:ascii="Times New Roman" w:hAnsi="Times New Roman"/>
                <w:sz w:val="16"/>
                <w:szCs w:val="16"/>
              </w:rPr>
              <w:t>Туристическое обслуживание</w:t>
            </w:r>
          </w:p>
        </w:tc>
        <w:tc>
          <w:tcPr>
            <w:tcW w:w="2794" w:type="pct"/>
            <w:shd w:val="clear" w:color="auto" w:fill="auto"/>
            <w:vAlign w:val="center"/>
            <w:hideMark/>
          </w:tcPr>
          <w:p w:rsidR="00DD0431" w:rsidRPr="00D74835" w:rsidRDefault="00DD0431" w:rsidP="00D74835">
            <w:pPr>
              <w:spacing w:line="240" w:lineRule="auto"/>
              <w:ind w:left="6" w:right="17"/>
              <w:rPr>
                <w:rFonts w:ascii="Times New Roman" w:hAnsi="Times New Roman"/>
                <w:sz w:val="16"/>
                <w:szCs w:val="16"/>
              </w:rPr>
            </w:pPr>
            <w:r w:rsidRPr="00D74835">
              <w:rPr>
                <w:rFonts w:ascii="Times New Roman" w:hAnsi="Times New Roman"/>
                <w:sz w:val="16"/>
                <w:szCs w:val="16"/>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588" w:type="pct"/>
            <w:shd w:val="clear" w:color="auto" w:fill="auto"/>
            <w:vAlign w:val="center"/>
            <w:hideMark/>
          </w:tcPr>
          <w:p w:rsidR="00DD0431" w:rsidRPr="00D74835" w:rsidRDefault="00DD0431" w:rsidP="00D74835">
            <w:pPr>
              <w:spacing w:line="240" w:lineRule="auto"/>
              <w:rPr>
                <w:rFonts w:ascii="Times New Roman" w:hAnsi="Times New Roman"/>
                <w:sz w:val="16"/>
                <w:szCs w:val="16"/>
              </w:rPr>
            </w:pPr>
            <w:r w:rsidRPr="00D74835">
              <w:rPr>
                <w:rFonts w:ascii="Times New Roman" w:hAnsi="Times New Roman"/>
                <w:sz w:val="16"/>
                <w:szCs w:val="16"/>
              </w:rPr>
              <w:t>5.2.1</w:t>
            </w:r>
          </w:p>
        </w:tc>
        <w:tc>
          <w:tcPr>
            <w:tcW w:w="735" w:type="pct"/>
            <w:shd w:val="clear" w:color="auto" w:fill="auto"/>
            <w:vAlign w:val="center"/>
            <w:hideMark/>
          </w:tcPr>
          <w:p w:rsidR="00DD0431" w:rsidRPr="00D74835" w:rsidRDefault="00DD0431" w:rsidP="00D74835">
            <w:pPr>
              <w:spacing w:line="240" w:lineRule="auto"/>
              <w:rPr>
                <w:rFonts w:ascii="Times New Roman" w:hAnsi="Times New Roman"/>
                <w:sz w:val="16"/>
                <w:szCs w:val="16"/>
              </w:rPr>
            </w:pPr>
            <w:r w:rsidRPr="00D74835">
              <w:rPr>
                <w:rFonts w:ascii="Times New Roman" w:hAnsi="Times New Roman"/>
                <w:sz w:val="16"/>
                <w:szCs w:val="16"/>
              </w:rPr>
              <w:t>О</w:t>
            </w:r>
          </w:p>
        </w:tc>
      </w:tr>
      <w:tr w:rsidR="00D74835" w:rsidRPr="00D74835" w:rsidTr="00D74835">
        <w:trPr>
          <w:trHeight w:val="20"/>
        </w:trPr>
        <w:tc>
          <w:tcPr>
            <w:tcW w:w="883" w:type="pct"/>
            <w:shd w:val="clear" w:color="auto" w:fill="auto"/>
            <w:vAlign w:val="center"/>
            <w:hideMark/>
          </w:tcPr>
          <w:p w:rsidR="00DD0431" w:rsidRPr="00D74835" w:rsidRDefault="00DD0431" w:rsidP="00D74835">
            <w:pPr>
              <w:spacing w:line="240" w:lineRule="auto"/>
              <w:rPr>
                <w:rFonts w:ascii="Times New Roman" w:hAnsi="Times New Roman"/>
                <w:sz w:val="16"/>
                <w:szCs w:val="16"/>
              </w:rPr>
            </w:pPr>
            <w:r w:rsidRPr="00D74835">
              <w:rPr>
                <w:rFonts w:ascii="Times New Roman" w:hAnsi="Times New Roman"/>
                <w:sz w:val="16"/>
                <w:szCs w:val="16"/>
              </w:rPr>
              <w:t>Связь</w:t>
            </w:r>
          </w:p>
        </w:tc>
        <w:tc>
          <w:tcPr>
            <w:tcW w:w="2794" w:type="pct"/>
            <w:shd w:val="clear" w:color="auto" w:fill="auto"/>
            <w:vAlign w:val="center"/>
            <w:hideMark/>
          </w:tcPr>
          <w:p w:rsidR="00DD0431" w:rsidRPr="00D74835" w:rsidRDefault="00A1365F"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58" w:history="1">
              <w:r w:rsidRPr="00D74835">
                <w:rPr>
                  <w:rFonts w:ascii="Times New Roman" w:hAnsi="Times New Roman"/>
                  <w:sz w:val="16"/>
                  <w:szCs w:val="16"/>
                  <w:lang w:eastAsia="ru-RU"/>
                </w:rPr>
                <w:t>кодами 3.1.1</w:t>
              </w:r>
            </w:hyperlink>
            <w:r w:rsidRPr="00D74835">
              <w:rPr>
                <w:rFonts w:ascii="Times New Roman" w:hAnsi="Times New Roman"/>
                <w:sz w:val="16"/>
                <w:szCs w:val="16"/>
                <w:lang w:eastAsia="ru-RU"/>
              </w:rPr>
              <w:t xml:space="preserve">, </w:t>
            </w:r>
            <w:hyperlink r:id="rId159" w:history="1">
              <w:r w:rsidRPr="00D74835">
                <w:rPr>
                  <w:rFonts w:ascii="Times New Roman" w:hAnsi="Times New Roman"/>
                  <w:sz w:val="16"/>
                  <w:szCs w:val="16"/>
                  <w:lang w:eastAsia="ru-RU"/>
                </w:rPr>
                <w:t>3.2.3</w:t>
              </w:r>
            </w:hyperlink>
          </w:p>
        </w:tc>
        <w:tc>
          <w:tcPr>
            <w:tcW w:w="588" w:type="pct"/>
            <w:shd w:val="clear" w:color="auto" w:fill="auto"/>
            <w:vAlign w:val="center"/>
            <w:hideMark/>
          </w:tcPr>
          <w:p w:rsidR="00DD0431" w:rsidRPr="00D74835" w:rsidRDefault="00DD0431" w:rsidP="00D74835">
            <w:pPr>
              <w:spacing w:line="240" w:lineRule="auto"/>
              <w:rPr>
                <w:rFonts w:ascii="Times New Roman" w:hAnsi="Times New Roman"/>
                <w:sz w:val="16"/>
                <w:szCs w:val="16"/>
              </w:rPr>
            </w:pPr>
            <w:r w:rsidRPr="00D74835">
              <w:rPr>
                <w:rFonts w:ascii="Times New Roman" w:hAnsi="Times New Roman"/>
                <w:sz w:val="16"/>
                <w:szCs w:val="16"/>
              </w:rPr>
              <w:t>6.8</w:t>
            </w:r>
          </w:p>
        </w:tc>
        <w:tc>
          <w:tcPr>
            <w:tcW w:w="735" w:type="pct"/>
            <w:shd w:val="clear" w:color="auto" w:fill="auto"/>
            <w:vAlign w:val="center"/>
            <w:hideMark/>
          </w:tcPr>
          <w:p w:rsidR="00DD0431" w:rsidRPr="00D74835" w:rsidRDefault="00DD0431" w:rsidP="00D74835">
            <w:pPr>
              <w:spacing w:line="240" w:lineRule="auto"/>
              <w:rPr>
                <w:rFonts w:ascii="Times New Roman" w:hAnsi="Times New Roman"/>
                <w:sz w:val="16"/>
                <w:szCs w:val="16"/>
              </w:rPr>
            </w:pPr>
            <w:r w:rsidRPr="00D74835">
              <w:rPr>
                <w:rFonts w:ascii="Times New Roman" w:hAnsi="Times New Roman"/>
                <w:sz w:val="16"/>
                <w:szCs w:val="16"/>
              </w:rPr>
              <w:t>О</w:t>
            </w:r>
          </w:p>
        </w:tc>
      </w:tr>
      <w:tr w:rsidR="00D74835" w:rsidRPr="00D74835" w:rsidTr="00D74835">
        <w:trPr>
          <w:trHeight w:val="20"/>
        </w:trPr>
        <w:tc>
          <w:tcPr>
            <w:tcW w:w="883" w:type="pct"/>
            <w:shd w:val="clear" w:color="auto" w:fill="auto"/>
            <w:vAlign w:val="center"/>
            <w:hideMark/>
          </w:tcPr>
          <w:p w:rsidR="00DD0431" w:rsidRPr="00D74835" w:rsidRDefault="00DD0431" w:rsidP="00D74835">
            <w:pPr>
              <w:spacing w:line="240" w:lineRule="auto"/>
              <w:rPr>
                <w:rFonts w:ascii="Times New Roman" w:eastAsia="Times New Roman" w:hAnsi="Times New Roman"/>
                <w:sz w:val="16"/>
                <w:szCs w:val="16"/>
                <w:lang w:eastAsia="ru-RU"/>
              </w:rPr>
            </w:pPr>
            <w:r w:rsidRPr="00D74835">
              <w:rPr>
                <w:rFonts w:ascii="Times New Roman" w:eastAsia="Times New Roman" w:hAnsi="Times New Roman"/>
                <w:sz w:val="16"/>
                <w:szCs w:val="16"/>
                <w:lang w:eastAsia="ru-RU"/>
              </w:rPr>
              <w:t>Развлечения</w:t>
            </w:r>
          </w:p>
        </w:tc>
        <w:tc>
          <w:tcPr>
            <w:tcW w:w="2794" w:type="pct"/>
            <w:shd w:val="clear" w:color="auto" w:fill="auto"/>
            <w:vAlign w:val="center"/>
            <w:hideMark/>
          </w:tcPr>
          <w:p w:rsidR="00DD0431" w:rsidRPr="00D74835" w:rsidRDefault="00F51B29"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160" w:history="1">
              <w:r w:rsidRPr="00D74835">
                <w:rPr>
                  <w:rFonts w:ascii="Times New Roman" w:hAnsi="Times New Roman"/>
                  <w:sz w:val="16"/>
                  <w:szCs w:val="16"/>
                  <w:lang w:eastAsia="ru-RU"/>
                </w:rPr>
                <w:t>кодами 4.8.1</w:t>
              </w:r>
            </w:hyperlink>
            <w:r w:rsidRPr="00D74835">
              <w:rPr>
                <w:rFonts w:ascii="Times New Roman" w:hAnsi="Times New Roman"/>
                <w:sz w:val="16"/>
                <w:szCs w:val="16"/>
                <w:lang w:eastAsia="ru-RU"/>
              </w:rPr>
              <w:t xml:space="preserve"> - </w:t>
            </w:r>
            <w:hyperlink r:id="rId161" w:history="1">
              <w:r w:rsidRPr="00D74835">
                <w:rPr>
                  <w:rFonts w:ascii="Times New Roman" w:hAnsi="Times New Roman"/>
                  <w:sz w:val="16"/>
                  <w:szCs w:val="16"/>
                  <w:lang w:eastAsia="ru-RU"/>
                </w:rPr>
                <w:t>4.8.3</w:t>
              </w:r>
            </w:hyperlink>
          </w:p>
        </w:tc>
        <w:tc>
          <w:tcPr>
            <w:tcW w:w="588" w:type="pct"/>
            <w:shd w:val="clear" w:color="auto" w:fill="auto"/>
            <w:vAlign w:val="center"/>
            <w:hideMark/>
          </w:tcPr>
          <w:p w:rsidR="00DD0431" w:rsidRPr="00D74835" w:rsidRDefault="00DD0431" w:rsidP="00D74835">
            <w:pPr>
              <w:spacing w:line="240" w:lineRule="auto"/>
              <w:rPr>
                <w:rFonts w:ascii="Times New Roman" w:eastAsia="Times New Roman" w:hAnsi="Times New Roman"/>
                <w:sz w:val="16"/>
                <w:szCs w:val="16"/>
                <w:lang w:eastAsia="ru-RU"/>
              </w:rPr>
            </w:pPr>
            <w:r w:rsidRPr="00D74835">
              <w:rPr>
                <w:rFonts w:ascii="Times New Roman" w:eastAsia="Times New Roman" w:hAnsi="Times New Roman"/>
                <w:sz w:val="16"/>
                <w:szCs w:val="16"/>
                <w:lang w:eastAsia="ru-RU"/>
              </w:rPr>
              <w:t>4.8</w:t>
            </w:r>
          </w:p>
        </w:tc>
        <w:tc>
          <w:tcPr>
            <w:tcW w:w="735" w:type="pct"/>
            <w:shd w:val="clear" w:color="auto" w:fill="auto"/>
            <w:vAlign w:val="center"/>
            <w:hideMark/>
          </w:tcPr>
          <w:p w:rsidR="00DD0431" w:rsidRPr="00D74835" w:rsidRDefault="00DD0431" w:rsidP="00D74835">
            <w:pPr>
              <w:spacing w:line="240" w:lineRule="auto"/>
              <w:rPr>
                <w:rFonts w:ascii="Times New Roman" w:eastAsia="Times New Roman" w:hAnsi="Times New Roman"/>
                <w:sz w:val="16"/>
                <w:szCs w:val="16"/>
                <w:lang w:eastAsia="ru-RU"/>
              </w:rPr>
            </w:pPr>
            <w:r w:rsidRPr="00D74835">
              <w:rPr>
                <w:rFonts w:ascii="Times New Roman" w:eastAsia="Times New Roman" w:hAnsi="Times New Roman"/>
                <w:sz w:val="16"/>
                <w:szCs w:val="16"/>
                <w:lang w:eastAsia="ru-RU"/>
              </w:rPr>
              <w:t>О</w:t>
            </w:r>
          </w:p>
        </w:tc>
      </w:tr>
      <w:tr w:rsidR="00D74835" w:rsidRPr="00D74835" w:rsidTr="00D74835">
        <w:tblPrEx>
          <w:tblCellMar>
            <w:left w:w="0" w:type="dxa"/>
            <w:right w:w="0" w:type="dxa"/>
          </w:tblCellMar>
        </w:tblPrEx>
        <w:trPr>
          <w:trHeight w:val="20"/>
        </w:trPr>
        <w:tc>
          <w:tcPr>
            <w:tcW w:w="883" w:type="pct"/>
            <w:shd w:val="clear" w:color="auto" w:fill="auto"/>
            <w:vAlign w:val="center"/>
            <w:hideMark/>
          </w:tcPr>
          <w:p w:rsidR="00944D78" w:rsidRPr="00D74835" w:rsidRDefault="00944D78" w:rsidP="00D74835">
            <w:pPr>
              <w:spacing w:line="240" w:lineRule="auto"/>
              <w:rPr>
                <w:rFonts w:ascii="Times New Roman" w:hAnsi="Times New Roman"/>
                <w:sz w:val="16"/>
                <w:szCs w:val="16"/>
              </w:rPr>
            </w:pPr>
            <w:r w:rsidRPr="00D74835">
              <w:rPr>
                <w:rFonts w:ascii="Times New Roman" w:hAnsi="Times New Roman"/>
                <w:sz w:val="16"/>
                <w:szCs w:val="16"/>
              </w:rPr>
              <w:t>Пищевая промышленность</w:t>
            </w:r>
          </w:p>
        </w:tc>
        <w:tc>
          <w:tcPr>
            <w:tcW w:w="2794" w:type="pct"/>
            <w:shd w:val="clear" w:color="auto" w:fill="auto"/>
            <w:vAlign w:val="center"/>
            <w:hideMark/>
          </w:tcPr>
          <w:p w:rsidR="00944D78" w:rsidRPr="00D74835" w:rsidRDefault="00944D78" w:rsidP="00D74835">
            <w:pPr>
              <w:spacing w:line="240" w:lineRule="auto"/>
              <w:ind w:left="141" w:right="142"/>
              <w:rPr>
                <w:rFonts w:ascii="Times New Roman" w:hAnsi="Times New Roman"/>
                <w:sz w:val="16"/>
                <w:szCs w:val="16"/>
              </w:rPr>
            </w:pPr>
            <w:r w:rsidRPr="00D74835">
              <w:rPr>
                <w:rFonts w:ascii="Times New Roman" w:hAnsi="Times New Roman"/>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588" w:type="pct"/>
            <w:shd w:val="clear" w:color="auto" w:fill="auto"/>
            <w:vAlign w:val="center"/>
            <w:hideMark/>
          </w:tcPr>
          <w:p w:rsidR="00944D78" w:rsidRPr="00D74835" w:rsidRDefault="00944D78" w:rsidP="00D74835">
            <w:pPr>
              <w:spacing w:line="240" w:lineRule="auto"/>
              <w:rPr>
                <w:rFonts w:ascii="Times New Roman" w:hAnsi="Times New Roman"/>
                <w:sz w:val="16"/>
                <w:szCs w:val="16"/>
              </w:rPr>
            </w:pPr>
            <w:r w:rsidRPr="00D74835">
              <w:rPr>
                <w:rFonts w:ascii="Times New Roman" w:hAnsi="Times New Roman"/>
                <w:sz w:val="16"/>
                <w:szCs w:val="16"/>
              </w:rPr>
              <w:t>6.4</w:t>
            </w:r>
          </w:p>
        </w:tc>
        <w:tc>
          <w:tcPr>
            <w:tcW w:w="735" w:type="pct"/>
            <w:shd w:val="clear" w:color="auto" w:fill="auto"/>
            <w:vAlign w:val="center"/>
            <w:hideMark/>
          </w:tcPr>
          <w:p w:rsidR="00944D78" w:rsidRPr="00D74835" w:rsidRDefault="00944D78" w:rsidP="00D74835">
            <w:pPr>
              <w:spacing w:line="240" w:lineRule="auto"/>
              <w:rPr>
                <w:rFonts w:ascii="Times New Roman" w:hAnsi="Times New Roman"/>
                <w:sz w:val="16"/>
                <w:szCs w:val="16"/>
              </w:rPr>
            </w:pPr>
            <w:r w:rsidRPr="00D74835">
              <w:rPr>
                <w:rFonts w:ascii="Times New Roman" w:hAnsi="Times New Roman"/>
                <w:sz w:val="16"/>
                <w:szCs w:val="16"/>
              </w:rPr>
              <w:t>О</w:t>
            </w:r>
          </w:p>
        </w:tc>
      </w:tr>
      <w:tr w:rsidR="00D74835" w:rsidRPr="00D74835" w:rsidTr="00D74835">
        <w:trPr>
          <w:trHeight w:val="77"/>
        </w:trPr>
        <w:tc>
          <w:tcPr>
            <w:tcW w:w="883" w:type="pct"/>
            <w:shd w:val="clear" w:color="auto" w:fill="auto"/>
            <w:vAlign w:val="center"/>
          </w:tcPr>
          <w:p w:rsidR="00540E68" w:rsidRPr="00D74835" w:rsidRDefault="00540E68"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Внеуличный транспорт</w:t>
            </w:r>
          </w:p>
        </w:tc>
        <w:tc>
          <w:tcPr>
            <w:tcW w:w="2794" w:type="pct"/>
            <w:shd w:val="clear" w:color="auto" w:fill="auto"/>
            <w:vAlign w:val="center"/>
          </w:tcPr>
          <w:p w:rsidR="00540E68" w:rsidRPr="00D74835" w:rsidRDefault="00540E68"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D74835">
              <w:rPr>
                <w:rFonts w:ascii="Times New Roman" w:hAnsi="Times New Roman"/>
                <w:sz w:val="16"/>
                <w:szCs w:val="16"/>
                <w:lang w:eastAsia="ru-RU"/>
              </w:rPr>
              <w:t>электродепо</w:t>
            </w:r>
            <w:proofErr w:type="spellEnd"/>
            <w:r w:rsidRPr="00D74835">
              <w:rPr>
                <w:rFonts w:ascii="Times New Roman" w:hAnsi="Times New Roman"/>
                <w:sz w:val="16"/>
                <w:szCs w:val="16"/>
                <w:lang w:eastAsia="ru-RU"/>
              </w:rPr>
              <w:t>, вентиляционных шахт;</w:t>
            </w:r>
          </w:p>
          <w:p w:rsidR="00540E68" w:rsidRPr="00D74835" w:rsidRDefault="00540E68"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588" w:type="pct"/>
            <w:shd w:val="clear" w:color="auto" w:fill="auto"/>
            <w:vAlign w:val="center"/>
          </w:tcPr>
          <w:p w:rsidR="00540E68" w:rsidRPr="00D74835" w:rsidRDefault="00540E68"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7.6</w:t>
            </w:r>
          </w:p>
        </w:tc>
        <w:tc>
          <w:tcPr>
            <w:tcW w:w="735" w:type="pct"/>
            <w:shd w:val="clear" w:color="auto" w:fill="auto"/>
            <w:vAlign w:val="center"/>
          </w:tcPr>
          <w:p w:rsidR="00540E68" w:rsidRPr="00D74835" w:rsidRDefault="00540E68" w:rsidP="00D74835">
            <w:pPr>
              <w:spacing w:line="240" w:lineRule="auto"/>
              <w:rPr>
                <w:rFonts w:ascii="Times New Roman" w:hAnsi="Times New Roman"/>
                <w:sz w:val="16"/>
                <w:szCs w:val="16"/>
              </w:rPr>
            </w:pPr>
            <w:r w:rsidRPr="00D74835">
              <w:rPr>
                <w:rFonts w:ascii="Times New Roman" w:hAnsi="Times New Roman"/>
                <w:sz w:val="16"/>
                <w:szCs w:val="16"/>
              </w:rPr>
              <w:t>О</w:t>
            </w:r>
          </w:p>
        </w:tc>
      </w:tr>
      <w:tr w:rsidR="00D74835" w:rsidRPr="00D74835" w:rsidTr="00D74835">
        <w:tblPrEx>
          <w:tblCellMar>
            <w:left w:w="0" w:type="dxa"/>
            <w:right w:w="0" w:type="dxa"/>
          </w:tblCellMar>
        </w:tblPrEx>
        <w:trPr>
          <w:trHeight w:val="20"/>
        </w:trPr>
        <w:tc>
          <w:tcPr>
            <w:tcW w:w="883" w:type="pct"/>
            <w:shd w:val="clear" w:color="auto" w:fill="auto"/>
            <w:vAlign w:val="center"/>
            <w:hideMark/>
          </w:tcPr>
          <w:p w:rsidR="009757F5" w:rsidRPr="00D74835" w:rsidRDefault="009757F5"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Земельные участки (территории) общего пользования</w:t>
            </w:r>
          </w:p>
        </w:tc>
        <w:tc>
          <w:tcPr>
            <w:tcW w:w="2794" w:type="pct"/>
            <w:shd w:val="clear" w:color="auto" w:fill="auto"/>
            <w:vAlign w:val="center"/>
            <w:hideMark/>
          </w:tcPr>
          <w:p w:rsidR="009757F5" w:rsidRPr="00D74835" w:rsidRDefault="009757F5"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2" w:history="1">
              <w:r w:rsidRPr="00D74835">
                <w:rPr>
                  <w:rFonts w:ascii="Times New Roman" w:hAnsi="Times New Roman"/>
                  <w:sz w:val="16"/>
                  <w:szCs w:val="16"/>
                  <w:lang w:eastAsia="ru-RU"/>
                </w:rPr>
                <w:t>кодами 12.0.1</w:t>
              </w:r>
            </w:hyperlink>
            <w:r w:rsidRPr="00D74835">
              <w:rPr>
                <w:rFonts w:ascii="Times New Roman" w:hAnsi="Times New Roman"/>
                <w:sz w:val="16"/>
                <w:szCs w:val="16"/>
                <w:lang w:eastAsia="ru-RU"/>
              </w:rPr>
              <w:t xml:space="preserve"> - </w:t>
            </w:r>
            <w:hyperlink r:id="rId163" w:history="1">
              <w:r w:rsidRPr="00D74835">
                <w:rPr>
                  <w:rFonts w:ascii="Times New Roman" w:hAnsi="Times New Roman"/>
                  <w:sz w:val="16"/>
                  <w:szCs w:val="16"/>
                  <w:lang w:eastAsia="ru-RU"/>
                </w:rPr>
                <w:t>12.0.2</w:t>
              </w:r>
            </w:hyperlink>
          </w:p>
        </w:tc>
        <w:tc>
          <w:tcPr>
            <w:tcW w:w="588" w:type="pct"/>
            <w:shd w:val="clear" w:color="auto" w:fill="auto"/>
            <w:vAlign w:val="center"/>
            <w:hideMark/>
          </w:tcPr>
          <w:p w:rsidR="009757F5" w:rsidRPr="00D74835" w:rsidRDefault="009757F5" w:rsidP="00D74835">
            <w:pPr>
              <w:spacing w:line="240" w:lineRule="auto"/>
              <w:rPr>
                <w:rFonts w:ascii="Times New Roman" w:hAnsi="Times New Roman"/>
                <w:sz w:val="16"/>
                <w:szCs w:val="16"/>
              </w:rPr>
            </w:pPr>
            <w:r w:rsidRPr="00D74835">
              <w:rPr>
                <w:rFonts w:ascii="Times New Roman" w:hAnsi="Times New Roman"/>
                <w:sz w:val="16"/>
                <w:szCs w:val="16"/>
              </w:rPr>
              <w:t>12.0</w:t>
            </w:r>
          </w:p>
        </w:tc>
        <w:tc>
          <w:tcPr>
            <w:tcW w:w="735" w:type="pct"/>
            <w:shd w:val="clear" w:color="auto" w:fill="auto"/>
            <w:vAlign w:val="center"/>
            <w:hideMark/>
          </w:tcPr>
          <w:p w:rsidR="009757F5" w:rsidRPr="00D74835" w:rsidRDefault="009757F5" w:rsidP="00D74835">
            <w:pPr>
              <w:spacing w:line="240" w:lineRule="auto"/>
              <w:rPr>
                <w:rFonts w:ascii="Times New Roman" w:hAnsi="Times New Roman"/>
                <w:sz w:val="16"/>
                <w:szCs w:val="16"/>
              </w:rPr>
            </w:pPr>
            <w:r w:rsidRPr="00D74835">
              <w:rPr>
                <w:rFonts w:ascii="Times New Roman" w:hAnsi="Times New Roman"/>
                <w:sz w:val="16"/>
                <w:szCs w:val="16"/>
              </w:rPr>
              <w:t>О</w:t>
            </w:r>
          </w:p>
        </w:tc>
      </w:tr>
      <w:tr w:rsidR="00D74835" w:rsidRPr="00D74835" w:rsidTr="00D74835">
        <w:tblPrEx>
          <w:tblCellMar>
            <w:left w:w="0" w:type="dxa"/>
            <w:right w:w="0" w:type="dxa"/>
          </w:tblCellMar>
        </w:tblPrEx>
        <w:trPr>
          <w:trHeight w:val="20"/>
        </w:trPr>
        <w:tc>
          <w:tcPr>
            <w:tcW w:w="883" w:type="pct"/>
            <w:shd w:val="clear" w:color="auto" w:fill="auto"/>
            <w:vAlign w:val="center"/>
          </w:tcPr>
          <w:p w:rsidR="009757F5" w:rsidRPr="00D74835" w:rsidRDefault="009757F5"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Улично-дорожная сеть</w:t>
            </w:r>
          </w:p>
        </w:tc>
        <w:tc>
          <w:tcPr>
            <w:tcW w:w="2794" w:type="pct"/>
            <w:shd w:val="clear" w:color="auto" w:fill="auto"/>
            <w:vAlign w:val="center"/>
          </w:tcPr>
          <w:p w:rsidR="009757F5" w:rsidRPr="00D74835" w:rsidRDefault="009757F5"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74835">
              <w:rPr>
                <w:rFonts w:ascii="Times New Roman" w:hAnsi="Times New Roman"/>
                <w:sz w:val="16"/>
                <w:szCs w:val="16"/>
                <w:lang w:eastAsia="ru-RU"/>
              </w:rPr>
              <w:t>велотранспортной</w:t>
            </w:r>
            <w:proofErr w:type="spellEnd"/>
            <w:r w:rsidRPr="00D74835">
              <w:rPr>
                <w:rFonts w:ascii="Times New Roman" w:hAnsi="Times New Roman"/>
                <w:sz w:val="16"/>
                <w:szCs w:val="16"/>
                <w:lang w:eastAsia="ru-RU"/>
              </w:rPr>
              <w:t xml:space="preserve"> и инженерной инфраструктуры;</w:t>
            </w:r>
          </w:p>
          <w:p w:rsidR="009757F5" w:rsidRPr="00D74835" w:rsidRDefault="009757F5"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размещение придорожных стоянок (парковок) транспортных сре</w:t>
            </w:r>
            <w:proofErr w:type="gramStart"/>
            <w:r w:rsidRPr="00D74835">
              <w:rPr>
                <w:rFonts w:ascii="Times New Roman" w:hAnsi="Times New Roman"/>
                <w:sz w:val="16"/>
                <w:szCs w:val="16"/>
                <w:lang w:eastAsia="ru-RU"/>
              </w:rPr>
              <w:t>дств в гр</w:t>
            </w:r>
            <w:proofErr w:type="gramEnd"/>
            <w:r w:rsidRPr="00D74835">
              <w:rPr>
                <w:rFonts w:ascii="Times New Roman" w:hAnsi="Times New Roman"/>
                <w:sz w:val="16"/>
                <w:szCs w:val="16"/>
                <w:lang w:eastAsia="ru-RU"/>
              </w:rPr>
              <w:t xml:space="preserve">аницах городских улиц и дорог, за исключением предусмотренных видами разрешенного использования с </w:t>
            </w:r>
            <w:hyperlink r:id="rId164" w:history="1">
              <w:r w:rsidRPr="00D74835">
                <w:rPr>
                  <w:rFonts w:ascii="Times New Roman" w:hAnsi="Times New Roman"/>
                  <w:sz w:val="16"/>
                  <w:szCs w:val="16"/>
                  <w:lang w:eastAsia="ru-RU"/>
                </w:rPr>
                <w:t>кодами 2.7.1</w:t>
              </w:r>
            </w:hyperlink>
            <w:r w:rsidRPr="00D74835">
              <w:rPr>
                <w:rFonts w:ascii="Times New Roman" w:hAnsi="Times New Roman"/>
                <w:sz w:val="16"/>
                <w:szCs w:val="16"/>
                <w:lang w:eastAsia="ru-RU"/>
              </w:rPr>
              <w:t xml:space="preserve">, </w:t>
            </w:r>
            <w:hyperlink r:id="rId165" w:history="1">
              <w:r w:rsidRPr="00D74835">
                <w:rPr>
                  <w:rFonts w:ascii="Times New Roman" w:hAnsi="Times New Roman"/>
                  <w:sz w:val="16"/>
                  <w:szCs w:val="16"/>
                  <w:lang w:eastAsia="ru-RU"/>
                </w:rPr>
                <w:t>4.9</w:t>
              </w:r>
            </w:hyperlink>
            <w:r w:rsidRPr="00D74835">
              <w:rPr>
                <w:rFonts w:ascii="Times New Roman" w:hAnsi="Times New Roman"/>
                <w:sz w:val="16"/>
                <w:szCs w:val="16"/>
                <w:lang w:eastAsia="ru-RU"/>
              </w:rPr>
              <w:t xml:space="preserve">, </w:t>
            </w:r>
            <w:hyperlink r:id="rId166" w:history="1">
              <w:r w:rsidRPr="00D74835">
                <w:rPr>
                  <w:rFonts w:ascii="Times New Roman" w:hAnsi="Times New Roman"/>
                  <w:sz w:val="16"/>
                  <w:szCs w:val="16"/>
                  <w:lang w:eastAsia="ru-RU"/>
                </w:rPr>
                <w:t>7.2.3</w:t>
              </w:r>
            </w:hyperlink>
            <w:r w:rsidRPr="00D74835">
              <w:rPr>
                <w:rFonts w:ascii="Times New Roman" w:hAnsi="Times New Roman"/>
                <w:sz w:val="16"/>
                <w:szCs w:val="16"/>
                <w:lang w:eastAsia="ru-RU"/>
              </w:rPr>
              <w:t>, а также некапитальных сооружений, предназначенных для охраны транспортных средств</w:t>
            </w:r>
          </w:p>
        </w:tc>
        <w:tc>
          <w:tcPr>
            <w:tcW w:w="588" w:type="pct"/>
            <w:shd w:val="clear" w:color="auto" w:fill="auto"/>
            <w:vAlign w:val="center"/>
          </w:tcPr>
          <w:p w:rsidR="009757F5" w:rsidRPr="00D74835" w:rsidRDefault="009757F5"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12.0.1</w:t>
            </w:r>
          </w:p>
        </w:tc>
        <w:tc>
          <w:tcPr>
            <w:tcW w:w="735" w:type="pct"/>
            <w:shd w:val="clear" w:color="auto" w:fill="auto"/>
            <w:vAlign w:val="center"/>
          </w:tcPr>
          <w:p w:rsidR="009757F5" w:rsidRPr="00D74835" w:rsidRDefault="009757F5" w:rsidP="00D74835">
            <w:pPr>
              <w:spacing w:line="240" w:lineRule="auto"/>
              <w:rPr>
                <w:rFonts w:ascii="Times New Roman" w:hAnsi="Times New Roman"/>
                <w:sz w:val="16"/>
                <w:szCs w:val="16"/>
              </w:rPr>
            </w:pPr>
            <w:r w:rsidRPr="00D74835">
              <w:rPr>
                <w:rFonts w:ascii="Times New Roman" w:hAnsi="Times New Roman"/>
                <w:sz w:val="16"/>
                <w:szCs w:val="16"/>
              </w:rPr>
              <w:t>О</w:t>
            </w:r>
          </w:p>
        </w:tc>
      </w:tr>
      <w:tr w:rsidR="00D74835" w:rsidRPr="00D74835" w:rsidTr="00D74835">
        <w:tblPrEx>
          <w:tblCellMar>
            <w:left w:w="0" w:type="dxa"/>
            <w:right w:w="0" w:type="dxa"/>
          </w:tblCellMar>
        </w:tblPrEx>
        <w:trPr>
          <w:trHeight w:val="20"/>
        </w:trPr>
        <w:tc>
          <w:tcPr>
            <w:tcW w:w="883" w:type="pct"/>
            <w:shd w:val="clear" w:color="auto" w:fill="auto"/>
            <w:vAlign w:val="center"/>
          </w:tcPr>
          <w:p w:rsidR="009757F5" w:rsidRPr="00D74835" w:rsidRDefault="009757F5"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Благоустройство территории</w:t>
            </w:r>
          </w:p>
        </w:tc>
        <w:tc>
          <w:tcPr>
            <w:tcW w:w="2794" w:type="pct"/>
            <w:shd w:val="clear" w:color="auto" w:fill="auto"/>
            <w:vAlign w:val="center"/>
          </w:tcPr>
          <w:p w:rsidR="009757F5" w:rsidRPr="00D74835" w:rsidRDefault="009757F5"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w:t>
            </w:r>
            <w:r w:rsidRPr="00D74835">
              <w:rPr>
                <w:rFonts w:ascii="Times New Roman" w:hAnsi="Times New Roman"/>
                <w:sz w:val="16"/>
                <w:szCs w:val="16"/>
                <w:lang w:eastAsia="ru-RU"/>
              </w:rPr>
              <w:lastRenderedPageBreak/>
              <w:t>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88" w:type="pct"/>
            <w:shd w:val="clear" w:color="auto" w:fill="auto"/>
            <w:vAlign w:val="center"/>
          </w:tcPr>
          <w:p w:rsidR="009757F5" w:rsidRPr="00D74835" w:rsidRDefault="009757F5"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lastRenderedPageBreak/>
              <w:t>12.0.2</w:t>
            </w:r>
          </w:p>
        </w:tc>
        <w:tc>
          <w:tcPr>
            <w:tcW w:w="735" w:type="pct"/>
            <w:shd w:val="clear" w:color="auto" w:fill="auto"/>
            <w:vAlign w:val="center"/>
          </w:tcPr>
          <w:p w:rsidR="009757F5" w:rsidRPr="00D74835" w:rsidRDefault="009757F5" w:rsidP="00D74835">
            <w:pPr>
              <w:spacing w:line="240" w:lineRule="auto"/>
              <w:rPr>
                <w:rFonts w:ascii="Times New Roman" w:hAnsi="Times New Roman"/>
                <w:sz w:val="16"/>
                <w:szCs w:val="16"/>
              </w:rPr>
            </w:pPr>
            <w:r w:rsidRPr="00D74835">
              <w:rPr>
                <w:rFonts w:ascii="Times New Roman" w:hAnsi="Times New Roman"/>
                <w:sz w:val="16"/>
                <w:szCs w:val="16"/>
              </w:rPr>
              <w:t>О</w:t>
            </w:r>
          </w:p>
        </w:tc>
      </w:tr>
      <w:tr w:rsidR="00D74835" w:rsidRPr="00D74835" w:rsidTr="00D74835">
        <w:tblPrEx>
          <w:tblCellMar>
            <w:left w:w="0" w:type="dxa"/>
            <w:right w:w="0" w:type="dxa"/>
          </w:tblCellMar>
        </w:tblPrEx>
        <w:trPr>
          <w:trHeight w:val="20"/>
        </w:trPr>
        <w:tc>
          <w:tcPr>
            <w:tcW w:w="883" w:type="pct"/>
            <w:shd w:val="clear" w:color="auto" w:fill="auto"/>
            <w:vAlign w:val="center"/>
            <w:hideMark/>
          </w:tcPr>
          <w:p w:rsidR="00D74835" w:rsidRPr="00D74835" w:rsidRDefault="00D74835" w:rsidP="00D74835">
            <w:pPr>
              <w:spacing w:line="240" w:lineRule="auto"/>
              <w:rPr>
                <w:rFonts w:ascii="Times New Roman" w:hAnsi="Times New Roman"/>
                <w:sz w:val="16"/>
                <w:szCs w:val="16"/>
              </w:rPr>
            </w:pPr>
            <w:r w:rsidRPr="00D74835">
              <w:rPr>
                <w:rFonts w:ascii="Times New Roman" w:hAnsi="Times New Roman"/>
                <w:sz w:val="16"/>
                <w:szCs w:val="16"/>
              </w:rPr>
              <w:lastRenderedPageBreak/>
              <w:t>Для индивидуального жилищного строительства</w:t>
            </w:r>
          </w:p>
        </w:tc>
        <w:tc>
          <w:tcPr>
            <w:tcW w:w="2794" w:type="pct"/>
            <w:shd w:val="clear" w:color="auto" w:fill="auto"/>
            <w:vAlign w:val="center"/>
            <w:hideMark/>
          </w:tcPr>
          <w:p w:rsidR="006A36F3" w:rsidRPr="005E3376" w:rsidRDefault="006A36F3" w:rsidP="006A36F3">
            <w:pPr>
              <w:autoSpaceDE w:val="0"/>
              <w:autoSpaceDN w:val="0"/>
              <w:adjustRightInd w:val="0"/>
              <w:spacing w:line="240" w:lineRule="auto"/>
              <w:ind w:left="58"/>
              <w:rPr>
                <w:rFonts w:ascii="Times New Roman" w:hAnsi="Times New Roman"/>
                <w:sz w:val="16"/>
                <w:szCs w:val="16"/>
                <w:lang w:eastAsia="ru-RU"/>
              </w:rPr>
            </w:pPr>
            <w:r w:rsidRPr="005E3376">
              <w:rPr>
                <w:rFonts w:ascii="Times New Roman" w:hAnsi="Times New Roman"/>
                <w:sz w:val="16"/>
                <w:szCs w:val="16"/>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A36F3" w:rsidRPr="005E3376" w:rsidRDefault="006A36F3" w:rsidP="006A36F3">
            <w:pPr>
              <w:autoSpaceDE w:val="0"/>
              <w:autoSpaceDN w:val="0"/>
              <w:adjustRightInd w:val="0"/>
              <w:spacing w:line="240" w:lineRule="auto"/>
              <w:ind w:left="58"/>
              <w:rPr>
                <w:rFonts w:ascii="Times New Roman" w:hAnsi="Times New Roman"/>
                <w:sz w:val="16"/>
                <w:szCs w:val="16"/>
                <w:lang w:eastAsia="ru-RU"/>
              </w:rPr>
            </w:pPr>
            <w:r w:rsidRPr="005E3376">
              <w:rPr>
                <w:rFonts w:ascii="Times New Roman" w:hAnsi="Times New Roman"/>
                <w:sz w:val="16"/>
                <w:szCs w:val="16"/>
                <w:lang w:eastAsia="ru-RU"/>
              </w:rPr>
              <w:t>выращивание сельскохозяйственных культур;</w:t>
            </w:r>
          </w:p>
          <w:p w:rsidR="00D74835" w:rsidRPr="00D74835" w:rsidRDefault="006A36F3" w:rsidP="006A36F3">
            <w:pPr>
              <w:autoSpaceDE w:val="0"/>
              <w:autoSpaceDN w:val="0"/>
              <w:adjustRightInd w:val="0"/>
              <w:spacing w:line="240" w:lineRule="auto"/>
              <w:rPr>
                <w:rFonts w:ascii="Times New Roman" w:hAnsi="Times New Roman"/>
                <w:sz w:val="16"/>
                <w:szCs w:val="16"/>
                <w:lang w:eastAsia="ru-RU"/>
              </w:rPr>
            </w:pPr>
            <w:r w:rsidRPr="005E3376">
              <w:rPr>
                <w:rFonts w:ascii="Times New Roman" w:hAnsi="Times New Roman"/>
                <w:sz w:val="16"/>
                <w:szCs w:val="16"/>
                <w:lang w:eastAsia="ru-RU"/>
              </w:rPr>
              <w:t>размещение индивидуальных гаражей и хозяйственных построек</w:t>
            </w:r>
          </w:p>
        </w:tc>
        <w:tc>
          <w:tcPr>
            <w:tcW w:w="588" w:type="pct"/>
            <w:shd w:val="clear" w:color="auto" w:fill="auto"/>
            <w:vAlign w:val="center"/>
            <w:hideMark/>
          </w:tcPr>
          <w:p w:rsidR="00D74835" w:rsidRPr="00D74835" w:rsidRDefault="00D74835" w:rsidP="00D74835">
            <w:pPr>
              <w:spacing w:line="240" w:lineRule="auto"/>
              <w:rPr>
                <w:rFonts w:ascii="Times New Roman" w:hAnsi="Times New Roman"/>
                <w:sz w:val="16"/>
                <w:szCs w:val="16"/>
              </w:rPr>
            </w:pPr>
            <w:r w:rsidRPr="00D74835">
              <w:rPr>
                <w:rFonts w:ascii="Times New Roman" w:hAnsi="Times New Roman"/>
                <w:sz w:val="16"/>
                <w:szCs w:val="16"/>
              </w:rPr>
              <w:t>2.1</w:t>
            </w:r>
          </w:p>
        </w:tc>
        <w:tc>
          <w:tcPr>
            <w:tcW w:w="735" w:type="pct"/>
            <w:shd w:val="clear" w:color="auto" w:fill="auto"/>
            <w:vAlign w:val="center"/>
            <w:hideMark/>
          </w:tcPr>
          <w:p w:rsidR="00D74835" w:rsidRPr="00D74835" w:rsidRDefault="00D74835" w:rsidP="00D74835">
            <w:pPr>
              <w:spacing w:line="240" w:lineRule="auto"/>
              <w:rPr>
                <w:rFonts w:ascii="Times New Roman" w:hAnsi="Times New Roman"/>
                <w:sz w:val="16"/>
                <w:szCs w:val="16"/>
              </w:rPr>
            </w:pPr>
            <w:r w:rsidRPr="00D74835">
              <w:rPr>
                <w:rFonts w:ascii="Times New Roman" w:hAnsi="Times New Roman"/>
                <w:sz w:val="16"/>
                <w:szCs w:val="16"/>
              </w:rPr>
              <w:t>У</w:t>
            </w:r>
          </w:p>
        </w:tc>
      </w:tr>
      <w:tr w:rsidR="00D74835" w:rsidRPr="00D74835" w:rsidTr="00D74835">
        <w:trPr>
          <w:trHeight w:val="20"/>
        </w:trPr>
        <w:tc>
          <w:tcPr>
            <w:tcW w:w="883" w:type="pct"/>
            <w:shd w:val="clear" w:color="auto" w:fill="auto"/>
            <w:vAlign w:val="center"/>
            <w:hideMark/>
          </w:tcPr>
          <w:p w:rsidR="002B2386" w:rsidRPr="00D74835" w:rsidRDefault="002B2386" w:rsidP="00D74835">
            <w:pPr>
              <w:spacing w:line="240" w:lineRule="auto"/>
              <w:rPr>
                <w:rFonts w:ascii="Times New Roman" w:eastAsia="Times New Roman" w:hAnsi="Times New Roman"/>
                <w:sz w:val="16"/>
                <w:szCs w:val="16"/>
                <w:lang w:eastAsia="ru-RU"/>
              </w:rPr>
            </w:pPr>
            <w:r w:rsidRPr="00D74835">
              <w:rPr>
                <w:rFonts w:ascii="Times New Roman" w:hAnsi="Times New Roman"/>
                <w:sz w:val="16"/>
                <w:szCs w:val="16"/>
              </w:rPr>
              <w:t>Малоэтажная многоквартирная жилая застройка</w:t>
            </w:r>
          </w:p>
        </w:tc>
        <w:tc>
          <w:tcPr>
            <w:tcW w:w="2794" w:type="pct"/>
            <w:shd w:val="clear" w:color="auto" w:fill="auto"/>
            <w:vAlign w:val="center"/>
            <w:hideMark/>
          </w:tcPr>
          <w:p w:rsidR="00540E68" w:rsidRPr="00D74835" w:rsidRDefault="00540E68"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 xml:space="preserve">Размещение малоэтажных многоквартирных домов (многоквартирные дома высотой до 4 этажей, включая </w:t>
            </w:r>
            <w:proofErr w:type="gramStart"/>
            <w:r w:rsidRPr="00D74835">
              <w:rPr>
                <w:rFonts w:ascii="Times New Roman" w:hAnsi="Times New Roman"/>
                <w:sz w:val="16"/>
                <w:szCs w:val="16"/>
                <w:lang w:eastAsia="ru-RU"/>
              </w:rPr>
              <w:t>мансардный</w:t>
            </w:r>
            <w:proofErr w:type="gramEnd"/>
            <w:r w:rsidRPr="00D74835">
              <w:rPr>
                <w:rFonts w:ascii="Times New Roman" w:hAnsi="Times New Roman"/>
                <w:sz w:val="16"/>
                <w:szCs w:val="16"/>
                <w:lang w:eastAsia="ru-RU"/>
              </w:rPr>
              <w:t>);</w:t>
            </w:r>
          </w:p>
          <w:p w:rsidR="00540E68" w:rsidRPr="00D74835" w:rsidRDefault="00540E68"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обустройство спортивных и детских площадок, площадок для отдыха;</w:t>
            </w:r>
          </w:p>
          <w:p w:rsidR="002B2386" w:rsidRPr="00D74835" w:rsidRDefault="00540E68"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88" w:type="pct"/>
            <w:shd w:val="clear" w:color="auto" w:fill="auto"/>
            <w:vAlign w:val="center"/>
            <w:hideMark/>
          </w:tcPr>
          <w:p w:rsidR="002B2386" w:rsidRPr="00D74835" w:rsidRDefault="002B2386" w:rsidP="00D74835">
            <w:pPr>
              <w:spacing w:line="240" w:lineRule="auto"/>
              <w:rPr>
                <w:rFonts w:ascii="Times New Roman" w:eastAsia="Times New Roman" w:hAnsi="Times New Roman"/>
                <w:sz w:val="16"/>
                <w:szCs w:val="16"/>
                <w:lang w:eastAsia="ru-RU"/>
              </w:rPr>
            </w:pPr>
            <w:r w:rsidRPr="00D74835">
              <w:rPr>
                <w:rFonts w:ascii="Times New Roman" w:eastAsia="Times New Roman" w:hAnsi="Times New Roman"/>
                <w:sz w:val="16"/>
                <w:szCs w:val="16"/>
                <w:lang w:eastAsia="ru-RU"/>
              </w:rPr>
              <w:t>2.1.1</w:t>
            </w:r>
          </w:p>
        </w:tc>
        <w:tc>
          <w:tcPr>
            <w:tcW w:w="735" w:type="pct"/>
            <w:shd w:val="clear" w:color="auto" w:fill="auto"/>
            <w:vAlign w:val="center"/>
            <w:hideMark/>
          </w:tcPr>
          <w:p w:rsidR="002B2386" w:rsidRPr="00D74835" w:rsidRDefault="002B2386" w:rsidP="00D74835">
            <w:pPr>
              <w:spacing w:line="240" w:lineRule="auto"/>
              <w:rPr>
                <w:rFonts w:ascii="Times New Roman" w:eastAsia="Times New Roman" w:hAnsi="Times New Roman"/>
                <w:sz w:val="16"/>
                <w:szCs w:val="16"/>
                <w:lang w:eastAsia="ru-RU"/>
              </w:rPr>
            </w:pPr>
            <w:r w:rsidRPr="00D74835">
              <w:rPr>
                <w:rFonts w:ascii="Times New Roman" w:eastAsia="Times New Roman" w:hAnsi="Times New Roman"/>
                <w:sz w:val="16"/>
                <w:szCs w:val="16"/>
                <w:lang w:eastAsia="ru-RU"/>
              </w:rPr>
              <w:t>У</w:t>
            </w:r>
          </w:p>
        </w:tc>
      </w:tr>
      <w:tr w:rsidR="00D74835" w:rsidRPr="00D74835" w:rsidTr="00D74835">
        <w:trPr>
          <w:trHeight w:val="20"/>
        </w:trPr>
        <w:tc>
          <w:tcPr>
            <w:tcW w:w="883" w:type="pct"/>
            <w:shd w:val="clear" w:color="auto" w:fill="auto"/>
            <w:vAlign w:val="center"/>
            <w:hideMark/>
          </w:tcPr>
          <w:p w:rsidR="002B2386" w:rsidRPr="00D74835" w:rsidRDefault="002B2386" w:rsidP="00D74835">
            <w:pPr>
              <w:spacing w:line="240" w:lineRule="auto"/>
              <w:rPr>
                <w:rFonts w:ascii="Times New Roman" w:eastAsia="Times New Roman" w:hAnsi="Times New Roman"/>
                <w:sz w:val="16"/>
                <w:szCs w:val="16"/>
                <w:lang w:eastAsia="ru-RU"/>
              </w:rPr>
            </w:pPr>
            <w:r w:rsidRPr="00D74835">
              <w:rPr>
                <w:rFonts w:ascii="Times New Roman" w:eastAsia="Times New Roman" w:hAnsi="Times New Roman"/>
                <w:sz w:val="16"/>
                <w:szCs w:val="16"/>
                <w:lang w:eastAsia="ru-RU"/>
              </w:rPr>
              <w:t>Блокированная жилая застройка</w:t>
            </w:r>
          </w:p>
        </w:tc>
        <w:tc>
          <w:tcPr>
            <w:tcW w:w="2794" w:type="pct"/>
            <w:shd w:val="clear" w:color="auto" w:fill="auto"/>
            <w:vAlign w:val="center"/>
            <w:hideMark/>
          </w:tcPr>
          <w:p w:rsidR="00D74835" w:rsidRPr="00D74835" w:rsidRDefault="00D74835" w:rsidP="00D74835">
            <w:pPr>
              <w:autoSpaceDE w:val="0"/>
              <w:autoSpaceDN w:val="0"/>
              <w:adjustRightInd w:val="0"/>
              <w:spacing w:line="240" w:lineRule="auto"/>
              <w:rPr>
                <w:rFonts w:ascii="Times New Roman" w:hAnsi="Times New Roman"/>
                <w:sz w:val="16"/>
                <w:szCs w:val="16"/>
                <w:lang w:eastAsia="ru-RU"/>
              </w:rPr>
            </w:pPr>
            <w:proofErr w:type="gramStart"/>
            <w:r w:rsidRPr="00D74835">
              <w:rPr>
                <w:rFonts w:ascii="Times New Roman" w:hAnsi="Times New Roman"/>
                <w:sz w:val="16"/>
                <w:szCs w:val="16"/>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74835">
              <w:rPr>
                <w:rFonts w:ascii="Times New Roman" w:hAnsi="Times New Roman"/>
                <w:sz w:val="16"/>
                <w:szCs w:val="16"/>
                <w:lang w:eastAsia="ru-RU"/>
              </w:rPr>
              <w:t xml:space="preserve"> пользования (жилые дома блокированной застройки);</w:t>
            </w:r>
          </w:p>
          <w:p w:rsidR="00D74835" w:rsidRPr="00D74835" w:rsidRDefault="00D74835"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разведение декоративных и плодовых деревьев, овощных и ягодных культур;</w:t>
            </w:r>
          </w:p>
          <w:p w:rsidR="00D74835" w:rsidRPr="00D74835" w:rsidRDefault="00D74835"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размещение индивидуальных гаражей и иных вспомогательных сооружений;</w:t>
            </w:r>
          </w:p>
          <w:p w:rsidR="002B2386" w:rsidRPr="00D74835" w:rsidRDefault="00D74835"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обустройство спортивных и детских площадок, площадок для отдыха</w:t>
            </w:r>
          </w:p>
        </w:tc>
        <w:tc>
          <w:tcPr>
            <w:tcW w:w="588" w:type="pct"/>
            <w:shd w:val="clear" w:color="auto" w:fill="auto"/>
            <w:vAlign w:val="center"/>
            <w:hideMark/>
          </w:tcPr>
          <w:p w:rsidR="002B2386" w:rsidRPr="00D74835" w:rsidRDefault="002B2386" w:rsidP="00D74835">
            <w:pPr>
              <w:spacing w:line="240" w:lineRule="auto"/>
              <w:rPr>
                <w:rFonts w:ascii="Times New Roman" w:hAnsi="Times New Roman"/>
                <w:sz w:val="16"/>
                <w:szCs w:val="16"/>
              </w:rPr>
            </w:pPr>
            <w:r w:rsidRPr="00D74835">
              <w:rPr>
                <w:rFonts w:ascii="Times New Roman" w:hAnsi="Times New Roman"/>
                <w:sz w:val="16"/>
                <w:szCs w:val="16"/>
              </w:rPr>
              <w:t>2.3</w:t>
            </w:r>
          </w:p>
        </w:tc>
        <w:tc>
          <w:tcPr>
            <w:tcW w:w="735" w:type="pct"/>
            <w:shd w:val="clear" w:color="auto" w:fill="auto"/>
            <w:vAlign w:val="center"/>
            <w:hideMark/>
          </w:tcPr>
          <w:p w:rsidR="002B2386" w:rsidRPr="00D74835" w:rsidRDefault="00330109" w:rsidP="00D74835">
            <w:pPr>
              <w:spacing w:line="240" w:lineRule="auto"/>
              <w:rPr>
                <w:rFonts w:ascii="Times New Roman" w:hAnsi="Times New Roman"/>
                <w:sz w:val="16"/>
                <w:szCs w:val="16"/>
              </w:rPr>
            </w:pPr>
            <w:r w:rsidRPr="00D74835">
              <w:rPr>
                <w:rFonts w:ascii="Times New Roman" w:hAnsi="Times New Roman"/>
                <w:sz w:val="16"/>
                <w:szCs w:val="16"/>
              </w:rPr>
              <w:t>У</w:t>
            </w:r>
          </w:p>
        </w:tc>
      </w:tr>
      <w:tr w:rsidR="00D74835" w:rsidRPr="00D74835" w:rsidTr="00D74835">
        <w:tblPrEx>
          <w:tblCellMar>
            <w:left w:w="0" w:type="dxa"/>
            <w:right w:w="0" w:type="dxa"/>
          </w:tblCellMar>
        </w:tblPrEx>
        <w:trPr>
          <w:trHeight w:val="20"/>
        </w:trPr>
        <w:tc>
          <w:tcPr>
            <w:tcW w:w="883" w:type="pct"/>
            <w:shd w:val="clear" w:color="auto" w:fill="auto"/>
            <w:vAlign w:val="center"/>
          </w:tcPr>
          <w:p w:rsidR="00330109" w:rsidRPr="00D74835" w:rsidRDefault="00330109" w:rsidP="00D74835">
            <w:pPr>
              <w:spacing w:line="240" w:lineRule="auto"/>
              <w:rPr>
                <w:rFonts w:ascii="Times New Roman" w:hAnsi="Times New Roman"/>
                <w:sz w:val="16"/>
                <w:szCs w:val="16"/>
              </w:rPr>
            </w:pPr>
            <w:proofErr w:type="spellStart"/>
            <w:r w:rsidRPr="00D74835">
              <w:rPr>
                <w:rFonts w:ascii="Times New Roman" w:hAnsi="Times New Roman"/>
                <w:sz w:val="16"/>
                <w:szCs w:val="16"/>
              </w:rPr>
              <w:t>Среднеэтажная</w:t>
            </w:r>
            <w:proofErr w:type="spellEnd"/>
            <w:r w:rsidRPr="00D74835">
              <w:rPr>
                <w:rFonts w:ascii="Times New Roman" w:hAnsi="Times New Roman"/>
                <w:sz w:val="16"/>
                <w:szCs w:val="16"/>
              </w:rPr>
              <w:t xml:space="preserve"> жилая застройка</w:t>
            </w:r>
          </w:p>
        </w:tc>
        <w:tc>
          <w:tcPr>
            <w:tcW w:w="2794" w:type="pct"/>
            <w:shd w:val="clear" w:color="auto" w:fill="auto"/>
            <w:vAlign w:val="center"/>
          </w:tcPr>
          <w:p w:rsidR="00D74835" w:rsidRPr="00D74835" w:rsidRDefault="00D74835"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Размещение многоквартирных домов этажностью не выше восьми этажей;</w:t>
            </w:r>
          </w:p>
          <w:p w:rsidR="00D74835" w:rsidRPr="00D74835" w:rsidRDefault="00D74835"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благоустройство и озеленение;</w:t>
            </w:r>
          </w:p>
          <w:p w:rsidR="00D74835" w:rsidRPr="00D74835" w:rsidRDefault="00D74835"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размещение подземных гаражей и автостоянок;</w:t>
            </w:r>
          </w:p>
          <w:p w:rsidR="00D74835" w:rsidRPr="00D74835" w:rsidRDefault="00D74835"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обустройство спортивных и детских площадок, площадок для отдыха;</w:t>
            </w:r>
          </w:p>
          <w:p w:rsidR="00330109" w:rsidRPr="00D74835" w:rsidRDefault="00D74835"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88" w:type="pct"/>
            <w:shd w:val="clear" w:color="auto" w:fill="auto"/>
            <w:vAlign w:val="center"/>
          </w:tcPr>
          <w:p w:rsidR="00330109" w:rsidRPr="00D74835" w:rsidRDefault="00330109" w:rsidP="00D74835">
            <w:pPr>
              <w:spacing w:line="240" w:lineRule="auto"/>
              <w:rPr>
                <w:rFonts w:ascii="Times New Roman" w:hAnsi="Times New Roman"/>
                <w:sz w:val="16"/>
                <w:szCs w:val="16"/>
              </w:rPr>
            </w:pPr>
            <w:r w:rsidRPr="00D74835">
              <w:rPr>
                <w:rFonts w:ascii="Times New Roman" w:hAnsi="Times New Roman"/>
                <w:sz w:val="16"/>
                <w:szCs w:val="16"/>
              </w:rPr>
              <w:t>2.5</w:t>
            </w:r>
          </w:p>
        </w:tc>
        <w:tc>
          <w:tcPr>
            <w:tcW w:w="735" w:type="pct"/>
            <w:shd w:val="clear" w:color="auto" w:fill="auto"/>
            <w:vAlign w:val="center"/>
          </w:tcPr>
          <w:p w:rsidR="00330109" w:rsidRPr="00D74835" w:rsidRDefault="00330109" w:rsidP="00D74835">
            <w:pPr>
              <w:spacing w:line="240" w:lineRule="auto"/>
              <w:rPr>
                <w:rFonts w:ascii="Times New Roman" w:hAnsi="Times New Roman"/>
                <w:sz w:val="16"/>
                <w:szCs w:val="16"/>
              </w:rPr>
            </w:pPr>
            <w:r w:rsidRPr="00D74835">
              <w:rPr>
                <w:rFonts w:ascii="Times New Roman" w:hAnsi="Times New Roman"/>
                <w:sz w:val="16"/>
                <w:szCs w:val="16"/>
              </w:rPr>
              <w:t>У</w:t>
            </w:r>
          </w:p>
        </w:tc>
      </w:tr>
      <w:tr w:rsidR="00D74835" w:rsidRPr="00D74835" w:rsidTr="00D74835">
        <w:tblPrEx>
          <w:tblCellMar>
            <w:left w:w="0" w:type="dxa"/>
            <w:right w:w="0" w:type="dxa"/>
          </w:tblCellMar>
        </w:tblPrEx>
        <w:trPr>
          <w:trHeight w:val="20"/>
        </w:trPr>
        <w:tc>
          <w:tcPr>
            <w:tcW w:w="883" w:type="pct"/>
            <w:shd w:val="clear" w:color="auto" w:fill="auto"/>
            <w:vAlign w:val="center"/>
          </w:tcPr>
          <w:p w:rsidR="00330109" w:rsidRPr="00D74835" w:rsidRDefault="00330109" w:rsidP="00D74835">
            <w:pPr>
              <w:spacing w:line="240" w:lineRule="auto"/>
              <w:rPr>
                <w:rFonts w:ascii="Times New Roman" w:hAnsi="Times New Roman"/>
                <w:sz w:val="16"/>
                <w:szCs w:val="16"/>
              </w:rPr>
            </w:pPr>
            <w:r w:rsidRPr="00D74835">
              <w:rPr>
                <w:rFonts w:ascii="Times New Roman" w:hAnsi="Times New Roman"/>
                <w:sz w:val="16"/>
                <w:szCs w:val="16"/>
              </w:rPr>
              <w:t>Многоэтажная жилая застройка</w:t>
            </w:r>
          </w:p>
          <w:p w:rsidR="00330109" w:rsidRPr="00D74835" w:rsidRDefault="00330109" w:rsidP="00D74835">
            <w:pPr>
              <w:spacing w:line="240" w:lineRule="auto"/>
              <w:rPr>
                <w:rFonts w:ascii="Times New Roman" w:hAnsi="Times New Roman"/>
                <w:sz w:val="16"/>
                <w:szCs w:val="16"/>
              </w:rPr>
            </w:pPr>
            <w:r w:rsidRPr="00D74835">
              <w:rPr>
                <w:rFonts w:ascii="Times New Roman" w:hAnsi="Times New Roman"/>
                <w:sz w:val="16"/>
                <w:szCs w:val="16"/>
              </w:rPr>
              <w:t>(высотная застройка)</w:t>
            </w:r>
          </w:p>
          <w:p w:rsidR="00330109" w:rsidRPr="00D74835" w:rsidRDefault="00330109" w:rsidP="00D74835">
            <w:pPr>
              <w:spacing w:line="240" w:lineRule="auto"/>
              <w:ind w:left="65" w:right="65"/>
              <w:rPr>
                <w:rFonts w:ascii="Times New Roman" w:hAnsi="Times New Roman"/>
                <w:sz w:val="16"/>
                <w:szCs w:val="16"/>
              </w:rPr>
            </w:pPr>
          </w:p>
        </w:tc>
        <w:tc>
          <w:tcPr>
            <w:tcW w:w="2794" w:type="pct"/>
            <w:shd w:val="clear" w:color="auto" w:fill="auto"/>
            <w:vAlign w:val="center"/>
          </w:tcPr>
          <w:p w:rsidR="00D74835" w:rsidRPr="00D74835" w:rsidRDefault="00D74835"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Размещение многоквартирных домов этажностью девять этажей и выше;</w:t>
            </w:r>
          </w:p>
          <w:p w:rsidR="00D74835" w:rsidRPr="00D74835" w:rsidRDefault="00D74835"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благоустройство и озеленение придомовых территорий;</w:t>
            </w:r>
          </w:p>
          <w:p w:rsidR="00D74835" w:rsidRPr="00D74835" w:rsidRDefault="00D74835"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обустройство спортивных и детских площадок, хозяйственных площадок и площадок для отдыха;</w:t>
            </w:r>
          </w:p>
          <w:p w:rsidR="00330109" w:rsidRPr="00D74835" w:rsidRDefault="00D74835"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588" w:type="pct"/>
            <w:shd w:val="clear" w:color="auto" w:fill="auto"/>
            <w:vAlign w:val="center"/>
          </w:tcPr>
          <w:p w:rsidR="00330109" w:rsidRPr="00D74835" w:rsidRDefault="00330109" w:rsidP="00D74835">
            <w:pPr>
              <w:spacing w:line="240" w:lineRule="auto"/>
              <w:rPr>
                <w:rFonts w:ascii="Times New Roman" w:hAnsi="Times New Roman"/>
                <w:sz w:val="16"/>
                <w:szCs w:val="16"/>
              </w:rPr>
            </w:pPr>
            <w:r w:rsidRPr="00D74835">
              <w:rPr>
                <w:rFonts w:ascii="Times New Roman" w:hAnsi="Times New Roman"/>
                <w:sz w:val="16"/>
                <w:szCs w:val="16"/>
              </w:rPr>
              <w:t>2.6</w:t>
            </w:r>
          </w:p>
        </w:tc>
        <w:tc>
          <w:tcPr>
            <w:tcW w:w="735" w:type="pct"/>
            <w:shd w:val="clear" w:color="auto" w:fill="auto"/>
            <w:vAlign w:val="center"/>
          </w:tcPr>
          <w:p w:rsidR="00330109" w:rsidRPr="00D74835" w:rsidRDefault="00330109" w:rsidP="00D74835">
            <w:pPr>
              <w:spacing w:line="240" w:lineRule="auto"/>
              <w:rPr>
                <w:rFonts w:ascii="Times New Roman" w:hAnsi="Times New Roman"/>
                <w:sz w:val="16"/>
                <w:szCs w:val="16"/>
              </w:rPr>
            </w:pPr>
            <w:r w:rsidRPr="00D74835">
              <w:rPr>
                <w:rFonts w:ascii="Times New Roman" w:hAnsi="Times New Roman"/>
                <w:sz w:val="16"/>
                <w:szCs w:val="16"/>
              </w:rPr>
              <w:t>У</w:t>
            </w:r>
          </w:p>
        </w:tc>
      </w:tr>
      <w:tr w:rsidR="00D74835" w:rsidRPr="00D74835" w:rsidTr="00D74835">
        <w:tblPrEx>
          <w:tblCellMar>
            <w:left w:w="0" w:type="dxa"/>
            <w:right w:w="0" w:type="dxa"/>
          </w:tblCellMar>
        </w:tblPrEx>
        <w:trPr>
          <w:trHeight w:val="20"/>
        </w:trPr>
        <w:tc>
          <w:tcPr>
            <w:tcW w:w="883" w:type="pct"/>
            <w:shd w:val="clear" w:color="auto" w:fill="auto"/>
            <w:vAlign w:val="center"/>
            <w:hideMark/>
          </w:tcPr>
          <w:p w:rsidR="00D87E5D" w:rsidRPr="00D74835" w:rsidRDefault="00D87E5D" w:rsidP="00D74835">
            <w:pPr>
              <w:spacing w:line="240" w:lineRule="auto"/>
              <w:rPr>
                <w:rFonts w:ascii="Times New Roman" w:hAnsi="Times New Roman"/>
                <w:sz w:val="16"/>
                <w:szCs w:val="16"/>
              </w:rPr>
            </w:pPr>
            <w:r w:rsidRPr="00D74835">
              <w:rPr>
                <w:rFonts w:ascii="Times New Roman" w:hAnsi="Times New Roman"/>
                <w:sz w:val="16"/>
                <w:szCs w:val="16"/>
              </w:rPr>
              <w:t>Религиозное использование</w:t>
            </w:r>
          </w:p>
        </w:tc>
        <w:tc>
          <w:tcPr>
            <w:tcW w:w="2794" w:type="pct"/>
            <w:shd w:val="clear" w:color="auto" w:fill="auto"/>
            <w:vAlign w:val="center"/>
            <w:hideMark/>
          </w:tcPr>
          <w:p w:rsidR="00D87E5D" w:rsidRPr="00D74835" w:rsidRDefault="00D87E5D"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7" w:history="1">
              <w:r w:rsidRPr="00D74835">
                <w:rPr>
                  <w:rFonts w:ascii="Times New Roman" w:hAnsi="Times New Roman"/>
                  <w:sz w:val="16"/>
                  <w:szCs w:val="16"/>
                  <w:lang w:eastAsia="ru-RU"/>
                </w:rPr>
                <w:t>кодами 3.7.1</w:t>
              </w:r>
            </w:hyperlink>
            <w:r w:rsidRPr="00D74835">
              <w:rPr>
                <w:rFonts w:ascii="Times New Roman" w:hAnsi="Times New Roman"/>
                <w:sz w:val="16"/>
                <w:szCs w:val="16"/>
                <w:lang w:eastAsia="ru-RU"/>
              </w:rPr>
              <w:t xml:space="preserve"> - </w:t>
            </w:r>
            <w:hyperlink r:id="rId168" w:history="1">
              <w:r w:rsidRPr="00D74835">
                <w:rPr>
                  <w:rFonts w:ascii="Times New Roman" w:hAnsi="Times New Roman"/>
                  <w:sz w:val="16"/>
                  <w:szCs w:val="16"/>
                  <w:lang w:eastAsia="ru-RU"/>
                </w:rPr>
                <w:t>3.7.2</w:t>
              </w:r>
            </w:hyperlink>
          </w:p>
        </w:tc>
        <w:tc>
          <w:tcPr>
            <w:tcW w:w="588" w:type="pct"/>
            <w:shd w:val="clear" w:color="auto" w:fill="auto"/>
            <w:vAlign w:val="center"/>
            <w:hideMark/>
          </w:tcPr>
          <w:p w:rsidR="00D87E5D" w:rsidRPr="00D74835" w:rsidRDefault="00D87E5D" w:rsidP="00D74835">
            <w:pPr>
              <w:spacing w:line="240" w:lineRule="auto"/>
              <w:rPr>
                <w:rFonts w:ascii="Times New Roman" w:hAnsi="Times New Roman"/>
                <w:sz w:val="16"/>
                <w:szCs w:val="16"/>
              </w:rPr>
            </w:pPr>
            <w:r w:rsidRPr="00D74835">
              <w:rPr>
                <w:rFonts w:ascii="Times New Roman" w:hAnsi="Times New Roman"/>
                <w:sz w:val="16"/>
                <w:szCs w:val="16"/>
              </w:rPr>
              <w:t>3.7</w:t>
            </w:r>
          </w:p>
        </w:tc>
        <w:tc>
          <w:tcPr>
            <w:tcW w:w="735" w:type="pct"/>
            <w:shd w:val="clear" w:color="auto" w:fill="auto"/>
            <w:vAlign w:val="center"/>
            <w:hideMark/>
          </w:tcPr>
          <w:p w:rsidR="00D87E5D" w:rsidRPr="00D74835" w:rsidRDefault="00D87E5D" w:rsidP="00D74835">
            <w:pPr>
              <w:spacing w:line="240" w:lineRule="auto"/>
              <w:rPr>
                <w:rFonts w:ascii="Times New Roman" w:hAnsi="Times New Roman"/>
                <w:sz w:val="16"/>
                <w:szCs w:val="16"/>
              </w:rPr>
            </w:pPr>
            <w:r w:rsidRPr="00D74835">
              <w:rPr>
                <w:rFonts w:ascii="Times New Roman" w:eastAsia="Times New Roman" w:hAnsi="Times New Roman"/>
                <w:sz w:val="16"/>
                <w:szCs w:val="16"/>
                <w:lang w:eastAsia="ru-RU"/>
              </w:rPr>
              <w:t>У</w:t>
            </w:r>
          </w:p>
        </w:tc>
      </w:tr>
      <w:tr w:rsidR="00D74835" w:rsidRPr="00D74835" w:rsidTr="00D74835">
        <w:tblPrEx>
          <w:tblCellMar>
            <w:left w:w="0" w:type="dxa"/>
            <w:right w:w="0" w:type="dxa"/>
          </w:tblCellMar>
        </w:tblPrEx>
        <w:trPr>
          <w:trHeight w:val="77"/>
        </w:trPr>
        <w:tc>
          <w:tcPr>
            <w:tcW w:w="883" w:type="pct"/>
            <w:shd w:val="clear" w:color="auto" w:fill="auto"/>
            <w:vAlign w:val="center"/>
          </w:tcPr>
          <w:p w:rsidR="00D87E5D" w:rsidRPr="00D74835" w:rsidRDefault="00D87E5D"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Осуществление религиозных обрядов</w:t>
            </w:r>
          </w:p>
        </w:tc>
        <w:tc>
          <w:tcPr>
            <w:tcW w:w="2794" w:type="pct"/>
            <w:shd w:val="clear" w:color="auto" w:fill="auto"/>
            <w:vAlign w:val="center"/>
          </w:tcPr>
          <w:p w:rsidR="00D87E5D" w:rsidRPr="00D74835" w:rsidRDefault="00D87E5D"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88" w:type="pct"/>
            <w:shd w:val="clear" w:color="auto" w:fill="auto"/>
            <w:vAlign w:val="center"/>
          </w:tcPr>
          <w:p w:rsidR="00D87E5D" w:rsidRPr="00D74835" w:rsidRDefault="00D87E5D"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3.7.1</w:t>
            </w:r>
          </w:p>
        </w:tc>
        <w:tc>
          <w:tcPr>
            <w:tcW w:w="735" w:type="pct"/>
            <w:shd w:val="clear" w:color="auto" w:fill="auto"/>
            <w:vAlign w:val="center"/>
          </w:tcPr>
          <w:p w:rsidR="00D87E5D" w:rsidRPr="00D74835" w:rsidRDefault="00D87E5D" w:rsidP="00D74835">
            <w:pPr>
              <w:spacing w:line="240" w:lineRule="auto"/>
              <w:rPr>
                <w:rFonts w:ascii="Times New Roman" w:hAnsi="Times New Roman"/>
                <w:sz w:val="16"/>
                <w:szCs w:val="16"/>
              </w:rPr>
            </w:pPr>
            <w:r w:rsidRPr="00D74835">
              <w:rPr>
                <w:rFonts w:ascii="Times New Roman" w:eastAsia="Times New Roman" w:hAnsi="Times New Roman"/>
                <w:sz w:val="16"/>
                <w:szCs w:val="16"/>
                <w:lang w:eastAsia="ru-RU"/>
              </w:rPr>
              <w:t>У</w:t>
            </w:r>
          </w:p>
        </w:tc>
      </w:tr>
      <w:tr w:rsidR="00D74835" w:rsidRPr="00D74835" w:rsidTr="00D74835">
        <w:tblPrEx>
          <w:tblCellMar>
            <w:left w:w="0" w:type="dxa"/>
            <w:right w:w="0" w:type="dxa"/>
          </w:tblCellMar>
        </w:tblPrEx>
        <w:trPr>
          <w:trHeight w:val="77"/>
        </w:trPr>
        <w:tc>
          <w:tcPr>
            <w:tcW w:w="883" w:type="pct"/>
            <w:shd w:val="clear" w:color="auto" w:fill="auto"/>
            <w:vAlign w:val="center"/>
          </w:tcPr>
          <w:p w:rsidR="00D87E5D" w:rsidRPr="00D74835" w:rsidRDefault="00D87E5D"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Религиозное управление и образование</w:t>
            </w:r>
          </w:p>
        </w:tc>
        <w:tc>
          <w:tcPr>
            <w:tcW w:w="2794" w:type="pct"/>
            <w:shd w:val="clear" w:color="auto" w:fill="auto"/>
            <w:vAlign w:val="center"/>
          </w:tcPr>
          <w:p w:rsidR="00D87E5D" w:rsidRPr="00D74835" w:rsidRDefault="00D87E5D"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588" w:type="pct"/>
            <w:shd w:val="clear" w:color="auto" w:fill="auto"/>
            <w:vAlign w:val="center"/>
          </w:tcPr>
          <w:p w:rsidR="00D87E5D" w:rsidRPr="00D74835" w:rsidRDefault="00D87E5D"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3.7.2</w:t>
            </w:r>
          </w:p>
        </w:tc>
        <w:tc>
          <w:tcPr>
            <w:tcW w:w="735" w:type="pct"/>
            <w:shd w:val="clear" w:color="auto" w:fill="auto"/>
            <w:vAlign w:val="center"/>
          </w:tcPr>
          <w:p w:rsidR="00D87E5D" w:rsidRPr="00D74835" w:rsidRDefault="00D87E5D" w:rsidP="00D74835">
            <w:pPr>
              <w:spacing w:line="240" w:lineRule="auto"/>
              <w:rPr>
                <w:rFonts w:ascii="Times New Roman" w:hAnsi="Times New Roman"/>
                <w:sz w:val="16"/>
                <w:szCs w:val="16"/>
              </w:rPr>
            </w:pPr>
            <w:r w:rsidRPr="00D74835">
              <w:rPr>
                <w:rFonts w:ascii="Times New Roman" w:eastAsia="Times New Roman" w:hAnsi="Times New Roman"/>
                <w:sz w:val="16"/>
                <w:szCs w:val="16"/>
                <w:lang w:eastAsia="ru-RU"/>
              </w:rPr>
              <w:t>У</w:t>
            </w:r>
          </w:p>
        </w:tc>
      </w:tr>
      <w:tr w:rsidR="00D74835" w:rsidRPr="00D74835" w:rsidTr="00D74835">
        <w:trPr>
          <w:trHeight w:val="20"/>
        </w:trPr>
        <w:tc>
          <w:tcPr>
            <w:tcW w:w="883" w:type="pct"/>
            <w:shd w:val="clear" w:color="auto" w:fill="auto"/>
            <w:vAlign w:val="center"/>
            <w:hideMark/>
          </w:tcPr>
          <w:p w:rsidR="00423285" w:rsidRPr="00D74835" w:rsidRDefault="00423285"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Служебные гаражи</w:t>
            </w:r>
          </w:p>
        </w:tc>
        <w:tc>
          <w:tcPr>
            <w:tcW w:w="2794" w:type="pct"/>
            <w:shd w:val="clear" w:color="auto" w:fill="auto"/>
            <w:vAlign w:val="center"/>
            <w:hideMark/>
          </w:tcPr>
          <w:p w:rsidR="00423285" w:rsidRPr="00D74835" w:rsidRDefault="00423285"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69" w:history="1">
              <w:r w:rsidRPr="00D74835">
                <w:rPr>
                  <w:rFonts w:ascii="Times New Roman" w:hAnsi="Times New Roman"/>
                  <w:sz w:val="16"/>
                  <w:szCs w:val="16"/>
                  <w:lang w:eastAsia="ru-RU"/>
                </w:rPr>
                <w:t>кодами 3.0</w:t>
              </w:r>
            </w:hyperlink>
            <w:r w:rsidRPr="00D74835">
              <w:rPr>
                <w:rFonts w:ascii="Times New Roman" w:hAnsi="Times New Roman"/>
                <w:sz w:val="16"/>
                <w:szCs w:val="16"/>
                <w:lang w:eastAsia="ru-RU"/>
              </w:rPr>
              <w:t xml:space="preserve">, </w:t>
            </w:r>
            <w:hyperlink r:id="rId170" w:history="1">
              <w:r w:rsidRPr="00D74835">
                <w:rPr>
                  <w:rFonts w:ascii="Times New Roman" w:hAnsi="Times New Roman"/>
                  <w:sz w:val="16"/>
                  <w:szCs w:val="16"/>
                  <w:lang w:eastAsia="ru-RU"/>
                </w:rPr>
                <w:t>4.0</w:t>
              </w:r>
            </w:hyperlink>
            <w:r w:rsidRPr="00D74835">
              <w:rPr>
                <w:rFonts w:ascii="Times New Roman" w:hAnsi="Times New Roman"/>
                <w:sz w:val="16"/>
                <w:szCs w:val="16"/>
                <w:lang w:eastAsia="ru-RU"/>
              </w:rPr>
              <w:t>, а также для стоянки и хранения транспортных средств общего пользования, в том числе в депо</w:t>
            </w:r>
          </w:p>
        </w:tc>
        <w:tc>
          <w:tcPr>
            <w:tcW w:w="588" w:type="pct"/>
            <w:shd w:val="clear" w:color="auto" w:fill="auto"/>
            <w:vAlign w:val="center"/>
            <w:hideMark/>
          </w:tcPr>
          <w:p w:rsidR="00423285" w:rsidRPr="00D74835" w:rsidRDefault="00423285"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4.9</w:t>
            </w:r>
          </w:p>
        </w:tc>
        <w:tc>
          <w:tcPr>
            <w:tcW w:w="735" w:type="pct"/>
            <w:shd w:val="clear" w:color="auto" w:fill="auto"/>
            <w:vAlign w:val="center"/>
            <w:hideMark/>
          </w:tcPr>
          <w:p w:rsidR="00423285" w:rsidRPr="00D74835" w:rsidRDefault="00423285" w:rsidP="00D74835">
            <w:pPr>
              <w:spacing w:line="240" w:lineRule="auto"/>
              <w:rPr>
                <w:rFonts w:ascii="Times New Roman" w:eastAsia="Times New Roman" w:hAnsi="Times New Roman"/>
                <w:sz w:val="16"/>
                <w:szCs w:val="16"/>
                <w:lang w:eastAsia="ru-RU"/>
              </w:rPr>
            </w:pPr>
            <w:r w:rsidRPr="00D74835">
              <w:rPr>
                <w:rFonts w:ascii="Times New Roman" w:eastAsia="Times New Roman" w:hAnsi="Times New Roman"/>
                <w:sz w:val="16"/>
                <w:szCs w:val="16"/>
                <w:lang w:eastAsia="ru-RU"/>
              </w:rPr>
              <w:t>У</w:t>
            </w:r>
          </w:p>
        </w:tc>
      </w:tr>
      <w:tr w:rsidR="00D74835" w:rsidRPr="00D74835" w:rsidTr="00D74835">
        <w:tblPrEx>
          <w:tblCellMar>
            <w:left w:w="0" w:type="dxa"/>
            <w:right w:w="0" w:type="dxa"/>
          </w:tblCellMar>
        </w:tblPrEx>
        <w:trPr>
          <w:trHeight w:val="20"/>
        </w:trPr>
        <w:tc>
          <w:tcPr>
            <w:tcW w:w="883" w:type="pct"/>
            <w:shd w:val="clear" w:color="auto" w:fill="auto"/>
            <w:vAlign w:val="center"/>
            <w:hideMark/>
          </w:tcPr>
          <w:p w:rsidR="009909B4" w:rsidRPr="00D74835" w:rsidRDefault="009909B4"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Объекты дорожного сервиса</w:t>
            </w:r>
          </w:p>
        </w:tc>
        <w:tc>
          <w:tcPr>
            <w:tcW w:w="2794" w:type="pct"/>
            <w:shd w:val="clear" w:color="auto" w:fill="auto"/>
            <w:vAlign w:val="center"/>
            <w:hideMark/>
          </w:tcPr>
          <w:p w:rsidR="009909B4" w:rsidRPr="00D74835" w:rsidRDefault="009909B4"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71" w:history="1">
              <w:r w:rsidRPr="00D74835">
                <w:rPr>
                  <w:rFonts w:ascii="Times New Roman" w:hAnsi="Times New Roman"/>
                  <w:sz w:val="16"/>
                  <w:szCs w:val="16"/>
                  <w:lang w:eastAsia="ru-RU"/>
                </w:rPr>
                <w:t>кодами 4.9.1.1</w:t>
              </w:r>
            </w:hyperlink>
            <w:r w:rsidRPr="00D74835">
              <w:rPr>
                <w:rFonts w:ascii="Times New Roman" w:hAnsi="Times New Roman"/>
                <w:sz w:val="16"/>
                <w:szCs w:val="16"/>
                <w:lang w:eastAsia="ru-RU"/>
              </w:rPr>
              <w:t xml:space="preserve"> - </w:t>
            </w:r>
            <w:hyperlink r:id="rId172" w:history="1">
              <w:r w:rsidRPr="00D74835">
                <w:rPr>
                  <w:rFonts w:ascii="Times New Roman" w:hAnsi="Times New Roman"/>
                  <w:sz w:val="16"/>
                  <w:szCs w:val="16"/>
                  <w:lang w:eastAsia="ru-RU"/>
                </w:rPr>
                <w:t>4.9.1.4</w:t>
              </w:r>
            </w:hyperlink>
          </w:p>
        </w:tc>
        <w:tc>
          <w:tcPr>
            <w:tcW w:w="588" w:type="pct"/>
            <w:shd w:val="clear" w:color="auto" w:fill="auto"/>
            <w:vAlign w:val="center"/>
            <w:hideMark/>
          </w:tcPr>
          <w:p w:rsidR="009909B4" w:rsidRPr="00D74835" w:rsidRDefault="009909B4" w:rsidP="00D74835">
            <w:pPr>
              <w:spacing w:line="240" w:lineRule="auto"/>
              <w:rPr>
                <w:rFonts w:ascii="Times New Roman" w:hAnsi="Times New Roman"/>
                <w:sz w:val="16"/>
                <w:szCs w:val="16"/>
              </w:rPr>
            </w:pPr>
            <w:r w:rsidRPr="00D74835">
              <w:rPr>
                <w:rFonts w:ascii="Times New Roman" w:hAnsi="Times New Roman"/>
                <w:sz w:val="16"/>
                <w:szCs w:val="16"/>
              </w:rPr>
              <w:t>4.9.1</w:t>
            </w:r>
          </w:p>
        </w:tc>
        <w:tc>
          <w:tcPr>
            <w:tcW w:w="735" w:type="pct"/>
            <w:shd w:val="clear" w:color="auto" w:fill="auto"/>
            <w:vAlign w:val="center"/>
            <w:hideMark/>
          </w:tcPr>
          <w:p w:rsidR="009909B4" w:rsidRPr="00D74835" w:rsidRDefault="009909B4" w:rsidP="00D74835">
            <w:pPr>
              <w:spacing w:line="240" w:lineRule="auto"/>
              <w:rPr>
                <w:rFonts w:ascii="Times New Roman" w:hAnsi="Times New Roman"/>
                <w:sz w:val="16"/>
                <w:szCs w:val="16"/>
              </w:rPr>
            </w:pPr>
            <w:r w:rsidRPr="00D74835">
              <w:rPr>
                <w:rFonts w:ascii="Times New Roman" w:hAnsi="Times New Roman"/>
                <w:sz w:val="16"/>
                <w:szCs w:val="16"/>
              </w:rPr>
              <w:t>У</w:t>
            </w:r>
          </w:p>
        </w:tc>
      </w:tr>
      <w:tr w:rsidR="00D74835" w:rsidRPr="00D74835" w:rsidTr="00D74835">
        <w:tblPrEx>
          <w:tblCellMar>
            <w:left w:w="0" w:type="dxa"/>
            <w:right w:w="0" w:type="dxa"/>
          </w:tblCellMar>
        </w:tblPrEx>
        <w:trPr>
          <w:trHeight w:val="20"/>
        </w:trPr>
        <w:tc>
          <w:tcPr>
            <w:tcW w:w="883" w:type="pct"/>
            <w:shd w:val="clear" w:color="auto" w:fill="auto"/>
            <w:vAlign w:val="center"/>
            <w:hideMark/>
          </w:tcPr>
          <w:p w:rsidR="00FA2934" w:rsidRPr="00D74835" w:rsidRDefault="00FA2934"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Заправка транспортных средств</w:t>
            </w:r>
          </w:p>
        </w:tc>
        <w:tc>
          <w:tcPr>
            <w:tcW w:w="2794" w:type="pct"/>
            <w:shd w:val="clear" w:color="auto" w:fill="auto"/>
            <w:vAlign w:val="center"/>
            <w:hideMark/>
          </w:tcPr>
          <w:p w:rsidR="00FA2934" w:rsidRPr="00D74835" w:rsidRDefault="00FA2934"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588" w:type="pct"/>
            <w:shd w:val="clear" w:color="auto" w:fill="auto"/>
            <w:vAlign w:val="center"/>
            <w:hideMark/>
          </w:tcPr>
          <w:p w:rsidR="00FA2934" w:rsidRPr="00D74835" w:rsidRDefault="00FA2934"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4.9.1.1</w:t>
            </w:r>
          </w:p>
        </w:tc>
        <w:tc>
          <w:tcPr>
            <w:tcW w:w="735" w:type="pct"/>
            <w:shd w:val="clear" w:color="auto" w:fill="auto"/>
            <w:vAlign w:val="center"/>
            <w:hideMark/>
          </w:tcPr>
          <w:p w:rsidR="00FA2934" w:rsidRPr="00D74835" w:rsidRDefault="00FA2934" w:rsidP="00D74835">
            <w:pPr>
              <w:spacing w:line="240" w:lineRule="auto"/>
              <w:rPr>
                <w:rFonts w:ascii="Times New Roman" w:hAnsi="Times New Roman"/>
                <w:sz w:val="16"/>
                <w:szCs w:val="16"/>
              </w:rPr>
            </w:pPr>
            <w:r w:rsidRPr="00D74835">
              <w:rPr>
                <w:rFonts w:ascii="Times New Roman" w:hAnsi="Times New Roman"/>
                <w:sz w:val="16"/>
                <w:szCs w:val="16"/>
              </w:rPr>
              <w:t>У</w:t>
            </w:r>
          </w:p>
        </w:tc>
      </w:tr>
      <w:tr w:rsidR="00D74835" w:rsidRPr="00D74835" w:rsidTr="00D74835">
        <w:tblPrEx>
          <w:tblCellMar>
            <w:left w:w="0" w:type="dxa"/>
            <w:right w:w="0" w:type="dxa"/>
          </w:tblCellMar>
        </w:tblPrEx>
        <w:trPr>
          <w:trHeight w:val="383"/>
        </w:trPr>
        <w:tc>
          <w:tcPr>
            <w:tcW w:w="883" w:type="pct"/>
            <w:shd w:val="clear" w:color="auto" w:fill="auto"/>
            <w:vAlign w:val="center"/>
            <w:hideMark/>
          </w:tcPr>
          <w:p w:rsidR="00FA2934" w:rsidRPr="00D74835" w:rsidRDefault="00FA2934"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Обеспечение дорожного отдыха</w:t>
            </w:r>
          </w:p>
        </w:tc>
        <w:tc>
          <w:tcPr>
            <w:tcW w:w="2794" w:type="pct"/>
            <w:shd w:val="clear" w:color="auto" w:fill="auto"/>
            <w:vAlign w:val="center"/>
            <w:hideMark/>
          </w:tcPr>
          <w:p w:rsidR="00FA2934" w:rsidRPr="00D74835" w:rsidRDefault="00FA2934"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588" w:type="pct"/>
            <w:shd w:val="clear" w:color="auto" w:fill="auto"/>
            <w:vAlign w:val="center"/>
            <w:hideMark/>
          </w:tcPr>
          <w:p w:rsidR="00FA2934" w:rsidRPr="00D74835" w:rsidRDefault="00FA2934"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4.9.1.2</w:t>
            </w:r>
          </w:p>
        </w:tc>
        <w:tc>
          <w:tcPr>
            <w:tcW w:w="735" w:type="pct"/>
            <w:shd w:val="clear" w:color="auto" w:fill="auto"/>
            <w:vAlign w:val="center"/>
            <w:hideMark/>
          </w:tcPr>
          <w:p w:rsidR="00FA2934" w:rsidRPr="00D74835" w:rsidRDefault="00FA2934" w:rsidP="00D74835">
            <w:pPr>
              <w:spacing w:line="240" w:lineRule="auto"/>
              <w:rPr>
                <w:rFonts w:ascii="Times New Roman" w:hAnsi="Times New Roman"/>
                <w:sz w:val="16"/>
                <w:szCs w:val="16"/>
              </w:rPr>
            </w:pPr>
            <w:r w:rsidRPr="00D74835">
              <w:rPr>
                <w:rFonts w:ascii="Times New Roman" w:hAnsi="Times New Roman"/>
                <w:sz w:val="16"/>
                <w:szCs w:val="16"/>
              </w:rPr>
              <w:t>У</w:t>
            </w:r>
          </w:p>
        </w:tc>
      </w:tr>
      <w:tr w:rsidR="00D74835" w:rsidRPr="00D74835" w:rsidTr="00D74835">
        <w:tblPrEx>
          <w:tblCellMar>
            <w:left w:w="0" w:type="dxa"/>
            <w:right w:w="0" w:type="dxa"/>
          </w:tblCellMar>
        </w:tblPrEx>
        <w:trPr>
          <w:trHeight w:val="383"/>
        </w:trPr>
        <w:tc>
          <w:tcPr>
            <w:tcW w:w="883" w:type="pct"/>
            <w:shd w:val="clear" w:color="auto" w:fill="auto"/>
            <w:vAlign w:val="center"/>
          </w:tcPr>
          <w:p w:rsidR="00FA2934" w:rsidRPr="00D74835" w:rsidRDefault="00FA2934"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Автомобильные мойки</w:t>
            </w:r>
          </w:p>
        </w:tc>
        <w:tc>
          <w:tcPr>
            <w:tcW w:w="2794" w:type="pct"/>
            <w:shd w:val="clear" w:color="auto" w:fill="auto"/>
            <w:vAlign w:val="center"/>
          </w:tcPr>
          <w:p w:rsidR="00FA2934" w:rsidRPr="00D74835" w:rsidRDefault="00FA2934"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Размещение автомобильных моек, а также размещение магазинов сопутствующей торговли</w:t>
            </w:r>
          </w:p>
        </w:tc>
        <w:tc>
          <w:tcPr>
            <w:tcW w:w="588" w:type="pct"/>
            <w:shd w:val="clear" w:color="auto" w:fill="auto"/>
            <w:vAlign w:val="center"/>
          </w:tcPr>
          <w:p w:rsidR="00FA2934" w:rsidRPr="00D74835" w:rsidRDefault="00FA2934"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4.9.1.3</w:t>
            </w:r>
          </w:p>
        </w:tc>
        <w:tc>
          <w:tcPr>
            <w:tcW w:w="735" w:type="pct"/>
            <w:shd w:val="clear" w:color="auto" w:fill="auto"/>
            <w:vAlign w:val="center"/>
          </w:tcPr>
          <w:p w:rsidR="00FA2934" w:rsidRPr="00D74835" w:rsidRDefault="00FA2934" w:rsidP="00D74835">
            <w:pPr>
              <w:spacing w:line="240" w:lineRule="auto"/>
              <w:rPr>
                <w:rFonts w:ascii="Times New Roman" w:hAnsi="Times New Roman"/>
                <w:sz w:val="16"/>
                <w:szCs w:val="16"/>
              </w:rPr>
            </w:pPr>
            <w:r w:rsidRPr="00D74835">
              <w:rPr>
                <w:rFonts w:ascii="Times New Roman" w:hAnsi="Times New Roman"/>
                <w:sz w:val="16"/>
                <w:szCs w:val="16"/>
              </w:rPr>
              <w:t>У</w:t>
            </w:r>
          </w:p>
        </w:tc>
      </w:tr>
      <w:tr w:rsidR="00D74835" w:rsidRPr="00D74835" w:rsidTr="00D74835">
        <w:tblPrEx>
          <w:tblCellMar>
            <w:left w:w="0" w:type="dxa"/>
            <w:right w:w="0" w:type="dxa"/>
          </w:tblCellMar>
        </w:tblPrEx>
        <w:trPr>
          <w:trHeight w:val="383"/>
        </w:trPr>
        <w:tc>
          <w:tcPr>
            <w:tcW w:w="883" w:type="pct"/>
            <w:shd w:val="clear" w:color="auto" w:fill="auto"/>
            <w:vAlign w:val="center"/>
          </w:tcPr>
          <w:p w:rsidR="00FA2934" w:rsidRPr="00D74835" w:rsidRDefault="00FA2934"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lastRenderedPageBreak/>
              <w:t>Ремонт автомобилей</w:t>
            </w:r>
          </w:p>
        </w:tc>
        <w:tc>
          <w:tcPr>
            <w:tcW w:w="2794" w:type="pct"/>
            <w:shd w:val="clear" w:color="auto" w:fill="auto"/>
            <w:vAlign w:val="center"/>
          </w:tcPr>
          <w:p w:rsidR="00FA2934" w:rsidRPr="00D74835" w:rsidRDefault="00FA2934"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588" w:type="pct"/>
            <w:shd w:val="clear" w:color="auto" w:fill="auto"/>
            <w:vAlign w:val="center"/>
          </w:tcPr>
          <w:p w:rsidR="00FA2934" w:rsidRPr="00D74835" w:rsidRDefault="00FA2934"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4.9.1.4</w:t>
            </w:r>
          </w:p>
        </w:tc>
        <w:tc>
          <w:tcPr>
            <w:tcW w:w="735" w:type="pct"/>
            <w:shd w:val="clear" w:color="auto" w:fill="auto"/>
            <w:vAlign w:val="center"/>
          </w:tcPr>
          <w:p w:rsidR="00FA2934" w:rsidRPr="00D74835" w:rsidRDefault="00FA2934" w:rsidP="00D74835">
            <w:pPr>
              <w:spacing w:line="240" w:lineRule="auto"/>
              <w:rPr>
                <w:rFonts w:ascii="Times New Roman" w:hAnsi="Times New Roman"/>
                <w:sz w:val="16"/>
                <w:szCs w:val="16"/>
              </w:rPr>
            </w:pPr>
            <w:r w:rsidRPr="00D74835">
              <w:rPr>
                <w:rFonts w:ascii="Times New Roman" w:hAnsi="Times New Roman"/>
                <w:sz w:val="16"/>
                <w:szCs w:val="16"/>
              </w:rPr>
              <w:t>У</w:t>
            </w:r>
          </w:p>
        </w:tc>
      </w:tr>
      <w:tr w:rsidR="00D74835" w:rsidRPr="00D74835" w:rsidTr="00D74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D74835" w:rsidRDefault="0027615D" w:rsidP="00D74835">
            <w:pPr>
              <w:spacing w:line="240" w:lineRule="auto"/>
              <w:ind w:left="29" w:right="107"/>
              <w:rPr>
                <w:rFonts w:ascii="Times New Roman" w:hAnsi="Times New Roman"/>
                <w:sz w:val="16"/>
                <w:szCs w:val="16"/>
              </w:rPr>
            </w:pPr>
            <w:r w:rsidRPr="00D74835">
              <w:rPr>
                <w:rFonts w:ascii="Times New Roman" w:hAnsi="Times New Roman"/>
                <w:sz w:val="16"/>
                <w:szCs w:val="16"/>
              </w:rPr>
              <w:t>Автомобильный транспорт</w:t>
            </w:r>
          </w:p>
        </w:tc>
        <w:tc>
          <w:tcPr>
            <w:tcW w:w="27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D74835" w:rsidRDefault="0027615D"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73" w:history="1">
              <w:r w:rsidRPr="00D74835">
                <w:rPr>
                  <w:rFonts w:ascii="Times New Roman" w:hAnsi="Times New Roman"/>
                  <w:sz w:val="16"/>
                  <w:szCs w:val="16"/>
                  <w:lang w:eastAsia="ru-RU"/>
                </w:rPr>
                <w:t>кодами 7.2.1</w:t>
              </w:r>
            </w:hyperlink>
            <w:r w:rsidRPr="00D74835">
              <w:rPr>
                <w:rFonts w:ascii="Times New Roman" w:hAnsi="Times New Roman"/>
                <w:sz w:val="16"/>
                <w:szCs w:val="16"/>
                <w:lang w:eastAsia="ru-RU"/>
              </w:rPr>
              <w:t xml:space="preserve"> - </w:t>
            </w:r>
            <w:hyperlink r:id="rId174" w:history="1">
              <w:r w:rsidRPr="00D74835">
                <w:rPr>
                  <w:rFonts w:ascii="Times New Roman" w:hAnsi="Times New Roman"/>
                  <w:sz w:val="16"/>
                  <w:szCs w:val="16"/>
                  <w:lang w:eastAsia="ru-RU"/>
                </w:rPr>
                <w:t>7.2.3</w:t>
              </w:r>
            </w:hyperlink>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D74835" w:rsidRDefault="0027615D" w:rsidP="00D74835">
            <w:pPr>
              <w:spacing w:line="240" w:lineRule="auto"/>
              <w:ind w:left="29" w:right="107"/>
              <w:rPr>
                <w:rFonts w:ascii="Times New Roman" w:hAnsi="Times New Roman"/>
                <w:sz w:val="16"/>
                <w:szCs w:val="16"/>
              </w:rPr>
            </w:pPr>
            <w:r w:rsidRPr="00D74835">
              <w:rPr>
                <w:rFonts w:ascii="Times New Roman" w:hAnsi="Times New Roman"/>
                <w:sz w:val="16"/>
                <w:szCs w:val="16"/>
              </w:rPr>
              <w:t>7.2</w:t>
            </w: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D74835" w:rsidRDefault="0027615D" w:rsidP="00D74835">
            <w:pPr>
              <w:spacing w:line="240" w:lineRule="auto"/>
              <w:ind w:left="29" w:right="107"/>
              <w:rPr>
                <w:rFonts w:ascii="Times New Roman" w:hAnsi="Times New Roman"/>
                <w:sz w:val="16"/>
                <w:szCs w:val="16"/>
              </w:rPr>
            </w:pPr>
            <w:r w:rsidRPr="00D74835">
              <w:rPr>
                <w:rFonts w:ascii="Times New Roman" w:hAnsi="Times New Roman"/>
                <w:sz w:val="16"/>
                <w:szCs w:val="16"/>
              </w:rPr>
              <w:t>У</w:t>
            </w:r>
          </w:p>
        </w:tc>
      </w:tr>
      <w:tr w:rsidR="00D74835" w:rsidRPr="00D74835" w:rsidTr="00D74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3"/>
        </w:trPr>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D74835" w:rsidRDefault="0027615D"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Размещение автомобильных дорог</w:t>
            </w:r>
          </w:p>
        </w:tc>
        <w:tc>
          <w:tcPr>
            <w:tcW w:w="27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D74835" w:rsidRDefault="0027615D"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D74835">
              <w:rPr>
                <w:rFonts w:ascii="Times New Roman" w:hAnsi="Times New Roman"/>
                <w:sz w:val="16"/>
                <w:szCs w:val="16"/>
                <w:lang w:eastAsia="ru-RU"/>
              </w:rPr>
              <w:t>дств в гр</w:t>
            </w:r>
            <w:proofErr w:type="gramEnd"/>
            <w:r w:rsidRPr="00D74835">
              <w:rPr>
                <w:rFonts w:ascii="Times New Roman" w:hAnsi="Times New Roman"/>
                <w:sz w:val="16"/>
                <w:szCs w:val="16"/>
                <w:lang w:eastAsia="ru-RU"/>
              </w:rPr>
              <w:t xml:space="preserve">аницах городских улиц и дорог, за исключением предусмотренных видами разрешенного использования с </w:t>
            </w:r>
            <w:hyperlink r:id="rId175" w:history="1">
              <w:r w:rsidRPr="00D74835">
                <w:rPr>
                  <w:rFonts w:ascii="Times New Roman" w:hAnsi="Times New Roman"/>
                  <w:sz w:val="16"/>
                  <w:szCs w:val="16"/>
                  <w:lang w:eastAsia="ru-RU"/>
                </w:rPr>
                <w:t>кодами 2.7.1</w:t>
              </w:r>
            </w:hyperlink>
            <w:r w:rsidRPr="00D74835">
              <w:rPr>
                <w:rFonts w:ascii="Times New Roman" w:hAnsi="Times New Roman"/>
                <w:sz w:val="16"/>
                <w:szCs w:val="16"/>
                <w:lang w:eastAsia="ru-RU"/>
              </w:rPr>
              <w:t xml:space="preserve">, </w:t>
            </w:r>
            <w:hyperlink r:id="rId176" w:history="1">
              <w:r w:rsidRPr="00D74835">
                <w:rPr>
                  <w:rFonts w:ascii="Times New Roman" w:hAnsi="Times New Roman"/>
                  <w:sz w:val="16"/>
                  <w:szCs w:val="16"/>
                  <w:lang w:eastAsia="ru-RU"/>
                </w:rPr>
                <w:t>4.9</w:t>
              </w:r>
            </w:hyperlink>
            <w:r w:rsidRPr="00D74835">
              <w:rPr>
                <w:rFonts w:ascii="Times New Roman" w:hAnsi="Times New Roman"/>
                <w:sz w:val="16"/>
                <w:szCs w:val="16"/>
                <w:lang w:eastAsia="ru-RU"/>
              </w:rPr>
              <w:t xml:space="preserve">, </w:t>
            </w:r>
            <w:hyperlink r:id="rId177" w:history="1">
              <w:r w:rsidRPr="00D74835">
                <w:rPr>
                  <w:rFonts w:ascii="Times New Roman" w:hAnsi="Times New Roman"/>
                  <w:sz w:val="16"/>
                  <w:szCs w:val="16"/>
                  <w:lang w:eastAsia="ru-RU"/>
                </w:rPr>
                <w:t>7.2.3</w:t>
              </w:r>
            </w:hyperlink>
            <w:r w:rsidRPr="00D74835">
              <w:rPr>
                <w:rFonts w:ascii="Times New Roman" w:hAnsi="Times New Roman"/>
                <w:sz w:val="16"/>
                <w:szCs w:val="16"/>
                <w:lang w:eastAsia="ru-RU"/>
              </w:rPr>
              <w:t>, а также некапитальных сооружений, предназначенных для охраны транспортных средств;</w:t>
            </w:r>
          </w:p>
          <w:p w:rsidR="0027615D" w:rsidRPr="00D74835" w:rsidRDefault="0027615D"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D74835" w:rsidRDefault="0027615D"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7.2.1</w:t>
            </w: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D74835" w:rsidRDefault="0027615D" w:rsidP="00D74835">
            <w:pPr>
              <w:spacing w:line="240" w:lineRule="auto"/>
              <w:ind w:left="29" w:right="107"/>
              <w:rPr>
                <w:rFonts w:ascii="Times New Roman" w:hAnsi="Times New Roman"/>
                <w:sz w:val="16"/>
                <w:szCs w:val="16"/>
              </w:rPr>
            </w:pPr>
            <w:r w:rsidRPr="00D74835">
              <w:rPr>
                <w:rFonts w:ascii="Times New Roman" w:hAnsi="Times New Roman"/>
                <w:sz w:val="16"/>
                <w:szCs w:val="16"/>
              </w:rPr>
              <w:t>У</w:t>
            </w:r>
          </w:p>
        </w:tc>
      </w:tr>
      <w:tr w:rsidR="00D74835" w:rsidRPr="00D74835" w:rsidTr="00D74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3"/>
        </w:trPr>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D74835" w:rsidRDefault="0027615D"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Обслуживание перевозок пассажиров</w:t>
            </w:r>
          </w:p>
        </w:tc>
        <w:tc>
          <w:tcPr>
            <w:tcW w:w="27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D74835" w:rsidRDefault="0027615D"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78" w:history="1">
              <w:r w:rsidRPr="00D74835">
                <w:rPr>
                  <w:rFonts w:ascii="Times New Roman" w:hAnsi="Times New Roman"/>
                  <w:sz w:val="16"/>
                  <w:szCs w:val="16"/>
                  <w:lang w:eastAsia="ru-RU"/>
                </w:rPr>
                <w:t>кодом 7.6</w:t>
              </w:r>
            </w:hyperlink>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D74835" w:rsidRDefault="0027615D"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7.2.2</w:t>
            </w: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D74835" w:rsidRDefault="0027615D" w:rsidP="00D74835">
            <w:pPr>
              <w:spacing w:line="240" w:lineRule="auto"/>
              <w:ind w:left="29" w:right="107"/>
              <w:rPr>
                <w:rFonts w:ascii="Times New Roman" w:hAnsi="Times New Roman"/>
                <w:sz w:val="16"/>
                <w:szCs w:val="16"/>
              </w:rPr>
            </w:pPr>
            <w:r w:rsidRPr="00D74835">
              <w:rPr>
                <w:rFonts w:ascii="Times New Roman" w:hAnsi="Times New Roman"/>
                <w:sz w:val="16"/>
                <w:szCs w:val="16"/>
              </w:rPr>
              <w:t>У</w:t>
            </w:r>
          </w:p>
        </w:tc>
      </w:tr>
      <w:tr w:rsidR="00D74835" w:rsidRPr="00D74835" w:rsidTr="00D74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3"/>
        </w:trPr>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D74835" w:rsidRDefault="0027615D"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Стоянки транспорта общего пользования</w:t>
            </w:r>
          </w:p>
        </w:tc>
        <w:tc>
          <w:tcPr>
            <w:tcW w:w="27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D74835" w:rsidRDefault="0027615D"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Размещение стоянок транспортных средств, осуществляющих перевозки людей по установленному маршруту</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D74835" w:rsidRDefault="0027615D" w:rsidP="00D74835">
            <w:pPr>
              <w:autoSpaceDE w:val="0"/>
              <w:autoSpaceDN w:val="0"/>
              <w:adjustRightInd w:val="0"/>
              <w:spacing w:line="240" w:lineRule="auto"/>
              <w:rPr>
                <w:rFonts w:ascii="Times New Roman" w:hAnsi="Times New Roman"/>
                <w:sz w:val="16"/>
                <w:szCs w:val="16"/>
                <w:lang w:eastAsia="ru-RU"/>
              </w:rPr>
            </w:pPr>
            <w:r w:rsidRPr="00D74835">
              <w:rPr>
                <w:rFonts w:ascii="Times New Roman" w:hAnsi="Times New Roman"/>
                <w:sz w:val="16"/>
                <w:szCs w:val="16"/>
                <w:lang w:eastAsia="ru-RU"/>
              </w:rPr>
              <w:t>7.2.3</w:t>
            </w: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D74835" w:rsidRDefault="0027615D" w:rsidP="00D74835">
            <w:pPr>
              <w:spacing w:line="240" w:lineRule="auto"/>
              <w:ind w:left="29" w:right="107"/>
              <w:rPr>
                <w:rFonts w:ascii="Times New Roman" w:hAnsi="Times New Roman"/>
                <w:sz w:val="16"/>
                <w:szCs w:val="16"/>
              </w:rPr>
            </w:pPr>
            <w:r w:rsidRPr="00D74835">
              <w:rPr>
                <w:rFonts w:ascii="Times New Roman" w:hAnsi="Times New Roman"/>
                <w:sz w:val="16"/>
                <w:szCs w:val="16"/>
              </w:rPr>
              <w:t>У</w:t>
            </w:r>
          </w:p>
        </w:tc>
      </w:tr>
      <w:tr w:rsidR="006D73A1" w:rsidRPr="00D74835" w:rsidTr="006D7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3"/>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73A1" w:rsidRPr="00D74835" w:rsidRDefault="006D73A1" w:rsidP="00D74835">
            <w:pPr>
              <w:spacing w:line="240" w:lineRule="auto"/>
              <w:ind w:left="29" w:right="107"/>
              <w:rPr>
                <w:rFonts w:ascii="Times New Roman" w:hAnsi="Times New Roman"/>
                <w:sz w:val="16"/>
                <w:szCs w:val="16"/>
              </w:rPr>
            </w:pPr>
            <w:r>
              <w:rPr>
                <w:rFonts w:ascii="Times New Roman" w:hAnsi="Times New Roman"/>
                <w:sz w:val="16"/>
                <w:szCs w:val="16"/>
              </w:rPr>
              <w:t>Примечание:</w:t>
            </w:r>
            <w:r>
              <w:rPr>
                <w:sz w:val="28"/>
                <w:szCs w:val="28"/>
              </w:rPr>
              <w:t xml:space="preserve"> </w:t>
            </w:r>
            <w:proofErr w:type="gramStart"/>
            <w:r w:rsidRPr="006F16FF">
              <w:rPr>
                <w:rFonts w:ascii="Times New Roman" w:hAnsi="Times New Roman"/>
                <w:sz w:val="16"/>
                <w:szCs w:val="16"/>
              </w:rPr>
              <w:t>Содержание видов разрешенного использования, перечисленных в настоящей таблице, допускает без отдельного указания в ней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tc>
      </w:tr>
    </w:tbl>
    <w:p w:rsidR="00944D78" w:rsidRDefault="00944D78" w:rsidP="003A7484">
      <w:pPr>
        <w:suppressAutoHyphens/>
        <w:spacing w:line="240" w:lineRule="auto"/>
        <w:ind w:firstLine="851"/>
        <w:jc w:val="both"/>
        <w:rPr>
          <w:rFonts w:ascii="Times New Roman" w:hAnsi="Times New Roman"/>
          <w:sz w:val="24"/>
          <w:szCs w:val="24"/>
        </w:rPr>
      </w:pPr>
    </w:p>
    <w:p w:rsidR="009D684A" w:rsidRDefault="009D684A" w:rsidP="003A7484">
      <w:pPr>
        <w:suppressAutoHyphens/>
        <w:spacing w:line="240" w:lineRule="auto"/>
        <w:ind w:firstLine="851"/>
        <w:jc w:val="both"/>
        <w:rPr>
          <w:rFonts w:ascii="Times New Roman" w:hAnsi="Times New Roman"/>
          <w:sz w:val="24"/>
          <w:szCs w:val="24"/>
        </w:rPr>
      </w:pPr>
      <w:r w:rsidRPr="00641CD7">
        <w:rPr>
          <w:rFonts w:ascii="Times New Roman" w:hAnsi="Times New Roman"/>
          <w:sz w:val="24"/>
          <w:szCs w:val="24"/>
        </w:rPr>
        <w:t>11.</w:t>
      </w:r>
      <w:r w:rsidR="00ED37DF" w:rsidRPr="00641CD7">
        <w:rPr>
          <w:rFonts w:ascii="Times New Roman" w:hAnsi="Times New Roman"/>
          <w:sz w:val="24"/>
          <w:szCs w:val="24"/>
        </w:rPr>
        <w:t>8</w:t>
      </w:r>
      <w:r w:rsidRPr="00641CD7">
        <w:rPr>
          <w:rFonts w:ascii="Times New Roman" w:hAnsi="Times New Roman"/>
          <w:sz w:val="24"/>
          <w:szCs w:val="24"/>
        </w:rPr>
        <w:t>.3.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w:t>
      </w:r>
    </w:p>
    <w:p w:rsidR="002611AE" w:rsidRPr="00641CD7" w:rsidRDefault="002611AE" w:rsidP="002611AE">
      <w:pPr>
        <w:pStyle w:val="a5"/>
        <w:suppressAutoHyphens/>
        <w:spacing w:after="0" w:line="240" w:lineRule="auto"/>
        <w:ind w:left="1008"/>
        <w:jc w:val="both"/>
        <w:rPr>
          <w:rFonts w:ascii="Times New Roman" w:eastAsia="Times New Roman" w:hAnsi="Times New Roman"/>
          <w:i/>
          <w:sz w:val="24"/>
          <w:szCs w:val="24"/>
          <w:lang w:eastAsia="ru-RU"/>
        </w:rPr>
      </w:pPr>
      <w:r w:rsidRPr="00641CD7">
        <w:rPr>
          <w:rFonts w:ascii="Times New Roman" w:eastAsia="Times New Roman" w:hAnsi="Times New Roman"/>
          <w:i/>
          <w:sz w:val="24"/>
          <w:szCs w:val="24"/>
          <w:lang w:eastAsia="ru-RU"/>
        </w:rPr>
        <w:t>Площадь земельных участков:</w:t>
      </w:r>
    </w:p>
    <w:p w:rsidR="002611AE" w:rsidRPr="00641CD7" w:rsidRDefault="002611AE" w:rsidP="002611AE">
      <w:pPr>
        <w:suppressAutoHyphens/>
        <w:spacing w:line="240" w:lineRule="auto"/>
        <w:ind w:firstLine="851"/>
        <w:jc w:val="both"/>
        <w:rPr>
          <w:rFonts w:ascii="Times New Roman" w:hAnsi="Times New Roman"/>
          <w:sz w:val="24"/>
          <w:szCs w:val="24"/>
        </w:rPr>
      </w:pPr>
      <w:r w:rsidRPr="00641CD7">
        <w:rPr>
          <w:rFonts w:ascii="Times New Roman" w:eastAsia="Times New Roman" w:hAnsi="Times New Roman"/>
          <w:i/>
          <w:sz w:val="24"/>
          <w:szCs w:val="24"/>
          <w:lang w:eastAsia="ru-RU"/>
        </w:rPr>
        <w:t xml:space="preserve"> минимальная</w:t>
      </w:r>
    </w:p>
    <w:p w:rsidR="009D684A" w:rsidRPr="00641CD7" w:rsidRDefault="009D684A" w:rsidP="002B4F60">
      <w:pPr>
        <w:pStyle w:val="a5"/>
        <w:numPr>
          <w:ilvl w:val="0"/>
          <w:numId w:val="3"/>
        </w:numPr>
        <w:suppressAutoHyphens/>
        <w:spacing w:after="0" w:line="240" w:lineRule="auto"/>
        <w:ind w:left="0" w:firstLine="1080"/>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минимальный размер земельного участка под строительство объектов общественно-делового назначения </w:t>
      </w:r>
      <w:r w:rsidR="002611AE">
        <w:rPr>
          <w:rFonts w:ascii="Times New Roman" w:eastAsia="Times New Roman" w:hAnsi="Times New Roman"/>
          <w:sz w:val="24"/>
          <w:szCs w:val="24"/>
          <w:lang w:eastAsia="ru-RU"/>
        </w:rPr>
        <w:t xml:space="preserve">от 10 </w:t>
      </w:r>
      <w:r w:rsidR="00E948ED" w:rsidRPr="00641CD7">
        <w:rPr>
          <w:rFonts w:ascii="Times New Roman" w:eastAsia="Times New Roman" w:hAnsi="Times New Roman"/>
          <w:sz w:val="24"/>
          <w:szCs w:val="24"/>
          <w:lang w:eastAsia="ru-RU"/>
        </w:rPr>
        <w:t>кв</w:t>
      </w:r>
      <w:proofErr w:type="gramStart"/>
      <w:r w:rsidR="00E948ED" w:rsidRPr="00641CD7">
        <w:rPr>
          <w:rFonts w:ascii="Times New Roman" w:eastAsia="Times New Roman" w:hAnsi="Times New Roman"/>
          <w:sz w:val="24"/>
          <w:szCs w:val="24"/>
          <w:lang w:eastAsia="ru-RU"/>
        </w:rPr>
        <w:t>.м</w:t>
      </w:r>
      <w:proofErr w:type="gramEnd"/>
      <w:r w:rsidR="00E948ED" w:rsidRPr="00641CD7">
        <w:rPr>
          <w:rFonts w:ascii="Times New Roman" w:eastAsia="Times New Roman" w:hAnsi="Times New Roman"/>
          <w:sz w:val="24"/>
          <w:szCs w:val="24"/>
          <w:lang w:eastAsia="ru-RU"/>
        </w:rPr>
        <w:t xml:space="preserve">, а также определяется по заданию на проектирование </w:t>
      </w:r>
      <w:r w:rsidRPr="00641CD7">
        <w:rPr>
          <w:rFonts w:ascii="Times New Roman" w:eastAsia="Times New Roman" w:hAnsi="Times New Roman"/>
          <w:sz w:val="24"/>
          <w:szCs w:val="24"/>
          <w:lang w:eastAsia="ru-RU"/>
        </w:rPr>
        <w:t xml:space="preserve">определяется на основании СП 42.13330.2011 «Градостроительство. Планировка и застройка </w:t>
      </w:r>
      <w:r w:rsidR="002611AE">
        <w:rPr>
          <w:rFonts w:ascii="Times New Roman" w:eastAsia="Times New Roman" w:hAnsi="Times New Roman"/>
          <w:sz w:val="24"/>
          <w:szCs w:val="24"/>
          <w:lang w:eastAsia="ru-RU"/>
        </w:rPr>
        <w:t>городских и сельских поселений»</w:t>
      </w:r>
      <w:r w:rsidRPr="00641CD7">
        <w:rPr>
          <w:rFonts w:ascii="Times New Roman" w:eastAsia="Times New Roman" w:hAnsi="Times New Roman"/>
          <w:sz w:val="24"/>
          <w:szCs w:val="24"/>
          <w:lang w:eastAsia="ru-RU"/>
        </w:rPr>
        <w:t xml:space="preserve">; </w:t>
      </w:r>
    </w:p>
    <w:p w:rsidR="003A50B4" w:rsidRPr="00641CD7" w:rsidRDefault="003A50B4" w:rsidP="002B4F60">
      <w:pPr>
        <w:pStyle w:val="a5"/>
        <w:numPr>
          <w:ilvl w:val="0"/>
          <w:numId w:val="3"/>
        </w:numPr>
        <w:suppressAutoHyphens/>
        <w:spacing w:after="0" w:line="240" w:lineRule="auto"/>
        <w:ind w:left="0" w:firstLine="1080"/>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минимальный размер земельного участка для объектов инженерного обеспечения и объектов вспомогательного инженерного назначения от 1 кв. м;</w:t>
      </w:r>
    </w:p>
    <w:p w:rsidR="00B21DAD" w:rsidRPr="00641CD7" w:rsidRDefault="00B21DAD" w:rsidP="002B4F60">
      <w:pPr>
        <w:pStyle w:val="a5"/>
        <w:numPr>
          <w:ilvl w:val="0"/>
          <w:numId w:val="3"/>
        </w:numPr>
        <w:suppressAutoHyphens/>
        <w:spacing w:after="0" w:line="240" w:lineRule="auto"/>
        <w:ind w:left="0" w:firstLine="1080"/>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минимальный размер земельного участка для размещения временных (некапитальных) объектов торговли и услуг от 1 кв. м.;</w:t>
      </w:r>
    </w:p>
    <w:p w:rsidR="009D684A" w:rsidRDefault="002611AE" w:rsidP="002611AE">
      <w:pPr>
        <w:pStyle w:val="a5"/>
        <w:widowControl w:val="0"/>
        <w:suppressAutoHyphens/>
        <w:spacing w:after="0" w:line="240" w:lineRule="auto"/>
        <w:ind w:left="1077"/>
        <w:jc w:val="both"/>
        <w:rPr>
          <w:rFonts w:ascii="Times New Roman" w:eastAsia="Times New Roman" w:hAnsi="Times New Roman"/>
          <w:i/>
          <w:sz w:val="24"/>
          <w:szCs w:val="24"/>
          <w:lang w:eastAsia="ru-RU"/>
        </w:rPr>
      </w:pPr>
      <w:r w:rsidRPr="00641CD7">
        <w:rPr>
          <w:rFonts w:ascii="Times New Roman" w:eastAsia="Times New Roman" w:hAnsi="Times New Roman"/>
          <w:i/>
          <w:sz w:val="24"/>
          <w:szCs w:val="24"/>
          <w:lang w:eastAsia="ru-RU"/>
        </w:rPr>
        <w:t>м</w:t>
      </w:r>
      <w:r>
        <w:rPr>
          <w:rFonts w:ascii="Times New Roman" w:eastAsia="Times New Roman" w:hAnsi="Times New Roman"/>
          <w:i/>
          <w:sz w:val="24"/>
          <w:szCs w:val="24"/>
          <w:lang w:eastAsia="ru-RU"/>
        </w:rPr>
        <w:t>акси</w:t>
      </w:r>
      <w:r w:rsidRPr="00641CD7">
        <w:rPr>
          <w:rFonts w:ascii="Times New Roman" w:eastAsia="Times New Roman" w:hAnsi="Times New Roman"/>
          <w:i/>
          <w:sz w:val="24"/>
          <w:szCs w:val="24"/>
          <w:lang w:eastAsia="ru-RU"/>
        </w:rPr>
        <w:t>мальная</w:t>
      </w:r>
      <w:r>
        <w:rPr>
          <w:rFonts w:ascii="Times New Roman" w:eastAsia="Times New Roman" w:hAnsi="Times New Roman"/>
          <w:i/>
          <w:sz w:val="24"/>
          <w:szCs w:val="24"/>
          <w:lang w:eastAsia="ru-RU"/>
        </w:rPr>
        <w:t>:</w:t>
      </w:r>
    </w:p>
    <w:p w:rsidR="002611AE" w:rsidRPr="00641CD7" w:rsidRDefault="002611AE" w:rsidP="002611AE">
      <w:pPr>
        <w:pStyle w:val="a5"/>
        <w:numPr>
          <w:ilvl w:val="0"/>
          <w:numId w:val="3"/>
        </w:numPr>
        <w:suppressAutoHyphens/>
        <w:spacing w:after="0" w:line="240" w:lineRule="auto"/>
        <w:ind w:left="0" w:firstLine="1080"/>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максимальный размер земельного участка под строительство объектов общественно-делового назначения </w:t>
      </w:r>
      <w:proofErr w:type="gramStart"/>
      <w:r w:rsidRPr="00641CD7">
        <w:rPr>
          <w:rFonts w:ascii="Times New Roman" w:eastAsia="Times New Roman" w:hAnsi="Times New Roman"/>
          <w:sz w:val="24"/>
          <w:szCs w:val="24"/>
          <w:lang w:eastAsia="ru-RU"/>
        </w:rPr>
        <w:t>определяется по заданию на проектирование определяется</w:t>
      </w:r>
      <w:proofErr w:type="gramEnd"/>
      <w:r w:rsidRPr="00641CD7">
        <w:rPr>
          <w:rFonts w:ascii="Times New Roman" w:eastAsia="Times New Roman" w:hAnsi="Times New Roman"/>
          <w:sz w:val="24"/>
          <w:szCs w:val="24"/>
          <w:lang w:eastAsia="ru-RU"/>
        </w:rPr>
        <w:t xml:space="preserve"> на основании СП 42.13330.2011 «Градостроительство. Планировка и застройка городских и сельских поселений» (Приложения Ж); </w:t>
      </w:r>
    </w:p>
    <w:p w:rsidR="00965E7A" w:rsidRDefault="002611AE" w:rsidP="002611AE">
      <w:pPr>
        <w:pStyle w:val="a5"/>
        <w:widowControl w:val="0"/>
        <w:suppressAutoHyphens/>
        <w:spacing w:after="0" w:line="240" w:lineRule="auto"/>
        <w:ind w:left="1077" w:hanging="51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О</w:t>
      </w:r>
      <w:r w:rsidR="00965E7A" w:rsidRPr="002611AE">
        <w:rPr>
          <w:rFonts w:ascii="Times New Roman" w:eastAsia="Times New Roman" w:hAnsi="Times New Roman"/>
          <w:i/>
          <w:sz w:val="24"/>
          <w:szCs w:val="24"/>
          <w:lang w:eastAsia="ru-RU"/>
        </w:rPr>
        <w:t>тступы зданий, строений, сооружен</w:t>
      </w:r>
      <w:r>
        <w:rPr>
          <w:rFonts w:ascii="Times New Roman" w:eastAsia="Times New Roman" w:hAnsi="Times New Roman"/>
          <w:i/>
          <w:sz w:val="24"/>
          <w:szCs w:val="24"/>
          <w:lang w:eastAsia="ru-RU"/>
        </w:rPr>
        <w:t>ий от границ земельных участков</w:t>
      </w:r>
    </w:p>
    <w:p w:rsidR="002611AE" w:rsidRPr="002611AE" w:rsidRDefault="002611AE" w:rsidP="002611AE">
      <w:pPr>
        <w:pStyle w:val="a5"/>
        <w:widowControl w:val="0"/>
        <w:suppressAutoHyphens/>
        <w:spacing w:after="0" w:line="240" w:lineRule="auto"/>
        <w:ind w:left="1077" w:hanging="510"/>
        <w:jc w:val="both"/>
        <w:rPr>
          <w:rFonts w:ascii="Times New Roman" w:eastAsia="Times New Roman" w:hAnsi="Times New Roman"/>
          <w:i/>
          <w:sz w:val="24"/>
          <w:szCs w:val="24"/>
          <w:lang w:eastAsia="ru-RU"/>
        </w:rPr>
      </w:pPr>
      <w:r w:rsidRPr="00641CD7">
        <w:rPr>
          <w:rFonts w:ascii="Times New Roman" w:eastAsia="Times New Roman" w:hAnsi="Times New Roman"/>
          <w:i/>
          <w:sz w:val="24"/>
          <w:szCs w:val="24"/>
          <w:lang w:eastAsia="ru-RU"/>
        </w:rPr>
        <w:t>Минимальн</w:t>
      </w:r>
      <w:r>
        <w:rPr>
          <w:rFonts w:ascii="Times New Roman" w:eastAsia="Times New Roman" w:hAnsi="Times New Roman"/>
          <w:i/>
          <w:sz w:val="24"/>
          <w:szCs w:val="24"/>
          <w:lang w:eastAsia="ru-RU"/>
        </w:rPr>
        <w:t>ый:</w:t>
      </w:r>
    </w:p>
    <w:p w:rsidR="00965E7A" w:rsidRPr="00641CD7" w:rsidRDefault="00965E7A" w:rsidP="002B4F60">
      <w:pPr>
        <w:pStyle w:val="a5"/>
        <w:widowControl w:val="0"/>
        <w:suppressAutoHyphens/>
        <w:spacing w:after="0" w:line="240" w:lineRule="auto"/>
        <w:ind w:left="0" w:firstLine="993"/>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 </w:t>
      </w:r>
      <w:r w:rsidR="001C214C" w:rsidRPr="00641CD7">
        <w:rPr>
          <w:rFonts w:ascii="Times New Roman" w:eastAsia="Times New Roman" w:hAnsi="Times New Roman"/>
          <w:sz w:val="24"/>
          <w:szCs w:val="24"/>
          <w:lang w:eastAsia="ru-RU"/>
        </w:rPr>
        <w:t>отступ строений от красной линии участка или границ участка не менее - 5</w:t>
      </w:r>
      <w:r w:rsidRPr="00641CD7">
        <w:rPr>
          <w:rFonts w:ascii="Times New Roman" w:eastAsia="Times New Roman" w:hAnsi="Times New Roman"/>
          <w:sz w:val="24"/>
          <w:szCs w:val="24"/>
          <w:lang w:eastAsia="ru-RU"/>
        </w:rPr>
        <w:t>;</w:t>
      </w:r>
    </w:p>
    <w:p w:rsidR="00965E7A" w:rsidRPr="00641CD7" w:rsidRDefault="00965E7A" w:rsidP="002B4F60">
      <w:pPr>
        <w:pStyle w:val="a5"/>
        <w:widowControl w:val="0"/>
        <w:suppressAutoHyphens/>
        <w:spacing w:after="0" w:line="240" w:lineRule="auto"/>
        <w:ind w:left="0" w:firstLine="993"/>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а) на расстоянии, обеспечивающем нормативную инсоляцию и освещенность на высоте 6 метров и более в любой точке, по границам сопряженных земельных участков, по границам земельных участков, отделенных территориями общего пользования или по границам территорий, на которых земельные участки не сформированы, но не менее 10 метров;</w:t>
      </w:r>
    </w:p>
    <w:p w:rsidR="00965E7A" w:rsidRPr="00641CD7" w:rsidRDefault="00965E7A" w:rsidP="002B4F60">
      <w:pPr>
        <w:pStyle w:val="a5"/>
        <w:widowControl w:val="0"/>
        <w:suppressAutoHyphens/>
        <w:spacing w:after="0" w:line="240" w:lineRule="auto"/>
        <w:ind w:left="0" w:firstLine="1134"/>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б) 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3 метра;</w:t>
      </w:r>
    </w:p>
    <w:p w:rsidR="00965E7A" w:rsidRPr="00641CD7" w:rsidRDefault="00965E7A" w:rsidP="002611AE">
      <w:pPr>
        <w:pStyle w:val="a5"/>
        <w:widowControl w:val="0"/>
        <w:suppressAutoHyphens/>
        <w:spacing w:after="0" w:line="240" w:lineRule="auto"/>
        <w:ind w:left="0" w:firstLine="993"/>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 стен зданий, строений, сооружений по границам земельных участков, </w:t>
      </w:r>
      <w:r w:rsidRPr="00641CD7">
        <w:rPr>
          <w:rFonts w:ascii="Times New Roman" w:eastAsia="Times New Roman" w:hAnsi="Times New Roman"/>
          <w:sz w:val="24"/>
          <w:szCs w:val="24"/>
          <w:lang w:eastAsia="ru-RU"/>
        </w:rPr>
        <w:lastRenderedPageBreak/>
        <w:t>совпадающим с красными линиями улиц и проездов, кроме учреждений образования и воспитания – 0 метров;</w:t>
      </w:r>
    </w:p>
    <w:p w:rsidR="00965E7A" w:rsidRPr="00641CD7" w:rsidRDefault="00965E7A" w:rsidP="002B4F60">
      <w:pPr>
        <w:pStyle w:val="a5"/>
        <w:widowControl w:val="0"/>
        <w:suppressAutoHyphens/>
        <w:spacing w:after="0" w:line="240" w:lineRule="auto"/>
        <w:ind w:left="0" w:firstLine="1134"/>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для учреждений образования и воспитания, выходящих на магистральные улицы – 6 метров;</w:t>
      </w:r>
    </w:p>
    <w:p w:rsidR="009D684A" w:rsidRPr="00641CD7" w:rsidRDefault="00965E7A" w:rsidP="002B4F60">
      <w:pPr>
        <w:pStyle w:val="a5"/>
        <w:widowControl w:val="0"/>
        <w:suppressAutoHyphens/>
        <w:spacing w:after="0" w:line="240" w:lineRule="auto"/>
        <w:ind w:left="0" w:firstLine="993"/>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для учреждений образования и воспитания, выходящих на прочие улицы и проезды общего пользования – 3 метра.</w:t>
      </w:r>
    </w:p>
    <w:p w:rsidR="00965E7A" w:rsidRPr="00641CD7" w:rsidRDefault="002611AE" w:rsidP="002B4F60">
      <w:pPr>
        <w:pStyle w:val="a5"/>
        <w:numPr>
          <w:ilvl w:val="0"/>
          <w:numId w:val="3"/>
        </w:numPr>
        <w:suppressAutoHyphens/>
        <w:spacing w:after="0" w:line="240" w:lineRule="auto"/>
        <w:ind w:left="0" w:firstLine="10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965E7A" w:rsidRPr="00641CD7">
        <w:rPr>
          <w:rFonts w:ascii="Times New Roman" w:eastAsia="Times New Roman" w:hAnsi="Times New Roman"/>
          <w:sz w:val="24"/>
          <w:szCs w:val="24"/>
          <w:lang w:eastAsia="ru-RU"/>
        </w:rPr>
        <w:t>ыступы за красную линию частей зданий, строений, сооружений не допускаются;</w:t>
      </w:r>
    </w:p>
    <w:p w:rsidR="009D684A" w:rsidRPr="00641CD7" w:rsidRDefault="00CE345E" w:rsidP="002611AE">
      <w:pPr>
        <w:pStyle w:val="a5"/>
        <w:suppressAutoHyphens/>
        <w:spacing w:after="0" w:line="240" w:lineRule="auto"/>
        <w:ind w:left="0" w:firstLine="567"/>
        <w:jc w:val="both"/>
        <w:rPr>
          <w:rFonts w:ascii="Times New Roman" w:eastAsia="Times New Roman" w:hAnsi="Times New Roman"/>
          <w:sz w:val="24"/>
          <w:szCs w:val="24"/>
          <w:lang w:eastAsia="ru-RU"/>
        </w:rPr>
      </w:pPr>
      <w:r w:rsidRPr="002611AE">
        <w:rPr>
          <w:rFonts w:ascii="Times New Roman" w:eastAsia="Times New Roman" w:hAnsi="Times New Roman"/>
          <w:i/>
          <w:sz w:val="24"/>
          <w:szCs w:val="24"/>
          <w:lang w:eastAsia="ru-RU"/>
        </w:rPr>
        <w:t>Этажность</w:t>
      </w:r>
      <w:r w:rsidR="001C214C" w:rsidRPr="002611AE">
        <w:rPr>
          <w:rFonts w:ascii="Times New Roman" w:eastAsia="Times New Roman" w:hAnsi="Times New Roman"/>
          <w:i/>
          <w:sz w:val="24"/>
          <w:szCs w:val="24"/>
          <w:lang w:eastAsia="ru-RU"/>
        </w:rPr>
        <w:t xml:space="preserve"> зданий</w:t>
      </w:r>
      <w:r w:rsidRPr="00641CD7">
        <w:rPr>
          <w:rFonts w:ascii="Times New Roman" w:eastAsia="Times New Roman" w:hAnsi="Times New Roman"/>
          <w:sz w:val="24"/>
          <w:szCs w:val="24"/>
          <w:lang w:eastAsia="ru-RU"/>
        </w:rPr>
        <w:t xml:space="preserve"> </w:t>
      </w:r>
      <w:r w:rsidR="00D20185">
        <w:rPr>
          <w:rFonts w:ascii="Times New Roman" w:eastAsia="Times New Roman" w:hAnsi="Times New Roman"/>
          <w:sz w:val="24"/>
          <w:szCs w:val="24"/>
          <w:lang w:eastAsia="ru-RU"/>
        </w:rPr>
        <w:t>до</w:t>
      </w:r>
      <w:r w:rsidR="001C214C" w:rsidRPr="00641CD7">
        <w:rPr>
          <w:rFonts w:ascii="Times New Roman" w:eastAsia="Times New Roman" w:hAnsi="Times New Roman"/>
          <w:sz w:val="24"/>
          <w:szCs w:val="24"/>
          <w:lang w:eastAsia="ru-RU"/>
        </w:rPr>
        <w:t xml:space="preserve"> 5 этажей, для дошкольных учреждений </w:t>
      </w:r>
      <w:r w:rsidR="00D20185">
        <w:rPr>
          <w:rFonts w:ascii="Times New Roman" w:eastAsia="Times New Roman" w:hAnsi="Times New Roman"/>
          <w:sz w:val="24"/>
          <w:szCs w:val="24"/>
          <w:lang w:eastAsia="ru-RU"/>
        </w:rPr>
        <w:t>до</w:t>
      </w:r>
      <w:r w:rsidR="001C214C" w:rsidRPr="00641CD7">
        <w:rPr>
          <w:rFonts w:ascii="Times New Roman" w:eastAsia="Times New Roman" w:hAnsi="Times New Roman"/>
          <w:sz w:val="24"/>
          <w:szCs w:val="24"/>
          <w:lang w:eastAsia="ru-RU"/>
        </w:rPr>
        <w:t xml:space="preserve"> 2 этаж</w:t>
      </w:r>
      <w:r w:rsidR="00D20185">
        <w:rPr>
          <w:rFonts w:ascii="Times New Roman" w:eastAsia="Times New Roman" w:hAnsi="Times New Roman"/>
          <w:sz w:val="24"/>
          <w:szCs w:val="24"/>
          <w:lang w:eastAsia="ru-RU"/>
        </w:rPr>
        <w:t>ей</w:t>
      </w:r>
      <w:r w:rsidRPr="00641CD7">
        <w:rPr>
          <w:rFonts w:ascii="Times New Roman" w:eastAsia="Times New Roman" w:hAnsi="Times New Roman"/>
          <w:sz w:val="24"/>
          <w:szCs w:val="24"/>
          <w:lang w:eastAsia="ru-RU"/>
        </w:rPr>
        <w:t>,</w:t>
      </w:r>
      <w:r w:rsidR="001C214C" w:rsidRPr="00641CD7">
        <w:rPr>
          <w:rFonts w:ascii="Times New Roman" w:eastAsia="Times New Roman" w:hAnsi="Times New Roman"/>
          <w:sz w:val="24"/>
          <w:szCs w:val="24"/>
          <w:lang w:eastAsia="ru-RU"/>
        </w:rPr>
        <w:t xml:space="preserve"> для школ и начального профессионального образования </w:t>
      </w:r>
      <w:r w:rsidR="00D20185">
        <w:rPr>
          <w:rFonts w:ascii="Times New Roman" w:eastAsia="Times New Roman" w:hAnsi="Times New Roman"/>
          <w:sz w:val="24"/>
          <w:szCs w:val="24"/>
          <w:lang w:eastAsia="ru-RU"/>
        </w:rPr>
        <w:t>до</w:t>
      </w:r>
      <w:r w:rsidR="001C214C" w:rsidRPr="00641CD7">
        <w:rPr>
          <w:rFonts w:ascii="Times New Roman" w:eastAsia="Times New Roman" w:hAnsi="Times New Roman"/>
          <w:sz w:val="24"/>
          <w:szCs w:val="24"/>
          <w:lang w:eastAsia="ru-RU"/>
        </w:rPr>
        <w:t xml:space="preserve"> 4 этаж</w:t>
      </w:r>
      <w:r w:rsidR="00D20185">
        <w:rPr>
          <w:rFonts w:ascii="Times New Roman" w:eastAsia="Times New Roman" w:hAnsi="Times New Roman"/>
          <w:sz w:val="24"/>
          <w:szCs w:val="24"/>
          <w:lang w:eastAsia="ru-RU"/>
        </w:rPr>
        <w:t>ей</w:t>
      </w:r>
      <w:r w:rsidR="001C214C" w:rsidRPr="00641CD7">
        <w:rPr>
          <w:rFonts w:ascii="Times New Roman" w:eastAsia="Times New Roman" w:hAnsi="Times New Roman"/>
          <w:sz w:val="24"/>
          <w:szCs w:val="24"/>
          <w:lang w:eastAsia="ru-RU"/>
        </w:rPr>
        <w:t>, для прочих образовательных учреждений - по заданию на проектирование с учетом сложившейся застройки.</w:t>
      </w:r>
      <w:r w:rsidRPr="00641CD7">
        <w:rPr>
          <w:rFonts w:ascii="Times New Roman" w:eastAsia="Times New Roman" w:hAnsi="Times New Roman"/>
          <w:sz w:val="24"/>
          <w:szCs w:val="24"/>
          <w:lang w:eastAsia="ru-RU"/>
        </w:rPr>
        <w:t xml:space="preserve"> </w:t>
      </w:r>
      <w:r w:rsidR="001C214C" w:rsidRPr="00641CD7">
        <w:rPr>
          <w:rFonts w:ascii="Times New Roman" w:eastAsia="Times New Roman" w:hAnsi="Times New Roman"/>
          <w:sz w:val="24"/>
          <w:szCs w:val="24"/>
          <w:lang w:eastAsia="ru-RU"/>
        </w:rPr>
        <w:t>П</w:t>
      </w:r>
      <w:r w:rsidRPr="00641CD7">
        <w:rPr>
          <w:rFonts w:ascii="Times New Roman" w:eastAsia="Times New Roman" w:hAnsi="Times New Roman"/>
          <w:sz w:val="24"/>
          <w:szCs w:val="24"/>
          <w:lang w:eastAsia="ru-RU"/>
        </w:rPr>
        <w:t>ри этом максимальная высота зданий, строений, сооружений, расположенных на застроенных территориях допускается не более чем на 30% выше средней высоты существующих зданий в квартале. Применительно к локальным увеличениям предельной высоты зданий, строений, сооружений и при развитии застроенных территорий в соответствии со статьей 46.1 Градостроительного кодекса Российской Федерации указанное ограничение не устанавливается</w:t>
      </w:r>
      <w:r w:rsidR="009D684A" w:rsidRPr="00641CD7">
        <w:rPr>
          <w:rFonts w:ascii="Times New Roman" w:eastAsia="Times New Roman" w:hAnsi="Times New Roman"/>
          <w:sz w:val="24"/>
          <w:szCs w:val="24"/>
          <w:lang w:eastAsia="ru-RU"/>
        </w:rPr>
        <w:t>;</w:t>
      </w:r>
    </w:p>
    <w:p w:rsidR="009D684A" w:rsidRPr="00641CD7" w:rsidRDefault="009D684A" w:rsidP="002611AE">
      <w:pPr>
        <w:pStyle w:val="a5"/>
        <w:suppressAutoHyphens/>
        <w:spacing w:after="0" w:line="240" w:lineRule="auto"/>
        <w:ind w:left="0" w:firstLine="567"/>
        <w:jc w:val="both"/>
        <w:rPr>
          <w:rFonts w:ascii="Times New Roman" w:eastAsia="Times New Roman" w:hAnsi="Times New Roman"/>
          <w:sz w:val="24"/>
          <w:szCs w:val="24"/>
          <w:lang w:eastAsia="ru-RU"/>
        </w:rPr>
      </w:pPr>
      <w:r w:rsidRPr="002611AE">
        <w:rPr>
          <w:rFonts w:ascii="Times New Roman" w:eastAsia="Times New Roman" w:hAnsi="Times New Roman"/>
          <w:i/>
          <w:sz w:val="24"/>
          <w:szCs w:val="24"/>
          <w:lang w:eastAsia="ru-RU"/>
        </w:rPr>
        <w:t>максимальный класс опасности объектов</w:t>
      </w:r>
      <w:r w:rsidRPr="00641CD7">
        <w:rPr>
          <w:rFonts w:ascii="Times New Roman" w:eastAsia="Times New Roman" w:hAnsi="Times New Roman"/>
          <w:sz w:val="24"/>
          <w:szCs w:val="24"/>
          <w:lang w:eastAsia="ru-RU"/>
        </w:rPr>
        <w:t xml:space="preserve"> капитального строительства, размещаемых на территории земельных участков, - V (за исключением автовокзалов и объектов внутригородского транспорта);</w:t>
      </w:r>
    </w:p>
    <w:p w:rsidR="009D684A" w:rsidRPr="00641CD7" w:rsidRDefault="009D684A" w:rsidP="002B4F60">
      <w:pPr>
        <w:pStyle w:val="a5"/>
        <w:numPr>
          <w:ilvl w:val="0"/>
          <w:numId w:val="3"/>
        </w:numPr>
        <w:suppressAutoHyphens/>
        <w:spacing w:after="0" w:line="240" w:lineRule="auto"/>
        <w:ind w:left="0" w:firstLine="1080"/>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благоустройство территории производится за счет предоставленного земельного участка;</w:t>
      </w:r>
    </w:p>
    <w:p w:rsidR="009D684A" w:rsidRPr="00641CD7" w:rsidRDefault="009D684A" w:rsidP="002B4F60">
      <w:pPr>
        <w:pStyle w:val="a5"/>
        <w:numPr>
          <w:ilvl w:val="0"/>
          <w:numId w:val="3"/>
        </w:numPr>
        <w:suppressAutoHyphens/>
        <w:spacing w:after="0" w:line="240" w:lineRule="auto"/>
        <w:ind w:left="0" w:firstLine="1080"/>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расчетом необходимо проверять санитарные разрывы от жилой застройки, в том числе и по шуму.</w:t>
      </w:r>
    </w:p>
    <w:p w:rsidR="009D684A" w:rsidRPr="00641CD7" w:rsidRDefault="009D684A" w:rsidP="003A7484">
      <w:pPr>
        <w:pStyle w:val="a5"/>
        <w:numPr>
          <w:ilvl w:val="0"/>
          <w:numId w:val="3"/>
        </w:numPr>
        <w:suppressAutoHyphens/>
        <w:spacing w:after="0" w:line="240" w:lineRule="auto"/>
        <w:ind w:left="1440"/>
        <w:jc w:val="both"/>
        <w:rPr>
          <w:rFonts w:ascii="Times New Roman" w:hAnsi="Times New Roman"/>
          <w:sz w:val="24"/>
          <w:szCs w:val="24"/>
        </w:rPr>
      </w:pPr>
      <w:r w:rsidRPr="00641CD7">
        <w:rPr>
          <w:rFonts w:ascii="Times New Roman" w:hAnsi="Times New Roman"/>
          <w:sz w:val="24"/>
          <w:szCs w:val="24"/>
        </w:rPr>
        <w:t>основные показатели плотности застройки:</w:t>
      </w:r>
    </w:p>
    <w:p w:rsidR="00183EE5" w:rsidRPr="00641CD7" w:rsidRDefault="00183EE5" w:rsidP="002B4F60">
      <w:pPr>
        <w:pStyle w:val="a5"/>
        <w:suppressAutoHyphens/>
        <w:spacing w:after="0" w:line="240" w:lineRule="auto"/>
        <w:ind w:left="1440"/>
        <w:jc w:val="both"/>
        <w:rPr>
          <w:rFonts w:ascii="Times New Roman" w:hAnsi="Times New Roman"/>
          <w:sz w:val="24"/>
          <w:szCs w:val="24"/>
        </w:rPr>
      </w:pPr>
    </w:p>
    <w:p w:rsidR="009D684A" w:rsidRDefault="009D684A" w:rsidP="003A7484">
      <w:pPr>
        <w:pStyle w:val="af0"/>
        <w:keepNext/>
        <w:rPr>
          <w:b w:val="0"/>
          <w:sz w:val="24"/>
          <w:szCs w:val="24"/>
        </w:rPr>
      </w:pPr>
      <w:r w:rsidRPr="00225B66">
        <w:rPr>
          <w:sz w:val="24"/>
          <w:szCs w:val="24"/>
        </w:rPr>
        <w:t xml:space="preserve">Таблица </w:t>
      </w:r>
      <w:r w:rsidRPr="00225B66">
        <w:rPr>
          <w:sz w:val="24"/>
          <w:szCs w:val="24"/>
        </w:rPr>
        <w:fldChar w:fldCharType="begin"/>
      </w:r>
      <w:r w:rsidRPr="00225B66">
        <w:rPr>
          <w:sz w:val="24"/>
          <w:szCs w:val="24"/>
        </w:rPr>
        <w:instrText xml:space="preserve"> SEQ Таблица \* ARABIC </w:instrText>
      </w:r>
      <w:r w:rsidRPr="00225B66">
        <w:rPr>
          <w:sz w:val="24"/>
          <w:szCs w:val="24"/>
        </w:rPr>
        <w:fldChar w:fldCharType="separate"/>
      </w:r>
      <w:r w:rsidR="00BD7E46" w:rsidRPr="00225B66">
        <w:rPr>
          <w:noProof/>
          <w:sz w:val="24"/>
          <w:szCs w:val="24"/>
        </w:rPr>
        <w:t>25</w:t>
      </w:r>
      <w:r w:rsidRPr="00225B66">
        <w:rPr>
          <w:sz w:val="24"/>
          <w:szCs w:val="24"/>
        </w:rPr>
        <w:fldChar w:fldCharType="end"/>
      </w:r>
      <w:r w:rsidRPr="00225B66">
        <w:rPr>
          <w:sz w:val="24"/>
          <w:szCs w:val="24"/>
        </w:rPr>
        <w:t xml:space="preserve"> – </w:t>
      </w:r>
      <w:r w:rsidRPr="00225B66">
        <w:rPr>
          <w:b w:val="0"/>
          <w:sz w:val="24"/>
          <w:szCs w:val="24"/>
        </w:rPr>
        <w:t>Предельно допустимые параметры в зоне индивидуальной (коттеджной) жилой застройки</w:t>
      </w:r>
    </w:p>
    <w:p w:rsidR="004E093A" w:rsidRPr="004E093A" w:rsidRDefault="004E093A" w:rsidP="004E093A">
      <w:pPr>
        <w:rPr>
          <w:lang w:eastAsia="ru-RU"/>
        </w:rPr>
      </w:pPr>
    </w:p>
    <w:tbl>
      <w:tblPr>
        <w:tblW w:w="5000" w:type="pct"/>
        <w:jc w:val="center"/>
        <w:tblCellMar>
          <w:left w:w="70" w:type="dxa"/>
          <w:right w:w="70" w:type="dxa"/>
        </w:tblCellMar>
        <w:tblLook w:val="0000" w:firstRow="0" w:lastRow="0" w:firstColumn="0" w:lastColumn="0" w:noHBand="0" w:noVBand="0"/>
      </w:tblPr>
      <w:tblGrid>
        <w:gridCol w:w="3503"/>
        <w:gridCol w:w="3064"/>
        <w:gridCol w:w="3211"/>
      </w:tblGrid>
      <w:tr w:rsidR="009D684A" w:rsidRPr="00641CD7" w:rsidTr="009D684A">
        <w:trPr>
          <w:cantSplit/>
          <w:trHeight w:val="240"/>
          <w:jc w:val="center"/>
        </w:trPr>
        <w:tc>
          <w:tcPr>
            <w:tcW w:w="1791" w:type="pct"/>
            <w:vMerge w:val="restart"/>
            <w:tcBorders>
              <w:top w:val="single" w:sz="6" w:space="0" w:color="auto"/>
              <w:left w:val="single" w:sz="6" w:space="0" w:color="auto"/>
              <w:bottom w:val="nil"/>
              <w:right w:val="single" w:sz="6" w:space="0" w:color="auto"/>
            </w:tcBorders>
            <w:vAlign w:val="center"/>
          </w:tcPr>
          <w:p w:rsidR="009D684A" w:rsidRPr="00641CD7" w:rsidRDefault="009D684A" w:rsidP="003A7484">
            <w:pPr>
              <w:pStyle w:val="ConsPlusCell"/>
              <w:widowControl/>
              <w:jc w:val="center"/>
              <w:rPr>
                <w:rFonts w:ascii="Times New Roman" w:hAnsi="Times New Roman" w:cs="Times New Roman"/>
                <w:b/>
              </w:rPr>
            </w:pPr>
            <w:r w:rsidRPr="00641CD7">
              <w:rPr>
                <w:rFonts w:ascii="Times New Roman" w:hAnsi="Times New Roman" w:cs="Times New Roman"/>
                <w:b/>
              </w:rPr>
              <w:t>Размер земельного участка (кв. м)</w:t>
            </w:r>
          </w:p>
        </w:tc>
        <w:tc>
          <w:tcPr>
            <w:tcW w:w="3209" w:type="pct"/>
            <w:gridSpan w:val="2"/>
            <w:tcBorders>
              <w:top w:val="single" w:sz="6" w:space="0" w:color="auto"/>
              <w:left w:val="single" w:sz="6" w:space="0" w:color="auto"/>
              <w:bottom w:val="single" w:sz="6" w:space="0" w:color="auto"/>
              <w:right w:val="single" w:sz="6" w:space="0" w:color="auto"/>
            </w:tcBorders>
            <w:vAlign w:val="center"/>
          </w:tcPr>
          <w:p w:rsidR="009D684A" w:rsidRPr="00641CD7" w:rsidRDefault="009D684A" w:rsidP="003A7484">
            <w:pPr>
              <w:pStyle w:val="ConsPlusCell"/>
              <w:widowControl/>
              <w:jc w:val="center"/>
              <w:rPr>
                <w:rFonts w:ascii="Times New Roman" w:hAnsi="Times New Roman" w:cs="Times New Roman"/>
                <w:b/>
              </w:rPr>
            </w:pPr>
            <w:r w:rsidRPr="00641CD7">
              <w:rPr>
                <w:rFonts w:ascii="Times New Roman" w:hAnsi="Times New Roman" w:cs="Times New Roman"/>
                <w:b/>
              </w:rPr>
              <w:t>Максимально допустимые параметры</w:t>
            </w:r>
          </w:p>
        </w:tc>
      </w:tr>
      <w:tr w:rsidR="009D684A" w:rsidRPr="00641CD7" w:rsidTr="009D684A">
        <w:trPr>
          <w:cantSplit/>
          <w:trHeight w:val="360"/>
          <w:jc w:val="center"/>
        </w:trPr>
        <w:tc>
          <w:tcPr>
            <w:tcW w:w="1791" w:type="pct"/>
            <w:vMerge/>
            <w:tcBorders>
              <w:top w:val="nil"/>
              <w:left w:val="single" w:sz="6" w:space="0" w:color="auto"/>
              <w:bottom w:val="single" w:sz="6" w:space="0" w:color="auto"/>
              <w:right w:val="single" w:sz="6" w:space="0" w:color="auto"/>
            </w:tcBorders>
            <w:vAlign w:val="center"/>
          </w:tcPr>
          <w:p w:rsidR="009D684A" w:rsidRPr="00641CD7" w:rsidRDefault="009D684A" w:rsidP="003A7484">
            <w:pPr>
              <w:pStyle w:val="ConsPlusCell"/>
              <w:widowControl/>
              <w:jc w:val="center"/>
              <w:rPr>
                <w:rFonts w:ascii="Times New Roman" w:hAnsi="Times New Roman" w:cs="Times New Roman"/>
                <w:b/>
              </w:rPr>
            </w:pPr>
          </w:p>
        </w:tc>
        <w:tc>
          <w:tcPr>
            <w:tcW w:w="1567" w:type="pct"/>
            <w:tcBorders>
              <w:top w:val="single" w:sz="6" w:space="0" w:color="auto"/>
              <w:left w:val="single" w:sz="6" w:space="0" w:color="auto"/>
              <w:bottom w:val="single" w:sz="6" w:space="0" w:color="auto"/>
              <w:right w:val="single" w:sz="6" w:space="0" w:color="auto"/>
            </w:tcBorders>
            <w:vAlign w:val="center"/>
          </w:tcPr>
          <w:p w:rsidR="009D684A" w:rsidRPr="00641CD7" w:rsidRDefault="009D684A" w:rsidP="003A7484">
            <w:pPr>
              <w:pStyle w:val="ConsPlusCell"/>
              <w:widowControl/>
              <w:jc w:val="center"/>
              <w:rPr>
                <w:rFonts w:ascii="Times New Roman" w:hAnsi="Times New Roman" w:cs="Times New Roman"/>
                <w:b/>
              </w:rPr>
            </w:pPr>
            <w:r w:rsidRPr="00641CD7">
              <w:rPr>
                <w:rFonts w:ascii="Times New Roman" w:hAnsi="Times New Roman" w:cs="Times New Roman"/>
                <w:b/>
              </w:rPr>
              <w:t>коэффициент застройки</w:t>
            </w:r>
            <w:proofErr w:type="gramStart"/>
            <w:r w:rsidRPr="00641CD7">
              <w:rPr>
                <w:rFonts w:ascii="Times New Roman" w:hAnsi="Times New Roman" w:cs="Times New Roman"/>
                <w:b/>
              </w:rPr>
              <w:t xml:space="preserve"> (%)</w:t>
            </w:r>
            <w:proofErr w:type="gramEnd"/>
          </w:p>
        </w:tc>
        <w:tc>
          <w:tcPr>
            <w:tcW w:w="1642" w:type="pct"/>
            <w:tcBorders>
              <w:top w:val="single" w:sz="6" w:space="0" w:color="auto"/>
              <w:left w:val="single" w:sz="6" w:space="0" w:color="auto"/>
              <w:bottom w:val="single" w:sz="6" w:space="0" w:color="auto"/>
              <w:right w:val="single" w:sz="6" w:space="0" w:color="auto"/>
            </w:tcBorders>
            <w:vAlign w:val="center"/>
          </w:tcPr>
          <w:p w:rsidR="009D684A" w:rsidRPr="00641CD7" w:rsidRDefault="009D684A" w:rsidP="003A7484">
            <w:pPr>
              <w:pStyle w:val="ConsPlusCell"/>
              <w:widowControl/>
              <w:jc w:val="center"/>
              <w:rPr>
                <w:rFonts w:ascii="Times New Roman" w:hAnsi="Times New Roman" w:cs="Times New Roman"/>
                <w:b/>
              </w:rPr>
            </w:pPr>
            <w:r w:rsidRPr="00641CD7">
              <w:rPr>
                <w:rFonts w:ascii="Times New Roman" w:hAnsi="Times New Roman" w:cs="Times New Roman"/>
                <w:b/>
              </w:rPr>
              <w:t>коэффициент использования территории</w:t>
            </w:r>
          </w:p>
        </w:tc>
      </w:tr>
      <w:tr w:rsidR="009D684A" w:rsidRPr="00641CD7" w:rsidTr="009D684A">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9D684A" w:rsidRPr="00641CD7" w:rsidRDefault="00253AB6" w:rsidP="003A7484">
            <w:pPr>
              <w:pStyle w:val="ConsPlusCell"/>
              <w:widowControl/>
              <w:jc w:val="center"/>
              <w:rPr>
                <w:rFonts w:ascii="Times New Roman" w:hAnsi="Times New Roman" w:cs="Times New Roman"/>
              </w:rPr>
            </w:pPr>
            <w:r w:rsidRPr="00641CD7">
              <w:rPr>
                <w:rFonts w:ascii="Times New Roman" w:hAnsi="Times New Roman" w:cs="Times New Roman"/>
              </w:rPr>
              <w:t>от 1000</w:t>
            </w:r>
          </w:p>
        </w:tc>
        <w:tc>
          <w:tcPr>
            <w:tcW w:w="1567" w:type="pct"/>
            <w:tcBorders>
              <w:top w:val="single" w:sz="6" w:space="0" w:color="auto"/>
              <w:left w:val="single" w:sz="6" w:space="0" w:color="auto"/>
              <w:bottom w:val="single" w:sz="6" w:space="0" w:color="auto"/>
              <w:right w:val="single" w:sz="6" w:space="0" w:color="auto"/>
            </w:tcBorders>
            <w:vAlign w:val="center"/>
          </w:tcPr>
          <w:p w:rsidR="009D684A" w:rsidRPr="00641CD7" w:rsidRDefault="009D684A" w:rsidP="003A7484">
            <w:pPr>
              <w:pStyle w:val="ConsPlusCell"/>
              <w:widowControl/>
              <w:jc w:val="center"/>
              <w:rPr>
                <w:rFonts w:ascii="Times New Roman" w:hAnsi="Times New Roman" w:cs="Times New Roman"/>
              </w:rPr>
            </w:pPr>
            <w:r w:rsidRPr="00641CD7">
              <w:rPr>
                <w:rFonts w:ascii="Times New Roman" w:hAnsi="Times New Roman" w:cs="Times New Roman"/>
              </w:rPr>
              <w:t>30</w:t>
            </w:r>
          </w:p>
        </w:tc>
        <w:tc>
          <w:tcPr>
            <w:tcW w:w="1642" w:type="pct"/>
            <w:tcBorders>
              <w:top w:val="single" w:sz="6" w:space="0" w:color="auto"/>
              <w:left w:val="single" w:sz="6" w:space="0" w:color="auto"/>
              <w:bottom w:val="single" w:sz="6" w:space="0" w:color="auto"/>
              <w:right w:val="single" w:sz="6" w:space="0" w:color="auto"/>
            </w:tcBorders>
            <w:vAlign w:val="center"/>
          </w:tcPr>
          <w:p w:rsidR="009D684A" w:rsidRPr="00641CD7" w:rsidRDefault="009D684A" w:rsidP="003A7484">
            <w:pPr>
              <w:pStyle w:val="ConsPlusCell"/>
              <w:widowControl/>
              <w:jc w:val="center"/>
              <w:rPr>
                <w:rFonts w:ascii="Times New Roman" w:hAnsi="Times New Roman" w:cs="Times New Roman"/>
              </w:rPr>
            </w:pPr>
            <w:r w:rsidRPr="00641CD7">
              <w:rPr>
                <w:rFonts w:ascii="Times New Roman" w:hAnsi="Times New Roman" w:cs="Times New Roman"/>
              </w:rPr>
              <w:t>0,5</w:t>
            </w:r>
          </w:p>
        </w:tc>
      </w:tr>
      <w:tr w:rsidR="009D684A" w:rsidRPr="00641CD7" w:rsidTr="009D684A">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9D684A" w:rsidRPr="00641CD7" w:rsidRDefault="009D684A" w:rsidP="003A7484">
            <w:pPr>
              <w:pStyle w:val="ConsPlusCell"/>
              <w:widowControl/>
              <w:jc w:val="center"/>
              <w:rPr>
                <w:rFonts w:ascii="Times New Roman" w:hAnsi="Times New Roman" w:cs="Times New Roman"/>
              </w:rPr>
            </w:pPr>
            <w:r w:rsidRPr="00641CD7">
              <w:rPr>
                <w:rFonts w:ascii="Times New Roman" w:hAnsi="Times New Roman" w:cs="Times New Roman"/>
              </w:rPr>
              <w:t>от 800 до 1000</w:t>
            </w:r>
          </w:p>
        </w:tc>
        <w:tc>
          <w:tcPr>
            <w:tcW w:w="1567" w:type="pct"/>
            <w:tcBorders>
              <w:top w:val="single" w:sz="6" w:space="0" w:color="auto"/>
              <w:left w:val="single" w:sz="6" w:space="0" w:color="auto"/>
              <w:bottom w:val="single" w:sz="6" w:space="0" w:color="auto"/>
              <w:right w:val="single" w:sz="6" w:space="0" w:color="auto"/>
            </w:tcBorders>
            <w:vAlign w:val="center"/>
          </w:tcPr>
          <w:p w:rsidR="009D684A" w:rsidRPr="00641CD7" w:rsidRDefault="009D684A" w:rsidP="003A7484">
            <w:pPr>
              <w:pStyle w:val="ConsPlusCell"/>
              <w:widowControl/>
              <w:jc w:val="center"/>
              <w:rPr>
                <w:rFonts w:ascii="Times New Roman" w:hAnsi="Times New Roman" w:cs="Times New Roman"/>
              </w:rPr>
            </w:pPr>
            <w:r w:rsidRPr="00641CD7">
              <w:rPr>
                <w:rFonts w:ascii="Times New Roman" w:hAnsi="Times New Roman" w:cs="Times New Roman"/>
              </w:rPr>
              <w:t>40</w:t>
            </w:r>
          </w:p>
        </w:tc>
        <w:tc>
          <w:tcPr>
            <w:tcW w:w="1642" w:type="pct"/>
            <w:tcBorders>
              <w:top w:val="single" w:sz="6" w:space="0" w:color="auto"/>
              <w:left w:val="single" w:sz="6" w:space="0" w:color="auto"/>
              <w:bottom w:val="single" w:sz="6" w:space="0" w:color="auto"/>
              <w:right w:val="single" w:sz="6" w:space="0" w:color="auto"/>
            </w:tcBorders>
            <w:vAlign w:val="center"/>
          </w:tcPr>
          <w:p w:rsidR="009D684A" w:rsidRPr="00641CD7" w:rsidRDefault="009D684A" w:rsidP="003A7484">
            <w:pPr>
              <w:pStyle w:val="ConsPlusCell"/>
              <w:widowControl/>
              <w:jc w:val="center"/>
              <w:rPr>
                <w:rFonts w:ascii="Times New Roman" w:hAnsi="Times New Roman" w:cs="Times New Roman"/>
              </w:rPr>
            </w:pPr>
            <w:r w:rsidRPr="00641CD7">
              <w:rPr>
                <w:rFonts w:ascii="Times New Roman" w:hAnsi="Times New Roman" w:cs="Times New Roman"/>
              </w:rPr>
              <w:t>0,6</w:t>
            </w:r>
          </w:p>
        </w:tc>
      </w:tr>
      <w:tr w:rsidR="009D684A" w:rsidRPr="00641CD7" w:rsidTr="009D684A">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9D684A" w:rsidRPr="00641CD7" w:rsidRDefault="009D684A" w:rsidP="003A7484">
            <w:pPr>
              <w:pStyle w:val="ConsPlusCell"/>
              <w:widowControl/>
              <w:jc w:val="center"/>
              <w:rPr>
                <w:rFonts w:ascii="Times New Roman" w:hAnsi="Times New Roman" w:cs="Times New Roman"/>
              </w:rPr>
            </w:pPr>
            <w:r w:rsidRPr="00641CD7">
              <w:rPr>
                <w:rFonts w:ascii="Times New Roman" w:hAnsi="Times New Roman" w:cs="Times New Roman"/>
              </w:rPr>
              <w:t>от 600 до 800</w:t>
            </w:r>
          </w:p>
        </w:tc>
        <w:tc>
          <w:tcPr>
            <w:tcW w:w="1567" w:type="pct"/>
            <w:tcBorders>
              <w:top w:val="single" w:sz="6" w:space="0" w:color="auto"/>
              <w:left w:val="single" w:sz="6" w:space="0" w:color="auto"/>
              <w:bottom w:val="single" w:sz="6" w:space="0" w:color="auto"/>
              <w:right w:val="single" w:sz="6" w:space="0" w:color="auto"/>
            </w:tcBorders>
            <w:vAlign w:val="center"/>
          </w:tcPr>
          <w:p w:rsidR="009D684A" w:rsidRPr="00641CD7" w:rsidRDefault="009D684A" w:rsidP="003A7484">
            <w:pPr>
              <w:pStyle w:val="ConsPlusCell"/>
              <w:widowControl/>
              <w:jc w:val="center"/>
              <w:rPr>
                <w:rFonts w:ascii="Times New Roman" w:hAnsi="Times New Roman" w:cs="Times New Roman"/>
              </w:rPr>
            </w:pPr>
            <w:r w:rsidRPr="00641CD7">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9D684A" w:rsidRPr="00641CD7" w:rsidRDefault="009D684A" w:rsidP="003A7484">
            <w:pPr>
              <w:pStyle w:val="ConsPlusCell"/>
              <w:widowControl/>
              <w:jc w:val="center"/>
              <w:rPr>
                <w:rFonts w:ascii="Times New Roman" w:hAnsi="Times New Roman" w:cs="Times New Roman"/>
              </w:rPr>
            </w:pPr>
            <w:r w:rsidRPr="00641CD7">
              <w:rPr>
                <w:rFonts w:ascii="Times New Roman" w:hAnsi="Times New Roman" w:cs="Times New Roman"/>
              </w:rPr>
              <w:t>0,7</w:t>
            </w:r>
          </w:p>
        </w:tc>
      </w:tr>
      <w:tr w:rsidR="009D684A" w:rsidRPr="00641CD7" w:rsidTr="009D684A">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9D684A" w:rsidRPr="00641CD7" w:rsidRDefault="00253AB6" w:rsidP="003A7484">
            <w:pPr>
              <w:pStyle w:val="ConsPlusCell"/>
              <w:widowControl/>
              <w:jc w:val="center"/>
              <w:rPr>
                <w:rFonts w:ascii="Times New Roman" w:hAnsi="Times New Roman" w:cs="Times New Roman"/>
              </w:rPr>
            </w:pPr>
            <w:r w:rsidRPr="00641CD7">
              <w:rPr>
                <w:rFonts w:ascii="Times New Roman" w:hAnsi="Times New Roman" w:cs="Times New Roman"/>
              </w:rPr>
              <w:t>4</w:t>
            </w:r>
            <w:r w:rsidR="009D684A" w:rsidRPr="00641CD7">
              <w:rPr>
                <w:rFonts w:ascii="Times New Roman" w:hAnsi="Times New Roman" w:cs="Times New Roman"/>
              </w:rPr>
              <w:t>00 до 600</w:t>
            </w:r>
          </w:p>
        </w:tc>
        <w:tc>
          <w:tcPr>
            <w:tcW w:w="1567" w:type="pct"/>
            <w:tcBorders>
              <w:top w:val="single" w:sz="6" w:space="0" w:color="auto"/>
              <w:left w:val="single" w:sz="6" w:space="0" w:color="auto"/>
              <w:bottom w:val="single" w:sz="6" w:space="0" w:color="auto"/>
              <w:right w:val="single" w:sz="6" w:space="0" w:color="auto"/>
            </w:tcBorders>
            <w:vAlign w:val="center"/>
          </w:tcPr>
          <w:p w:rsidR="009D684A" w:rsidRPr="00641CD7" w:rsidRDefault="009D684A" w:rsidP="003A7484">
            <w:pPr>
              <w:pStyle w:val="ConsPlusCell"/>
              <w:widowControl/>
              <w:jc w:val="center"/>
              <w:rPr>
                <w:rFonts w:ascii="Times New Roman" w:hAnsi="Times New Roman" w:cs="Times New Roman"/>
              </w:rPr>
            </w:pPr>
            <w:r w:rsidRPr="00641CD7">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9D684A" w:rsidRPr="00641CD7" w:rsidRDefault="009D684A" w:rsidP="003A7484">
            <w:pPr>
              <w:pStyle w:val="ConsPlusCell"/>
              <w:widowControl/>
              <w:jc w:val="center"/>
              <w:rPr>
                <w:rFonts w:ascii="Times New Roman" w:hAnsi="Times New Roman" w:cs="Times New Roman"/>
              </w:rPr>
            </w:pPr>
            <w:r w:rsidRPr="00641CD7">
              <w:rPr>
                <w:rFonts w:ascii="Times New Roman" w:hAnsi="Times New Roman" w:cs="Times New Roman"/>
              </w:rPr>
              <w:t>0,8</w:t>
            </w:r>
          </w:p>
        </w:tc>
      </w:tr>
    </w:tbl>
    <w:p w:rsidR="00225B66" w:rsidRDefault="00225B66" w:rsidP="003A7484">
      <w:pPr>
        <w:pStyle w:val="af0"/>
        <w:keepNext/>
      </w:pPr>
    </w:p>
    <w:p w:rsidR="009D684A" w:rsidRPr="00225B66" w:rsidRDefault="009D684A" w:rsidP="003A7484">
      <w:pPr>
        <w:pStyle w:val="af0"/>
        <w:keepNext/>
        <w:rPr>
          <w:sz w:val="24"/>
          <w:szCs w:val="24"/>
        </w:rPr>
      </w:pPr>
      <w:r w:rsidRPr="00225B66">
        <w:rPr>
          <w:sz w:val="24"/>
          <w:szCs w:val="24"/>
        </w:rPr>
        <w:t xml:space="preserve">Таблица </w:t>
      </w:r>
      <w:r w:rsidRPr="00225B66">
        <w:rPr>
          <w:sz w:val="24"/>
          <w:szCs w:val="24"/>
        </w:rPr>
        <w:fldChar w:fldCharType="begin"/>
      </w:r>
      <w:r w:rsidRPr="00225B66">
        <w:rPr>
          <w:sz w:val="24"/>
          <w:szCs w:val="24"/>
        </w:rPr>
        <w:instrText xml:space="preserve"> SEQ Таблица \* ARABIC </w:instrText>
      </w:r>
      <w:r w:rsidRPr="00225B66">
        <w:rPr>
          <w:sz w:val="24"/>
          <w:szCs w:val="24"/>
        </w:rPr>
        <w:fldChar w:fldCharType="separate"/>
      </w:r>
      <w:r w:rsidR="00BD7E46" w:rsidRPr="00225B66">
        <w:rPr>
          <w:noProof/>
          <w:sz w:val="24"/>
          <w:szCs w:val="24"/>
        </w:rPr>
        <w:t>26</w:t>
      </w:r>
      <w:r w:rsidRPr="00225B66">
        <w:rPr>
          <w:sz w:val="24"/>
          <w:szCs w:val="24"/>
        </w:rPr>
        <w:fldChar w:fldCharType="end"/>
      </w:r>
      <w:r w:rsidRPr="00225B66">
        <w:rPr>
          <w:sz w:val="24"/>
          <w:szCs w:val="24"/>
        </w:rPr>
        <w:t xml:space="preserve"> – </w:t>
      </w:r>
      <w:r w:rsidRPr="00225B66">
        <w:rPr>
          <w:b w:val="0"/>
          <w:sz w:val="24"/>
          <w:szCs w:val="24"/>
        </w:rPr>
        <w:t>Основные параметры застройки многоквартирных жилых домов</w:t>
      </w:r>
    </w:p>
    <w:p w:rsidR="00225B66" w:rsidRPr="00225B66" w:rsidRDefault="00225B66" w:rsidP="00225B66">
      <w:pPr>
        <w:rPr>
          <w:rFonts w:ascii="Times New Roman" w:hAnsi="Times New Roman"/>
          <w:lang w:eastAsia="ru-RU"/>
        </w:rPr>
      </w:pPr>
    </w:p>
    <w:tbl>
      <w:tblPr>
        <w:tblW w:w="5000" w:type="pct"/>
        <w:jc w:val="center"/>
        <w:tblCellMar>
          <w:left w:w="70" w:type="dxa"/>
          <w:right w:w="70" w:type="dxa"/>
        </w:tblCellMar>
        <w:tblLook w:val="04A0" w:firstRow="1" w:lastRow="0" w:firstColumn="1" w:lastColumn="0" w:noHBand="0" w:noVBand="1"/>
      </w:tblPr>
      <w:tblGrid>
        <w:gridCol w:w="2247"/>
        <w:gridCol w:w="3436"/>
        <w:gridCol w:w="4095"/>
      </w:tblGrid>
      <w:tr w:rsidR="00341D79" w:rsidRPr="00641CD7" w:rsidTr="00D54729">
        <w:trPr>
          <w:cantSplit/>
          <w:trHeight w:val="20"/>
          <w:jc w:val="center"/>
        </w:trPr>
        <w:tc>
          <w:tcPr>
            <w:tcW w:w="1149" w:type="pct"/>
            <w:vMerge w:val="restart"/>
            <w:tcBorders>
              <w:top w:val="single" w:sz="6" w:space="0" w:color="auto"/>
              <w:left w:val="single" w:sz="6" w:space="0" w:color="auto"/>
              <w:right w:val="single" w:sz="6" w:space="0" w:color="auto"/>
            </w:tcBorders>
            <w:vAlign w:val="center"/>
          </w:tcPr>
          <w:p w:rsidR="00341D79" w:rsidRPr="00641CD7" w:rsidRDefault="00341D79" w:rsidP="003A7484">
            <w:pPr>
              <w:pStyle w:val="ConsPlusCell"/>
              <w:jc w:val="center"/>
              <w:rPr>
                <w:rFonts w:ascii="Times New Roman" w:hAnsi="Times New Roman" w:cs="Times New Roman"/>
                <w:b/>
              </w:rPr>
            </w:pPr>
            <w:r w:rsidRPr="00641CD7">
              <w:rPr>
                <w:rFonts w:ascii="Times New Roman" w:hAnsi="Times New Roman" w:cs="Times New Roman"/>
                <w:b/>
              </w:rPr>
              <w:t>Этажность зданий</w:t>
            </w:r>
          </w:p>
        </w:tc>
        <w:tc>
          <w:tcPr>
            <w:tcW w:w="3851" w:type="pct"/>
            <w:gridSpan w:val="2"/>
            <w:tcBorders>
              <w:top w:val="single" w:sz="6" w:space="0" w:color="auto"/>
              <w:left w:val="single" w:sz="6" w:space="0" w:color="auto"/>
              <w:bottom w:val="single" w:sz="6" w:space="0" w:color="auto"/>
              <w:right w:val="single" w:sz="6" w:space="0" w:color="auto"/>
            </w:tcBorders>
            <w:vAlign w:val="center"/>
          </w:tcPr>
          <w:p w:rsidR="00341D79" w:rsidRPr="00641CD7" w:rsidRDefault="00341D79" w:rsidP="003A7484">
            <w:pPr>
              <w:pStyle w:val="ConsPlusCell"/>
              <w:widowControl/>
              <w:jc w:val="center"/>
              <w:rPr>
                <w:rFonts w:ascii="Times New Roman" w:hAnsi="Times New Roman" w:cs="Times New Roman"/>
                <w:b/>
              </w:rPr>
            </w:pPr>
            <w:r w:rsidRPr="00341D79">
              <w:rPr>
                <w:rFonts w:ascii="Times New Roman" w:hAnsi="Times New Roman" w:cs="Times New Roman"/>
                <w:b/>
              </w:rPr>
              <w:t>Максимально допустимые параметры</w:t>
            </w:r>
          </w:p>
        </w:tc>
      </w:tr>
      <w:tr w:rsidR="00341D79" w:rsidRPr="00641CD7" w:rsidTr="00D54729">
        <w:trPr>
          <w:cantSplit/>
          <w:trHeight w:val="20"/>
          <w:jc w:val="center"/>
        </w:trPr>
        <w:tc>
          <w:tcPr>
            <w:tcW w:w="1149" w:type="pct"/>
            <w:vMerge/>
            <w:tcBorders>
              <w:left w:val="single" w:sz="6" w:space="0" w:color="auto"/>
              <w:bottom w:val="single" w:sz="6" w:space="0" w:color="auto"/>
              <w:right w:val="single" w:sz="6" w:space="0" w:color="auto"/>
            </w:tcBorders>
            <w:vAlign w:val="center"/>
          </w:tcPr>
          <w:p w:rsidR="00341D79" w:rsidRPr="00641CD7" w:rsidRDefault="00341D79" w:rsidP="003A7484">
            <w:pPr>
              <w:pStyle w:val="ConsPlusCell"/>
              <w:widowControl/>
              <w:jc w:val="center"/>
              <w:rPr>
                <w:rFonts w:ascii="Times New Roman" w:hAnsi="Times New Roman" w:cs="Times New Roman"/>
                <w:b/>
              </w:rPr>
            </w:pPr>
          </w:p>
        </w:tc>
        <w:tc>
          <w:tcPr>
            <w:tcW w:w="1757" w:type="pct"/>
            <w:tcBorders>
              <w:top w:val="single" w:sz="6" w:space="0" w:color="auto"/>
              <w:left w:val="single" w:sz="6" w:space="0" w:color="auto"/>
              <w:bottom w:val="single" w:sz="6" w:space="0" w:color="auto"/>
              <w:right w:val="single" w:sz="6" w:space="0" w:color="auto"/>
            </w:tcBorders>
            <w:vAlign w:val="center"/>
          </w:tcPr>
          <w:p w:rsidR="00341D79" w:rsidRPr="00641CD7" w:rsidRDefault="00341D79" w:rsidP="003A7484">
            <w:pPr>
              <w:pStyle w:val="ConsPlusCell"/>
              <w:widowControl/>
              <w:jc w:val="center"/>
              <w:rPr>
                <w:rFonts w:ascii="Times New Roman" w:hAnsi="Times New Roman" w:cs="Times New Roman"/>
                <w:b/>
              </w:rPr>
            </w:pPr>
            <w:r w:rsidRPr="00641CD7">
              <w:rPr>
                <w:rFonts w:ascii="Times New Roman" w:hAnsi="Times New Roman" w:cs="Times New Roman"/>
                <w:b/>
              </w:rPr>
              <w:t>Коэффициент застройки</w:t>
            </w:r>
            <w:proofErr w:type="gramStart"/>
            <w:r w:rsidRPr="00641CD7">
              <w:rPr>
                <w:rFonts w:ascii="Times New Roman" w:hAnsi="Times New Roman" w:cs="Times New Roman"/>
                <w:b/>
              </w:rPr>
              <w:t xml:space="preserve"> (%)</w:t>
            </w:r>
            <w:proofErr w:type="gramEnd"/>
          </w:p>
        </w:tc>
        <w:tc>
          <w:tcPr>
            <w:tcW w:w="2094" w:type="pct"/>
            <w:tcBorders>
              <w:top w:val="single" w:sz="6" w:space="0" w:color="auto"/>
              <w:left w:val="single" w:sz="6" w:space="0" w:color="auto"/>
              <w:bottom w:val="single" w:sz="6" w:space="0" w:color="auto"/>
              <w:right w:val="single" w:sz="6" w:space="0" w:color="auto"/>
            </w:tcBorders>
            <w:vAlign w:val="center"/>
          </w:tcPr>
          <w:p w:rsidR="00341D79" w:rsidRPr="00641CD7" w:rsidRDefault="00341D79" w:rsidP="003A7484">
            <w:pPr>
              <w:pStyle w:val="ConsPlusCell"/>
              <w:widowControl/>
              <w:jc w:val="center"/>
              <w:rPr>
                <w:rFonts w:ascii="Times New Roman" w:hAnsi="Times New Roman" w:cs="Times New Roman"/>
                <w:b/>
              </w:rPr>
            </w:pPr>
            <w:r w:rsidRPr="00641CD7">
              <w:rPr>
                <w:rFonts w:ascii="Times New Roman" w:hAnsi="Times New Roman" w:cs="Times New Roman"/>
                <w:b/>
              </w:rPr>
              <w:t>Коэффициент использования территории</w:t>
            </w:r>
          </w:p>
        </w:tc>
      </w:tr>
      <w:tr w:rsidR="00341D79" w:rsidRPr="00641CD7" w:rsidTr="00D26680">
        <w:trPr>
          <w:cantSplit/>
          <w:trHeight w:val="20"/>
          <w:jc w:val="center"/>
        </w:trPr>
        <w:tc>
          <w:tcPr>
            <w:tcW w:w="1149" w:type="pct"/>
            <w:tcBorders>
              <w:top w:val="single" w:sz="6" w:space="0" w:color="auto"/>
              <w:left w:val="single" w:sz="6" w:space="0" w:color="auto"/>
              <w:bottom w:val="single" w:sz="6" w:space="0" w:color="auto"/>
              <w:right w:val="single" w:sz="6" w:space="0" w:color="auto"/>
            </w:tcBorders>
          </w:tcPr>
          <w:p w:rsidR="00341D79" w:rsidRPr="00641CD7" w:rsidRDefault="00341D79" w:rsidP="003A7484">
            <w:pPr>
              <w:pStyle w:val="ConsPlusCell"/>
              <w:widowControl/>
              <w:jc w:val="center"/>
              <w:rPr>
                <w:rFonts w:ascii="Times New Roman" w:hAnsi="Times New Roman" w:cs="Times New Roman"/>
              </w:rPr>
            </w:pPr>
            <w:r w:rsidRPr="00641CD7">
              <w:rPr>
                <w:rFonts w:ascii="Times New Roman" w:hAnsi="Times New Roman" w:cs="Times New Roman"/>
              </w:rPr>
              <w:t>1 - 2</w:t>
            </w:r>
          </w:p>
        </w:tc>
        <w:tc>
          <w:tcPr>
            <w:tcW w:w="1757" w:type="pct"/>
            <w:vMerge w:val="restart"/>
            <w:tcBorders>
              <w:top w:val="single" w:sz="6" w:space="0" w:color="auto"/>
              <w:left w:val="single" w:sz="6" w:space="0" w:color="auto"/>
              <w:right w:val="single" w:sz="6" w:space="0" w:color="auto"/>
            </w:tcBorders>
          </w:tcPr>
          <w:p w:rsidR="00341D79" w:rsidRPr="00641CD7" w:rsidRDefault="00341D79" w:rsidP="00341D79">
            <w:pPr>
              <w:pStyle w:val="ConsPlusCell"/>
              <w:widowControl/>
              <w:jc w:val="center"/>
              <w:rPr>
                <w:rFonts w:ascii="Times New Roman" w:hAnsi="Times New Roman" w:cs="Times New Roman"/>
              </w:rPr>
            </w:pPr>
            <w:r>
              <w:rPr>
                <w:rFonts w:ascii="Times New Roman" w:hAnsi="Times New Roman" w:cs="Times New Roman"/>
              </w:rPr>
              <w:t>30</w:t>
            </w:r>
          </w:p>
          <w:p w:rsidR="00341D79" w:rsidRPr="00641CD7" w:rsidRDefault="00341D79" w:rsidP="003A7484">
            <w:pPr>
              <w:pStyle w:val="ConsPlusCell"/>
              <w:jc w:val="center"/>
              <w:rPr>
                <w:rFonts w:ascii="Times New Roman" w:hAnsi="Times New Roman" w:cs="Times New Roman"/>
              </w:rPr>
            </w:pPr>
          </w:p>
        </w:tc>
        <w:tc>
          <w:tcPr>
            <w:tcW w:w="2094" w:type="pct"/>
            <w:tcBorders>
              <w:top w:val="single" w:sz="6" w:space="0" w:color="auto"/>
              <w:left w:val="single" w:sz="6" w:space="0" w:color="auto"/>
              <w:bottom w:val="single" w:sz="6" w:space="0" w:color="auto"/>
              <w:right w:val="single" w:sz="6" w:space="0" w:color="auto"/>
            </w:tcBorders>
          </w:tcPr>
          <w:p w:rsidR="00341D79" w:rsidRPr="00641CD7" w:rsidRDefault="00341D79" w:rsidP="003A7484">
            <w:pPr>
              <w:pStyle w:val="ConsPlusCell"/>
              <w:widowControl/>
              <w:jc w:val="center"/>
              <w:rPr>
                <w:rFonts w:ascii="Times New Roman" w:hAnsi="Times New Roman" w:cs="Times New Roman"/>
              </w:rPr>
            </w:pPr>
            <w:r w:rsidRPr="00641CD7">
              <w:rPr>
                <w:rFonts w:ascii="Times New Roman" w:hAnsi="Times New Roman" w:cs="Times New Roman"/>
              </w:rPr>
              <w:t>0,4 - 0,5</w:t>
            </w:r>
          </w:p>
        </w:tc>
      </w:tr>
      <w:tr w:rsidR="00341D79" w:rsidRPr="00641CD7" w:rsidTr="00D26680">
        <w:trPr>
          <w:cantSplit/>
          <w:trHeight w:val="80"/>
          <w:jc w:val="center"/>
        </w:trPr>
        <w:tc>
          <w:tcPr>
            <w:tcW w:w="1149" w:type="pct"/>
            <w:tcBorders>
              <w:top w:val="single" w:sz="6" w:space="0" w:color="auto"/>
              <w:left w:val="single" w:sz="6" w:space="0" w:color="auto"/>
              <w:bottom w:val="single" w:sz="6" w:space="0" w:color="auto"/>
              <w:right w:val="single" w:sz="6" w:space="0" w:color="auto"/>
            </w:tcBorders>
          </w:tcPr>
          <w:p w:rsidR="00341D79" w:rsidRPr="00641CD7" w:rsidRDefault="00341D79" w:rsidP="003A7484">
            <w:pPr>
              <w:pStyle w:val="ConsPlusCell"/>
              <w:widowControl/>
              <w:jc w:val="center"/>
              <w:rPr>
                <w:rFonts w:ascii="Times New Roman" w:hAnsi="Times New Roman" w:cs="Times New Roman"/>
              </w:rPr>
            </w:pPr>
            <w:r w:rsidRPr="00641CD7">
              <w:rPr>
                <w:rFonts w:ascii="Times New Roman" w:hAnsi="Times New Roman" w:cs="Times New Roman"/>
              </w:rPr>
              <w:t>3</w:t>
            </w:r>
          </w:p>
        </w:tc>
        <w:tc>
          <w:tcPr>
            <w:tcW w:w="1757" w:type="pct"/>
            <w:vMerge/>
            <w:tcBorders>
              <w:left w:val="single" w:sz="6" w:space="0" w:color="auto"/>
              <w:right w:val="single" w:sz="6" w:space="0" w:color="auto"/>
            </w:tcBorders>
          </w:tcPr>
          <w:p w:rsidR="00341D79" w:rsidRPr="00641CD7" w:rsidRDefault="00341D79" w:rsidP="003A7484">
            <w:pPr>
              <w:pStyle w:val="ConsPlusCell"/>
              <w:jc w:val="center"/>
              <w:rPr>
                <w:rFonts w:ascii="Times New Roman" w:hAnsi="Times New Roman" w:cs="Times New Roman"/>
              </w:rPr>
            </w:pPr>
          </w:p>
        </w:tc>
        <w:tc>
          <w:tcPr>
            <w:tcW w:w="2094" w:type="pct"/>
            <w:tcBorders>
              <w:top w:val="single" w:sz="6" w:space="0" w:color="auto"/>
              <w:left w:val="single" w:sz="6" w:space="0" w:color="auto"/>
              <w:bottom w:val="single" w:sz="6" w:space="0" w:color="auto"/>
              <w:right w:val="single" w:sz="6" w:space="0" w:color="auto"/>
            </w:tcBorders>
          </w:tcPr>
          <w:p w:rsidR="00341D79" w:rsidRPr="00641CD7" w:rsidRDefault="00341D79" w:rsidP="003A7484">
            <w:pPr>
              <w:pStyle w:val="ConsPlusCell"/>
              <w:widowControl/>
              <w:jc w:val="center"/>
              <w:rPr>
                <w:rFonts w:ascii="Times New Roman" w:hAnsi="Times New Roman" w:cs="Times New Roman"/>
              </w:rPr>
            </w:pPr>
            <w:r w:rsidRPr="00641CD7">
              <w:rPr>
                <w:rFonts w:ascii="Times New Roman" w:hAnsi="Times New Roman" w:cs="Times New Roman"/>
              </w:rPr>
              <w:t>0,4 - 0,7</w:t>
            </w:r>
          </w:p>
        </w:tc>
      </w:tr>
      <w:tr w:rsidR="00341D79" w:rsidRPr="00641CD7" w:rsidTr="00D26680">
        <w:trPr>
          <w:cantSplit/>
          <w:trHeight w:val="80"/>
          <w:jc w:val="center"/>
        </w:trPr>
        <w:tc>
          <w:tcPr>
            <w:tcW w:w="1149" w:type="pct"/>
            <w:tcBorders>
              <w:top w:val="single" w:sz="6" w:space="0" w:color="auto"/>
              <w:left w:val="single" w:sz="6" w:space="0" w:color="auto"/>
              <w:bottom w:val="single" w:sz="6" w:space="0" w:color="auto"/>
              <w:right w:val="single" w:sz="6" w:space="0" w:color="auto"/>
            </w:tcBorders>
          </w:tcPr>
          <w:p w:rsidR="00341D79" w:rsidRPr="00641CD7" w:rsidRDefault="00341D79" w:rsidP="003A7484">
            <w:pPr>
              <w:pStyle w:val="ConsPlusCell"/>
              <w:widowControl/>
              <w:jc w:val="center"/>
              <w:rPr>
                <w:rFonts w:ascii="Times New Roman" w:hAnsi="Times New Roman" w:cs="Times New Roman"/>
              </w:rPr>
            </w:pPr>
            <w:r w:rsidRPr="00641CD7">
              <w:rPr>
                <w:rFonts w:ascii="Times New Roman" w:hAnsi="Times New Roman" w:cs="Times New Roman"/>
              </w:rPr>
              <w:t>4</w:t>
            </w:r>
          </w:p>
        </w:tc>
        <w:tc>
          <w:tcPr>
            <w:tcW w:w="1757" w:type="pct"/>
            <w:vMerge/>
            <w:tcBorders>
              <w:left w:val="single" w:sz="6" w:space="0" w:color="auto"/>
              <w:right w:val="single" w:sz="6" w:space="0" w:color="auto"/>
            </w:tcBorders>
          </w:tcPr>
          <w:p w:rsidR="00341D79" w:rsidRPr="00641CD7" w:rsidRDefault="00341D79" w:rsidP="003A7484">
            <w:pPr>
              <w:pStyle w:val="ConsPlusCell"/>
              <w:jc w:val="center"/>
              <w:rPr>
                <w:rFonts w:ascii="Times New Roman" w:hAnsi="Times New Roman" w:cs="Times New Roman"/>
              </w:rPr>
            </w:pPr>
          </w:p>
        </w:tc>
        <w:tc>
          <w:tcPr>
            <w:tcW w:w="2094" w:type="pct"/>
            <w:tcBorders>
              <w:top w:val="single" w:sz="6" w:space="0" w:color="auto"/>
              <w:left w:val="single" w:sz="6" w:space="0" w:color="auto"/>
              <w:bottom w:val="single" w:sz="6" w:space="0" w:color="auto"/>
              <w:right w:val="single" w:sz="6" w:space="0" w:color="auto"/>
            </w:tcBorders>
          </w:tcPr>
          <w:p w:rsidR="00341D79" w:rsidRPr="00641CD7" w:rsidRDefault="00341D79" w:rsidP="003A7484">
            <w:pPr>
              <w:pStyle w:val="ConsPlusCell"/>
              <w:widowControl/>
              <w:jc w:val="center"/>
              <w:rPr>
                <w:rFonts w:ascii="Times New Roman" w:hAnsi="Times New Roman" w:cs="Times New Roman"/>
              </w:rPr>
            </w:pPr>
            <w:r w:rsidRPr="00641CD7">
              <w:rPr>
                <w:rFonts w:ascii="Times New Roman" w:hAnsi="Times New Roman" w:cs="Times New Roman"/>
              </w:rPr>
              <w:t>0,5 - 0,8</w:t>
            </w:r>
          </w:p>
        </w:tc>
      </w:tr>
      <w:tr w:rsidR="00341D79" w:rsidRPr="00641CD7" w:rsidTr="00D26680">
        <w:trPr>
          <w:cantSplit/>
          <w:trHeight w:val="80"/>
          <w:jc w:val="center"/>
        </w:trPr>
        <w:tc>
          <w:tcPr>
            <w:tcW w:w="1149" w:type="pct"/>
            <w:tcBorders>
              <w:top w:val="single" w:sz="6" w:space="0" w:color="auto"/>
              <w:left w:val="single" w:sz="6" w:space="0" w:color="auto"/>
              <w:bottom w:val="single" w:sz="6" w:space="0" w:color="auto"/>
              <w:right w:val="single" w:sz="6" w:space="0" w:color="auto"/>
            </w:tcBorders>
            <w:vAlign w:val="center"/>
          </w:tcPr>
          <w:p w:rsidR="00341D79" w:rsidRPr="00641CD7" w:rsidRDefault="00341D79" w:rsidP="003A7484">
            <w:pPr>
              <w:pStyle w:val="ConsPlusCell"/>
              <w:widowControl/>
              <w:jc w:val="center"/>
              <w:rPr>
                <w:rFonts w:ascii="Times New Roman" w:hAnsi="Times New Roman" w:cs="Times New Roman"/>
              </w:rPr>
            </w:pPr>
            <w:r w:rsidRPr="00641CD7">
              <w:rPr>
                <w:rFonts w:ascii="Times New Roman" w:hAnsi="Times New Roman" w:cs="Times New Roman"/>
              </w:rPr>
              <w:t>5</w:t>
            </w:r>
          </w:p>
        </w:tc>
        <w:tc>
          <w:tcPr>
            <w:tcW w:w="1757" w:type="pct"/>
            <w:vMerge/>
            <w:tcBorders>
              <w:left w:val="single" w:sz="6" w:space="0" w:color="auto"/>
              <w:bottom w:val="single" w:sz="6" w:space="0" w:color="auto"/>
              <w:right w:val="single" w:sz="6" w:space="0" w:color="auto"/>
            </w:tcBorders>
            <w:vAlign w:val="center"/>
          </w:tcPr>
          <w:p w:rsidR="00341D79" w:rsidRPr="00641CD7" w:rsidRDefault="00341D79" w:rsidP="003A7484">
            <w:pPr>
              <w:pStyle w:val="ConsPlusCell"/>
              <w:widowControl/>
              <w:jc w:val="center"/>
              <w:rPr>
                <w:rFonts w:ascii="Times New Roman" w:hAnsi="Times New Roman" w:cs="Times New Roman"/>
              </w:rPr>
            </w:pPr>
          </w:p>
        </w:tc>
        <w:tc>
          <w:tcPr>
            <w:tcW w:w="2094" w:type="pct"/>
            <w:tcBorders>
              <w:top w:val="single" w:sz="6" w:space="0" w:color="auto"/>
              <w:left w:val="single" w:sz="6" w:space="0" w:color="auto"/>
              <w:bottom w:val="single" w:sz="6" w:space="0" w:color="auto"/>
              <w:right w:val="single" w:sz="6" w:space="0" w:color="auto"/>
            </w:tcBorders>
            <w:vAlign w:val="center"/>
          </w:tcPr>
          <w:p w:rsidR="00341D79" w:rsidRPr="00641CD7" w:rsidRDefault="00341D79" w:rsidP="003A7484">
            <w:pPr>
              <w:pStyle w:val="ConsPlusCell"/>
              <w:widowControl/>
              <w:jc w:val="center"/>
              <w:rPr>
                <w:rFonts w:ascii="Times New Roman" w:hAnsi="Times New Roman" w:cs="Times New Roman"/>
              </w:rPr>
            </w:pPr>
            <w:r w:rsidRPr="00641CD7">
              <w:rPr>
                <w:rFonts w:ascii="Times New Roman" w:hAnsi="Times New Roman" w:cs="Times New Roman"/>
              </w:rPr>
              <w:t>0,5 - 0,9</w:t>
            </w:r>
          </w:p>
        </w:tc>
      </w:tr>
    </w:tbl>
    <w:p w:rsidR="00225B66" w:rsidRDefault="00225B66" w:rsidP="003A7484">
      <w:pPr>
        <w:pStyle w:val="af0"/>
        <w:keepNext/>
      </w:pPr>
    </w:p>
    <w:p w:rsidR="009D684A" w:rsidRPr="00225B66" w:rsidRDefault="009D684A" w:rsidP="003A7484">
      <w:pPr>
        <w:pStyle w:val="af0"/>
        <w:keepNext/>
        <w:rPr>
          <w:sz w:val="24"/>
          <w:szCs w:val="24"/>
        </w:rPr>
      </w:pPr>
      <w:r w:rsidRPr="00225B66">
        <w:rPr>
          <w:sz w:val="24"/>
          <w:szCs w:val="24"/>
        </w:rPr>
        <w:t xml:space="preserve">Таблица </w:t>
      </w:r>
      <w:r w:rsidRPr="00225B66">
        <w:rPr>
          <w:sz w:val="24"/>
          <w:szCs w:val="24"/>
        </w:rPr>
        <w:fldChar w:fldCharType="begin"/>
      </w:r>
      <w:r w:rsidRPr="00225B66">
        <w:rPr>
          <w:sz w:val="24"/>
          <w:szCs w:val="24"/>
        </w:rPr>
        <w:instrText xml:space="preserve"> SEQ Таблица \* ARABIC </w:instrText>
      </w:r>
      <w:r w:rsidRPr="00225B66">
        <w:rPr>
          <w:sz w:val="24"/>
          <w:szCs w:val="24"/>
        </w:rPr>
        <w:fldChar w:fldCharType="separate"/>
      </w:r>
      <w:r w:rsidR="00BD7E46" w:rsidRPr="00225B66">
        <w:rPr>
          <w:noProof/>
          <w:sz w:val="24"/>
          <w:szCs w:val="24"/>
        </w:rPr>
        <w:t>27</w:t>
      </w:r>
      <w:r w:rsidRPr="00225B66">
        <w:rPr>
          <w:sz w:val="24"/>
          <w:szCs w:val="24"/>
        </w:rPr>
        <w:fldChar w:fldCharType="end"/>
      </w:r>
      <w:r w:rsidRPr="00225B66">
        <w:rPr>
          <w:sz w:val="24"/>
          <w:szCs w:val="24"/>
        </w:rPr>
        <w:t xml:space="preserve"> – </w:t>
      </w:r>
      <w:r w:rsidRPr="00225B66">
        <w:rPr>
          <w:b w:val="0"/>
          <w:sz w:val="24"/>
          <w:szCs w:val="24"/>
        </w:rPr>
        <w:t>Показатели плотности общественно-деловой застройки</w:t>
      </w:r>
    </w:p>
    <w:p w:rsidR="00225B66" w:rsidRPr="00225B66" w:rsidRDefault="00225B66" w:rsidP="00225B66">
      <w:pPr>
        <w:rPr>
          <w:rFonts w:ascii="Times New Roman" w:hAnsi="Times New Roman"/>
          <w:lang w:eastAsia="ru-RU"/>
        </w:rPr>
      </w:pPr>
    </w:p>
    <w:tbl>
      <w:tblPr>
        <w:tblW w:w="5000" w:type="pct"/>
        <w:jc w:val="center"/>
        <w:tblCellMar>
          <w:left w:w="40" w:type="dxa"/>
          <w:right w:w="40" w:type="dxa"/>
        </w:tblCellMar>
        <w:tblLook w:val="04A0" w:firstRow="1" w:lastRow="0" w:firstColumn="1" w:lastColumn="0" w:noHBand="0" w:noVBand="1"/>
      </w:tblPr>
      <w:tblGrid>
        <w:gridCol w:w="5318"/>
        <w:gridCol w:w="1986"/>
        <w:gridCol w:w="2414"/>
      </w:tblGrid>
      <w:tr w:rsidR="009D684A" w:rsidRPr="00641CD7" w:rsidTr="009D684A">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D684A" w:rsidRPr="00641CD7" w:rsidRDefault="009D684A" w:rsidP="003A7484">
            <w:pPr>
              <w:spacing w:line="240" w:lineRule="auto"/>
              <w:ind w:left="65" w:right="65"/>
              <w:rPr>
                <w:rFonts w:ascii="Times New Roman" w:hAnsi="Times New Roman"/>
                <w:b/>
                <w:sz w:val="16"/>
                <w:szCs w:val="16"/>
              </w:rPr>
            </w:pPr>
            <w:r w:rsidRPr="00641CD7">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D684A" w:rsidRPr="00641CD7" w:rsidRDefault="009D684A" w:rsidP="003A7484">
            <w:pPr>
              <w:spacing w:line="240" w:lineRule="auto"/>
              <w:ind w:left="65" w:right="65"/>
              <w:rPr>
                <w:rFonts w:ascii="Times New Roman" w:hAnsi="Times New Roman"/>
                <w:b/>
                <w:sz w:val="16"/>
                <w:szCs w:val="16"/>
              </w:rPr>
            </w:pPr>
            <w:r w:rsidRPr="00641CD7">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D684A" w:rsidRPr="00641CD7" w:rsidRDefault="009D684A" w:rsidP="003A7484">
            <w:pPr>
              <w:spacing w:line="240" w:lineRule="auto"/>
              <w:ind w:left="65" w:right="65"/>
              <w:rPr>
                <w:rFonts w:ascii="Times New Roman" w:hAnsi="Times New Roman"/>
                <w:b/>
                <w:sz w:val="16"/>
                <w:szCs w:val="16"/>
              </w:rPr>
            </w:pPr>
            <w:r w:rsidRPr="00641CD7">
              <w:rPr>
                <w:rFonts w:ascii="Times New Roman" w:hAnsi="Times New Roman"/>
                <w:b/>
                <w:sz w:val="16"/>
                <w:szCs w:val="16"/>
              </w:rPr>
              <w:t>Коэффициент плотности застройки</w:t>
            </w:r>
          </w:p>
        </w:tc>
      </w:tr>
      <w:tr w:rsidR="009D684A" w:rsidRPr="00641CD7" w:rsidTr="009D684A">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hideMark/>
          </w:tcPr>
          <w:p w:rsidR="009D684A" w:rsidRPr="00641CD7" w:rsidRDefault="009D684A"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hideMark/>
          </w:tcPr>
          <w:p w:rsidR="009D684A" w:rsidRPr="00641CD7" w:rsidRDefault="009D684A" w:rsidP="003A7484">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vAlign w:val="center"/>
            <w:hideMark/>
          </w:tcPr>
          <w:p w:rsidR="009D684A" w:rsidRPr="00641CD7" w:rsidRDefault="009D684A" w:rsidP="003A7484">
            <w:pPr>
              <w:spacing w:line="240" w:lineRule="auto"/>
              <w:ind w:left="65" w:right="65"/>
              <w:rPr>
                <w:rFonts w:ascii="Times New Roman" w:hAnsi="Times New Roman"/>
                <w:sz w:val="16"/>
                <w:szCs w:val="16"/>
              </w:rPr>
            </w:pPr>
          </w:p>
        </w:tc>
      </w:tr>
      <w:tr w:rsidR="009D684A" w:rsidRPr="00641CD7" w:rsidTr="009D684A">
        <w:trPr>
          <w:trHeight w:val="20"/>
          <w:jc w:val="center"/>
        </w:trPr>
        <w:tc>
          <w:tcPr>
            <w:tcW w:w="2736" w:type="pct"/>
            <w:tcBorders>
              <w:top w:val="nil"/>
              <w:left w:val="single" w:sz="6" w:space="0" w:color="auto"/>
              <w:bottom w:val="nil"/>
              <w:right w:val="single" w:sz="6" w:space="0" w:color="auto"/>
            </w:tcBorders>
            <w:shd w:val="clear" w:color="auto" w:fill="FFFFFF"/>
            <w:vAlign w:val="center"/>
            <w:hideMark/>
          </w:tcPr>
          <w:p w:rsidR="009D684A" w:rsidRPr="00641CD7" w:rsidRDefault="009D684A"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hideMark/>
          </w:tcPr>
          <w:p w:rsidR="009D684A" w:rsidRPr="00641CD7" w:rsidRDefault="009D684A" w:rsidP="003A7484">
            <w:pPr>
              <w:spacing w:line="240" w:lineRule="auto"/>
              <w:ind w:left="65" w:right="65"/>
              <w:rPr>
                <w:rFonts w:ascii="Times New Roman" w:hAnsi="Times New Roman"/>
                <w:sz w:val="16"/>
                <w:szCs w:val="16"/>
              </w:rPr>
            </w:pPr>
            <w:r w:rsidRPr="00641CD7">
              <w:rPr>
                <w:rFonts w:ascii="Times New Roman" w:hAnsi="Times New Roman"/>
                <w:sz w:val="16"/>
                <w:szCs w:val="16"/>
              </w:rPr>
              <w:t>1,0</w:t>
            </w:r>
          </w:p>
        </w:tc>
        <w:tc>
          <w:tcPr>
            <w:tcW w:w="1242" w:type="pct"/>
            <w:tcBorders>
              <w:top w:val="nil"/>
              <w:left w:val="single" w:sz="6" w:space="0" w:color="auto"/>
              <w:bottom w:val="nil"/>
              <w:right w:val="single" w:sz="6" w:space="0" w:color="auto"/>
            </w:tcBorders>
            <w:shd w:val="clear" w:color="auto" w:fill="FFFFFF"/>
            <w:vAlign w:val="center"/>
            <w:hideMark/>
          </w:tcPr>
          <w:p w:rsidR="009D684A" w:rsidRPr="00641CD7" w:rsidRDefault="009D684A" w:rsidP="003A7484">
            <w:pPr>
              <w:spacing w:line="240" w:lineRule="auto"/>
              <w:ind w:left="65" w:right="65"/>
              <w:rPr>
                <w:rFonts w:ascii="Times New Roman" w:hAnsi="Times New Roman"/>
                <w:sz w:val="16"/>
                <w:szCs w:val="16"/>
              </w:rPr>
            </w:pPr>
            <w:r w:rsidRPr="00641CD7">
              <w:rPr>
                <w:rFonts w:ascii="Times New Roman" w:hAnsi="Times New Roman"/>
                <w:sz w:val="16"/>
                <w:szCs w:val="16"/>
              </w:rPr>
              <w:t>3,0</w:t>
            </w:r>
          </w:p>
        </w:tc>
      </w:tr>
      <w:tr w:rsidR="009D684A" w:rsidRPr="00641CD7" w:rsidTr="009D684A">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hideMark/>
          </w:tcPr>
          <w:p w:rsidR="009D684A" w:rsidRPr="00641CD7" w:rsidRDefault="009D684A"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hideMark/>
          </w:tcPr>
          <w:p w:rsidR="009D684A" w:rsidRPr="00641CD7" w:rsidRDefault="009D684A" w:rsidP="003A7484">
            <w:pPr>
              <w:spacing w:line="240" w:lineRule="auto"/>
              <w:ind w:left="65" w:right="65"/>
              <w:rPr>
                <w:rFonts w:ascii="Times New Roman" w:hAnsi="Times New Roman"/>
                <w:sz w:val="16"/>
                <w:szCs w:val="16"/>
              </w:rPr>
            </w:pPr>
            <w:r w:rsidRPr="00641CD7">
              <w:rPr>
                <w:rFonts w:ascii="Times New Roman" w:hAnsi="Times New Roman"/>
                <w:sz w:val="16"/>
                <w:szCs w:val="16"/>
              </w:rPr>
              <w:t>0,8</w:t>
            </w:r>
          </w:p>
        </w:tc>
        <w:tc>
          <w:tcPr>
            <w:tcW w:w="1242" w:type="pct"/>
            <w:tcBorders>
              <w:top w:val="nil"/>
              <w:left w:val="single" w:sz="6" w:space="0" w:color="auto"/>
              <w:bottom w:val="single" w:sz="6" w:space="0" w:color="auto"/>
              <w:right w:val="single" w:sz="6" w:space="0" w:color="auto"/>
            </w:tcBorders>
            <w:shd w:val="clear" w:color="auto" w:fill="FFFFFF"/>
            <w:vAlign w:val="center"/>
            <w:hideMark/>
          </w:tcPr>
          <w:p w:rsidR="009D684A" w:rsidRPr="00641CD7" w:rsidRDefault="009D684A" w:rsidP="003A7484">
            <w:pPr>
              <w:spacing w:line="240" w:lineRule="auto"/>
              <w:ind w:left="65" w:right="65"/>
              <w:rPr>
                <w:rFonts w:ascii="Times New Roman" w:hAnsi="Times New Roman"/>
                <w:sz w:val="16"/>
                <w:szCs w:val="16"/>
              </w:rPr>
            </w:pPr>
            <w:r w:rsidRPr="00641CD7">
              <w:rPr>
                <w:rFonts w:ascii="Times New Roman" w:hAnsi="Times New Roman"/>
                <w:sz w:val="16"/>
                <w:szCs w:val="16"/>
              </w:rPr>
              <w:t>2,4</w:t>
            </w:r>
          </w:p>
        </w:tc>
      </w:tr>
      <w:tr w:rsidR="009D684A" w:rsidRPr="00641CD7" w:rsidTr="009D684A">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D684A" w:rsidRPr="00641CD7" w:rsidRDefault="009D684A"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Примечания</w:t>
            </w:r>
          </w:p>
          <w:p w:rsidR="009D684A" w:rsidRPr="00641CD7" w:rsidRDefault="009D684A"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lastRenderedPageBreak/>
              <w:t>1</w:t>
            </w:r>
            <w:proofErr w:type="gramStart"/>
            <w:r w:rsidRPr="00641CD7">
              <w:rPr>
                <w:rFonts w:ascii="Times New Roman" w:hAnsi="Times New Roman"/>
                <w:sz w:val="16"/>
                <w:szCs w:val="16"/>
              </w:rPr>
              <w:t xml:space="preserve"> Д</w:t>
            </w:r>
            <w:proofErr w:type="gramEnd"/>
            <w:r w:rsidRPr="00641CD7">
              <w:rPr>
                <w:rFonts w:ascii="Times New Roman" w:hAnsi="Times New Roman"/>
                <w:sz w:val="16"/>
                <w:szCs w:val="16"/>
              </w:rPr>
              <w:t>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9D684A" w:rsidRPr="00641CD7" w:rsidRDefault="009D684A"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2</w:t>
            </w:r>
            <w:proofErr w:type="gramStart"/>
            <w:r w:rsidRPr="00641CD7">
              <w:rPr>
                <w:rFonts w:ascii="Times New Roman" w:hAnsi="Times New Roman"/>
                <w:sz w:val="16"/>
                <w:szCs w:val="16"/>
              </w:rPr>
              <w:t xml:space="preserve"> П</w:t>
            </w:r>
            <w:proofErr w:type="gramEnd"/>
            <w:r w:rsidRPr="00641CD7">
              <w:rPr>
                <w:rFonts w:ascii="Times New Roman" w:hAnsi="Times New Roman"/>
                <w:sz w:val="16"/>
                <w:szCs w:val="16"/>
              </w:rPr>
              <w:t>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9D684A" w:rsidRPr="00641CD7" w:rsidRDefault="009D684A"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3 Границами кварталов являются красные линии.</w:t>
            </w:r>
          </w:p>
          <w:p w:rsidR="009D684A" w:rsidRPr="00641CD7" w:rsidRDefault="009D684A"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4</w:t>
            </w:r>
            <w:proofErr w:type="gramStart"/>
            <w:r w:rsidRPr="00641CD7">
              <w:rPr>
                <w:rFonts w:ascii="Times New Roman" w:hAnsi="Times New Roman"/>
                <w:sz w:val="16"/>
                <w:szCs w:val="16"/>
              </w:rPr>
              <w:t xml:space="preserve"> П</w:t>
            </w:r>
            <w:proofErr w:type="gramEnd"/>
            <w:r w:rsidRPr="00641CD7">
              <w:rPr>
                <w:rFonts w:ascii="Times New Roman" w:hAnsi="Times New Roman"/>
                <w:sz w:val="16"/>
                <w:szCs w:val="16"/>
              </w:rPr>
              <w:t>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183EE5" w:rsidRPr="00641CD7" w:rsidRDefault="00183EE5" w:rsidP="003A7484">
      <w:pPr>
        <w:suppressAutoHyphens/>
        <w:spacing w:line="240" w:lineRule="auto"/>
        <w:ind w:firstLine="851"/>
        <w:jc w:val="both"/>
        <w:rPr>
          <w:rFonts w:ascii="Times New Roman" w:hAnsi="Times New Roman"/>
          <w:sz w:val="24"/>
          <w:szCs w:val="24"/>
        </w:rPr>
      </w:pPr>
    </w:p>
    <w:p w:rsidR="003541D5" w:rsidRPr="00641CD7" w:rsidRDefault="00AB6746" w:rsidP="00AB6746">
      <w:pPr>
        <w:widowControl w:val="0"/>
        <w:suppressAutoHyphens/>
        <w:autoSpaceDE w:val="0"/>
        <w:autoSpaceDN w:val="0"/>
        <w:adjustRightInd w:val="0"/>
        <w:spacing w:line="240" w:lineRule="auto"/>
        <w:ind w:firstLine="851"/>
        <w:contextualSpacing/>
        <w:jc w:val="both"/>
        <w:outlineLvl w:val="3"/>
        <w:rPr>
          <w:rFonts w:ascii="Times New Roman" w:hAnsi="Times New Roman"/>
          <w:b/>
          <w:sz w:val="24"/>
        </w:rPr>
      </w:pPr>
      <w:bookmarkStart w:id="263" w:name="_Toc379293910"/>
      <w:bookmarkStart w:id="264" w:name="_Toc406406370"/>
      <w:bookmarkStart w:id="265" w:name="_Toc506297730"/>
      <w:r w:rsidRPr="00641CD7">
        <w:rPr>
          <w:rFonts w:ascii="Times New Roman" w:hAnsi="Times New Roman"/>
          <w:b/>
          <w:sz w:val="24"/>
        </w:rPr>
        <w:t xml:space="preserve">Статья 11.9. </w:t>
      </w:r>
      <w:r w:rsidR="003541D5" w:rsidRPr="00641CD7">
        <w:rPr>
          <w:rFonts w:ascii="Times New Roman" w:hAnsi="Times New Roman"/>
          <w:b/>
          <w:sz w:val="24"/>
        </w:rPr>
        <w:t>Общие градостроительные регламенты для производственных зон</w:t>
      </w:r>
      <w:bookmarkEnd w:id="263"/>
      <w:bookmarkEnd w:id="264"/>
      <w:bookmarkEnd w:id="265"/>
    </w:p>
    <w:p w:rsidR="003D02B8" w:rsidRPr="00641CD7" w:rsidRDefault="003D02B8" w:rsidP="00641CD7">
      <w:pPr>
        <w:suppressAutoHyphens/>
        <w:spacing w:line="240" w:lineRule="auto"/>
        <w:ind w:firstLine="851"/>
        <w:jc w:val="both"/>
        <w:rPr>
          <w:rFonts w:ascii="Times New Roman" w:hAnsi="Times New Roman"/>
          <w:sz w:val="24"/>
          <w:szCs w:val="24"/>
        </w:rPr>
      </w:pPr>
    </w:p>
    <w:p w:rsidR="003541D5" w:rsidRPr="00641CD7" w:rsidRDefault="003541D5" w:rsidP="003A7484">
      <w:pPr>
        <w:widowControl w:val="0"/>
        <w:suppressAutoHyphens/>
        <w:spacing w:line="240" w:lineRule="auto"/>
        <w:ind w:firstLine="851"/>
        <w:jc w:val="both"/>
        <w:rPr>
          <w:rFonts w:ascii="Times New Roman" w:hAnsi="Times New Roman"/>
          <w:sz w:val="24"/>
          <w:szCs w:val="24"/>
        </w:rPr>
      </w:pPr>
      <w:r w:rsidRPr="00641CD7">
        <w:rPr>
          <w:rFonts w:ascii="Times New Roman" w:eastAsia="Times New Roman" w:hAnsi="Times New Roman"/>
          <w:sz w:val="24"/>
          <w:szCs w:val="24"/>
          <w:lang w:eastAsia="ru-RU"/>
        </w:rPr>
        <w:t>11.</w:t>
      </w:r>
      <w:r w:rsidR="00ED37DF" w:rsidRPr="00641CD7">
        <w:rPr>
          <w:rFonts w:ascii="Times New Roman" w:eastAsia="Times New Roman" w:hAnsi="Times New Roman"/>
          <w:sz w:val="24"/>
          <w:szCs w:val="24"/>
          <w:lang w:eastAsia="ru-RU"/>
        </w:rPr>
        <w:t>9</w:t>
      </w:r>
      <w:r w:rsidRPr="00641CD7">
        <w:rPr>
          <w:rFonts w:ascii="Times New Roman" w:eastAsia="Times New Roman" w:hAnsi="Times New Roman"/>
          <w:sz w:val="24"/>
          <w:szCs w:val="24"/>
          <w:lang w:eastAsia="ru-RU"/>
        </w:rPr>
        <w:t>.</w:t>
      </w:r>
      <w:r w:rsidRPr="00641CD7">
        <w:rPr>
          <w:rFonts w:ascii="Times New Roman" w:hAnsi="Times New Roman"/>
          <w:sz w:val="24"/>
          <w:szCs w:val="24"/>
        </w:rPr>
        <w:t xml:space="preserve">1. </w:t>
      </w:r>
      <w:proofErr w:type="gramStart"/>
      <w:r w:rsidRPr="00641CD7">
        <w:rPr>
          <w:rFonts w:ascii="Times New Roman" w:hAnsi="Times New Roman"/>
          <w:sz w:val="24"/>
          <w:szCs w:val="24"/>
        </w:rPr>
        <w:t>Производственные территории предназначены для размещения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 промышленных (пищевой и легкой промышленности, приборостроения, машиностроения, производства строительных материалов и др.), коммунально-складских (территории ТЭЦ, станции аэрации, котельные, электроподстанции, газораспределительные узлы, мусороперерабатывающие заводы, прочие сооружения инженерной инфраструктуры, складские сооружения, стоянки машин механической уборки территории, кладбища, крематории), транспортных</w:t>
      </w:r>
      <w:proofErr w:type="gramEnd"/>
      <w:r w:rsidRPr="00641CD7">
        <w:rPr>
          <w:rFonts w:ascii="Times New Roman" w:hAnsi="Times New Roman"/>
          <w:sz w:val="24"/>
          <w:szCs w:val="24"/>
        </w:rPr>
        <w:t xml:space="preserve"> и инженерных объектов и формируются в виде участков производственной застройки и производственных зон.</w:t>
      </w:r>
    </w:p>
    <w:p w:rsidR="003541D5" w:rsidRPr="00641CD7" w:rsidRDefault="003541D5" w:rsidP="003A7484">
      <w:pPr>
        <w:keepLines/>
        <w:suppressAutoHyphens/>
        <w:spacing w:line="240" w:lineRule="auto"/>
        <w:ind w:firstLine="851"/>
        <w:jc w:val="both"/>
        <w:rPr>
          <w:rFonts w:ascii="Times New Roman" w:hAnsi="Times New Roman"/>
          <w:sz w:val="24"/>
          <w:szCs w:val="24"/>
        </w:rPr>
      </w:pPr>
      <w:r w:rsidRPr="00641CD7">
        <w:rPr>
          <w:rFonts w:ascii="Times New Roman" w:eastAsia="Times New Roman" w:hAnsi="Times New Roman"/>
          <w:sz w:val="24"/>
          <w:szCs w:val="24"/>
          <w:lang w:eastAsia="ru-RU"/>
        </w:rPr>
        <w:t>11.</w:t>
      </w:r>
      <w:r w:rsidR="00ED37DF" w:rsidRPr="00641CD7">
        <w:rPr>
          <w:rFonts w:ascii="Times New Roman" w:eastAsia="Times New Roman" w:hAnsi="Times New Roman"/>
          <w:sz w:val="24"/>
          <w:szCs w:val="24"/>
          <w:lang w:eastAsia="ru-RU"/>
        </w:rPr>
        <w:t>9</w:t>
      </w:r>
      <w:r w:rsidRPr="00641CD7">
        <w:rPr>
          <w:rFonts w:ascii="Times New Roman" w:eastAsia="Times New Roman" w:hAnsi="Times New Roman"/>
          <w:sz w:val="24"/>
          <w:szCs w:val="24"/>
          <w:lang w:eastAsia="ru-RU"/>
        </w:rPr>
        <w:t>.</w:t>
      </w:r>
      <w:r w:rsidRPr="00641CD7">
        <w:rPr>
          <w:rFonts w:ascii="Times New Roman" w:hAnsi="Times New Roman"/>
          <w:sz w:val="24"/>
          <w:szCs w:val="24"/>
        </w:rPr>
        <w:t>2. Производственная зона – территория специализированного использования в установленных границах, формируемая участками производственной застройки.</w:t>
      </w:r>
    </w:p>
    <w:p w:rsidR="003541D5" w:rsidRPr="00641CD7" w:rsidRDefault="003541D5" w:rsidP="003A7484">
      <w:pPr>
        <w:keepLines/>
        <w:suppressAutoHyphens/>
        <w:spacing w:line="240" w:lineRule="auto"/>
        <w:ind w:firstLine="851"/>
        <w:jc w:val="both"/>
        <w:rPr>
          <w:rFonts w:ascii="Times New Roman" w:hAnsi="Times New Roman"/>
          <w:sz w:val="24"/>
          <w:szCs w:val="24"/>
        </w:rPr>
      </w:pPr>
      <w:r w:rsidRPr="00641CD7">
        <w:rPr>
          <w:rFonts w:ascii="Times New Roman" w:eastAsia="Times New Roman" w:hAnsi="Times New Roman"/>
          <w:sz w:val="24"/>
          <w:szCs w:val="24"/>
          <w:lang w:eastAsia="ru-RU"/>
        </w:rPr>
        <w:t>11.</w:t>
      </w:r>
      <w:r w:rsidR="00ED37DF" w:rsidRPr="00641CD7">
        <w:rPr>
          <w:rFonts w:ascii="Times New Roman" w:eastAsia="Times New Roman" w:hAnsi="Times New Roman"/>
          <w:sz w:val="24"/>
          <w:szCs w:val="24"/>
          <w:lang w:eastAsia="ru-RU"/>
        </w:rPr>
        <w:t>9</w:t>
      </w:r>
      <w:r w:rsidRPr="00641CD7">
        <w:rPr>
          <w:rFonts w:ascii="Times New Roman" w:eastAsia="Times New Roman" w:hAnsi="Times New Roman"/>
          <w:sz w:val="24"/>
          <w:szCs w:val="24"/>
          <w:lang w:eastAsia="ru-RU"/>
        </w:rPr>
        <w:t>.</w:t>
      </w:r>
      <w:r w:rsidRPr="00641CD7">
        <w:rPr>
          <w:rFonts w:ascii="Times New Roman" w:hAnsi="Times New Roman"/>
          <w:sz w:val="24"/>
          <w:szCs w:val="24"/>
        </w:rPr>
        <w:t>3. Производственные территории имеют ряд характеристик и различаются по классам опасности производства, расположенного на территории: на I, II, III, IV, V классы (по убыванию опасности).</w:t>
      </w:r>
    </w:p>
    <w:p w:rsidR="003541D5" w:rsidRPr="00641CD7" w:rsidRDefault="003541D5" w:rsidP="003A7484">
      <w:pPr>
        <w:keepLines/>
        <w:suppressAutoHyphens/>
        <w:spacing w:line="240" w:lineRule="auto"/>
        <w:ind w:firstLine="851"/>
        <w:jc w:val="both"/>
        <w:rPr>
          <w:rFonts w:ascii="Times New Roman" w:hAnsi="Times New Roman"/>
          <w:sz w:val="24"/>
          <w:szCs w:val="24"/>
        </w:rPr>
      </w:pPr>
      <w:r w:rsidRPr="00641CD7">
        <w:rPr>
          <w:rFonts w:ascii="Times New Roman" w:eastAsia="Times New Roman" w:hAnsi="Times New Roman"/>
          <w:sz w:val="24"/>
          <w:szCs w:val="24"/>
          <w:lang w:eastAsia="ru-RU"/>
        </w:rPr>
        <w:t>11.</w:t>
      </w:r>
      <w:r w:rsidR="00ED37DF" w:rsidRPr="00641CD7">
        <w:rPr>
          <w:rFonts w:ascii="Times New Roman" w:eastAsia="Times New Roman" w:hAnsi="Times New Roman"/>
          <w:sz w:val="24"/>
          <w:szCs w:val="24"/>
          <w:lang w:eastAsia="ru-RU"/>
        </w:rPr>
        <w:t>9</w:t>
      </w:r>
      <w:r w:rsidRPr="00641CD7">
        <w:rPr>
          <w:rFonts w:ascii="Times New Roman" w:eastAsia="Times New Roman" w:hAnsi="Times New Roman"/>
          <w:sz w:val="24"/>
          <w:szCs w:val="24"/>
          <w:lang w:eastAsia="ru-RU"/>
        </w:rPr>
        <w:t>.</w:t>
      </w:r>
      <w:r w:rsidRPr="00641CD7">
        <w:rPr>
          <w:rFonts w:ascii="Times New Roman" w:hAnsi="Times New Roman"/>
          <w:sz w:val="24"/>
          <w:szCs w:val="24"/>
        </w:rPr>
        <w:t xml:space="preserve">4. Минимальная плотность застройки </w:t>
      </w:r>
      <w:proofErr w:type="spellStart"/>
      <w:r w:rsidRPr="00641CD7">
        <w:rPr>
          <w:rFonts w:ascii="Times New Roman" w:hAnsi="Times New Roman"/>
          <w:sz w:val="24"/>
          <w:szCs w:val="24"/>
        </w:rPr>
        <w:t>промплощадок</w:t>
      </w:r>
      <w:proofErr w:type="spellEnd"/>
      <w:r w:rsidRPr="00641CD7">
        <w:rPr>
          <w:rFonts w:ascii="Times New Roman" w:hAnsi="Times New Roman"/>
          <w:sz w:val="24"/>
          <w:szCs w:val="24"/>
        </w:rPr>
        <w:t xml:space="preserve"> - 30%.</w:t>
      </w:r>
    </w:p>
    <w:p w:rsidR="003541D5" w:rsidRPr="00641CD7" w:rsidRDefault="003541D5" w:rsidP="003A7484">
      <w:pPr>
        <w:keepLines/>
        <w:suppressAutoHyphens/>
        <w:spacing w:line="240" w:lineRule="auto"/>
        <w:ind w:firstLine="851"/>
        <w:jc w:val="both"/>
        <w:rPr>
          <w:rFonts w:ascii="Times New Roman" w:hAnsi="Times New Roman"/>
          <w:sz w:val="24"/>
          <w:szCs w:val="24"/>
        </w:rPr>
      </w:pPr>
      <w:r w:rsidRPr="00641CD7">
        <w:rPr>
          <w:rFonts w:ascii="Times New Roman" w:eastAsia="Times New Roman" w:hAnsi="Times New Roman"/>
          <w:sz w:val="24"/>
          <w:szCs w:val="24"/>
          <w:lang w:eastAsia="ru-RU"/>
        </w:rPr>
        <w:t>11.</w:t>
      </w:r>
      <w:r w:rsidR="00ED37DF" w:rsidRPr="00641CD7">
        <w:rPr>
          <w:rFonts w:ascii="Times New Roman" w:eastAsia="Times New Roman" w:hAnsi="Times New Roman"/>
          <w:sz w:val="24"/>
          <w:szCs w:val="24"/>
          <w:lang w:eastAsia="ru-RU"/>
        </w:rPr>
        <w:t>9</w:t>
      </w:r>
      <w:r w:rsidRPr="00641CD7">
        <w:rPr>
          <w:rFonts w:ascii="Times New Roman" w:eastAsia="Times New Roman" w:hAnsi="Times New Roman"/>
          <w:sz w:val="24"/>
          <w:szCs w:val="24"/>
          <w:lang w:eastAsia="ru-RU"/>
        </w:rPr>
        <w:t>.</w:t>
      </w:r>
      <w:r w:rsidRPr="00641CD7">
        <w:rPr>
          <w:rFonts w:ascii="Times New Roman" w:hAnsi="Times New Roman"/>
          <w:sz w:val="24"/>
          <w:szCs w:val="24"/>
        </w:rPr>
        <w:t>5. Расстояния между зданиями, сооружениями следует принимать минимально допустимыми в зависимости от степени огнестойкости - от 9 до 18 м.</w:t>
      </w:r>
    </w:p>
    <w:p w:rsidR="003541D5" w:rsidRPr="00641CD7" w:rsidRDefault="003541D5" w:rsidP="003A7484">
      <w:pPr>
        <w:widowControl w:val="0"/>
        <w:suppressAutoHyphens/>
        <w:spacing w:line="240" w:lineRule="auto"/>
        <w:ind w:firstLine="851"/>
        <w:jc w:val="both"/>
        <w:rPr>
          <w:rFonts w:ascii="Times New Roman" w:hAnsi="Times New Roman"/>
          <w:sz w:val="24"/>
          <w:szCs w:val="24"/>
        </w:rPr>
      </w:pPr>
      <w:r w:rsidRPr="00641CD7">
        <w:rPr>
          <w:rFonts w:ascii="Times New Roman" w:eastAsia="Times New Roman" w:hAnsi="Times New Roman"/>
          <w:sz w:val="24"/>
          <w:szCs w:val="24"/>
          <w:lang w:eastAsia="ru-RU"/>
        </w:rPr>
        <w:t>11.</w:t>
      </w:r>
      <w:r w:rsidR="00ED37DF" w:rsidRPr="00641CD7">
        <w:rPr>
          <w:rFonts w:ascii="Times New Roman" w:eastAsia="Times New Roman" w:hAnsi="Times New Roman"/>
          <w:sz w:val="24"/>
          <w:szCs w:val="24"/>
          <w:lang w:eastAsia="ru-RU"/>
        </w:rPr>
        <w:t>9</w:t>
      </w:r>
      <w:r w:rsidRPr="00641CD7">
        <w:rPr>
          <w:rFonts w:ascii="Times New Roman" w:eastAsia="Times New Roman" w:hAnsi="Times New Roman"/>
          <w:sz w:val="24"/>
          <w:szCs w:val="24"/>
          <w:lang w:eastAsia="ru-RU"/>
        </w:rPr>
        <w:t>.</w:t>
      </w:r>
      <w:r w:rsidRPr="00641CD7">
        <w:rPr>
          <w:rFonts w:ascii="Times New Roman" w:hAnsi="Times New Roman"/>
          <w:sz w:val="24"/>
          <w:szCs w:val="24"/>
        </w:rPr>
        <w:t xml:space="preserve">6. К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Параметры внутриплощадочных автодорог (ширина, радиусы поворотов) проектируются с учетом габаритов используемого грузового транспорта. Проезды общего пользования в пределах </w:t>
      </w:r>
      <w:proofErr w:type="spellStart"/>
      <w:r w:rsidRPr="00641CD7">
        <w:rPr>
          <w:rFonts w:ascii="Times New Roman" w:hAnsi="Times New Roman"/>
          <w:sz w:val="24"/>
          <w:szCs w:val="24"/>
        </w:rPr>
        <w:t>промзон</w:t>
      </w:r>
      <w:proofErr w:type="spellEnd"/>
      <w:r w:rsidRPr="00641CD7">
        <w:rPr>
          <w:rFonts w:ascii="Times New Roman" w:hAnsi="Times New Roman"/>
          <w:sz w:val="24"/>
          <w:szCs w:val="24"/>
        </w:rPr>
        <w:t xml:space="preserve"> должны составлять 20-30 м в красных линиях, минимальный радиус закругления проезжих частей на поворотах по внутреннему контуру - 9 м. На нерегулируемых поворотах и пересечениях размеры сторон треугольника видимости должны составлять не менее 25 м. В пределах треугольников видимости не допускается размещение зданий, сооружений, ограждений. Вдоль проездов должны быть проложены пешеходные тротуары. В районе въезда на предприятие должна быть организована </w:t>
      </w:r>
      <w:proofErr w:type="spellStart"/>
      <w:r w:rsidRPr="00641CD7">
        <w:rPr>
          <w:rFonts w:ascii="Times New Roman" w:hAnsi="Times New Roman"/>
          <w:sz w:val="24"/>
          <w:szCs w:val="24"/>
        </w:rPr>
        <w:t>предзаводская</w:t>
      </w:r>
      <w:proofErr w:type="spellEnd"/>
      <w:r w:rsidRPr="00641CD7">
        <w:rPr>
          <w:rFonts w:ascii="Times New Roman" w:hAnsi="Times New Roman"/>
          <w:sz w:val="24"/>
          <w:szCs w:val="24"/>
        </w:rPr>
        <w:t xml:space="preserve"> площадка (за счет территории землеотвода, без использования территорий общего пользования).</w:t>
      </w:r>
    </w:p>
    <w:p w:rsidR="003541D5" w:rsidRPr="00641CD7" w:rsidRDefault="003541D5" w:rsidP="003A7484">
      <w:pPr>
        <w:keepLines/>
        <w:suppressAutoHyphens/>
        <w:spacing w:line="240" w:lineRule="auto"/>
        <w:ind w:firstLine="851"/>
        <w:jc w:val="both"/>
        <w:rPr>
          <w:rFonts w:ascii="Times New Roman" w:hAnsi="Times New Roman"/>
          <w:sz w:val="24"/>
          <w:szCs w:val="24"/>
        </w:rPr>
      </w:pPr>
      <w:r w:rsidRPr="00641CD7">
        <w:rPr>
          <w:rFonts w:ascii="Times New Roman" w:eastAsia="Times New Roman" w:hAnsi="Times New Roman"/>
          <w:sz w:val="24"/>
          <w:szCs w:val="24"/>
          <w:lang w:eastAsia="ru-RU"/>
        </w:rPr>
        <w:t>11.</w:t>
      </w:r>
      <w:r w:rsidR="00ED37DF" w:rsidRPr="00641CD7">
        <w:rPr>
          <w:rFonts w:ascii="Times New Roman" w:eastAsia="Times New Roman" w:hAnsi="Times New Roman"/>
          <w:sz w:val="24"/>
          <w:szCs w:val="24"/>
          <w:lang w:eastAsia="ru-RU"/>
        </w:rPr>
        <w:t>9</w:t>
      </w:r>
      <w:r w:rsidRPr="00641CD7">
        <w:rPr>
          <w:rFonts w:ascii="Times New Roman" w:eastAsia="Times New Roman" w:hAnsi="Times New Roman"/>
          <w:sz w:val="24"/>
          <w:szCs w:val="24"/>
          <w:lang w:eastAsia="ru-RU"/>
        </w:rPr>
        <w:t>.</w:t>
      </w:r>
      <w:r w:rsidRPr="00641CD7">
        <w:rPr>
          <w:rFonts w:ascii="Times New Roman" w:hAnsi="Times New Roman"/>
          <w:sz w:val="24"/>
          <w:szCs w:val="24"/>
        </w:rPr>
        <w:t>7. В границах землеотводов предприятий должны быть предусмотрены:</w:t>
      </w:r>
    </w:p>
    <w:p w:rsidR="003541D5" w:rsidRPr="00641CD7" w:rsidRDefault="003541D5" w:rsidP="00AE7412">
      <w:pPr>
        <w:keepLines/>
        <w:numPr>
          <w:ilvl w:val="0"/>
          <w:numId w:val="1"/>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стоянки легковых автомашин для работающих и клиентов, количество </w:t>
      </w:r>
      <w:proofErr w:type="spellStart"/>
      <w:r w:rsidRPr="00641CD7">
        <w:rPr>
          <w:rFonts w:ascii="Times New Roman" w:eastAsia="Times New Roman" w:hAnsi="Times New Roman"/>
          <w:sz w:val="24"/>
          <w:szCs w:val="24"/>
          <w:lang w:eastAsia="ru-RU"/>
        </w:rPr>
        <w:t>машино</w:t>
      </w:r>
      <w:proofErr w:type="spellEnd"/>
      <w:r w:rsidRPr="00641CD7">
        <w:rPr>
          <w:rFonts w:ascii="Times New Roman" w:eastAsia="Times New Roman" w:hAnsi="Times New Roman"/>
          <w:sz w:val="24"/>
          <w:szCs w:val="24"/>
          <w:lang w:eastAsia="ru-RU"/>
        </w:rPr>
        <w:t>-мест определять по расчету, исходя из количества работающих (по СНиП 2.07.01-89* приложение 9 с применением коэффициента автомобилизации 1,5);</w:t>
      </w:r>
    </w:p>
    <w:p w:rsidR="003541D5" w:rsidRPr="00641CD7" w:rsidRDefault="003541D5" w:rsidP="00AE7412">
      <w:pPr>
        <w:keepLines/>
        <w:numPr>
          <w:ilvl w:val="0"/>
          <w:numId w:val="1"/>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стоянки грузовых машин - исходя из суточного грузооборота и вида используемых машин.</w:t>
      </w:r>
    </w:p>
    <w:p w:rsidR="003541D5" w:rsidRPr="00641CD7" w:rsidRDefault="003541D5" w:rsidP="003A7484">
      <w:pPr>
        <w:keepLines/>
        <w:suppressAutoHyphens/>
        <w:spacing w:line="240" w:lineRule="auto"/>
        <w:ind w:firstLine="851"/>
        <w:jc w:val="both"/>
        <w:rPr>
          <w:rFonts w:ascii="Times New Roman" w:hAnsi="Times New Roman"/>
          <w:sz w:val="24"/>
          <w:szCs w:val="24"/>
        </w:rPr>
      </w:pPr>
      <w:r w:rsidRPr="00641CD7">
        <w:rPr>
          <w:rFonts w:ascii="Times New Roman" w:eastAsia="Times New Roman" w:hAnsi="Times New Roman"/>
          <w:sz w:val="24"/>
          <w:szCs w:val="24"/>
          <w:lang w:eastAsia="ru-RU"/>
        </w:rPr>
        <w:t>11.</w:t>
      </w:r>
      <w:r w:rsidR="00ED37DF" w:rsidRPr="00641CD7">
        <w:rPr>
          <w:rFonts w:ascii="Times New Roman" w:eastAsia="Times New Roman" w:hAnsi="Times New Roman"/>
          <w:sz w:val="24"/>
          <w:szCs w:val="24"/>
          <w:lang w:eastAsia="ru-RU"/>
        </w:rPr>
        <w:t>9</w:t>
      </w:r>
      <w:r w:rsidRPr="00641CD7">
        <w:rPr>
          <w:rFonts w:ascii="Times New Roman" w:eastAsia="Times New Roman" w:hAnsi="Times New Roman"/>
          <w:sz w:val="24"/>
          <w:szCs w:val="24"/>
          <w:lang w:eastAsia="ru-RU"/>
        </w:rPr>
        <w:t>.</w:t>
      </w:r>
      <w:r w:rsidRPr="00641CD7">
        <w:rPr>
          <w:rFonts w:ascii="Times New Roman" w:hAnsi="Times New Roman"/>
          <w:sz w:val="24"/>
          <w:szCs w:val="24"/>
        </w:rPr>
        <w:t xml:space="preserve">8. На территории предприятия следует предусматривать благоустроенные площадки для отдыха </w:t>
      </w:r>
      <w:proofErr w:type="gramStart"/>
      <w:r w:rsidRPr="00641CD7">
        <w:rPr>
          <w:rFonts w:ascii="Times New Roman" w:hAnsi="Times New Roman"/>
          <w:sz w:val="24"/>
          <w:szCs w:val="24"/>
        </w:rPr>
        <w:t>работающих</w:t>
      </w:r>
      <w:proofErr w:type="gramEnd"/>
      <w:r w:rsidRPr="00641CD7">
        <w:rPr>
          <w:rFonts w:ascii="Times New Roman" w:hAnsi="Times New Roman"/>
          <w:sz w:val="24"/>
          <w:szCs w:val="24"/>
        </w:rPr>
        <w:t>. Площадки следует размещать с наветренной стороны по отношению к зданиям с производствами, выделяющими вредные выбросы в атмосферу.</w:t>
      </w:r>
    </w:p>
    <w:p w:rsidR="003541D5" w:rsidRPr="00641CD7" w:rsidRDefault="003541D5" w:rsidP="003A7484">
      <w:pPr>
        <w:keepLines/>
        <w:suppressAutoHyphens/>
        <w:spacing w:line="240" w:lineRule="auto"/>
        <w:ind w:firstLine="851"/>
        <w:jc w:val="both"/>
        <w:rPr>
          <w:rFonts w:ascii="Times New Roman" w:hAnsi="Times New Roman"/>
          <w:sz w:val="24"/>
          <w:szCs w:val="24"/>
        </w:rPr>
      </w:pPr>
      <w:r w:rsidRPr="00641CD7">
        <w:rPr>
          <w:rFonts w:ascii="Times New Roman" w:eastAsia="Times New Roman" w:hAnsi="Times New Roman"/>
          <w:sz w:val="24"/>
          <w:szCs w:val="24"/>
          <w:lang w:eastAsia="ru-RU"/>
        </w:rPr>
        <w:lastRenderedPageBreak/>
        <w:t>11.</w:t>
      </w:r>
      <w:r w:rsidR="00ED37DF" w:rsidRPr="00641CD7">
        <w:rPr>
          <w:rFonts w:ascii="Times New Roman" w:eastAsia="Times New Roman" w:hAnsi="Times New Roman"/>
          <w:sz w:val="24"/>
          <w:szCs w:val="24"/>
          <w:lang w:eastAsia="ru-RU"/>
        </w:rPr>
        <w:t>9</w:t>
      </w:r>
      <w:r w:rsidRPr="00641CD7">
        <w:rPr>
          <w:rFonts w:ascii="Times New Roman" w:eastAsia="Times New Roman" w:hAnsi="Times New Roman"/>
          <w:sz w:val="24"/>
          <w:szCs w:val="24"/>
          <w:lang w:eastAsia="ru-RU"/>
        </w:rPr>
        <w:t>.</w:t>
      </w:r>
      <w:r w:rsidRPr="00641CD7">
        <w:rPr>
          <w:rFonts w:ascii="Times New Roman" w:hAnsi="Times New Roman"/>
          <w:sz w:val="24"/>
          <w:szCs w:val="24"/>
        </w:rPr>
        <w:t>9. Организация санитарно-защитных зон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3541D5" w:rsidRPr="00641CD7" w:rsidRDefault="003541D5" w:rsidP="003A7484">
      <w:pPr>
        <w:keepLines/>
        <w:suppressAutoHyphens/>
        <w:spacing w:line="240" w:lineRule="auto"/>
        <w:ind w:firstLine="851"/>
        <w:jc w:val="both"/>
        <w:rPr>
          <w:rFonts w:ascii="Times New Roman" w:hAnsi="Times New Roman"/>
          <w:sz w:val="24"/>
          <w:szCs w:val="24"/>
        </w:rPr>
      </w:pPr>
      <w:r w:rsidRPr="00641CD7">
        <w:rPr>
          <w:rFonts w:ascii="Times New Roman" w:eastAsia="Times New Roman" w:hAnsi="Times New Roman"/>
          <w:sz w:val="24"/>
          <w:szCs w:val="24"/>
          <w:lang w:eastAsia="ru-RU"/>
        </w:rPr>
        <w:t>11.</w:t>
      </w:r>
      <w:r w:rsidR="00ED37DF" w:rsidRPr="00641CD7">
        <w:rPr>
          <w:rFonts w:ascii="Times New Roman" w:eastAsia="Times New Roman" w:hAnsi="Times New Roman"/>
          <w:sz w:val="24"/>
          <w:szCs w:val="24"/>
          <w:lang w:eastAsia="ru-RU"/>
        </w:rPr>
        <w:t>9</w:t>
      </w:r>
      <w:r w:rsidRPr="00641CD7">
        <w:rPr>
          <w:rFonts w:ascii="Times New Roman" w:eastAsia="Times New Roman" w:hAnsi="Times New Roman"/>
          <w:sz w:val="24"/>
          <w:szCs w:val="24"/>
          <w:lang w:eastAsia="ru-RU"/>
        </w:rPr>
        <w:t>.</w:t>
      </w:r>
      <w:r w:rsidRPr="00641CD7">
        <w:rPr>
          <w:rFonts w:ascii="Times New Roman" w:hAnsi="Times New Roman"/>
          <w:sz w:val="24"/>
          <w:szCs w:val="24"/>
        </w:rPr>
        <w:t>10. 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3541D5" w:rsidRPr="00641CD7" w:rsidRDefault="003541D5" w:rsidP="003A7484">
      <w:pPr>
        <w:keepLines/>
        <w:suppressAutoHyphens/>
        <w:spacing w:line="240" w:lineRule="auto"/>
        <w:ind w:firstLine="851"/>
        <w:jc w:val="both"/>
        <w:rPr>
          <w:rFonts w:ascii="Times New Roman" w:hAnsi="Times New Roman"/>
          <w:sz w:val="24"/>
          <w:szCs w:val="24"/>
        </w:rPr>
      </w:pPr>
      <w:r w:rsidRPr="00641CD7">
        <w:rPr>
          <w:rFonts w:ascii="Times New Roman" w:eastAsia="Times New Roman" w:hAnsi="Times New Roman"/>
          <w:sz w:val="24"/>
          <w:szCs w:val="24"/>
          <w:lang w:eastAsia="ru-RU"/>
        </w:rPr>
        <w:t>11.</w:t>
      </w:r>
      <w:r w:rsidR="00ED37DF" w:rsidRPr="00641CD7">
        <w:rPr>
          <w:rFonts w:ascii="Times New Roman" w:eastAsia="Times New Roman" w:hAnsi="Times New Roman"/>
          <w:sz w:val="24"/>
          <w:szCs w:val="24"/>
          <w:lang w:eastAsia="ru-RU"/>
        </w:rPr>
        <w:t>9</w:t>
      </w:r>
      <w:r w:rsidRPr="00641CD7">
        <w:rPr>
          <w:rFonts w:ascii="Times New Roman" w:eastAsia="Times New Roman" w:hAnsi="Times New Roman"/>
          <w:sz w:val="24"/>
          <w:szCs w:val="24"/>
          <w:lang w:eastAsia="ru-RU"/>
        </w:rPr>
        <w:t>.</w:t>
      </w:r>
      <w:r w:rsidRPr="00641CD7">
        <w:rPr>
          <w:rFonts w:ascii="Times New Roman" w:hAnsi="Times New Roman"/>
          <w:sz w:val="24"/>
          <w:szCs w:val="24"/>
        </w:rPr>
        <w:t>11. 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(СЭН), но не должны выходить за пределы границ производственной зоны. Порядок разработки, согласования, утверждения СЗЗ определяется действующими санитарными нормами.</w:t>
      </w:r>
    </w:p>
    <w:p w:rsidR="003541D5" w:rsidRPr="00641CD7" w:rsidRDefault="003541D5" w:rsidP="003A7484">
      <w:pPr>
        <w:keepLines/>
        <w:suppressAutoHyphens/>
        <w:spacing w:line="240" w:lineRule="auto"/>
        <w:ind w:firstLine="851"/>
        <w:jc w:val="both"/>
        <w:rPr>
          <w:rFonts w:ascii="Times New Roman" w:hAnsi="Times New Roman"/>
          <w:sz w:val="24"/>
          <w:szCs w:val="24"/>
        </w:rPr>
      </w:pPr>
      <w:r w:rsidRPr="00641CD7">
        <w:rPr>
          <w:rFonts w:ascii="Times New Roman" w:eastAsia="Times New Roman" w:hAnsi="Times New Roman"/>
          <w:sz w:val="24"/>
          <w:szCs w:val="24"/>
          <w:lang w:eastAsia="ru-RU"/>
        </w:rPr>
        <w:t>11.</w:t>
      </w:r>
      <w:r w:rsidR="00ED37DF" w:rsidRPr="00641CD7">
        <w:rPr>
          <w:rFonts w:ascii="Times New Roman" w:eastAsia="Times New Roman" w:hAnsi="Times New Roman"/>
          <w:sz w:val="24"/>
          <w:szCs w:val="24"/>
          <w:lang w:eastAsia="ru-RU"/>
        </w:rPr>
        <w:t>9</w:t>
      </w:r>
      <w:r w:rsidRPr="00641CD7">
        <w:rPr>
          <w:rFonts w:ascii="Times New Roman" w:eastAsia="Times New Roman" w:hAnsi="Times New Roman"/>
          <w:sz w:val="24"/>
          <w:szCs w:val="24"/>
          <w:lang w:eastAsia="ru-RU"/>
        </w:rPr>
        <w:t>.</w:t>
      </w:r>
      <w:r w:rsidRPr="00641CD7">
        <w:rPr>
          <w:rFonts w:ascii="Times New Roman" w:hAnsi="Times New Roman"/>
          <w:sz w:val="24"/>
          <w:szCs w:val="24"/>
        </w:rPr>
        <w:t>12. Озеленение территории - 15%, СЗЗ - согласно проекту организации СЗЗ, но не менее 50%.</w:t>
      </w:r>
    </w:p>
    <w:p w:rsidR="003541D5" w:rsidRPr="00641CD7" w:rsidRDefault="003541D5" w:rsidP="003A7484">
      <w:pPr>
        <w:keepLines/>
        <w:suppressAutoHyphens/>
        <w:spacing w:line="240" w:lineRule="auto"/>
        <w:ind w:firstLine="851"/>
        <w:jc w:val="both"/>
        <w:rPr>
          <w:rFonts w:ascii="Times New Roman" w:hAnsi="Times New Roman"/>
          <w:sz w:val="24"/>
          <w:szCs w:val="24"/>
        </w:rPr>
      </w:pPr>
      <w:r w:rsidRPr="00641CD7">
        <w:rPr>
          <w:rFonts w:ascii="Times New Roman" w:eastAsia="Times New Roman" w:hAnsi="Times New Roman"/>
          <w:sz w:val="24"/>
          <w:szCs w:val="24"/>
          <w:lang w:eastAsia="ru-RU"/>
        </w:rPr>
        <w:t>11.</w:t>
      </w:r>
      <w:r w:rsidR="00ED37DF" w:rsidRPr="00641CD7">
        <w:rPr>
          <w:rFonts w:ascii="Times New Roman" w:eastAsia="Times New Roman" w:hAnsi="Times New Roman"/>
          <w:sz w:val="24"/>
          <w:szCs w:val="24"/>
          <w:lang w:eastAsia="ru-RU"/>
        </w:rPr>
        <w:t>9</w:t>
      </w:r>
      <w:r w:rsidRPr="00641CD7">
        <w:rPr>
          <w:rFonts w:ascii="Times New Roman" w:eastAsia="Times New Roman" w:hAnsi="Times New Roman"/>
          <w:sz w:val="24"/>
          <w:szCs w:val="24"/>
          <w:lang w:eastAsia="ru-RU"/>
        </w:rPr>
        <w:t>.</w:t>
      </w:r>
      <w:r w:rsidRPr="00641CD7">
        <w:rPr>
          <w:rFonts w:ascii="Times New Roman" w:hAnsi="Times New Roman"/>
          <w:sz w:val="24"/>
          <w:szCs w:val="24"/>
        </w:rPr>
        <w:t>13. Производственные территории следует преобразовывать с учетом примыкания к территориям иного функционального назначения:</w:t>
      </w:r>
    </w:p>
    <w:p w:rsidR="003541D5" w:rsidRPr="00641CD7" w:rsidRDefault="003541D5" w:rsidP="002B4F60">
      <w:pPr>
        <w:keepLines/>
        <w:numPr>
          <w:ilvl w:val="0"/>
          <w:numId w:val="3"/>
        </w:numPr>
        <w:suppressAutoHyphens/>
        <w:spacing w:line="240" w:lineRule="auto"/>
        <w:ind w:left="0" w:firstLine="851"/>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3541D5" w:rsidRPr="00641CD7" w:rsidRDefault="003541D5" w:rsidP="002B4F60">
      <w:pPr>
        <w:widowControl w:val="0"/>
        <w:numPr>
          <w:ilvl w:val="0"/>
          <w:numId w:val="3"/>
        </w:numPr>
        <w:suppressAutoHyphens/>
        <w:spacing w:line="240" w:lineRule="auto"/>
        <w:ind w:left="0" w:firstLine="851"/>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3541D5" w:rsidRPr="00641CD7" w:rsidRDefault="003541D5" w:rsidP="002B4F60">
      <w:pPr>
        <w:keepLines/>
        <w:numPr>
          <w:ilvl w:val="0"/>
          <w:numId w:val="3"/>
        </w:numPr>
        <w:suppressAutoHyphens/>
        <w:spacing w:line="240" w:lineRule="auto"/>
        <w:ind w:left="0" w:firstLine="851"/>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в </w:t>
      </w:r>
      <w:proofErr w:type="spellStart"/>
      <w:r w:rsidRPr="00641CD7">
        <w:rPr>
          <w:rFonts w:ascii="Times New Roman" w:eastAsia="Times New Roman" w:hAnsi="Times New Roman"/>
          <w:sz w:val="24"/>
          <w:szCs w:val="24"/>
          <w:lang w:eastAsia="ru-RU"/>
        </w:rPr>
        <w:t>примагистральной</w:t>
      </w:r>
      <w:proofErr w:type="spellEnd"/>
      <w:r w:rsidRPr="00641CD7">
        <w:rPr>
          <w:rFonts w:ascii="Times New Roman" w:eastAsia="Times New Roman" w:hAnsi="Times New Roman"/>
          <w:sz w:val="24"/>
          <w:szCs w:val="24"/>
          <w:lang w:eastAsia="ru-RU"/>
        </w:rPr>
        <w:t xml:space="preserve"> полосе производственных зон (производственная территория в </w:t>
      </w:r>
      <w:proofErr w:type="spellStart"/>
      <w:r w:rsidRPr="00641CD7">
        <w:rPr>
          <w:rFonts w:ascii="Times New Roman" w:eastAsia="Times New Roman" w:hAnsi="Times New Roman"/>
          <w:sz w:val="24"/>
          <w:szCs w:val="24"/>
          <w:lang w:eastAsia="ru-RU"/>
        </w:rPr>
        <w:t>примагистральной</w:t>
      </w:r>
      <w:proofErr w:type="spellEnd"/>
      <w:r w:rsidRPr="00641CD7">
        <w:rPr>
          <w:rFonts w:ascii="Times New Roman" w:eastAsia="Times New Roman" w:hAnsi="Times New Roman"/>
          <w:sz w:val="24"/>
          <w:szCs w:val="24"/>
          <w:lang w:eastAsia="ru-RU"/>
        </w:rPr>
        <w:t xml:space="preserve"> зоне) рекомендуется размещать участки компактной застройки, адаптируемой окружением населенных пунктов, смешанной производственно-общественной застройки с торговыми и обслуживающими предприятиями, требующими значительных складских помещений, крупногабаритных подъездов, разворотных площадок.</w:t>
      </w:r>
    </w:p>
    <w:p w:rsidR="003541D5" w:rsidRPr="00641CD7" w:rsidRDefault="003541D5" w:rsidP="003A7484">
      <w:pPr>
        <w:keepLines/>
        <w:suppressAutoHyphens/>
        <w:spacing w:line="240" w:lineRule="auto"/>
        <w:ind w:firstLine="851"/>
        <w:jc w:val="both"/>
        <w:rPr>
          <w:rFonts w:ascii="Times New Roman" w:hAnsi="Times New Roman"/>
          <w:sz w:val="24"/>
          <w:szCs w:val="24"/>
        </w:rPr>
      </w:pPr>
      <w:r w:rsidRPr="00641CD7">
        <w:rPr>
          <w:rFonts w:ascii="Times New Roman" w:eastAsia="Times New Roman" w:hAnsi="Times New Roman"/>
          <w:sz w:val="24"/>
          <w:szCs w:val="24"/>
          <w:lang w:eastAsia="ru-RU"/>
        </w:rPr>
        <w:t>11.</w:t>
      </w:r>
      <w:r w:rsidR="00ED37DF" w:rsidRPr="00641CD7">
        <w:rPr>
          <w:rFonts w:ascii="Times New Roman" w:eastAsia="Times New Roman" w:hAnsi="Times New Roman"/>
          <w:sz w:val="24"/>
          <w:szCs w:val="24"/>
          <w:lang w:eastAsia="ru-RU"/>
        </w:rPr>
        <w:t>9</w:t>
      </w:r>
      <w:r w:rsidRPr="00641CD7">
        <w:rPr>
          <w:rFonts w:ascii="Times New Roman" w:eastAsia="Times New Roman" w:hAnsi="Times New Roman"/>
          <w:sz w:val="24"/>
          <w:szCs w:val="24"/>
          <w:lang w:eastAsia="ru-RU"/>
        </w:rPr>
        <w:t>.</w:t>
      </w:r>
      <w:r w:rsidRPr="00641CD7">
        <w:rPr>
          <w:rFonts w:ascii="Times New Roman" w:hAnsi="Times New Roman"/>
          <w:sz w:val="24"/>
          <w:szCs w:val="24"/>
        </w:rPr>
        <w:t>14. Резервирование участков на площадке предприятия для развития отдельных цехов или производств допускается предусматривать только в соответствии с заданием на проектирование.</w:t>
      </w:r>
    </w:p>
    <w:p w:rsidR="002B2386" w:rsidRPr="00641CD7" w:rsidRDefault="002B2386" w:rsidP="003A7484">
      <w:pPr>
        <w:keepLines/>
        <w:suppressAutoHyphens/>
        <w:spacing w:line="240" w:lineRule="auto"/>
        <w:ind w:firstLine="851"/>
        <w:jc w:val="both"/>
        <w:rPr>
          <w:rFonts w:ascii="Times New Roman" w:hAnsi="Times New Roman"/>
          <w:sz w:val="24"/>
          <w:szCs w:val="24"/>
        </w:rPr>
      </w:pPr>
    </w:p>
    <w:p w:rsidR="003541D5" w:rsidRPr="00641CD7" w:rsidRDefault="00AB6746" w:rsidP="00AB6746">
      <w:pPr>
        <w:keepNext/>
        <w:keepLines/>
        <w:suppressAutoHyphens/>
        <w:autoSpaceDE w:val="0"/>
        <w:autoSpaceDN w:val="0"/>
        <w:adjustRightInd w:val="0"/>
        <w:spacing w:line="240" w:lineRule="auto"/>
        <w:ind w:left="710"/>
        <w:contextualSpacing/>
        <w:jc w:val="both"/>
        <w:outlineLvl w:val="3"/>
        <w:rPr>
          <w:rFonts w:ascii="Times New Roman" w:hAnsi="Times New Roman"/>
          <w:b/>
          <w:sz w:val="24"/>
        </w:rPr>
      </w:pPr>
      <w:bookmarkStart w:id="266" w:name="_Toc379293911"/>
      <w:bookmarkStart w:id="267" w:name="_Toc406406371"/>
      <w:bookmarkStart w:id="268" w:name="_Toc506297731"/>
      <w:r w:rsidRPr="00641CD7">
        <w:rPr>
          <w:rFonts w:ascii="Times New Roman" w:hAnsi="Times New Roman"/>
          <w:b/>
          <w:sz w:val="24"/>
        </w:rPr>
        <w:t xml:space="preserve">Статья 11.10. </w:t>
      </w:r>
      <w:r w:rsidR="003541D5" w:rsidRPr="00641CD7">
        <w:rPr>
          <w:rFonts w:ascii="Times New Roman" w:hAnsi="Times New Roman"/>
          <w:b/>
          <w:sz w:val="24"/>
        </w:rPr>
        <w:t>Градостроительный регламент производственной зоны</w:t>
      </w:r>
      <w:bookmarkEnd w:id="266"/>
      <w:bookmarkEnd w:id="267"/>
      <w:bookmarkEnd w:id="268"/>
      <w:r w:rsidR="003541D5" w:rsidRPr="00641CD7">
        <w:rPr>
          <w:rFonts w:ascii="Times New Roman" w:hAnsi="Times New Roman"/>
          <w:b/>
          <w:sz w:val="24"/>
        </w:rPr>
        <w:t xml:space="preserve"> </w:t>
      </w:r>
    </w:p>
    <w:p w:rsidR="003D02B8" w:rsidRPr="00641CD7" w:rsidRDefault="003D02B8" w:rsidP="003A7484">
      <w:pPr>
        <w:keepLines/>
        <w:suppressAutoHyphens/>
        <w:spacing w:line="240" w:lineRule="auto"/>
        <w:ind w:firstLine="851"/>
        <w:jc w:val="both"/>
        <w:rPr>
          <w:rFonts w:ascii="Times New Roman" w:eastAsia="Times New Roman" w:hAnsi="Times New Roman"/>
          <w:sz w:val="24"/>
          <w:szCs w:val="24"/>
          <w:lang w:eastAsia="ru-RU"/>
        </w:rPr>
      </w:pP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Кодовое обозначение зоны </w:t>
      </w:r>
      <w:r w:rsidRPr="00641CD7">
        <w:rPr>
          <w:rFonts w:ascii="Times New Roman" w:hAnsi="Times New Roman"/>
          <w:sz w:val="24"/>
          <w:szCs w:val="24"/>
        </w:rPr>
        <w:t>- П</w:t>
      </w:r>
      <w:proofErr w:type="gramStart"/>
      <w:r w:rsidRPr="00641CD7">
        <w:rPr>
          <w:rFonts w:ascii="Times New Roman" w:hAnsi="Times New Roman"/>
          <w:sz w:val="24"/>
          <w:szCs w:val="24"/>
        </w:rPr>
        <w:t>1</w:t>
      </w:r>
      <w:proofErr w:type="gramEnd"/>
      <w:r w:rsidRPr="00641CD7">
        <w:rPr>
          <w:rFonts w:ascii="Times New Roman" w:eastAsia="Times New Roman" w:hAnsi="Times New Roman"/>
          <w:sz w:val="24"/>
          <w:szCs w:val="24"/>
          <w:lang w:eastAsia="ru-RU"/>
        </w:rPr>
        <w:t>.</w:t>
      </w:r>
      <w:bookmarkStart w:id="269" w:name="П1"/>
      <w:bookmarkEnd w:id="269"/>
    </w:p>
    <w:p w:rsidR="003541D5" w:rsidRPr="00641CD7" w:rsidRDefault="003541D5" w:rsidP="003A7484">
      <w:pPr>
        <w:widowControl w:val="0"/>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11.</w:t>
      </w:r>
      <w:r w:rsidR="00ED37DF" w:rsidRPr="00641CD7">
        <w:rPr>
          <w:rFonts w:ascii="Times New Roman" w:eastAsia="Times New Roman" w:hAnsi="Times New Roman"/>
          <w:sz w:val="24"/>
          <w:szCs w:val="24"/>
          <w:lang w:eastAsia="ru-RU"/>
        </w:rPr>
        <w:t>10</w:t>
      </w:r>
      <w:r w:rsidRPr="00641CD7">
        <w:rPr>
          <w:rFonts w:ascii="Times New Roman" w:eastAsia="Times New Roman" w:hAnsi="Times New Roman"/>
          <w:sz w:val="24"/>
          <w:szCs w:val="24"/>
          <w:lang w:eastAsia="ru-RU"/>
        </w:rPr>
        <w:t xml:space="preserve">.1. Цель выделения зоны - формирование комплексов производственных, коммунальных предприятий, складских баз </w:t>
      </w:r>
      <w:r w:rsidRPr="00641CD7">
        <w:rPr>
          <w:rFonts w:ascii="Times New Roman" w:eastAsia="Times New Roman" w:hAnsi="Times New Roman"/>
          <w:sz w:val="24"/>
          <w:szCs w:val="24"/>
          <w:lang w:val="en-US" w:eastAsia="ru-RU"/>
        </w:rPr>
        <w:t>II</w:t>
      </w:r>
      <w:r w:rsidRPr="00641CD7">
        <w:rPr>
          <w:rFonts w:ascii="Times New Roman" w:eastAsia="Times New Roman" w:hAnsi="Times New Roman"/>
          <w:sz w:val="24"/>
          <w:szCs w:val="24"/>
          <w:lang w:eastAsia="ru-RU"/>
        </w:rPr>
        <w:t>, III, IV, V классов опасности,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объектов различных видов разрешенного использования в единой зоне возможно при соблюдении нормативных санитарных требований.</w:t>
      </w:r>
    </w:p>
    <w:p w:rsidR="003541D5"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11.</w:t>
      </w:r>
      <w:r w:rsidR="00ED37DF" w:rsidRPr="00641CD7">
        <w:rPr>
          <w:rFonts w:ascii="Times New Roman" w:eastAsia="Times New Roman" w:hAnsi="Times New Roman"/>
          <w:sz w:val="24"/>
          <w:szCs w:val="24"/>
          <w:lang w:eastAsia="ru-RU"/>
        </w:rPr>
        <w:t>10</w:t>
      </w:r>
      <w:r w:rsidRPr="00641CD7">
        <w:rPr>
          <w:rFonts w:ascii="Times New Roman" w:eastAsia="Times New Roman" w:hAnsi="Times New Roman"/>
          <w:sz w:val="24"/>
          <w:szCs w:val="24"/>
          <w:lang w:eastAsia="ru-RU"/>
        </w:rPr>
        <w:t xml:space="preserve">.2. </w:t>
      </w:r>
      <w:r w:rsidR="00795F23" w:rsidRPr="00641CD7">
        <w:rPr>
          <w:rFonts w:ascii="Times New Roman" w:hAnsi="Times New Roman"/>
          <w:sz w:val="24"/>
          <w:szCs w:val="24"/>
        </w:rPr>
        <w:t>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r w:rsidRPr="00641CD7">
        <w:rPr>
          <w:rFonts w:ascii="Times New Roman" w:eastAsia="Times New Roman" w:hAnsi="Times New Roman"/>
          <w:sz w:val="24"/>
          <w:szCs w:val="24"/>
          <w:lang w:eastAsia="ru-RU"/>
        </w:rPr>
        <w:t>:</w:t>
      </w:r>
    </w:p>
    <w:p w:rsidR="00C14E1A" w:rsidRPr="00641CD7" w:rsidRDefault="00C14E1A" w:rsidP="003A7484">
      <w:pPr>
        <w:keepLines/>
        <w:suppressAutoHyphens/>
        <w:spacing w:line="240" w:lineRule="auto"/>
        <w:ind w:firstLine="851"/>
        <w:jc w:val="both"/>
        <w:rPr>
          <w:rFonts w:ascii="Times New Roman" w:eastAsia="Times New Roman" w:hAnsi="Times New Roman"/>
          <w:sz w:val="24"/>
          <w:szCs w:val="24"/>
          <w:lang w:eastAsia="ru-RU"/>
        </w:rPr>
      </w:pPr>
    </w:p>
    <w:p w:rsidR="003541D5" w:rsidRPr="00225B66" w:rsidRDefault="003541D5" w:rsidP="003A7484">
      <w:pPr>
        <w:keepNext/>
        <w:spacing w:line="240" w:lineRule="auto"/>
        <w:jc w:val="left"/>
        <w:rPr>
          <w:rFonts w:ascii="Times New Roman" w:eastAsia="Times New Roman" w:hAnsi="Times New Roman"/>
          <w:b/>
          <w:bCs/>
          <w:sz w:val="24"/>
          <w:szCs w:val="24"/>
          <w:lang w:eastAsia="ru-RU"/>
        </w:rPr>
      </w:pPr>
      <w:r w:rsidRPr="00225B66">
        <w:rPr>
          <w:rFonts w:ascii="Times New Roman" w:eastAsia="Times New Roman" w:hAnsi="Times New Roman"/>
          <w:b/>
          <w:bCs/>
          <w:sz w:val="24"/>
          <w:szCs w:val="24"/>
          <w:lang w:eastAsia="ru-RU"/>
        </w:rPr>
        <w:t xml:space="preserve">Таблица </w:t>
      </w:r>
      <w:r w:rsidRPr="00225B66">
        <w:rPr>
          <w:rFonts w:ascii="Times New Roman" w:eastAsia="Times New Roman" w:hAnsi="Times New Roman"/>
          <w:b/>
          <w:bCs/>
          <w:sz w:val="24"/>
          <w:szCs w:val="24"/>
          <w:lang w:eastAsia="ru-RU"/>
        </w:rPr>
        <w:fldChar w:fldCharType="begin"/>
      </w:r>
      <w:r w:rsidRPr="00225B66">
        <w:rPr>
          <w:rFonts w:ascii="Times New Roman" w:eastAsia="Times New Roman" w:hAnsi="Times New Roman"/>
          <w:b/>
          <w:bCs/>
          <w:sz w:val="24"/>
          <w:szCs w:val="24"/>
          <w:lang w:eastAsia="ru-RU"/>
        </w:rPr>
        <w:instrText xml:space="preserve"> SEQ Таблица \* ARABIC </w:instrText>
      </w:r>
      <w:r w:rsidRPr="00225B66">
        <w:rPr>
          <w:rFonts w:ascii="Times New Roman" w:eastAsia="Times New Roman" w:hAnsi="Times New Roman"/>
          <w:b/>
          <w:bCs/>
          <w:sz w:val="24"/>
          <w:szCs w:val="24"/>
          <w:lang w:eastAsia="ru-RU"/>
        </w:rPr>
        <w:fldChar w:fldCharType="separate"/>
      </w:r>
      <w:r w:rsidR="00BD7E46" w:rsidRPr="00225B66">
        <w:rPr>
          <w:rFonts w:ascii="Times New Roman" w:eastAsia="Times New Roman" w:hAnsi="Times New Roman"/>
          <w:b/>
          <w:bCs/>
          <w:noProof/>
          <w:sz w:val="24"/>
          <w:szCs w:val="24"/>
          <w:lang w:eastAsia="ru-RU"/>
        </w:rPr>
        <w:t>28</w:t>
      </w:r>
      <w:r w:rsidRPr="00225B66">
        <w:rPr>
          <w:rFonts w:ascii="Times New Roman" w:eastAsia="Times New Roman" w:hAnsi="Times New Roman"/>
          <w:b/>
          <w:bCs/>
          <w:sz w:val="24"/>
          <w:szCs w:val="24"/>
          <w:lang w:eastAsia="ru-RU"/>
        </w:rPr>
        <w:fldChar w:fldCharType="end"/>
      </w:r>
      <w:r w:rsidRPr="00225B66">
        <w:rPr>
          <w:rFonts w:ascii="Times New Roman" w:eastAsia="Times New Roman" w:hAnsi="Times New Roman"/>
          <w:b/>
          <w:bCs/>
          <w:sz w:val="24"/>
          <w:szCs w:val="24"/>
          <w:lang w:eastAsia="ru-RU"/>
        </w:rPr>
        <w:t xml:space="preserve"> -</w:t>
      </w:r>
      <w:r w:rsidR="00795F23" w:rsidRPr="00225B66">
        <w:rPr>
          <w:rFonts w:ascii="Times New Roman" w:eastAsia="Times New Roman" w:hAnsi="Times New Roman"/>
          <w:b/>
          <w:bCs/>
          <w:sz w:val="24"/>
          <w:szCs w:val="24"/>
          <w:lang w:eastAsia="ru-RU"/>
        </w:rPr>
        <w:t xml:space="preserve"> </w:t>
      </w:r>
      <w:r w:rsidR="00795F23" w:rsidRPr="00225B66">
        <w:rPr>
          <w:rFonts w:ascii="Times New Roman" w:eastAsia="Times New Roman" w:hAnsi="Times New Roman"/>
          <w:bCs/>
          <w:sz w:val="24"/>
          <w:szCs w:val="24"/>
          <w:lang w:eastAsia="ru-RU"/>
        </w:rPr>
        <w:t>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 для территориальной зоны</w:t>
      </w:r>
      <w:r w:rsidR="00795F23" w:rsidRPr="00225B66">
        <w:rPr>
          <w:rFonts w:ascii="Times New Roman" w:eastAsia="Times New Roman" w:hAnsi="Times New Roman"/>
          <w:b/>
          <w:bCs/>
          <w:sz w:val="24"/>
          <w:szCs w:val="24"/>
          <w:lang w:eastAsia="ru-RU"/>
        </w:rPr>
        <w:t xml:space="preserve"> </w:t>
      </w:r>
      <w:r w:rsidRPr="00225B66">
        <w:rPr>
          <w:rFonts w:ascii="Times New Roman" w:eastAsia="Times New Roman" w:hAnsi="Times New Roman"/>
          <w:b/>
          <w:bCs/>
          <w:sz w:val="24"/>
          <w:szCs w:val="24"/>
          <w:lang w:eastAsia="ru-RU"/>
        </w:rPr>
        <w:t>П</w:t>
      </w:r>
      <w:proofErr w:type="gramStart"/>
      <w:r w:rsidRPr="00225B66">
        <w:rPr>
          <w:rFonts w:ascii="Times New Roman" w:eastAsia="Times New Roman" w:hAnsi="Times New Roman"/>
          <w:b/>
          <w:bCs/>
          <w:sz w:val="24"/>
          <w:szCs w:val="24"/>
          <w:lang w:eastAsia="ru-RU"/>
        </w:rPr>
        <w:t>1</w:t>
      </w:r>
      <w:proofErr w:type="gramEnd"/>
    </w:p>
    <w:p w:rsidR="00C14E1A" w:rsidRPr="00641CD7" w:rsidRDefault="00C14E1A" w:rsidP="003A7484">
      <w:pPr>
        <w:keepNext/>
        <w:spacing w:line="240" w:lineRule="auto"/>
        <w:jc w:val="left"/>
        <w:rPr>
          <w:rFonts w:ascii="Times New Roman" w:eastAsia="Times New Roman" w:hAnsi="Times New Roman"/>
          <w:b/>
          <w:bCs/>
          <w:sz w:val="20"/>
          <w:szCs w:val="20"/>
          <w:lang w:eastAsia="ru-RU"/>
        </w:rPr>
      </w:pPr>
    </w:p>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0"/>
        <w:gridCol w:w="8"/>
        <w:gridCol w:w="17"/>
        <w:gridCol w:w="5368"/>
        <w:gridCol w:w="8"/>
        <w:gridCol w:w="1122"/>
        <w:gridCol w:w="1417"/>
      </w:tblGrid>
      <w:tr w:rsidR="006E0B7C" w:rsidRPr="006E0B7C" w:rsidTr="006E0B7C">
        <w:trPr>
          <w:trHeight w:val="415"/>
        </w:trPr>
        <w:tc>
          <w:tcPr>
            <w:tcW w:w="895" w:type="pct"/>
            <w:gridSpan w:val="3"/>
            <w:vMerge w:val="restart"/>
            <w:shd w:val="clear" w:color="auto" w:fill="auto"/>
            <w:vAlign w:val="center"/>
            <w:hideMark/>
          </w:tcPr>
          <w:p w:rsidR="002B2386" w:rsidRPr="006E0B7C" w:rsidRDefault="002B2386" w:rsidP="006E0B7C">
            <w:pPr>
              <w:spacing w:line="240" w:lineRule="auto"/>
              <w:rPr>
                <w:rFonts w:ascii="Times New Roman" w:hAnsi="Times New Roman"/>
                <w:bCs/>
                <w:sz w:val="16"/>
                <w:szCs w:val="16"/>
              </w:rPr>
            </w:pPr>
            <w:r w:rsidRPr="006E0B7C">
              <w:rPr>
                <w:rFonts w:ascii="Times New Roman" w:hAnsi="Times New Roman"/>
                <w:bCs/>
                <w:sz w:val="16"/>
                <w:szCs w:val="16"/>
              </w:rPr>
              <w:t xml:space="preserve">Наименование вида разрешенного </w:t>
            </w:r>
            <w:r w:rsidRPr="006E0B7C">
              <w:rPr>
                <w:rFonts w:ascii="Times New Roman" w:hAnsi="Times New Roman"/>
                <w:bCs/>
                <w:sz w:val="16"/>
                <w:szCs w:val="16"/>
              </w:rPr>
              <w:lastRenderedPageBreak/>
              <w:t>использования земельного участка</w:t>
            </w:r>
          </w:p>
        </w:tc>
        <w:tc>
          <w:tcPr>
            <w:tcW w:w="2784" w:type="pct"/>
            <w:vMerge w:val="restart"/>
            <w:shd w:val="clear" w:color="auto" w:fill="auto"/>
            <w:vAlign w:val="center"/>
            <w:hideMark/>
          </w:tcPr>
          <w:p w:rsidR="002B2386" w:rsidRPr="006E0B7C" w:rsidRDefault="002B2386" w:rsidP="006E0B7C">
            <w:pPr>
              <w:spacing w:line="240" w:lineRule="auto"/>
              <w:ind w:left="141" w:right="142"/>
              <w:rPr>
                <w:rFonts w:ascii="Times New Roman" w:hAnsi="Times New Roman"/>
                <w:bCs/>
                <w:sz w:val="16"/>
                <w:szCs w:val="16"/>
              </w:rPr>
            </w:pPr>
            <w:r w:rsidRPr="006E0B7C">
              <w:rPr>
                <w:rFonts w:ascii="Times New Roman" w:hAnsi="Times New Roman"/>
                <w:bCs/>
                <w:sz w:val="16"/>
                <w:szCs w:val="16"/>
              </w:rPr>
              <w:lastRenderedPageBreak/>
              <w:t>Описание вида разрешенного использования земельного участка</w:t>
            </w:r>
          </w:p>
        </w:tc>
        <w:tc>
          <w:tcPr>
            <w:tcW w:w="586" w:type="pct"/>
            <w:gridSpan w:val="2"/>
            <w:vMerge w:val="restart"/>
            <w:shd w:val="clear" w:color="auto" w:fill="auto"/>
            <w:vAlign w:val="center"/>
            <w:hideMark/>
          </w:tcPr>
          <w:p w:rsidR="002B2386" w:rsidRPr="006E0B7C" w:rsidRDefault="002B2386" w:rsidP="006E0B7C">
            <w:pPr>
              <w:spacing w:line="240" w:lineRule="auto"/>
              <w:rPr>
                <w:rFonts w:ascii="Times New Roman" w:hAnsi="Times New Roman"/>
                <w:bCs/>
                <w:sz w:val="16"/>
                <w:szCs w:val="16"/>
              </w:rPr>
            </w:pPr>
            <w:r w:rsidRPr="006E0B7C">
              <w:rPr>
                <w:rFonts w:ascii="Times New Roman" w:hAnsi="Times New Roman"/>
                <w:bCs/>
                <w:sz w:val="16"/>
                <w:szCs w:val="16"/>
              </w:rPr>
              <w:t xml:space="preserve">Код (числовое обозначение) </w:t>
            </w:r>
            <w:r w:rsidRPr="006E0B7C">
              <w:rPr>
                <w:rFonts w:ascii="Times New Roman" w:hAnsi="Times New Roman"/>
                <w:bCs/>
                <w:sz w:val="16"/>
                <w:szCs w:val="16"/>
              </w:rPr>
              <w:lastRenderedPageBreak/>
              <w:t>вида разрешенного использования земельного участка</w:t>
            </w:r>
          </w:p>
        </w:tc>
        <w:tc>
          <w:tcPr>
            <w:tcW w:w="735" w:type="pct"/>
            <w:vMerge w:val="restart"/>
            <w:shd w:val="clear" w:color="auto" w:fill="auto"/>
            <w:vAlign w:val="center"/>
            <w:hideMark/>
          </w:tcPr>
          <w:p w:rsidR="002B2386" w:rsidRPr="006E0B7C" w:rsidRDefault="002B2386" w:rsidP="006E0B7C">
            <w:pPr>
              <w:spacing w:line="240" w:lineRule="auto"/>
              <w:rPr>
                <w:rFonts w:ascii="Times New Roman" w:hAnsi="Times New Roman"/>
                <w:bCs/>
                <w:sz w:val="16"/>
                <w:szCs w:val="16"/>
              </w:rPr>
            </w:pPr>
            <w:r w:rsidRPr="006E0B7C">
              <w:rPr>
                <w:rFonts w:ascii="Times New Roman" w:hAnsi="Times New Roman"/>
                <w:bCs/>
                <w:sz w:val="16"/>
                <w:szCs w:val="16"/>
              </w:rPr>
              <w:lastRenderedPageBreak/>
              <w:t xml:space="preserve">Основные виды разрешенного </w:t>
            </w:r>
            <w:r w:rsidRPr="006E0B7C">
              <w:rPr>
                <w:rFonts w:ascii="Times New Roman" w:hAnsi="Times New Roman"/>
                <w:bCs/>
                <w:sz w:val="16"/>
                <w:szCs w:val="16"/>
              </w:rPr>
              <w:lastRenderedPageBreak/>
              <w:t xml:space="preserve">использования (О), условно разрешенные виды использования (У), вспомогательные виды разрешенного использования </w:t>
            </w:r>
            <w:r w:rsidR="00D2416D" w:rsidRPr="006E0B7C">
              <w:rPr>
                <w:rFonts w:ascii="Times New Roman" w:hAnsi="Times New Roman"/>
                <w:bCs/>
                <w:sz w:val="16"/>
                <w:szCs w:val="16"/>
              </w:rPr>
              <w:t xml:space="preserve">(В) </w:t>
            </w:r>
            <w:r w:rsidRPr="006E0B7C">
              <w:rPr>
                <w:rFonts w:ascii="Times New Roman" w:hAnsi="Times New Roman"/>
                <w:bCs/>
                <w:sz w:val="16"/>
                <w:szCs w:val="16"/>
              </w:rPr>
              <w:t>для территориальной зоны П</w:t>
            </w:r>
            <w:proofErr w:type="gramStart"/>
            <w:r w:rsidRPr="006E0B7C">
              <w:rPr>
                <w:rFonts w:ascii="Times New Roman" w:hAnsi="Times New Roman"/>
                <w:bCs/>
                <w:sz w:val="16"/>
                <w:szCs w:val="16"/>
              </w:rPr>
              <w:t>1</w:t>
            </w:r>
            <w:proofErr w:type="gramEnd"/>
          </w:p>
        </w:tc>
      </w:tr>
      <w:tr w:rsidR="006E0B7C" w:rsidRPr="006E0B7C" w:rsidTr="006E0B7C">
        <w:trPr>
          <w:trHeight w:val="937"/>
        </w:trPr>
        <w:tc>
          <w:tcPr>
            <w:tcW w:w="895" w:type="pct"/>
            <w:gridSpan w:val="3"/>
            <w:vMerge/>
            <w:shd w:val="clear" w:color="auto" w:fill="auto"/>
            <w:vAlign w:val="center"/>
            <w:hideMark/>
          </w:tcPr>
          <w:p w:rsidR="002B2386" w:rsidRPr="006E0B7C" w:rsidRDefault="002B2386" w:rsidP="006E0B7C">
            <w:pPr>
              <w:spacing w:line="240" w:lineRule="auto"/>
              <w:rPr>
                <w:rFonts w:ascii="Times New Roman" w:hAnsi="Times New Roman"/>
                <w:b/>
                <w:bCs/>
                <w:sz w:val="16"/>
                <w:szCs w:val="16"/>
              </w:rPr>
            </w:pPr>
          </w:p>
        </w:tc>
        <w:tc>
          <w:tcPr>
            <w:tcW w:w="2784" w:type="pct"/>
            <w:vMerge/>
            <w:shd w:val="clear" w:color="auto" w:fill="auto"/>
            <w:vAlign w:val="center"/>
            <w:hideMark/>
          </w:tcPr>
          <w:p w:rsidR="002B2386" w:rsidRPr="006E0B7C" w:rsidRDefault="002B2386" w:rsidP="006E0B7C">
            <w:pPr>
              <w:spacing w:line="240" w:lineRule="auto"/>
              <w:ind w:left="141" w:right="142"/>
              <w:rPr>
                <w:rFonts w:ascii="Times New Roman" w:hAnsi="Times New Roman"/>
                <w:b/>
                <w:bCs/>
                <w:sz w:val="16"/>
                <w:szCs w:val="16"/>
              </w:rPr>
            </w:pPr>
          </w:p>
        </w:tc>
        <w:tc>
          <w:tcPr>
            <w:tcW w:w="586" w:type="pct"/>
            <w:gridSpan w:val="2"/>
            <w:vMerge/>
            <w:shd w:val="clear" w:color="auto" w:fill="auto"/>
            <w:vAlign w:val="center"/>
            <w:hideMark/>
          </w:tcPr>
          <w:p w:rsidR="002B2386" w:rsidRPr="006E0B7C" w:rsidRDefault="002B2386" w:rsidP="006E0B7C">
            <w:pPr>
              <w:spacing w:line="240" w:lineRule="auto"/>
              <w:rPr>
                <w:rFonts w:ascii="Times New Roman" w:hAnsi="Times New Roman"/>
                <w:b/>
                <w:bCs/>
                <w:sz w:val="16"/>
                <w:szCs w:val="16"/>
              </w:rPr>
            </w:pPr>
          </w:p>
        </w:tc>
        <w:tc>
          <w:tcPr>
            <w:tcW w:w="735" w:type="pct"/>
            <w:vMerge/>
            <w:shd w:val="clear" w:color="auto" w:fill="auto"/>
            <w:vAlign w:val="center"/>
            <w:hideMark/>
          </w:tcPr>
          <w:p w:rsidR="002B2386" w:rsidRPr="006E0B7C" w:rsidRDefault="002B2386" w:rsidP="006E0B7C">
            <w:pPr>
              <w:spacing w:line="240" w:lineRule="auto"/>
              <w:rPr>
                <w:rFonts w:ascii="Times New Roman" w:hAnsi="Times New Roman"/>
                <w:b/>
                <w:bCs/>
                <w:sz w:val="16"/>
                <w:szCs w:val="16"/>
              </w:rPr>
            </w:pPr>
          </w:p>
        </w:tc>
      </w:tr>
      <w:tr w:rsidR="006E0B7C" w:rsidRPr="006E0B7C" w:rsidTr="006E0B7C">
        <w:trPr>
          <w:trHeight w:val="384"/>
        </w:trPr>
        <w:tc>
          <w:tcPr>
            <w:tcW w:w="895" w:type="pct"/>
            <w:gridSpan w:val="3"/>
            <w:vMerge/>
            <w:shd w:val="clear" w:color="auto" w:fill="auto"/>
            <w:vAlign w:val="center"/>
            <w:hideMark/>
          </w:tcPr>
          <w:p w:rsidR="002B2386" w:rsidRPr="006E0B7C" w:rsidRDefault="002B2386" w:rsidP="006E0B7C">
            <w:pPr>
              <w:spacing w:line="240" w:lineRule="auto"/>
              <w:rPr>
                <w:rFonts w:ascii="Times New Roman" w:hAnsi="Times New Roman"/>
                <w:sz w:val="16"/>
                <w:szCs w:val="16"/>
              </w:rPr>
            </w:pPr>
          </w:p>
        </w:tc>
        <w:tc>
          <w:tcPr>
            <w:tcW w:w="2784" w:type="pct"/>
            <w:vMerge/>
            <w:shd w:val="clear" w:color="auto" w:fill="auto"/>
            <w:vAlign w:val="center"/>
            <w:hideMark/>
          </w:tcPr>
          <w:p w:rsidR="002B2386" w:rsidRPr="006E0B7C" w:rsidRDefault="002B2386" w:rsidP="006E0B7C">
            <w:pPr>
              <w:spacing w:line="240" w:lineRule="auto"/>
              <w:ind w:left="141" w:right="142"/>
              <w:rPr>
                <w:rFonts w:ascii="Times New Roman" w:hAnsi="Times New Roman"/>
                <w:sz w:val="16"/>
                <w:szCs w:val="16"/>
              </w:rPr>
            </w:pPr>
          </w:p>
        </w:tc>
        <w:tc>
          <w:tcPr>
            <w:tcW w:w="586" w:type="pct"/>
            <w:gridSpan w:val="2"/>
            <w:vMerge/>
            <w:shd w:val="clear" w:color="auto" w:fill="auto"/>
            <w:vAlign w:val="center"/>
            <w:hideMark/>
          </w:tcPr>
          <w:p w:rsidR="002B2386" w:rsidRPr="006E0B7C" w:rsidRDefault="002B2386" w:rsidP="006E0B7C">
            <w:pPr>
              <w:spacing w:line="240" w:lineRule="auto"/>
              <w:rPr>
                <w:rFonts w:ascii="Times New Roman" w:hAnsi="Times New Roman"/>
                <w:sz w:val="16"/>
                <w:szCs w:val="16"/>
              </w:rPr>
            </w:pPr>
          </w:p>
        </w:tc>
        <w:tc>
          <w:tcPr>
            <w:tcW w:w="735" w:type="pct"/>
            <w:vMerge/>
            <w:shd w:val="clear" w:color="auto" w:fill="auto"/>
            <w:vAlign w:val="center"/>
            <w:hideMark/>
          </w:tcPr>
          <w:p w:rsidR="002B2386" w:rsidRPr="006E0B7C" w:rsidRDefault="002B2386" w:rsidP="006E0B7C">
            <w:pPr>
              <w:spacing w:line="240" w:lineRule="auto"/>
              <w:rPr>
                <w:rFonts w:ascii="Times New Roman" w:hAnsi="Times New Roman"/>
                <w:sz w:val="16"/>
                <w:szCs w:val="16"/>
              </w:rPr>
            </w:pPr>
          </w:p>
        </w:tc>
      </w:tr>
      <w:tr w:rsidR="006E0B7C" w:rsidRPr="006E0B7C" w:rsidTr="006E0B7C">
        <w:trPr>
          <w:trHeight w:val="384"/>
        </w:trPr>
        <w:tc>
          <w:tcPr>
            <w:tcW w:w="895" w:type="pct"/>
            <w:gridSpan w:val="3"/>
            <w:vMerge/>
            <w:shd w:val="clear" w:color="auto" w:fill="auto"/>
            <w:vAlign w:val="center"/>
            <w:hideMark/>
          </w:tcPr>
          <w:p w:rsidR="002B2386" w:rsidRPr="006E0B7C" w:rsidRDefault="002B2386" w:rsidP="006E0B7C">
            <w:pPr>
              <w:spacing w:line="240" w:lineRule="auto"/>
              <w:rPr>
                <w:rFonts w:ascii="Times New Roman" w:hAnsi="Times New Roman"/>
                <w:sz w:val="16"/>
                <w:szCs w:val="16"/>
              </w:rPr>
            </w:pPr>
          </w:p>
        </w:tc>
        <w:tc>
          <w:tcPr>
            <w:tcW w:w="2784" w:type="pct"/>
            <w:vMerge/>
            <w:shd w:val="clear" w:color="auto" w:fill="auto"/>
            <w:vAlign w:val="center"/>
            <w:hideMark/>
          </w:tcPr>
          <w:p w:rsidR="002B2386" w:rsidRPr="006E0B7C" w:rsidRDefault="002B2386" w:rsidP="006E0B7C">
            <w:pPr>
              <w:spacing w:line="240" w:lineRule="auto"/>
              <w:ind w:left="141" w:right="142"/>
              <w:rPr>
                <w:rFonts w:ascii="Times New Roman" w:hAnsi="Times New Roman"/>
                <w:sz w:val="16"/>
                <w:szCs w:val="16"/>
              </w:rPr>
            </w:pPr>
          </w:p>
        </w:tc>
        <w:tc>
          <w:tcPr>
            <w:tcW w:w="586" w:type="pct"/>
            <w:gridSpan w:val="2"/>
            <w:vMerge/>
            <w:shd w:val="clear" w:color="auto" w:fill="auto"/>
            <w:vAlign w:val="center"/>
            <w:hideMark/>
          </w:tcPr>
          <w:p w:rsidR="002B2386" w:rsidRPr="006E0B7C" w:rsidRDefault="002B2386" w:rsidP="006E0B7C">
            <w:pPr>
              <w:spacing w:line="240" w:lineRule="auto"/>
              <w:rPr>
                <w:rFonts w:ascii="Times New Roman" w:hAnsi="Times New Roman"/>
                <w:sz w:val="16"/>
                <w:szCs w:val="16"/>
              </w:rPr>
            </w:pPr>
          </w:p>
        </w:tc>
        <w:tc>
          <w:tcPr>
            <w:tcW w:w="735" w:type="pct"/>
            <w:vMerge/>
            <w:shd w:val="clear" w:color="auto" w:fill="auto"/>
            <w:vAlign w:val="center"/>
            <w:hideMark/>
          </w:tcPr>
          <w:p w:rsidR="002B2386" w:rsidRPr="006E0B7C" w:rsidRDefault="002B2386" w:rsidP="006E0B7C">
            <w:pPr>
              <w:spacing w:line="240" w:lineRule="auto"/>
              <w:rPr>
                <w:rFonts w:ascii="Times New Roman" w:hAnsi="Times New Roman"/>
                <w:sz w:val="16"/>
                <w:szCs w:val="16"/>
              </w:rPr>
            </w:pPr>
          </w:p>
        </w:tc>
      </w:tr>
      <w:tr w:rsidR="006E0B7C" w:rsidRPr="006E0B7C" w:rsidTr="006E0B7C">
        <w:trPr>
          <w:trHeight w:val="207"/>
        </w:trPr>
        <w:tc>
          <w:tcPr>
            <w:tcW w:w="895" w:type="pct"/>
            <w:gridSpan w:val="3"/>
            <w:shd w:val="clear" w:color="auto" w:fill="auto"/>
            <w:vAlign w:val="center"/>
            <w:hideMark/>
          </w:tcPr>
          <w:p w:rsidR="002B2386" w:rsidRPr="006E0B7C" w:rsidRDefault="00601CC0" w:rsidP="006E0B7C">
            <w:pPr>
              <w:spacing w:line="240" w:lineRule="auto"/>
              <w:rPr>
                <w:rFonts w:ascii="Times New Roman" w:hAnsi="Times New Roman"/>
                <w:sz w:val="16"/>
                <w:szCs w:val="16"/>
              </w:rPr>
            </w:pPr>
            <w:r w:rsidRPr="006E0B7C">
              <w:rPr>
                <w:rFonts w:ascii="Times New Roman" w:hAnsi="Times New Roman"/>
                <w:sz w:val="16"/>
                <w:szCs w:val="16"/>
              </w:rPr>
              <w:t>Хранение автотранспорта</w:t>
            </w:r>
          </w:p>
        </w:tc>
        <w:tc>
          <w:tcPr>
            <w:tcW w:w="2784" w:type="pct"/>
            <w:shd w:val="clear" w:color="auto" w:fill="auto"/>
            <w:vAlign w:val="center"/>
            <w:hideMark/>
          </w:tcPr>
          <w:p w:rsidR="002B2386" w:rsidRPr="006E0B7C" w:rsidRDefault="00601CC0" w:rsidP="006E0B7C">
            <w:pPr>
              <w:spacing w:line="240" w:lineRule="auto"/>
              <w:ind w:left="141" w:right="141"/>
              <w:rPr>
                <w:rFonts w:ascii="Times New Roman" w:hAnsi="Times New Roman"/>
                <w:sz w:val="16"/>
                <w:szCs w:val="16"/>
              </w:rPr>
            </w:pPr>
            <w:r w:rsidRPr="006E0B7C">
              <w:rPr>
                <w:rFonts w:ascii="Times New Roman" w:hAnsi="Times New Roman"/>
                <w:sz w:val="16"/>
                <w:szCs w:val="1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E0B7C">
              <w:rPr>
                <w:rFonts w:ascii="Times New Roman" w:hAnsi="Times New Roman"/>
                <w:sz w:val="16"/>
                <w:szCs w:val="16"/>
              </w:rPr>
              <w:t>машино</w:t>
            </w:r>
            <w:proofErr w:type="spellEnd"/>
            <w:r w:rsidRPr="006E0B7C">
              <w:rPr>
                <w:rFonts w:ascii="Times New Roman" w:hAnsi="Times New Roman"/>
                <w:sz w:val="16"/>
                <w:szCs w:val="16"/>
              </w:rPr>
              <w:t>-места, за исключением гаражей, размещение которых предусмотрено содержанием вида разрешенного использования с кодом 4.9</w:t>
            </w:r>
          </w:p>
        </w:tc>
        <w:tc>
          <w:tcPr>
            <w:tcW w:w="586" w:type="pct"/>
            <w:gridSpan w:val="2"/>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t>2.7.1</w:t>
            </w:r>
          </w:p>
        </w:tc>
        <w:tc>
          <w:tcPr>
            <w:tcW w:w="735" w:type="pct"/>
            <w:shd w:val="clear" w:color="auto" w:fill="auto"/>
            <w:vAlign w:val="center"/>
            <w:hideMark/>
          </w:tcPr>
          <w:p w:rsidR="002B2386" w:rsidRPr="006E0B7C" w:rsidRDefault="00FD0BFE" w:rsidP="006E0B7C">
            <w:pPr>
              <w:spacing w:line="240" w:lineRule="auto"/>
              <w:rPr>
                <w:rFonts w:ascii="Times New Roman" w:hAnsi="Times New Roman"/>
                <w:sz w:val="16"/>
                <w:szCs w:val="16"/>
              </w:rPr>
            </w:pPr>
            <w:r w:rsidRPr="006E0B7C">
              <w:rPr>
                <w:rFonts w:ascii="Times New Roman" w:hAnsi="Times New Roman"/>
                <w:sz w:val="16"/>
                <w:szCs w:val="16"/>
              </w:rPr>
              <w:t>О</w:t>
            </w:r>
          </w:p>
        </w:tc>
      </w:tr>
      <w:tr w:rsidR="006E0B7C" w:rsidRPr="006E0B7C" w:rsidTr="006E0B7C">
        <w:trPr>
          <w:trHeight w:val="20"/>
        </w:trPr>
        <w:tc>
          <w:tcPr>
            <w:tcW w:w="895" w:type="pct"/>
            <w:gridSpan w:val="3"/>
            <w:shd w:val="clear" w:color="auto" w:fill="auto"/>
            <w:vAlign w:val="center"/>
            <w:hideMark/>
          </w:tcPr>
          <w:p w:rsidR="00D36E6C" w:rsidRPr="006E0B7C" w:rsidRDefault="00D36E6C" w:rsidP="006E0B7C">
            <w:pPr>
              <w:spacing w:line="240" w:lineRule="auto"/>
              <w:rPr>
                <w:rFonts w:ascii="Times New Roman" w:hAnsi="Times New Roman"/>
                <w:sz w:val="16"/>
                <w:szCs w:val="16"/>
              </w:rPr>
            </w:pPr>
            <w:r w:rsidRPr="006E0B7C">
              <w:rPr>
                <w:rFonts w:ascii="Times New Roman" w:hAnsi="Times New Roman"/>
                <w:sz w:val="16"/>
                <w:szCs w:val="16"/>
              </w:rPr>
              <w:t>Коммунальное обслуживание</w:t>
            </w:r>
          </w:p>
        </w:tc>
        <w:tc>
          <w:tcPr>
            <w:tcW w:w="2784" w:type="pct"/>
            <w:shd w:val="clear" w:color="auto" w:fill="auto"/>
            <w:vAlign w:val="center"/>
            <w:hideMark/>
          </w:tcPr>
          <w:p w:rsidR="00D36E6C" w:rsidRPr="006E0B7C" w:rsidRDefault="00D36E6C" w:rsidP="006E0B7C">
            <w:pPr>
              <w:spacing w:line="240" w:lineRule="auto"/>
              <w:ind w:left="66" w:right="63"/>
              <w:rPr>
                <w:rFonts w:ascii="Times New Roman" w:hAnsi="Times New Roman"/>
                <w:sz w:val="16"/>
                <w:szCs w:val="16"/>
              </w:rPr>
            </w:pPr>
            <w:r w:rsidRPr="006E0B7C">
              <w:rPr>
                <w:rFonts w:ascii="Times New Roman" w:hAnsi="Times New Roman"/>
                <w:sz w:val="16"/>
                <w:szCs w:val="16"/>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586" w:type="pct"/>
            <w:gridSpan w:val="2"/>
            <w:shd w:val="clear" w:color="auto" w:fill="auto"/>
            <w:vAlign w:val="center"/>
            <w:hideMark/>
          </w:tcPr>
          <w:p w:rsidR="00D36E6C" w:rsidRPr="006E0B7C" w:rsidRDefault="00D36E6C" w:rsidP="006E0B7C">
            <w:pPr>
              <w:spacing w:line="240" w:lineRule="auto"/>
              <w:rPr>
                <w:rFonts w:ascii="Times New Roman" w:hAnsi="Times New Roman"/>
                <w:sz w:val="16"/>
                <w:szCs w:val="16"/>
              </w:rPr>
            </w:pPr>
            <w:r w:rsidRPr="006E0B7C">
              <w:rPr>
                <w:rFonts w:ascii="Times New Roman" w:hAnsi="Times New Roman"/>
                <w:sz w:val="16"/>
                <w:szCs w:val="16"/>
              </w:rPr>
              <w:t>3.1</w:t>
            </w:r>
          </w:p>
        </w:tc>
        <w:tc>
          <w:tcPr>
            <w:tcW w:w="735" w:type="pct"/>
            <w:shd w:val="clear" w:color="auto" w:fill="auto"/>
            <w:vAlign w:val="center"/>
            <w:hideMark/>
          </w:tcPr>
          <w:p w:rsidR="00D36E6C" w:rsidRPr="006E0B7C" w:rsidRDefault="00D36E6C" w:rsidP="006E0B7C">
            <w:pPr>
              <w:spacing w:line="240" w:lineRule="auto"/>
              <w:rPr>
                <w:rFonts w:ascii="Times New Roman" w:hAnsi="Times New Roman"/>
                <w:sz w:val="16"/>
                <w:szCs w:val="16"/>
              </w:rPr>
            </w:pPr>
            <w:r w:rsidRPr="006E0B7C">
              <w:rPr>
                <w:rFonts w:ascii="Times New Roman" w:hAnsi="Times New Roman"/>
                <w:sz w:val="16"/>
                <w:szCs w:val="16"/>
              </w:rPr>
              <w:t>О</w:t>
            </w:r>
          </w:p>
        </w:tc>
      </w:tr>
      <w:tr w:rsidR="006E0B7C" w:rsidRPr="006E0B7C" w:rsidTr="006E0B7C">
        <w:trPr>
          <w:trHeight w:val="20"/>
        </w:trPr>
        <w:tc>
          <w:tcPr>
            <w:tcW w:w="895" w:type="pct"/>
            <w:gridSpan w:val="3"/>
            <w:shd w:val="clear" w:color="auto" w:fill="auto"/>
            <w:vAlign w:val="center"/>
          </w:tcPr>
          <w:p w:rsidR="00D36E6C" w:rsidRPr="006E0B7C" w:rsidRDefault="00D36E6C" w:rsidP="006E0B7C">
            <w:pPr>
              <w:pStyle w:val="ae"/>
              <w:ind w:firstLine="5"/>
              <w:jc w:val="center"/>
              <w:rPr>
                <w:rFonts w:eastAsia="Calibri"/>
                <w:sz w:val="16"/>
                <w:szCs w:val="16"/>
              </w:rPr>
            </w:pPr>
            <w:r w:rsidRPr="006E0B7C">
              <w:rPr>
                <w:rFonts w:eastAsia="Calibri"/>
                <w:sz w:val="16"/>
                <w:szCs w:val="16"/>
              </w:rPr>
              <w:t>Предоставление коммунальных услуг</w:t>
            </w:r>
          </w:p>
        </w:tc>
        <w:tc>
          <w:tcPr>
            <w:tcW w:w="2784" w:type="pct"/>
            <w:shd w:val="clear" w:color="auto" w:fill="auto"/>
            <w:vAlign w:val="center"/>
          </w:tcPr>
          <w:p w:rsidR="00D36E6C" w:rsidRPr="006E0B7C" w:rsidRDefault="00D36E6C" w:rsidP="006E0B7C">
            <w:pPr>
              <w:pStyle w:val="ae"/>
              <w:ind w:left="59" w:firstLine="0"/>
              <w:jc w:val="center"/>
              <w:rPr>
                <w:rFonts w:eastAsia="Calibri"/>
                <w:sz w:val="16"/>
                <w:szCs w:val="16"/>
              </w:rPr>
            </w:pPr>
            <w:r w:rsidRPr="006E0B7C">
              <w:rPr>
                <w:rFonts w:eastAsia="Calibri"/>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86" w:type="pct"/>
            <w:gridSpan w:val="2"/>
            <w:shd w:val="clear" w:color="auto" w:fill="auto"/>
            <w:vAlign w:val="center"/>
          </w:tcPr>
          <w:p w:rsidR="00D36E6C" w:rsidRPr="006E0B7C" w:rsidRDefault="00D36E6C" w:rsidP="006E0B7C">
            <w:pPr>
              <w:autoSpaceDE w:val="0"/>
              <w:autoSpaceDN w:val="0"/>
              <w:adjustRightInd w:val="0"/>
              <w:rPr>
                <w:rFonts w:ascii="Times New Roman" w:hAnsi="Times New Roman"/>
                <w:sz w:val="16"/>
                <w:szCs w:val="16"/>
              </w:rPr>
            </w:pPr>
            <w:r w:rsidRPr="006E0B7C">
              <w:rPr>
                <w:rFonts w:ascii="Times New Roman" w:hAnsi="Times New Roman"/>
                <w:sz w:val="16"/>
                <w:szCs w:val="16"/>
              </w:rPr>
              <w:t>3.1.1</w:t>
            </w:r>
          </w:p>
        </w:tc>
        <w:tc>
          <w:tcPr>
            <w:tcW w:w="735" w:type="pct"/>
            <w:shd w:val="clear" w:color="auto" w:fill="auto"/>
            <w:vAlign w:val="center"/>
            <w:hideMark/>
          </w:tcPr>
          <w:p w:rsidR="00D36E6C" w:rsidRPr="006E0B7C" w:rsidRDefault="00D36E6C" w:rsidP="006E0B7C">
            <w:pPr>
              <w:spacing w:line="240" w:lineRule="auto"/>
              <w:rPr>
                <w:rFonts w:ascii="Times New Roman" w:hAnsi="Times New Roman"/>
                <w:sz w:val="16"/>
                <w:szCs w:val="16"/>
              </w:rPr>
            </w:pPr>
            <w:r w:rsidRPr="006E0B7C">
              <w:rPr>
                <w:rFonts w:ascii="Times New Roman" w:hAnsi="Times New Roman"/>
                <w:sz w:val="16"/>
                <w:szCs w:val="16"/>
              </w:rPr>
              <w:t>О</w:t>
            </w:r>
          </w:p>
        </w:tc>
      </w:tr>
      <w:tr w:rsidR="006E0B7C" w:rsidRPr="006E0B7C" w:rsidTr="006E0B7C">
        <w:trPr>
          <w:trHeight w:val="20"/>
        </w:trPr>
        <w:tc>
          <w:tcPr>
            <w:tcW w:w="895" w:type="pct"/>
            <w:gridSpan w:val="3"/>
            <w:shd w:val="clear" w:color="auto" w:fill="auto"/>
            <w:vAlign w:val="center"/>
          </w:tcPr>
          <w:p w:rsidR="00D36E6C" w:rsidRPr="006E0B7C" w:rsidRDefault="00D36E6C" w:rsidP="006E0B7C">
            <w:pPr>
              <w:pStyle w:val="ae"/>
              <w:ind w:firstLine="5"/>
              <w:jc w:val="center"/>
              <w:rPr>
                <w:rFonts w:eastAsia="Calibri"/>
                <w:sz w:val="16"/>
                <w:szCs w:val="16"/>
              </w:rPr>
            </w:pPr>
            <w:r w:rsidRPr="006E0B7C">
              <w:rPr>
                <w:rFonts w:eastAsia="Calibri"/>
                <w:sz w:val="16"/>
                <w:szCs w:val="16"/>
              </w:rPr>
              <w:t>Административные здания организаций, обеспечивающих предоставление коммунальных услуг</w:t>
            </w:r>
          </w:p>
        </w:tc>
        <w:tc>
          <w:tcPr>
            <w:tcW w:w="2784" w:type="pct"/>
            <w:shd w:val="clear" w:color="auto" w:fill="auto"/>
            <w:vAlign w:val="center"/>
          </w:tcPr>
          <w:p w:rsidR="00D36E6C" w:rsidRPr="006E0B7C" w:rsidRDefault="00D36E6C" w:rsidP="006E0B7C">
            <w:pPr>
              <w:pStyle w:val="ae"/>
              <w:ind w:left="59" w:firstLine="0"/>
              <w:jc w:val="center"/>
              <w:rPr>
                <w:rFonts w:eastAsia="Calibri"/>
                <w:sz w:val="16"/>
                <w:szCs w:val="16"/>
              </w:rPr>
            </w:pPr>
            <w:r w:rsidRPr="006E0B7C">
              <w:rPr>
                <w:rFonts w:eastAsia="Calibri"/>
                <w:sz w:val="16"/>
                <w:szCs w:val="16"/>
              </w:rPr>
              <w:t>Размещение зданий, предназначенных для приема физических и юридических лиц в связи с предоставлением им коммунальных услуг</w:t>
            </w:r>
          </w:p>
        </w:tc>
        <w:tc>
          <w:tcPr>
            <w:tcW w:w="586" w:type="pct"/>
            <w:gridSpan w:val="2"/>
            <w:shd w:val="clear" w:color="auto" w:fill="auto"/>
            <w:vAlign w:val="center"/>
          </w:tcPr>
          <w:p w:rsidR="00D36E6C" w:rsidRPr="006E0B7C" w:rsidRDefault="00D36E6C" w:rsidP="006E0B7C">
            <w:pPr>
              <w:autoSpaceDE w:val="0"/>
              <w:autoSpaceDN w:val="0"/>
              <w:adjustRightInd w:val="0"/>
              <w:rPr>
                <w:rFonts w:ascii="Times New Roman" w:hAnsi="Times New Roman"/>
                <w:sz w:val="16"/>
                <w:szCs w:val="16"/>
              </w:rPr>
            </w:pPr>
            <w:r w:rsidRPr="006E0B7C">
              <w:rPr>
                <w:rFonts w:ascii="Times New Roman" w:hAnsi="Times New Roman"/>
                <w:sz w:val="16"/>
                <w:szCs w:val="16"/>
              </w:rPr>
              <w:t>3.1.2</w:t>
            </w:r>
          </w:p>
        </w:tc>
        <w:tc>
          <w:tcPr>
            <w:tcW w:w="735" w:type="pct"/>
            <w:shd w:val="clear" w:color="auto" w:fill="auto"/>
            <w:vAlign w:val="center"/>
            <w:hideMark/>
          </w:tcPr>
          <w:p w:rsidR="00D36E6C" w:rsidRPr="006E0B7C" w:rsidRDefault="00D36E6C" w:rsidP="006E0B7C">
            <w:pPr>
              <w:spacing w:line="240" w:lineRule="auto"/>
              <w:rPr>
                <w:rFonts w:ascii="Times New Roman" w:hAnsi="Times New Roman"/>
                <w:sz w:val="16"/>
                <w:szCs w:val="16"/>
              </w:rPr>
            </w:pPr>
            <w:r w:rsidRPr="006E0B7C">
              <w:rPr>
                <w:rFonts w:ascii="Times New Roman" w:hAnsi="Times New Roman"/>
                <w:sz w:val="16"/>
                <w:szCs w:val="16"/>
              </w:rPr>
              <w:t>О</w:t>
            </w:r>
          </w:p>
        </w:tc>
      </w:tr>
      <w:tr w:rsidR="006E0B7C" w:rsidRPr="006E0B7C" w:rsidTr="006E0B7C">
        <w:tblPrEx>
          <w:tblCellMar>
            <w:left w:w="108" w:type="dxa"/>
            <w:right w:w="108" w:type="dxa"/>
          </w:tblCellMar>
        </w:tblPrEx>
        <w:trPr>
          <w:trHeight w:val="20"/>
        </w:trPr>
        <w:tc>
          <w:tcPr>
            <w:tcW w:w="895" w:type="pct"/>
            <w:gridSpan w:val="3"/>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t>Амбулаторное ветеринарное обслуживание</w:t>
            </w:r>
          </w:p>
        </w:tc>
        <w:tc>
          <w:tcPr>
            <w:tcW w:w="2784" w:type="pct"/>
            <w:shd w:val="clear" w:color="auto" w:fill="auto"/>
            <w:vAlign w:val="center"/>
            <w:hideMark/>
          </w:tcPr>
          <w:p w:rsidR="002B2386" w:rsidRPr="006E0B7C" w:rsidRDefault="002B2386" w:rsidP="006E0B7C">
            <w:pPr>
              <w:spacing w:line="240" w:lineRule="auto"/>
              <w:ind w:left="33" w:right="142"/>
              <w:rPr>
                <w:rFonts w:ascii="Times New Roman" w:hAnsi="Times New Roman"/>
                <w:sz w:val="16"/>
                <w:szCs w:val="16"/>
              </w:rPr>
            </w:pPr>
            <w:r w:rsidRPr="006E0B7C">
              <w:rPr>
                <w:rFonts w:ascii="Times New Roman" w:hAnsi="Times New Roman"/>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586" w:type="pct"/>
            <w:gridSpan w:val="2"/>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t>3.10.1</w:t>
            </w:r>
          </w:p>
        </w:tc>
        <w:tc>
          <w:tcPr>
            <w:tcW w:w="735" w:type="pct"/>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t>О</w:t>
            </w:r>
          </w:p>
        </w:tc>
      </w:tr>
      <w:tr w:rsidR="006E0B7C" w:rsidRPr="006E0B7C" w:rsidTr="006E0B7C">
        <w:tblPrEx>
          <w:tblCellMar>
            <w:left w:w="108" w:type="dxa"/>
            <w:right w:w="108" w:type="dxa"/>
          </w:tblCellMar>
        </w:tblPrEx>
        <w:trPr>
          <w:trHeight w:val="20"/>
        </w:trPr>
        <w:tc>
          <w:tcPr>
            <w:tcW w:w="895" w:type="pct"/>
            <w:gridSpan w:val="3"/>
            <w:vMerge w:val="restart"/>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t>Приюты для животных</w:t>
            </w:r>
          </w:p>
        </w:tc>
        <w:tc>
          <w:tcPr>
            <w:tcW w:w="2784" w:type="pct"/>
            <w:shd w:val="clear" w:color="auto" w:fill="auto"/>
            <w:vAlign w:val="center"/>
            <w:hideMark/>
          </w:tcPr>
          <w:p w:rsidR="002B2386" w:rsidRPr="006E0B7C" w:rsidRDefault="002B2386" w:rsidP="006E0B7C">
            <w:pPr>
              <w:spacing w:line="240" w:lineRule="auto"/>
              <w:ind w:left="33" w:right="142"/>
              <w:rPr>
                <w:rFonts w:ascii="Times New Roman" w:hAnsi="Times New Roman"/>
                <w:sz w:val="16"/>
                <w:szCs w:val="16"/>
              </w:rPr>
            </w:pPr>
            <w:r w:rsidRPr="006E0B7C">
              <w:rPr>
                <w:rFonts w:ascii="Times New Roman" w:hAnsi="Times New Roman"/>
                <w:sz w:val="16"/>
                <w:szCs w:val="16"/>
              </w:rPr>
              <w:t>Размещение объектов капитального строительства, предназначенных для оказания ветеринарных услуг в стационаре;</w:t>
            </w:r>
          </w:p>
        </w:tc>
        <w:tc>
          <w:tcPr>
            <w:tcW w:w="586" w:type="pct"/>
            <w:gridSpan w:val="2"/>
            <w:vMerge w:val="restart"/>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t>3.10.2</w:t>
            </w:r>
          </w:p>
        </w:tc>
        <w:tc>
          <w:tcPr>
            <w:tcW w:w="735" w:type="pct"/>
            <w:vMerge w:val="restart"/>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t>О</w:t>
            </w:r>
          </w:p>
        </w:tc>
      </w:tr>
      <w:tr w:rsidR="006E0B7C" w:rsidRPr="006E0B7C" w:rsidTr="006E0B7C">
        <w:tblPrEx>
          <w:tblCellMar>
            <w:left w:w="108" w:type="dxa"/>
            <w:right w:w="108" w:type="dxa"/>
          </w:tblCellMar>
        </w:tblPrEx>
        <w:trPr>
          <w:trHeight w:val="20"/>
        </w:trPr>
        <w:tc>
          <w:tcPr>
            <w:tcW w:w="895" w:type="pct"/>
            <w:gridSpan w:val="3"/>
            <w:vMerge/>
            <w:shd w:val="clear" w:color="auto" w:fill="auto"/>
            <w:vAlign w:val="center"/>
            <w:hideMark/>
          </w:tcPr>
          <w:p w:rsidR="002B2386" w:rsidRPr="006E0B7C" w:rsidRDefault="002B2386" w:rsidP="006E0B7C">
            <w:pPr>
              <w:spacing w:line="240" w:lineRule="auto"/>
              <w:rPr>
                <w:rFonts w:ascii="Times New Roman" w:hAnsi="Times New Roman"/>
                <w:sz w:val="16"/>
                <w:szCs w:val="16"/>
              </w:rPr>
            </w:pPr>
          </w:p>
        </w:tc>
        <w:tc>
          <w:tcPr>
            <w:tcW w:w="2784" w:type="pct"/>
            <w:shd w:val="clear" w:color="auto" w:fill="auto"/>
            <w:vAlign w:val="center"/>
            <w:hideMark/>
          </w:tcPr>
          <w:p w:rsidR="002B2386" w:rsidRPr="006E0B7C" w:rsidRDefault="002B2386" w:rsidP="006E0B7C">
            <w:pPr>
              <w:spacing w:line="240" w:lineRule="auto"/>
              <w:ind w:left="33" w:right="142"/>
              <w:rPr>
                <w:rFonts w:ascii="Times New Roman" w:hAnsi="Times New Roman"/>
                <w:sz w:val="16"/>
                <w:szCs w:val="16"/>
              </w:rPr>
            </w:pPr>
            <w:r w:rsidRPr="006E0B7C">
              <w:rPr>
                <w:rFonts w:ascii="Times New Roman" w:hAnsi="Times New Roman"/>
                <w:sz w:val="16"/>
                <w:szCs w:val="16"/>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tc>
        <w:tc>
          <w:tcPr>
            <w:tcW w:w="586" w:type="pct"/>
            <w:gridSpan w:val="2"/>
            <w:vMerge/>
            <w:shd w:val="clear" w:color="auto" w:fill="auto"/>
            <w:vAlign w:val="center"/>
            <w:hideMark/>
          </w:tcPr>
          <w:p w:rsidR="002B2386" w:rsidRPr="006E0B7C" w:rsidRDefault="002B2386" w:rsidP="006E0B7C">
            <w:pPr>
              <w:spacing w:line="240" w:lineRule="auto"/>
              <w:rPr>
                <w:rFonts w:ascii="Times New Roman" w:hAnsi="Times New Roman"/>
                <w:sz w:val="16"/>
                <w:szCs w:val="16"/>
              </w:rPr>
            </w:pPr>
          </w:p>
        </w:tc>
        <w:tc>
          <w:tcPr>
            <w:tcW w:w="735" w:type="pct"/>
            <w:vMerge/>
            <w:shd w:val="clear" w:color="auto" w:fill="auto"/>
            <w:vAlign w:val="center"/>
            <w:hideMark/>
          </w:tcPr>
          <w:p w:rsidR="002B2386" w:rsidRPr="006E0B7C" w:rsidRDefault="002B2386" w:rsidP="006E0B7C">
            <w:pPr>
              <w:spacing w:line="240" w:lineRule="auto"/>
              <w:rPr>
                <w:rFonts w:ascii="Times New Roman" w:hAnsi="Times New Roman"/>
                <w:sz w:val="16"/>
                <w:szCs w:val="16"/>
              </w:rPr>
            </w:pPr>
          </w:p>
        </w:tc>
      </w:tr>
      <w:tr w:rsidR="006E0B7C" w:rsidRPr="006E0B7C" w:rsidTr="006E0B7C">
        <w:tblPrEx>
          <w:tblCellMar>
            <w:left w:w="108" w:type="dxa"/>
            <w:right w:w="108" w:type="dxa"/>
          </w:tblCellMar>
        </w:tblPrEx>
        <w:trPr>
          <w:trHeight w:val="20"/>
        </w:trPr>
        <w:tc>
          <w:tcPr>
            <w:tcW w:w="895" w:type="pct"/>
            <w:gridSpan w:val="3"/>
            <w:vMerge/>
            <w:shd w:val="clear" w:color="auto" w:fill="auto"/>
            <w:vAlign w:val="center"/>
            <w:hideMark/>
          </w:tcPr>
          <w:p w:rsidR="002B2386" w:rsidRPr="006E0B7C" w:rsidRDefault="002B2386" w:rsidP="006E0B7C">
            <w:pPr>
              <w:spacing w:line="240" w:lineRule="auto"/>
              <w:rPr>
                <w:rFonts w:ascii="Times New Roman" w:hAnsi="Times New Roman"/>
                <w:sz w:val="16"/>
                <w:szCs w:val="16"/>
              </w:rPr>
            </w:pPr>
          </w:p>
        </w:tc>
        <w:tc>
          <w:tcPr>
            <w:tcW w:w="2784" w:type="pct"/>
            <w:shd w:val="clear" w:color="auto" w:fill="auto"/>
            <w:vAlign w:val="center"/>
            <w:hideMark/>
          </w:tcPr>
          <w:p w:rsidR="002B2386" w:rsidRPr="006E0B7C" w:rsidRDefault="002B2386" w:rsidP="006E0B7C">
            <w:pPr>
              <w:spacing w:line="240" w:lineRule="auto"/>
              <w:ind w:left="33" w:right="142"/>
              <w:rPr>
                <w:rFonts w:ascii="Times New Roman" w:hAnsi="Times New Roman"/>
                <w:sz w:val="16"/>
                <w:szCs w:val="16"/>
              </w:rPr>
            </w:pPr>
            <w:r w:rsidRPr="006E0B7C">
              <w:rPr>
                <w:rFonts w:ascii="Times New Roman" w:hAnsi="Times New Roman"/>
                <w:sz w:val="16"/>
                <w:szCs w:val="16"/>
              </w:rPr>
              <w:t>размещение объектов капитального строительства, предназначенных для организации гостиниц для животных</w:t>
            </w:r>
          </w:p>
        </w:tc>
        <w:tc>
          <w:tcPr>
            <w:tcW w:w="586" w:type="pct"/>
            <w:gridSpan w:val="2"/>
            <w:vMerge/>
            <w:shd w:val="clear" w:color="auto" w:fill="auto"/>
            <w:vAlign w:val="center"/>
            <w:hideMark/>
          </w:tcPr>
          <w:p w:rsidR="002B2386" w:rsidRPr="006E0B7C" w:rsidRDefault="002B2386" w:rsidP="006E0B7C">
            <w:pPr>
              <w:spacing w:line="240" w:lineRule="auto"/>
              <w:rPr>
                <w:rFonts w:ascii="Times New Roman" w:hAnsi="Times New Roman"/>
                <w:sz w:val="16"/>
                <w:szCs w:val="16"/>
              </w:rPr>
            </w:pPr>
          </w:p>
        </w:tc>
        <w:tc>
          <w:tcPr>
            <w:tcW w:w="735" w:type="pct"/>
            <w:vMerge/>
            <w:shd w:val="clear" w:color="auto" w:fill="auto"/>
            <w:vAlign w:val="center"/>
            <w:hideMark/>
          </w:tcPr>
          <w:p w:rsidR="002B2386" w:rsidRPr="006E0B7C" w:rsidRDefault="002B2386" w:rsidP="006E0B7C">
            <w:pPr>
              <w:spacing w:line="240" w:lineRule="auto"/>
              <w:rPr>
                <w:rFonts w:ascii="Times New Roman" w:hAnsi="Times New Roman"/>
                <w:sz w:val="16"/>
                <w:szCs w:val="16"/>
              </w:rPr>
            </w:pPr>
          </w:p>
        </w:tc>
      </w:tr>
      <w:tr w:rsidR="006E0B7C" w:rsidRPr="006E0B7C" w:rsidTr="006E0B7C">
        <w:trPr>
          <w:trHeight w:val="20"/>
        </w:trPr>
        <w:tc>
          <w:tcPr>
            <w:tcW w:w="895" w:type="pct"/>
            <w:gridSpan w:val="3"/>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t>Деловое управление</w:t>
            </w:r>
          </w:p>
        </w:tc>
        <w:tc>
          <w:tcPr>
            <w:tcW w:w="2784" w:type="pct"/>
            <w:shd w:val="clear" w:color="auto" w:fill="auto"/>
            <w:vAlign w:val="center"/>
            <w:hideMark/>
          </w:tcPr>
          <w:p w:rsidR="002B2386" w:rsidRPr="006E0B7C" w:rsidRDefault="002B2386" w:rsidP="006E0B7C">
            <w:pPr>
              <w:spacing w:line="240" w:lineRule="auto"/>
              <w:ind w:left="141" w:right="142"/>
              <w:rPr>
                <w:rFonts w:ascii="Times New Roman" w:hAnsi="Times New Roman"/>
                <w:sz w:val="16"/>
                <w:szCs w:val="16"/>
              </w:rPr>
            </w:pPr>
            <w:r w:rsidRPr="006E0B7C">
              <w:rPr>
                <w:rFonts w:ascii="Times New Roman" w:hAnsi="Times New Roman"/>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86" w:type="pct"/>
            <w:gridSpan w:val="2"/>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t>4.1</w:t>
            </w:r>
          </w:p>
        </w:tc>
        <w:tc>
          <w:tcPr>
            <w:tcW w:w="735" w:type="pct"/>
            <w:shd w:val="clear" w:color="auto" w:fill="auto"/>
            <w:vAlign w:val="center"/>
            <w:hideMark/>
          </w:tcPr>
          <w:p w:rsidR="002B2386" w:rsidRPr="006E0B7C" w:rsidRDefault="00FD0BFE" w:rsidP="006E0B7C">
            <w:pPr>
              <w:spacing w:line="240" w:lineRule="auto"/>
              <w:rPr>
                <w:rFonts w:ascii="Times New Roman" w:hAnsi="Times New Roman"/>
                <w:sz w:val="16"/>
                <w:szCs w:val="16"/>
              </w:rPr>
            </w:pPr>
            <w:r w:rsidRPr="006E0B7C">
              <w:rPr>
                <w:rFonts w:ascii="Times New Roman" w:hAnsi="Times New Roman"/>
                <w:sz w:val="16"/>
                <w:szCs w:val="16"/>
              </w:rPr>
              <w:t>О</w:t>
            </w:r>
          </w:p>
        </w:tc>
      </w:tr>
      <w:tr w:rsidR="006E0B7C" w:rsidRPr="006E0B7C" w:rsidTr="006E0B7C">
        <w:trPr>
          <w:trHeight w:val="20"/>
        </w:trPr>
        <w:tc>
          <w:tcPr>
            <w:tcW w:w="895" w:type="pct"/>
            <w:gridSpan w:val="3"/>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t>Магазины</w:t>
            </w:r>
          </w:p>
        </w:tc>
        <w:tc>
          <w:tcPr>
            <w:tcW w:w="2784" w:type="pct"/>
            <w:shd w:val="clear" w:color="auto" w:fill="auto"/>
            <w:vAlign w:val="center"/>
            <w:hideMark/>
          </w:tcPr>
          <w:p w:rsidR="002B2386" w:rsidRPr="006E0B7C" w:rsidRDefault="002B2386" w:rsidP="006E0B7C">
            <w:pPr>
              <w:spacing w:line="240" w:lineRule="auto"/>
              <w:ind w:left="141" w:right="142"/>
              <w:rPr>
                <w:rFonts w:ascii="Times New Roman" w:hAnsi="Times New Roman"/>
                <w:sz w:val="16"/>
                <w:szCs w:val="16"/>
              </w:rPr>
            </w:pPr>
            <w:r w:rsidRPr="006E0B7C">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86" w:type="pct"/>
            <w:gridSpan w:val="2"/>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t>4.4</w:t>
            </w:r>
          </w:p>
        </w:tc>
        <w:tc>
          <w:tcPr>
            <w:tcW w:w="735" w:type="pct"/>
            <w:shd w:val="clear" w:color="auto" w:fill="auto"/>
            <w:vAlign w:val="center"/>
            <w:hideMark/>
          </w:tcPr>
          <w:p w:rsidR="002B2386" w:rsidRPr="006E0B7C" w:rsidRDefault="00FD0BFE" w:rsidP="006E0B7C">
            <w:pPr>
              <w:spacing w:line="240" w:lineRule="auto"/>
              <w:rPr>
                <w:rFonts w:ascii="Times New Roman" w:hAnsi="Times New Roman"/>
                <w:sz w:val="16"/>
                <w:szCs w:val="16"/>
              </w:rPr>
            </w:pPr>
            <w:r w:rsidRPr="006E0B7C">
              <w:rPr>
                <w:rFonts w:ascii="Times New Roman" w:hAnsi="Times New Roman"/>
                <w:sz w:val="16"/>
                <w:szCs w:val="16"/>
              </w:rPr>
              <w:t>О</w:t>
            </w:r>
          </w:p>
        </w:tc>
      </w:tr>
      <w:tr w:rsidR="006E0B7C" w:rsidRPr="006E0B7C" w:rsidTr="006E0B7C">
        <w:trPr>
          <w:trHeight w:val="20"/>
        </w:trPr>
        <w:tc>
          <w:tcPr>
            <w:tcW w:w="895" w:type="pct"/>
            <w:gridSpan w:val="3"/>
            <w:shd w:val="clear" w:color="auto" w:fill="auto"/>
            <w:vAlign w:val="center"/>
            <w:hideMark/>
          </w:tcPr>
          <w:p w:rsidR="00641CD7" w:rsidRPr="006E0B7C" w:rsidRDefault="00641CD7" w:rsidP="006E0B7C">
            <w:pPr>
              <w:spacing w:line="240" w:lineRule="auto"/>
              <w:rPr>
                <w:rFonts w:ascii="Times New Roman" w:hAnsi="Times New Roman"/>
                <w:sz w:val="16"/>
                <w:szCs w:val="16"/>
              </w:rPr>
            </w:pPr>
            <w:r w:rsidRPr="006E0B7C">
              <w:rPr>
                <w:rFonts w:ascii="Times New Roman" w:hAnsi="Times New Roman"/>
                <w:sz w:val="16"/>
                <w:szCs w:val="16"/>
              </w:rPr>
              <w:t>Общественное питание</w:t>
            </w:r>
          </w:p>
        </w:tc>
        <w:tc>
          <w:tcPr>
            <w:tcW w:w="2784" w:type="pct"/>
            <w:shd w:val="clear" w:color="auto" w:fill="auto"/>
            <w:vAlign w:val="center"/>
            <w:hideMark/>
          </w:tcPr>
          <w:p w:rsidR="00641CD7" w:rsidRPr="006E0B7C" w:rsidRDefault="00641CD7" w:rsidP="006E0B7C">
            <w:pPr>
              <w:spacing w:line="240" w:lineRule="auto"/>
              <w:ind w:left="141" w:right="142"/>
              <w:rPr>
                <w:rFonts w:ascii="Times New Roman" w:hAnsi="Times New Roman"/>
                <w:sz w:val="16"/>
                <w:szCs w:val="16"/>
              </w:rPr>
            </w:pPr>
            <w:r w:rsidRPr="006E0B7C">
              <w:rPr>
                <w:rFonts w:ascii="Times New Roman" w:hAnsi="Times New Roman"/>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86" w:type="pct"/>
            <w:gridSpan w:val="2"/>
            <w:shd w:val="clear" w:color="auto" w:fill="auto"/>
            <w:vAlign w:val="center"/>
            <w:hideMark/>
          </w:tcPr>
          <w:p w:rsidR="00641CD7" w:rsidRPr="006E0B7C" w:rsidRDefault="00641CD7" w:rsidP="006E0B7C">
            <w:pPr>
              <w:spacing w:line="240" w:lineRule="auto"/>
              <w:rPr>
                <w:rFonts w:ascii="Times New Roman" w:hAnsi="Times New Roman"/>
                <w:sz w:val="16"/>
                <w:szCs w:val="16"/>
              </w:rPr>
            </w:pPr>
            <w:r w:rsidRPr="006E0B7C">
              <w:rPr>
                <w:rFonts w:ascii="Times New Roman" w:hAnsi="Times New Roman"/>
                <w:sz w:val="16"/>
                <w:szCs w:val="16"/>
              </w:rPr>
              <w:t>4.6</w:t>
            </w:r>
          </w:p>
        </w:tc>
        <w:tc>
          <w:tcPr>
            <w:tcW w:w="735" w:type="pct"/>
            <w:shd w:val="clear" w:color="auto" w:fill="auto"/>
            <w:vAlign w:val="center"/>
            <w:hideMark/>
          </w:tcPr>
          <w:p w:rsidR="00641CD7" w:rsidRPr="006E0B7C" w:rsidRDefault="00641CD7" w:rsidP="006E0B7C">
            <w:pPr>
              <w:spacing w:line="240" w:lineRule="auto"/>
              <w:rPr>
                <w:rFonts w:ascii="Times New Roman" w:hAnsi="Times New Roman"/>
                <w:sz w:val="16"/>
                <w:szCs w:val="16"/>
              </w:rPr>
            </w:pPr>
            <w:r w:rsidRPr="006E0B7C">
              <w:rPr>
                <w:rFonts w:ascii="Times New Roman" w:hAnsi="Times New Roman"/>
                <w:sz w:val="16"/>
                <w:szCs w:val="16"/>
              </w:rPr>
              <w:t>У</w:t>
            </w:r>
          </w:p>
        </w:tc>
      </w:tr>
      <w:tr w:rsidR="006E0B7C" w:rsidRPr="006E0B7C" w:rsidTr="006E0B7C">
        <w:trPr>
          <w:trHeight w:val="20"/>
        </w:trPr>
        <w:tc>
          <w:tcPr>
            <w:tcW w:w="895" w:type="pct"/>
            <w:gridSpan w:val="3"/>
            <w:shd w:val="clear" w:color="auto" w:fill="auto"/>
            <w:vAlign w:val="center"/>
            <w:hideMark/>
          </w:tcPr>
          <w:p w:rsidR="00423285" w:rsidRPr="006E0B7C" w:rsidRDefault="00423285"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Служебные гаражи</w:t>
            </w:r>
          </w:p>
        </w:tc>
        <w:tc>
          <w:tcPr>
            <w:tcW w:w="2784" w:type="pct"/>
            <w:shd w:val="clear" w:color="auto" w:fill="auto"/>
            <w:vAlign w:val="center"/>
            <w:hideMark/>
          </w:tcPr>
          <w:p w:rsidR="00423285" w:rsidRPr="006E0B7C" w:rsidRDefault="00423285"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79" w:history="1">
              <w:r w:rsidRPr="006E0B7C">
                <w:rPr>
                  <w:rFonts w:ascii="Times New Roman" w:hAnsi="Times New Roman"/>
                  <w:sz w:val="16"/>
                  <w:szCs w:val="16"/>
                  <w:lang w:eastAsia="ru-RU"/>
                </w:rPr>
                <w:t>кодами 3.0</w:t>
              </w:r>
            </w:hyperlink>
            <w:r w:rsidRPr="006E0B7C">
              <w:rPr>
                <w:rFonts w:ascii="Times New Roman" w:hAnsi="Times New Roman"/>
                <w:sz w:val="16"/>
                <w:szCs w:val="16"/>
                <w:lang w:eastAsia="ru-RU"/>
              </w:rPr>
              <w:t xml:space="preserve">, </w:t>
            </w:r>
            <w:hyperlink r:id="rId180" w:history="1">
              <w:r w:rsidRPr="006E0B7C">
                <w:rPr>
                  <w:rFonts w:ascii="Times New Roman" w:hAnsi="Times New Roman"/>
                  <w:sz w:val="16"/>
                  <w:szCs w:val="16"/>
                  <w:lang w:eastAsia="ru-RU"/>
                </w:rPr>
                <w:t>4.0</w:t>
              </w:r>
            </w:hyperlink>
            <w:r w:rsidRPr="006E0B7C">
              <w:rPr>
                <w:rFonts w:ascii="Times New Roman" w:hAnsi="Times New Roman"/>
                <w:sz w:val="16"/>
                <w:szCs w:val="16"/>
                <w:lang w:eastAsia="ru-RU"/>
              </w:rPr>
              <w:t>, а также для стоянки и хранения транспортных средств общего пользования, в том числе в депо</w:t>
            </w:r>
          </w:p>
        </w:tc>
        <w:tc>
          <w:tcPr>
            <w:tcW w:w="586" w:type="pct"/>
            <w:gridSpan w:val="2"/>
            <w:shd w:val="clear" w:color="auto" w:fill="auto"/>
            <w:vAlign w:val="center"/>
            <w:hideMark/>
          </w:tcPr>
          <w:p w:rsidR="00423285" w:rsidRPr="006E0B7C" w:rsidRDefault="00423285"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4.9</w:t>
            </w:r>
          </w:p>
        </w:tc>
        <w:tc>
          <w:tcPr>
            <w:tcW w:w="735" w:type="pct"/>
            <w:shd w:val="clear" w:color="auto" w:fill="auto"/>
            <w:vAlign w:val="center"/>
            <w:hideMark/>
          </w:tcPr>
          <w:p w:rsidR="00423285" w:rsidRPr="006E0B7C" w:rsidRDefault="00423285" w:rsidP="006E0B7C">
            <w:pPr>
              <w:spacing w:line="240" w:lineRule="auto"/>
              <w:rPr>
                <w:rFonts w:ascii="Times New Roman" w:hAnsi="Times New Roman"/>
                <w:sz w:val="16"/>
                <w:szCs w:val="16"/>
              </w:rPr>
            </w:pPr>
            <w:r w:rsidRPr="006E0B7C">
              <w:rPr>
                <w:rFonts w:ascii="Times New Roman" w:hAnsi="Times New Roman"/>
                <w:sz w:val="16"/>
                <w:szCs w:val="16"/>
              </w:rPr>
              <w:t>О</w:t>
            </w:r>
          </w:p>
        </w:tc>
      </w:tr>
      <w:tr w:rsidR="006E0B7C" w:rsidRPr="006E0B7C" w:rsidTr="006E0B7C">
        <w:trPr>
          <w:trHeight w:val="20"/>
        </w:trPr>
        <w:tc>
          <w:tcPr>
            <w:tcW w:w="895" w:type="pct"/>
            <w:gridSpan w:val="3"/>
            <w:shd w:val="clear" w:color="auto" w:fill="auto"/>
            <w:vAlign w:val="center"/>
            <w:hideMark/>
          </w:tcPr>
          <w:p w:rsidR="00D2257E" w:rsidRPr="006E0B7C" w:rsidRDefault="00D2257E"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Объекты дорожного сервиса</w:t>
            </w:r>
          </w:p>
        </w:tc>
        <w:tc>
          <w:tcPr>
            <w:tcW w:w="2784" w:type="pct"/>
            <w:shd w:val="clear" w:color="auto" w:fill="auto"/>
            <w:vAlign w:val="center"/>
            <w:hideMark/>
          </w:tcPr>
          <w:p w:rsidR="00D2257E" w:rsidRPr="006E0B7C" w:rsidRDefault="00D2257E"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81" w:history="1">
              <w:r w:rsidRPr="006E0B7C">
                <w:rPr>
                  <w:rFonts w:ascii="Times New Roman" w:hAnsi="Times New Roman"/>
                  <w:sz w:val="16"/>
                  <w:szCs w:val="16"/>
                  <w:lang w:eastAsia="ru-RU"/>
                </w:rPr>
                <w:t>кодами 4.9.1.1</w:t>
              </w:r>
            </w:hyperlink>
            <w:r w:rsidRPr="006E0B7C">
              <w:rPr>
                <w:rFonts w:ascii="Times New Roman" w:hAnsi="Times New Roman"/>
                <w:sz w:val="16"/>
                <w:szCs w:val="16"/>
                <w:lang w:eastAsia="ru-RU"/>
              </w:rPr>
              <w:t xml:space="preserve"> - </w:t>
            </w:r>
            <w:hyperlink r:id="rId182" w:history="1">
              <w:r w:rsidRPr="006E0B7C">
                <w:rPr>
                  <w:rFonts w:ascii="Times New Roman" w:hAnsi="Times New Roman"/>
                  <w:sz w:val="16"/>
                  <w:szCs w:val="16"/>
                  <w:lang w:eastAsia="ru-RU"/>
                </w:rPr>
                <w:t>4.9.1.4</w:t>
              </w:r>
            </w:hyperlink>
          </w:p>
        </w:tc>
        <w:tc>
          <w:tcPr>
            <w:tcW w:w="586" w:type="pct"/>
            <w:gridSpan w:val="2"/>
            <w:shd w:val="clear" w:color="auto" w:fill="auto"/>
            <w:vAlign w:val="center"/>
            <w:hideMark/>
          </w:tcPr>
          <w:p w:rsidR="00D2257E" w:rsidRPr="006E0B7C" w:rsidRDefault="00D2257E" w:rsidP="006E0B7C">
            <w:pPr>
              <w:spacing w:line="240" w:lineRule="auto"/>
              <w:rPr>
                <w:rFonts w:ascii="Times New Roman" w:hAnsi="Times New Roman"/>
                <w:sz w:val="16"/>
                <w:szCs w:val="16"/>
              </w:rPr>
            </w:pPr>
            <w:r w:rsidRPr="006E0B7C">
              <w:rPr>
                <w:rFonts w:ascii="Times New Roman" w:hAnsi="Times New Roman"/>
                <w:sz w:val="16"/>
                <w:szCs w:val="16"/>
              </w:rPr>
              <w:t>4.9.1</w:t>
            </w:r>
          </w:p>
        </w:tc>
        <w:tc>
          <w:tcPr>
            <w:tcW w:w="735" w:type="pct"/>
            <w:shd w:val="clear" w:color="auto" w:fill="auto"/>
            <w:vAlign w:val="center"/>
            <w:hideMark/>
          </w:tcPr>
          <w:p w:rsidR="00D2257E" w:rsidRPr="006E0B7C" w:rsidRDefault="00D2257E" w:rsidP="006E0B7C">
            <w:pPr>
              <w:spacing w:line="240" w:lineRule="auto"/>
              <w:rPr>
                <w:rFonts w:ascii="Times New Roman" w:hAnsi="Times New Roman"/>
                <w:sz w:val="16"/>
                <w:szCs w:val="16"/>
              </w:rPr>
            </w:pPr>
            <w:r w:rsidRPr="006E0B7C">
              <w:rPr>
                <w:rFonts w:ascii="Times New Roman" w:hAnsi="Times New Roman"/>
                <w:sz w:val="16"/>
                <w:szCs w:val="16"/>
              </w:rPr>
              <w:t>О</w:t>
            </w:r>
          </w:p>
        </w:tc>
      </w:tr>
      <w:tr w:rsidR="006E0B7C" w:rsidRPr="006E0B7C" w:rsidTr="006E0B7C">
        <w:trPr>
          <w:trHeight w:val="20"/>
        </w:trPr>
        <w:tc>
          <w:tcPr>
            <w:tcW w:w="895" w:type="pct"/>
            <w:gridSpan w:val="3"/>
            <w:shd w:val="clear" w:color="auto" w:fill="auto"/>
            <w:vAlign w:val="center"/>
            <w:hideMark/>
          </w:tcPr>
          <w:p w:rsidR="00FA2934" w:rsidRPr="006E0B7C" w:rsidRDefault="00FA2934"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Заправка транспортных средств</w:t>
            </w:r>
          </w:p>
        </w:tc>
        <w:tc>
          <w:tcPr>
            <w:tcW w:w="2784" w:type="pct"/>
            <w:shd w:val="clear" w:color="auto" w:fill="auto"/>
            <w:vAlign w:val="center"/>
            <w:hideMark/>
          </w:tcPr>
          <w:p w:rsidR="00FA2934" w:rsidRPr="006E0B7C" w:rsidRDefault="00FA2934"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586" w:type="pct"/>
            <w:gridSpan w:val="2"/>
            <w:shd w:val="clear" w:color="auto" w:fill="auto"/>
            <w:vAlign w:val="center"/>
            <w:hideMark/>
          </w:tcPr>
          <w:p w:rsidR="00FA2934" w:rsidRPr="006E0B7C" w:rsidRDefault="00FA2934"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4.9.1.1</w:t>
            </w:r>
          </w:p>
        </w:tc>
        <w:tc>
          <w:tcPr>
            <w:tcW w:w="735" w:type="pct"/>
            <w:shd w:val="clear" w:color="auto" w:fill="auto"/>
            <w:vAlign w:val="center"/>
            <w:hideMark/>
          </w:tcPr>
          <w:p w:rsidR="00FA2934" w:rsidRPr="006E0B7C" w:rsidRDefault="00FA2934" w:rsidP="006E0B7C">
            <w:pPr>
              <w:spacing w:line="240" w:lineRule="auto"/>
              <w:rPr>
                <w:rFonts w:ascii="Times New Roman" w:hAnsi="Times New Roman"/>
                <w:sz w:val="16"/>
                <w:szCs w:val="16"/>
              </w:rPr>
            </w:pPr>
            <w:r w:rsidRPr="006E0B7C">
              <w:rPr>
                <w:rFonts w:ascii="Times New Roman" w:hAnsi="Times New Roman"/>
                <w:sz w:val="16"/>
                <w:szCs w:val="16"/>
              </w:rPr>
              <w:t>О</w:t>
            </w:r>
          </w:p>
        </w:tc>
      </w:tr>
      <w:tr w:rsidR="006E0B7C" w:rsidRPr="006E0B7C" w:rsidTr="006E0B7C">
        <w:trPr>
          <w:trHeight w:val="383"/>
        </w:trPr>
        <w:tc>
          <w:tcPr>
            <w:tcW w:w="895" w:type="pct"/>
            <w:gridSpan w:val="3"/>
            <w:shd w:val="clear" w:color="auto" w:fill="auto"/>
            <w:vAlign w:val="center"/>
            <w:hideMark/>
          </w:tcPr>
          <w:p w:rsidR="00FA2934" w:rsidRPr="006E0B7C" w:rsidRDefault="00FA2934"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Обеспечение дорожного отдыха</w:t>
            </w:r>
          </w:p>
        </w:tc>
        <w:tc>
          <w:tcPr>
            <w:tcW w:w="2784" w:type="pct"/>
            <w:shd w:val="clear" w:color="auto" w:fill="auto"/>
            <w:vAlign w:val="center"/>
            <w:hideMark/>
          </w:tcPr>
          <w:p w:rsidR="00FA2934" w:rsidRPr="006E0B7C" w:rsidRDefault="00FA2934"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586" w:type="pct"/>
            <w:gridSpan w:val="2"/>
            <w:shd w:val="clear" w:color="auto" w:fill="auto"/>
            <w:vAlign w:val="center"/>
            <w:hideMark/>
          </w:tcPr>
          <w:p w:rsidR="00FA2934" w:rsidRPr="006E0B7C" w:rsidRDefault="00FA2934"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4.9.1.2</w:t>
            </w:r>
          </w:p>
        </w:tc>
        <w:tc>
          <w:tcPr>
            <w:tcW w:w="735" w:type="pct"/>
            <w:shd w:val="clear" w:color="auto" w:fill="auto"/>
            <w:vAlign w:val="center"/>
            <w:hideMark/>
          </w:tcPr>
          <w:p w:rsidR="00FA2934" w:rsidRPr="006E0B7C" w:rsidRDefault="00FA2934" w:rsidP="006E0B7C">
            <w:pPr>
              <w:spacing w:line="240" w:lineRule="auto"/>
              <w:rPr>
                <w:rFonts w:ascii="Times New Roman" w:hAnsi="Times New Roman"/>
                <w:sz w:val="16"/>
                <w:szCs w:val="16"/>
              </w:rPr>
            </w:pPr>
            <w:r w:rsidRPr="006E0B7C">
              <w:rPr>
                <w:rFonts w:ascii="Times New Roman" w:hAnsi="Times New Roman"/>
                <w:sz w:val="16"/>
                <w:szCs w:val="16"/>
              </w:rPr>
              <w:t>О</w:t>
            </w:r>
          </w:p>
        </w:tc>
      </w:tr>
      <w:tr w:rsidR="006E0B7C" w:rsidRPr="006E0B7C" w:rsidTr="006E0B7C">
        <w:trPr>
          <w:trHeight w:val="383"/>
        </w:trPr>
        <w:tc>
          <w:tcPr>
            <w:tcW w:w="895" w:type="pct"/>
            <w:gridSpan w:val="3"/>
            <w:shd w:val="clear" w:color="auto" w:fill="auto"/>
            <w:vAlign w:val="center"/>
          </w:tcPr>
          <w:p w:rsidR="00FA2934" w:rsidRPr="006E0B7C" w:rsidRDefault="00FA2934"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Автомобильные мойки</w:t>
            </w:r>
          </w:p>
        </w:tc>
        <w:tc>
          <w:tcPr>
            <w:tcW w:w="2784" w:type="pct"/>
            <w:shd w:val="clear" w:color="auto" w:fill="auto"/>
            <w:vAlign w:val="center"/>
          </w:tcPr>
          <w:p w:rsidR="00FA2934" w:rsidRPr="006E0B7C" w:rsidRDefault="00FA2934"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Размещение автомобильных моек, а также размещение магазинов сопутствующей торговли</w:t>
            </w:r>
          </w:p>
        </w:tc>
        <w:tc>
          <w:tcPr>
            <w:tcW w:w="586" w:type="pct"/>
            <w:gridSpan w:val="2"/>
            <w:shd w:val="clear" w:color="auto" w:fill="auto"/>
            <w:vAlign w:val="center"/>
          </w:tcPr>
          <w:p w:rsidR="00FA2934" w:rsidRPr="006E0B7C" w:rsidRDefault="00FA2934"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4.9.1.3</w:t>
            </w:r>
          </w:p>
        </w:tc>
        <w:tc>
          <w:tcPr>
            <w:tcW w:w="735" w:type="pct"/>
            <w:shd w:val="clear" w:color="auto" w:fill="auto"/>
            <w:vAlign w:val="center"/>
          </w:tcPr>
          <w:p w:rsidR="00FA2934" w:rsidRPr="006E0B7C" w:rsidRDefault="00FA2934" w:rsidP="006E0B7C">
            <w:pPr>
              <w:spacing w:line="240" w:lineRule="auto"/>
              <w:rPr>
                <w:rFonts w:ascii="Times New Roman" w:hAnsi="Times New Roman"/>
                <w:sz w:val="16"/>
                <w:szCs w:val="16"/>
              </w:rPr>
            </w:pPr>
            <w:r w:rsidRPr="006E0B7C">
              <w:rPr>
                <w:rFonts w:ascii="Times New Roman" w:hAnsi="Times New Roman"/>
                <w:sz w:val="16"/>
                <w:szCs w:val="16"/>
              </w:rPr>
              <w:t>О</w:t>
            </w:r>
          </w:p>
        </w:tc>
      </w:tr>
      <w:tr w:rsidR="006E0B7C" w:rsidRPr="006E0B7C" w:rsidTr="006E0B7C">
        <w:trPr>
          <w:trHeight w:val="383"/>
        </w:trPr>
        <w:tc>
          <w:tcPr>
            <w:tcW w:w="895" w:type="pct"/>
            <w:gridSpan w:val="3"/>
            <w:shd w:val="clear" w:color="auto" w:fill="auto"/>
            <w:vAlign w:val="center"/>
          </w:tcPr>
          <w:p w:rsidR="00FA2934" w:rsidRPr="006E0B7C" w:rsidRDefault="00FA2934"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Ремонт автомобилей</w:t>
            </w:r>
          </w:p>
        </w:tc>
        <w:tc>
          <w:tcPr>
            <w:tcW w:w="2784" w:type="pct"/>
            <w:shd w:val="clear" w:color="auto" w:fill="auto"/>
            <w:vAlign w:val="center"/>
          </w:tcPr>
          <w:p w:rsidR="00FA2934" w:rsidRPr="006E0B7C" w:rsidRDefault="00FA2934"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586" w:type="pct"/>
            <w:gridSpan w:val="2"/>
            <w:shd w:val="clear" w:color="auto" w:fill="auto"/>
            <w:vAlign w:val="center"/>
          </w:tcPr>
          <w:p w:rsidR="00FA2934" w:rsidRPr="006E0B7C" w:rsidRDefault="00FA2934"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4.9.1.4</w:t>
            </w:r>
          </w:p>
        </w:tc>
        <w:tc>
          <w:tcPr>
            <w:tcW w:w="735" w:type="pct"/>
            <w:shd w:val="clear" w:color="auto" w:fill="auto"/>
            <w:vAlign w:val="center"/>
          </w:tcPr>
          <w:p w:rsidR="00FA2934" w:rsidRPr="006E0B7C" w:rsidRDefault="00FA2934" w:rsidP="006E0B7C">
            <w:pPr>
              <w:spacing w:line="240" w:lineRule="auto"/>
              <w:rPr>
                <w:rFonts w:ascii="Times New Roman" w:hAnsi="Times New Roman"/>
                <w:sz w:val="16"/>
                <w:szCs w:val="16"/>
              </w:rPr>
            </w:pPr>
            <w:r w:rsidRPr="006E0B7C">
              <w:rPr>
                <w:rFonts w:ascii="Times New Roman" w:hAnsi="Times New Roman"/>
                <w:sz w:val="16"/>
                <w:szCs w:val="16"/>
              </w:rPr>
              <w:t>О</w:t>
            </w:r>
          </w:p>
        </w:tc>
      </w:tr>
      <w:tr w:rsidR="006E0B7C" w:rsidRPr="006E0B7C" w:rsidTr="006E0B7C">
        <w:trPr>
          <w:trHeight w:val="20"/>
        </w:trPr>
        <w:tc>
          <w:tcPr>
            <w:tcW w:w="895" w:type="pct"/>
            <w:gridSpan w:val="3"/>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t>Тяжелая промышленность</w:t>
            </w:r>
          </w:p>
        </w:tc>
        <w:tc>
          <w:tcPr>
            <w:tcW w:w="2784" w:type="pct"/>
            <w:shd w:val="clear" w:color="auto" w:fill="auto"/>
            <w:vAlign w:val="center"/>
            <w:hideMark/>
          </w:tcPr>
          <w:p w:rsidR="002B2386" w:rsidRDefault="002B2386" w:rsidP="006E0B7C">
            <w:pPr>
              <w:spacing w:line="240" w:lineRule="auto"/>
              <w:ind w:left="141" w:right="142"/>
              <w:rPr>
                <w:rFonts w:ascii="Times New Roman" w:hAnsi="Times New Roman"/>
                <w:sz w:val="16"/>
                <w:szCs w:val="16"/>
              </w:rPr>
            </w:pPr>
            <w:r w:rsidRPr="006E0B7C">
              <w:rPr>
                <w:rFonts w:ascii="Times New Roman" w:hAnsi="Times New Roman"/>
                <w:sz w:val="16"/>
                <w:szCs w:val="16"/>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w:t>
            </w:r>
            <w:r w:rsidRPr="006E0B7C">
              <w:rPr>
                <w:rFonts w:ascii="Times New Roman" w:hAnsi="Times New Roman"/>
                <w:sz w:val="16"/>
                <w:szCs w:val="16"/>
              </w:rPr>
              <w:lastRenderedPageBreak/>
              <w:t>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8B27F6" w:rsidRPr="006E0B7C" w:rsidRDefault="008B27F6" w:rsidP="006E0B7C">
            <w:pPr>
              <w:spacing w:line="240" w:lineRule="auto"/>
              <w:ind w:left="141" w:right="142"/>
              <w:rPr>
                <w:rFonts w:ascii="Times New Roman" w:hAnsi="Times New Roman"/>
                <w:sz w:val="16"/>
                <w:szCs w:val="16"/>
              </w:rPr>
            </w:pPr>
          </w:p>
        </w:tc>
        <w:tc>
          <w:tcPr>
            <w:tcW w:w="586" w:type="pct"/>
            <w:gridSpan w:val="2"/>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lastRenderedPageBreak/>
              <w:t>6.2</w:t>
            </w:r>
          </w:p>
        </w:tc>
        <w:tc>
          <w:tcPr>
            <w:tcW w:w="735" w:type="pct"/>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t>О</w:t>
            </w:r>
          </w:p>
        </w:tc>
      </w:tr>
      <w:tr w:rsidR="006E0B7C" w:rsidRPr="006E0B7C" w:rsidTr="006E0B7C">
        <w:trPr>
          <w:trHeight w:val="20"/>
        </w:trPr>
        <w:tc>
          <w:tcPr>
            <w:tcW w:w="895" w:type="pct"/>
            <w:gridSpan w:val="3"/>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lastRenderedPageBreak/>
              <w:t>Автомобилестроительная промышленность</w:t>
            </w:r>
          </w:p>
        </w:tc>
        <w:tc>
          <w:tcPr>
            <w:tcW w:w="2784" w:type="pct"/>
            <w:shd w:val="clear" w:color="auto" w:fill="auto"/>
            <w:vAlign w:val="center"/>
            <w:hideMark/>
          </w:tcPr>
          <w:p w:rsidR="002B2386" w:rsidRPr="006E0B7C" w:rsidRDefault="002B2386" w:rsidP="006E0B7C">
            <w:pPr>
              <w:spacing w:line="240" w:lineRule="auto"/>
              <w:ind w:left="141" w:right="142"/>
              <w:rPr>
                <w:rFonts w:ascii="Times New Roman" w:hAnsi="Times New Roman"/>
                <w:sz w:val="16"/>
                <w:szCs w:val="16"/>
              </w:rPr>
            </w:pPr>
            <w:r w:rsidRPr="006E0B7C">
              <w:rPr>
                <w:rFonts w:ascii="Times New Roman" w:hAnsi="Times New Roman"/>
                <w:sz w:val="16"/>
                <w:szCs w:val="16"/>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586" w:type="pct"/>
            <w:gridSpan w:val="2"/>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t>6.2.1</w:t>
            </w:r>
          </w:p>
        </w:tc>
        <w:tc>
          <w:tcPr>
            <w:tcW w:w="735" w:type="pct"/>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t>О</w:t>
            </w:r>
          </w:p>
        </w:tc>
      </w:tr>
      <w:tr w:rsidR="006E0B7C" w:rsidRPr="006E0B7C" w:rsidTr="006E0B7C">
        <w:trPr>
          <w:trHeight w:val="20"/>
        </w:trPr>
        <w:tc>
          <w:tcPr>
            <w:tcW w:w="895" w:type="pct"/>
            <w:gridSpan w:val="3"/>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t>Легкая промышленность</w:t>
            </w:r>
          </w:p>
        </w:tc>
        <w:tc>
          <w:tcPr>
            <w:tcW w:w="2784" w:type="pct"/>
            <w:shd w:val="clear" w:color="auto" w:fill="auto"/>
            <w:vAlign w:val="center"/>
            <w:hideMark/>
          </w:tcPr>
          <w:p w:rsidR="002B2386" w:rsidRPr="006E0B7C" w:rsidRDefault="002B2386" w:rsidP="006E0B7C">
            <w:pPr>
              <w:spacing w:line="240" w:lineRule="auto"/>
              <w:ind w:left="141" w:right="142"/>
              <w:rPr>
                <w:rFonts w:ascii="Times New Roman" w:hAnsi="Times New Roman"/>
                <w:sz w:val="16"/>
                <w:szCs w:val="16"/>
              </w:rPr>
            </w:pPr>
            <w:r w:rsidRPr="006E0B7C">
              <w:rPr>
                <w:rFonts w:ascii="Times New Roman" w:hAnsi="Times New Roman"/>
                <w:sz w:val="16"/>
                <w:szCs w:val="16"/>
              </w:rPr>
              <w:t xml:space="preserve">Размещение объектов капитального строительства, предназначенных для текстильной, </w:t>
            </w:r>
            <w:proofErr w:type="spellStart"/>
            <w:proofErr w:type="gramStart"/>
            <w:r w:rsidRPr="006E0B7C">
              <w:rPr>
                <w:rFonts w:ascii="Times New Roman" w:hAnsi="Times New Roman"/>
                <w:sz w:val="16"/>
                <w:szCs w:val="16"/>
              </w:rPr>
              <w:t>фарфоро</w:t>
            </w:r>
            <w:proofErr w:type="spellEnd"/>
            <w:r w:rsidRPr="006E0B7C">
              <w:rPr>
                <w:rFonts w:ascii="Times New Roman" w:hAnsi="Times New Roman"/>
                <w:sz w:val="16"/>
                <w:szCs w:val="16"/>
              </w:rPr>
              <w:t>-фаянсовой</w:t>
            </w:r>
            <w:proofErr w:type="gramEnd"/>
            <w:r w:rsidRPr="006E0B7C">
              <w:rPr>
                <w:rFonts w:ascii="Times New Roman" w:hAnsi="Times New Roman"/>
                <w:sz w:val="16"/>
                <w:szCs w:val="16"/>
              </w:rPr>
              <w:t>, электронной промышленности</w:t>
            </w:r>
          </w:p>
        </w:tc>
        <w:tc>
          <w:tcPr>
            <w:tcW w:w="586" w:type="pct"/>
            <w:gridSpan w:val="2"/>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t>6.3</w:t>
            </w:r>
          </w:p>
        </w:tc>
        <w:tc>
          <w:tcPr>
            <w:tcW w:w="735" w:type="pct"/>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t>О</w:t>
            </w:r>
          </w:p>
        </w:tc>
      </w:tr>
      <w:tr w:rsidR="006E0B7C" w:rsidRPr="006E0B7C" w:rsidTr="006E0B7C">
        <w:trPr>
          <w:trHeight w:val="20"/>
        </w:trPr>
        <w:tc>
          <w:tcPr>
            <w:tcW w:w="895" w:type="pct"/>
            <w:gridSpan w:val="3"/>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t>Фармацевтическая промышленность</w:t>
            </w:r>
          </w:p>
        </w:tc>
        <w:tc>
          <w:tcPr>
            <w:tcW w:w="2784" w:type="pct"/>
            <w:shd w:val="clear" w:color="auto" w:fill="auto"/>
            <w:vAlign w:val="center"/>
            <w:hideMark/>
          </w:tcPr>
          <w:p w:rsidR="002B2386" w:rsidRPr="006E0B7C" w:rsidRDefault="002B2386" w:rsidP="006E0B7C">
            <w:pPr>
              <w:spacing w:line="240" w:lineRule="auto"/>
              <w:ind w:left="141" w:right="142"/>
              <w:rPr>
                <w:rFonts w:ascii="Times New Roman" w:hAnsi="Times New Roman"/>
                <w:sz w:val="16"/>
                <w:szCs w:val="16"/>
              </w:rPr>
            </w:pPr>
            <w:r w:rsidRPr="006E0B7C">
              <w:rPr>
                <w:rFonts w:ascii="Times New Roman" w:hAnsi="Times New Roman"/>
                <w:sz w:val="16"/>
                <w:szCs w:val="16"/>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586" w:type="pct"/>
            <w:gridSpan w:val="2"/>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t>6.3.1</w:t>
            </w:r>
          </w:p>
        </w:tc>
        <w:tc>
          <w:tcPr>
            <w:tcW w:w="735" w:type="pct"/>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t>О</w:t>
            </w:r>
          </w:p>
        </w:tc>
      </w:tr>
      <w:tr w:rsidR="006E0B7C" w:rsidRPr="006E0B7C" w:rsidTr="006E0B7C">
        <w:trPr>
          <w:trHeight w:val="20"/>
        </w:trPr>
        <w:tc>
          <w:tcPr>
            <w:tcW w:w="895" w:type="pct"/>
            <w:gridSpan w:val="3"/>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t>Пищевая промышленность</w:t>
            </w:r>
          </w:p>
        </w:tc>
        <w:tc>
          <w:tcPr>
            <w:tcW w:w="2784" w:type="pct"/>
            <w:shd w:val="clear" w:color="auto" w:fill="auto"/>
            <w:vAlign w:val="center"/>
            <w:hideMark/>
          </w:tcPr>
          <w:p w:rsidR="002B2386" w:rsidRPr="006E0B7C" w:rsidRDefault="002B2386" w:rsidP="006E0B7C">
            <w:pPr>
              <w:spacing w:line="240" w:lineRule="auto"/>
              <w:ind w:left="141" w:right="142"/>
              <w:rPr>
                <w:rFonts w:ascii="Times New Roman" w:hAnsi="Times New Roman"/>
                <w:sz w:val="16"/>
                <w:szCs w:val="16"/>
              </w:rPr>
            </w:pPr>
            <w:r w:rsidRPr="006E0B7C">
              <w:rPr>
                <w:rFonts w:ascii="Times New Roman" w:hAnsi="Times New Roman"/>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586" w:type="pct"/>
            <w:gridSpan w:val="2"/>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t>6.4</w:t>
            </w:r>
          </w:p>
        </w:tc>
        <w:tc>
          <w:tcPr>
            <w:tcW w:w="735" w:type="pct"/>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t>О</w:t>
            </w:r>
          </w:p>
        </w:tc>
      </w:tr>
      <w:tr w:rsidR="006E0B7C" w:rsidRPr="006E0B7C" w:rsidTr="006E0B7C">
        <w:trPr>
          <w:trHeight w:val="20"/>
        </w:trPr>
        <w:tc>
          <w:tcPr>
            <w:tcW w:w="895" w:type="pct"/>
            <w:gridSpan w:val="3"/>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t>Нефтехимическая промышленность</w:t>
            </w:r>
          </w:p>
        </w:tc>
        <w:tc>
          <w:tcPr>
            <w:tcW w:w="2784" w:type="pct"/>
            <w:shd w:val="clear" w:color="auto" w:fill="auto"/>
            <w:vAlign w:val="center"/>
            <w:hideMark/>
          </w:tcPr>
          <w:p w:rsidR="002B2386" w:rsidRPr="006E0B7C" w:rsidRDefault="002B2386" w:rsidP="006E0B7C">
            <w:pPr>
              <w:spacing w:line="240" w:lineRule="auto"/>
              <w:ind w:left="141" w:right="142"/>
              <w:rPr>
                <w:rFonts w:ascii="Times New Roman" w:hAnsi="Times New Roman"/>
                <w:sz w:val="16"/>
                <w:szCs w:val="16"/>
              </w:rPr>
            </w:pPr>
            <w:r w:rsidRPr="006E0B7C">
              <w:rPr>
                <w:rFonts w:ascii="Times New Roman" w:hAnsi="Times New Roman"/>
                <w:sz w:val="16"/>
                <w:szCs w:val="16"/>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586" w:type="pct"/>
            <w:gridSpan w:val="2"/>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t>6.5</w:t>
            </w:r>
          </w:p>
        </w:tc>
        <w:tc>
          <w:tcPr>
            <w:tcW w:w="735" w:type="pct"/>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t>О</w:t>
            </w:r>
          </w:p>
        </w:tc>
      </w:tr>
      <w:tr w:rsidR="006E0B7C" w:rsidRPr="006E0B7C" w:rsidTr="006E0B7C">
        <w:trPr>
          <w:trHeight w:val="20"/>
        </w:trPr>
        <w:tc>
          <w:tcPr>
            <w:tcW w:w="895" w:type="pct"/>
            <w:gridSpan w:val="3"/>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t>Строительная промышленность</w:t>
            </w:r>
          </w:p>
        </w:tc>
        <w:tc>
          <w:tcPr>
            <w:tcW w:w="2784" w:type="pct"/>
            <w:shd w:val="clear" w:color="auto" w:fill="auto"/>
            <w:vAlign w:val="center"/>
            <w:hideMark/>
          </w:tcPr>
          <w:p w:rsidR="002B2386" w:rsidRPr="006E0B7C" w:rsidRDefault="002B2386" w:rsidP="006E0B7C">
            <w:pPr>
              <w:spacing w:line="240" w:lineRule="auto"/>
              <w:ind w:left="141" w:right="142"/>
              <w:rPr>
                <w:rFonts w:ascii="Times New Roman" w:hAnsi="Times New Roman"/>
                <w:sz w:val="16"/>
                <w:szCs w:val="16"/>
              </w:rPr>
            </w:pPr>
            <w:r w:rsidRPr="006E0B7C">
              <w:rPr>
                <w:rFonts w:ascii="Times New Roman" w:hAnsi="Times New Roman"/>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586" w:type="pct"/>
            <w:gridSpan w:val="2"/>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t>6.6</w:t>
            </w:r>
          </w:p>
        </w:tc>
        <w:tc>
          <w:tcPr>
            <w:tcW w:w="735" w:type="pct"/>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t>О</w:t>
            </w:r>
          </w:p>
        </w:tc>
      </w:tr>
      <w:tr w:rsidR="006E0B7C" w:rsidRPr="006E0B7C" w:rsidTr="006E0B7C">
        <w:trPr>
          <w:trHeight w:val="20"/>
        </w:trPr>
        <w:tc>
          <w:tcPr>
            <w:tcW w:w="895" w:type="pct"/>
            <w:gridSpan w:val="3"/>
            <w:vMerge w:val="restart"/>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t>Энергетика</w:t>
            </w:r>
          </w:p>
        </w:tc>
        <w:tc>
          <w:tcPr>
            <w:tcW w:w="2784" w:type="pct"/>
            <w:shd w:val="clear" w:color="auto" w:fill="auto"/>
            <w:vAlign w:val="center"/>
            <w:hideMark/>
          </w:tcPr>
          <w:p w:rsidR="002B2386" w:rsidRPr="006E0B7C" w:rsidRDefault="002B2386" w:rsidP="006E0B7C">
            <w:pPr>
              <w:spacing w:line="240" w:lineRule="auto"/>
              <w:ind w:left="141" w:right="142"/>
              <w:rPr>
                <w:rFonts w:ascii="Times New Roman" w:hAnsi="Times New Roman"/>
                <w:sz w:val="16"/>
                <w:szCs w:val="16"/>
              </w:rPr>
            </w:pPr>
            <w:r w:rsidRPr="006E0B7C">
              <w:rPr>
                <w:rFonts w:ascii="Times New Roman" w:hAnsi="Times New Roman"/>
                <w:sz w:val="16"/>
                <w:szCs w:val="16"/>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6E0B7C">
              <w:rPr>
                <w:rFonts w:ascii="Times New Roman" w:hAnsi="Times New Roman"/>
                <w:sz w:val="16"/>
                <w:szCs w:val="16"/>
              </w:rPr>
              <w:t>золоотвалов</w:t>
            </w:r>
            <w:proofErr w:type="spellEnd"/>
            <w:r w:rsidRPr="006E0B7C">
              <w:rPr>
                <w:rFonts w:ascii="Times New Roman" w:hAnsi="Times New Roman"/>
                <w:sz w:val="16"/>
                <w:szCs w:val="16"/>
              </w:rPr>
              <w:t>, гидротехнических сооружений)</w:t>
            </w:r>
          </w:p>
        </w:tc>
        <w:tc>
          <w:tcPr>
            <w:tcW w:w="586" w:type="pct"/>
            <w:gridSpan w:val="2"/>
            <w:vMerge w:val="restart"/>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t>6.7</w:t>
            </w:r>
          </w:p>
        </w:tc>
        <w:tc>
          <w:tcPr>
            <w:tcW w:w="735" w:type="pct"/>
            <w:vMerge w:val="restart"/>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t>О</w:t>
            </w:r>
          </w:p>
        </w:tc>
      </w:tr>
      <w:tr w:rsidR="006E0B7C" w:rsidRPr="006E0B7C" w:rsidTr="006E0B7C">
        <w:trPr>
          <w:trHeight w:val="20"/>
        </w:trPr>
        <w:tc>
          <w:tcPr>
            <w:tcW w:w="895" w:type="pct"/>
            <w:gridSpan w:val="3"/>
            <w:vMerge/>
            <w:shd w:val="clear" w:color="auto" w:fill="auto"/>
            <w:vAlign w:val="center"/>
            <w:hideMark/>
          </w:tcPr>
          <w:p w:rsidR="002B2386" w:rsidRPr="006E0B7C" w:rsidRDefault="002B2386" w:rsidP="006E0B7C">
            <w:pPr>
              <w:spacing w:line="240" w:lineRule="auto"/>
              <w:rPr>
                <w:rFonts w:ascii="Times New Roman" w:hAnsi="Times New Roman"/>
                <w:sz w:val="16"/>
                <w:szCs w:val="16"/>
              </w:rPr>
            </w:pPr>
          </w:p>
        </w:tc>
        <w:tc>
          <w:tcPr>
            <w:tcW w:w="2784" w:type="pct"/>
            <w:shd w:val="clear" w:color="auto" w:fill="auto"/>
            <w:vAlign w:val="center"/>
            <w:hideMark/>
          </w:tcPr>
          <w:p w:rsidR="002B2386" w:rsidRPr="006E0B7C" w:rsidRDefault="002B2386" w:rsidP="006E0B7C">
            <w:pPr>
              <w:spacing w:line="240" w:lineRule="auto"/>
              <w:ind w:left="141" w:right="142"/>
              <w:rPr>
                <w:rFonts w:ascii="Times New Roman" w:hAnsi="Times New Roman"/>
                <w:sz w:val="16"/>
                <w:szCs w:val="16"/>
              </w:rPr>
            </w:pPr>
            <w:r w:rsidRPr="006E0B7C">
              <w:rPr>
                <w:rFonts w:ascii="Times New Roman" w:hAnsi="Times New Roman"/>
                <w:sz w:val="16"/>
                <w:szCs w:val="16"/>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586" w:type="pct"/>
            <w:gridSpan w:val="2"/>
            <w:vMerge/>
            <w:shd w:val="clear" w:color="auto" w:fill="auto"/>
            <w:vAlign w:val="center"/>
            <w:hideMark/>
          </w:tcPr>
          <w:p w:rsidR="002B2386" w:rsidRPr="006E0B7C" w:rsidRDefault="002B2386" w:rsidP="006E0B7C">
            <w:pPr>
              <w:spacing w:line="240" w:lineRule="auto"/>
              <w:rPr>
                <w:rFonts w:ascii="Times New Roman" w:hAnsi="Times New Roman"/>
                <w:sz w:val="16"/>
                <w:szCs w:val="16"/>
              </w:rPr>
            </w:pPr>
          </w:p>
        </w:tc>
        <w:tc>
          <w:tcPr>
            <w:tcW w:w="735" w:type="pct"/>
            <w:vMerge/>
            <w:shd w:val="clear" w:color="auto" w:fill="auto"/>
            <w:vAlign w:val="center"/>
            <w:hideMark/>
          </w:tcPr>
          <w:p w:rsidR="002B2386" w:rsidRPr="006E0B7C" w:rsidRDefault="002B2386" w:rsidP="006E0B7C">
            <w:pPr>
              <w:spacing w:line="240" w:lineRule="auto"/>
              <w:rPr>
                <w:rFonts w:ascii="Times New Roman" w:hAnsi="Times New Roman"/>
                <w:sz w:val="16"/>
                <w:szCs w:val="16"/>
              </w:rPr>
            </w:pPr>
          </w:p>
        </w:tc>
      </w:tr>
      <w:tr w:rsidR="006E0B7C" w:rsidRPr="006E0B7C" w:rsidTr="006E0B7C">
        <w:trPr>
          <w:trHeight w:val="20"/>
        </w:trPr>
        <w:tc>
          <w:tcPr>
            <w:tcW w:w="895" w:type="pct"/>
            <w:gridSpan w:val="3"/>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t>Связь</w:t>
            </w:r>
          </w:p>
        </w:tc>
        <w:tc>
          <w:tcPr>
            <w:tcW w:w="2784" w:type="pct"/>
            <w:shd w:val="clear" w:color="auto" w:fill="auto"/>
            <w:vAlign w:val="center"/>
            <w:hideMark/>
          </w:tcPr>
          <w:p w:rsidR="002B2386" w:rsidRPr="006E0B7C" w:rsidRDefault="00A1365F"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83" w:history="1">
              <w:r w:rsidRPr="006E0B7C">
                <w:rPr>
                  <w:rFonts w:ascii="Times New Roman" w:hAnsi="Times New Roman"/>
                  <w:sz w:val="16"/>
                  <w:szCs w:val="16"/>
                  <w:lang w:eastAsia="ru-RU"/>
                </w:rPr>
                <w:t>кодами 3.1.1</w:t>
              </w:r>
            </w:hyperlink>
            <w:r w:rsidRPr="006E0B7C">
              <w:rPr>
                <w:rFonts w:ascii="Times New Roman" w:hAnsi="Times New Roman"/>
                <w:sz w:val="16"/>
                <w:szCs w:val="16"/>
                <w:lang w:eastAsia="ru-RU"/>
              </w:rPr>
              <w:t xml:space="preserve">, </w:t>
            </w:r>
            <w:hyperlink r:id="rId184" w:history="1">
              <w:r w:rsidRPr="006E0B7C">
                <w:rPr>
                  <w:rFonts w:ascii="Times New Roman" w:hAnsi="Times New Roman"/>
                  <w:sz w:val="16"/>
                  <w:szCs w:val="16"/>
                  <w:lang w:eastAsia="ru-RU"/>
                </w:rPr>
                <w:t>3.2.3</w:t>
              </w:r>
            </w:hyperlink>
          </w:p>
        </w:tc>
        <w:tc>
          <w:tcPr>
            <w:tcW w:w="586" w:type="pct"/>
            <w:gridSpan w:val="2"/>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t>6.8</w:t>
            </w:r>
          </w:p>
        </w:tc>
        <w:tc>
          <w:tcPr>
            <w:tcW w:w="735" w:type="pct"/>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t>О</w:t>
            </w:r>
          </w:p>
        </w:tc>
      </w:tr>
      <w:tr w:rsidR="006E0B7C" w:rsidRPr="006E0B7C" w:rsidTr="006E0B7C">
        <w:trPr>
          <w:trHeight w:val="1064"/>
        </w:trPr>
        <w:tc>
          <w:tcPr>
            <w:tcW w:w="895" w:type="pct"/>
            <w:gridSpan w:val="3"/>
            <w:shd w:val="clear" w:color="auto" w:fill="auto"/>
            <w:vAlign w:val="center"/>
          </w:tcPr>
          <w:p w:rsidR="0058509C" w:rsidRPr="006E0B7C" w:rsidRDefault="0058509C" w:rsidP="006E0B7C">
            <w:pPr>
              <w:keepNext/>
              <w:keepLines/>
              <w:spacing w:line="240" w:lineRule="auto"/>
              <w:rPr>
                <w:rFonts w:ascii="Times New Roman" w:hAnsi="Times New Roman"/>
                <w:sz w:val="16"/>
                <w:szCs w:val="16"/>
              </w:rPr>
            </w:pPr>
            <w:r w:rsidRPr="006E0B7C">
              <w:rPr>
                <w:rFonts w:ascii="Times New Roman" w:hAnsi="Times New Roman"/>
                <w:sz w:val="16"/>
                <w:szCs w:val="16"/>
              </w:rPr>
              <w:t>Склады</w:t>
            </w:r>
          </w:p>
        </w:tc>
        <w:tc>
          <w:tcPr>
            <w:tcW w:w="2784" w:type="pct"/>
            <w:shd w:val="clear" w:color="auto" w:fill="auto"/>
            <w:vAlign w:val="center"/>
          </w:tcPr>
          <w:p w:rsidR="0058509C" w:rsidRPr="006E0B7C" w:rsidRDefault="0058509C" w:rsidP="006E0B7C">
            <w:pPr>
              <w:autoSpaceDE w:val="0"/>
              <w:autoSpaceDN w:val="0"/>
              <w:adjustRightInd w:val="0"/>
              <w:spacing w:line="240" w:lineRule="auto"/>
              <w:rPr>
                <w:rFonts w:ascii="Times New Roman" w:hAnsi="Times New Roman"/>
                <w:sz w:val="16"/>
                <w:szCs w:val="16"/>
                <w:lang w:eastAsia="ru-RU"/>
              </w:rPr>
            </w:pPr>
            <w:proofErr w:type="gramStart"/>
            <w:r w:rsidRPr="006E0B7C">
              <w:rPr>
                <w:rFonts w:ascii="Times New Roman" w:hAnsi="Times New Roman"/>
                <w:sz w:val="16"/>
                <w:szCs w:val="16"/>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586" w:type="pct"/>
            <w:gridSpan w:val="2"/>
            <w:shd w:val="clear" w:color="auto" w:fill="auto"/>
            <w:vAlign w:val="center"/>
          </w:tcPr>
          <w:p w:rsidR="0058509C" w:rsidRPr="006E0B7C" w:rsidRDefault="0058509C" w:rsidP="006E0B7C">
            <w:pPr>
              <w:keepLines/>
              <w:spacing w:line="240" w:lineRule="auto"/>
              <w:rPr>
                <w:rFonts w:ascii="Times New Roman" w:hAnsi="Times New Roman"/>
                <w:sz w:val="16"/>
                <w:szCs w:val="16"/>
              </w:rPr>
            </w:pPr>
            <w:r w:rsidRPr="006E0B7C">
              <w:rPr>
                <w:rFonts w:ascii="Times New Roman" w:hAnsi="Times New Roman"/>
                <w:sz w:val="16"/>
                <w:szCs w:val="16"/>
              </w:rPr>
              <w:t>6.9</w:t>
            </w:r>
          </w:p>
        </w:tc>
        <w:tc>
          <w:tcPr>
            <w:tcW w:w="735" w:type="pct"/>
            <w:shd w:val="clear" w:color="auto" w:fill="auto"/>
            <w:vAlign w:val="center"/>
          </w:tcPr>
          <w:p w:rsidR="0058509C" w:rsidRPr="006E0B7C" w:rsidRDefault="0058509C" w:rsidP="006E0B7C">
            <w:pPr>
              <w:keepLines/>
              <w:spacing w:line="240" w:lineRule="auto"/>
              <w:rPr>
                <w:rFonts w:ascii="Times New Roman" w:hAnsi="Times New Roman"/>
                <w:sz w:val="16"/>
                <w:szCs w:val="16"/>
              </w:rPr>
            </w:pPr>
            <w:r w:rsidRPr="006E0B7C">
              <w:rPr>
                <w:rFonts w:ascii="Times New Roman" w:hAnsi="Times New Roman"/>
                <w:sz w:val="16"/>
                <w:szCs w:val="16"/>
              </w:rPr>
              <w:t>О</w:t>
            </w:r>
          </w:p>
        </w:tc>
      </w:tr>
      <w:tr w:rsidR="006E0B7C" w:rsidRPr="006E0B7C" w:rsidTr="006E0B7C">
        <w:trPr>
          <w:trHeight w:val="459"/>
        </w:trPr>
        <w:tc>
          <w:tcPr>
            <w:tcW w:w="895" w:type="pct"/>
            <w:gridSpan w:val="3"/>
            <w:shd w:val="clear" w:color="auto" w:fill="auto"/>
            <w:vAlign w:val="center"/>
          </w:tcPr>
          <w:p w:rsidR="0058509C" w:rsidRPr="006E0B7C" w:rsidRDefault="0058509C"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Складские площадки</w:t>
            </w:r>
          </w:p>
        </w:tc>
        <w:tc>
          <w:tcPr>
            <w:tcW w:w="2784" w:type="pct"/>
            <w:shd w:val="clear" w:color="auto" w:fill="auto"/>
            <w:vAlign w:val="center"/>
          </w:tcPr>
          <w:p w:rsidR="0058509C" w:rsidRPr="006E0B7C" w:rsidRDefault="0058509C"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586" w:type="pct"/>
            <w:gridSpan w:val="2"/>
            <w:shd w:val="clear" w:color="auto" w:fill="auto"/>
            <w:vAlign w:val="center"/>
          </w:tcPr>
          <w:p w:rsidR="0058509C" w:rsidRPr="006E0B7C" w:rsidRDefault="0058509C"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6.9.1</w:t>
            </w:r>
          </w:p>
        </w:tc>
        <w:tc>
          <w:tcPr>
            <w:tcW w:w="735" w:type="pct"/>
            <w:shd w:val="clear" w:color="auto" w:fill="auto"/>
            <w:vAlign w:val="center"/>
          </w:tcPr>
          <w:p w:rsidR="0058509C" w:rsidRPr="006E0B7C" w:rsidRDefault="0058509C" w:rsidP="006E0B7C">
            <w:pPr>
              <w:spacing w:line="240" w:lineRule="auto"/>
              <w:ind w:left="126" w:right="114"/>
              <w:rPr>
                <w:rFonts w:ascii="Times New Roman" w:hAnsi="Times New Roman"/>
                <w:sz w:val="16"/>
                <w:szCs w:val="16"/>
              </w:rPr>
            </w:pPr>
            <w:r w:rsidRPr="006E0B7C">
              <w:rPr>
                <w:rFonts w:ascii="Times New Roman" w:hAnsi="Times New Roman"/>
                <w:sz w:val="16"/>
                <w:szCs w:val="16"/>
              </w:rPr>
              <w:t>О</w:t>
            </w:r>
          </w:p>
        </w:tc>
      </w:tr>
      <w:tr w:rsidR="006E0B7C" w:rsidRPr="006E0B7C" w:rsidTr="006E0B7C">
        <w:trPr>
          <w:trHeight w:val="20"/>
        </w:trPr>
        <w:tc>
          <w:tcPr>
            <w:tcW w:w="895" w:type="pct"/>
            <w:gridSpan w:val="3"/>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t>Целлюлозно-бумажная промышленность</w:t>
            </w:r>
          </w:p>
        </w:tc>
        <w:tc>
          <w:tcPr>
            <w:tcW w:w="2784" w:type="pct"/>
            <w:shd w:val="clear" w:color="auto" w:fill="auto"/>
            <w:vAlign w:val="center"/>
            <w:hideMark/>
          </w:tcPr>
          <w:p w:rsidR="002B2386" w:rsidRPr="006E0B7C" w:rsidRDefault="002B2386" w:rsidP="006E0B7C">
            <w:pPr>
              <w:spacing w:line="240" w:lineRule="auto"/>
              <w:ind w:left="141" w:right="142"/>
              <w:rPr>
                <w:rFonts w:ascii="Times New Roman" w:hAnsi="Times New Roman"/>
                <w:sz w:val="16"/>
                <w:szCs w:val="16"/>
              </w:rPr>
            </w:pPr>
            <w:r w:rsidRPr="006E0B7C">
              <w:rPr>
                <w:rFonts w:ascii="Times New Roman" w:hAnsi="Times New Roman"/>
                <w:sz w:val="16"/>
                <w:szCs w:val="16"/>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586" w:type="pct"/>
            <w:gridSpan w:val="2"/>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t>6.11</w:t>
            </w:r>
          </w:p>
        </w:tc>
        <w:tc>
          <w:tcPr>
            <w:tcW w:w="735" w:type="pct"/>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t>О</w:t>
            </w:r>
          </w:p>
        </w:tc>
      </w:tr>
      <w:tr w:rsidR="006E0B7C" w:rsidRPr="006E0B7C" w:rsidTr="006E0B7C">
        <w:trPr>
          <w:trHeight w:val="20"/>
        </w:trPr>
        <w:tc>
          <w:tcPr>
            <w:tcW w:w="895" w:type="pct"/>
            <w:gridSpan w:val="3"/>
            <w:shd w:val="clear" w:color="auto" w:fill="auto"/>
            <w:vAlign w:val="center"/>
          </w:tcPr>
          <w:p w:rsidR="0074017C" w:rsidRPr="006E0B7C" w:rsidRDefault="0074017C"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Научно-производственная деятельность</w:t>
            </w:r>
          </w:p>
        </w:tc>
        <w:tc>
          <w:tcPr>
            <w:tcW w:w="2784" w:type="pct"/>
            <w:shd w:val="clear" w:color="auto" w:fill="auto"/>
            <w:vAlign w:val="center"/>
          </w:tcPr>
          <w:p w:rsidR="0074017C" w:rsidRPr="006E0B7C" w:rsidRDefault="0074017C"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 xml:space="preserve">Размещение технологических, промышленных, агропромышленных парков, </w:t>
            </w:r>
            <w:proofErr w:type="gramStart"/>
            <w:r w:rsidRPr="006E0B7C">
              <w:rPr>
                <w:rFonts w:ascii="Times New Roman" w:hAnsi="Times New Roman"/>
                <w:sz w:val="16"/>
                <w:szCs w:val="16"/>
                <w:lang w:eastAsia="ru-RU"/>
              </w:rPr>
              <w:t>бизнес-инкубаторов</w:t>
            </w:r>
            <w:proofErr w:type="gramEnd"/>
          </w:p>
        </w:tc>
        <w:tc>
          <w:tcPr>
            <w:tcW w:w="586" w:type="pct"/>
            <w:gridSpan w:val="2"/>
            <w:shd w:val="clear" w:color="auto" w:fill="auto"/>
            <w:vAlign w:val="center"/>
          </w:tcPr>
          <w:p w:rsidR="0074017C" w:rsidRPr="006E0B7C" w:rsidRDefault="0074017C"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6.12</w:t>
            </w:r>
          </w:p>
        </w:tc>
        <w:tc>
          <w:tcPr>
            <w:tcW w:w="735" w:type="pct"/>
            <w:shd w:val="clear" w:color="auto" w:fill="auto"/>
            <w:vAlign w:val="center"/>
          </w:tcPr>
          <w:p w:rsidR="0074017C" w:rsidRPr="006E0B7C" w:rsidRDefault="0074017C" w:rsidP="006E0B7C">
            <w:pPr>
              <w:spacing w:line="240" w:lineRule="auto"/>
              <w:rPr>
                <w:rFonts w:ascii="Times New Roman" w:hAnsi="Times New Roman"/>
                <w:sz w:val="16"/>
                <w:szCs w:val="16"/>
              </w:rPr>
            </w:pPr>
            <w:r w:rsidRPr="006E0B7C">
              <w:rPr>
                <w:rFonts w:ascii="Times New Roman" w:hAnsi="Times New Roman"/>
                <w:sz w:val="16"/>
                <w:szCs w:val="16"/>
              </w:rPr>
              <w:t>О</w:t>
            </w:r>
          </w:p>
        </w:tc>
      </w:tr>
      <w:tr w:rsidR="006E0B7C" w:rsidRPr="006E0B7C" w:rsidTr="006E0B7C">
        <w:trPr>
          <w:trHeight w:val="20"/>
        </w:trPr>
        <w:tc>
          <w:tcPr>
            <w:tcW w:w="882" w:type="pct"/>
            <w:shd w:val="clear" w:color="auto" w:fill="auto"/>
            <w:vAlign w:val="center"/>
            <w:hideMark/>
          </w:tcPr>
          <w:p w:rsidR="006E0B7C" w:rsidRPr="006E0B7C" w:rsidRDefault="006E0B7C" w:rsidP="006E0B7C">
            <w:pPr>
              <w:spacing w:line="240" w:lineRule="auto"/>
              <w:rPr>
                <w:rFonts w:ascii="Times New Roman" w:hAnsi="Times New Roman"/>
                <w:sz w:val="16"/>
                <w:szCs w:val="16"/>
              </w:rPr>
            </w:pPr>
            <w:r w:rsidRPr="006E0B7C">
              <w:rPr>
                <w:rFonts w:ascii="Times New Roman" w:hAnsi="Times New Roman"/>
                <w:sz w:val="16"/>
                <w:szCs w:val="16"/>
              </w:rPr>
              <w:t>Водный транспорт</w:t>
            </w:r>
          </w:p>
        </w:tc>
        <w:tc>
          <w:tcPr>
            <w:tcW w:w="2797" w:type="pct"/>
            <w:gridSpan w:val="3"/>
            <w:shd w:val="clear" w:color="auto" w:fill="auto"/>
            <w:vAlign w:val="center"/>
            <w:hideMark/>
          </w:tcPr>
          <w:p w:rsidR="006E0B7C" w:rsidRPr="006E0B7C" w:rsidRDefault="006E0B7C" w:rsidP="006E0B7C">
            <w:pPr>
              <w:autoSpaceDE w:val="0"/>
              <w:autoSpaceDN w:val="0"/>
              <w:adjustRightInd w:val="0"/>
              <w:spacing w:line="240" w:lineRule="auto"/>
              <w:rPr>
                <w:rFonts w:ascii="Times New Roman" w:hAnsi="Times New Roman"/>
                <w:sz w:val="16"/>
                <w:szCs w:val="16"/>
                <w:lang w:eastAsia="ru-RU"/>
              </w:rPr>
            </w:pPr>
            <w:proofErr w:type="gramStart"/>
            <w:r w:rsidRPr="006E0B7C">
              <w:rPr>
                <w:rFonts w:ascii="Times New Roman" w:hAnsi="Times New Roman"/>
                <w:sz w:val="16"/>
                <w:szCs w:val="16"/>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586" w:type="pct"/>
            <w:gridSpan w:val="2"/>
            <w:shd w:val="clear" w:color="auto" w:fill="auto"/>
            <w:vAlign w:val="center"/>
            <w:hideMark/>
          </w:tcPr>
          <w:p w:rsidR="006E0B7C" w:rsidRPr="006E0B7C" w:rsidRDefault="006E0B7C" w:rsidP="006E0B7C">
            <w:pPr>
              <w:spacing w:line="240" w:lineRule="auto"/>
              <w:rPr>
                <w:rFonts w:ascii="Times New Roman" w:hAnsi="Times New Roman"/>
                <w:sz w:val="16"/>
                <w:szCs w:val="16"/>
              </w:rPr>
            </w:pPr>
            <w:r w:rsidRPr="006E0B7C">
              <w:rPr>
                <w:rFonts w:ascii="Times New Roman" w:hAnsi="Times New Roman"/>
                <w:sz w:val="16"/>
                <w:szCs w:val="16"/>
              </w:rPr>
              <w:t>7.3</w:t>
            </w:r>
          </w:p>
        </w:tc>
        <w:tc>
          <w:tcPr>
            <w:tcW w:w="735" w:type="pct"/>
            <w:shd w:val="clear" w:color="auto" w:fill="auto"/>
            <w:vAlign w:val="center"/>
            <w:hideMark/>
          </w:tcPr>
          <w:p w:rsidR="006E0B7C" w:rsidRPr="006E0B7C" w:rsidRDefault="006E0B7C" w:rsidP="006E0B7C">
            <w:pPr>
              <w:spacing w:line="240" w:lineRule="auto"/>
              <w:rPr>
                <w:rFonts w:ascii="Times New Roman" w:hAnsi="Times New Roman"/>
                <w:sz w:val="16"/>
                <w:szCs w:val="16"/>
              </w:rPr>
            </w:pPr>
            <w:r w:rsidRPr="006E0B7C">
              <w:rPr>
                <w:rFonts w:ascii="Times New Roman" w:hAnsi="Times New Roman"/>
                <w:sz w:val="16"/>
                <w:szCs w:val="16"/>
              </w:rPr>
              <w:t>О</w:t>
            </w:r>
          </w:p>
        </w:tc>
      </w:tr>
      <w:tr w:rsidR="006E0B7C" w:rsidRPr="006E0B7C" w:rsidTr="006E0B7C">
        <w:trPr>
          <w:trHeight w:val="20"/>
        </w:trPr>
        <w:tc>
          <w:tcPr>
            <w:tcW w:w="895" w:type="pct"/>
            <w:gridSpan w:val="3"/>
            <w:shd w:val="clear" w:color="auto" w:fill="auto"/>
            <w:vAlign w:val="center"/>
            <w:hideMark/>
          </w:tcPr>
          <w:p w:rsidR="00EF2DB6" w:rsidRPr="006E0B7C" w:rsidRDefault="00EF2DB6" w:rsidP="006E0B7C">
            <w:pPr>
              <w:spacing w:line="240" w:lineRule="auto"/>
              <w:rPr>
                <w:rFonts w:ascii="Times New Roman" w:hAnsi="Times New Roman"/>
                <w:sz w:val="16"/>
                <w:szCs w:val="16"/>
              </w:rPr>
            </w:pPr>
            <w:r w:rsidRPr="006E0B7C">
              <w:rPr>
                <w:rFonts w:ascii="Times New Roman" w:hAnsi="Times New Roman"/>
                <w:sz w:val="16"/>
                <w:szCs w:val="16"/>
              </w:rPr>
              <w:t>Трубопроводный транспорт</w:t>
            </w:r>
          </w:p>
        </w:tc>
        <w:tc>
          <w:tcPr>
            <w:tcW w:w="2784" w:type="pct"/>
            <w:shd w:val="clear" w:color="auto" w:fill="auto"/>
            <w:vAlign w:val="center"/>
            <w:hideMark/>
          </w:tcPr>
          <w:p w:rsidR="00EF2DB6" w:rsidRPr="006E0B7C" w:rsidRDefault="00EF2DB6" w:rsidP="006E0B7C">
            <w:pPr>
              <w:spacing w:line="240" w:lineRule="auto"/>
              <w:ind w:left="141" w:right="142"/>
              <w:rPr>
                <w:rFonts w:ascii="Times New Roman" w:hAnsi="Times New Roman"/>
                <w:sz w:val="16"/>
                <w:szCs w:val="16"/>
              </w:rPr>
            </w:pPr>
            <w:r w:rsidRPr="006E0B7C">
              <w:rPr>
                <w:rFonts w:ascii="Times New Roman" w:hAnsi="Times New Roman"/>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86" w:type="pct"/>
            <w:gridSpan w:val="2"/>
            <w:shd w:val="clear" w:color="auto" w:fill="auto"/>
            <w:vAlign w:val="center"/>
            <w:hideMark/>
          </w:tcPr>
          <w:p w:rsidR="00EF2DB6" w:rsidRPr="006E0B7C" w:rsidRDefault="00EF2DB6" w:rsidP="006E0B7C">
            <w:pPr>
              <w:spacing w:line="240" w:lineRule="auto"/>
              <w:rPr>
                <w:rFonts w:ascii="Times New Roman" w:hAnsi="Times New Roman"/>
                <w:sz w:val="16"/>
                <w:szCs w:val="16"/>
              </w:rPr>
            </w:pPr>
            <w:r w:rsidRPr="006E0B7C">
              <w:rPr>
                <w:rFonts w:ascii="Times New Roman" w:hAnsi="Times New Roman"/>
                <w:sz w:val="16"/>
                <w:szCs w:val="16"/>
              </w:rPr>
              <w:t>7.5</w:t>
            </w:r>
          </w:p>
        </w:tc>
        <w:tc>
          <w:tcPr>
            <w:tcW w:w="735" w:type="pct"/>
            <w:shd w:val="clear" w:color="auto" w:fill="auto"/>
            <w:vAlign w:val="center"/>
            <w:hideMark/>
          </w:tcPr>
          <w:p w:rsidR="00EF2DB6" w:rsidRPr="006E0B7C" w:rsidRDefault="00EF2DB6" w:rsidP="006E0B7C">
            <w:pPr>
              <w:spacing w:line="240" w:lineRule="auto"/>
              <w:rPr>
                <w:rFonts w:ascii="Times New Roman" w:hAnsi="Times New Roman"/>
                <w:sz w:val="16"/>
                <w:szCs w:val="16"/>
              </w:rPr>
            </w:pPr>
            <w:r w:rsidRPr="006E0B7C">
              <w:rPr>
                <w:rFonts w:ascii="Times New Roman" w:hAnsi="Times New Roman"/>
                <w:sz w:val="16"/>
                <w:szCs w:val="16"/>
              </w:rPr>
              <w:t>О</w:t>
            </w:r>
          </w:p>
        </w:tc>
      </w:tr>
      <w:tr w:rsidR="006E0B7C" w:rsidRPr="006E0B7C" w:rsidTr="006E0B7C">
        <w:tblPrEx>
          <w:tblCellMar>
            <w:left w:w="108" w:type="dxa"/>
            <w:right w:w="108" w:type="dxa"/>
          </w:tblCellMar>
        </w:tblPrEx>
        <w:trPr>
          <w:trHeight w:val="77"/>
        </w:trPr>
        <w:tc>
          <w:tcPr>
            <w:tcW w:w="886" w:type="pct"/>
            <w:gridSpan w:val="2"/>
            <w:shd w:val="clear" w:color="auto" w:fill="auto"/>
            <w:vAlign w:val="center"/>
          </w:tcPr>
          <w:p w:rsidR="00194F83" w:rsidRPr="006E0B7C" w:rsidRDefault="00194F83"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Внеуличный транспорт</w:t>
            </w:r>
          </w:p>
        </w:tc>
        <w:tc>
          <w:tcPr>
            <w:tcW w:w="2793" w:type="pct"/>
            <w:gridSpan w:val="2"/>
            <w:shd w:val="clear" w:color="auto" w:fill="auto"/>
            <w:vAlign w:val="center"/>
          </w:tcPr>
          <w:p w:rsidR="00194F83" w:rsidRPr="006E0B7C" w:rsidRDefault="00194F83"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6E0B7C">
              <w:rPr>
                <w:rFonts w:ascii="Times New Roman" w:hAnsi="Times New Roman"/>
                <w:sz w:val="16"/>
                <w:szCs w:val="16"/>
                <w:lang w:eastAsia="ru-RU"/>
              </w:rPr>
              <w:t>электродепо</w:t>
            </w:r>
            <w:proofErr w:type="spellEnd"/>
            <w:r w:rsidRPr="006E0B7C">
              <w:rPr>
                <w:rFonts w:ascii="Times New Roman" w:hAnsi="Times New Roman"/>
                <w:sz w:val="16"/>
                <w:szCs w:val="16"/>
                <w:lang w:eastAsia="ru-RU"/>
              </w:rPr>
              <w:t>, вентиляционных шахт;</w:t>
            </w:r>
          </w:p>
          <w:p w:rsidR="00194F83" w:rsidRPr="006E0B7C" w:rsidRDefault="00194F83"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lastRenderedPageBreak/>
              <w:t>размещение наземных сооружений иных видов внеуличного транспорта (монорельсового транспорта, подвесных канатных дорог, фуникулеров)</w:t>
            </w:r>
          </w:p>
        </w:tc>
        <w:tc>
          <w:tcPr>
            <w:tcW w:w="586" w:type="pct"/>
            <w:gridSpan w:val="2"/>
            <w:shd w:val="clear" w:color="auto" w:fill="auto"/>
            <w:vAlign w:val="center"/>
          </w:tcPr>
          <w:p w:rsidR="00194F83" w:rsidRPr="006E0B7C" w:rsidRDefault="00194F83"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lastRenderedPageBreak/>
              <w:t>7.6</w:t>
            </w:r>
          </w:p>
        </w:tc>
        <w:tc>
          <w:tcPr>
            <w:tcW w:w="735" w:type="pct"/>
            <w:shd w:val="clear" w:color="auto" w:fill="auto"/>
            <w:vAlign w:val="center"/>
          </w:tcPr>
          <w:p w:rsidR="00194F83" w:rsidRPr="006E0B7C" w:rsidRDefault="00194F83" w:rsidP="006E0B7C">
            <w:pPr>
              <w:spacing w:line="240" w:lineRule="auto"/>
              <w:rPr>
                <w:rFonts w:ascii="Times New Roman" w:hAnsi="Times New Roman"/>
                <w:sz w:val="16"/>
                <w:szCs w:val="16"/>
              </w:rPr>
            </w:pPr>
            <w:r w:rsidRPr="006E0B7C">
              <w:rPr>
                <w:rFonts w:ascii="Times New Roman" w:hAnsi="Times New Roman"/>
                <w:sz w:val="16"/>
                <w:szCs w:val="16"/>
              </w:rPr>
              <w:t>О</w:t>
            </w:r>
          </w:p>
        </w:tc>
      </w:tr>
      <w:tr w:rsidR="006E0B7C" w:rsidRPr="006E0B7C" w:rsidTr="006E0B7C">
        <w:trPr>
          <w:trHeight w:val="20"/>
        </w:trPr>
        <w:tc>
          <w:tcPr>
            <w:tcW w:w="886" w:type="pct"/>
            <w:gridSpan w:val="2"/>
            <w:shd w:val="clear" w:color="auto" w:fill="auto"/>
            <w:vAlign w:val="center"/>
            <w:hideMark/>
          </w:tcPr>
          <w:p w:rsidR="000951A0" w:rsidRPr="006E0B7C" w:rsidRDefault="000951A0"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lastRenderedPageBreak/>
              <w:t>Обеспечение внутреннего правопорядка</w:t>
            </w:r>
          </w:p>
        </w:tc>
        <w:tc>
          <w:tcPr>
            <w:tcW w:w="2797" w:type="pct"/>
            <w:gridSpan w:val="3"/>
            <w:shd w:val="clear" w:color="auto" w:fill="auto"/>
            <w:vAlign w:val="center"/>
            <w:hideMark/>
          </w:tcPr>
          <w:p w:rsidR="000951A0" w:rsidRPr="006E0B7C" w:rsidRDefault="000951A0"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E0B7C">
              <w:rPr>
                <w:rFonts w:ascii="Times New Roman" w:hAnsi="Times New Roman"/>
                <w:sz w:val="16"/>
                <w:szCs w:val="16"/>
                <w:lang w:eastAsia="ru-RU"/>
              </w:rPr>
              <w:t>Росгвардии</w:t>
            </w:r>
            <w:proofErr w:type="spellEnd"/>
            <w:r w:rsidRPr="006E0B7C">
              <w:rPr>
                <w:rFonts w:ascii="Times New Roman" w:hAnsi="Times New Roman"/>
                <w:sz w:val="16"/>
                <w:szCs w:val="16"/>
                <w:lang w:eastAsia="ru-RU"/>
              </w:rPr>
              <w:t xml:space="preserve"> и спасательных служб, в которых существует военизированная служба;</w:t>
            </w:r>
          </w:p>
          <w:p w:rsidR="000951A0" w:rsidRPr="006E0B7C" w:rsidRDefault="000951A0"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582" w:type="pct"/>
            <w:shd w:val="clear" w:color="auto" w:fill="auto"/>
            <w:vAlign w:val="center"/>
            <w:hideMark/>
          </w:tcPr>
          <w:p w:rsidR="000951A0" w:rsidRPr="006E0B7C" w:rsidRDefault="000951A0" w:rsidP="006E0B7C">
            <w:pPr>
              <w:spacing w:line="240" w:lineRule="auto"/>
              <w:rPr>
                <w:rFonts w:ascii="Times New Roman" w:hAnsi="Times New Roman"/>
                <w:sz w:val="16"/>
                <w:szCs w:val="16"/>
              </w:rPr>
            </w:pPr>
            <w:r w:rsidRPr="006E0B7C">
              <w:rPr>
                <w:rFonts w:ascii="Times New Roman" w:hAnsi="Times New Roman"/>
                <w:sz w:val="16"/>
                <w:szCs w:val="16"/>
              </w:rPr>
              <w:t>8.3</w:t>
            </w:r>
          </w:p>
        </w:tc>
        <w:tc>
          <w:tcPr>
            <w:tcW w:w="735" w:type="pct"/>
            <w:shd w:val="clear" w:color="auto" w:fill="auto"/>
            <w:vAlign w:val="center"/>
            <w:hideMark/>
          </w:tcPr>
          <w:p w:rsidR="000951A0" w:rsidRPr="006E0B7C" w:rsidRDefault="000951A0" w:rsidP="006E0B7C">
            <w:pPr>
              <w:spacing w:line="240" w:lineRule="auto"/>
              <w:rPr>
                <w:rFonts w:ascii="Times New Roman" w:hAnsi="Times New Roman"/>
                <w:sz w:val="16"/>
                <w:szCs w:val="16"/>
              </w:rPr>
            </w:pPr>
            <w:r w:rsidRPr="006E0B7C">
              <w:rPr>
                <w:rFonts w:ascii="Times New Roman" w:hAnsi="Times New Roman"/>
                <w:sz w:val="16"/>
                <w:szCs w:val="16"/>
              </w:rPr>
              <w:t>О</w:t>
            </w:r>
          </w:p>
        </w:tc>
      </w:tr>
      <w:tr w:rsidR="006E0B7C" w:rsidRPr="006E0B7C" w:rsidTr="006E0B7C">
        <w:trPr>
          <w:trHeight w:val="20"/>
        </w:trPr>
        <w:tc>
          <w:tcPr>
            <w:tcW w:w="886" w:type="pct"/>
            <w:gridSpan w:val="2"/>
            <w:shd w:val="clear" w:color="auto" w:fill="auto"/>
            <w:vAlign w:val="center"/>
            <w:hideMark/>
          </w:tcPr>
          <w:p w:rsidR="002A3AE6" w:rsidRPr="006E0B7C" w:rsidRDefault="002A3AE6"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Специальная деятельность</w:t>
            </w:r>
          </w:p>
        </w:tc>
        <w:tc>
          <w:tcPr>
            <w:tcW w:w="2797" w:type="pct"/>
            <w:gridSpan w:val="3"/>
            <w:shd w:val="clear" w:color="auto" w:fill="auto"/>
            <w:vAlign w:val="center"/>
            <w:hideMark/>
          </w:tcPr>
          <w:p w:rsidR="002A3AE6" w:rsidRPr="006E0B7C" w:rsidRDefault="002A3AE6" w:rsidP="006E0B7C">
            <w:pPr>
              <w:autoSpaceDE w:val="0"/>
              <w:autoSpaceDN w:val="0"/>
              <w:adjustRightInd w:val="0"/>
              <w:spacing w:line="240" w:lineRule="auto"/>
              <w:rPr>
                <w:rFonts w:ascii="Times New Roman" w:hAnsi="Times New Roman"/>
                <w:sz w:val="16"/>
                <w:szCs w:val="16"/>
                <w:lang w:eastAsia="ru-RU"/>
              </w:rPr>
            </w:pPr>
            <w:proofErr w:type="gramStart"/>
            <w:r w:rsidRPr="006E0B7C">
              <w:rPr>
                <w:rFonts w:ascii="Times New Roman" w:hAnsi="Times New Roman"/>
                <w:sz w:val="16"/>
                <w:szCs w:val="16"/>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82" w:type="pct"/>
            <w:shd w:val="clear" w:color="auto" w:fill="auto"/>
            <w:vAlign w:val="center"/>
            <w:hideMark/>
          </w:tcPr>
          <w:p w:rsidR="002A3AE6" w:rsidRPr="006E0B7C" w:rsidRDefault="002A3AE6" w:rsidP="006E0B7C">
            <w:pPr>
              <w:spacing w:line="240" w:lineRule="auto"/>
              <w:rPr>
                <w:rFonts w:ascii="Times New Roman" w:hAnsi="Times New Roman"/>
                <w:sz w:val="16"/>
                <w:szCs w:val="16"/>
              </w:rPr>
            </w:pPr>
            <w:r w:rsidRPr="006E0B7C">
              <w:rPr>
                <w:rFonts w:ascii="Times New Roman" w:hAnsi="Times New Roman"/>
                <w:sz w:val="16"/>
                <w:szCs w:val="16"/>
              </w:rPr>
              <w:t>12.2</w:t>
            </w:r>
          </w:p>
        </w:tc>
        <w:tc>
          <w:tcPr>
            <w:tcW w:w="735" w:type="pct"/>
            <w:shd w:val="clear" w:color="auto" w:fill="auto"/>
            <w:vAlign w:val="center"/>
            <w:hideMark/>
          </w:tcPr>
          <w:p w:rsidR="002A3AE6" w:rsidRPr="006E0B7C" w:rsidRDefault="002A3AE6" w:rsidP="006E0B7C">
            <w:pPr>
              <w:spacing w:line="240" w:lineRule="auto"/>
              <w:rPr>
                <w:rFonts w:ascii="Times New Roman" w:hAnsi="Times New Roman"/>
                <w:sz w:val="16"/>
                <w:szCs w:val="16"/>
              </w:rPr>
            </w:pPr>
            <w:r w:rsidRPr="006E0B7C">
              <w:rPr>
                <w:rFonts w:ascii="Times New Roman" w:hAnsi="Times New Roman"/>
                <w:sz w:val="16"/>
                <w:szCs w:val="16"/>
              </w:rPr>
              <w:t>О</w:t>
            </w:r>
          </w:p>
        </w:tc>
      </w:tr>
      <w:tr w:rsidR="006E0B7C" w:rsidRPr="006E0B7C" w:rsidTr="006E0B7C">
        <w:trPr>
          <w:trHeight w:val="20"/>
        </w:trPr>
        <w:tc>
          <w:tcPr>
            <w:tcW w:w="882" w:type="pct"/>
            <w:shd w:val="clear" w:color="auto" w:fill="auto"/>
            <w:vAlign w:val="center"/>
            <w:hideMark/>
          </w:tcPr>
          <w:p w:rsidR="008B0D77" w:rsidRPr="006E0B7C" w:rsidRDefault="008B0D77"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Земельные участки (территории) общего пользования</w:t>
            </w:r>
          </w:p>
        </w:tc>
        <w:tc>
          <w:tcPr>
            <w:tcW w:w="2797" w:type="pct"/>
            <w:gridSpan w:val="3"/>
            <w:shd w:val="clear" w:color="auto" w:fill="auto"/>
            <w:vAlign w:val="center"/>
            <w:hideMark/>
          </w:tcPr>
          <w:p w:rsidR="008B0D77" w:rsidRPr="006E0B7C" w:rsidRDefault="008B0D77"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85" w:history="1">
              <w:r w:rsidRPr="006E0B7C">
                <w:rPr>
                  <w:rFonts w:ascii="Times New Roman" w:hAnsi="Times New Roman"/>
                  <w:sz w:val="16"/>
                  <w:szCs w:val="16"/>
                  <w:lang w:eastAsia="ru-RU"/>
                </w:rPr>
                <w:t>кодами 12.0.1</w:t>
              </w:r>
            </w:hyperlink>
            <w:r w:rsidRPr="006E0B7C">
              <w:rPr>
                <w:rFonts w:ascii="Times New Roman" w:hAnsi="Times New Roman"/>
                <w:sz w:val="16"/>
                <w:szCs w:val="16"/>
                <w:lang w:eastAsia="ru-RU"/>
              </w:rPr>
              <w:t xml:space="preserve"> - </w:t>
            </w:r>
            <w:hyperlink r:id="rId186" w:history="1">
              <w:r w:rsidRPr="006E0B7C">
                <w:rPr>
                  <w:rFonts w:ascii="Times New Roman" w:hAnsi="Times New Roman"/>
                  <w:sz w:val="16"/>
                  <w:szCs w:val="16"/>
                  <w:lang w:eastAsia="ru-RU"/>
                </w:rPr>
                <w:t>12.0.2</w:t>
              </w:r>
            </w:hyperlink>
          </w:p>
        </w:tc>
        <w:tc>
          <w:tcPr>
            <w:tcW w:w="586" w:type="pct"/>
            <w:gridSpan w:val="2"/>
            <w:shd w:val="clear" w:color="auto" w:fill="auto"/>
            <w:vAlign w:val="center"/>
            <w:hideMark/>
          </w:tcPr>
          <w:p w:rsidR="008B0D77" w:rsidRPr="006E0B7C" w:rsidRDefault="008B0D77" w:rsidP="006E0B7C">
            <w:pPr>
              <w:spacing w:line="240" w:lineRule="auto"/>
              <w:rPr>
                <w:rFonts w:ascii="Times New Roman" w:hAnsi="Times New Roman"/>
                <w:sz w:val="16"/>
                <w:szCs w:val="16"/>
              </w:rPr>
            </w:pPr>
            <w:r w:rsidRPr="006E0B7C">
              <w:rPr>
                <w:rFonts w:ascii="Times New Roman" w:hAnsi="Times New Roman"/>
                <w:sz w:val="16"/>
                <w:szCs w:val="16"/>
              </w:rPr>
              <w:t>12.0</w:t>
            </w:r>
          </w:p>
        </w:tc>
        <w:tc>
          <w:tcPr>
            <w:tcW w:w="735" w:type="pct"/>
            <w:shd w:val="clear" w:color="auto" w:fill="auto"/>
            <w:vAlign w:val="center"/>
            <w:hideMark/>
          </w:tcPr>
          <w:p w:rsidR="008B0D77" w:rsidRPr="006E0B7C" w:rsidRDefault="008B0D77" w:rsidP="006E0B7C">
            <w:pPr>
              <w:spacing w:line="240" w:lineRule="auto"/>
              <w:rPr>
                <w:rFonts w:ascii="Times New Roman" w:hAnsi="Times New Roman"/>
                <w:sz w:val="16"/>
                <w:szCs w:val="16"/>
              </w:rPr>
            </w:pPr>
            <w:r w:rsidRPr="006E0B7C">
              <w:rPr>
                <w:rFonts w:ascii="Times New Roman" w:hAnsi="Times New Roman"/>
                <w:sz w:val="16"/>
                <w:szCs w:val="16"/>
              </w:rPr>
              <w:t>О</w:t>
            </w:r>
          </w:p>
        </w:tc>
      </w:tr>
      <w:tr w:rsidR="006E0B7C" w:rsidRPr="006E0B7C" w:rsidTr="006E0B7C">
        <w:trPr>
          <w:trHeight w:val="20"/>
        </w:trPr>
        <w:tc>
          <w:tcPr>
            <w:tcW w:w="882" w:type="pct"/>
            <w:shd w:val="clear" w:color="auto" w:fill="auto"/>
            <w:vAlign w:val="center"/>
          </w:tcPr>
          <w:p w:rsidR="008B0D77" w:rsidRPr="006E0B7C" w:rsidRDefault="008B0D77"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Улично-дорожная сеть</w:t>
            </w:r>
          </w:p>
        </w:tc>
        <w:tc>
          <w:tcPr>
            <w:tcW w:w="2797" w:type="pct"/>
            <w:gridSpan w:val="3"/>
            <w:shd w:val="clear" w:color="auto" w:fill="auto"/>
            <w:vAlign w:val="center"/>
          </w:tcPr>
          <w:p w:rsidR="008B0D77" w:rsidRPr="006E0B7C" w:rsidRDefault="008B0D77"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E0B7C">
              <w:rPr>
                <w:rFonts w:ascii="Times New Roman" w:hAnsi="Times New Roman"/>
                <w:sz w:val="16"/>
                <w:szCs w:val="16"/>
                <w:lang w:eastAsia="ru-RU"/>
              </w:rPr>
              <w:t>велотранспортной</w:t>
            </w:r>
            <w:proofErr w:type="spellEnd"/>
            <w:r w:rsidRPr="006E0B7C">
              <w:rPr>
                <w:rFonts w:ascii="Times New Roman" w:hAnsi="Times New Roman"/>
                <w:sz w:val="16"/>
                <w:szCs w:val="16"/>
                <w:lang w:eastAsia="ru-RU"/>
              </w:rPr>
              <w:t xml:space="preserve"> и инженерной инфраструктуры;</w:t>
            </w:r>
          </w:p>
          <w:p w:rsidR="008B0D77" w:rsidRPr="006E0B7C" w:rsidRDefault="008B0D77"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размещение придорожных стоянок (парковок) транспортных сре</w:t>
            </w:r>
            <w:proofErr w:type="gramStart"/>
            <w:r w:rsidRPr="006E0B7C">
              <w:rPr>
                <w:rFonts w:ascii="Times New Roman" w:hAnsi="Times New Roman"/>
                <w:sz w:val="16"/>
                <w:szCs w:val="16"/>
                <w:lang w:eastAsia="ru-RU"/>
              </w:rPr>
              <w:t>дств в гр</w:t>
            </w:r>
            <w:proofErr w:type="gramEnd"/>
            <w:r w:rsidRPr="006E0B7C">
              <w:rPr>
                <w:rFonts w:ascii="Times New Roman" w:hAnsi="Times New Roman"/>
                <w:sz w:val="16"/>
                <w:szCs w:val="16"/>
                <w:lang w:eastAsia="ru-RU"/>
              </w:rPr>
              <w:t xml:space="preserve">аницах городских улиц и дорог, за исключением предусмотренных видами разрешенного использования с </w:t>
            </w:r>
            <w:hyperlink r:id="rId187" w:history="1">
              <w:r w:rsidRPr="006E0B7C">
                <w:rPr>
                  <w:rFonts w:ascii="Times New Roman" w:hAnsi="Times New Roman"/>
                  <w:sz w:val="16"/>
                  <w:szCs w:val="16"/>
                  <w:lang w:eastAsia="ru-RU"/>
                </w:rPr>
                <w:t>кодами 2.7.1</w:t>
              </w:r>
            </w:hyperlink>
            <w:r w:rsidRPr="006E0B7C">
              <w:rPr>
                <w:rFonts w:ascii="Times New Roman" w:hAnsi="Times New Roman"/>
                <w:sz w:val="16"/>
                <w:szCs w:val="16"/>
                <w:lang w:eastAsia="ru-RU"/>
              </w:rPr>
              <w:t xml:space="preserve">, </w:t>
            </w:r>
            <w:hyperlink r:id="rId188" w:history="1">
              <w:r w:rsidRPr="006E0B7C">
                <w:rPr>
                  <w:rFonts w:ascii="Times New Roman" w:hAnsi="Times New Roman"/>
                  <w:sz w:val="16"/>
                  <w:szCs w:val="16"/>
                  <w:lang w:eastAsia="ru-RU"/>
                </w:rPr>
                <w:t>4.9</w:t>
              </w:r>
            </w:hyperlink>
            <w:r w:rsidRPr="006E0B7C">
              <w:rPr>
                <w:rFonts w:ascii="Times New Roman" w:hAnsi="Times New Roman"/>
                <w:sz w:val="16"/>
                <w:szCs w:val="16"/>
                <w:lang w:eastAsia="ru-RU"/>
              </w:rPr>
              <w:t xml:space="preserve">, </w:t>
            </w:r>
            <w:hyperlink r:id="rId189" w:history="1">
              <w:r w:rsidRPr="006E0B7C">
                <w:rPr>
                  <w:rFonts w:ascii="Times New Roman" w:hAnsi="Times New Roman"/>
                  <w:sz w:val="16"/>
                  <w:szCs w:val="16"/>
                  <w:lang w:eastAsia="ru-RU"/>
                </w:rPr>
                <w:t>7.2.3</w:t>
              </w:r>
            </w:hyperlink>
            <w:r w:rsidRPr="006E0B7C">
              <w:rPr>
                <w:rFonts w:ascii="Times New Roman" w:hAnsi="Times New Roman"/>
                <w:sz w:val="16"/>
                <w:szCs w:val="16"/>
                <w:lang w:eastAsia="ru-RU"/>
              </w:rPr>
              <w:t>, а также некапитальных сооружений, предназначенных для охраны транспортных средств</w:t>
            </w:r>
          </w:p>
        </w:tc>
        <w:tc>
          <w:tcPr>
            <w:tcW w:w="586" w:type="pct"/>
            <w:gridSpan w:val="2"/>
            <w:shd w:val="clear" w:color="auto" w:fill="auto"/>
            <w:vAlign w:val="center"/>
          </w:tcPr>
          <w:p w:rsidR="008B0D77" w:rsidRPr="006E0B7C" w:rsidRDefault="008B0D77"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12.0.1</w:t>
            </w:r>
          </w:p>
        </w:tc>
        <w:tc>
          <w:tcPr>
            <w:tcW w:w="735" w:type="pct"/>
            <w:shd w:val="clear" w:color="auto" w:fill="auto"/>
            <w:vAlign w:val="center"/>
          </w:tcPr>
          <w:p w:rsidR="008B0D77" w:rsidRPr="006E0B7C" w:rsidRDefault="008B0D77" w:rsidP="006E0B7C">
            <w:pPr>
              <w:spacing w:line="240" w:lineRule="auto"/>
              <w:rPr>
                <w:rFonts w:ascii="Times New Roman" w:hAnsi="Times New Roman"/>
                <w:sz w:val="16"/>
                <w:szCs w:val="16"/>
              </w:rPr>
            </w:pPr>
            <w:r w:rsidRPr="006E0B7C">
              <w:rPr>
                <w:rFonts w:ascii="Times New Roman" w:hAnsi="Times New Roman"/>
                <w:sz w:val="16"/>
                <w:szCs w:val="16"/>
              </w:rPr>
              <w:t>О</w:t>
            </w:r>
          </w:p>
        </w:tc>
      </w:tr>
      <w:tr w:rsidR="006E0B7C" w:rsidRPr="006E0B7C" w:rsidTr="006E0B7C">
        <w:trPr>
          <w:trHeight w:val="20"/>
        </w:trPr>
        <w:tc>
          <w:tcPr>
            <w:tcW w:w="882" w:type="pct"/>
            <w:shd w:val="clear" w:color="auto" w:fill="auto"/>
            <w:vAlign w:val="center"/>
          </w:tcPr>
          <w:p w:rsidR="008B0D77" w:rsidRPr="006E0B7C" w:rsidRDefault="008B0D77"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Благоустройство территории</w:t>
            </w:r>
          </w:p>
        </w:tc>
        <w:tc>
          <w:tcPr>
            <w:tcW w:w="2797" w:type="pct"/>
            <w:gridSpan w:val="3"/>
            <w:shd w:val="clear" w:color="auto" w:fill="auto"/>
            <w:vAlign w:val="center"/>
          </w:tcPr>
          <w:p w:rsidR="008B0D77" w:rsidRPr="006E0B7C" w:rsidRDefault="008B0D77"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86" w:type="pct"/>
            <w:gridSpan w:val="2"/>
            <w:shd w:val="clear" w:color="auto" w:fill="auto"/>
            <w:vAlign w:val="center"/>
          </w:tcPr>
          <w:p w:rsidR="008B0D77" w:rsidRPr="006E0B7C" w:rsidRDefault="008B0D77"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12.0.2</w:t>
            </w:r>
          </w:p>
        </w:tc>
        <w:tc>
          <w:tcPr>
            <w:tcW w:w="735" w:type="pct"/>
            <w:shd w:val="clear" w:color="auto" w:fill="auto"/>
            <w:vAlign w:val="center"/>
          </w:tcPr>
          <w:p w:rsidR="008B0D77" w:rsidRPr="006E0B7C" w:rsidRDefault="008B0D77" w:rsidP="006E0B7C">
            <w:pPr>
              <w:spacing w:line="240" w:lineRule="auto"/>
              <w:rPr>
                <w:rFonts w:ascii="Times New Roman" w:hAnsi="Times New Roman"/>
                <w:sz w:val="16"/>
                <w:szCs w:val="16"/>
              </w:rPr>
            </w:pPr>
            <w:r w:rsidRPr="006E0B7C">
              <w:rPr>
                <w:rFonts w:ascii="Times New Roman" w:hAnsi="Times New Roman"/>
                <w:sz w:val="16"/>
                <w:szCs w:val="16"/>
              </w:rPr>
              <w:t>О</w:t>
            </w:r>
          </w:p>
        </w:tc>
      </w:tr>
      <w:tr w:rsidR="006E0B7C" w:rsidRPr="006E0B7C" w:rsidTr="006E0B7C">
        <w:trPr>
          <w:trHeight w:val="20"/>
        </w:trPr>
        <w:tc>
          <w:tcPr>
            <w:tcW w:w="882" w:type="pct"/>
            <w:vMerge w:val="restart"/>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t>Транспорт</w:t>
            </w:r>
          </w:p>
        </w:tc>
        <w:tc>
          <w:tcPr>
            <w:tcW w:w="2797" w:type="pct"/>
            <w:gridSpan w:val="3"/>
            <w:shd w:val="clear" w:color="auto" w:fill="auto"/>
            <w:vAlign w:val="center"/>
            <w:hideMark/>
          </w:tcPr>
          <w:p w:rsidR="002B2386" w:rsidRPr="006E0B7C" w:rsidRDefault="002B2386" w:rsidP="006E0B7C">
            <w:pPr>
              <w:spacing w:line="240" w:lineRule="auto"/>
              <w:ind w:left="141" w:right="142"/>
              <w:rPr>
                <w:rFonts w:ascii="Times New Roman" w:hAnsi="Times New Roman"/>
                <w:sz w:val="16"/>
                <w:szCs w:val="16"/>
              </w:rPr>
            </w:pPr>
            <w:r w:rsidRPr="006E0B7C">
              <w:rPr>
                <w:rFonts w:ascii="Times New Roman" w:hAnsi="Times New Roman"/>
                <w:sz w:val="16"/>
                <w:szCs w:val="16"/>
              </w:rPr>
              <w:t>Размещение различного рода путей сообщения и сооружений, используемых для перевозки людей или грузов, либо передачи веществ.</w:t>
            </w:r>
          </w:p>
        </w:tc>
        <w:tc>
          <w:tcPr>
            <w:tcW w:w="586" w:type="pct"/>
            <w:gridSpan w:val="2"/>
            <w:vMerge w:val="restart"/>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t>7.0</w:t>
            </w:r>
          </w:p>
        </w:tc>
        <w:tc>
          <w:tcPr>
            <w:tcW w:w="735" w:type="pct"/>
            <w:vMerge w:val="restart"/>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t>У</w:t>
            </w:r>
          </w:p>
        </w:tc>
      </w:tr>
      <w:tr w:rsidR="006E0B7C" w:rsidRPr="006E0B7C" w:rsidTr="006E0B7C">
        <w:trPr>
          <w:trHeight w:val="20"/>
        </w:trPr>
        <w:tc>
          <w:tcPr>
            <w:tcW w:w="882" w:type="pct"/>
            <w:vMerge/>
            <w:shd w:val="clear" w:color="auto" w:fill="auto"/>
            <w:vAlign w:val="center"/>
            <w:hideMark/>
          </w:tcPr>
          <w:p w:rsidR="002B2386" w:rsidRPr="006E0B7C" w:rsidRDefault="002B2386" w:rsidP="006E0B7C">
            <w:pPr>
              <w:spacing w:line="240" w:lineRule="auto"/>
              <w:rPr>
                <w:rFonts w:ascii="Times New Roman" w:hAnsi="Times New Roman"/>
                <w:sz w:val="16"/>
                <w:szCs w:val="16"/>
              </w:rPr>
            </w:pPr>
          </w:p>
        </w:tc>
        <w:tc>
          <w:tcPr>
            <w:tcW w:w="2797" w:type="pct"/>
            <w:gridSpan w:val="3"/>
            <w:shd w:val="clear" w:color="auto" w:fill="auto"/>
            <w:vAlign w:val="center"/>
            <w:hideMark/>
          </w:tcPr>
          <w:p w:rsidR="002B2386" w:rsidRPr="006E0B7C" w:rsidRDefault="002B2386" w:rsidP="006E0B7C">
            <w:pPr>
              <w:spacing w:line="240" w:lineRule="auto"/>
              <w:ind w:left="141" w:right="142"/>
              <w:rPr>
                <w:rFonts w:ascii="Times New Roman" w:hAnsi="Times New Roman"/>
                <w:sz w:val="16"/>
                <w:szCs w:val="16"/>
              </w:rPr>
            </w:pPr>
            <w:r w:rsidRPr="006E0B7C">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7.1 -7.5</w:t>
            </w:r>
          </w:p>
        </w:tc>
        <w:tc>
          <w:tcPr>
            <w:tcW w:w="586" w:type="pct"/>
            <w:gridSpan w:val="2"/>
            <w:vMerge/>
            <w:shd w:val="clear" w:color="auto" w:fill="auto"/>
            <w:vAlign w:val="center"/>
            <w:hideMark/>
          </w:tcPr>
          <w:p w:rsidR="002B2386" w:rsidRPr="006E0B7C" w:rsidRDefault="002B2386" w:rsidP="006E0B7C">
            <w:pPr>
              <w:spacing w:line="240" w:lineRule="auto"/>
              <w:rPr>
                <w:rFonts w:ascii="Times New Roman" w:hAnsi="Times New Roman"/>
                <w:sz w:val="16"/>
                <w:szCs w:val="16"/>
              </w:rPr>
            </w:pPr>
          </w:p>
        </w:tc>
        <w:tc>
          <w:tcPr>
            <w:tcW w:w="735" w:type="pct"/>
            <w:vMerge/>
            <w:shd w:val="clear" w:color="auto" w:fill="auto"/>
            <w:vAlign w:val="center"/>
            <w:hideMark/>
          </w:tcPr>
          <w:p w:rsidR="002B2386" w:rsidRPr="006E0B7C" w:rsidRDefault="002B2386" w:rsidP="006E0B7C">
            <w:pPr>
              <w:spacing w:line="240" w:lineRule="auto"/>
              <w:rPr>
                <w:rFonts w:ascii="Times New Roman" w:hAnsi="Times New Roman"/>
                <w:sz w:val="16"/>
                <w:szCs w:val="16"/>
              </w:rPr>
            </w:pPr>
          </w:p>
        </w:tc>
      </w:tr>
      <w:tr w:rsidR="006E0B7C" w:rsidRPr="006E0B7C" w:rsidTr="006E0B7C">
        <w:trPr>
          <w:trHeight w:val="20"/>
        </w:trPr>
        <w:tc>
          <w:tcPr>
            <w:tcW w:w="882" w:type="pct"/>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t>Железнодорожный транспорт</w:t>
            </w:r>
          </w:p>
        </w:tc>
        <w:tc>
          <w:tcPr>
            <w:tcW w:w="2797" w:type="pct"/>
            <w:gridSpan w:val="3"/>
            <w:shd w:val="clear" w:color="auto" w:fill="auto"/>
            <w:vAlign w:val="center"/>
            <w:hideMark/>
          </w:tcPr>
          <w:p w:rsidR="002B2386" w:rsidRPr="006E0B7C" w:rsidRDefault="0005545C"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190" w:history="1">
              <w:r w:rsidRPr="006E0B7C">
                <w:rPr>
                  <w:rFonts w:ascii="Times New Roman" w:hAnsi="Times New Roman"/>
                  <w:sz w:val="16"/>
                  <w:szCs w:val="16"/>
                  <w:lang w:eastAsia="ru-RU"/>
                </w:rPr>
                <w:t>кодами 7.1.1</w:t>
              </w:r>
            </w:hyperlink>
            <w:r w:rsidRPr="006E0B7C">
              <w:rPr>
                <w:rFonts w:ascii="Times New Roman" w:hAnsi="Times New Roman"/>
                <w:sz w:val="16"/>
                <w:szCs w:val="16"/>
                <w:lang w:eastAsia="ru-RU"/>
              </w:rPr>
              <w:t xml:space="preserve"> - </w:t>
            </w:r>
            <w:hyperlink r:id="rId191" w:history="1">
              <w:r w:rsidRPr="006E0B7C">
                <w:rPr>
                  <w:rFonts w:ascii="Times New Roman" w:hAnsi="Times New Roman"/>
                  <w:sz w:val="16"/>
                  <w:szCs w:val="16"/>
                  <w:lang w:eastAsia="ru-RU"/>
                </w:rPr>
                <w:t>7.1.2</w:t>
              </w:r>
            </w:hyperlink>
          </w:p>
        </w:tc>
        <w:tc>
          <w:tcPr>
            <w:tcW w:w="586" w:type="pct"/>
            <w:gridSpan w:val="2"/>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t>7.1</w:t>
            </w:r>
          </w:p>
        </w:tc>
        <w:tc>
          <w:tcPr>
            <w:tcW w:w="735" w:type="pct"/>
            <w:shd w:val="clear" w:color="auto" w:fill="auto"/>
            <w:vAlign w:val="center"/>
            <w:hideMark/>
          </w:tcPr>
          <w:p w:rsidR="002B2386" w:rsidRPr="006E0B7C" w:rsidRDefault="002B2386" w:rsidP="006E0B7C">
            <w:pPr>
              <w:spacing w:line="240" w:lineRule="auto"/>
              <w:rPr>
                <w:rFonts w:ascii="Times New Roman" w:hAnsi="Times New Roman"/>
                <w:sz w:val="16"/>
                <w:szCs w:val="16"/>
              </w:rPr>
            </w:pPr>
            <w:r w:rsidRPr="006E0B7C">
              <w:rPr>
                <w:rFonts w:ascii="Times New Roman" w:hAnsi="Times New Roman"/>
                <w:sz w:val="16"/>
                <w:szCs w:val="16"/>
              </w:rPr>
              <w:t>У</w:t>
            </w:r>
          </w:p>
        </w:tc>
      </w:tr>
      <w:tr w:rsidR="006E0B7C" w:rsidRPr="006E0B7C" w:rsidTr="006E0B7C">
        <w:trPr>
          <w:trHeight w:val="343"/>
        </w:trPr>
        <w:tc>
          <w:tcPr>
            <w:tcW w:w="882" w:type="pct"/>
            <w:shd w:val="clear" w:color="auto" w:fill="auto"/>
            <w:vAlign w:val="center"/>
          </w:tcPr>
          <w:p w:rsidR="0005545C" w:rsidRPr="006E0B7C" w:rsidRDefault="0005545C"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Железнодорожные пути</w:t>
            </w:r>
          </w:p>
        </w:tc>
        <w:tc>
          <w:tcPr>
            <w:tcW w:w="2797" w:type="pct"/>
            <w:gridSpan w:val="3"/>
            <w:shd w:val="clear" w:color="auto" w:fill="auto"/>
            <w:vAlign w:val="center"/>
          </w:tcPr>
          <w:p w:rsidR="0005545C" w:rsidRPr="006E0B7C" w:rsidRDefault="0005545C"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Размещение железнодорожных путей</w:t>
            </w:r>
          </w:p>
        </w:tc>
        <w:tc>
          <w:tcPr>
            <w:tcW w:w="586" w:type="pct"/>
            <w:gridSpan w:val="2"/>
            <w:shd w:val="clear" w:color="auto" w:fill="auto"/>
            <w:vAlign w:val="center"/>
          </w:tcPr>
          <w:p w:rsidR="0005545C" w:rsidRPr="006E0B7C" w:rsidRDefault="0005545C"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7.1.1</w:t>
            </w:r>
          </w:p>
        </w:tc>
        <w:tc>
          <w:tcPr>
            <w:tcW w:w="735" w:type="pct"/>
            <w:shd w:val="clear" w:color="auto" w:fill="auto"/>
            <w:vAlign w:val="center"/>
          </w:tcPr>
          <w:p w:rsidR="0005545C" w:rsidRPr="006E0B7C" w:rsidRDefault="0005545C" w:rsidP="006E0B7C">
            <w:pPr>
              <w:spacing w:line="240" w:lineRule="auto"/>
              <w:rPr>
                <w:rFonts w:ascii="Times New Roman" w:hAnsi="Times New Roman"/>
                <w:sz w:val="16"/>
                <w:szCs w:val="16"/>
              </w:rPr>
            </w:pPr>
            <w:r w:rsidRPr="006E0B7C">
              <w:rPr>
                <w:rFonts w:ascii="Times New Roman" w:hAnsi="Times New Roman"/>
                <w:sz w:val="16"/>
                <w:szCs w:val="16"/>
              </w:rPr>
              <w:t>У</w:t>
            </w:r>
          </w:p>
        </w:tc>
      </w:tr>
      <w:tr w:rsidR="006E0B7C" w:rsidRPr="006E0B7C" w:rsidTr="006E0B7C">
        <w:trPr>
          <w:trHeight w:val="20"/>
        </w:trPr>
        <w:tc>
          <w:tcPr>
            <w:tcW w:w="882" w:type="pct"/>
            <w:shd w:val="clear" w:color="auto" w:fill="auto"/>
            <w:vAlign w:val="center"/>
          </w:tcPr>
          <w:p w:rsidR="0005545C" w:rsidRPr="006E0B7C" w:rsidRDefault="0005545C"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Обслуживание железнодорожных перевозок</w:t>
            </w:r>
          </w:p>
        </w:tc>
        <w:tc>
          <w:tcPr>
            <w:tcW w:w="2797" w:type="pct"/>
            <w:gridSpan w:val="3"/>
            <w:shd w:val="clear" w:color="auto" w:fill="auto"/>
            <w:vAlign w:val="center"/>
          </w:tcPr>
          <w:p w:rsidR="0005545C" w:rsidRPr="006E0B7C" w:rsidRDefault="0005545C"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5545C" w:rsidRPr="006E0B7C" w:rsidRDefault="0005545C"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586" w:type="pct"/>
            <w:gridSpan w:val="2"/>
            <w:shd w:val="clear" w:color="auto" w:fill="auto"/>
            <w:vAlign w:val="center"/>
          </w:tcPr>
          <w:p w:rsidR="0005545C" w:rsidRPr="006E0B7C" w:rsidRDefault="0005545C"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7.1.2</w:t>
            </w:r>
          </w:p>
        </w:tc>
        <w:tc>
          <w:tcPr>
            <w:tcW w:w="735" w:type="pct"/>
            <w:shd w:val="clear" w:color="auto" w:fill="auto"/>
            <w:vAlign w:val="center"/>
          </w:tcPr>
          <w:p w:rsidR="0005545C" w:rsidRPr="006E0B7C" w:rsidRDefault="0005545C" w:rsidP="006E0B7C">
            <w:pPr>
              <w:spacing w:line="240" w:lineRule="auto"/>
              <w:rPr>
                <w:rFonts w:ascii="Times New Roman" w:hAnsi="Times New Roman"/>
                <w:sz w:val="16"/>
                <w:szCs w:val="16"/>
              </w:rPr>
            </w:pPr>
            <w:r w:rsidRPr="006E0B7C">
              <w:rPr>
                <w:rFonts w:ascii="Times New Roman" w:hAnsi="Times New Roman"/>
                <w:sz w:val="16"/>
                <w:szCs w:val="16"/>
              </w:rPr>
              <w:t>У</w:t>
            </w:r>
          </w:p>
        </w:tc>
      </w:tr>
      <w:tr w:rsidR="006E0B7C" w:rsidRPr="006E0B7C" w:rsidTr="006E0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20"/>
        </w:trPr>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6E0B7C" w:rsidRDefault="0027615D" w:rsidP="006E0B7C">
            <w:pPr>
              <w:spacing w:line="240" w:lineRule="auto"/>
              <w:ind w:left="29" w:right="107"/>
              <w:rPr>
                <w:rFonts w:ascii="Times New Roman" w:hAnsi="Times New Roman"/>
                <w:sz w:val="16"/>
                <w:szCs w:val="16"/>
              </w:rPr>
            </w:pPr>
            <w:r w:rsidRPr="006E0B7C">
              <w:rPr>
                <w:rFonts w:ascii="Times New Roman" w:hAnsi="Times New Roman"/>
                <w:sz w:val="16"/>
                <w:szCs w:val="16"/>
              </w:rPr>
              <w:t>Автомобильный транспорт</w:t>
            </w:r>
          </w:p>
        </w:tc>
        <w:tc>
          <w:tcPr>
            <w:tcW w:w="2797"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6E0B7C" w:rsidRDefault="0027615D"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92" w:history="1">
              <w:r w:rsidRPr="006E0B7C">
                <w:rPr>
                  <w:rFonts w:ascii="Times New Roman" w:hAnsi="Times New Roman"/>
                  <w:sz w:val="16"/>
                  <w:szCs w:val="16"/>
                  <w:lang w:eastAsia="ru-RU"/>
                </w:rPr>
                <w:t>кодами 7.2.1</w:t>
              </w:r>
            </w:hyperlink>
            <w:r w:rsidRPr="006E0B7C">
              <w:rPr>
                <w:rFonts w:ascii="Times New Roman" w:hAnsi="Times New Roman"/>
                <w:sz w:val="16"/>
                <w:szCs w:val="16"/>
                <w:lang w:eastAsia="ru-RU"/>
              </w:rPr>
              <w:t xml:space="preserve"> - </w:t>
            </w:r>
            <w:hyperlink r:id="rId193" w:history="1">
              <w:r w:rsidRPr="006E0B7C">
                <w:rPr>
                  <w:rFonts w:ascii="Times New Roman" w:hAnsi="Times New Roman"/>
                  <w:sz w:val="16"/>
                  <w:szCs w:val="16"/>
                  <w:lang w:eastAsia="ru-RU"/>
                </w:rPr>
                <w:t>7.2.3</w:t>
              </w:r>
            </w:hyperlink>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6E0B7C" w:rsidRDefault="0027615D" w:rsidP="006E0B7C">
            <w:pPr>
              <w:spacing w:line="240" w:lineRule="auto"/>
              <w:ind w:left="29" w:right="107"/>
              <w:rPr>
                <w:rFonts w:ascii="Times New Roman" w:hAnsi="Times New Roman"/>
                <w:sz w:val="16"/>
                <w:szCs w:val="16"/>
              </w:rPr>
            </w:pPr>
            <w:r w:rsidRPr="006E0B7C">
              <w:rPr>
                <w:rFonts w:ascii="Times New Roman" w:hAnsi="Times New Roman"/>
                <w:sz w:val="16"/>
                <w:szCs w:val="16"/>
              </w:rPr>
              <w:t>7.2</w:t>
            </w: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6E0B7C" w:rsidRDefault="0027615D" w:rsidP="006E0B7C">
            <w:pPr>
              <w:spacing w:line="240" w:lineRule="auto"/>
              <w:ind w:left="29" w:right="107"/>
              <w:rPr>
                <w:rFonts w:ascii="Times New Roman" w:hAnsi="Times New Roman"/>
                <w:sz w:val="16"/>
                <w:szCs w:val="16"/>
              </w:rPr>
            </w:pPr>
            <w:r w:rsidRPr="006E0B7C">
              <w:rPr>
                <w:rFonts w:ascii="Times New Roman" w:hAnsi="Times New Roman"/>
                <w:sz w:val="16"/>
                <w:szCs w:val="16"/>
              </w:rPr>
              <w:t>У</w:t>
            </w:r>
          </w:p>
        </w:tc>
      </w:tr>
      <w:tr w:rsidR="006E0B7C" w:rsidRPr="006E0B7C" w:rsidTr="006E0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273"/>
        </w:trPr>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6E0B7C" w:rsidRDefault="0027615D"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Размещение автомобильных дорог</w:t>
            </w:r>
          </w:p>
        </w:tc>
        <w:tc>
          <w:tcPr>
            <w:tcW w:w="2797"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6E0B7C" w:rsidRDefault="0027615D"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6E0B7C">
              <w:rPr>
                <w:rFonts w:ascii="Times New Roman" w:hAnsi="Times New Roman"/>
                <w:sz w:val="16"/>
                <w:szCs w:val="16"/>
                <w:lang w:eastAsia="ru-RU"/>
              </w:rPr>
              <w:t>дств в гр</w:t>
            </w:r>
            <w:proofErr w:type="gramEnd"/>
            <w:r w:rsidRPr="006E0B7C">
              <w:rPr>
                <w:rFonts w:ascii="Times New Roman" w:hAnsi="Times New Roman"/>
                <w:sz w:val="16"/>
                <w:szCs w:val="16"/>
                <w:lang w:eastAsia="ru-RU"/>
              </w:rPr>
              <w:t xml:space="preserve">аницах городских улиц и дорог, за исключением предусмотренных видами разрешенного использования с </w:t>
            </w:r>
            <w:hyperlink r:id="rId194" w:history="1">
              <w:r w:rsidRPr="006E0B7C">
                <w:rPr>
                  <w:rFonts w:ascii="Times New Roman" w:hAnsi="Times New Roman"/>
                  <w:sz w:val="16"/>
                  <w:szCs w:val="16"/>
                  <w:lang w:eastAsia="ru-RU"/>
                </w:rPr>
                <w:t>кодами 2.7.1</w:t>
              </w:r>
            </w:hyperlink>
            <w:r w:rsidRPr="006E0B7C">
              <w:rPr>
                <w:rFonts w:ascii="Times New Roman" w:hAnsi="Times New Roman"/>
                <w:sz w:val="16"/>
                <w:szCs w:val="16"/>
                <w:lang w:eastAsia="ru-RU"/>
              </w:rPr>
              <w:t xml:space="preserve">, </w:t>
            </w:r>
            <w:hyperlink r:id="rId195" w:history="1">
              <w:r w:rsidRPr="006E0B7C">
                <w:rPr>
                  <w:rFonts w:ascii="Times New Roman" w:hAnsi="Times New Roman"/>
                  <w:sz w:val="16"/>
                  <w:szCs w:val="16"/>
                  <w:lang w:eastAsia="ru-RU"/>
                </w:rPr>
                <w:t>4.9</w:t>
              </w:r>
            </w:hyperlink>
            <w:r w:rsidRPr="006E0B7C">
              <w:rPr>
                <w:rFonts w:ascii="Times New Roman" w:hAnsi="Times New Roman"/>
                <w:sz w:val="16"/>
                <w:szCs w:val="16"/>
                <w:lang w:eastAsia="ru-RU"/>
              </w:rPr>
              <w:t xml:space="preserve">, </w:t>
            </w:r>
            <w:hyperlink r:id="rId196" w:history="1">
              <w:r w:rsidRPr="006E0B7C">
                <w:rPr>
                  <w:rFonts w:ascii="Times New Roman" w:hAnsi="Times New Roman"/>
                  <w:sz w:val="16"/>
                  <w:szCs w:val="16"/>
                  <w:lang w:eastAsia="ru-RU"/>
                </w:rPr>
                <w:t>7.2.3</w:t>
              </w:r>
            </w:hyperlink>
            <w:r w:rsidRPr="006E0B7C">
              <w:rPr>
                <w:rFonts w:ascii="Times New Roman" w:hAnsi="Times New Roman"/>
                <w:sz w:val="16"/>
                <w:szCs w:val="16"/>
                <w:lang w:eastAsia="ru-RU"/>
              </w:rPr>
              <w:t>, а также некапитальных сооружений, предназначенных для охраны транспортных средств;</w:t>
            </w:r>
          </w:p>
          <w:p w:rsidR="0027615D" w:rsidRPr="006E0B7C" w:rsidRDefault="0027615D"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6E0B7C" w:rsidRDefault="0027615D"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7.2.1</w:t>
            </w: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6E0B7C" w:rsidRDefault="0027615D" w:rsidP="006E0B7C">
            <w:pPr>
              <w:spacing w:line="240" w:lineRule="auto"/>
              <w:ind w:left="29" w:right="107"/>
              <w:rPr>
                <w:rFonts w:ascii="Times New Roman" w:hAnsi="Times New Roman"/>
                <w:sz w:val="16"/>
                <w:szCs w:val="16"/>
              </w:rPr>
            </w:pPr>
            <w:r w:rsidRPr="006E0B7C">
              <w:rPr>
                <w:rFonts w:ascii="Times New Roman" w:hAnsi="Times New Roman"/>
                <w:sz w:val="16"/>
                <w:szCs w:val="16"/>
              </w:rPr>
              <w:t>У</w:t>
            </w:r>
          </w:p>
        </w:tc>
      </w:tr>
      <w:tr w:rsidR="006E0B7C" w:rsidRPr="006E0B7C" w:rsidTr="006E0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273"/>
        </w:trPr>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6E0B7C" w:rsidRDefault="0027615D"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Обслуживание перевозок пассажиров</w:t>
            </w:r>
          </w:p>
        </w:tc>
        <w:tc>
          <w:tcPr>
            <w:tcW w:w="2797"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6E0B7C" w:rsidRDefault="0027615D"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97" w:history="1">
              <w:r w:rsidRPr="006E0B7C">
                <w:rPr>
                  <w:rFonts w:ascii="Times New Roman" w:hAnsi="Times New Roman"/>
                  <w:sz w:val="16"/>
                  <w:szCs w:val="16"/>
                  <w:lang w:eastAsia="ru-RU"/>
                </w:rPr>
                <w:t>кодом 7.6</w:t>
              </w:r>
            </w:hyperlink>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6E0B7C" w:rsidRDefault="0027615D"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7.2.2</w:t>
            </w: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6E0B7C" w:rsidRDefault="0027615D" w:rsidP="006E0B7C">
            <w:pPr>
              <w:spacing w:line="240" w:lineRule="auto"/>
              <w:ind w:left="29" w:right="107"/>
              <w:rPr>
                <w:rFonts w:ascii="Times New Roman" w:hAnsi="Times New Roman"/>
                <w:sz w:val="16"/>
                <w:szCs w:val="16"/>
              </w:rPr>
            </w:pPr>
            <w:r w:rsidRPr="006E0B7C">
              <w:rPr>
                <w:rFonts w:ascii="Times New Roman" w:hAnsi="Times New Roman"/>
                <w:sz w:val="16"/>
                <w:szCs w:val="16"/>
              </w:rPr>
              <w:t>У</w:t>
            </w:r>
          </w:p>
        </w:tc>
      </w:tr>
      <w:tr w:rsidR="006E0B7C" w:rsidRPr="006E0B7C" w:rsidTr="006E0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273"/>
        </w:trPr>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6E0B7C" w:rsidRDefault="0027615D"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Стоянки транспорта общего пользования</w:t>
            </w:r>
          </w:p>
        </w:tc>
        <w:tc>
          <w:tcPr>
            <w:tcW w:w="2797"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6E0B7C" w:rsidRDefault="0027615D"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Размещение стоянок транспортных средств, осуществляющих перевозки людей по установленному маршруту</w:t>
            </w: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6E0B7C" w:rsidRDefault="0027615D" w:rsidP="006E0B7C">
            <w:pPr>
              <w:autoSpaceDE w:val="0"/>
              <w:autoSpaceDN w:val="0"/>
              <w:adjustRightInd w:val="0"/>
              <w:spacing w:line="240" w:lineRule="auto"/>
              <w:rPr>
                <w:rFonts w:ascii="Times New Roman" w:hAnsi="Times New Roman"/>
                <w:sz w:val="16"/>
                <w:szCs w:val="16"/>
                <w:lang w:eastAsia="ru-RU"/>
              </w:rPr>
            </w:pPr>
            <w:r w:rsidRPr="006E0B7C">
              <w:rPr>
                <w:rFonts w:ascii="Times New Roman" w:hAnsi="Times New Roman"/>
                <w:sz w:val="16"/>
                <w:szCs w:val="16"/>
                <w:lang w:eastAsia="ru-RU"/>
              </w:rPr>
              <w:t>7.2.3</w:t>
            </w: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6E0B7C" w:rsidRDefault="0027615D" w:rsidP="006E0B7C">
            <w:pPr>
              <w:spacing w:line="240" w:lineRule="auto"/>
              <w:ind w:left="29" w:right="107"/>
              <w:rPr>
                <w:rFonts w:ascii="Times New Roman" w:hAnsi="Times New Roman"/>
                <w:sz w:val="16"/>
                <w:szCs w:val="16"/>
              </w:rPr>
            </w:pPr>
            <w:r w:rsidRPr="006E0B7C">
              <w:rPr>
                <w:rFonts w:ascii="Times New Roman" w:hAnsi="Times New Roman"/>
                <w:sz w:val="16"/>
                <w:szCs w:val="16"/>
              </w:rPr>
              <w:t>У</w:t>
            </w:r>
          </w:p>
        </w:tc>
      </w:tr>
      <w:tr w:rsidR="006E0B7C" w:rsidRPr="006E0B7C" w:rsidTr="006E0B7C">
        <w:trPr>
          <w:trHeight w:val="20"/>
        </w:trPr>
        <w:tc>
          <w:tcPr>
            <w:tcW w:w="882" w:type="pct"/>
            <w:shd w:val="clear" w:color="auto" w:fill="auto"/>
            <w:vAlign w:val="center"/>
            <w:hideMark/>
          </w:tcPr>
          <w:p w:rsidR="00D352E7" w:rsidRPr="006E0B7C" w:rsidRDefault="00D352E7" w:rsidP="006E0B7C">
            <w:pPr>
              <w:spacing w:line="240" w:lineRule="auto"/>
              <w:ind w:left="147" w:right="142"/>
              <w:rPr>
                <w:rFonts w:ascii="Times New Roman" w:hAnsi="Times New Roman"/>
                <w:sz w:val="16"/>
                <w:szCs w:val="16"/>
              </w:rPr>
            </w:pPr>
            <w:r w:rsidRPr="006E0B7C">
              <w:rPr>
                <w:rFonts w:ascii="Times New Roman" w:hAnsi="Times New Roman"/>
                <w:sz w:val="16"/>
                <w:szCs w:val="16"/>
              </w:rPr>
              <w:t>Воздушный транспорт</w:t>
            </w:r>
          </w:p>
        </w:tc>
        <w:tc>
          <w:tcPr>
            <w:tcW w:w="2797" w:type="pct"/>
            <w:gridSpan w:val="3"/>
            <w:shd w:val="clear" w:color="auto" w:fill="auto"/>
            <w:vAlign w:val="center"/>
            <w:hideMark/>
          </w:tcPr>
          <w:p w:rsidR="00D352E7" w:rsidRPr="006E0B7C" w:rsidRDefault="00D352E7" w:rsidP="006E0B7C">
            <w:pPr>
              <w:spacing w:line="240" w:lineRule="auto"/>
              <w:ind w:left="147" w:right="142"/>
              <w:rPr>
                <w:rFonts w:ascii="Times New Roman" w:hAnsi="Times New Roman"/>
                <w:sz w:val="16"/>
                <w:szCs w:val="16"/>
              </w:rPr>
            </w:pPr>
            <w:proofErr w:type="gramStart"/>
            <w:r w:rsidRPr="006E0B7C">
              <w:rPr>
                <w:rFonts w:ascii="Times New Roman" w:hAnsi="Times New Roman"/>
                <w:sz w:val="16"/>
                <w:szCs w:val="16"/>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w:t>
            </w:r>
            <w:r w:rsidRPr="006E0B7C">
              <w:rPr>
                <w:rFonts w:ascii="Times New Roman" w:hAnsi="Times New Roman"/>
                <w:sz w:val="16"/>
                <w:szCs w:val="16"/>
              </w:rPr>
              <w:lastRenderedPageBreak/>
              <w:t>воздушным</w:t>
            </w:r>
            <w:proofErr w:type="gramEnd"/>
            <w:r w:rsidRPr="006E0B7C">
              <w:rPr>
                <w:rFonts w:ascii="Times New Roman" w:hAnsi="Times New Roman"/>
                <w:sz w:val="16"/>
                <w:szCs w:val="16"/>
              </w:rPr>
              <w:t xml:space="preserve"> путем; размещение объектов, предназначенных для технического обслуживания и ремонта воздушных судов</w:t>
            </w:r>
          </w:p>
        </w:tc>
        <w:tc>
          <w:tcPr>
            <w:tcW w:w="586" w:type="pct"/>
            <w:gridSpan w:val="2"/>
            <w:shd w:val="clear" w:color="auto" w:fill="auto"/>
            <w:vAlign w:val="center"/>
            <w:hideMark/>
          </w:tcPr>
          <w:p w:rsidR="00D352E7" w:rsidRPr="006E0B7C" w:rsidRDefault="00D352E7" w:rsidP="006E0B7C">
            <w:pPr>
              <w:spacing w:line="240" w:lineRule="auto"/>
              <w:ind w:left="147" w:right="142"/>
              <w:rPr>
                <w:rFonts w:ascii="Times New Roman" w:hAnsi="Times New Roman"/>
                <w:sz w:val="16"/>
                <w:szCs w:val="16"/>
              </w:rPr>
            </w:pPr>
            <w:r w:rsidRPr="006E0B7C">
              <w:rPr>
                <w:rFonts w:ascii="Times New Roman" w:hAnsi="Times New Roman"/>
                <w:sz w:val="16"/>
                <w:szCs w:val="16"/>
              </w:rPr>
              <w:lastRenderedPageBreak/>
              <w:t>7.4</w:t>
            </w:r>
          </w:p>
        </w:tc>
        <w:tc>
          <w:tcPr>
            <w:tcW w:w="735" w:type="pct"/>
            <w:shd w:val="clear" w:color="auto" w:fill="auto"/>
            <w:vAlign w:val="center"/>
            <w:hideMark/>
          </w:tcPr>
          <w:p w:rsidR="00D352E7" w:rsidRPr="006E0B7C" w:rsidRDefault="00D352E7" w:rsidP="006E0B7C">
            <w:pPr>
              <w:spacing w:line="240" w:lineRule="auto"/>
              <w:ind w:left="147" w:right="142"/>
              <w:rPr>
                <w:rFonts w:ascii="Times New Roman" w:hAnsi="Times New Roman"/>
                <w:sz w:val="16"/>
                <w:szCs w:val="16"/>
              </w:rPr>
            </w:pPr>
            <w:r w:rsidRPr="006E0B7C">
              <w:rPr>
                <w:rFonts w:ascii="Times New Roman" w:hAnsi="Times New Roman"/>
                <w:sz w:val="16"/>
                <w:szCs w:val="16"/>
              </w:rPr>
              <w:t>У</w:t>
            </w:r>
          </w:p>
        </w:tc>
      </w:tr>
      <w:tr w:rsidR="006D73A1" w:rsidRPr="006E0B7C" w:rsidTr="006D73A1">
        <w:trPr>
          <w:trHeight w:val="20"/>
        </w:trPr>
        <w:tc>
          <w:tcPr>
            <w:tcW w:w="5000" w:type="pct"/>
            <w:gridSpan w:val="7"/>
            <w:shd w:val="clear" w:color="auto" w:fill="auto"/>
            <w:vAlign w:val="center"/>
            <w:hideMark/>
          </w:tcPr>
          <w:p w:rsidR="006D73A1" w:rsidRPr="006E0B7C" w:rsidRDefault="006D73A1" w:rsidP="006E0B7C">
            <w:pPr>
              <w:spacing w:line="240" w:lineRule="auto"/>
              <w:ind w:left="147" w:right="142"/>
              <w:rPr>
                <w:rFonts w:ascii="Times New Roman" w:hAnsi="Times New Roman"/>
                <w:sz w:val="16"/>
                <w:szCs w:val="16"/>
              </w:rPr>
            </w:pPr>
            <w:r>
              <w:rPr>
                <w:rFonts w:ascii="Times New Roman" w:hAnsi="Times New Roman"/>
                <w:sz w:val="16"/>
                <w:szCs w:val="16"/>
              </w:rPr>
              <w:lastRenderedPageBreak/>
              <w:t>Примечание:</w:t>
            </w:r>
            <w:r>
              <w:rPr>
                <w:sz w:val="28"/>
                <w:szCs w:val="28"/>
              </w:rPr>
              <w:t xml:space="preserve"> </w:t>
            </w:r>
            <w:proofErr w:type="gramStart"/>
            <w:r w:rsidRPr="006F16FF">
              <w:rPr>
                <w:rFonts w:ascii="Times New Roman" w:hAnsi="Times New Roman"/>
                <w:sz w:val="16"/>
                <w:szCs w:val="16"/>
              </w:rPr>
              <w:t>Содержание видов разрешенного использования, перечисленных в настоящей таблице, допускает без отдельного указания в ней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tc>
      </w:tr>
    </w:tbl>
    <w:p w:rsidR="002B2386" w:rsidRPr="00641CD7" w:rsidRDefault="002B2386" w:rsidP="003A7484">
      <w:pPr>
        <w:keepLines/>
        <w:suppressAutoHyphens/>
        <w:spacing w:line="240" w:lineRule="auto"/>
        <w:ind w:firstLine="851"/>
        <w:jc w:val="both"/>
        <w:rPr>
          <w:rFonts w:ascii="Times New Roman" w:eastAsia="Times New Roman" w:hAnsi="Times New Roman"/>
          <w:sz w:val="24"/>
          <w:szCs w:val="24"/>
          <w:lang w:eastAsia="ru-RU"/>
        </w:rPr>
      </w:pPr>
    </w:p>
    <w:p w:rsidR="009D684A" w:rsidRPr="00641CD7" w:rsidRDefault="009D684A"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11.</w:t>
      </w:r>
      <w:r w:rsidR="00ED37DF" w:rsidRPr="00641CD7">
        <w:rPr>
          <w:rFonts w:ascii="Times New Roman" w:eastAsia="Times New Roman" w:hAnsi="Times New Roman"/>
          <w:sz w:val="24"/>
          <w:szCs w:val="24"/>
          <w:lang w:eastAsia="ru-RU"/>
        </w:rPr>
        <w:t>10</w:t>
      </w:r>
      <w:r w:rsidRPr="00641CD7">
        <w:rPr>
          <w:rFonts w:ascii="Times New Roman" w:eastAsia="Times New Roman" w:hAnsi="Times New Roman"/>
          <w:sz w:val="24"/>
          <w:szCs w:val="24"/>
          <w:lang w:eastAsia="ru-RU"/>
        </w:rPr>
        <w:t>.3.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D684A" w:rsidRDefault="009D684A" w:rsidP="00C14E1A">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proofErr w:type="gramStart"/>
      <w:r w:rsidRPr="00641CD7">
        <w:rPr>
          <w:rFonts w:ascii="Times New Roman" w:eastAsia="Times New Roman" w:hAnsi="Times New Roman"/>
          <w:sz w:val="24"/>
          <w:szCs w:val="24"/>
          <w:lang w:eastAsia="ru-RU"/>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198" w:tooltip="Генеральные планы промышленных предприятий. Актуализированная редакция СНиП II-89-80*" w:history="1">
        <w:r w:rsidRPr="00641CD7">
          <w:rPr>
            <w:rFonts w:ascii="Times New Roman" w:eastAsia="Times New Roman" w:hAnsi="Times New Roman"/>
            <w:sz w:val="24"/>
            <w:szCs w:val="24"/>
            <w:lang w:eastAsia="ru-RU"/>
          </w:rPr>
          <w:t>СП 18.13330</w:t>
        </w:r>
      </w:hyperlink>
      <w:r w:rsidRPr="00641CD7">
        <w:rPr>
          <w:rFonts w:ascii="Times New Roman" w:eastAsia="Times New Roman" w:hAnsi="Times New Roman"/>
          <w:sz w:val="24"/>
          <w:szCs w:val="24"/>
          <w:lang w:eastAsia="ru-RU"/>
        </w:rPr>
        <w:t>;</w:t>
      </w:r>
      <w:proofErr w:type="gramEnd"/>
    </w:p>
    <w:p w:rsidR="00F43AD0" w:rsidRPr="00641CD7" w:rsidRDefault="00F43AD0" w:rsidP="00F43AD0">
      <w:pPr>
        <w:pStyle w:val="a5"/>
        <w:suppressAutoHyphens/>
        <w:spacing w:after="0" w:line="240" w:lineRule="auto"/>
        <w:ind w:left="851"/>
        <w:jc w:val="both"/>
        <w:rPr>
          <w:rFonts w:ascii="Times New Roman" w:eastAsia="Times New Roman" w:hAnsi="Times New Roman"/>
          <w:sz w:val="24"/>
          <w:szCs w:val="24"/>
          <w:lang w:eastAsia="ru-RU"/>
        </w:rPr>
      </w:pPr>
    </w:p>
    <w:p w:rsidR="009D684A" w:rsidRPr="00641CD7" w:rsidRDefault="009D684A" w:rsidP="003A7484">
      <w:pPr>
        <w:pStyle w:val="af0"/>
        <w:keepNext/>
        <w:suppressAutoHyphens/>
        <w:ind w:right="266"/>
      </w:pPr>
      <w:r w:rsidRPr="006E0B7C">
        <w:rPr>
          <w:sz w:val="24"/>
          <w:szCs w:val="24"/>
        </w:rPr>
        <w:t xml:space="preserve">Таблица </w:t>
      </w:r>
      <w:r w:rsidRPr="006E0B7C">
        <w:rPr>
          <w:sz w:val="24"/>
          <w:szCs w:val="24"/>
        </w:rPr>
        <w:fldChar w:fldCharType="begin"/>
      </w:r>
      <w:r w:rsidRPr="006E0B7C">
        <w:rPr>
          <w:sz w:val="24"/>
          <w:szCs w:val="24"/>
        </w:rPr>
        <w:instrText xml:space="preserve"> SEQ Таблица \* ARABIC </w:instrText>
      </w:r>
      <w:r w:rsidRPr="006E0B7C">
        <w:rPr>
          <w:sz w:val="24"/>
          <w:szCs w:val="24"/>
        </w:rPr>
        <w:fldChar w:fldCharType="separate"/>
      </w:r>
      <w:r w:rsidR="00BD7E46" w:rsidRPr="006E0B7C">
        <w:rPr>
          <w:noProof/>
          <w:sz w:val="24"/>
          <w:szCs w:val="24"/>
        </w:rPr>
        <w:t>29</w:t>
      </w:r>
      <w:r w:rsidRPr="006E0B7C">
        <w:rPr>
          <w:sz w:val="24"/>
          <w:szCs w:val="24"/>
        </w:rPr>
        <w:fldChar w:fldCharType="end"/>
      </w:r>
      <w:r w:rsidRPr="006E0B7C">
        <w:rPr>
          <w:sz w:val="24"/>
          <w:szCs w:val="24"/>
        </w:rPr>
        <w:t xml:space="preserve"> – </w:t>
      </w:r>
      <w:r w:rsidRPr="006E0B7C">
        <w:rPr>
          <w:b w:val="0"/>
          <w:sz w:val="24"/>
          <w:szCs w:val="24"/>
        </w:rPr>
        <w:t xml:space="preserve">Площадь и предельные размеры земельных участков </w:t>
      </w:r>
      <w:proofErr w:type="spellStart"/>
      <w:r w:rsidRPr="006E0B7C">
        <w:rPr>
          <w:b w:val="0"/>
          <w:sz w:val="24"/>
          <w:szCs w:val="24"/>
        </w:rPr>
        <w:t>общетоварных</w:t>
      </w:r>
      <w:proofErr w:type="spellEnd"/>
      <w:r w:rsidRPr="006E0B7C">
        <w:rPr>
          <w:b w:val="0"/>
          <w:sz w:val="24"/>
          <w:szCs w:val="24"/>
        </w:rPr>
        <w:t xml:space="preserve"> складов на 1 тыс. чел</w:t>
      </w:r>
      <w:r w:rsidRPr="00641CD7">
        <w:t>.</w:t>
      </w:r>
    </w:p>
    <w:tbl>
      <w:tblPr>
        <w:tblW w:w="5000" w:type="pct"/>
        <w:jc w:val="center"/>
        <w:tblCellMar>
          <w:left w:w="40" w:type="dxa"/>
          <w:right w:w="40" w:type="dxa"/>
        </w:tblCellMar>
        <w:tblLook w:val="04A0" w:firstRow="1" w:lastRow="0" w:firstColumn="1" w:lastColumn="0" w:noHBand="0" w:noVBand="1"/>
      </w:tblPr>
      <w:tblGrid>
        <w:gridCol w:w="3154"/>
        <w:gridCol w:w="3283"/>
        <w:gridCol w:w="3281"/>
      </w:tblGrid>
      <w:tr w:rsidR="00041595" w:rsidRPr="00641CD7" w:rsidTr="00466625">
        <w:trPr>
          <w:trHeight w:val="429"/>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41595" w:rsidRPr="00641CD7" w:rsidRDefault="00041595" w:rsidP="003A7484">
            <w:pPr>
              <w:spacing w:line="240" w:lineRule="auto"/>
              <w:rPr>
                <w:rFonts w:ascii="Times New Roman" w:hAnsi="Times New Roman"/>
                <w:b/>
                <w:sz w:val="18"/>
                <w:szCs w:val="18"/>
              </w:rPr>
            </w:pPr>
            <w:r w:rsidRPr="00641CD7">
              <w:rPr>
                <w:rFonts w:ascii="Times New Roman" w:hAnsi="Times New Roman"/>
                <w:b/>
                <w:sz w:val="18"/>
                <w:szCs w:val="18"/>
              </w:rPr>
              <w:t xml:space="preserve">Склады </w:t>
            </w:r>
            <w:proofErr w:type="spellStart"/>
            <w:r w:rsidRPr="00641CD7">
              <w:rPr>
                <w:rFonts w:ascii="Times New Roman" w:hAnsi="Times New Roman"/>
                <w:b/>
                <w:sz w:val="18"/>
                <w:szCs w:val="18"/>
              </w:rPr>
              <w:t>общетоварные</w:t>
            </w:r>
            <w:proofErr w:type="spellEnd"/>
          </w:p>
        </w:tc>
        <w:tc>
          <w:tcPr>
            <w:tcW w:w="1689" w:type="pct"/>
            <w:tcBorders>
              <w:top w:val="single" w:sz="6" w:space="0" w:color="auto"/>
              <w:left w:val="single" w:sz="6" w:space="0" w:color="auto"/>
              <w:right w:val="single" w:sz="6" w:space="0" w:color="auto"/>
            </w:tcBorders>
            <w:shd w:val="clear" w:color="auto" w:fill="FFFFFF"/>
            <w:vAlign w:val="center"/>
            <w:hideMark/>
          </w:tcPr>
          <w:p w:rsidR="00041595" w:rsidRPr="00641CD7" w:rsidRDefault="00041595" w:rsidP="003A7484">
            <w:pPr>
              <w:spacing w:line="240" w:lineRule="auto"/>
              <w:rPr>
                <w:rFonts w:ascii="Times New Roman" w:hAnsi="Times New Roman"/>
                <w:b/>
                <w:sz w:val="18"/>
                <w:szCs w:val="18"/>
              </w:rPr>
            </w:pPr>
            <w:r w:rsidRPr="00641CD7">
              <w:rPr>
                <w:rFonts w:ascii="Times New Roman" w:hAnsi="Times New Roman"/>
                <w:b/>
                <w:sz w:val="18"/>
                <w:szCs w:val="18"/>
              </w:rPr>
              <w:t>Площадь складов, м</w:t>
            </w:r>
            <w:proofErr w:type="gramStart"/>
            <w:r w:rsidRPr="00641CD7">
              <w:rPr>
                <w:rFonts w:ascii="Times New Roman" w:hAnsi="Times New Roman"/>
                <w:b/>
                <w:sz w:val="18"/>
                <w:szCs w:val="18"/>
                <w:vertAlign w:val="superscript"/>
              </w:rPr>
              <w:t>2</w:t>
            </w:r>
            <w:proofErr w:type="gramEnd"/>
          </w:p>
        </w:tc>
        <w:tc>
          <w:tcPr>
            <w:tcW w:w="1688" w:type="pct"/>
            <w:tcBorders>
              <w:top w:val="single" w:sz="6" w:space="0" w:color="auto"/>
              <w:left w:val="single" w:sz="6" w:space="0" w:color="auto"/>
              <w:right w:val="single" w:sz="6" w:space="0" w:color="auto"/>
            </w:tcBorders>
            <w:shd w:val="clear" w:color="auto" w:fill="FFFFFF"/>
            <w:vAlign w:val="center"/>
            <w:hideMark/>
          </w:tcPr>
          <w:p w:rsidR="00041595" w:rsidRPr="00641CD7" w:rsidRDefault="00041595" w:rsidP="003A7484">
            <w:pPr>
              <w:spacing w:line="240" w:lineRule="auto"/>
              <w:rPr>
                <w:rFonts w:ascii="Times New Roman" w:hAnsi="Times New Roman"/>
                <w:b/>
                <w:sz w:val="18"/>
                <w:szCs w:val="18"/>
              </w:rPr>
            </w:pPr>
            <w:r w:rsidRPr="00641CD7">
              <w:rPr>
                <w:rFonts w:ascii="Times New Roman" w:hAnsi="Times New Roman"/>
                <w:b/>
                <w:sz w:val="18"/>
                <w:szCs w:val="18"/>
              </w:rPr>
              <w:t>Размеры земельных участков, м</w:t>
            </w:r>
            <w:proofErr w:type="gramStart"/>
            <w:r w:rsidRPr="00641CD7">
              <w:rPr>
                <w:rFonts w:ascii="Times New Roman" w:hAnsi="Times New Roman"/>
                <w:b/>
                <w:sz w:val="18"/>
                <w:szCs w:val="18"/>
                <w:vertAlign w:val="superscript"/>
              </w:rPr>
              <w:t>2</w:t>
            </w:r>
            <w:proofErr w:type="gramEnd"/>
          </w:p>
        </w:tc>
      </w:tr>
      <w:tr w:rsidR="009D684A" w:rsidRPr="00641CD7" w:rsidTr="009D684A">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D684A" w:rsidRPr="00641CD7" w:rsidRDefault="009D684A" w:rsidP="003A7484">
            <w:pPr>
              <w:spacing w:line="240" w:lineRule="auto"/>
              <w:rPr>
                <w:rFonts w:ascii="Times New Roman" w:hAnsi="Times New Roman"/>
                <w:sz w:val="18"/>
                <w:szCs w:val="18"/>
              </w:rPr>
            </w:pPr>
            <w:r w:rsidRPr="00641CD7">
              <w:rPr>
                <w:rFonts w:ascii="Times New Roman" w:hAnsi="Times New Roman"/>
                <w:sz w:val="18"/>
                <w:szCs w:val="18"/>
              </w:rPr>
              <w:t>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D684A" w:rsidRPr="00641CD7" w:rsidRDefault="009D684A" w:rsidP="003A7484">
            <w:pPr>
              <w:spacing w:line="240" w:lineRule="auto"/>
              <w:rPr>
                <w:rFonts w:ascii="Times New Roman" w:hAnsi="Times New Roman"/>
                <w:sz w:val="18"/>
                <w:szCs w:val="18"/>
              </w:rPr>
            </w:pPr>
            <w:r w:rsidRPr="00641CD7">
              <w:rPr>
                <w:rFonts w:ascii="Times New Roman" w:hAnsi="Times New Roman"/>
                <w:sz w:val="18"/>
                <w:szCs w:val="18"/>
              </w:rPr>
              <w:t>77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D684A" w:rsidRPr="00641CD7" w:rsidRDefault="009D684A" w:rsidP="003A7484">
            <w:pPr>
              <w:spacing w:line="240" w:lineRule="auto"/>
              <w:rPr>
                <w:rFonts w:ascii="Times New Roman" w:hAnsi="Times New Roman"/>
                <w:sz w:val="18"/>
                <w:szCs w:val="18"/>
              </w:rPr>
            </w:pPr>
            <w:r w:rsidRPr="00641CD7">
              <w:rPr>
                <w:rFonts w:ascii="Times New Roman" w:hAnsi="Times New Roman"/>
                <w:sz w:val="18"/>
                <w:szCs w:val="18"/>
              </w:rPr>
              <w:t>310*</w:t>
            </w:r>
          </w:p>
          <w:p w:rsidR="009D684A" w:rsidRPr="00641CD7" w:rsidRDefault="009D684A" w:rsidP="003A7484">
            <w:pPr>
              <w:spacing w:line="240" w:lineRule="auto"/>
              <w:rPr>
                <w:rFonts w:ascii="Times New Roman" w:hAnsi="Times New Roman"/>
                <w:sz w:val="18"/>
                <w:szCs w:val="18"/>
              </w:rPr>
            </w:pPr>
            <w:r w:rsidRPr="00641CD7">
              <w:rPr>
                <w:rFonts w:ascii="Times New Roman" w:hAnsi="Times New Roman"/>
                <w:sz w:val="18"/>
                <w:szCs w:val="18"/>
              </w:rPr>
              <w:t>210</w:t>
            </w:r>
          </w:p>
        </w:tc>
      </w:tr>
      <w:tr w:rsidR="009D684A" w:rsidRPr="00641CD7" w:rsidTr="009D684A">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D684A" w:rsidRPr="00641CD7" w:rsidRDefault="009D684A" w:rsidP="003A7484">
            <w:pPr>
              <w:spacing w:line="240" w:lineRule="auto"/>
              <w:rPr>
                <w:rFonts w:ascii="Times New Roman" w:hAnsi="Times New Roman"/>
                <w:sz w:val="18"/>
                <w:szCs w:val="18"/>
              </w:rPr>
            </w:pPr>
            <w:r w:rsidRPr="00641CD7">
              <w:rPr>
                <w:rFonts w:ascii="Times New Roman" w:hAnsi="Times New Roman"/>
                <w:sz w:val="18"/>
                <w:szCs w:val="18"/>
              </w:rPr>
              <w:t>Непродовольственных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D684A" w:rsidRPr="00641CD7" w:rsidRDefault="009D684A" w:rsidP="003A7484">
            <w:pPr>
              <w:spacing w:line="240" w:lineRule="auto"/>
              <w:rPr>
                <w:rFonts w:ascii="Times New Roman" w:hAnsi="Times New Roman"/>
                <w:sz w:val="18"/>
                <w:szCs w:val="18"/>
              </w:rPr>
            </w:pPr>
            <w:r w:rsidRPr="00641CD7">
              <w:rPr>
                <w:rFonts w:ascii="Times New Roman" w:hAnsi="Times New Roman"/>
                <w:sz w:val="18"/>
                <w:szCs w:val="18"/>
              </w:rPr>
              <w:t>217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D684A" w:rsidRPr="00641CD7" w:rsidRDefault="009D684A" w:rsidP="003A7484">
            <w:pPr>
              <w:spacing w:line="240" w:lineRule="auto"/>
              <w:rPr>
                <w:rFonts w:ascii="Times New Roman" w:hAnsi="Times New Roman"/>
                <w:sz w:val="18"/>
                <w:szCs w:val="18"/>
              </w:rPr>
            </w:pPr>
            <w:r w:rsidRPr="00641CD7">
              <w:rPr>
                <w:rFonts w:ascii="Times New Roman" w:hAnsi="Times New Roman"/>
                <w:sz w:val="18"/>
                <w:szCs w:val="18"/>
              </w:rPr>
              <w:t>740*</w:t>
            </w:r>
          </w:p>
          <w:p w:rsidR="009D684A" w:rsidRPr="00641CD7" w:rsidRDefault="009D684A" w:rsidP="003A7484">
            <w:pPr>
              <w:spacing w:line="240" w:lineRule="auto"/>
              <w:rPr>
                <w:rFonts w:ascii="Times New Roman" w:hAnsi="Times New Roman"/>
                <w:sz w:val="18"/>
                <w:szCs w:val="18"/>
              </w:rPr>
            </w:pPr>
            <w:r w:rsidRPr="00641CD7">
              <w:rPr>
                <w:rFonts w:ascii="Times New Roman" w:hAnsi="Times New Roman"/>
                <w:sz w:val="18"/>
                <w:szCs w:val="18"/>
              </w:rPr>
              <w:t>490</w:t>
            </w:r>
          </w:p>
        </w:tc>
      </w:tr>
      <w:tr w:rsidR="009D684A" w:rsidRPr="00641CD7" w:rsidTr="009D684A">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D684A" w:rsidRPr="00641CD7" w:rsidRDefault="009D684A" w:rsidP="003A7484">
            <w:pPr>
              <w:spacing w:line="240" w:lineRule="auto"/>
              <w:jc w:val="left"/>
              <w:rPr>
                <w:rFonts w:ascii="Times New Roman" w:hAnsi="Times New Roman"/>
                <w:sz w:val="18"/>
                <w:szCs w:val="18"/>
              </w:rPr>
            </w:pPr>
            <w:r w:rsidRPr="00641CD7">
              <w:rPr>
                <w:rFonts w:ascii="Times New Roman" w:hAnsi="Times New Roman"/>
                <w:sz w:val="18"/>
                <w:szCs w:val="18"/>
              </w:rPr>
              <w:t>* В числителе приведены нормы для одноэтажных складов, в знаменателе - для многоэтажных (при средней высоте этажей 6 м).</w:t>
            </w:r>
          </w:p>
          <w:p w:rsidR="009D684A" w:rsidRPr="00641CD7" w:rsidRDefault="009D684A" w:rsidP="003A7484">
            <w:pPr>
              <w:spacing w:line="240" w:lineRule="auto"/>
              <w:jc w:val="left"/>
              <w:rPr>
                <w:rFonts w:ascii="Times New Roman" w:hAnsi="Times New Roman"/>
                <w:sz w:val="18"/>
                <w:szCs w:val="18"/>
              </w:rPr>
            </w:pPr>
            <w:r w:rsidRPr="00641CD7">
              <w:rPr>
                <w:rFonts w:ascii="Times New Roman" w:hAnsi="Times New Roman"/>
                <w:sz w:val="18"/>
                <w:szCs w:val="18"/>
              </w:rPr>
              <w:t>Примечания</w:t>
            </w:r>
          </w:p>
          <w:p w:rsidR="009D684A" w:rsidRPr="00641CD7" w:rsidRDefault="009D684A" w:rsidP="003A7484">
            <w:pPr>
              <w:spacing w:line="240" w:lineRule="auto"/>
              <w:jc w:val="left"/>
              <w:rPr>
                <w:rFonts w:ascii="Times New Roman" w:hAnsi="Times New Roman"/>
                <w:sz w:val="18"/>
                <w:szCs w:val="18"/>
              </w:rPr>
            </w:pPr>
            <w:r w:rsidRPr="00641CD7">
              <w:rPr>
                <w:rFonts w:ascii="Times New Roman" w:hAnsi="Times New Roman"/>
                <w:sz w:val="18"/>
                <w:szCs w:val="18"/>
              </w:rPr>
              <w:t>1</w:t>
            </w:r>
            <w:proofErr w:type="gramStart"/>
            <w:r w:rsidRPr="00641CD7">
              <w:rPr>
                <w:rFonts w:ascii="Times New Roman" w:hAnsi="Times New Roman"/>
                <w:sz w:val="18"/>
                <w:szCs w:val="18"/>
              </w:rPr>
              <w:t xml:space="preserve"> П</w:t>
            </w:r>
            <w:proofErr w:type="gramEnd"/>
            <w:r w:rsidRPr="00641CD7">
              <w:rPr>
                <w:rFonts w:ascii="Times New Roman" w:hAnsi="Times New Roman"/>
                <w:sz w:val="18"/>
                <w:szCs w:val="18"/>
              </w:rPr>
              <w:t xml:space="preserve">ри размещении </w:t>
            </w:r>
            <w:proofErr w:type="spellStart"/>
            <w:r w:rsidRPr="00641CD7">
              <w:rPr>
                <w:rFonts w:ascii="Times New Roman" w:hAnsi="Times New Roman"/>
                <w:sz w:val="18"/>
                <w:szCs w:val="18"/>
              </w:rPr>
              <w:t>общетоварных</w:t>
            </w:r>
            <w:proofErr w:type="spellEnd"/>
            <w:r w:rsidRPr="00641CD7">
              <w:rPr>
                <w:rFonts w:ascii="Times New Roman" w:hAnsi="Times New Roman"/>
                <w:sz w:val="18"/>
                <w:szCs w:val="18"/>
              </w:rPr>
              <w:t xml:space="preserve"> складов в составе специализированных групп размеры земельных участков рекомендуется сокращать до 30 %.</w:t>
            </w:r>
          </w:p>
          <w:p w:rsidR="009D684A" w:rsidRPr="00641CD7" w:rsidRDefault="009D684A" w:rsidP="003A7484">
            <w:pPr>
              <w:spacing w:line="240" w:lineRule="auto"/>
              <w:jc w:val="left"/>
              <w:rPr>
                <w:rFonts w:ascii="Times New Roman" w:hAnsi="Times New Roman"/>
                <w:sz w:val="18"/>
                <w:szCs w:val="18"/>
              </w:rPr>
            </w:pPr>
            <w:r w:rsidRPr="00641CD7">
              <w:rPr>
                <w:rFonts w:ascii="Times New Roman" w:hAnsi="Times New Roman"/>
                <w:sz w:val="18"/>
                <w:szCs w:val="18"/>
              </w:rPr>
              <w:t>2</w:t>
            </w:r>
            <w:proofErr w:type="gramStart"/>
            <w:r w:rsidRPr="00641CD7">
              <w:rPr>
                <w:rFonts w:ascii="Times New Roman" w:hAnsi="Times New Roman"/>
                <w:sz w:val="18"/>
                <w:szCs w:val="18"/>
              </w:rPr>
              <w:t xml:space="preserve"> В</w:t>
            </w:r>
            <w:proofErr w:type="gramEnd"/>
            <w:r w:rsidRPr="00641CD7">
              <w:rPr>
                <w:rFonts w:ascii="Times New Roman" w:hAnsi="Times New Roman"/>
                <w:sz w:val="18"/>
                <w:szCs w:val="18"/>
              </w:rPr>
              <w:t xml:space="preserve"> зонах досрочного завоза товаров размеры земельных участков следует увеличивать на 40 %.</w:t>
            </w:r>
          </w:p>
        </w:tc>
      </w:tr>
    </w:tbl>
    <w:p w:rsidR="00C06FF6" w:rsidRPr="00641CD7" w:rsidRDefault="00C06FF6" w:rsidP="002B4F60">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C14E1A">
        <w:rPr>
          <w:rFonts w:ascii="Times New Roman" w:eastAsia="Times New Roman" w:hAnsi="Times New Roman"/>
          <w:i/>
          <w:sz w:val="24"/>
          <w:szCs w:val="24"/>
          <w:lang w:eastAsia="ru-RU"/>
        </w:rPr>
        <w:t>размеры земельных участков</w:t>
      </w:r>
      <w:r w:rsidRPr="00641CD7">
        <w:rPr>
          <w:rFonts w:ascii="Times New Roman" w:eastAsia="Times New Roman" w:hAnsi="Times New Roman"/>
          <w:sz w:val="24"/>
          <w:szCs w:val="24"/>
          <w:lang w:eastAsia="ru-RU"/>
        </w:rPr>
        <w:t xml:space="preserve"> определяются материалами по обоснованию возможности размещения строящегося или реконструируемого объекта на земельном участке;</w:t>
      </w:r>
    </w:p>
    <w:p w:rsidR="009D684A" w:rsidRPr="00641CD7" w:rsidRDefault="00C06FF6" w:rsidP="002B4F60">
      <w:pPr>
        <w:pStyle w:val="a5"/>
        <w:numPr>
          <w:ilvl w:val="0"/>
          <w:numId w:val="3"/>
        </w:numPr>
        <w:tabs>
          <w:tab w:val="left" w:pos="709"/>
        </w:tabs>
        <w:suppressAutoHyphens/>
        <w:spacing w:after="0" w:line="240" w:lineRule="auto"/>
        <w:ind w:left="0" w:firstLine="1061"/>
        <w:jc w:val="both"/>
        <w:rPr>
          <w:rFonts w:ascii="Times New Roman" w:eastAsia="Times New Roman" w:hAnsi="Times New Roman"/>
          <w:sz w:val="24"/>
          <w:szCs w:val="24"/>
          <w:lang w:eastAsia="ru-RU"/>
        </w:rPr>
      </w:pPr>
      <w:r w:rsidRPr="00C14E1A">
        <w:rPr>
          <w:rFonts w:ascii="Times New Roman" w:eastAsia="Times New Roman" w:hAnsi="Times New Roman"/>
          <w:i/>
          <w:sz w:val="24"/>
          <w:szCs w:val="24"/>
          <w:lang w:eastAsia="ru-RU"/>
        </w:rPr>
        <w:t>минимальный отступ</w:t>
      </w:r>
      <w:r w:rsidRPr="00641CD7">
        <w:rPr>
          <w:rFonts w:ascii="Times New Roman" w:eastAsia="Times New Roman" w:hAnsi="Times New Roman"/>
          <w:sz w:val="24"/>
          <w:szCs w:val="24"/>
          <w:lang w:eastAsia="ru-RU"/>
        </w:rPr>
        <w:t xml:space="preserve"> строений от красной линии участка или границ участка - 5 метров или на основании утвержденной документации по планировке территории для размещения промышленного предприятия</w:t>
      </w:r>
      <w:r w:rsidR="009D684A" w:rsidRPr="00641CD7">
        <w:rPr>
          <w:rFonts w:ascii="Times New Roman" w:eastAsia="Times New Roman" w:hAnsi="Times New Roman"/>
          <w:sz w:val="24"/>
          <w:szCs w:val="24"/>
          <w:lang w:eastAsia="ru-RU"/>
        </w:rPr>
        <w:t>. В сложившейся застройке линию регулирования застройки допускается совмещать с красной линией;</w:t>
      </w:r>
    </w:p>
    <w:p w:rsidR="009D684A" w:rsidRPr="00641CD7" w:rsidRDefault="00C06FF6" w:rsidP="002B4F60">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C14E1A">
        <w:rPr>
          <w:rFonts w:ascii="Times New Roman" w:eastAsia="Times New Roman" w:hAnsi="Times New Roman"/>
          <w:i/>
          <w:sz w:val="24"/>
          <w:szCs w:val="24"/>
          <w:lang w:eastAsia="ru-RU"/>
        </w:rPr>
        <w:t>максимальная высота зданий</w:t>
      </w:r>
      <w:r w:rsidRPr="00641CD7">
        <w:rPr>
          <w:rFonts w:ascii="Times New Roman" w:eastAsia="Times New Roman" w:hAnsi="Times New Roman"/>
          <w:sz w:val="24"/>
          <w:szCs w:val="24"/>
          <w:lang w:eastAsia="ru-RU"/>
        </w:rPr>
        <w:t xml:space="preserve"> 15 метров. Высота технологических сооружений устанавливается в соответствии с проектной документацией.</w:t>
      </w:r>
    </w:p>
    <w:p w:rsidR="009D684A" w:rsidRPr="00641CD7" w:rsidRDefault="009D684A" w:rsidP="002B4F60">
      <w:pPr>
        <w:pStyle w:val="a5"/>
        <w:widowControl w:val="0"/>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C14E1A">
        <w:rPr>
          <w:rFonts w:ascii="Times New Roman" w:eastAsia="Times New Roman" w:hAnsi="Times New Roman"/>
          <w:i/>
          <w:sz w:val="24"/>
          <w:szCs w:val="24"/>
          <w:lang w:eastAsia="ru-RU"/>
        </w:rPr>
        <w:t>максимальный класс опасности</w:t>
      </w:r>
      <w:r w:rsidRPr="00641CD7">
        <w:rPr>
          <w:rFonts w:ascii="Times New Roman" w:eastAsia="Times New Roman" w:hAnsi="Times New Roman"/>
          <w:sz w:val="24"/>
          <w:szCs w:val="24"/>
          <w:lang w:eastAsia="ru-RU"/>
        </w:rPr>
        <w:t xml:space="preserve"> (по санитарной классификации) объектов капитального строительства, размещаемых на территории земельных участков, - </w:t>
      </w:r>
      <w:r w:rsidRPr="00641CD7">
        <w:rPr>
          <w:rFonts w:ascii="Times New Roman" w:hAnsi="Times New Roman"/>
          <w:sz w:val="24"/>
          <w:szCs w:val="24"/>
        </w:rPr>
        <w:t>III</w:t>
      </w:r>
      <w:r w:rsidRPr="00641CD7">
        <w:rPr>
          <w:rFonts w:ascii="Times New Roman" w:eastAsia="Times New Roman" w:hAnsi="Times New Roman"/>
          <w:sz w:val="24"/>
          <w:szCs w:val="24"/>
          <w:lang w:eastAsia="ru-RU"/>
        </w:rPr>
        <w:t>;</w:t>
      </w:r>
    </w:p>
    <w:p w:rsidR="009D684A" w:rsidRPr="00641CD7" w:rsidRDefault="009D684A" w:rsidP="002B4F60">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C14E1A">
        <w:rPr>
          <w:rFonts w:ascii="Times New Roman" w:eastAsia="Times New Roman" w:hAnsi="Times New Roman"/>
          <w:i/>
          <w:sz w:val="24"/>
          <w:szCs w:val="24"/>
          <w:lang w:eastAsia="ru-RU"/>
        </w:rPr>
        <w:t>максимальная общая площадь</w:t>
      </w:r>
      <w:r w:rsidRPr="00641CD7">
        <w:rPr>
          <w:rFonts w:ascii="Times New Roman" w:eastAsia="Times New Roman" w:hAnsi="Times New Roman"/>
          <w:sz w:val="24"/>
          <w:szCs w:val="24"/>
          <w:lang w:eastAsia="ru-RU"/>
        </w:rPr>
        <w:t xml:space="preserve"> объектов капитального строительства нежилого назначения на территории земельных участков не устанавливается;</w:t>
      </w:r>
    </w:p>
    <w:p w:rsidR="009D684A" w:rsidRPr="00641CD7" w:rsidRDefault="009D684A" w:rsidP="002B4F60">
      <w:pPr>
        <w:pStyle w:val="a5"/>
        <w:numPr>
          <w:ilvl w:val="0"/>
          <w:numId w:val="3"/>
        </w:numPr>
        <w:suppressAutoHyphens/>
        <w:spacing w:after="0" w:line="240" w:lineRule="auto"/>
        <w:ind w:left="0" w:firstLine="1077"/>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благоустройство территории производится за счет предоставленного земельного участка;</w:t>
      </w:r>
    </w:p>
    <w:p w:rsidR="009D684A" w:rsidRPr="00641CD7" w:rsidRDefault="009D684A" w:rsidP="002B4F60">
      <w:pPr>
        <w:pStyle w:val="a5"/>
        <w:numPr>
          <w:ilvl w:val="0"/>
          <w:numId w:val="3"/>
        </w:numPr>
        <w:suppressAutoHyphens/>
        <w:spacing w:after="0" w:line="240" w:lineRule="auto"/>
        <w:ind w:left="0" w:firstLine="1077"/>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расчетом необходимо проверять санитарные разрывы от жилой застройки, в том числе и по шуму;</w:t>
      </w:r>
    </w:p>
    <w:p w:rsidR="009D684A" w:rsidRPr="00641CD7" w:rsidRDefault="009D684A" w:rsidP="003A7484">
      <w:pPr>
        <w:pStyle w:val="a5"/>
        <w:numPr>
          <w:ilvl w:val="0"/>
          <w:numId w:val="3"/>
        </w:numPr>
        <w:suppressAutoHyphens/>
        <w:spacing w:after="0" w:line="240" w:lineRule="auto"/>
        <w:ind w:left="1434" w:hanging="357"/>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основные показатели </w:t>
      </w:r>
      <w:r w:rsidRPr="00C14E1A">
        <w:rPr>
          <w:rFonts w:ascii="Times New Roman" w:eastAsia="Times New Roman" w:hAnsi="Times New Roman"/>
          <w:i/>
          <w:sz w:val="24"/>
          <w:szCs w:val="24"/>
          <w:lang w:eastAsia="ru-RU"/>
        </w:rPr>
        <w:t>плотности застройки</w:t>
      </w:r>
      <w:r w:rsidRPr="00641CD7">
        <w:rPr>
          <w:rFonts w:ascii="Times New Roman" w:eastAsia="Times New Roman" w:hAnsi="Times New Roman"/>
          <w:sz w:val="24"/>
          <w:szCs w:val="24"/>
          <w:lang w:eastAsia="ru-RU"/>
        </w:rPr>
        <w:t>:</w:t>
      </w:r>
    </w:p>
    <w:p w:rsidR="00183EE5" w:rsidRPr="00641CD7" w:rsidRDefault="00183EE5" w:rsidP="002B4F60">
      <w:pPr>
        <w:pStyle w:val="a5"/>
        <w:suppressAutoHyphens/>
        <w:spacing w:after="0" w:line="240" w:lineRule="auto"/>
        <w:ind w:left="1434"/>
        <w:jc w:val="both"/>
        <w:rPr>
          <w:rFonts w:ascii="Times New Roman" w:eastAsia="Times New Roman" w:hAnsi="Times New Roman"/>
          <w:sz w:val="24"/>
          <w:szCs w:val="24"/>
          <w:lang w:eastAsia="ru-RU"/>
        </w:rPr>
      </w:pPr>
    </w:p>
    <w:p w:rsidR="009D684A" w:rsidRPr="006E0B7C" w:rsidRDefault="009D684A" w:rsidP="003A7484">
      <w:pPr>
        <w:pStyle w:val="af0"/>
        <w:keepNext/>
        <w:suppressAutoHyphens/>
        <w:ind w:right="266"/>
        <w:rPr>
          <w:sz w:val="24"/>
          <w:szCs w:val="24"/>
        </w:rPr>
      </w:pPr>
      <w:r w:rsidRPr="006E0B7C">
        <w:rPr>
          <w:sz w:val="24"/>
          <w:szCs w:val="24"/>
        </w:rPr>
        <w:t xml:space="preserve">Таблица </w:t>
      </w:r>
      <w:r w:rsidRPr="006E0B7C">
        <w:rPr>
          <w:sz w:val="24"/>
          <w:szCs w:val="24"/>
        </w:rPr>
        <w:fldChar w:fldCharType="begin"/>
      </w:r>
      <w:r w:rsidRPr="006E0B7C">
        <w:rPr>
          <w:sz w:val="24"/>
          <w:szCs w:val="24"/>
        </w:rPr>
        <w:instrText xml:space="preserve"> SEQ Таблица \* ARABIC </w:instrText>
      </w:r>
      <w:r w:rsidRPr="006E0B7C">
        <w:rPr>
          <w:sz w:val="24"/>
          <w:szCs w:val="24"/>
        </w:rPr>
        <w:fldChar w:fldCharType="separate"/>
      </w:r>
      <w:r w:rsidR="00BD7E46" w:rsidRPr="006E0B7C">
        <w:rPr>
          <w:noProof/>
          <w:sz w:val="24"/>
          <w:szCs w:val="24"/>
        </w:rPr>
        <w:t>30</w:t>
      </w:r>
      <w:r w:rsidRPr="006E0B7C">
        <w:rPr>
          <w:sz w:val="24"/>
          <w:szCs w:val="24"/>
        </w:rPr>
        <w:fldChar w:fldCharType="end"/>
      </w:r>
      <w:r w:rsidRPr="006E0B7C">
        <w:rPr>
          <w:sz w:val="24"/>
          <w:szCs w:val="24"/>
        </w:rPr>
        <w:t xml:space="preserve"> – </w:t>
      </w:r>
      <w:r w:rsidRPr="006E0B7C">
        <w:rPr>
          <w:b w:val="0"/>
          <w:sz w:val="24"/>
          <w:szCs w:val="24"/>
        </w:rPr>
        <w:t>Показатели плотности застройки зоны производственных предприятий</w:t>
      </w:r>
    </w:p>
    <w:p w:rsidR="00183EE5" w:rsidRPr="00641CD7" w:rsidRDefault="00183EE5" w:rsidP="00183EE5">
      <w:pPr>
        <w:rPr>
          <w:lang w:eastAsia="ru-RU"/>
        </w:rPr>
      </w:pPr>
    </w:p>
    <w:tbl>
      <w:tblPr>
        <w:tblW w:w="5000" w:type="pct"/>
        <w:jc w:val="center"/>
        <w:tblCellMar>
          <w:left w:w="40" w:type="dxa"/>
          <w:right w:w="40" w:type="dxa"/>
        </w:tblCellMar>
        <w:tblLook w:val="04A0" w:firstRow="1" w:lastRow="0" w:firstColumn="1" w:lastColumn="0" w:noHBand="0" w:noVBand="1"/>
      </w:tblPr>
      <w:tblGrid>
        <w:gridCol w:w="5318"/>
        <w:gridCol w:w="1986"/>
        <w:gridCol w:w="2414"/>
      </w:tblGrid>
      <w:tr w:rsidR="009D684A" w:rsidRPr="00641CD7" w:rsidTr="009D684A">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D684A" w:rsidRPr="00641CD7" w:rsidRDefault="009D684A" w:rsidP="003A7484">
            <w:pPr>
              <w:spacing w:line="240" w:lineRule="auto"/>
              <w:ind w:left="65" w:right="65"/>
              <w:rPr>
                <w:rFonts w:ascii="Times New Roman" w:hAnsi="Times New Roman"/>
                <w:b/>
                <w:sz w:val="16"/>
                <w:szCs w:val="16"/>
              </w:rPr>
            </w:pPr>
            <w:r w:rsidRPr="00641CD7">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D684A" w:rsidRPr="00641CD7" w:rsidRDefault="009D684A" w:rsidP="003A7484">
            <w:pPr>
              <w:spacing w:line="240" w:lineRule="auto"/>
              <w:ind w:left="65" w:right="65"/>
              <w:rPr>
                <w:rFonts w:ascii="Times New Roman" w:hAnsi="Times New Roman"/>
                <w:b/>
                <w:sz w:val="16"/>
                <w:szCs w:val="16"/>
              </w:rPr>
            </w:pPr>
            <w:r w:rsidRPr="00641CD7">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D684A" w:rsidRPr="00641CD7" w:rsidRDefault="009D684A" w:rsidP="003A7484">
            <w:pPr>
              <w:spacing w:line="240" w:lineRule="auto"/>
              <w:ind w:left="65" w:right="65"/>
              <w:rPr>
                <w:rFonts w:ascii="Times New Roman" w:hAnsi="Times New Roman"/>
                <w:b/>
                <w:sz w:val="16"/>
                <w:szCs w:val="16"/>
              </w:rPr>
            </w:pPr>
            <w:r w:rsidRPr="00641CD7">
              <w:rPr>
                <w:rFonts w:ascii="Times New Roman" w:hAnsi="Times New Roman"/>
                <w:b/>
                <w:sz w:val="16"/>
                <w:szCs w:val="16"/>
              </w:rPr>
              <w:t>Коэффициент плотности застройки</w:t>
            </w:r>
          </w:p>
        </w:tc>
      </w:tr>
      <w:tr w:rsidR="009D684A" w:rsidRPr="00641CD7" w:rsidTr="009D684A">
        <w:trPr>
          <w:trHeight w:val="231"/>
          <w:jc w:val="center"/>
        </w:trPr>
        <w:tc>
          <w:tcPr>
            <w:tcW w:w="2736" w:type="pct"/>
            <w:tcBorders>
              <w:top w:val="single" w:sz="6" w:space="0" w:color="auto"/>
              <w:left w:val="single" w:sz="6" w:space="0" w:color="auto"/>
              <w:bottom w:val="nil"/>
              <w:right w:val="single" w:sz="6" w:space="0" w:color="auto"/>
            </w:tcBorders>
            <w:shd w:val="clear" w:color="auto" w:fill="FFFFFF"/>
            <w:hideMark/>
          </w:tcPr>
          <w:p w:rsidR="009D684A" w:rsidRPr="00641CD7" w:rsidRDefault="009D684A"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Производственная:</w:t>
            </w:r>
          </w:p>
        </w:tc>
        <w:tc>
          <w:tcPr>
            <w:tcW w:w="1022" w:type="pct"/>
            <w:tcBorders>
              <w:top w:val="single" w:sz="6" w:space="0" w:color="auto"/>
              <w:left w:val="single" w:sz="6" w:space="0" w:color="auto"/>
              <w:bottom w:val="nil"/>
              <w:right w:val="single" w:sz="6" w:space="0" w:color="auto"/>
            </w:tcBorders>
            <w:shd w:val="clear" w:color="auto" w:fill="FFFFFF"/>
            <w:hideMark/>
          </w:tcPr>
          <w:p w:rsidR="009D684A" w:rsidRPr="00641CD7" w:rsidRDefault="009D684A" w:rsidP="003A7484">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hideMark/>
          </w:tcPr>
          <w:p w:rsidR="009D684A" w:rsidRPr="00641CD7" w:rsidRDefault="009D684A" w:rsidP="003A7484">
            <w:pPr>
              <w:spacing w:line="240" w:lineRule="auto"/>
              <w:ind w:left="65" w:right="65"/>
              <w:rPr>
                <w:rFonts w:ascii="Times New Roman" w:hAnsi="Times New Roman"/>
                <w:sz w:val="16"/>
                <w:szCs w:val="16"/>
              </w:rPr>
            </w:pPr>
          </w:p>
        </w:tc>
      </w:tr>
      <w:tr w:rsidR="009D684A" w:rsidRPr="00641CD7" w:rsidTr="009D684A">
        <w:trPr>
          <w:trHeight w:val="20"/>
          <w:jc w:val="center"/>
        </w:trPr>
        <w:tc>
          <w:tcPr>
            <w:tcW w:w="2736" w:type="pct"/>
            <w:tcBorders>
              <w:top w:val="nil"/>
              <w:left w:val="single" w:sz="6" w:space="0" w:color="auto"/>
              <w:bottom w:val="nil"/>
              <w:right w:val="single" w:sz="6" w:space="0" w:color="auto"/>
            </w:tcBorders>
            <w:shd w:val="clear" w:color="auto" w:fill="FFFFFF"/>
            <w:hideMark/>
          </w:tcPr>
          <w:p w:rsidR="009D684A" w:rsidRPr="00641CD7" w:rsidRDefault="009D684A"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Промышленная</w:t>
            </w:r>
          </w:p>
        </w:tc>
        <w:tc>
          <w:tcPr>
            <w:tcW w:w="1022" w:type="pct"/>
            <w:tcBorders>
              <w:top w:val="nil"/>
              <w:left w:val="single" w:sz="6" w:space="0" w:color="auto"/>
              <w:bottom w:val="nil"/>
              <w:right w:val="single" w:sz="6" w:space="0" w:color="auto"/>
            </w:tcBorders>
            <w:shd w:val="clear" w:color="auto" w:fill="FFFFFF"/>
            <w:hideMark/>
          </w:tcPr>
          <w:p w:rsidR="009D684A" w:rsidRPr="00641CD7" w:rsidRDefault="009D684A" w:rsidP="003A7484">
            <w:pPr>
              <w:spacing w:line="240" w:lineRule="auto"/>
              <w:ind w:left="65" w:right="65"/>
              <w:rPr>
                <w:rFonts w:ascii="Times New Roman" w:hAnsi="Times New Roman"/>
                <w:sz w:val="16"/>
                <w:szCs w:val="16"/>
              </w:rPr>
            </w:pPr>
            <w:r w:rsidRPr="00641CD7">
              <w:rPr>
                <w:rFonts w:ascii="Times New Roman" w:hAnsi="Times New Roman"/>
                <w:sz w:val="16"/>
                <w:szCs w:val="16"/>
              </w:rPr>
              <w:t>0,8</w:t>
            </w:r>
          </w:p>
        </w:tc>
        <w:tc>
          <w:tcPr>
            <w:tcW w:w="1242" w:type="pct"/>
            <w:tcBorders>
              <w:top w:val="nil"/>
              <w:left w:val="single" w:sz="6" w:space="0" w:color="auto"/>
              <w:bottom w:val="nil"/>
              <w:right w:val="single" w:sz="6" w:space="0" w:color="auto"/>
            </w:tcBorders>
            <w:shd w:val="clear" w:color="auto" w:fill="FFFFFF"/>
            <w:hideMark/>
          </w:tcPr>
          <w:p w:rsidR="009D684A" w:rsidRPr="00641CD7" w:rsidRDefault="009D684A" w:rsidP="003A7484">
            <w:pPr>
              <w:spacing w:line="240" w:lineRule="auto"/>
              <w:ind w:left="65" w:right="65"/>
              <w:rPr>
                <w:rFonts w:ascii="Times New Roman" w:hAnsi="Times New Roman"/>
                <w:sz w:val="16"/>
                <w:szCs w:val="16"/>
              </w:rPr>
            </w:pPr>
            <w:r w:rsidRPr="00641CD7">
              <w:rPr>
                <w:rFonts w:ascii="Times New Roman" w:hAnsi="Times New Roman"/>
                <w:sz w:val="16"/>
                <w:szCs w:val="16"/>
              </w:rPr>
              <w:t>2,4</w:t>
            </w:r>
          </w:p>
        </w:tc>
      </w:tr>
      <w:tr w:rsidR="009D684A" w:rsidRPr="00641CD7" w:rsidTr="009D684A">
        <w:trPr>
          <w:trHeight w:val="20"/>
          <w:jc w:val="center"/>
        </w:trPr>
        <w:tc>
          <w:tcPr>
            <w:tcW w:w="2736" w:type="pct"/>
            <w:tcBorders>
              <w:top w:val="nil"/>
              <w:left w:val="single" w:sz="6" w:space="0" w:color="auto"/>
              <w:bottom w:val="nil"/>
              <w:right w:val="single" w:sz="6" w:space="0" w:color="auto"/>
            </w:tcBorders>
            <w:shd w:val="clear" w:color="auto" w:fill="FFFFFF"/>
            <w:hideMark/>
          </w:tcPr>
          <w:p w:rsidR="009D684A" w:rsidRPr="00641CD7" w:rsidRDefault="009D684A"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Научно-производственная*</w:t>
            </w:r>
          </w:p>
        </w:tc>
        <w:tc>
          <w:tcPr>
            <w:tcW w:w="1022" w:type="pct"/>
            <w:tcBorders>
              <w:top w:val="nil"/>
              <w:left w:val="single" w:sz="6" w:space="0" w:color="auto"/>
              <w:bottom w:val="nil"/>
              <w:right w:val="single" w:sz="6" w:space="0" w:color="auto"/>
            </w:tcBorders>
            <w:shd w:val="clear" w:color="auto" w:fill="FFFFFF"/>
            <w:hideMark/>
          </w:tcPr>
          <w:p w:rsidR="009D684A" w:rsidRPr="00641CD7" w:rsidRDefault="009D684A" w:rsidP="003A7484">
            <w:pPr>
              <w:spacing w:line="240" w:lineRule="auto"/>
              <w:ind w:left="65" w:right="65"/>
              <w:rPr>
                <w:rFonts w:ascii="Times New Roman" w:hAnsi="Times New Roman"/>
                <w:sz w:val="16"/>
                <w:szCs w:val="16"/>
              </w:rPr>
            </w:pPr>
            <w:r w:rsidRPr="00641CD7">
              <w:rPr>
                <w:rFonts w:ascii="Times New Roman" w:hAnsi="Times New Roman"/>
                <w:sz w:val="16"/>
                <w:szCs w:val="16"/>
              </w:rPr>
              <w:t>0,6</w:t>
            </w:r>
          </w:p>
        </w:tc>
        <w:tc>
          <w:tcPr>
            <w:tcW w:w="1242" w:type="pct"/>
            <w:tcBorders>
              <w:top w:val="nil"/>
              <w:left w:val="single" w:sz="6" w:space="0" w:color="auto"/>
              <w:bottom w:val="nil"/>
              <w:right w:val="single" w:sz="6" w:space="0" w:color="auto"/>
            </w:tcBorders>
            <w:shd w:val="clear" w:color="auto" w:fill="FFFFFF"/>
            <w:hideMark/>
          </w:tcPr>
          <w:p w:rsidR="009D684A" w:rsidRPr="00641CD7" w:rsidRDefault="009D684A" w:rsidP="003A7484">
            <w:pPr>
              <w:spacing w:line="240" w:lineRule="auto"/>
              <w:ind w:left="65" w:right="65"/>
              <w:rPr>
                <w:rFonts w:ascii="Times New Roman" w:hAnsi="Times New Roman"/>
                <w:sz w:val="16"/>
                <w:szCs w:val="16"/>
              </w:rPr>
            </w:pPr>
            <w:r w:rsidRPr="00641CD7">
              <w:rPr>
                <w:rFonts w:ascii="Times New Roman" w:hAnsi="Times New Roman"/>
                <w:sz w:val="16"/>
                <w:szCs w:val="16"/>
              </w:rPr>
              <w:t>1,0</w:t>
            </w:r>
          </w:p>
        </w:tc>
      </w:tr>
      <w:tr w:rsidR="009D684A" w:rsidRPr="00641CD7" w:rsidTr="009D684A">
        <w:trPr>
          <w:trHeight w:val="20"/>
          <w:jc w:val="center"/>
        </w:trPr>
        <w:tc>
          <w:tcPr>
            <w:tcW w:w="2736" w:type="pct"/>
            <w:tcBorders>
              <w:top w:val="nil"/>
              <w:left w:val="single" w:sz="6" w:space="0" w:color="auto"/>
              <w:bottom w:val="single" w:sz="6" w:space="0" w:color="auto"/>
              <w:right w:val="single" w:sz="6" w:space="0" w:color="auto"/>
            </w:tcBorders>
            <w:shd w:val="clear" w:color="auto" w:fill="FFFFFF"/>
            <w:hideMark/>
          </w:tcPr>
          <w:p w:rsidR="009D684A" w:rsidRPr="00641CD7" w:rsidRDefault="009D684A"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Коммунально-складская</w:t>
            </w:r>
          </w:p>
        </w:tc>
        <w:tc>
          <w:tcPr>
            <w:tcW w:w="1022" w:type="pct"/>
            <w:tcBorders>
              <w:top w:val="nil"/>
              <w:left w:val="single" w:sz="6" w:space="0" w:color="auto"/>
              <w:bottom w:val="single" w:sz="6" w:space="0" w:color="auto"/>
              <w:right w:val="single" w:sz="6" w:space="0" w:color="auto"/>
            </w:tcBorders>
            <w:shd w:val="clear" w:color="auto" w:fill="FFFFFF"/>
            <w:hideMark/>
          </w:tcPr>
          <w:p w:rsidR="009D684A" w:rsidRPr="00641CD7" w:rsidRDefault="009D684A" w:rsidP="003A7484">
            <w:pPr>
              <w:spacing w:line="240" w:lineRule="auto"/>
              <w:ind w:left="65" w:right="65"/>
              <w:rPr>
                <w:rFonts w:ascii="Times New Roman" w:hAnsi="Times New Roman"/>
                <w:sz w:val="16"/>
                <w:szCs w:val="16"/>
              </w:rPr>
            </w:pPr>
            <w:r w:rsidRPr="00641CD7">
              <w:rPr>
                <w:rFonts w:ascii="Times New Roman" w:hAnsi="Times New Roman"/>
                <w:sz w:val="16"/>
                <w:szCs w:val="16"/>
              </w:rPr>
              <w:t>0,6</w:t>
            </w:r>
          </w:p>
        </w:tc>
        <w:tc>
          <w:tcPr>
            <w:tcW w:w="1242" w:type="pct"/>
            <w:tcBorders>
              <w:top w:val="nil"/>
              <w:left w:val="single" w:sz="6" w:space="0" w:color="auto"/>
              <w:bottom w:val="single" w:sz="6" w:space="0" w:color="auto"/>
              <w:right w:val="single" w:sz="6" w:space="0" w:color="auto"/>
            </w:tcBorders>
            <w:shd w:val="clear" w:color="auto" w:fill="FFFFFF"/>
            <w:hideMark/>
          </w:tcPr>
          <w:p w:rsidR="009D684A" w:rsidRPr="00641CD7" w:rsidRDefault="009D684A" w:rsidP="003A7484">
            <w:pPr>
              <w:spacing w:line="240" w:lineRule="auto"/>
              <w:ind w:left="65" w:right="65"/>
              <w:rPr>
                <w:rFonts w:ascii="Times New Roman" w:hAnsi="Times New Roman"/>
                <w:sz w:val="16"/>
                <w:szCs w:val="16"/>
              </w:rPr>
            </w:pPr>
            <w:r w:rsidRPr="00641CD7">
              <w:rPr>
                <w:rFonts w:ascii="Times New Roman" w:hAnsi="Times New Roman"/>
                <w:sz w:val="16"/>
                <w:szCs w:val="16"/>
              </w:rPr>
              <w:t>1,8</w:t>
            </w:r>
          </w:p>
        </w:tc>
      </w:tr>
      <w:tr w:rsidR="009D684A" w:rsidRPr="00641CD7" w:rsidTr="009D684A">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D684A" w:rsidRPr="00641CD7" w:rsidRDefault="009D684A"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*Без учета опытных полей и полигонов, резервных территорий и санитарно-защитных зон.</w:t>
            </w:r>
          </w:p>
          <w:p w:rsidR="009D684A" w:rsidRPr="00641CD7" w:rsidRDefault="009D684A"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Примечания</w:t>
            </w:r>
          </w:p>
          <w:p w:rsidR="009D684A" w:rsidRPr="00641CD7" w:rsidRDefault="009D684A"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1</w:t>
            </w:r>
            <w:proofErr w:type="gramStart"/>
            <w:r w:rsidRPr="00641CD7">
              <w:rPr>
                <w:rFonts w:ascii="Times New Roman" w:hAnsi="Times New Roman"/>
                <w:sz w:val="16"/>
                <w:szCs w:val="16"/>
              </w:rPr>
              <w:t xml:space="preserve"> Д</w:t>
            </w:r>
            <w:proofErr w:type="gramEnd"/>
            <w:r w:rsidRPr="00641CD7">
              <w:rPr>
                <w:rFonts w:ascii="Times New Roman" w:hAnsi="Times New Roman"/>
                <w:sz w:val="16"/>
                <w:szCs w:val="16"/>
              </w:rPr>
              <w:t>ля производственных зон указанные коэффициенты приведены для кварталов производственной застройки, включающей один или несколько объектов.</w:t>
            </w:r>
          </w:p>
          <w:p w:rsidR="009D684A" w:rsidRPr="00641CD7" w:rsidRDefault="009D684A"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lastRenderedPageBreak/>
              <w:t>2</w:t>
            </w:r>
            <w:proofErr w:type="gramStart"/>
            <w:r w:rsidRPr="00641CD7">
              <w:rPr>
                <w:rFonts w:ascii="Times New Roman" w:hAnsi="Times New Roman"/>
                <w:sz w:val="16"/>
                <w:szCs w:val="16"/>
              </w:rPr>
              <w:t xml:space="preserve"> П</w:t>
            </w:r>
            <w:proofErr w:type="gramEnd"/>
            <w:r w:rsidRPr="00641CD7">
              <w:rPr>
                <w:rFonts w:ascii="Times New Roman" w:hAnsi="Times New Roman"/>
                <w:sz w:val="16"/>
                <w:szCs w:val="16"/>
              </w:rPr>
              <w:t>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9D684A" w:rsidRPr="00641CD7" w:rsidRDefault="009D684A"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3 Границами кварталов являются красные линии.</w:t>
            </w:r>
          </w:p>
        </w:tc>
      </w:tr>
    </w:tbl>
    <w:p w:rsidR="002B2386" w:rsidRDefault="002B2386" w:rsidP="003A7484">
      <w:pPr>
        <w:keepLines/>
        <w:suppressAutoHyphens/>
        <w:spacing w:line="240" w:lineRule="auto"/>
        <w:ind w:firstLine="851"/>
        <w:jc w:val="both"/>
        <w:rPr>
          <w:rFonts w:ascii="Times New Roman" w:hAnsi="Times New Roman"/>
          <w:sz w:val="24"/>
          <w:szCs w:val="24"/>
        </w:rPr>
      </w:pPr>
    </w:p>
    <w:p w:rsidR="00F43AD0" w:rsidRPr="00641CD7" w:rsidRDefault="00F43AD0" w:rsidP="003A7484">
      <w:pPr>
        <w:keepLines/>
        <w:suppressAutoHyphens/>
        <w:spacing w:line="240" w:lineRule="auto"/>
        <w:ind w:firstLine="851"/>
        <w:jc w:val="both"/>
        <w:rPr>
          <w:rFonts w:ascii="Times New Roman" w:hAnsi="Times New Roman"/>
          <w:sz w:val="24"/>
          <w:szCs w:val="24"/>
        </w:rPr>
      </w:pPr>
    </w:p>
    <w:p w:rsidR="00A063C2" w:rsidRPr="00641CD7" w:rsidRDefault="00AB6746" w:rsidP="00AB6746">
      <w:pPr>
        <w:keepNext/>
        <w:keepLines/>
        <w:suppressAutoHyphens/>
        <w:autoSpaceDE w:val="0"/>
        <w:autoSpaceDN w:val="0"/>
        <w:adjustRightInd w:val="0"/>
        <w:spacing w:line="240" w:lineRule="auto"/>
        <w:ind w:left="710"/>
        <w:contextualSpacing/>
        <w:jc w:val="both"/>
        <w:outlineLvl w:val="3"/>
        <w:rPr>
          <w:rFonts w:ascii="Times New Roman" w:hAnsi="Times New Roman"/>
          <w:b/>
          <w:sz w:val="24"/>
        </w:rPr>
      </w:pPr>
      <w:bookmarkStart w:id="270" w:name="_Toc383527186"/>
      <w:bookmarkStart w:id="271" w:name="_Toc409430250"/>
      <w:bookmarkStart w:id="272" w:name="_Toc506297732"/>
      <w:r w:rsidRPr="00641CD7">
        <w:rPr>
          <w:rFonts w:ascii="Times New Roman" w:hAnsi="Times New Roman"/>
          <w:b/>
          <w:sz w:val="24"/>
        </w:rPr>
        <w:t xml:space="preserve">Статья 11.11 </w:t>
      </w:r>
      <w:r w:rsidR="00A063C2" w:rsidRPr="00641CD7">
        <w:rPr>
          <w:rFonts w:ascii="Times New Roman" w:hAnsi="Times New Roman"/>
          <w:b/>
          <w:sz w:val="24"/>
        </w:rPr>
        <w:t>Градостроительный регламент коммунально-складской зоны</w:t>
      </w:r>
      <w:bookmarkEnd w:id="270"/>
      <w:bookmarkEnd w:id="271"/>
      <w:bookmarkEnd w:id="272"/>
    </w:p>
    <w:p w:rsidR="00AB6746" w:rsidRPr="00641CD7" w:rsidRDefault="00AB6746" w:rsidP="003A7484">
      <w:pPr>
        <w:keepLines/>
        <w:suppressAutoHyphens/>
        <w:spacing w:line="240" w:lineRule="auto"/>
        <w:ind w:firstLine="851"/>
        <w:jc w:val="both"/>
        <w:rPr>
          <w:rFonts w:ascii="Times New Roman" w:eastAsia="Times New Roman" w:hAnsi="Times New Roman"/>
          <w:sz w:val="24"/>
          <w:szCs w:val="24"/>
          <w:lang w:eastAsia="ru-RU"/>
        </w:rPr>
      </w:pPr>
    </w:p>
    <w:p w:rsidR="00A063C2" w:rsidRPr="00641CD7" w:rsidRDefault="00A063C2"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Кодовое обозначение зоны – П</w:t>
      </w:r>
      <w:proofErr w:type="gramStart"/>
      <w:r w:rsidRPr="00641CD7">
        <w:rPr>
          <w:rFonts w:ascii="Times New Roman" w:eastAsia="Times New Roman" w:hAnsi="Times New Roman"/>
          <w:sz w:val="24"/>
          <w:szCs w:val="24"/>
          <w:lang w:eastAsia="ru-RU"/>
        </w:rPr>
        <w:t>2</w:t>
      </w:r>
      <w:proofErr w:type="gramEnd"/>
      <w:r w:rsidRPr="00641CD7">
        <w:rPr>
          <w:rFonts w:ascii="Times New Roman" w:eastAsia="Times New Roman" w:hAnsi="Times New Roman"/>
          <w:sz w:val="24"/>
          <w:szCs w:val="24"/>
          <w:lang w:eastAsia="ru-RU"/>
        </w:rPr>
        <w:t>.</w:t>
      </w:r>
      <w:bookmarkStart w:id="273" w:name="П2"/>
      <w:bookmarkEnd w:id="273"/>
    </w:p>
    <w:p w:rsidR="00A063C2" w:rsidRPr="00641CD7" w:rsidRDefault="00A063C2"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11.</w:t>
      </w:r>
      <w:r w:rsidR="00253AB6" w:rsidRPr="00641CD7">
        <w:rPr>
          <w:rFonts w:ascii="Times New Roman" w:eastAsia="Times New Roman" w:hAnsi="Times New Roman"/>
          <w:sz w:val="24"/>
          <w:szCs w:val="24"/>
          <w:lang w:eastAsia="ru-RU"/>
        </w:rPr>
        <w:t>1</w:t>
      </w:r>
      <w:r w:rsidR="00ED37DF" w:rsidRPr="00641CD7">
        <w:rPr>
          <w:rFonts w:ascii="Times New Roman" w:eastAsia="Times New Roman" w:hAnsi="Times New Roman"/>
          <w:sz w:val="24"/>
          <w:szCs w:val="24"/>
          <w:lang w:eastAsia="ru-RU"/>
        </w:rPr>
        <w:t>1</w:t>
      </w:r>
      <w:r w:rsidRPr="00641CD7">
        <w:rPr>
          <w:rFonts w:ascii="Times New Roman" w:eastAsia="Times New Roman" w:hAnsi="Times New Roman"/>
          <w:sz w:val="24"/>
          <w:szCs w:val="24"/>
          <w:lang w:eastAsia="ru-RU"/>
        </w:rPr>
        <w:t>.1. Цель выделения зоны - формирование комплексов производственных, коммунально-складских предприятий, складских баз не выше V класса опасности, с низкими уровнями шума и загрязнения, допускающими размещение ограниченного набора общественно-деловых объектов.</w:t>
      </w:r>
    </w:p>
    <w:p w:rsidR="00A063C2" w:rsidRPr="00641CD7" w:rsidRDefault="00A063C2" w:rsidP="003A7484">
      <w:pPr>
        <w:widowControl w:val="0"/>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11.</w:t>
      </w:r>
      <w:r w:rsidR="00253AB6" w:rsidRPr="00641CD7">
        <w:rPr>
          <w:rFonts w:ascii="Times New Roman" w:eastAsia="Times New Roman" w:hAnsi="Times New Roman"/>
          <w:sz w:val="24"/>
          <w:szCs w:val="24"/>
          <w:lang w:eastAsia="ru-RU"/>
        </w:rPr>
        <w:t>1</w:t>
      </w:r>
      <w:r w:rsidR="00ED37DF" w:rsidRPr="00641CD7">
        <w:rPr>
          <w:rFonts w:ascii="Times New Roman" w:eastAsia="Times New Roman" w:hAnsi="Times New Roman"/>
          <w:sz w:val="24"/>
          <w:szCs w:val="24"/>
          <w:lang w:eastAsia="ru-RU"/>
        </w:rPr>
        <w:t>1</w:t>
      </w:r>
      <w:r w:rsidRPr="00641CD7">
        <w:rPr>
          <w:rFonts w:ascii="Times New Roman" w:eastAsia="Times New Roman" w:hAnsi="Times New Roman"/>
          <w:sz w:val="24"/>
          <w:szCs w:val="24"/>
          <w:lang w:eastAsia="ru-RU"/>
        </w:rPr>
        <w:t xml:space="preserve">.2. </w:t>
      </w:r>
      <w:r w:rsidR="00795F23" w:rsidRPr="00641CD7">
        <w:rPr>
          <w:rFonts w:ascii="Times New Roman" w:hAnsi="Times New Roman"/>
          <w:sz w:val="24"/>
          <w:szCs w:val="24"/>
        </w:rPr>
        <w:t>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r w:rsidRPr="00641CD7">
        <w:rPr>
          <w:rFonts w:ascii="Times New Roman" w:eastAsia="Times New Roman" w:hAnsi="Times New Roman"/>
          <w:sz w:val="24"/>
          <w:szCs w:val="24"/>
          <w:lang w:eastAsia="ru-RU"/>
        </w:rPr>
        <w:t>:</w:t>
      </w:r>
    </w:p>
    <w:p w:rsidR="00ED37DF" w:rsidRPr="00641CD7" w:rsidRDefault="00ED37DF" w:rsidP="003A7484">
      <w:pPr>
        <w:widowControl w:val="0"/>
        <w:suppressAutoHyphens/>
        <w:spacing w:line="240" w:lineRule="auto"/>
        <w:ind w:firstLine="851"/>
        <w:jc w:val="both"/>
        <w:rPr>
          <w:rFonts w:ascii="Times New Roman" w:eastAsia="Times New Roman" w:hAnsi="Times New Roman"/>
          <w:sz w:val="24"/>
          <w:szCs w:val="24"/>
          <w:lang w:eastAsia="ru-RU"/>
        </w:rPr>
      </w:pPr>
    </w:p>
    <w:p w:rsidR="00A063C2" w:rsidRPr="006E0B7C" w:rsidRDefault="00A063C2" w:rsidP="003A7484">
      <w:pPr>
        <w:widowControl w:val="0"/>
        <w:spacing w:line="240" w:lineRule="auto"/>
        <w:jc w:val="left"/>
        <w:rPr>
          <w:rFonts w:ascii="Times New Roman" w:eastAsia="Times New Roman" w:hAnsi="Times New Roman"/>
          <w:b/>
          <w:bCs/>
          <w:sz w:val="24"/>
          <w:szCs w:val="24"/>
          <w:lang w:eastAsia="ru-RU"/>
        </w:rPr>
      </w:pPr>
      <w:r w:rsidRPr="006E0B7C">
        <w:rPr>
          <w:rFonts w:ascii="Times New Roman" w:eastAsia="Times New Roman" w:hAnsi="Times New Roman"/>
          <w:b/>
          <w:bCs/>
          <w:sz w:val="24"/>
          <w:szCs w:val="24"/>
          <w:lang w:eastAsia="ru-RU"/>
        </w:rPr>
        <w:t xml:space="preserve">Таблица </w:t>
      </w:r>
      <w:r w:rsidRPr="006E0B7C">
        <w:rPr>
          <w:rFonts w:ascii="Times New Roman" w:eastAsia="Times New Roman" w:hAnsi="Times New Roman"/>
          <w:b/>
          <w:bCs/>
          <w:sz w:val="24"/>
          <w:szCs w:val="24"/>
          <w:lang w:eastAsia="ru-RU"/>
        </w:rPr>
        <w:fldChar w:fldCharType="begin"/>
      </w:r>
      <w:r w:rsidRPr="006E0B7C">
        <w:rPr>
          <w:rFonts w:ascii="Times New Roman" w:eastAsia="Times New Roman" w:hAnsi="Times New Roman"/>
          <w:b/>
          <w:bCs/>
          <w:sz w:val="24"/>
          <w:szCs w:val="24"/>
          <w:lang w:eastAsia="ru-RU"/>
        </w:rPr>
        <w:instrText xml:space="preserve"> SEQ Таблица \* ARABIC </w:instrText>
      </w:r>
      <w:r w:rsidRPr="006E0B7C">
        <w:rPr>
          <w:rFonts w:ascii="Times New Roman" w:eastAsia="Times New Roman" w:hAnsi="Times New Roman"/>
          <w:b/>
          <w:bCs/>
          <w:sz w:val="24"/>
          <w:szCs w:val="24"/>
          <w:lang w:eastAsia="ru-RU"/>
        </w:rPr>
        <w:fldChar w:fldCharType="separate"/>
      </w:r>
      <w:r w:rsidR="00BD7E46" w:rsidRPr="006E0B7C">
        <w:rPr>
          <w:rFonts w:ascii="Times New Roman" w:eastAsia="Times New Roman" w:hAnsi="Times New Roman"/>
          <w:b/>
          <w:bCs/>
          <w:noProof/>
          <w:sz w:val="24"/>
          <w:szCs w:val="24"/>
          <w:lang w:eastAsia="ru-RU"/>
        </w:rPr>
        <w:t>31</w:t>
      </w:r>
      <w:r w:rsidRPr="006E0B7C">
        <w:rPr>
          <w:rFonts w:ascii="Times New Roman" w:eastAsia="Times New Roman" w:hAnsi="Times New Roman"/>
          <w:b/>
          <w:bCs/>
          <w:sz w:val="24"/>
          <w:szCs w:val="24"/>
          <w:lang w:eastAsia="ru-RU"/>
        </w:rPr>
        <w:fldChar w:fldCharType="end"/>
      </w:r>
      <w:r w:rsidRPr="006E0B7C">
        <w:rPr>
          <w:rFonts w:ascii="Times New Roman" w:eastAsia="Times New Roman" w:hAnsi="Times New Roman"/>
          <w:b/>
          <w:bCs/>
          <w:sz w:val="24"/>
          <w:szCs w:val="24"/>
          <w:lang w:eastAsia="ru-RU"/>
        </w:rPr>
        <w:t xml:space="preserve"> -</w:t>
      </w:r>
      <w:r w:rsidR="00795F23" w:rsidRPr="006E0B7C">
        <w:rPr>
          <w:rFonts w:ascii="Times New Roman" w:eastAsia="Times New Roman" w:hAnsi="Times New Roman"/>
          <w:b/>
          <w:bCs/>
          <w:sz w:val="24"/>
          <w:szCs w:val="24"/>
          <w:lang w:eastAsia="ru-RU"/>
        </w:rPr>
        <w:t xml:space="preserve"> </w:t>
      </w:r>
      <w:r w:rsidR="00795F23" w:rsidRPr="006E0B7C">
        <w:rPr>
          <w:rFonts w:ascii="Times New Roman" w:eastAsia="Times New Roman" w:hAnsi="Times New Roman"/>
          <w:bCs/>
          <w:sz w:val="24"/>
          <w:szCs w:val="24"/>
          <w:lang w:eastAsia="ru-RU"/>
        </w:rPr>
        <w:t>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 для территориальной зоны</w:t>
      </w:r>
      <w:r w:rsidR="00795F23" w:rsidRPr="006E0B7C">
        <w:rPr>
          <w:rFonts w:ascii="Times New Roman" w:eastAsia="Times New Roman" w:hAnsi="Times New Roman"/>
          <w:b/>
          <w:bCs/>
          <w:sz w:val="24"/>
          <w:szCs w:val="24"/>
          <w:lang w:eastAsia="ru-RU"/>
        </w:rPr>
        <w:t xml:space="preserve"> </w:t>
      </w:r>
      <w:r w:rsidRPr="006E0B7C">
        <w:rPr>
          <w:rFonts w:ascii="Times New Roman" w:eastAsia="Times New Roman" w:hAnsi="Times New Roman"/>
          <w:b/>
          <w:bCs/>
          <w:sz w:val="24"/>
          <w:szCs w:val="24"/>
          <w:lang w:eastAsia="ru-RU"/>
        </w:rPr>
        <w:t>П</w:t>
      </w:r>
      <w:proofErr w:type="gramStart"/>
      <w:r w:rsidRPr="006E0B7C">
        <w:rPr>
          <w:rFonts w:ascii="Times New Roman" w:eastAsia="Times New Roman" w:hAnsi="Times New Roman"/>
          <w:b/>
          <w:bCs/>
          <w:sz w:val="24"/>
          <w:szCs w:val="24"/>
          <w:lang w:eastAsia="ru-RU"/>
        </w:rPr>
        <w:t>2</w:t>
      </w:r>
      <w:proofErr w:type="gramEnd"/>
    </w:p>
    <w:p w:rsidR="00183EE5" w:rsidRPr="00641CD7" w:rsidRDefault="00183EE5" w:rsidP="003A7484">
      <w:pPr>
        <w:widowControl w:val="0"/>
        <w:spacing w:line="240" w:lineRule="auto"/>
        <w:jc w:val="left"/>
        <w:rPr>
          <w:rFonts w:ascii="Times New Roman" w:eastAsia="Times New Roman" w:hAnsi="Times New Roman"/>
          <w:b/>
          <w:bCs/>
          <w:sz w:val="20"/>
          <w:szCs w:val="20"/>
          <w:lang w:eastAsia="ru-RU"/>
        </w:rPr>
      </w:pPr>
    </w:p>
    <w:tbl>
      <w:tblPr>
        <w:tblW w:w="501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3"/>
        <w:gridCol w:w="1695"/>
        <w:gridCol w:w="5428"/>
        <w:gridCol w:w="1184"/>
        <w:gridCol w:w="1235"/>
      </w:tblGrid>
      <w:tr w:rsidR="005619ED" w:rsidRPr="005619ED" w:rsidTr="005619ED">
        <w:trPr>
          <w:gridBefore w:val="1"/>
          <w:wBefore w:w="69" w:type="pct"/>
          <w:trHeight w:val="384"/>
        </w:trPr>
        <w:tc>
          <w:tcPr>
            <w:tcW w:w="876" w:type="pct"/>
            <w:vMerge w:val="restart"/>
            <w:shd w:val="clear" w:color="auto" w:fill="auto"/>
            <w:vAlign w:val="center"/>
            <w:hideMark/>
          </w:tcPr>
          <w:p w:rsidR="00A063C2" w:rsidRPr="005619ED" w:rsidRDefault="00A063C2" w:rsidP="005619ED">
            <w:pPr>
              <w:widowControl w:val="0"/>
              <w:spacing w:line="240" w:lineRule="auto"/>
              <w:rPr>
                <w:rFonts w:ascii="Times New Roman" w:hAnsi="Times New Roman"/>
                <w:bCs/>
                <w:sz w:val="16"/>
                <w:szCs w:val="16"/>
              </w:rPr>
            </w:pPr>
            <w:r w:rsidRPr="005619ED">
              <w:rPr>
                <w:rFonts w:ascii="Times New Roman" w:hAnsi="Times New Roman"/>
                <w:bCs/>
                <w:sz w:val="16"/>
                <w:szCs w:val="16"/>
              </w:rPr>
              <w:t>Наименование вида разрешенного использования земельного участка</w:t>
            </w:r>
          </w:p>
        </w:tc>
        <w:tc>
          <w:tcPr>
            <w:tcW w:w="2805" w:type="pct"/>
            <w:vMerge w:val="restart"/>
            <w:shd w:val="clear" w:color="auto" w:fill="auto"/>
            <w:vAlign w:val="center"/>
            <w:hideMark/>
          </w:tcPr>
          <w:p w:rsidR="00A063C2" w:rsidRPr="005619ED" w:rsidRDefault="00A063C2" w:rsidP="005619ED">
            <w:pPr>
              <w:widowControl w:val="0"/>
              <w:spacing w:line="240" w:lineRule="auto"/>
              <w:ind w:left="77" w:right="141"/>
              <w:rPr>
                <w:rFonts w:ascii="Times New Roman" w:hAnsi="Times New Roman"/>
                <w:bCs/>
                <w:sz w:val="16"/>
                <w:szCs w:val="16"/>
              </w:rPr>
            </w:pPr>
            <w:r w:rsidRPr="005619ED">
              <w:rPr>
                <w:rFonts w:ascii="Times New Roman" w:hAnsi="Times New Roman"/>
                <w:bCs/>
                <w:sz w:val="16"/>
                <w:szCs w:val="16"/>
              </w:rPr>
              <w:t>Описание вида разрешенного использования земельного участка</w:t>
            </w:r>
          </w:p>
        </w:tc>
        <w:tc>
          <w:tcPr>
            <w:tcW w:w="612" w:type="pct"/>
            <w:vMerge w:val="restart"/>
            <w:shd w:val="clear" w:color="auto" w:fill="auto"/>
            <w:textDirection w:val="btLr"/>
            <w:vAlign w:val="center"/>
            <w:hideMark/>
          </w:tcPr>
          <w:p w:rsidR="00A063C2" w:rsidRPr="005619ED" w:rsidRDefault="00A063C2" w:rsidP="005619ED">
            <w:pPr>
              <w:widowControl w:val="0"/>
              <w:spacing w:line="240" w:lineRule="auto"/>
              <w:rPr>
                <w:rFonts w:ascii="Times New Roman" w:hAnsi="Times New Roman"/>
                <w:bCs/>
                <w:sz w:val="16"/>
                <w:szCs w:val="16"/>
              </w:rPr>
            </w:pPr>
            <w:r w:rsidRPr="005619ED">
              <w:rPr>
                <w:rFonts w:ascii="Times New Roman" w:hAnsi="Times New Roman"/>
                <w:bCs/>
                <w:sz w:val="16"/>
                <w:szCs w:val="16"/>
              </w:rPr>
              <w:t>Код (числовое обозначение) вида разрешенного использования земельного участка</w:t>
            </w:r>
          </w:p>
        </w:tc>
        <w:tc>
          <w:tcPr>
            <w:tcW w:w="638" w:type="pct"/>
            <w:vMerge w:val="restart"/>
            <w:shd w:val="clear" w:color="auto" w:fill="auto"/>
            <w:textDirection w:val="btLr"/>
            <w:vAlign w:val="center"/>
            <w:hideMark/>
          </w:tcPr>
          <w:p w:rsidR="00A063C2" w:rsidRPr="005619ED" w:rsidRDefault="002B2386" w:rsidP="005619ED">
            <w:pPr>
              <w:widowControl w:val="0"/>
              <w:spacing w:line="240" w:lineRule="auto"/>
              <w:rPr>
                <w:rFonts w:ascii="Times New Roman" w:hAnsi="Times New Roman"/>
                <w:bCs/>
                <w:sz w:val="16"/>
                <w:szCs w:val="16"/>
              </w:rPr>
            </w:pPr>
            <w:r w:rsidRPr="005619ED">
              <w:rPr>
                <w:rFonts w:ascii="Times New Roman" w:hAnsi="Times New Roman"/>
                <w:bCs/>
                <w:sz w:val="16"/>
                <w:szCs w:val="16"/>
              </w:rPr>
              <w:t xml:space="preserve">Основные виды разрешенного использования (О), условно разрешенные виды использования (У), вспомогательные виды разрешенного использования </w:t>
            </w:r>
            <w:r w:rsidR="00D2416D" w:rsidRPr="005619ED">
              <w:rPr>
                <w:rFonts w:ascii="Times New Roman" w:hAnsi="Times New Roman"/>
                <w:bCs/>
                <w:sz w:val="16"/>
                <w:szCs w:val="16"/>
              </w:rPr>
              <w:t xml:space="preserve">(В) </w:t>
            </w:r>
            <w:r w:rsidRPr="005619ED">
              <w:rPr>
                <w:rFonts w:ascii="Times New Roman" w:hAnsi="Times New Roman"/>
                <w:bCs/>
                <w:sz w:val="16"/>
                <w:szCs w:val="16"/>
              </w:rPr>
              <w:t>для территориальной зоны П</w:t>
            </w:r>
            <w:proofErr w:type="gramStart"/>
            <w:r w:rsidRPr="005619ED">
              <w:rPr>
                <w:rFonts w:ascii="Times New Roman" w:hAnsi="Times New Roman"/>
                <w:bCs/>
                <w:sz w:val="16"/>
                <w:szCs w:val="16"/>
              </w:rPr>
              <w:t>2</w:t>
            </w:r>
            <w:proofErr w:type="gramEnd"/>
          </w:p>
        </w:tc>
      </w:tr>
      <w:tr w:rsidR="005619ED" w:rsidRPr="005619ED" w:rsidTr="005619ED">
        <w:trPr>
          <w:gridBefore w:val="1"/>
          <w:wBefore w:w="69" w:type="pct"/>
          <w:trHeight w:val="2230"/>
        </w:trPr>
        <w:tc>
          <w:tcPr>
            <w:tcW w:w="876" w:type="pct"/>
            <w:vMerge/>
            <w:shd w:val="clear" w:color="auto" w:fill="auto"/>
            <w:vAlign w:val="center"/>
            <w:hideMark/>
          </w:tcPr>
          <w:p w:rsidR="00A063C2" w:rsidRPr="005619ED" w:rsidRDefault="00A063C2" w:rsidP="005619ED">
            <w:pPr>
              <w:keepNext/>
              <w:keepLines/>
              <w:spacing w:line="240" w:lineRule="auto"/>
              <w:rPr>
                <w:rFonts w:ascii="Times New Roman" w:hAnsi="Times New Roman"/>
                <w:b/>
                <w:bCs/>
                <w:sz w:val="16"/>
                <w:szCs w:val="16"/>
              </w:rPr>
            </w:pPr>
          </w:p>
        </w:tc>
        <w:tc>
          <w:tcPr>
            <w:tcW w:w="2805" w:type="pct"/>
            <w:vMerge/>
            <w:shd w:val="clear" w:color="auto" w:fill="auto"/>
            <w:vAlign w:val="center"/>
            <w:hideMark/>
          </w:tcPr>
          <w:p w:rsidR="00A063C2" w:rsidRPr="005619ED" w:rsidRDefault="00A063C2" w:rsidP="005619ED">
            <w:pPr>
              <w:keepNext/>
              <w:keepLines/>
              <w:spacing w:line="240" w:lineRule="auto"/>
              <w:ind w:left="77" w:right="141"/>
              <w:rPr>
                <w:rFonts w:ascii="Times New Roman" w:hAnsi="Times New Roman"/>
                <w:b/>
                <w:bCs/>
                <w:sz w:val="16"/>
                <w:szCs w:val="16"/>
              </w:rPr>
            </w:pPr>
          </w:p>
        </w:tc>
        <w:tc>
          <w:tcPr>
            <w:tcW w:w="612" w:type="pct"/>
            <w:vMerge/>
            <w:shd w:val="clear" w:color="auto" w:fill="auto"/>
            <w:vAlign w:val="center"/>
            <w:hideMark/>
          </w:tcPr>
          <w:p w:rsidR="00A063C2" w:rsidRPr="005619ED" w:rsidRDefault="00A063C2" w:rsidP="005619ED">
            <w:pPr>
              <w:keepNext/>
              <w:keepLines/>
              <w:spacing w:line="240" w:lineRule="auto"/>
              <w:rPr>
                <w:rFonts w:ascii="Times New Roman" w:hAnsi="Times New Roman"/>
                <w:b/>
                <w:bCs/>
                <w:sz w:val="16"/>
                <w:szCs w:val="16"/>
              </w:rPr>
            </w:pPr>
          </w:p>
        </w:tc>
        <w:tc>
          <w:tcPr>
            <w:tcW w:w="638" w:type="pct"/>
            <w:vMerge/>
            <w:shd w:val="clear" w:color="auto" w:fill="auto"/>
            <w:vAlign w:val="center"/>
            <w:hideMark/>
          </w:tcPr>
          <w:p w:rsidR="00A063C2" w:rsidRPr="005619ED" w:rsidRDefault="00A063C2" w:rsidP="005619ED">
            <w:pPr>
              <w:keepNext/>
              <w:keepLines/>
              <w:spacing w:line="240" w:lineRule="auto"/>
              <w:rPr>
                <w:rFonts w:ascii="Times New Roman" w:hAnsi="Times New Roman"/>
                <w:b/>
                <w:bCs/>
                <w:sz w:val="16"/>
                <w:szCs w:val="16"/>
              </w:rPr>
            </w:pPr>
          </w:p>
        </w:tc>
      </w:tr>
      <w:tr w:rsidR="005619ED" w:rsidRPr="005619ED" w:rsidTr="005619ED">
        <w:trPr>
          <w:gridBefore w:val="1"/>
          <w:wBefore w:w="69" w:type="pct"/>
          <w:trHeight w:val="241"/>
        </w:trPr>
        <w:tc>
          <w:tcPr>
            <w:tcW w:w="876" w:type="pct"/>
            <w:shd w:val="clear" w:color="auto" w:fill="auto"/>
            <w:vAlign w:val="center"/>
            <w:hideMark/>
          </w:tcPr>
          <w:p w:rsidR="002B2386" w:rsidRPr="005619ED" w:rsidRDefault="00601CC0" w:rsidP="005619ED">
            <w:pPr>
              <w:spacing w:line="240" w:lineRule="auto"/>
              <w:rPr>
                <w:rFonts w:ascii="Times New Roman" w:hAnsi="Times New Roman"/>
                <w:sz w:val="16"/>
                <w:szCs w:val="16"/>
              </w:rPr>
            </w:pPr>
            <w:r w:rsidRPr="005619ED">
              <w:rPr>
                <w:rFonts w:ascii="Times New Roman" w:hAnsi="Times New Roman"/>
                <w:sz w:val="16"/>
                <w:szCs w:val="16"/>
              </w:rPr>
              <w:t>Хранение автотранспорта</w:t>
            </w:r>
          </w:p>
        </w:tc>
        <w:tc>
          <w:tcPr>
            <w:tcW w:w="2805" w:type="pct"/>
            <w:shd w:val="clear" w:color="auto" w:fill="auto"/>
            <w:vAlign w:val="center"/>
            <w:hideMark/>
          </w:tcPr>
          <w:p w:rsidR="002B2386" w:rsidRPr="005619ED" w:rsidRDefault="00601CC0" w:rsidP="005619ED">
            <w:pPr>
              <w:spacing w:line="240" w:lineRule="auto"/>
              <w:ind w:left="77" w:right="141"/>
              <w:rPr>
                <w:rFonts w:ascii="Times New Roman" w:hAnsi="Times New Roman"/>
                <w:sz w:val="16"/>
                <w:szCs w:val="16"/>
              </w:rPr>
            </w:pPr>
            <w:r w:rsidRPr="005619ED">
              <w:rPr>
                <w:rFonts w:ascii="Times New Roman" w:hAnsi="Times New Roman"/>
                <w:sz w:val="16"/>
                <w:szCs w:val="1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619ED">
              <w:rPr>
                <w:rFonts w:ascii="Times New Roman" w:hAnsi="Times New Roman"/>
                <w:sz w:val="16"/>
                <w:szCs w:val="16"/>
              </w:rPr>
              <w:t>машино</w:t>
            </w:r>
            <w:proofErr w:type="spellEnd"/>
            <w:r w:rsidRPr="005619ED">
              <w:rPr>
                <w:rFonts w:ascii="Times New Roman" w:hAnsi="Times New Roman"/>
                <w:sz w:val="16"/>
                <w:szCs w:val="16"/>
              </w:rPr>
              <w:t>-места, за исключением гаражей, размещение которых предусмотрено содержанием вида разрешенного использования с кодом 4.9</w:t>
            </w:r>
          </w:p>
        </w:tc>
        <w:tc>
          <w:tcPr>
            <w:tcW w:w="612" w:type="pct"/>
            <w:shd w:val="clear" w:color="auto" w:fill="auto"/>
            <w:vAlign w:val="center"/>
            <w:hideMark/>
          </w:tcPr>
          <w:p w:rsidR="002B2386" w:rsidRPr="005619ED" w:rsidRDefault="002B2386" w:rsidP="005619ED">
            <w:pPr>
              <w:spacing w:line="240" w:lineRule="auto"/>
              <w:rPr>
                <w:rFonts w:ascii="Times New Roman" w:hAnsi="Times New Roman"/>
                <w:sz w:val="16"/>
                <w:szCs w:val="16"/>
              </w:rPr>
            </w:pPr>
            <w:r w:rsidRPr="005619ED">
              <w:rPr>
                <w:rFonts w:ascii="Times New Roman" w:hAnsi="Times New Roman"/>
                <w:sz w:val="16"/>
                <w:szCs w:val="16"/>
              </w:rPr>
              <w:t>2.7.1</w:t>
            </w:r>
          </w:p>
        </w:tc>
        <w:tc>
          <w:tcPr>
            <w:tcW w:w="638" w:type="pct"/>
            <w:shd w:val="clear" w:color="auto" w:fill="auto"/>
            <w:vAlign w:val="center"/>
            <w:hideMark/>
          </w:tcPr>
          <w:p w:rsidR="002B2386" w:rsidRPr="005619ED" w:rsidRDefault="00EA5DE4" w:rsidP="005619ED">
            <w:pPr>
              <w:spacing w:line="240" w:lineRule="auto"/>
              <w:rPr>
                <w:rFonts w:ascii="Times New Roman" w:hAnsi="Times New Roman"/>
                <w:sz w:val="16"/>
                <w:szCs w:val="16"/>
              </w:rPr>
            </w:pPr>
            <w:r w:rsidRPr="005619ED">
              <w:rPr>
                <w:rFonts w:ascii="Times New Roman" w:hAnsi="Times New Roman"/>
                <w:sz w:val="16"/>
                <w:szCs w:val="16"/>
              </w:rPr>
              <w:t>О</w:t>
            </w:r>
          </w:p>
        </w:tc>
      </w:tr>
      <w:tr w:rsidR="005619ED" w:rsidRPr="005619ED" w:rsidTr="005619ED">
        <w:trPr>
          <w:gridBefore w:val="1"/>
          <w:wBefore w:w="69" w:type="pct"/>
          <w:trHeight w:val="20"/>
        </w:trPr>
        <w:tc>
          <w:tcPr>
            <w:tcW w:w="876" w:type="pct"/>
            <w:shd w:val="clear" w:color="auto" w:fill="auto"/>
            <w:vAlign w:val="center"/>
            <w:hideMark/>
          </w:tcPr>
          <w:p w:rsidR="0088643F" w:rsidRPr="005619ED" w:rsidRDefault="0088643F" w:rsidP="005619ED">
            <w:pPr>
              <w:spacing w:line="240" w:lineRule="auto"/>
              <w:rPr>
                <w:rFonts w:ascii="Times New Roman" w:hAnsi="Times New Roman"/>
                <w:sz w:val="16"/>
                <w:szCs w:val="16"/>
              </w:rPr>
            </w:pPr>
            <w:r w:rsidRPr="005619ED">
              <w:rPr>
                <w:rFonts w:ascii="Times New Roman" w:hAnsi="Times New Roman"/>
                <w:sz w:val="16"/>
                <w:szCs w:val="16"/>
              </w:rPr>
              <w:t>Коммунальное обслуживание</w:t>
            </w:r>
          </w:p>
        </w:tc>
        <w:tc>
          <w:tcPr>
            <w:tcW w:w="2805" w:type="pct"/>
            <w:shd w:val="clear" w:color="auto" w:fill="auto"/>
            <w:vAlign w:val="center"/>
            <w:hideMark/>
          </w:tcPr>
          <w:p w:rsidR="0088643F" w:rsidRPr="005619ED" w:rsidRDefault="0088643F" w:rsidP="005619ED">
            <w:pPr>
              <w:spacing w:line="240" w:lineRule="auto"/>
              <w:ind w:left="66" w:right="63"/>
              <w:rPr>
                <w:rFonts w:ascii="Times New Roman" w:hAnsi="Times New Roman"/>
                <w:sz w:val="16"/>
                <w:szCs w:val="16"/>
              </w:rPr>
            </w:pPr>
            <w:r w:rsidRPr="005619ED">
              <w:rPr>
                <w:rFonts w:ascii="Times New Roman" w:hAnsi="Times New Roman"/>
                <w:sz w:val="16"/>
                <w:szCs w:val="16"/>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612" w:type="pct"/>
            <w:shd w:val="clear" w:color="auto" w:fill="auto"/>
            <w:vAlign w:val="center"/>
            <w:hideMark/>
          </w:tcPr>
          <w:p w:rsidR="0088643F" w:rsidRPr="005619ED" w:rsidRDefault="0088643F" w:rsidP="005619ED">
            <w:pPr>
              <w:spacing w:line="240" w:lineRule="auto"/>
              <w:rPr>
                <w:rFonts w:ascii="Times New Roman" w:hAnsi="Times New Roman"/>
                <w:sz w:val="16"/>
                <w:szCs w:val="16"/>
              </w:rPr>
            </w:pPr>
            <w:r w:rsidRPr="005619ED">
              <w:rPr>
                <w:rFonts w:ascii="Times New Roman" w:hAnsi="Times New Roman"/>
                <w:sz w:val="16"/>
                <w:szCs w:val="16"/>
              </w:rPr>
              <w:t>3.1</w:t>
            </w:r>
          </w:p>
        </w:tc>
        <w:tc>
          <w:tcPr>
            <w:tcW w:w="638" w:type="pct"/>
            <w:shd w:val="clear" w:color="auto" w:fill="auto"/>
            <w:vAlign w:val="center"/>
            <w:hideMark/>
          </w:tcPr>
          <w:p w:rsidR="0088643F" w:rsidRPr="005619ED" w:rsidRDefault="0088643F" w:rsidP="005619ED">
            <w:pPr>
              <w:spacing w:line="240" w:lineRule="auto"/>
              <w:rPr>
                <w:rFonts w:ascii="Times New Roman" w:hAnsi="Times New Roman"/>
                <w:sz w:val="16"/>
                <w:szCs w:val="16"/>
              </w:rPr>
            </w:pPr>
            <w:r w:rsidRPr="005619ED">
              <w:rPr>
                <w:rFonts w:ascii="Times New Roman" w:hAnsi="Times New Roman"/>
                <w:sz w:val="16"/>
                <w:szCs w:val="16"/>
              </w:rPr>
              <w:t>О</w:t>
            </w:r>
          </w:p>
        </w:tc>
      </w:tr>
      <w:tr w:rsidR="005619ED" w:rsidRPr="005619ED" w:rsidTr="005619ED">
        <w:trPr>
          <w:gridBefore w:val="1"/>
          <w:wBefore w:w="69" w:type="pct"/>
          <w:trHeight w:val="20"/>
        </w:trPr>
        <w:tc>
          <w:tcPr>
            <w:tcW w:w="876" w:type="pct"/>
            <w:shd w:val="clear" w:color="auto" w:fill="auto"/>
            <w:vAlign w:val="center"/>
          </w:tcPr>
          <w:p w:rsidR="0088643F" w:rsidRPr="005619ED" w:rsidRDefault="0088643F" w:rsidP="005619ED">
            <w:pPr>
              <w:pStyle w:val="ae"/>
              <w:ind w:firstLine="5"/>
              <w:jc w:val="center"/>
              <w:rPr>
                <w:rFonts w:eastAsia="Calibri"/>
                <w:sz w:val="16"/>
                <w:szCs w:val="16"/>
              </w:rPr>
            </w:pPr>
            <w:r w:rsidRPr="005619ED">
              <w:rPr>
                <w:rFonts w:eastAsia="Calibri"/>
                <w:sz w:val="16"/>
                <w:szCs w:val="16"/>
              </w:rPr>
              <w:t>Предоставление коммунальных услуг</w:t>
            </w:r>
          </w:p>
        </w:tc>
        <w:tc>
          <w:tcPr>
            <w:tcW w:w="2805" w:type="pct"/>
            <w:shd w:val="clear" w:color="auto" w:fill="auto"/>
            <w:vAlign w:val="center"/>
          </w:tcPr>
          <w:p w:rsidR="0088643F" w:rsidRPr="005619ED" w:rsidRDefault="0088643F" w:rsidP="005619ED">
            <w:pPr>
              <w:pStyle w:val="ae"/>
              <w:ind w:left="59" w:firstLine="0"/>
              <w:jc w:val="center"/>
              <w:rPr>
                <w:rFonts w:eastAsia="Calibri"/>
                <w:sz w:val="16"/>
                <w:szCs w:val="16"/>
              </w:rPr>
            </w:pPr>
            <w:r w:rsidRPr="005619ED">
              <w:rPr>
                <w:rFonts w:eastAsia="Calibri"/>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12" w:type="pct"/>
            <w:shd w:val="clear" w:color="auto" w:fill="auto"/>
            <w:vAlign w:val="center"/>
          </w:tcPr>
          <w:p w:rsidR="0088643F" w:rsidRPr="005619ED" w:rsidRDefault="0088643F" w:rsidP="005619ED">
            <w:pPr>
              <w:autoSpaceDE w:val="0"/>
              <w:autoSpaceDN w:val="0"/>
              <w:adjustRightInd w:val="0"/>
              <w:rPr>
                <w:rFonts w:ascii="Times New Roman" w:hAnsi="Times New Roman"/>
                <w:sz w:val="16"/>
                <w:szCs w:val="16"/>
              </w:rPr>
            </w:pPr>
            <w:r w:rsidRPr="005619ED">
              <w:rPr>
                <w:rFonts w:ascii="Times New Roman" w:hAnsi="Times New Roman"/>
                <w:sz w:val="16"/>
                <w:szCs w:val="16"/>
              </w:rPr>
              <w:t>3.1.1</w:t>
            </w:r>
          </w:p>
        </w:tc>
        <w:tc>
          <w:tcPr>
            <w:tcW w:w="638" w:type="pct"/>
            <w:shd w:val="clear" w:color="auto" w:fill="auto"/>
            <w:vAlign w:val="center"/>
            <w:hideMark/>
          </w:tcPr>
          <w:p w:rsidR="0088643F" w:rsidRPr="005619ED" w:rsidRDefault="0088643F" w:rsidP="005619ED">
            <w:pPr>
              <w:spacing w:line="240" w:lineRule="auto"/>
              <w:rPr>
                <w:rFonts w:ascii="Times New Roman" w:hAnsi="Times New Roman"/>
                <w:sz w:val="16"/>
                <w:szCs w:val="16"/>
              </w:rPr>
            </w:pPr>
            <w:r w:rsidRPr="005619ED">
              <w:rPr>
                <w:rFonts w:ascii="Times New Roman" w:hAnsi="Times New Roman"/>
                <w:sz w:val="16"/>
                <w:szCs w:val="16"/>
              </w:rPr>
              <w:t>О</w:t>
            </w:r>
          </w:p>
        </w:tc>
      </w:tr>
      <w:tr w:rsidR="005619ED" w:rsidRPr="005619ED" w:rsidTr="005619ED">
        <w:trPr>
          <w:gridBefore w:val="1"/>
          <w:wBefore w:w="69" w:type="pct"/>
          <w:trHeight w:val="20"/>
        </w:trPr>
        <w:tc>
          <w:tcPr>
            <w:tcW w:w="876" w:type="pct"/>
            <w:shd w:val="clear" w:color="auto" w:fill="auto"/>
            <w:vAlign w:val="center"/>
          </w:tcPr>
          <w:p w:rsidR="0088643F" w:rsidRPr="005619ED" w:rsidRDefault="0088643F" w:rsidP="005619ED">
            <w:pPr>
              <w:pStyle w:val="ae"/>
              <w:ind w:firstLine="5"/>
              <w:jc w:val="center"/>
              <w:rPr>
                <w:rFonts w:eastAsia="Calibri"/>
                <w:sz w:val="16"/>
                <w:szCs w:val="16"/>
              </w:rPr>
            </w:pPr>
            <w:r w:rsidRPr="005619ED">
              <w:rPr>
                <w:rFonts w:eastAsia="Calibri"/>
                <w:sz w:val="16"/>
                <w:szCs w:val="16"/>
              </w:rPr>
              <w:t>Административные здания организаций, обеспечивающих предоставление коммунальных услуг</w:t>
            </w:r>
          </w:p>
        </w:tc>
        <w:tc>
          <w:tcPr>
            <w:tcW w:w="2805" w:type="pct"/>
            <w:shd w:val="clear" w:color="auto" w:fill="auto"/>
            <w:vAlign w:val="center"/>
          </w:tcPr>
          <w:p w:rsidR="0088643F" w:rsidRPr="005619ED" w:rsidRDefault="0088643F" w:rsidP="005619ED">
            <w:pPr>
              <w:pStyle w:val="ae"/>
              <w:ind w:left="59" w:firstLine="0"/>
              <w:jc w:val="center"/>
              <w:rPr>
                <w:rFonts w:eastAsia="Calibri"/>
                <w:sz w:val="16"/>
                <w:szCs w:val="16"/>
              </w:rPr>
            </w:pPr>
            <w:r w:rsidRPr="005619ED">
              <w:rPr>
                <w:rFonts w:eastAsia="Calibri"/>
                <w:sz w:val="16"/>
                <w:szCs w:val="16"/>
              </w:rPr>
              <w:t>Размещение зданий, предназначенных для приема физических и юридических лиц в связи с предоставлением им коммунальных услуг</w:t>
            </w:r>
          </w:p>
        </w:tc>
        <w:tc>
          <w:tcPr>
            <w:tcW w:w="612" w:type="pct"/>
            <w:shd w:val="clear" w:color="auto" w:fill="auto"/>
            <w:vAlign w:val="center"/>
          </w:tcPr>
          <w:p w:rsidR="0088643F" w:rsidRPr="005619ED" w:rsidRDefault="0088643F" w:rsidP="005619ED">
            <w:pPr>
              <w:autoSpaceDE w:val="0"/>
              <w:autoSpaceDN w:val="0"/>
              <w:adjustRightInd w:val="0"/>
              <w:rPr>
                <w:rFonts w:ascii="Times New Roman" w:hAnsi="Times New Roman"/>
                <w:sz w:val="16"/>
                <w:szCs w:val="16"/>
              </w:rPr>
            </w:pPr>
            <w:r w:rsidRPr="005619ED">
              <w:rPr>
                <w:rFonts w:ascii="Times New Roman" w:hAnsi="Times New Roman"/>
                <w:sz w:val="16"/>
                <w:szCs w:val="16"/>
              </w:rPr>
              <w:t>3.1.2</w:t>
            </w:r>
          </w:p>
        </w:tc>
        <w:tc>
          <w:tcPr>
            <w:tcW w:w="638" w:type="pct"/>
            <w:shd w:val="clear" w:color="auto" w:fill="auto"/>
            <w:vAlign w:val="center"/>
            <w:hideMark/>
          </w:tcPr>
          <w:p w:rsidR="0088643F" w:rsidRPr="005619ED" w:rsidRDefault="0088643F" w:rsidP="005619ED">
            <w:pPr>
              <w:spacing w:line="240" w:lineRule="auto"/>
              <w:rPr>
                <w:rFonts w:ascii="Times New Roman" w:hAnsi="Times New Roman"/>
                <w:sz w:val="16"/>
                <w:szCs w:val="16"/>
              </w:rPr>
            </w:pPr>
            <w:r w:rsidRPr="005619ED">
              <w:rPr>
                <w:rFonts w:ascii="Times New Roman" w:hAnsi="Times New Roman"/>
                <w:sz w:val="16"/>
                <w:szCs w:val="16"/>
              </w:rPr>
              <w:t>О</w:t>
            </w:r>
          </w:p>
        </w:tc>
      </w:tr>
      <w:tr w:rsidR="005619ED" w:rsidRPr="005619ED" w:rsidTr="005619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69" w:type="pct"/>
          <w:trHeight w:val="20"/>
        </w:trPr>
        <w:tc>
          <w:tcPr>
            <w:tcW w:w="8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5619ED" w:rsidRDefault="005B6CB3" w:rsidP="005619ED">
            <w:pPr>
              <w:spacing w:line="240" w:lineRule="auto"/>
              <w:ind w:left="29" w:right="107"/>
              <w:rPr>
                <w:rFonts w:ascii="Times New Roman" w:hAnsi="Times New Roman"/>
                <w:sz w:val="16"/>
                <w:szCs w:val="16"/>
              </w:rPr>
            </w:pPr>
            <w:r w:rsidRPr="005619ED">
              <w:rPr>
                <w:rFonts w:ascii="Times New Roman" w:hAnsi="Times New Roman"/>
                <w:sz w:val="16"/>
                <w:szCs w:val="16"/>
              </w:rPr>
              <w:t>Обеспечение научной деятельности</w:t>
            </w:r>
          </w:p>
        </w:tc>
        <w:tc>
          <w:tcPr>
            <w:tcW w:w="28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5619ED" w:rsidRDefault="005B6CB3"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199" w:history="1">
              <w:r w:rsidRPr="005619ED">
                <w:rPr>
                  <w:rFonts w:ascii="Times New Roman" w:hAnsi="Times New Roman"/>
                  <w:sz w:val="16"/>
                  <w:szCs w:val="16"/>
                  <w:lang w:eastAsia="ru-RU"/>
                </w:rPr>
                <w:t>кодами 3.9.1</w:t>
              </w:r>
            </w:hyperlink>
            <w:r w:rsidRPr="005619ED">
              <w:rPr>
                <w:rFonts w:ascii="Times New Roman" w:hAnsi="Times New Roman"/>
                <w:sz w:val="16"/>
                <w:szCs w:val="16"/>
                <w:lang w:eastAsia="ru-RU"/>
              </w:rPr>
              <w:t xml:space="preserve"> - </w:t>
            </w:r>
            <w:hyperlink r:id="rId200" w:history="1">
              <w:r w:rsidRPr="005619ED">
                <w:rPr>
                  <w:rFonts w:ascii="Times New Roman" w:hAnsi="Times New Roman"/>
                  <w:sz w:val="16"/>
                  <w:szCs w:val="16"/>
                  <w:lang w:eastAsia="ru-RU"/>
                </w:rPr>
                <w:t>3.9.3</w:t>
              </w:r>
            </w:hyperlink>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5619ED" w:rsidRDefault="005B6CB3" w:rsidP="005619ED">
            <w:pPr>
              <w:spacing w:line="240" w:lineRule="auto"/>
              <w:ind w:left="29" w:right="107"/>
              <w:rPr>
                <w:rFonts w:ascii="Times New Roman" w:hAnsi="Times New Roman"/>
                <w:sz w:val="16"/>
                <w:szCs w:val="16"/>
              </w:rPr>
            </w:pPr>
            <w:r w:rsidRPr="005619ED">
              <w:rPr>
                <w:rFonts w:ascii="Times New Roman" w:hAnsi="Times New Roman"/>
                <w:sz w:val="16"/>
                <w:szCs w:val="16"/>
              </w:rPr>
              <w:t>3.9</w:t>
            </w:r>
          </w:p>
        </w:tc>
        <w:tc>
          <w:tcPr>
            <w:tcW w:w="6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5619ED" w:rsidRDefault="005B6CB3" w:rsidP="005619ED">
            <w:pPr>
              <w:spacing w:line="240" w:lineRule="auto"/>
              <w:ind w:left="29" w:right="107"/>
              <w:rPr>
                <w:rFonts w:ascii="Times New Roman" w:hAnsi="Times New Roman"/>
                <w:sz w:val="16"/>
                <w:szCs w:val="16"/>
              </w:rPr>
            </w:pPr>
            <w:r w:rsidRPr="005619ED">
              <w:rPr>
                <w:rFonts w:ascii="Times New Roman" w:hAnsi="Times New Roman"/>
                <w:sz w:val="16"/>
                <w:szCs w:val="16"/>
              </w:rPr>
              <w:t>О</w:t>
            </w:r>
          </w:p>
        </w:tc>
      </w:tr>
      <w:tr w:rsidR="005619ED" w:rsidRPr="005619ED" w:rsidTr="005619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69" w:type="pct"/>
          <w:trHeight w:val="20"/>
        </w:trPr>
        <w:tc>
          <w:tcPr>
            <w:tcW w:w="8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5619ED" w:rsidRDefault="005B6CB3"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Обеспечение деятельности в области гидрометеорологии и смежных с ней областях</w:t>
            </w:r>
          </w:p>
        </w:tc>
        <w:tc>
          <w:tcPr>
            <w:tcW w:w="28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5619ED" w:rsidRDefault="005B6CB3" w:rsidP="005619ED">
            <w:pPr>
              <w:autoSpaceDE w:val="0"/>
              <w:autoSpaceDN w:val="0"/>
              <w:adjustRightInd w:val="0"/>
              <w:spacing w:line="240" w:lineRule="auto"/>
              <w:rPr>
                <w:rFonts w:ascii="Times New Roman" w:hAnsi="Times New Roman"/>
                <w:sz w:val="16"/>
                <w:szCs w:val="16"/>
                <w:lang w:eastAsia="ru-RU"/>
              </w:rPr>
            </w:pPr>
            <w:proofErr w:type="gramStart"/>
            <w:r w:rsidRPr="005619ED">
              <w:rPr>
                <w:rFonts w:ascii="Times New Roman" w:hAnsi="Times New Roman"/>
                <w:sz w:val="16"/>
                <w:szCs w:val="16"/>
                <w:lang w:eastAsia="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5619ED">
              <w:rPr>
                <w:rFonts w:ascii="Times New Roman" w:hAnsi="Times New Roman"/>
                <w:sz w:val="16"/>
                <w:szCs w:val="16"/>
                <w:lang w:eastAsia="ru-RU"/>
              </w:rPr>
              <w:lastRenderedPageBreak/>
              <w:t>метеорологические радиолокаторы, гидрологические посты и другие)</w:t>
            </w:r>
            <w:proofErr w:type="gramEnd"/>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5619ED" w:rsidRDefault="005B6CB3"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lastRenderedPageBreak/>
              <w:t>3.9.1</w:t>
            </w:r>
          </w:p>
        </w:tc>
        <w:tc>
          <w:tcPr>
            <w:tcW w:w="6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5619ED" w:rsidRDefault="005B6CB3" w:rsidP="005619ED">
            <w:pPr>
              <w:spacing w:line="240" w:lineRule="auto"/>
              <w:ind w:left="29" w:right="107"/>
              <w:rPr>
                <w:rFonts w:ascii="Times New Roman" w:hAnsi="Times New Roman"/>
                <w:sz w:val="16"/>
                <w:szCs w:val="16"/>
              </w:rPr>
            </w:pPr>
            <w:r w:rsidRPr="005619ED">
              <w:rPr>
                <w:rFonts w:ascii="Times New Roman" w:hAnsi="Times New Roman"/>
                <w:sz w:val="16"/>
                <w:szCs w:val="16"/>
              </w:rPr>
              <w:t>О</w:t>
            </w:r>
          </w:p>
        </w:tc>
      </w:tr>
      <w:tr w:rsidR="005619ED" w:rsidRPr="005619ED" w:rsidTr="005619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69" w:type="pct"/>
          <w:trHeight w:val="20"/>
        </w:trPr>
        <w:tc>
          <w:tcPr>
            <w:tcW w:w="8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5619ED" w:rsidRDefault="005B6CB3"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lastRenderedPageBreak/>
              <w:t>Проведение научных исследований</w:t>
            </w:r>
          </w:p>
        </w:tc>
        <w:tc>
          <w:tcPr>
            <w:tcW w:w="28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5619ED" w:rsidRDefault="005B6CB3"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5619ED" w:rsidRDefault="005B6CB3"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3.9.2</w:t>
            </w:r>
          </w:p>
        </w:tc>
        <w:tc>
          <w:tcPr>
            <w:tcW w:w="6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5619ED" w:rsidRDefault="005B6CB3" w:rsidP="005619ED">
            <w:pPr>
              <w:spacing w:line="240" w:lineRule="auto"/>
              <w:ind w:left="29" w:right="107"/>
              <w:rPr>
                <w:rFonts w:ascii="Times New Roman" w:hAnsi="Times New Roman"/>
                <w:sz w:val="16"/>
                <w:szCs w:val="16"/>
              </w:rPr>
            </w:pPr>
            <w:r w:rsidRPr="005619ED">
              <w:rPr>
                <w:rFonts w:ascii="Times New Roman" w:hAnsi="Times New Roman"/>
                <w:sz w:val="16"/>
                <w:szCs w:val="16"/>
              </w:rPr>
              <w:t>О</w:t>
            </w:r>
          </w:p>
        </w:tc>
      </w:tr>
      <w:tr w:rsidR="005619ED" w:rsidRPr="005619ED" w:rsidTr="005619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69" w:type="pct"/>
          <w:trHeight w:val="20"/>
        </w:trPr>
        <w:tc>
          <w:tcPr>
            <w:tcW w:w="8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2334F" w:rsidRPr="005619ED" w:rsidRDefault="00F2334F"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Проведение научных испытаний</w:t>
            </w:r>
          </w:p>
        </w:tc>
        <w:tc>
          <w:tcPr>
            <w:tcW w:w="28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2334F" w:rsidRPr="005619ED" w:rsidRDefault="00F2334F"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2334F" w:rsidRPr="005619ED" w:rsidRDefault="00F2334F"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3.9.3</w:t>
            </w:r>
          </w:p>
        </w:tc>
        <w:tc>
          <w:tcPr>
            <w:tcW w:w="6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2334F" w:rsidRPr="005619ED" w:rsidRDefault="00F2334F" w:rsidP="005619ED">
            <w:pPr>
              <w:spacing w:line="240" w:lineRule="auto"/>
              <w:ind w:left="29" w:right="107"/>
              <w:rPr>
                <w:rFonts w:ascii="Times New Roman" w:hAnsi="Times New Roman"/>
                <w:sz w:val="16"/>
                <w:szCs w:val="16"/>
              </w:rPr>
            </w:pPr>
            <w:r w:rsidRPr="005619ED">
              <w:rPr>
                <w:rFonts w:ascii="Times New Roman" w:hAnsi="Times New Roman"/>
                <w:sz w:val="16"/>
                <w:szCs w:val="16"/>
              </w:rPr>
              <w:t>О</w:t>
            </w:r>
          </w:p>
        </w:tc>
      </w:tr>
      <w:tr w:rsidR="005619ED" w:rsidRPr="005619ED" w:rsidTr="005619ED">
        <w:trPr>
          <w:gridBefore w:val="1"/>
          <w:wBefore w:w="69" w:type="pct"/>
          <w:trHeight w:val="288"/>
        </w:trPr>
        <w:tc>
          <w:tcPr>
            <w:tcW w:w="876" w:type="pct"/>
            <w:shd w:val="clear" w:color="auto" w:fill="auto"/>
            <w:vAlign w:val="center"/>
            <w:hideMark/>
          </w:tcPr>
          <w:p w:rsidR="00A063C2" w:rsidRPr="005619ED" w:rsidRDefault="00A063C2" w:rsidP="005619ED">
            <w:pPr>
              <w:keepLines/>
              <w:spacing w:line="240" w:lineRule="auto"/>
              <w:rPr>
                <w:rFonts w:ascii="Times New Roman" w:hAnsi="Times New Roman"/>
                <w:sz w:val="16"/>
                <w:szCs w:val="16"/>
              </w:rPr>
            </w:pPr>
            <w:r w:rsidRPr="005619ED">
              <w:rPr>
                <w:rFonts w:ascii="Times New Roman" w:hAnsi="Times New Roman"/>
                <w:sz w:val="16"/>
                <w:szCs w:val="16"/>
              </w:rPr>
              <w:t>Ветеринарное обслуживание</w:t>
            </w:r>
          </w:p>
        </w:tc>
        <w:tc>
          <w:tcPr>
            <w:tcW w:w="2805" w:type="pct"/>
            <w:shd w:val="clear" w:color="auto" w:fill="auto"/>
            <w:vAlign w:val="center"/>
            <w:hideMark/>
          </w:tcPr>
          <w:p w:rsidR="00A063C2" w:rsidRPr="005619ED" w:rsidRDefault="00A063C2" w:rsidP="005619ED">
            <w:pPr>
              <w:keepLines/>
              <w:spacing w:line="240" w:lineRule="auto"/>
              <w:ind w:left="77" w:right="141"/>
              <w:rPr>
                <w:rFonts w:ascii="Times New Roman" w:hAnsi="Times New Roman"/>
                <w:sz w:val="16"/>
                <w:szCs w:val="16"/>
              </w:rPr>
            </w:pPr>
            <w:r w:rsidRPr="005619ED">
              <w:rPr>
                <w:rFonts w:ascii="Times New Roman" w:hAnsi="Times New Roman"/>
                <w:sz w:val="16"/>
                <w:szCs w:val="16"/>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612" w:type="pct"/>
            <w:shd w:val="clear" w:color="auto" w:fill="auto"/>
            <w:vAlign w:val="center"/>
            <w:hideMark/>
          </w:tcPr>
          <w:p w:rsidR="00A063C2" w:rsidRPr="005619ED" w:rsidRDefault="00A063C2" w:rsidP="005619ED">
            <w:pPr>
              <w:keepLines/>
              <w:spacing w:line="240" w:lineRule="auto"/>
              <w:rPr>
                <w:rFonts w:ascii="Times New Roman" w:hAnsi="Times New Roman"/>
                <w:sz w:val="16"/>
                <w:szCs w:val="16"/>
              </w:rPr>
            </w:pPr>
            <w:r w:rsidRPr="005619ED">
              <w:rPr>
                <w:rFonts w:ascii="Times New Roman" w:hAnsi="Times New Roman"/>
                <w:sz w:val="16"/>
                <w:szCs w:val="16"/>
              </w:rPr>
              <w:t>3.10</w:t>
            </w:r>
          </w:p>
        </w:tc>
        <w:tc>
          <w:tcPr>
            <w:tcW w:w="638" w:type="pct"/>
            <w:shd w:val="clear" w:color="auto" w:fill="auto"/>
            <w:vAlign w:val="center"/>
            <w:hideMark/>
          </w:tcPr>
          <w:p w:rsidR="00A063C2" w:rsidRPr="005619ED" w:rsidRDefault="00A063C2" w:rsidP="005619ED">
            <w:pPr>
              <w:keepLines/>
              <w:spacing w:line="240" w:lineRule="auto"/>
              <w:rPr>
                <w:rFonts w:ascii="Times New Roman" w:hAnsi="Times New Roman"/>
                <w:sz w:val="16"/>
                <w:szCs w:val="16"/>
              </w:rPr>
            </w:pPr>
            <w:r w:rsidRPr="005619ED">
              <w:rPr>
                <w:rFonts w:ascii="Times New Roman" w:hAnsi="Times New Roman"/>
                <w:sz w:val="16"/>
                <w:szCs w:val="16"/>
              </w:rPr>
              <w:t>О</w:t>
            </w:r>
          </w:p>
        </w:tc>
      </w:tr>
      <w:tr w:rsidR="005619ED" w:rsidRPr="005619ED" w:rsidTr="005619ED">
        <w:trPr>
          <w:gridBefore w:val="1"/>
          <w:wBefore w:w="69" w:type="pct"/>
          <w:trHeight w:val="227"/>
        </w:trPr>
        <w:tc>
          <w:tcPr>
            <w:tcW w:w="876" w:type="pct"/>
            <w:shd w:val="clear" w:color="auto" w:fill="auto"/>
            <w:vAlign w:val="center"/>
            <w:hideMark/>
          </w:tcPr>
          <w:p w:rsidR="00A063C2" w:rsidRPr="005619ED" w:rsidRDefault="00A063C2" w:rsidP="005619ED">
            <w:pPr>
              <w:keepLines/>
              <w:spacing w:line="240" w:lineRule="auto"/>
              <w:rPr>
                <w:rFonts w:ascii="Times New Roman" w:hAnsi="Times New Roman"/>
                <w:sz w:val="16"/>
                <w:szCs w:val="16"/>
              </w:rPr>
            </w:pPr>
            <w:r w:rsidRPr="005619ED">
              <w:rPr>
                <w:rFonts w:ascii="Times New Roman" w:hAnsi="Times New Roman"/>
                <w:sz w:val="16"/>
                <w:szCs w:val="16"/>
              </w:rPr>
              <w:t>Деловое управление</w:t>
            </w:r>
          </w:p>
        </w:tc>
        <w:tc>
          <w:tcPr>
            <w:tcW w:w="2805" w:type="pct"/>
            <w:shd w:val="clear" w:color="auto" w:fill="auto"/>
            <w:vAlign w:val="center"/>
            <w:hideMark/>
          </w:tcPr>
          <w:p w:rsidR="00A063C2" w:rsidRPr="005619ED" w:rsidRDefault="00A063C2" w:rsidP="005619ED">
            <w:pPr>
              <w:keepLines/>
              <w:spacing w:line="240" w:lineRule="auto"/>
              <w:ind w:left="77" w:right="141"/>
              <w:rPr>
                <w:rFonts w:ascii="Times New Roman" w:hAnsi="Times New Roman"/>
                <w:sz w:val="16"/>
                <w:szCs w:val="16"/>
              </w:rPr>
            </w:pPr>
            <w:proofErr w:type="gramStart"/>
            <w:r w:rsidRPr="005619ED">
              <w:rPr>
                <w:rFonts w:ascii="Times New Roman" w:hAnsi="Times New Roman"/>
                <w:sz w:val="16"/>
                <w:szCs w:val="16"/>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612" w:type="pct"/>
            <w:shd w:val="clear" w:color="auto" w:fill="auto"/>
            <w:vAlign w:val="center"/>
            <w:hideMark/>
          </w:tcPr>
          <w:p w:rsidR="00A063C2" w:rsidRPr="005619ED" w:rsidRDefault="00A063C2" w:rsidP="005619ED">
            <w:pPr>
              <w:keepLines/>
              <w:spacing w:line="240" w:lineRule="auto"/>
              <w:rPr>
                <w:rFonts w:ascii="Times New Roman" w:hAnsi="Times New Roman"/>
                <w:sz w:val="16"/>
                <w:szCs w:val="16"/>
              </w:rPr>
            </w:pPr>
            <w:r w:rsidRPr="005619ED">
              <w:rPr>
                <w:rFonts w:ascii="Times New Roman" w:hAnsi="Times New Roman"/>
                <w:sz w:val="16"/>
                <w:szCs w:val="16"/>
              </w:rPr>
              <w:t>4.1</w:t>
            </w:r>
          </w:p>
        </w:tc>
        <w:tc>
          <w:tcPr>
            <w:tcW w:w="638" w:type="pct"/>
            <w:shd w:val="clear" w:color="auto" w:fill="auto"/>
            <w:vAlign w:val="center"/>
            <w:hideMark/>
          </w:tcPr>
          <w:p w:rsidR="00A063C2" w:rsidRPr="005619ED" w:rsidRDefault="00FD0BFE" w:rsidP="005619ED">
            <w:pPr>
              <w:keepLines/>
              <w:spacing w:line="240" w:lineRule="auto"/>
              <w:rPr>
                <w:rFonts w:ascii="Times New Roman" w:hAnsi="Times New Roman"/>
                <w:sz w:val="16"/>
                <w:szCs w:val="16"/>
              </w:rPr>
            </w:pPr>
            <w:r w:rsidRPr="005619ED">
              <w:rPr>
                <w:rFonts w:ascii="Times New Roman" w:hAnsi="Times New Roman"/>
                <w:sz w:val="16"/>
                <w:szCs w:val="16"/>
              </w:rPr>
              <w:t>О</w:t>
            </w:r>
          </w:p>
        </w:tc>
      </w:tr>
      <w:tr w:rsidR="005619ED" w:rsidRPr="005619ED" w:rsidTr="005619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69" w:type="pct"/>
          <w:trHeight w:val="20"/>
        </w:trPr>
        <w:tc>
          <w:tcPr>
            <w:tcW w:w="876" w:type="pct"/>
            <w:tcBorders>
              <w:top w:val="single" w:sz="4" w:space="0" w:color="000000"/>
              <w:left w:val="single" w:sz="4" w:space="0" w:color="000000"/>
              <w:right w:val="single" w:sz="4" w:space="0" w:color="000000"/>
            </w:tcBorders>
            <w:shd w:val="clear" w:color="auto" w:fill="auto"/>
            <w:vAlign w:val="center"/>
          </w:tcPr>
          <w:p w:rsidR="00727FDB" w:rsidRPr="005619ED" w:rsidRDefault="00727FDB" w:rsidP="005619ED">
            <w:pPr>
              <w:spacing w:line="240" w:lineRule="auto"/>
              <w:rPr>
                <w:rFonts w:ascii="Times New Roman" w:hAnsi="Times New Roman"/>
                <w:sz w:val="16"/>
                <w:szCs w:val="16"/>
              </w:rPr>
            </w:pPr>
            <w:proofErr w:type="gramStart"/>
            <w:r w:rsidRPr="005619ED">
              <w:rPr>
                <w:rFonts w:ascii="Times New Roman" w:hAnsi="Times New Roman"/>
                <w:sz w:val="16"/>
                <w:szCs w:val="16"/>
              </w:rPr>
              <w:t>Объекты торговли (торговые центры, торгово-развлекательные центры (комплексы)</w:t>
            </w:r>
            <w:proofErr w:type="gramEnd"/>
          </w:p>
        </w:tc>
        <w:tc>
          <w:tcPr>
            <w:tcW w:w="28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27FDB" w:rsidRPr="005619ED" w:rsidRDefault="00727FDB"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01" w:history="1">
              <w:r w:rsidRPr="005619ED">
                <w:rPr>
                  <w:rFonts w:ascii="Times New Roman" w:hAnsi="Times New Roman"/>
                  <w:sz w:val="16"/>
                  <w:szCs w:val="16"/>
                  <w:lang w:eastAsia="ru-RU"/>
                </w:rPr>
                <w:t>кодами 4.5</w:t>
              </w:r>
            </w:hyperlink>
            <w:r w:rsidRPr="005619ED">
              <w:rPr>
                <w:rFonts w:ascii="Times New Roman" w:hAnsi="Times New Roman"/>
                <w:sz w:val="16"/>
                <w:szCs w:val="16"/>
                <w:lang w:eastAsia="ru-RU"/>
              </w:rPr>
              <w:t xml:space="preserve"> - </w:t>
            </w:r>
            <w:hyperlink r:id="rId202" w:history="1">
              <w:r w:rsidRPr="005619ED">
                <w:rPr>
                  <w:rFonts w:ascii="Times New Roman" w:hAnsi="Times New Roman"/>
                  <w:sz w:val="16"/>
                  <w:szCs w:val="16"/>
                  <w:lang w:eastAsia="ru-RU"/>
                </w:rPr>
                <w:t>4.8.2</w:t>
              </w:r>
            </w:hyperlink>
            <w:r w:rsidRPr="005619ED">
              <w:rPr>
                <w:rFonts w:ascii="Times New Roman" w:hAnsi="Times New Roman"/>
                <w:sz w:val="16"/>
                <w:szCs w:val="16"/>
                <w:lang w:eastAsia="ru-RU"/>
              </w:rPr>
              <w:t>;</w:t>
            </w:r>
          </w:p>
          <w:p w:rsidR="00727FDB" w:rsidRPr="005619ED" w:rsidRDefault="00727FDB"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размещение гаражей и (или) стоянок для автомобилей сотрудников и посетителей торгового центра</w:t>
            </w:r>
          </w:p>
        </w:tc>
        <w:tc>
          <w:tcPr>
            <w:tcW w:w="612" w:type="pct"/>
            <w:tcBorders>
              <w:top w:val="single" w:sz="4" w:space="0" w:color="000000"/>
              <w:left w:val="single" w:sz="4" w:space="0" w:color="000000"/>
              <w:right w:val="single" w:sz="4" w:space="0" w:color="000000"/>
            </w:tcBorders>
            <w:shd w:val="clear" w:color="auto" w:fill="auto"/>
            <w:vAlign w:val="center"/>
          </w:tcPr>
          <w:p w:rsidR="00727FDB" w:rsidRPr="005619ED" w:rsidRDefault="00727FDB" w:rsidP="005619ED">
            <w:pPr>
              <w:spacing w:line="240" w:lineRule="auto"/>
              <w:ind w:left="29" w:right="107"/>
              <w:rPr>
                <w:rFonts w:ascii="Times New Roman" w:hAnsi="Times New Roman"/>
                <w:sz w:val="16"/>
                <w:szCs w:val="16"/>
              </w:rPr>
            </w:pPr>
            <w:r w:rsidRPr="005619ED">
              <w:rPr>
                <w:rFonts w:ascii="Times New Roman" w:hAnsi="Times New Roman"/>
                <w:sz w:val="16"/>
                <w:szCs w:val="16"/>
              </w:rPr>
              <w:t>4.2</w:t>
            </w:r>
          </w:p>
        </w:tc>
        <w:tc>
          <w:tcPr>
            <w:tcW w:w="638" w:type="pct"/>
            <w:tcBorders>
              <w:top w:val="single" w:sz="4" w:space="0" w:color="000000"/>
              <w:left w:val="single" w:sz="4" w:space="0" w:color="000000"/>
              <w:right w:val="single" w:sz="4" w:space="0" w:color="000000"/>
            </w:tcBorders>
            <w:shd w:val="clear" w:color="auto" w:fill="auto"/>
            <w:vAlign w:val="center"/>
          </w:tcPr>
          <w:p w:rsidR="00727FDB" w:rsidRPr="005619ED" w:rsidRDefault="00727FDB" w:rsidP="005619ED">
            <w:pPr>
              <w:spacing w:line="240" w:lineRule="auto"/>
              <w:ind w:left="29" w:right="107"/>
              <w:rPr>
                <w:rFonts w:ascii="Times New Roman" w:hAnsi="Times New Roman"/>
                <w:sz w:val="16"/>
                <w:szCs w:val="16"/>
              </w:rPr>
            </w:pPr>
            <w:r w:rsidRPr="005619ED">
              <w:rPr>
                <w:rFonts w:ascii="Times New Roman" w:hAnsi="Times New Roman"/>
                <w:sz w:val="16"/>
                <w:szCs w:val="16"/>
              </w:rPr>
              <w:t>О</w:t>
            </w:r>
          </w:p>
        </w:tc>
      </w:tr>
      <w:tr w:rsidR="005619ED" w:rsidRPr="005619ED" w:rsidTr="005619ED">
        <w:trPr>
          <w:gridBefore w:val="1"/>
          <w:wBefore w:w="69" w:type="pct"/>
          <w:trHeight w:val="227"/>
        </w:trPr>
        <w:tc>
          <w:tcPr>
            <w:tcW w:w="876" w:type="pct"/>
            <w:shd w:val="clear" w:color="auto" w:fill="auto"/>
            <w:vAlign w:val="center"/>
            <w:hideMark/>
          </w:tcPr>
          <w:p w:rsidR="00A063C2" w:rsidRPr="005619ED" w:rsidRDefault="00FD0BFE" w:rsidP="005619ED">
            <w:pPr>
              <w:keepLines/>
              <w:spacing w:line="240" w:lineRule="auto"/>
              <w:rPr>
                <w:rFonts w:ascii="Times New Roman" w:hAnsi="Times New Roman"/>
                <w:sz w:val="16"/>
                <w:szCs w:val="16"/>
              </w:rPr>
            </w:pPr>
            <w:r w:rsidRPr="005619ED">
              <w:rPr>
                <w:rFonts w:ascii="Times New Roman" w:hAnsi="Times New Roman"/>
                <w:sz w:val="16"/>
                <w:szCs w:val="16"/>
              </w:rPr>
              <w:t>Магазины</w:t>
            </w:r>
          </w:p>
        </w:tc>
        <w:tc>
          <w:tcPr>
            <w:tcW w:w="2805" w:type="pct"/>
            <w:shd w:val="clear" w:color="auto" w:fill="auto"/>
            <w:vAlign w:val="center"/>
            <w:hideMark/>
          </w:tcPr>
          <w:p w:rsidR="00A063C2" w:rsidRPr="005619ED" w:rsidRDefault="00A063C2" w:rsidP="005619ED">
            <w:pPr>
              <w:keepLines/>
              <w:spacing w:line="240" w:lineRule="auto"/>
              <w:ind w:left="77" w:right="141"/>
              <w:rPr>
                <w:rFonts w:ascii="Times New Roman" w:hAnsi="Times New Roman"/>
                <w:sz w:val="16"/>
                <w:szCs w:val="16"/>
              </w:rPr>
            </w:pPr>
            <w:r w:rsidRPr="005619ED">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12" w:type="pct"/>
            <w:shd w:val="clear" w:color="auto" w:fill="auto"/>
            <w:vAlign w:val="center"/>
            <w:hideMark/>
          </w:tcPr>
          <w:p w:rsidR="00A063C2" w:rsidRPr="005619ED" w:rsidRDefault="00FD0BFE" w:rsidP="005619ED">
            <w:pPr>
              <w:keepLines/>
              <w:spacing w:line="240" w:lineRule="auto"/>
              <w:rPr>
                <w:rFonts w:ascii="Times New Roman" w:hAnsi="Times New Roman"/>
                <w:sz w:val="16"/>
                <w:szCs w:val="16"/>
              </w:rPr>
            </w:pPr>
            <w:r w:rsidRPr="005619ED">
              <w:rPr>
                <w:rFonts w:ascii="Times New Roman" w:hAnsi="Times New Roman"/>
                <w:sz w:val="16"/>
                <w:szCs w:val="16"/>
              </w:rPr>
              <w:t>4.4</w:t>
            </w:r>
          </w:p>
        </w:tc>
        <w:tc>
          <w:tcPr>
            <w:tcW w:w="638" w:type="pct"/>
            <w:shd w:val="clear" w:color="auto" w:fill="auto"/>
            <w:vAlign w:val="center"/>
            <w:hideMark/>
          </w:tcPr>
          <w:p w:rsidR="00A063C2" w:rsidRPr="005619ED" w:rsidRDefault="00FD0BFE" w:rsidP="005619ED">
            <w:pPr>
              <w:keepLines/>
              <w:spacing w:line="240" w:lineRule="auto"/>
              <w:rPr>
                <w:rFonts w:ascii="Times New Roman" w:hAnsi="Times New Roman"/>
                <w:sz w:val="16"/>
                <w:szCs w:val="16"/>
              </w:rPr>
            </w:pPr>
            <w:r w:rsidRPr="005619ED">
              <w:rPr>
                <w:rFonts w:ascii="Times New Roman" w:hAnsi="Times New Roman"/>
                <w:sz w:val="16"/>
                <w:szCs w:val="16"/>
              </w:rPr>
              <w:t>О</w:t>
            </w:r>
          </w:p>
        </w:tc>
      </w:tr>
      <w:tr w:rsidR="005619ED" w:rsidRPr="005619ED" w:rsidTr="005619ED">
        <w:trPr>
          <w:gridBefore w:val="1"/>
          <w:wBefore w:w="69" w:type="pct"/>
          <w:trHeight w:val="227"/>
        </w:trPr>
        <w:tc>
          <w:tcPr>
            <w:tcW w:w="876" w:type="pct"/>
            <w:shd w:val="clear" w:color="auto" w:fill="auto"/>
            <w:vAlign w:val="center"/>
            <w:hideMark/>
          </w:tcPr>
          <w:p w:rsidR="00A063C2" w:rsidRPr="005619ED" w:rsidRDefault="00FD0BFE" w:rsidP="005619ED">
            <w:pPr>
              <w:keepLines/>
              <w:spacing w:line="240" w:lineRule="auto"/>
              <w:rPr>
                <w:rFonts w:ascii="Times New Roman" w:hAnsi="Times New Roman"/>
                <w:sz w:val="16"/>
                <w:szCs w:val="16"/>
              </w:rPr>
            </w:pPr>
            <w:r w:rsidRPr="005619ED">
              <w:rPr>
                <w:rFonts w:ascii="Times New Roman" w:hAnsi="Times New Roman"/>
                <w:sz w:val="16"/>
                <w:szCs w:val="16"/>
              </w:rPr>
              <w:t>Общественное питание</w:t>
            </w:r>
          </w:p>
        </w:tc>
        <w:tc>
          <w:tcPr>
            <w:tcW w:w="2805" w:type="pct"/>
            <w:shd w:val="clear" w:color="auto" w:fill="auto"/>
            <w:vAlign w:val="center"/>
            <w:hideMark/>
          </w:tcPr>
          <w:p w:rsidR="00A063C2" w:rsidRPr="005619ED" w:rsidRDefault="00A063C2" w:rsidP="005619ED">
            <w:pPr>
              <w:keepLines/>
              <w:spacing w:line="240" w:lineRule="auto"/>
              <w:ind w:left="77" w:right="141"/>
              <w:rPr>
                <w:rFonts w:ascii="Times New Roman" w:hAnsi="Times New Roman"/>
                <w:sz w:val="16"/>
                <w:szCs w:val="16"/>
              </w:rPr>
            </w:pPr>
            <w:r w:rsidRPr="005619ED">
              <w:rPr>
                <w:rFonts w:ascii="Times New Roman" w:hAnsi="Times New Roman"/>
                <w:sz w:val="16"/>
                <w:szCs w:val="16"/>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612" w:type="pct"/>
            <w:shd w:val="clear" w:color="auto" w:fill="auto"/>
            <w:vAlign w:val="center"/>
            <w:hideMark/>
          </w:tcPr>
          <w:p w:rsidR="00A063C2" w:rsidRPr="005619ED" w:rsidRDefault="00FD0BFE" w:rsidP="005619ED">
            <w:pPr>
              <w:keepLines/>
              <w:spacing w:line="240" w:lineRule="auto"/>
              <w:rPr>
                <w:rFonts w:ascii="Times New Roman" w:hAnsi="Times New Roman"/>
                <w:sz w:val="16"/>
                <w:szCs w:val="16"/>
              </w:rPr>
            </w:pPr>
            <w:r w:rsidRPr="005619ED">
              <w:rPr>
                <w:rFonts w:ascii="Times New Roman" w:hAnsi="Times New Roman"/>
                <w:sz w:val="16"/>
                <w:szCs w:val="16"/>
              </w:rPr>
              <w:t>4.6</w:t>
            </w:r>
          </w:p>
        </w:tc>
        <w:tc>
          <w:tcPr>
            <w:tcW w:w="638" w:type="pct"/>
            <w:shd w:val="clear" w:color="auto" w:fill="auto"/>
            <w:vAlign w:val="center"/>
            <w:hideMark/>
          </w:tcPr>
          <w:p w:rsidR="00A063C2" w:rsidRPr="005619ED" w:rsidRDefault="00FD0BFE" w:rsidP="005619ED">
            <w:pPr>
              <w:keepLines/>
              <w:spacing w:line="240" w:lineRule="auto"/>
              <w:rPr>
                <w:rFonts w:ascii="Times New Roman" w:hAnsi="Times New Roman"/>
                <w:sz w:val="16"/>
                <w:szCs w:val="16"/>
              </w:rPr>
            </w:pPr>
            <w:r w:rsidRPr="005619ED">
              <w:rPr>
                <w:rFonts w:ascii="Times New Roman" w:hAnsi="Times New Roman"/>
                <w:sz w:val="16"/>
                <w:szCs w:val="16"/>
              </w:rPr>
              <w:t>О</w:t>
            </w:r>
          </w:p>
        </w:tc>
      </w:tr>
      <w:tr w:rsidR="005619ED" w:rsidRPr="005619ED" w:rsidTr="005619ED">
        <w:trPr>
          <w:gridBefore w:val="1"/>
          <w:wBefore w:w="69" w:type="pct"/>
          <w:trHeight w:val="227"/>
        </w:trPr>
        <w:tc>
          <w:tcPr>
            <w:tcW w:w="876" w:type="pct"/>
            <w:shd w:val="clear" w:color="auto" w:fill="auto"/>
            <w:vAlign w:val="center"/>
            <w:hideMark/>
          </w:tcPr>
          <w:p w:rsidR="00423285" w:rsidRPr="005619ED" w:rsidRDefault="00423285"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Служебные гаражи</w:t>
            </w:r>
          </w:p>
        </w:tc>
        <w:tc>
          <w:tcPr>
            <w:tcW w:w="2805" w:type="pct"/>
            <w:shd w:val="clear" w:color="auto" w:fill="auto"/>
            <w:vAlign w:val="center"/>
            <w:hideMark/>
          </w:tcPr>
          <w:p w:rsidR="00423285" w:rsidRPr="005619ED" w:rsidRDefault="00423285"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03" w:history="1">
              <w:r w:rsidRPr="005619ED">
                <w:rPr>
                  <w:rFonts w:ascii="Times New Roman" w:hAnsi="Times New Roman"/>
                  <w:sz w:val="16"/>
                  <w:szCs w:val="16"/>
                  <w:lang w:eastAsia="ru-RU"/>
                </w:rPr>
                <w:t>кодами 3.0</w:t>
              </w:r>
            </w:hyperlink>
            <w:r w:rsidRPr="005619ED">
              <w:rPr>
                <w:rFonts w:ascii="Times New Roman" w:hAnsi="Times New Roman"/>
                <w:sz w:val="16"/>
                <w:szCs w:val="16"/>
                <w:lang w:eastAsia="ru-RU"/>
              </w:rPr>
              <w:t xml:space="preserve">, </w:t>
            </w:r>
            <w:hyperlink r:id="rId204" w:history="1">
              <w:r w:rsidRPr="005619ED">
                <w:rPr>
                  <w:rFonts w:ascii="Times New Roman" w:hAnsi="Times New Roman"/>
                  <w:sz w:val="16"/>
                  <w:szCs w:val="16"/>
                  <w:lang w:eastAsia="ru-RU"/>
                </w:rPr>
                <w:t>4.0</w:t>
              </w:r>
            </w:hyperlink>
            <w:r w:rsidRPr="005619ED">
              <w:rPr>
                <w:rFonts w:ascii="Times New Roman" w:hAnsi="Times New Roman"/>
                <w:sz w:val="16"/>
                <w:szCs w:val="16"/>
                <w:lang w:eastAsia="ru-RU"/>
              </w:rPr>
              <w:t>, а также для стоянки и хранения транспортных средств общего пользования, в том числе в депо</w:t>
            </w:r>
          </w:p>
        </w:tc>
        <w:tc>
          <w:tcPr>
            <w:tcW w:w="612" w:type="pct"/>
            <w:shd w:val="clear" w:color="auto" w:fill="auto"/>
            <w:vAlign w:val="center"/>
            <w:hideMark/>
          </w:tcPr>
          <w:p w:rsidR="00423285" w:rsidRPr="005619ED" w:rsidRDefault="00423285"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4.9</w:t>
            </w:r>
          </w:p>
        </w:tc>
        <w:tc>
          <w:tcPr>
            <w:tcW w:w="638" w:type="pct"/>
            <w:shd w:val="clear" w:color="auto" w:fill="auto"/>
            <w:vAlign w:val="center"/>
            <w:hideMark/>
          </w:tcPr>
          <w:p w:rsidR="00423285" w:rsidRPr="005619ED" w:rsidRDefault="00423285" w:rsidP="005619ED">
            <w:pPr>
              <w:keepLines/>
              <w:spacing w:line="240" w:lineRule="auto"/>
              <w:rPr>
                <w:rFonts w:ascii="Times New Roman" w:hAnsi="Times New Roman"/>
                <w:sz w:val="16"/>
                <w:szCs w:val="16"/>
              </w:rPr>
            </w:pPr>
            <w:r w:rsidRPr="005619ED">
              <w:rPr>
                <w:rFonts w:ascii="Times New Roman" w:hAnsi="Times New Roman"/>
                <w:sz w:val="16"/>
                <w:szCs w:val="16"/>
              </w:rPr>
              <w:t>О</w:t>
            </w:r>
          </w:p>
        </w:tc>
      </w:tr>
      <w:tr w:rsidR="005619ED" w:rsidRPr="005619ED" w:rsidTr="005619ED">
        <w:trPr>
          <w:gridBefore w:val="1"/>
          <w:wBefore w:w="69" w:type="pct"/>
          <w:trHeight w:val="20"/>
        </w:trPr>
        <w:tc>
          <w:tcPr>
            <w:tcW w:w="876" w:type="pct"/>
            <w:shd w:val="clear" w:color="auto" w:fill="auto"/>
            <w:vAlign w:val="center"/>
            <w:hideMark/>
          </w:tcPr>
          <w:p w:rsidR="00D2257E" w:rsidRPr="005619ED" w:rsidRDefault="00D2257E"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Объекты дорожного сервиса</w:t>
            </w:r>
          </w:p>
        </w:tc>
        <w:tc>
          <w:tcPr>
            <w:tcW w:w="2805" w:type="pct"/>
            <w:shd w:val="clear" w:color="auto" w:fill="auto"/>
            <w:vAlign w:val="center"/>
            <w:hideMark/>
          </w:tcPr>
          <w:p w:rsidR="00D2257E" w:rsidRPr="005619ED" w:rsidRDefault="00D2257E"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05" w:history="1">
              <w:r w:rsidRPr="005619ED">
                <w:rPr>
                  <w:rFonts w:ascii="Times New Roman" w:hAnsi="Times New Roman"/>
                  <w:sz w:val="16"/>
                  <w:szCs w:val="16"/>
                  <w:lang w:eastAsia="ru-RU"/>
                </w:rPr>
                <w:t>кодами 4.9.1.1</w:t>
              </w:r>
            </w:hyperlink>
            <w:r w:rsidRPr="005619ED">
              <w:rPr>
                <w:rFonts w:ascii="Times New Roman" w:hAnsi="Times New Roman"/>
                <w:sz w:val="16"/>
                <w:szCs w:val="16"/>
                <w:lang w:eastAsia="ru-RU"/>
              </w:rPr>
              <w:t xml:space="preserve"> - </w:t>
            </w:r>
            <w:hyperlink r:id="rId206" w:history="1">
              <w:r w:rsidRPr="005619ED">
                <w:rPr>
                  <w:rFonts w:ascii="Times New Roman" w:hAnsi="Times New Roman"/>
                  <w:sz w:val="16"/>
                  <w:szCs w:val="16"/>
                  <w:lang w:eastAsia="ru-RU"/>
                </w:rPr>
                <w:t>4.9.1.4</w:t>
              </w:r>
            </w:hyperlink>
          </w:p>
        </w:tc>
        <w:tc>
          <w:tcPr>
            <w:tcW w:w="612" w:type="pct"/>
            <w:shd w:val="clear" w:color="auto" w:fill="auto"/>
            <w:vAlign w:val="center"/>
            <w:hideMark/>
          </w:tcPr>
          <w:p w:rsidR="00D2257E" w:rsidRPr="005619ED" w:rsidRDefault="00D2257E" w:rsidP="005619ED">
            <w:pPr>
              <w:spacing w:line="240" w:lineRule="auto"/>
              <w:rPr>
                <w:rFonts w:ascii="Times New Roman" w:hAnsi="Times New Roman"/>
                <w:sz w:val="16"/>
                <w:szCs w:val="16"/>
              </w:rPr>
            </w:pPr>
            <w:r w:rsidRPr="005619ED">
              <w:rPr>
                <w:rFonts w:ascii="Times New Roman" w:hAnsi="Times New Roman"/>
                <w:sz w:val="16"/>
                <w:szCs w:val="16"/>
              </w:rPr>
              <w:t>4.9.1</w:t>
            </w:r>
          </w:p>
        </w:tc>
        <w:tc>
          <w:tcPr>
            <w:tcW w:w="638" w:type="pct"/>
            <w:shd w:val="clear" w:color="auto" w:fill="auto"/>
            <w:vAlign w:val="center"/>
            <w:hideMark/>
          </w:tcPr>
          <w:p w:rsidR="00D2257E" w:rsidRPr="005619ED" w:rsidRDefault="00D2257E" w:rsidP="005619ED">
            <w:pPr>
              <w:spacing w:line="240" w:lineRule="auto"/>
              <w:rPr>
                <w:rFonts w:ascii="Times New Roman" w:hAnsi="Times New Roman"/>
                <w:sz w:val="16"/>
                <w:szCs w:val="16"/>
              </w:rPr>
            </w:pPr>
            <w:r w:rsidRPr="005619ED">
              <w:rPr>
                <w:rFonts w:ascii="Times New Roman" w:hAnsi="Times New Roman"/>
                <w:sz w:val="16"/>
                <w:szCs w:val="16"/>
              </w:rPr>
              <w:t>О</w:t>
            </w:r>
          </w:p>
        </w:tc>
      </w:tr>
      <w:tr w:rsidR="005619ED" w:rsidRPr="005619ED" w:rsidTr="005619ED">
        <w:trPr>
          <w:trHeight w:val="20"/>
        </w:trPr>
        <w:tc>
          <w:tcPr>
            <w:tcW w:w="945" w:type="pct"/>
            <w:gridSpan w:val="2"/>
            <w:shd w:val="clear" w:color="auto" w:fill="auto"/>
            <w:vAlign w:val="center"/>
            <w:hideMark/>
          </w:tcPr>
          <w:p w:rsidR="00FA2934" w:rsidRPr="005619ED" w:rsidRDefault="00FA2934"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Заправка транспортных средств</w:t>
            </w:r>
          </w:p>
        </w:tc>
        <w:tc>
          <w:tcPr>
            <w:tcW w:w="2805" w:type="pct"/>
            <w:shd w:val="clear" w:color="auto" w:fill="auto"/>
            <w:vAlign w:val="center"/>
            <w:hideMark/>
          </w:tcPr>
          <w:p w:rsidR="00FA2934" w:rsidRPr="005619ED" w:rsidRDefault="00FA2934"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12" w:type="pct"/>
            <w:shd w:val="clear" w:color="auto" w:fill="auto"/>
            <w:vAlign w:val="center"/>
            <w:hideMark/>
          </w:tcPr>
          <w:p w:rsidR="00FA2934" w:rsidRPr="005619ED" w:rsidRDefault="00FA2934"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4.9.1.1</w:t>
            </w:r>
          </w:p>
        </w:tc>
        <w:tc>
          <w:tcPr>
            <w:tcW w:w="638" w:type="pct"/>
            <w:shd w:val="clear" w:color="auto" w:fill="auto"/>
            <w:vAlign w:val="center"/>
            <w:hideMark/>
          </w:tcPr>
          <w:p w:rsidR="00FA2934" w:rsidRPr="005619ED" w:rsidRDefault="00FA2934" w:rsidP="005619ED">
            <w:pPr>
              <w:spacing w:line="240" w:lineRule="auto"/>
              <w:rPr>
                <w:rFonts w:ascii="Times New Roman" w:hAnsi="Times New Roman"/>
                <w:sz w:val="16"/>
                <w:szCs w:val="16"/>
              </w:rPr>
            </w:pPr>
            <w:r w:rsidRPr="005619ED">
              <w:rPr>
                <w:rFonts w:ascii="Times New Roman" w:hAnsi="Times New Roman"/>
                <w:sz w:val="16"/>
                <w:szCs w:val="16"/>
              </w:rPr>
              <w:t>О</w:t>
            </w:r>
          </w:p>
        </w:tc>
      </w:tr>
      <w:tr w:rsidR="005619ED" w:rsidRPr="005619ED" w:rsidTr="005619ED">
        <w:trPr>
          <w:trHeight w:val="383"/>
        </w:trPr>
        <w:tc>
          <w:tcPr>
            <w:tcW w:w="945" w:type="pct"/>
            <w:gridSpan w:val="2"/>
            <w:shd w:val="clear" w:color="auto" w:fill="auto"/>
            <w:vAlign w:val="center"/>
            <w:hideMark/>
          </w:tcPr>
          <w:p w:rsidR="00FA2934" w:rsidRPr="005619ED" w:rsidRDefault="00FA2934"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Обеспечение дорожного отдыха</w:t>
            </w:r>
          </w:p>
        </w:tc>
        <w:tc>
          <w:tcPr>
            <w:tcW w:w="2805" w:type="pct"/>
            <w:shd w:val="clear" w:color="auto" w:fill="auto"/>
            <w:vAlign w:val="center"/>
            <w:hideMark/>
          </w:tcPr>
          <w:p w:rsidR="00FA2934" w:rsidRPr="005619ED" w:rsidRDefault="00FA2934"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612" w:type="pct"/>
            <w:shd w:val="clear" w:color="auto" w:fill="auto"/>
            <w:vAlign w:val="center"/>
            <w:hideMark/>
          </w:tcPr>
          <w:p w:rsidR="00FA2934" w:rsidRPr="005619ED" w:rsidRDefault="00FA2934"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4.9.1.2</w:t>
            </w:r>
          </w:p>
        </w:tc>
        <w:tc>
          <w:tcPr>
            <w:tcW w:w="638" w:type="pct"/>
            <w:shd w:val="clear" w:color="auto" w:fill="auto"/>
            <w:vAlign w:val="center"/>
            <w:hideMark/>
          </w:tcPr>
          <w:p w:rsidR="00FA2934" w:rsidRPr="005619ED" w:rsidRDefault="00FA2934" w:rsidP="005619ED">
            <w:pPr>
              <w:spacing w:line="240" w:lineRule="auto"/>
              <w:rPr>
                <w:rFonts w:ascii="Times New Roman" w:hAnsi="Times New Roman"/>
                <w:sz w:val="16"/>
                <w:szCs w:val="16"/>
              </w:rPr>
            </w:pPr>
            <w:r w:rsidRPr="005619ED">
              <w:rPr>
                <w:rFonts w:ascii="Times New Roman" w:hAnsi="Times New Roman"/>
                <w:sz w:val="16"/>
                <w:szCs w:val="16"/>
              </w:rPr>
              <w:t>О</w:t>
            </w:r>
          </w:p>
        </w:tc>
      </w:tr>
      <w:tr w:rsidR="005619ED" w:rsidRPr="005619ED" w:rsidTr="005619ED">
        <w:trPr>
          <w:trHeight w:val="383"/>
        </w:trPr>
        <w:tc>
          <w:tcPr>
            <w:tcW w:w="945" w:type="pct"/>
            <w:gridSpan w:val="2"/>
            <w:shd w:val="clear" w:color="auto" w:fill="auto"/>
            <w:vAlign w:val="center"/>
          </w:tcPr>
          <w:p w:rsidR="00FA2934" w:rsidRPr="005619ED" w:rsidRDefault="00FA2934"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Автомобильные мойки</w:t>
            </w:r>
          </w:p>
        </w:tc>
        <w:tc>
          <w:tcPr>
            <w:tcW w:w="2805" w:type="pct"/>
            <w:shd w:val="clear" w:color="auto" w:fill="auto"/>
            <w:vAlign w:val="center"/>
          </w:tcPr>
          <w:p w:rsidR="00FA2934" w:rsidRPr="005619ED" w:rsidRDefault="00FA2934"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Размещение автомобильных моек, а также размещение магазинов сопутствующей торговли</w:t>
            </w:r>
          </w:p>
        </w:tc>
        <w:tc>
          <w:tcPr>
            <w:tcW w:w="612" w:type="pct"/>
            <w:shd w:val="clear" w:color="auto" w:fill="auto"/>
            <w:vAlign w:val="center"/>
          </w:tcPr>
          <w:p w:rsidR="00FA2934" w:rsidRPr="005619ED" w:rsidRDefault="00FA2934"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4.9.1.3</w:t>
            </w:r>
          </w:p>
        </w:tc>
        <w:tc>
          <w:tcPr>
            <w:tcW w:w="638" w:type="pct"/>
            <w:shd w:val="clear" w:color="auto" w:fill="auto"/>
            <w:vAlign w:val="center"/>
          </w:tcPr>
          <w:p w:rsidR="00FA2934" w:rsidRPr="005619ED" w:rsidRDefault="00FA2934" w:rsidP="005619ED">
            <w:pPr>
              <w:spacing w:line="240" w:lineRule="auto"/>
              <w:rPr>
                <w:rFonts w:ascii="Times New Roman" w:hAnsi="Times New Roman"/>
                <w:sz w:val="16"/>
                <w:szCs w:val="16"/>
              </w:rPr>
            </w:pPr>
            <w:r w:rsidRPr="005619ED">
              <w:rPr>
                <w:rFonts w:ascii="Times New Roman" w:hAnsi="Times New Roman"/>
                <w:sz w:val="16"/>
                <w:szCs w:val="16"/>
              </w:rPr>
              <w:t>О</w:t>
            </w:r>
          </w:p>
        </w:tc>
      </w:tr>
      <w:tr w:rsidR="005619ED" w:rsidRPr="005619ED" w:rsidTr="005619ED">
        <w:trPr>
          <w:trHeight w:val="383"/>
        </w:trPr>
        <w:tc>
          <w:tcPr>
            <w:tcW w:w="945" w:type="pct"/>
            <w:gridSpan w:val="2"/>
            <w:shd w:val="clear" w:color="auto" w:fill="auto"/>
            <w:vAlign w:val="center"/>
          </w:tcPr>
          <w:p w:rsidR="00FA2934" w:rsidRPr="005619ED" w:rsidRDefault="00FA2934"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Ремонт автомобилей</w:t>
            </w:r>
          </w:p>
        </w:tc>
        <w:tc>
          <w:tcPr>
            <w:tcW w:w="2805" w:type="pct"/>
            <w:shd w:val="clear" w:color="auto" w:fill="auto"/>
            <w:vAlign w:val="center"/>
          </w:tcPr>
          <w:p w:rsidR="00FA2934" w:rsidRPr="005619ED" w:rsidRDefault="00FA2934"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12" w:type="pct"/>
            <w:shd w:val="clear" w:color="auto" w:fill="auto"/>
            <w:vAlign w:val="center"/>
          </w:tcPr>
          <w:p w:rsidR="00FA2934" w:rsidRPr="005619ED" w:rsidRDefault="00FA2934"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4.9.1.4</w:t>
            </w:r>
          </w:p>
        </w:tc>
        <w:tc>
          <w:tcPr>
            <w:tcW w:w="638" w:type="pct"/>
            <w:shd w:val="clear" w:color="auto" w:fill="auto"/>
            <w:vAlign w:val="center"/>
          </w:tcPr>
          <w:p w:rsidR="00FA2934" w:rsidRPr="005619ED" w:rsidRDefault="00FA2934" w:rsidP="005619ED">
            <w:pPr>
              <w:spacing w:line="240" w:lineRule="auto"/>
              <w:rPr>
                <w:rFonts w:ascii="Times New Roman" w:hAnsi="Times New Roman"/>
                <w:sz w:val="16"/>
                <w:szCs w:val="16"/>
              </w:rPr>
            </w:pPr>
            <w:r w:rsidRPr="005619ED">
              <w:rPr>
                <w:rFonts w:ascii="Times New Roman" w:hAnsi="Times New Roman"/>
                <w:sz w:val="16"/>
                <w:szCs w:val="16"/>
              </w:rPr>
              <w:t>О</w:t>
            </w:r>
          </w:p>
        </w:tc>
      </w:tr>
      <w:tr w:rsidR="005619ED" w:rsidRPr="005619ED" w:rsidTr="005619ED">
        <w:trPr>
          <w:trHeight w:val="1064"/>
        </w:trPr>
        <w:tc>
          <w:tcPr>
            <w:tcW w:w="945" w:type="pct"/>
            <w:gridSpan w:val="2"/>
            <w:shd w:val="clear" w:color="auto" w:fill="auto"/>
            <w:vAlign w:val="center"/>
          </w:tcPr>
          <w:p w:rsidR="0058509C" w:rsidRPr="005619ED" w:rsidRDefault="0058509C" w:rsidP="005619ED">
            <w:pPr>
              <w:keepNext/>
              <w:keepLines/>
              <w:spacing w:line="240" w:lineRule="auto"/>
              <w:rPr>
                <w:rFonts w:ascii="Times New Roman" w:hAnsi="Times New Roman"/>
                <w:sz w:val="16"/>
                <w:szCs w:val="16"/>
              </w:rPr>
            </w:pPr>
            <w:r w:rsidRPr="005619ED">
              <w:rPr>
                <w:rFonts w:ascii="Times New Roman" w:hAnsi="Times New Roman"/>
                <w:sz w:val="16"/>
                <w:szCs w:val="16"/>
              </w:rPr>
              <w:t>Склады</w:t>
            </w:r>
          </w:p>
        </w:tc>
        <w:tc>
          <w:tcPr>
            <w:tcW w:w="2805" w:type="pct"/>
            <w:shd w:val="clear" w:color="auto" w:fill="auto"/>
            <w:vAlign w:val="center"/>
          </w:tcPr>
          <w:p w:rsidR="0058509C" w:rsidRPr="005619ED" w:rsidRDefault="0058509C" w:rsidP="005619ED">
            <w:pPr>
              <w:autoSpaceDE w:val="0"/>
              <w:autoSpaceDN w:val="0"/>
              <w:adjustRightInd w:val="0"/>
              <w:spacing w:line="240" w:lineRule="auto"/>
              <w:rPr>
                <w:rFonts w:ascii="Times New Roman" w:hAnsi="Times New Roman"/>
                <w:sz w:val="16"/>
                <w:szCs w:val="16"/>
                <w:lang w:eastAsia="ru-RU"/>
              </w:rPr>
            </w:pPr>
            <w:proofErr w:type="gramStart"/>
            <w:r w:rsidRPr="005619ED">
              <w:rPr>
                <w:rFonts w:ascii="Times New Roman" w:hAnsi="Times New Roman"/>
                <w:sz w:val="16"/>
                <w:szCs w:val="16"/>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612" w:type="pct"/>
            <w:shd w:val="clear" w:color="auto" w:fill="auto"/>
            <w:vAlign w:val="center"/>
          </w:tcPr>
          <w:p w:rsidR="0058509C" w:rsidRPr="005619ED" w:rsidRDefault="0058509C" w:rsidP="005619ED">
            <w:pPr>
              <w:keepLines/>
              <w:spacing w:line="240" w:lineRule="auto"/>
              <w:rPr>
                <w:rFonts w:ascii="Times New Roman" w:hAnsi="Times New Roman"/>
                <w:sz w:val="16"/>
                <w:szCs w:val="16"/>
              </w:rPr>
            </w:pPr>
            <w:r w:rsidRPr="005619ED">
              <w:rPr>
                <w:rFonts w:ascii="Times New Roman" w:hAnsi="Times New Roman"/>
                <w:sz w:val="16"/>
                <w:szCs w:val="16"/>
              </w:rPr>
              <w:t>6.9</w:t>
            </w:r>
          </w:p>
        </w:tc>
        <w:tc>
          <w:tcPr>
            <w:tcW w:w="638" w:type="pct"/>
            <w:shd w:val="clear" w:color="auto" w:fill="auto"/>
            <w:vAlign w:val="center"/>
          </w:tcPr>
          <w:p w:rsidR="0058509C" w:rsidRPr="005619ED" w:rsidRDefault="0058509C" w:rsidP="005619ED">
            <w:pPr>
              <w:keepLines/>
              <w:spacing w:line="240" w:lineRule="auto"/>
              <w:rPr>
                <w:rFonts w:ascii="Times New Roman" w:hAnsi="Times New Roman"/>
                <w:sz w:val="16"/>
                <w:szCs w:val="16"/>
              </w:rPr>
            </w:pPr>
            <w:r w:rsidRPr="005619ED">
              <w:rPr>
                <w:rFonts w:ascii="Times New Roman" w:hAnsi="Times New Roman"/>
                <w:sz w:val="16"/>
                <w:szCs w:val="16"/>
              </w:rPr>
              <w:t>О</w:t>
            </w:r>
          </w:p>
        </w:tc>
      </w:tr>
      <w:tr w:rsidR="005619ED" w:rsidRPr="005619ED" w:rsidTr="005619ED">
        <w:trPr>
          <w:trHeight w:val="459"/>
        </w:trPr>
        <w:tc>
          <w:tcPr>
            <w:tcW w:w="945" w:type="pct"/>
            <w:gridSpan w:val="2"/>
            <w:shd w:val="clear" w:color="auto" w:fill="auto"/>
            <w:vAlign w:val="center"/>
          </w:tcPr>
          <w:p w:rsidR="0058509C" w:rsidRPr="005619ED" w:rsidRDefault="0058509C"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Складские площадки</w:t>
            </w:r>
          </w:p>
        </w:tc>
        <w:tc>
          <w:tcPr>
            <w:tcW w:w="2805" w:type="pct"/>
            <w:shd w:val="clear" w:color="auto" w:fill="auto"/>
            <w:vAlign w:val="center"/>
          </w:tcPr>
          <w:p w:rsidR="0058509C" w:rsidRPr="005619ED" w:rsidRDefault="0058509C"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612" w:type="pct"/>
            <w:shd w:val="clear" w:color="auto" w:fill="auto"/>
            <w:vAlign w:val="center"/>
          </w:tcPr>
          <w:p w:rsidR="0058509C" w:rsidRPr="005619ED" w:rsidRDefault="0058509C"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6.9.1</w:t>
            </w:r>
          </w:p>
        </w:tc>
        <w:tc>
          <w:tcPr>
            <w:tcW w:w="638" w:type="pct"/>
            <w:shd w:val="clear" w:color="auto" w:fill="auto"/>
            <w:vAlign w:val="center"/>
          </w:tcPr>
          <w:p w:rsidR="0058509C" w:rsidRPr="005619ED" w:rsidRDefault="0058509C" w:rsidP="005619ED">
            <w:pPr>
              <w:spacing w:line="240" w:lineRule="auto"/>
              <w:ind w:left="126" w:right="114"/>
              <w:rPr>
                <w:rFonts w:ascii="Times New Roman" w:hAnsi="Times New Roman"/>
                <w:sz w:val="16"/>
                <w:szCs w:val="16"/>
              </w:rPr>
            </w:pPr>
            <w:r w:rsidRPr="005619ED">
              <w:rPr>
                <w:rFonts w:ascii="Times New Roman" w:hAnsi="Times New Roman"/>
                <w:sz w:val="16"/>
                <w:szCs w:val="16"/>
              </w:rPr>
              <w:t>О</w:t>
            </w:r>
          </w:p>
        </w:tc>
      </w:tr>
      <w:tr w:rsidR="005619ED" w:rsidRPr="005619ED" w:rsidTr="005619ED">
        <w:trPr>
          <w:trHeight w:val="227"/>
        </w:trPr>
        <w:tc>
          <w:tcPr>
            <w:tcW w:w="945" w:type="pct"/>
            <w:gridSpan w:val="2"/>
            <w:shd w:val="clear" w:color="auto" w:fill="auto"/>
            <w:vAlign w:val="center"/>
          </w:tcPr>
          <w:p w:rsidR="0074017C" w:rsidRPr="005619ED" w:rsidRDefault="0074017C"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Научно-производственная деятельность</w:t>
            </w:r>
          </w:p>
        </w:tc>
        <w:tc>
          <w:tcPr>
            <w:tcW w:w="2805" w:type="pct"/>
            <w:shd w:val="clear" w:color="auto" w:fill="auto"/>
            <w:vAlign w:val="center"/>
          </w:tcPr>
          <w:p w:rsidR="0074017C" w:rsidRPr="005619ED" w:rsidRDefault="0074017C"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 xml:space="preserve">Размещение технологических, промышленных, агропромышленных парков, </w:t>
            </w:r>
            <w:proofErr w:type="gramStart"/>
            <w:r w:rsidRPr="005619ED">
              <w:rPr>
                <w:rFonts w:ascii="Times New Roman" w:hAnsi="Times New Roman"/>
                <w:sz w:val="16"/>
                <w:szCs w:val="16"/>
                <w:lang w:eastAsia="ru-RU"/>
              </w:rPr>
              <w:t>бизнес-инкубаторов</w:t>
            </w:r>
            <w:proofErr w:type="gramEnd"/>
          </w:p>
        </w:tc>
        <w:tc>
          <w:tcPr>
            <w:tcW w:w="612" w:type="pct"/>
            <w:shd w:val="clear" w:color="auto" w:fill="auto"/>
            <w:vAlign w:val="center"/>
          </w:tcPr>
          <w:p w:rsidR="0074017C" w:rsidRPr="005619ED" w:rsidRDefault="0074017C"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6.12</w:t>
            </w:r>
          </w:p>
        </w:tc>
        <w:tc>
          <w:tcPr>
            <w:tcW w:w="638" w:type="pct"/>
            <w:shd w:val="clear" w:color="auto" w:fill="auto"/>
            <w:vAlign w:val="center"/>
          </w:tcPr>
          <w:p w:rsidR="0074017C" w:rsidRPr="005619ED" w:rsidRDefault="0074017C" w:rsidP="005619ED">
            <w:pPr>
              <w:spacing w:line="240" w:lineRule="auto"/>
              <w:rPr>
                <w:rFonts w:ascii="Times New Roman" w:hAnsi="Times New Roman"/>
                <w:sz w:val="16"/>
                <w:szCs w:val="16"/>
              </w:rPr>
            </w:pPr>
            <w:r w:rsidRPr="005619ED">
              <w:rPr>
                <w:rFonts w:ascii="Times New Roman" w:hAnsi="Times New Roman"/>
                <w:sz w:val="16"/>
                <w:szCs w:val="16"/>
              </w:rPr>
              <w:t>О</w:t>
            </w:r>
          </w:p>
        </w:tc>
      </w:tr>
      <w:tr w:rsidR="005619ED" w:rsidRPr="005619ED" w:rsidTr="005619ED">
        <w:trPr>
          <w:trHeight w:val="227"/>
        </w:trPr>
        <w:tc>
          <w:tcPr>
            <w:tcW w:w="945" w:type="pct"/>
            <w:gridSpan w:val="2"/>
            <w:shd w:val="clear" w:color="auto" w:fill="auto"/>
            <w:vAlign w:val="center"/>
            <w:hideMark/>
          </w:tcPr>
          <w:p w:rsidR="000951A0" w:rsidRPr="005619ED" w:rsidRDefault="000951A0"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Обеспечение внутреннего правопорядка</w:t>
            </w:r>
          </w:p>
        </w:tc>
        <w:tc>
          <w:tcPr>
            <w:tcW w:w="2805" w:type="pct"/>
            <w:shd w:val="clear" w:color="auto" w:fill="auto"/>
            <w:vAlign w:val="center"/>
            <w:hideMark/>
          </w:tcPr>
          <w:p w:rsidR="000951A0" w:rsidRPr="005619ED" w:rsidRDefault="000951A0"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619ED">
              <w:rPr>
                <w:rFonts w:ascii="Times New Roman" w:hAnsi="Times New Roman"/>
                <w:sz w:val="16"/>
                <w:szCs w:val="16"/>
                <w:lang w:eastAsia="ru-RU"/>
              </w:rPr>
              <w:t>Росгвардии</w:t>
            </w:r>
            <w:proofErr w:type="spellEnd"/>
            <w:r w:rsidRPr="005619ED">
              <w:rPr>
                <w:rFonts w:ascii="Times New Roman" w:hAnsi="Times New Roman"/>
                <w:sz w:val="16"/>
                <w:szCs w:val="16"/>
                <w:lang w:eastAsia="ru-RU"/>
              </w:rPr>
              <w:t xml:space="preserve"> и спасательных служб, в которых существует военизированная служба;</w:t>
            </w:r>
          </w:p>
          <w:p w:rsidR="000951A0" w:rsidRPr="005619ED" w:rsidRDefault="000951A0"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612" w:type="pct"/>
            <w:shd w:val="clear" w:color="auto" w:fill="auto"/>
            <w:vAlign w:val="center"/>
            <w:hideMark/>
          </w:tcPr>
          <w:p w:rsidR="000951A0" w:rsidRPr="005619ED" w:rsidRDefault="000951A0" w:rsidP="005619ED">
            <w:pPr>
              <w:spacing w:line="240" w:lineRule="auto"/>
              <w:rPr>
                <w:rFonts w:ascii="Times New Roman" w:hAnsi="Times New Roman"/>
                <w:sz w:val="16"/>
                <w:szCs w:val="16"/>
              </w:rPr>
            </w:pPr>
            <w:r w:rsidRPr="005619ED">
              <w:rPr>
                <w:rFonts w:ascii="Times New Roman" w:hAnsi="Times New Roman"/>
                <w:sz w:val="16"/>
                <w:szCs w:val="16"/>
              </w:rPr>
              <w:t>8.3</w:t>
            </w:r>
          </w:p>
        </w:tc>
        <w:tc>
          <w:tcPr>
            <w:tcW w:w="638" w:type="pct"/>
            <w:shd w:val="clear" w:color="auto" w:fill="auto"/>
            <w:vAlign w:val="center"/>
            <w:hideMark/>
          </w:tcPr>
          <w:p w:rsidR="000951A0" w:rsidRPr="005619ED" w:rsidRDefault="000951A0" w:rsidP="005619ED">
            <w:pPr>
              <w:spacing w:line="240" w:lineRule="auto"/>
              <w:rPr>
                <w:rFonts w:ascii="Times New Roman" w:hAnsi="Times New Roman"/>
                <w:sz w:val="16"/>
                <w:szCs w:val="16"/>
              </w:rPr>
            </w:pPr>
            <w:r w:rsidRPr="005619ED">
              <w:rPr>
                <w:rFonts w:ascii="Times New Roman" w:hAnsi="Times New Roman"/>
                <w:sz w:val="16"/>
                <w:szCs w:val="16"/>
              </w:rPr>
              <w:t>О</w:t>
            </w:r>
          </w:p>
        </w:tc>
      </w:tr>
      <w:tr w:rsidR="005619ED" w:rsidRPr="005619ED" w:rsidTr="005619ED">
        <w:trPr>
          <w:trHeight w:val="20"/>
        </w:trPr>
        <w:tc>
          <w:tcPr>
            <w:tcW w:w="945" w:type="pct"/>
            <w:gridSpan w:val="2"/>
            <w:shd w:val="clear" w:color="auto" w:fill="auto"/>
            <w:vAlign w:val="center"/>
            <w:hideMark/>
          </w:tcPr>
          <w:p w:rsidR="008B0D77" w:rsidRPr="005619ED" w:rsidRDefault="008B0D77"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Земельные участки (территории) общего пользования</w:t>
            </w:r>
          </w:p>
        </w:tc>
        <w:tc>
          <w:tcPr>
            <w:tcW w:w="2805" w:type="pct"/>
            <w:shd w:val="clear" w:color="auto" w:fill="auto"/>
            <w:vAlign w:val="center"/>
            <w:hideMark/>
          </w:tcPr>
          <w:p w:rsidR="008B0D77" w:rsidRPr="005619ED" w:rsidRDefault="008B0D77"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07" w:history="1">
              <w:r w:rsidRPr="005619ED">
                <w:rPr>
                  <w:rFonts w:ascii="Times New Roman" w:hAnsi="Times New Roman"/>
                  <w:sz w:val="16"/>
                  <w:szCs w:val="16"/>
                  <w:lang w:eastAsia="ru-RU"/>
                </w:rPr>
                <w:t>кодами 12.0.1</w:t>
              </w:r>
            </w:hyperlink>
            <w:r w:rsidRPr="005619ED">
              <w:rPr>
                <w:rFonts w:ascii="Times New Roman" w:hAnsi="Times New Roman"/>
                <w:sz w:val="16"/>
                <w:szCs w:val="16"/>
                <w:lang w:eastAsia="ru-RU"/>
              </w:rPr>
              <w:t xml:space="preserve"> - </w:t>
            </w:r>
            <w:hyperlink r:id="rId208" w:history="1">
              <w:r w:rsidRPr="005619ED">
                <w:rPr>
                  <w:rFonts w:ascii="Times New Roman" w:hAnsi="Times New Roman"/>
                  <w:sz w:val="16"/>
                  <w:szCs w:val="16"/>
                  <w:lang w:eastAsia="ru-RU"/>
                </w:rPr>
                <w:t>12.0.2</w:t>
              </w:r>
            </w:hyperlink>
          </w:p>
        </w:tc>
        <w:tc>
          <w:tcPr>
            <w:tcW w:w="612" w:type="pct"/>
            <w:shd w:val="clear" w:color="auto" w:fill="auto"/>
            <w:vAlign w:val="center"/>
            <w:hideMark/>
          </w:tcPr>
          <w:p w:rsidR="008B0D77" w:rsidRPr="005619ED" w:rsidRDefault="008B0D77" w:rsidP="005619ED">
            <w:pPr>
              <w:spacing w:line="240" w:lineRule="auto"/>
              <w:rPr>
                <w:rFonts w:ascii="Times New Roman" w:hAnsi="Times New Roman"/>
                <w:sz w:val="16"/>
                <w:szCs w:val="16"/>
              </w:rPr>
            </w:pPr>
            <w:r w:rsidRPr="005619ED">
              <w:rPr>
                <w:rFonts w:ascii="Times New Roman" w:hAnsi="Times New Roman"/>
                <w:sz w:val="16"/>
                <w:szCs w:val="16"/>
              </w:rPr>
              <w:t>12.0</w:t>
            </w:r>
          </w:p>
        </w:tc>
        <w:tc>
          <w:tcPr>
            <w:tcW w:w="638" w:type="pct"/>
            <w:shd w:val="clear" w:color="auto" w:fill="auto"/>
            <w:vAlign w:val="center"/>
            <w:hideMark/>
          </w:tcPr>
          <w:p w:rsidR="008B0D77" w:rsidRPr="005619ED" w:rsidRDefault="008B0D77" w:rsidP="005619ED">
            <w:pPr>
              <w:spacing w:line="240" w:lineRule="auto"/>
              <w:rPr>
                <w:rFonts w:ascii="Times New Roman" w:hAnsi="Times New Roman"/>
                <w:sz w:val="16"/>
                <w:szCs w:val="16"/>
              </w:rPr>
            </w:pPr>
            <w:r w:rsidRPr="005619ED">
              <w:rPr>
                <w:rFonts w:ascii="Times New Roman" w:hAnsi="Times New Roman"/>
                <w:sz w:val="16"/>
                <w:szCs w:val="16"/>
              </w:rPr>
              <w:t>О</w:t>
            </w:r>
          </w:p>
        </w:tc>
      </w:tr>
      <w:tr w:rsidR="005619ED" w:rsidRPr="005619ED" w:rsidTr="005619ED">
        <w:trPr>
          <w:trHeight w:val="20"/>
        </w:trPr>
        <w:tc>
          <w:tcPr>
            <w:tcW w:w="945" w:type="pct"/>
            <w:gridSpan w:val="2"/>
            <w:shd w:val="clear" w:color="auto" w:fill="auto"/>
            <w:vAlign w:val="center"/>
          </w:tcPr>
          <w:p w:rsidR="008B0D77" w:rsidRPr="005619ED" w:rsidRDefault="008B0D77"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Улично-дорожная сеть</w:t>
            </w:r>
          </w:p>
        </w:tc>
        <w:tc>
          <w:tcPr>
            <w:tcW w:w="2805" w:type="pct"/>
            <w:shd w:val="clear" w:color="auto" w:fill="auto"/>
            <w:vAlign w:val="center"/>
          </w:tcPr>
          <w:p w:rsidR="008B0D77" w:rsidRPr="005619ED" w:rsidRDefault="008B0D77"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w:t>
            </w:r>
            <w:r w:rsidRPr="005619ED">
              <w:rPr>
                <w:rFonts w:ascii="Times New Roman" w:hAnsi="Times New Roman"/>
                <w:sz w:val="16"/>
                <w:szCs w:val="16"/>
                <w:lang w:eastAsia="ru-RU"/>
              </w:rPr>
              <w:lastRenderedPageBreak/>
              <w:t xml:space="preserve">пешеходных переходов, бульваров, площадей, проездов, велодорожек и объектов </w:t>
            </w:r>
            <w:proofErr w:type="spellStart"/>
            <w:r w:rsidRPr="005619ED">
              <w:rPr>
                <w:rFonts w:ascii="Times New Roman" w:hAnsi="Times New Roman"/>
                <w:sz w:val="16"/>
                <w:szCs w:val="16"/>
                <w:lang w:eastAsia="ru-RU"/>
              </w:rPr>
              <w:t>велотранспортной</w:t>
            </w:r>
            <w:proofErr w:type="spellEnd"/>
            <w:r w:rsidRPr="005619ED">
              <w:rPr>
                <w:rFonts w:ascii="Times New Roman" w:hAnsi="Times New Roman"/>
                <w:sz w:val="16"/>
                <w:szCs w:val="16"/>
                <w:lang w:eastAsia="ru-RU"/>
              </w:rPr>
              <w:t xml:space="preserve"> и инженерной инфраструктуры;</w:t>
            </w:r>
          </w:p>
          <w:p w:rsidR="008B0D77" w:rsidRPr="005619ED" w:rsidRDefault="008B0D77"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размещение придорожных стоянок (парковок) транспортных сре</w:t>
            </w:r>
            <w:proofErr w:type="gramStart"/>
            <w:r w:rsidRPr="005619ED">
              <w:rPr>
                <w:rFonts w:ascii="Times New Roman" w:hAnsi="Times New Roman"/>
                <w:sz w:val="16"/>
                <w:szCs w:val="16"/>
                <w:lang w:eastAsia="ru-RU"/>
              </w:rPr>
              <w:t>дств в гр</w:t>
            </w:r>
            <w:proofErr w:type="gramEnd"/>
            <w:r w:rsidRPr="005619ED">
              <w:rPr>
                <w:rFonts w:ascii="Times New Roman" w:hAnsi="Times New Roman"/>
                <w:sz w:val="16"/>
                <w:szCs w:val="16"/>
                <w:lang w:eastAsia="ru-RU"/>
              </w:rPr>
              <w:t xml:space="preserve">аницах городских улиц и дорог, за исключением предусмотренных видами разрешенного использования с </w:t>
            </w:r>
            <w:hyperlink r:id="rId209" w:history="1">
              <w:r w:rsidRPr="005619ED">
                <w:rPr>
                  <w:rFonts w:ascii="Times New Roman" w:hAnsi="Times New Roman"/>
                  <w:sz w:val="16"/>
                  <w:szCs w:val="16"/>
                  <w:lang w:eastAsia="ru-RU"/>
                </w:rPr>
                <w:t>кодами 2.7.1</w:t>
              </w:r>
            </w:hyperlink>
            <w:r w:rsidRPr="005619ED">
              <w:rPr>
                <w:rFonts w:ascii="Times New Roman" w:hAnsi="Times New Roman"/>
                <w:sz w:val="16"/>
                <w:szCs w:val="16"/>
                <w:lang w:eastAsia="ru-RU"/>
              </w:rPr>
              <w:t xml:space="preserve">, </w:t>
            </w:r>
            <w:hyperlink r:id="rId210" w:history="1">
              <w:r w:rsidRPr="005619ED">
                <w:rPr>
                  <w:rFonts w:ascii="Times New Roman" w:hAnsi="Times New Roman"/>
                  <w:sz w:val="16"/>
                  <w:szCs w:val="16"/>
                  <w:lang w:eastAsia="ru-RU"/>
                </w:rPr>
                <w:t>4.9</w:t>
              </w:r>
            </w:hyperlink>
            <w:r w:rsidRPr="005619ED">
              <w:rPr>
                <w:rFonts w:ascii="Times New Roman" w:hAnsi="Times New Roman"/>
                <w:sz w:val="16"/>
                <w:szCs w:val="16"/>
                <w:lang w:eastAsia="ru-RU"/>
              </w:rPr>
              <w:t xml:space="preserve">, </w:t>
            </w:r>
            <w:hyperlink r:id="rId211" w:history="1">
              <w:r w:rsidRPr="005619ED">
                <w:rPr>
                  <w:rFonts w:ascii="Times New Roman" w:hAnsi="Times New Roman"/>
                  <w:sz w:val="16"/>
                  <w:szCs w:val="16"/>
                  <w:lang w:eastAsia="ru-RU"/>
                </w:rPr>
                <w:t>7.2.3</w:t>
              </w:r>
            </w:hyperlink>
            <w:r w:rsidRPr="005619ED">
              <w:rPr>
                <w:rFonts w:ascii="Times New Roman" w:hAnsi="Times New Roman"/>
                <w:sz w:val="16"/>
                <w:szCs w:val="16"/>
                <w:lang w:eastAsia="ru-RU"/>
              </w:rPr>
              <w:t>, а также некапитальных сооружений, предназначенных для охраны транспортных средств</w:t>
            </w:r>
          </w:p>
        </w:tc>
        <w:tc>
          <w:tcPr>
            <w:tcW w:w="612" w:type="pct"/>
            <w:shd w:val="clear" w:color="auto" w:fill="auto"/>
            <w:vAlign w:val="center"/>
          </w:tcPr>
          <w:p w:rsidR="008B0D77" w:rsidRPr="005619ED" w:rsidRDefault="008B0D77"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lastRenderedPageBreak/>
              <w:t>12.0.1</w:t>
            </w:r>
          </w:p>
        </w:tc>
        <w:tc>
          <w:tcPr>
            <w:tcW w:w="638" w:type="pct"/>
            <w:shd w:val="clear" w:color="auto" w:fill="auto"/>
            <w:vAlign w:val="center"/>
          </w:tcPr>
          <w:p w:rsidR="008B0D77" w:rsidRPr="005619ED" w:rsidRDefault="008B0D77" w:rsidP="005619ED">
            <w:pPr>
              <w:spacing w:line="240" w:lineRule="auto"/>
              <w:rPr>
                <w:rFonts w:ascii="Times New Roman" w:hAnsi="Times New Roman"/>
                <w:sz w:val="16"/>
                <w:szCs w:val="16"/>
              </w:rPr>
            </w:pPr>
            <w:r w:rsidRPr="005619ED">
              <w:rPr>
                <w:rFonts w:ascii="Times New Roman" w:hAnsi="Times New Roman"/>
                <w:sz w:val="16"/>
                <w:szCs w:val="16"/>
              </w:rPr>
              <w:t>О</w:t>
            </w:r>
          </w:p>
        </w:tc>
      </w:tr>
      <w:tr w:rsidR="005619ED" w:rsidRPr="005619ED" w:rsidTr="005619ED">
        <w:trPr>
          <w:trHeight w:val="20"/>
        </w:trPr>
        <w:tc>
          <w:tcPr>
            <w:tcW w:w="945" w:type="pct"/>
            <w:gridSpan w:val="2"/>
            <w:shd w:val="clear" w:color="auto" w:fill="auto"/>
            <w:vAlign w:val="center"/>
          </w:tcPr>
          <w:p w:rsidR="008B0D77" w:rsidRPr="005619ED" w:rsidRDefault="008B0D77"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lastRenderedPageBreak/>
              <w:t>Благоустройство территории</w:t>
            </w:r>
          </w:p>
        </w:tc>
        <w:tc>
          <w:tcPr>
            <w:tcW w:w="2805" w:type="pct"/>
            <w:shd w:val="clear" w:color="auto" w:fill="auto"/>
            <w:vAlign w:val="center"/>
          </w:tcPr>
          <w:p w:rsidR="008B0D77" w:rsidRPr="005619ED" w:rsidRDefault="008B0D77"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12" w:type="pct"/>
            <w:shd w:val="clear" w:color="auto" w:fill="auto"/>
            <w:vAlign w:val="center"/>
          </w:tcPr>
          <w:p w:rsidR="008B0D77" w:rsidRPr="005619ED" w:rsidRDefault="008B0D77"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12.0.2</w:t>
            </w:r>
          </w:p>
        </w:tc>
        <w:tc>
          <w:tcPr>
            <w:tcW w:w="638" w:type="pct"/>
            <w:shd w:val="clear" w:color="auto" w:fill="auto"/>
            <w:vAlign w:val="center"/>
          </w:tcPr>
          <w:p w:rsidR="008B0D77" w:rsidRPr="005619ED" w:rsidRDefault="008B0D77" w:rsidP="005619ED">
            <w:pPr>
              <w:spacing w:line="240" w:lineRule="auto"/>
              <w:rPr>
                <w:rFonts w:ascii="Times New Roman" w:hAnsi="Times New Roman"/>
                <w:sz w:val="16"/>
                <w:szCs w:val="16"/>
              </w:rPr>
            </w:pPr>
            <w:r w:rsidRPr="005619ED">
              <w:rPr>
                <w:rFonts w:ascii="Times New Roman" w:hAnsi="Times New Roman"/>
                <w:sz w:val="16"/>
                <w:szCs w:val="16"/>
              </w:rPr>
              <w:t>О</w:t>
            </w:r>
          </w:p>
        </w:tc>
      </w:tr>
      <w:tr w:rsidR="005619ED" w:rsidRPr="005619ED" w:rsidTr="005619ED">
        <w:trPr>
          <w:trHeight w:val="227"/>
        </w:trPr>
        <w:tc>
          <w:tcPr>
            <w:tcW w:w="945" w:type="pct"/>
            <w:gridSpan w:val="2"/>
            <w:vMerge w:val="restart"/>
            <w:shd w:val="clear" w:color="auto" w:fill="auto"/>
            <w:vAlign w:val="center"/>
            <w:hideMark/>
          </w:tcPr>
          <w:p w:rsidR="00A063C2" w:rsidRPr="005619ED" w:rsidRDefault="00A063C2" w:rsidP="005619ED">
            <w:pPr>
              <w:keepLines/>
              <w:spacing w:line="240" w:lineRule="auto"/>
              <w:rPr>
                <w:rFonts w:ascii="Times New Roman" w:hAnsi="Times New Roman"/>
                <w:sz w:val="16"/>
                <w:szCs w:val="16"/>
              </w:rPr>
            </w:pPr>
            <w:r w:rsidRPr="005619ED">
              <w:rPr>
                <w:rFonts w:ascii="Times New Roman" w:hAnsi="Times New Roman"/>
                <w:sz w:val="16"/>
                <w:szCs w:val="16"/>
              </w:rPr>
              <w:t>Транспорт</w:t>
            </w:r>
          </w:p>
        </w:tc>
        <w:tc>
          <w:tcPr>
            <w:tcW w:w="2805" w:type="pct"/>
            <w:shd w:val="clear" w:color="auto" w:fill="auto"/>
            <w:vAlign w:val="center"/>
            <w:hideMark/>
          </w:tcPr>
          <w:p w:rsidR="00A063C2" w:rsidRPr="005619ED" w:rsidRDefault="00A063C2" w:rsidP="005619ED">
            <w:pPr>
              <w:keepLines/>
              <w:spacing w:line="240" w:lineRule="auto"/>
              <w:ind w:left="77" w:right="141"/>
              <w:rPr>
                <w:rFonts w:ascii="Times New Roman" w:hAnsi="Times New Roman"/>
                <w:sz w:val="16"/>
                <w:szCs w:val="16"/>
              </w:rPr>
            </w:pPr>
            <w:r w:rsidRPr="005619ED">
              <w:rPr>
                <w:rFonts w:ascii="Times New Roman" w:hAnsi="Times New Roman"/>
                <w:sz w:val="16"/>
                <w:szCs w:val="16"/>
              </w:rPr>
              <w:t>Размещение различного рода путей сообщения и сооружений, используемых для перевозки людей или грузов, либо передачи веществ.</w:t>
            </w:r>
          </w:p>
        </w:tc>
        <w:tc>
          <w:tcPr>
            <w:tcW w:w="612" w:type="pct"/>
            <w:vMerge w:val="restart"/>
            <w:shd w:val="clear" w:color="auto" w:fill="auto"/>
            <w:vAlign w:val="center"/>
            <w:hideMark/>
          </w:tcPr>
          <w:p w:rsidR="00A063C2" w:rsidRPr="005619ED" w:rsidRDefault="00A063C2" w:rsidP="005619ED">
            <w:pPr>
              <w:keepLines/>
              <w:spacing w:line="240" w:lineRule="auto"/>
              <w:rPr>
                <w:rFonts w:ascii="Times New Roman" w:hAnsi="Times New Roman"/>
                <w:sz w:val="16"/>
                <w:szCs w:val="16"/>
              </w:rPr>
            </w:pPr>
            <w:r w:rsidRPr="005619ED">
              <w:rPr>
                <w:rFonts w:ascii="Times New Roman" w:hAnsi="Times New Roman"/>
                <w:sz w:val="16"/>
                <w:szCs w:val="16"/>
              </w:rPr>
              <w:t>7.0</w:t>
            </w:r>
          </w:p>
        </w:tc>
        <w:tc>
          <w:tcPr>
            <w:tcW w:w="638" w:type="pct"/>
            <w:vMerge w:val="restart"/>
            <w:shd w:val="clear" w:color="auto" w:fill="auto"/>
            <w:vAlign w:val="center"/>
            <w:hideMark/>
          </w:tcPr>
          <w:p w:rsidR="00A063C2" w:rsidRPr="005619ED" w:rsidRDefault="00A063C2" w:rsidP="005619ED">
            <w:pPr>
              <w:keepLines/>
              <w:spacing w:line="240" w:lineRule="auto"/>
              <w:rPr>
                <w:rFonts w:ascii="Times New Roman" w:hAnsi="Times New Roman"/>
                <w:sz w:val="16"/>
                <w:szCs w:val="16"/>
              </w:rPr>
            </w:pPr>
            <w:r w:rsidRPr="005619ED">
              <w:rPr>
                <w:rFonts w:ascii="Times New Roman" w:hAnsi="Times New Roman"/>
                <w:sz w:val="16"/>
                <w:szCs w:val="16"/>
              </w:rPr>
              <w:t>У</w:t>
            </w:r>
          </w:p>
        </w:tc>
      </w:tr>
      <w:tr w:rsidR="005619ED" w:rsidRPr="005619ED" w:rsidTr="005619ED">
        <w:trPr>
          <w:trHeight w:val="227"/>
        </w:trPr>
        <w:tc>
          <w:tcPr>
            <w:tcW w:w="945" w:type="pct"/>
            <w:gridSpan w:val="2"/>
            <w:vMerge/>
            <w:shd w:val="clear" w:color="auto" w:fill="auto"/>
            <w:vAlign w:val="center"/>
            <w:hideMark/>
          </w:tcPr>
          <w:p w:rsidR="00A063C2" w:rsidRPr="005619ED" w:rsidRDefault="00A063C2" w:rsidP="005619ED">
            <w:pPr>
              <w:keepLines/>
              <w:spacing w:line="240" w:lineRule="auto"/>
              <w:rPr>
                <w:rFonts w:ascii="Times New Roman" w:hAnsi="Times New Roman"/>
                <w:sz w:val="16"/>
                <w:szCs w:val="16"/>
              </w:rPr>
            </w:pPr>
          </w:p>
        </w:tc>
        <w:tc>
          <w:tcPr>
            <w:tcW w:w="2805" w:type="pct"/>
            <w:shd w:val="clear" w:color="auto" w:fill="auto"/>
            <w:vAlign w:val="center"/>
            <w:hideMark/>
          </w:tcPr>
          <w:p w:rsidR="00A063C2" w:rsidRPr="005619ED" w:rsidRDefault="00A063C2" w:rsidP="005619ED">
            <w:pPr>
              <w:keepLines/>
              <w:spacing w:line="240" w:lineRule="auto"/>
              <w:ind w:left="77" w:right="141"/>
              <w:rPr>
                <w:rFonts w:ascii="Times New Roman" w:hAnsi="Times New Roman"/>
                <w:sz w:val="16"/>
                <w:szCs w:val="16"/>
              </w:rPr>
            </w:pPr>
            <w:r w:rsidRPr="005619ED">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7.1 -7.5</w:t>
            </w:r>
          </w:p>
        </w:tc>
        <w:tc>
          <w:tcPr>
            <w:tcW w:w="612" w:type="pct"/>
            <w:vMerge/>
            <w:shd w:val="clear" w:color="auto" w:fill="auto"/>
            <w:vAlign w:val="center"/>
            <w:hideMark/>
          </w:tcPr>
          <w:p w:rsidR="00A063C2" w:rsidRPr="005619ED" w:rsidRDefault="00A063C2" w:rsidP="005619ED">
            <w:pPr>
              <w:keepLines/>
              <w:spacing w:line="240" w:lineRule="auto"/>
              <w:rPr>
                <w:rFonts w:ascii="Times New Roman" w:hAnsi="Times New Roman"/>
                <w:sz w:val="16"/>
                <w:szCs w:val="16"/>
              </w:rPr>
            </w:pPr>
          </w:p>
        </w:tc>
        <w:tc>
          <w:tcPr>
            <w:tcW w:w="638" w:type="pct"/>
            <w:vMerge/>
            <w:shd w:val="clear" w:color="auto" w:fill="auto"/>
            <w:vAlign w:val="center"/>
            <w:hideMark/>
          </w:tcPr>
          <w:p w:rsidR="00A063C2" w:rsidRPr="005619ED" w:rsidRDefault="00A063C2" w:rsidP="005619ED">
            <w:pPr>
              <w:keepLines/>
              <w:spacing w:line="240" w:lineRule="auto"/>
              <w:rPr>
                <w:rFonts w:ascii="Times New Roman" w:hAnsi="Times New Roman"/>
                <w:sz w:val="16"/>
                <w:szCs w:val="16"/>
              </w:rPr>
            </w:pPr>
          </w:p>
        </w:tc>
      </w:tr>
      <w:tr w:rsidR="005619ED" w:rsidRPr="005619ED" w:rsidTr="005619ED">
        <w:trPr>
          <w:trHeight w:val="20"/>
        </w:trPr>
        <w:tc>
          <w:tcPr>
            <w:tcW w:w="945" w:type="pct"/>
            <w:gridSpan w:val="2"/>
            <w:shd w:val="clear" w:color="auto" w:fill="auto"/>
            <w:vAlign w:val="center"/>
            <w:hideMark/>
          </w:tcPr>
          <w:p w:rsidR="0005545C" w:rsidRPr="005619ED" w:rsidRDefault="0005545C" w:rsidP="005619ED">
            <w:pPr>
              <w:spacing w:line="240" w:lineRule="auto"/>
              <w:rPr>
                <w:rFonts w:ascii="Times New Roman" w:hAnsi="Times New Roman"/>
                <w:sz w:val="16"/>
                <w:szCs w:val="16"/>
              </w:rPr>
            </w:pPr>
            <w:r w:rsidRPr="005619ED">
              <w:rPr>
                <w:rFonts w:ascii="Times New Roman" w:hAnsi="Times New Roman"/>
                <w:sz w:val="16"/>
                <w:szCs w:val="16"/>
              </w:rPr>
              <w:t>Железнодорожный транспорт</w:t>
            </w:r>
          </w:p>
        </w:tc>
        <w:tc>
          <w:tcPr>
            <w:tcW w:w="2805" w:type="pct"/>
            <w:shd w:val="clear" w:color="auto" w:fill="auto"/>
            <w:vAlign w:val="center"/>
            <w:hideMark/>
          </w:tcPr>
          <w:p w:rsidR="0005545C" w:rsidRPr="005619ED" w:rsidRDefault="0005545C"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212" w:history="1">
              <w:r w:rsidRPr="005619ED">
                <w:rPr>
                  <w:rFonts w:ascii="Times New Roman" w:hAnsi="Times New Roman"/>
                  <w:sz w:val="16"/>
                  <w:szCs w:val="16"/>
                  <w:lang w:eastAsia="ru-RU"/>
                </w:rPr>
                <w:t>кодами 7.1.1</w:t>
              </w:r>
            </w:hyperlink>
            <w:r w:rsidRPr="005619ED">
              <w:rPr>
                <w:rFonts w:ascii="Times New Roman" w:hAnsi="Times New Roman"/>
                <w:sz w:val="16"/>
                <w:szCs w:val="16"/>
                <w:lang w:eastAsia="ru-RU"/>
              </w:rPr>
              <w:t xml:space="preserve"> - </w:t>
            </w:r>
            <w:hyperlink r:id="rId213" w:history="1">
              <w:r w:rsidRPr="005619ED">
                <w:rPr>
                  <w:rFonts w:ascii="Times New Roman" w:hAnsi="Times New Roman"/>
                  <w:sz w:val="16"/>
                  <w:szCs w:val="16"/>
                  <w:lang w:eastAsia="ru-RU"/>
                </w:rPr>
                <w:t>7.1.2</w:t>
              </w:r>
            </w:hyperlink>
          </w:p>
        </w:tc>
        <w:tc>
          <w:tcPr>
            <w:tcW w:w="612" w:type="pct"/>
            <w:shd w:val="clear" w:color="auto" w:fill="auto"/>
            <w:vAlign w:val="center"/>
            <w:hideMark/>
          </w:tcPr>
          <w:p w:rsidR="0005545C" w:rsidRPr="005619ED" w:rsidRDefault="0005545C" w:rsidP="005619ED">
            <w:pPr>
              <w:spacing w:line="240" w:lineRule="auto"/>
              <w:rPr>
                <w:rFonts w:ascii="Times New Roman" w:hAnsi="Times New Roman"/>
                <w:sz w:val="16"/>
                <w:szCs w:val="16"/>
              </w:rPr>
            </w:pPr>
            <w:r w:rsidRPr="005619ED">
              <w:rPr>
                <w:rFonts w:ascii="Times New Roman" w:hAnsi="Times New Roman"/>
                <w:sz w:val="16"/>
                <w:szCs w:val="16"/>
              </w:rPr>
              <w:t>7.1</w:t>
            </w:r>
          </w:p>
        </w:tc>
        <w:tc>
          <w:tcPr>
            <w:tcW w:w="638" w:type="pct"/>
            <w:shd w:val="clear" w:color="auto" w:fill="auto"/>
            <w:vAlign w:val="center"/>
            <w:hideMark/>
          </w:tcPr>
          <w:p w:rsidR="0005545C" w:rsidRPr="005619ED" w:rsidRDefault="0005545C" w:rsidP="005619ED">
            <w:pPr>
              <w:spacing w:line="240" w:lineRule="auto"/>
              <w:rPr>
                <w:rFonts w:ascii="Times New Roman" w:hAnsi="Times New Roman"/>
                <w:sz w:val="16"/>
                <w:szCs w:val="16"/>
              </w:rPr>
            </w:pPr>
            <w:r w:rsidRPr="005619ED">
              <w:rPr>
                <w:rFonts w:ascii="Times New Roman" w:hAnsi="Times New Roman"/>
                <w:sz w:val="16"/>
                <w:szCs w:val="16"/>
              </w:rPr>
              <w:t>У</w:t>
            </w:r>
          </w:p>
        </w:tc>
      </w:tr>
      <w:tr w:rsidR="005619ED" w:rsidRPr="005619ED" w:rsidTr="005619ED">
        <w:trPr>
          <w:trHeight w:val="289"/>
        </w:trPr>
        <w:tc>
          <w:tcPr>
            <w:tcW w:w="945" w:type="pct"/>
            <w:gridSpan w:val="2"/>
            <w:shd w:val="clear" w:color="auto" w:fill="auto"/>
            <w:vAlign w:val="center"/>
          </w:tcPr>
          <w:p w:rsidR="0005545C" w:rsidRPr="005619ED" w:rsidRDefault="0005545C"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Железнодорожные пути</w:t>
            </w:r>
          </w:p>
        </w:tc>
        <w:tc>
          <w:tcPr>
            <w:tcW w:w="2805" w:type="pct"/>
            <w:shd w:val="clear" w:color="auto" w:fill="auto"/>
            <w:vAlign w:val="center"/>
          </w:tcPr>
          <w:p w:rsidR="0005545C" w:rsidRPr="005619ED" w:rsidRDefault="0005545C"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Размещение железнодорожных путей</w:t>
            </w:r>
          </w:p>
        </w:tc>
        <w:tc>
          <w:tcPr>
            <w:tcW w:w="612" w:type="pct"/>
            <w:shd w:val="clear" w:color="auto" w:fill="auto"/>
            <w:vAlign w:val="center"/>
          </w:tcPr>
          <w:p w:rsidR="0005545C" w:rsidRPr="005619ED" w:rsidRDefault="0005545C"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7.1.1</w:t>
            </w:r>
          </w:p>
        </w:tc>
        <w:tc>
          <w:tcPr>
            <w:tcW w:w="638" w:type="pct"/>
            <w:shd w:val="clear" w:color="auto" w:fill="auto"/>
            <w:vAlign w:val="center"/>
          </w:tcPr>
          <w:p w:rsidR="0005545C" w:rsidRPr="005619ED" w:rsidRDefault="0005545C" w:rsidP="005619ED">
            <w:pPr>
              <w:spacing w:line="240" w:lineRule="auto"/>
              <w:rPr>
                <w:rFonts w:ascii="Times New Roman" w:hAnsi="Times New Roman"/>
                <w:sz w:val="16"/>
                <w:szCs w:val="16"/>
              </w:rPr>
            </w:pPr>
            <w:r w:rsidRPr="005619ED">
              <w:rPr>
                <w:rFonts w:ascii="Times New Roman" w:hAnsi="Times New Roman"/>
                <w:sz w:val="16"/>
                <w:szCs w:val="16"/>
              </w:rPr>
              <w:t>У</w:t>
            </w:r>
          </w:p>
        </w:tc>
      </w:tr>
      <w:tr w:rsidR="005619ED" w:rsidRPr="005619ED" w:rsidTr="005619ED">
        <w:trPr>
          <w:trHeight w:val="20"/>
        </w:trPr>
        <w:tc>
          <w:tcPr>
            <w:tcW w:w="945" w:type="pct"/>
            <w:gridSpan w:val="2"/>
            <w:shd w:val="clear" w:color="auto" w:fill="auto"/>
            <w:vAlign w:val="center"/>
          </w:tcPr>
          <w:p w:rsidR="0005545C" w:rsidRPr="005619ED" w:rsidRDefault="0005545C"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Обслуживание железнодорожных перевозок</w:t>
            </w:r>
          </w:p>
        </w:tc>
        <w:tc>
          <w:tcPr>
            <w:tcW w:w="2805" w:type="pct"/>
            <w:shd w:val="clear" w:color="auto" w:fill="auto"/>
            <w:vAlign w:val="center"/>
          </w:tcPr>
          <w:p w:rsidR="0005545C" w:rsidRPr="005619ED" w:rsidRDefault="0005545C"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5545C" w:rsidRPr="005619ED" w:rsidRDefault="0005545C"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612" w:type="pct"/>
            <w:shd w:val="clear" w:color="auto" w:fill="auto"/>
            <w:vAlign w:val="center"/>
          </w:tcPr>
          <w:p w:rsidR="0005545C" w:rsidRPr="005619ED" w:rsidRDefault="0005545C"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7.1.2</w:t>
            </w:r>
          </w:p>
        </w:tc>
        <w:tc>
          <w:tcPr>
            <w:tcW w:w="638" w:type="pct"/>
            <w:shd w:val="clear" w:color="auto" w:fill="auto"/>
            <w:vAlign w:val="center"/>
          </w:tcPr>
          <w:p w:rsidR="0005545C" w:rsidRPr="005619ED" w:rsidRDefault="0005545C" w:rsidP="005619ED">
            <w:pPr>
              <w:spacing w:line="240" w:lineRule="auto"/>
              <w:rPr>
                <w:rFonts w:ascii="Times New Roman" w:hAnsi="Times New Roman"/>
                <w:sz w:val="16"/>
                <w:szCs w:val="16"/>
              </w:rPr>
            </w:pPr>
            <w:r w:rsidRPr="005619ED">
              <w:rPr>
                <w:rFonts w:ascii="Times New Roman" w:hAnsi="Times New Roman"/>
                <w:sz w:val="16"/>
                <w:szCs w:val="16"/>
              </w:rPr>
              <w:t>У</w:t>
            </w:r>
          </w:p>
        </w:tc>
      </w:tr>
      <w:tr w:rsidR="005619ED" w:rsidRPr="005619ED" w:rsidTr="005619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5619ED" w:rsidRDefault="0027615D" w:rsidP="005619ED">
            <w:pPr>
              <w:spacing w:line="240" w:lineRule="auto"/>
              <w:ind w:left="29" w:right="107"/>
              <w:rPr>
                <w:rFonts w:ascii="Times New Roman" w:hAnsi="Times New Roman"/>
                <w:sz w:val="16"/>
                <w:szCs w:val="16"/>
              </w:rPr>
            </w:pPr>
            <w:r w:rsidRPr="005619ED">
              <w:rPr>
                <w:rFonts w:ascii="Times New Roman" w:hAnsi="Times New Roman"/>
                <w:sz w:val="16"/>
                <w:szCs w:val="16"/>
              </w:rPr>
              <w:t>Автомобильный транспорт</w:t>
            </w:r>
          </w:p>
        </w:tc>
        <w:tc>
          <w:tcPr>
            <w:tcW w:w="28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5619ED" w:rsidRDefault="0027615D"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214" w:history="1">
              <w:r w:rsidRPr="005619ED">
                <w:rPr>
                  <w:rFonts w:ascii="Times New Roman" w:hAnsi="Times New Roman"/>
                  <w:sz w:val="16"/>
                  <w:szCs w:val="16"/>
                  <w:lang w:eastAsia="ru-RU"/>
                </w:rPr>
                <w:t>кодами 7.2.1</w:t>
              </w:r>
            </w:hyperlink>
            <w:r w:rsidRPr="005619ED">
              <w:rPr>
                <w:rFonts w:ascii="Times New Roman" w:hAnsi="Times New Roman"/>
                <w:sz w:val="16"/>
                <w:szCs w:val="16"/>
                <w:lang w:eastAsia="ru-RU"/>
              </w:rPr>
              <w:t xml:space="preserve"> - </w:t>
            </w:r>
            <w:hyperlink r:id="rId215" w:history="1">
              <w:r w:rsidRPr="005619ED">
                <w:rPr>
                  <w:rFonts w:ascii="Times New Roman" w:hAnsi="Times New Roman"/>
                  <w:sz w:val="16"/>
                  <w:szCs w:val="16"/>
                  <w:lang w:eastAsia="ru-RU"/>
                </w:rPr>
                <w:t>7.2.3</w:t>
              </w:r>
            </w:hyperlink>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5619ED" w:rsidRDefault="0027615D" w:rsidP="005619ED">
            <w:pPr>
              <w:spacing w:line="240" w:lineRule="auto"/>
              <w:ind w:left="29" w:right="107"/>
              <w:rPr>
                <w:rFonts w:ascii="Times New Roman" w:hAnsi="Times New Roman"/>
                <w:sz w:val="16"/>
                <w:szCs w:val="16"/>
              </w:rPr>
            </w:pPr>
            <w:r w:rsidRPr="005619ED">
              <w:rPr>
                <w:rFonts w:ascii="Times New Roman" w:hAnsi="Times New Roman"/>
                <w:sz w:val="16"/>
                <w:szCs w:val="16"/>
              </w:rPr>
              <w:t>7.2</w:t>
            </w:r>
          </w:p>
        </w:tc>
        <w:tc>
          <w:tcPr>
            <w:tcW w:w="6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5619ED" w:rsidRDefault="0027615D" w:rsidP="005619ED">
            <w:pPr>
              <w:spacing w:line="240" w:lineRule="auto"/>
              <w:ind w:left="29" w:right="107"/>
              <w:rPr>
                <w:rFonts w:ascii="Times New Roman" w:hAnsi="Times New Roman"/>
                <w:sz w:val="16"/>
                <w:szCs w:val="16"/>
              </w:rPr>
            </w:pPr>
            <w:r w:rsidRPr="005619ED">
              <w:rPr>
                <w:rFonts w:ascii="Times New Roman" w:hAnsi="Times New Roman"/>
                <w:sz w:val="16"/>
                <w:szCs w:val="16"/>
              </w:rPr>
              <w:t>У</w:t>
            </w:r>
          </w:p>
        </w:tc>
      </w:tr>
      <w:tr w:rsidR="005619ED" w:rsidRPr="005619ED" w:rsidTr="005619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273"/>
        </w:trPr>
        <w:tc>
          <w:tcPr>
            <w:tcW w:w="9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5619ED" w:rsidRDefault="0027615D"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Размещение автомобильных дорог</w:t>
            </w:r>
          </w:p>
        </w:tc>
        <w:tc>
          <w:tcPr>
            <w:tcW w:w="28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5619ED" w:rsidRDefault="0027615D"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5619ED">
              <w:rPr>
                <w:rFonts w:ascii="Times New Roman" w:hAnsi="Times New Roman"/>
                <w:sz w:val="16"/>
                <w:szCs w:val="16"/>
                <w:lang w:eastAsia="ru-RU"/>
              </w:rPr>
              <w:t>дств в гр</w:t>
            </w:r>
            <w:proofErr w:type="gramEnd"/>
            <w:r w:rsidRPr="005619ED">
              <w:rPr>
                <w:rFonts w:ascii="Times New Roman" w:hAnsi="Times New Roman"/>
                <w:sz w:val="16"/>
                <w:szCs w:val="16"/>
                <w:lang w:eastAsia="ru-RU"/>
              </w:rPr>
              <w:t xml:space="preserve">аницах городских улиц и дорог, за исключением предусмотренных видами разрешенного использования с </w:t>
            </w:r>
            <w:hyperlink r:id="rId216" w:history="1">
              <w:r w:rsidRPr="005619ED">
                <w:rPr>
                  <w:rFonts w:ascii="Times New Roman" w:hAnsi="Times New Roman"/>
                  <w:sz w:val="16"/>
                  <w:szCs w:val="16"/>
                  <w:lang w:eastAsia="ru-RU"/>
                </w:rPr>
                <w:t>кодами 2.7.1</w:t>
              </w:r>
            </w:hyperlink>
            <w:r w:rsidRPr="005619ED">
              <w:rPr>
                <w:rFonts w:ascii="Times New Roman" w:hAnsi="Times New Roman"/>
                <w:sz w:val="16"/>
                <w:szCs w:val="16"/>
                <w:lang w:eastAsia="ru-RU"/>
              </w:rPr>
              <w:t xml:space="preserve">, </w:t>
            </w:r>
            <w:hyperlink r:id="rId217" w:history="1">
              <w:r w:rsidRPr="005619ED">
                <w:rPr>
                  <w:rFonts w:ascii="Times New Roman" w:hAnsi="Times New Roman"/>
                  <w:sz w:val="16"/>
                  <w:szCs w:val="16"/>
                  <w:lang w:eastAsia="ru-RU"/>
                </w:rPr>
                <w:t>4.9</w:t>
              </w:r>
            </w:hyperlink>
            <w:r w:rsidRPr="005619ED">
              <w:rPr>
                <w:rFonts w:ascii="Times New Roman" w:hAnsi="Times New Roman"/>
                <w:sz w:val="16"/>
                <w:szCs w:val="16"/>
                <w:lang w:eastAsia="ru-RU"/>
              </w:rPr>
              <w:t xml:space="preserve">, </w:t>
            </w:r>
            <w:hyperlink r:id="rId218" w:history="1">
              <w:r w:rsidRPr="005619ED">
                <w:rPr>
                  <w:rFonts w:ascii="Times New Roman" w:hAnsi="Times New Roman"/>
                  <w:sz w:val="16"/>
                  <w:szCs w:val="16"/>
                  <w:lang w:eastAsia="ru-RU"/>
                </w:rPr>
                <w:t>7.2.3</w:t>
              </w:r>
            </w:hyperlink>
            <w:r w:rsidRPr="005619ED">
              <w:rPr>
                <w:rFonts w:ascii="Times New Roman" w:hAnsi="Times New Roman"/>
                <w:sz w:val="16"/>
                <w:szCs w:val="16"/>
                <w:lang w:eastAsia="ru-RU"/>
              </w:rPr>
              <w:t>, а также некапитальных сооружений, предназначенных для охраны транспортных средств;</w:t>
            </w:r>
          </w:p>
          <w:p w:rsidR="0027615D" w:rsidRPr="005619ED" w:rsidRDefault="0027615D"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5619ED" w:rsidRDefault="0027615D"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7.2.1</w:t>
            </w:r>
          </w:p>
        </w:tc>
        <w:tc>
          <w:tcPr>
            <w:tcW w:w="6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5619ED" w:rsidRDefault="0027615D" w:rsidP="005619ED">
            <w:pPr>
              <w:spacing w:line="240" w:lineRule="auto"/>
              <w:ind w:left="29" w:right="107"/>
              <w:rPr>
                <w:rFonts w:ascii="Times New Roman" w:hAnsi="Times New Roman"/>
                <w:sz w:val="16"/>
                <w:szCs w:val="16"/>
              </w:rPr>
            </w:pPr>
            <w:r w:rsidRPr="005619ED">
              <w:rPr>
                <w:rFonts w:ascii="Times New Roman" w:hAnsi="Times New Roman"/>
                <w:sz w:val="16"/>
                <w:szCs w:val="16"/>
              </w:rPr>
              <w:t>У</w:t>
            </w:r>
          </w:p>
        </w:tc>
      </w:tr>
      <w:tr w:rsidR="005619ED" w:rsidRPr="005619ED" w:rsidTr="005619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273"/>
        </w:trPr>
        <w:tc>
          <w:tcPr>
            <w:tcW w:w="9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5619ED" w:rsidRDefault="0027615D"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Обслуживание перевозок пассажиров</w:t>
            </w:r>
          </w:p>
        </w:tc>
        <w:tc>
          <w:tcPr>
            <w:tcW w:w="28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5619ED" w:rsidRDefault="0027615D"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219" w:history="1">
              <w:r w:rsidRPr="005619ED">
                <w:rPr>
                  <w:rFonts w:ascii="Times New Roman" w:hAnsi="Times New Roman"/>
                  <w:sz w:val="16"/>
                  <w:szCs w:val="16"/>
                  <w:lang w:eastAsia="ru-RU"/>
                </w:rPr>
                <w:t>кодом 7.6</w:t>
              </w:r>
            </w:hyperlink>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5619ED" w:rsidRDefault="0027615D"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7.2.2</w:t>
            </w:r>
          </w:p>
        </w:tc>
        <w:tc>
          <w:tcPr>
            <w:tcW w:w="6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5619ED" w:rsidRDefault="0027615D" w:rsidP="005619ED">
            <w:pPr>
              <w:spacing w:line="240" w:lineRule="auto"/>
              <w:ind w:left="29" w:right="107"/>
              <w:rPr>
                <w:rFonts w:ascii="Times New Roman" w:hAnsi="Times New Roman"/>
                <w:sz w:val="16"/>
                <w:szCs w:val="16"/>
              </w:rPr>
            </w:pPr>
            <w:r w:rsidRPr="005619ED">
              <w:rPr>
                <w:rFonts w:ascii="Times New Roman" w:hAnsi="Times New Roman"/>
                <w:sz w:val="16"/>
                <w:szCs w:val="16"/>
              </w:rPr>
              <w:t>У</w:t>
            </w:r>
          </w:p>
        </w:tc>
      </w:tr>
      <w:tr w:rsidR="005619ED" w:rsidRPr="005619ED" w:rsidTr="005619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273"/>
        </w:trPr>
        <w:tc>
          <w:tcPr>
            <w:tcW w:w="9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5619ED" w:rsidRDefault="0027615D"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Стоянки транспорта общего пользования</w:t>
            </w:r>
          </w:p>
        </w:tc>
        <w:tc>
          <w:tcPr>
            <w:tcW w:w="28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5619ED" w:rsidRDefault="0027615D"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Размещение стоянок транспортных средств, осуществляющих перевозки людей по установленному маршруту</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5619ED" w:rsidRDefault="0027615D"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7.2.3</w:t>
            </w:r>
          </w:p>
        </w:tc>
        <w:tc>
          <w:tcPr>
            <w:tcW w:w="6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5619ED" w:rsidRDefault="0027615D" w:rsidP="005619ED">
            <w:pPr>
              <w:spacing w:line="240" w:lineRule="auto"/>
              <w:ind w:left="29" w:right="107"/>
              <w:rPr>
                <w:rFonts w:ascii="Times New Roman" w:hAnsi="Times New Roman"/>
                <w:sz w:val="16"/>
                <w:szCs w:val="16"/>
              </w:rPr>
            </w:pPr>
            <w:r w:rsidRPr="005619ED">
              <w:rPr>
                <w:rFonts w:ascii="Times New Roman" w:hAnsi="Times New Roman"/>
                <w:sz w:val="16"/>
                <w:szCs w:val="16"/>
              </w:rPr>
              <w:t>У</w:t>
            </w:r>
          </w:p>
        </w:tc>
      </w:tr>
      <w:tr w:rsidR="005619ED" w:rsidRPr="005619ED" w:rsidTr="005619ED">
        <w:trPr>
          <w:trHeight w:val="227"/>
        </w:trPr>
        <w:tc>
          <w:tcPr>
            <w:tcW w:w="945" w:type="pct"/>
            <w:gridSpan w:val="2"/>
            <w:shd w:val="clear" w:color="auto" w:fill="auto"/>
            <w:vAlign w:val="center"/>
            <w:hideMark/>
          </w:tcPr>
          <w:p w:rsidR="00BC7E23" w:rsidRPr="005619ED" w:rsidRDefault="00BC7E23" w:rsidP="005619ED">
            <w:pPr>
              <w:spacing w:line="240" w:lineRule="auto"/>
              <w:rPr>
                <w:rFonts w:ascii="Times New Roman" w:hAnsi="Times New Roman"/>
                <w:sz w:val="16"/>
                <w:szCs w:val="16"/>
              </w:rPr>
            </w:pPr>
            <w:r w:rsidRPr="005619ED">
              <w:rPr>
                <w:rFonts w:ascii="Times New Roman" w:hAnsi="Times New Roman"/>
                <w:sz w:val="16"/>
                <w:szCs w:val="16"/>
              </w:rPr>
              <w:t>Водный транспорт</w:t>
            </w:r>
          </w:p>
        </w:tc>
        <w:tc>
          <w:tcPr>
            <w:tcW w:w="2805" w:type="pct"/>
            <w:shd w:val="clear" w:color="auto" w:fill="auto"/>
            <w:vAlign w:val="center"/>
            <w:hideMark/>
          </w:tcPr>
          <w:p w:rsidR="00BC7E23" w:rsidRPr="005619ED" w:rsidRDefault="00854209" w:rsidP="005619ED">
            <w:pPr>
              <w:autoSpaceDE w:val="0"/>
              <w:autoSpaceDN w:val="0"/>
              <w:adjustRightInd w:val="0"/>
              <w:spacing w:line="240" w:lineRule="auto"/>
              <w:rPr>
                <w:rFonts w:ascii="Times New Roman" w:hAnsi="Times New Roman"/>
                <w:sz w:val="16"/>
                <w:szCs w:val="16"/>
                <w:lang w:eastAsia="ru-RU"/>
              </w:rPr>
            </w:pPr>
            <w:proofErr w:type="gramStart"/>
            <w:r w:rsidRPr="005619ED">
              <w:rPr>
                <w:rFonts w:ascii="Times New Roman" w:hAnsi="Times New Roman"/>
                <w:sz w:val="16"/>
                <w:szCs w:val="16"/>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612" w:type="pct"/>
            <w:shd w:val="clear" w:color="auto" w:fill="auto"/>
            <w:vAlign w:val="center"/>
            <w:hideMark/>
          </w:tcPr>
          <w:p w:rsidR="00BC7E23" w:rsidRPr="005619ED" w:rsidRDefault="00BC7E23" w:rsidP="005619ED">
            <w:pPr>
              <w:spacing w:line="240" w:lineRule="auto"/>
              <w:rPr>
                <w:rFonts w:ascii="Times New Roman" w:hAnsi="Times New Roman"/>
                <w:sz w:val="16"/>
                <w:szCs w:val="16"/>
              </w:rPr>
            </w:pPr>
            <w:r w:rsidRPr="005619ED">
              <w:rPr>
                <w:rFonts w:ascii="Times New Roman" w:hAnsi="Times New Roman"/>
                <w:sz w:val="16"/>
                <w:szCs w:val="16"/>
              </w:rPr>
              <w:t>7.3</w:t>
            </w:r>
          </w:p>
        </w:tc>
        <w:tc>
          <w:tcPr>
            <w:tcW w:w="638" w:type="pct"/>
            <w:shd w:val="clear" w:color="auto" w:fill="auto"/>
            <w:vAlign w:val="center"/>
            <w:hideMark/>
          </w:tcPr>
          <w:p w:rsidR="00BC7E23" w:rsidRPr="005619ED" w:rsidRDefault="00BC7E23" w:rsidP="005619ED">
            <w:pPr>
              <w:spacing w:line="240" w:lineRule="auto"/>
              <w:rPr>
                <w:rFonts w:ascii="Times New Roman" w:hAnsi="Times New Roman"/>
                <w:sz w:val="16"/>
                <w:szCs w:val="16"/>
              </w:rPr>
            </w:pPr>
            <w:r w:rsidRPr="005619ED">
              <w:rPr>
                <w:rFonts w:ascii="Times New Roman" w:hAnsi="Times New Roman"/>
                <w:sz w:val="16"/>
                <w:szCs w:val="16"/>
              </w:rPr>
              <w:t>О</w:t>
            </w:r>
          </w:p>
        </w:tc>
      </w:tr>
      <w:tr w:rsidR="005619ED" w:rsidRPr="005619ED" w:rsidTr="005619ED">
        <w:tblPrEx>
          <w:tblCellMar>
            <w:left w:w="108" w:type="dxa"/>
            <w:right w:w="108" w:type="dxa"/>
          </w:tblCellMar>
        </w:tblPrEx>
        <w:trPr>
          <w:trHeight w:val="77"/>
        </w:trPr>
        <w:tc>
          <w:tcPr>
            <w:tcW w:w="945" w:type="pct"/>
            <w:gridSpan w:val="2"/>
            <w:shd w:val="clear" w:color="auto" w:fill="auto"/>
            <w:vAlign w:val="center"/>
          </w:tcPr>
          <w:p w:rsidR="00194F83" w:rsidRPr="005619ED" w:rsidRDefault="00194F83"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Внеуличный транспорт</w:t>
            </w:r>
          </w:p>
        </w:tc>
        <w:tc>
          <w:tcPr>
            <w:tcW w:w="2805" w:type="pct"/>
            <w:shd w:val="clear" w:color="auto" w:fill="auto"/>
            <w:vAlign w:val="center"/>
          </w:tcPr>
          <w:p w:rsidR="00194F83" w:rsidRPr="005619ED" w:rsidRDefault="00194F83"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5619ED">
              <w:rPr>
                <w:rFonts w:ascii="Times New Roman" w:hAnsi="Times New Roman"/>
                <w:sz w:val="16"/>
                <w:szCs w:val="16"/>
                <w:lang w:eastAsia="ru-RU"/>
              </w:rPr>
              <w:t>электродепо</w:t>
            </w:r>
            <w:proofErr w:type="spellEnd"/>
            <w:r w:rsidRPr="005619ED">
              <w:rPr>
                <w:rFonts w:ascii="Times New Roman" w:hAnsi="Times New Roman"/>
                <w:sz w:val="16"/>
                <w:szCs w:val="16"/>
                <w:lang w:eastAsia="ru-RU"/>
              </w:rPr>
              <w:t>, вентиляционных шахт;</w:t>
            </w:r>
            <w:r w:rsidR="005619ED">
              <w:rPr>
                <w:rFonts w:ascii="Times New Roman" w:hAnsi="Times New Roman"/>
                <w:sz w:val="16"/>
                <w:szCs w:val="16"/>
                <w:lang w:eastAsia="ru-RU"/>
              </w:rPr>
              <w:t xml:space="preserve"> </w:t>
            </w:r>
            <w:r w:rsidRPr="005619ED">
              <w:rPr>
                <w:rFonts w:ascii="Times New Roman" w:hAnsi="Times New Roman"/>
                <w:sz w:val="16"/>
                <w:szCs w:val="16"/>
                <w:lang w:eastAsia="ru-RU"/>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612" w:type="pct"/>
            <w:shd w:val="clear" w:color="auto" w:fill="auto"/>
            <w:vAlign w:val="center"/>
          </w:tcPr>
          <w:p w:rsidR="00194F83" w:rsidRPr="005619ED" w:rsidRDefault="00194F83"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7.6</w:t>
            </w:r>
          </w:p>
        </w:tc>
        <w:tc>
          <w:tcPr>
            <w:tcW w:w="638" w:type="pct"/>
            <w:shd w:val="clear" w:color="auto" w:fill="auto"/>
            <w:vAlign w:val="center"/>
          </w:tcPr>
          <w:p w:rsidR="00194F83" w:rsidRPr="005619ED" w:rsidRDefault="00194F83" w:rsidP="005619ED">
            <w:pPr>
              <w:spacing w:line="240" w:lineRule="auto"/>
              <w:rPr>
                <w:rFonts w:ascii="Times New Roman" w:hAnsi="Times New Roman"/>
                <w:sz w:val="16"/>
                <w:szCs w:val="16"/>
              </w:rPr>
            </w:pPr>
            <w:r w:rsidRPr="005619ED">
              <w:rPr>
                <w:rFonts w:ascii="Times New Roman" w:hAnsi="Times New Roman"/>
                <w:sz w:val="16"/>
                <w:szCs w:val="16"/>
              </w:rPr>
              <w:t>О</w:t>
            </w:r>
          </w:p>
        </w:tc>
      </w:tr>
      <w:tr w:rsidR="005619ED" w:rsidRPr="005619ED" w:rsidTr="005619ED">
        <w:trPr>
          <w:trHeight w:val="227"/>
        </w:trPr>
        <w:tc>
          <w:tcPr>
            <w:tcW w:w="945" w:type="pct"/>
            <w:gridSpan w:val="2"/>
            <w:shd w:val="clear" w:color="auto" w:fill="auto"/>
            <w:vAlign w:val="center"/>
            <w:hideMark/>
          </w:tcPr>
          <w:p w:rsidR="00D352E7" w:rsidRPr="005619ED" w:rsidRDefault="00D352E7" w:rsidP="005619ED">
            <w:pPr>
              <w:spacing w:line="240" w:lineRule="auto"/>
              <w:ind w:left="145" w:right="145"/>
              <w:rPr>
                <w:rFonts w:ascii="Times New Roman" w:hAnsi="Times New Roman"/>
                <w:sz w:val="16"/>
                <w:szCs w:val="16"/>
              </w:rPr>
            </w:pPr>
            <w:r w:rsidRPr="005619ED">
              <w:rPr>
                <w:rFonts w:ascii="Times New Roman" w:hAnsi="Times New Roman"/>
                <w:sz w:val="16"/>
                <w:szCs w:val="16"/>
              </w:rPr>
              <w:t>Воздушный транспорт</w:t>
            </w:r>
          </w:p>
        </w:tc>
        <w:tc>
          <w:tcPr>
            <w:tcW w:w="2805" w:type="pct"/>
            <w:shd w:val="clear" w:color="auto" w:fill="auto"/>
            <w:vAlign w:val="center"/>
            <w:hideMark/>
          </w:tcPr>
          <w:p w:rsidR="00D352E7" w:rsidRPr="005619ED" w:rsidRDefault="00D352E7" w:rsidP="005619ED">
            <w:pPr>
              <w:spacing w:line="240" w:lineRule="auto"/>
              <w:ind w:left="139" w:right="145"/>
              <w:rPr>
                <w:rFonts w:ascii="Times New Roman" w:hAnsi="Times New Roman"/>
                <w:sz w:val="16"/>
                <w:szCs w:val="16"/>
              </w:rPr>
            </w:pPr>
            <w:proofErr w:type="gramStart"/>
            <w:r w:rsidRPr="005619ED">
              <w:rPr>
                <w:rFonts w:ascii="Times New Roman" w:hAnsi="Times New Roman"/>
                <w:sz w:val="16"/>
                <w:szCs w:val="16"/>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5619ED">
              <w:rPr>
                <w:rFonts w:ascii="Times New Roman" w:hAnsi="Times New Roman"/>
                <w:sz w:val="16"/>
                <w:szCs w:val="16"/>
              </w:rPr>
              <w:t xml:space="preserve"> путем; размещение объектов, предназначенных для технического обслуживания и ремонта воздушных судов</w:t>
            </w:r>
          </w:p>
        </w:tc>
        <w:tc>
          <w:tcPr>
            <w:tcW w:w="612" w:type="pct"/>
            <w:shd w:val="clear" w:color="auto" w:fill="auto"/>
            <w:vAlign w:val="center"/>
            <w:hideMark/>
          </w:tcPr>
          <w:p w:rsidR="00D352E7" w:rsidRPr="005619ED" w:rsidRDefault="00D352E7" w:rsidP="005619ED">
            <w:pPr>
              <w:spacing w:line="240" w:lineRule="auto"/>
              <w:rPr>
                <w:rFonts w:ascii="Times New Roman" w:hAnsi="Times New Roman"/>
                <w:sz w:val="16"/>
                <w:szCs w:val="16"/>
              </w:rPr>
            </w:pPr>
            <w:r w:rsidRPr="005619ED">
              <w:rPr>
                <w:rFonts w:ascii="Times New Roman" w:hAnsi="Times New Roman"/>
                <w:sz w:val="16"/>
                <w:szCs w:val="16"/>
              </w:rPr>
              <w:t>7.4</w:t>
            </w:r>
          </w:p>
        </w:tc>
        <w:tc>
          <w:tcPr>
            <w:tcW w:w="638" w:type="pct"/>
            <w:shd w:val="clear" w:color="auto" w:fill="auto"/>
            <w:vAlign w:val="center"/>
            <w:hideMark/>
          </w:tcPr>
          <w:p w:rsidR="00D352E7" w:rsidRPr="005619ED" w:rsidRDefault="00D352E7" w:rsidP="005619ED">
            <w:pPr>
              <w:spacing w:line="240" w:lineRule="auto"/>
              <w:rPr>
                <w:rFonts w:ascii="Times New Roman" w:hAnsi="Times New Roman"/>
                <w:sz w:val="16"/>
                <w:szCs w:val="16"/>
              </w:rPr>
            </w:pPr>
            <w:r w:rsidRPr="005619ED">
              <w:rPr>
                <w:rFonts w:ascii="Times New Roman" w:hAnsi="Times New Roman"/>
                <w:sz w:val="16"/>
                <w:szCs w:val="16"/>
              </w:rPr>
              <w:t>У</w:t>
            </w:r>
          </w:p>
        </w:tc>
      </w:tr>
      <w:tr w:rsidR="005619ED" w:rsidRPr="005619ED" w:rsidTr="005619ED">
        <w:trPr>
          <w:trHeight w:val="227"/>
        </w:trPr>
        <w:tc>
          <w:tcPr>
            <w:tcW w:w="945" w:type="pct"/>
            <w:gridSpan w:val="2"/>
            <w:shd w:val="clear" w:color="auto" w:fill="auto"/>
            <w:vAlign w:val="center"/>
            <w:hideMark/>
          </w:tcPr>
          <w:p w:rsidR="00A063C2" w:rsidRPr="005619ED" w:rsidRDefault="00A063C2" w:rsidP="005619ED">
            <w:pPr>
              <w:keepLines/>
              <w:spacing w:line="240" w:lineRule="auto"/>
              <w:rPr>
                <w:rFonts w:ascii="Times New Roman" w:hAnsi="Times New Roman"/>
                <w:sz w:val="16"/>
                <w:szCs w:val="16"/>
              </w:rPr>
            </w:pPr>
            <w:r w:rsidRPr="005619ED">
              <w:rPr>
                <w:rFonts w:ascii="Times New Roman" w:hAnsi="Times New Roman"/>
                <w:sz w:val="16"/>
                <w:szCs w:val="16"/>
              </w:rPr>
              <w:t>Трубопроводный транспорт</w:t>
            </w:r>
          </w:p>
        </w:tc>
        <w:tc>
          <w:tcPr>
            <w:tcW w:w="2805" w:type="pct"/>
            <w:shd w:val="clear" w:color="auto" w:fill="auto"/>
            <w:vAlign w:val="center"/>
            <w:hideMark/>
          </w:tcPr>
          <w:p w:rsidR="00A063C2" w:rsidRPr="005619ED" w:rsidRDefault="00A063C2" w:rsidP="005619ED">
            <w:pPr>
              <w:keepLines/>
              <w:spacing w:line="240" w:lineRule="auto"/>
              <w:ind w:left="77" w:right="141"/>
              <w:rPr>
                <w:rFonts w:ascii="Times New Roman" w:hAnsi="Times New Roman"/>
                <w:sz w:val="16"/>
                <w:szCs w:val="16"/>
              </w:rPr>
            </w:pPr>
            <w:r w:rsidRPr="005619ED">
              <w:rPr>
                <w:rFonts w:ascii="Times New Roman" w:hAnsi="Times New Roman"/>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12" w:type="pct"/>
            <w:shd w:val="clear" w:color="auto" w:fill="auto"/>
            <w:vAlign w:val="center"/>
            <w:hideMark/>
          </w:tcPr>
          <w:p w:rsidR="00A063C2" w:rsidRPr="005619ED" w:rsidRDefault="00A063C2" w:rsidP="005619ED">
            <w:pPr>
              <w:keepLines/>
              <w:spacing w:line="240" w:lineRule="auto"/>
              <w:rPr>
                <w:rFonts w:ascii="Times New Roman" w:hAnsi="Times New Roman"/>
                <w:sz w:val="16"/>
                <w:szCs w:val="16"/>
              </w:rPr>
            </w:pPr>
            <w:r w:rsidRPr="005619ED">
              <w:rPr>
                <w:rFonts w:ascii="Times New Roman" w:hAnsi="Times New Roman"/>
                <w:sz w:val="16"/>
                <w:szCs w:val="16"/>
              </w:rPr>
              <w:t>7.5</w:t>
            </w:r>
          </w:p>
        </w:tc>
        <w:tc>
          <w:tcPr>
            <w:tcW w:w="638" w:type="pct"/>
            <w:shd w:val="clear" w:color="auto" w:fill="auto"/>
            <w:vAlign w:val="center"/>
            <w:hideMark/>
          </w:tcPr>
          <w:p w:rsidR="00A063C2" w:rsidRPr="005619ED" w:rsidRDefault="00A063C2" w:rsidP="005619ED">
            <w:pPr>
              <w:keepLines/>
              <w:spacing w:line="240" w:lineRule="auto"/>
              <w:rPr>
                <w:rFonts w:ascii="Times New Roman" w:hAnsi="Times New Roman"/>
                <w:sz w:val="16"/>
                <w:szCs w:val="16"/>
              </w:rPr>
            </w:pPr>
            <w:r w:rsidRPr="005619ED">
              <w:rPr>
                <w:rFonts w:ascii="Times New Roman" w:hAnsi="Times New Roman"/>
                <w:sz w:val="16"/>
                <w:szCs w:val="16"/>
              </w:rPr>
              <w:t>У</w:t>
            </w:r>
          </w:p>
        </w:tc>
      </w:tr>
      <w:tr w:rsidR="006D73A1" w:rsidRPr="005619ED" w:rsidTr="006D73A1">
        <w:trPr>
          <w:trHeight w:val="227"/>
        </w:trPr>
        <w:tc>
          <w:tcPr>
            <w:tcW w:w="5000" w:type="pct"/>
            <w:gridSpan w:val="5"/>
            <w:shd w:val="clear" w:color="auto" w:fill="auto"/>
            <w:vAlign w:val="center"/>
            <w:hideMark/>
          </w:tcPr>
          <w:p w:rsidR="006D73A1" w:rsidRPr="005619ED" w:rsidRDefault="006D73A1" w:rsidP="005619ED">
            <w:pPr>
              <w:keepLines/>
              <w:spacing w:line="240" w:lineRule="auto"/>
              <w:rPr>
                <w:rFonts w:ascii="Times New Roman" w:hAnsi="Times New Roman"/>
                <w:sz w:val="16"/>
                <w:szCs w:val="16"/>
              </w:rPr>
            </w:pPr>
            <w:r>
              <w:rPr>
                <w:rFonts w:ascii="Times New Roman" w:hAnsi="Times New Roman"/>
                <w:sz w:val="16"/>
                <w:szCs w:val="16"/>
              </w:rPr>
              <w:t>Примечание:</w:t>
            </w:r>
            <w:r>
              <w:rPr>
                <w:sz w:val="28"/>
                <w:szCs w:val="28"/>
              </w:rPr>
              <w:t xml:space="preserve"> </w:t>
            </w:r>
            <w:proofErr w:type="gramStart"/>
            <w:r w:rsidRPr="006F16FF">
              <w:rPr>
                <w:rFonts w:ascii="Times New Roman" w:hAnsi="Times New Roman"/>
                <w:sz w:val="16"/>
                <w:szCs w:val="16"/>
              </w:rPr>
              <w:t>Содержание видов разрешенного использования, перечисленных в настоящей таблице, допускает без отдельного указания в ней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w:t>
            </w:r>
            <w:r w:rsidRPr="006F16FF">
              <w:rPr>
                <w:rFonts w:ascii="Times New Roman" w:hAnsi="Times New Roman"/>
                <w:sz w:val="16"/>
                <w:szCs w:val="16"/>
              </w:rPr>
              <w:lastRenderedPageBreak/>
              <w:t>мачтовых сооружений, информационных и геодезических знаков, объектов благоустройства, если федеральным законом не установлено иное.</w:t>
            </w:r>
            <w:proofErr w:type="gramEnd"/>
          </w:p>
        </w:tc>
      </w:tr>
    </w:tbl>
    <w:p w:rsidR="006F53A1" w:rsidRDefault="006F53A1" w:rsidP="003A7484">
      <w:pPr>
        <w:keepLines/>
        <w:suppressAutoHyphens/>
        <w:spacing w:line="240" w:lineRule="auto"/>
        <w:ind w:firstLine="851"/>
        <w:jc w:val="both"/>
        <w:rPr>
          <w:rFonts w:ascii="Times New Roman" w:eastAsia="Times New Roman" w:hAnsi="Times New Roman"/>
          <w:sz w:val="24"/>
          <w:szCs w:val="24"/>
          <w:lang w:eastAsia="ru-RU"/>
        </w:rPr>
      </w:pPr>
      <w:bookmarkStart w:id="274" w:name="_Toc379293912"/>
      <w:bookmarkStart w:id="275" w:name="_Toc406406372"/>
    </w:p>
    <w:p w:rsidR="004E093A" w:rsidRDefault="004E093A" w:rsidP="003A7484">
      <w:pPr>
        <w:keepLines/>
        <w:suppressAutoHyphens/>
        <w:spacing w:line="240" w:lineRule="auto"/>
        <w:ind w:firstLine="851"/>
        <w:jc w:val="both"/>
        <w:rPr>
          <w:rFonts w:ascii="Times New Roman" w:eastAsia="Times New Roman" w:hAnsi="Times New Roman"/>
          <w:sz w:val="24"/>
          <w:szCs w:val="24"/>
          <w:lang w:eastAsia="ru-RU"/>
        </w:rPr>
      </w:pPr>
    </w:p>
    <w:p w:rsidR="005023C3" w:rsidRPr="00641CD7" w:rsidRDefault="005023C3"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11.</w:t>
      </w:r>
      <w:r w:rsidR="00253AB6" w:rsidRPr="00641CD7">
        <w:rPr>
          <w:rFonts w:ascii="Times New Roman" w:eastAsia="Times New Roman" w:hAnsi="Times New Roman"/>
          <w:sz w:val="24"/>
          <w:szCs w:val="24"/>
          <w:lang w:eastAsia="ru-RU"/>
        </w:rPr>
        <w:t>1</w:t>
      </w:r>
      <w:r w:rsidR="00ED37DF" w:rsidRPr="00641CD7">
        <w:rPr>
          <w:rFonts w:ascii="Times New Roman" w:eastAsia="Times New Roman" w:hAnsi="Times New Roman"/>
          <w:sz w:val="24"/>
          <w:szCs w:val="24"/>
          <w:lang w:eastAsia="ru-RU"/>
        </w:rPr>
        <w:t>1</w:t>
      </w:r>
      <w:r w:rsidRPr="00641CD7">
        <w:rPr>
          <w:rFonts w:ascii="Times New Roman" w:eastAsia="Times New Roman" w:hAnsi="Times New Roman"/>
          <w:sz w:val="24"/>
          <w:szCs w:val="24"/>
          <w:lang w:eastAsia="ru-RU"/>
        </w:rPr>
        <w:t>.3.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023C3" w:rsidRPr="00641CD7" w:rsidRDefault="005023C3" w:rsidP="002B4F60">
      <w:pPr>
        <w:pStyle w:val="a5"/>
        <w:numPr>
          <w:ilvl w:val="0"/>
          <w:numId w:val="3"/>
        </w:numPr>
        <w:suppressAutoHyphens/>
        <w:spacing w:after="0" w:line="240" w:lineRule="auto"/>
        <w:ind w:left="0" w:firstLine="1058"/>
        <w:jc w:val="both"/>
        <w:rPr>
          <w:rFonts w:ascii="Times New Roman" w:eastAsia="Times New Roman" w:hAnsi="Times New Roman"/>
          <w:sz w:val="24"/>
          <w:szCs w:val="24"/>
          <w:lang w:eastAsia="ru-RU"/>
        </w:rPr>
      </w:pPr>
      <w:proofErr w:type="gramStart"/>
      <w:r w:rsidRPr="00641CD7">
        <w:rPr>
          <w:rFonts w:ascii="Times New Roman" w:eastAsia="Times New Roman" w:hAnsi="Times New Roman"/>
          <w:sz w:val="24"/>
          <w:szCs w:val="24"/>
          <w:lang w:eastAsia="ru-RU"/>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220" w:tooltip="Генеральные планы промышленных предприятий. Актуализированная редакция СНиП II-89-80*" w:history="1">
        <w:r w:rsidRPr="00641CD7">
          <w:rPr>
            <w:rFonts w:ascii="Times New Roman" w:eastAsia="Times New Roman" w:hAnsi="Times New Roman"/>
            <w:sz w:val="24"/>
            <w:szCs w:val="24"/>
            <w:lang w:eastAsia="ru-RU"/>
          </w:rPr>
          <w:t>СП 18.13330</w:t>
        </w:r>
      </w:hyperlink>
      <w:r w:rsidRPr="00641CD7">
        <w:rPr>
          <w:rFonts w:ascii="Times New Roman" w:eastAsia="Times New Roman" w:hAnsi="Times New Roman"/>
          <w:sz w:val="24"/>
          <w:szCs w:val="24"/>
          <w:lang w:eastAsia="ru-RU"/>
        </w:rPr>
        <w:t>;</w:t>
      </w:r>
      <w:proofErr w:type="gramEnd"/>
    </w:p>
    <w:p w:rsidR="00183EE5" w:rsidRPr="00641CD7" w:rsidRDefault="00183EE5" w:rsidP="00CB631A">
      <w:pPr>
        <w:pStyle w:val="a5"/>
        <w:suppressAutoHyphens/>
        <w:spacing w:after="0" w:line="240" w:lineRule="auto"/>
        <w:ind w:left="1440"/>
        <w:jc w:val="both"/>
        <w:rPr>
          <w:rFonts w:ascii="Times New Roman" w:eastAsia="Times New Roman" w:hAnsi="Times New Roman"/>
          <w:sz w:val="24"/>
          <w:szCs w:val="24"/>
          <w:lang w:eastAsia="ru-RU"/>
        </w:rPr>
      </w:pPr>
    </w:p>
    <w:p w:rsidR="005023C3" w:rsidRDefault="005023C3" w:rsidP="003A7484">
      <w:pPr>
        <w:pStyle w:val="af0"/>
        <w:keepNext/>
        <w:suppressAutoHyphens/>
        <w:ind w:right="266"/>
        <w:rPr>
          <w:b w:val="0"/>
          <w:sz w:val="24"/>
          <w:szCs w:val="24"/>
        </w:rPr>
      </w:pPr>
      <w:r w:rsidRPr="005619ED">
        <w:rPr>
          <w:sz w:val="24"/>
          <w:szCs w:val="24"/>
        </w:rPr>
        <w:t xml:space="preserve">Таблица </w:t>
      </w:r>
      <w:r w:rsidRPr="005619ED">
        <w:rPr>
          <w:sz w:val="24"/>
          <w:szCs w:val="24"/>
        </w:rPr>
        <w:fldChar w:fldCharType="begin"/>
      </w:r>
      <w:r w:rsidRPr="005619ED">
        <w:rPr>
          <w:sz w:val="24"/>
          <w:szCs w:val="24"/>
        </w:rPr>
        <w:instrText xml:space="preserve"> SEQ Таблица \* ARABIC </w:instrText>
      </w:r>
      <w:r w:rsidRPr="005619ED">
        <w:rPr>
          <w:sz w:val="24"/>
          <w:szCs w:val="24"/>
        </w:rPr>
        <w:fldChar w:fldCharType="separate"/>
      </w:r>
      <w:r w:rsidR="00BD7E46" w:rsidRPr="005619ED">
        <w:rPr>
          <w:noProof/>
          <w:sz w:val="24"/>
          <w:szCs w:val="24"/>
        </w:rPr>
        <w:t>32</w:t>
      </w:r>
      <w:r w:rsidRPr="005619ED">
        <w:rPr>
          <w:sz w:val="24"/>
          <w:szCs w:val="24"/>
        </w:rPr>
        <w:fldChar w:fldCharType="end"/>
      </w:r>
      <w:r w:rsidRPr="005619ED">
        <w:rPr>
          <w:sz w:val="24"/>
          <w:szCs w:val="24"/>
        </w:rPr>
        <w:t xml:space="preserve"> – </w:t>
      </w:r>
      <w:r w:rsidRPr="005619ED">
        <w:rPr>
          <w:b w:val="0"/>
          <w:sz w:val="24"/>
          <w:szCs w:val="24"/>
        </w:rPr>
        <w:t xml:space="preserve">Площадь и предельные размеры земельных участков </w:t>
      </w:r>
      <w:proofErr w:type="spellStart"/>
      <w:r w:rsidRPr="005619ED">
        <w:rPr>
          <w:b w:val="0"/>
          <w:sz w:val="24"/>
          <w:szCs w:val="24"/>
        </w:rPr>
        <w:t>общетоварных</w:t>
      </w:r>
      <w:proofErr w:type="spellEnd"/>
      <w:r w:rsidRPr="005619ED">
        <w:rPr>
          <w:b w:val="0"/>
          <w:sz w:val="24"/>
          <w:szCs w:val="24"/>
        </w:rPr>
        <w:t xml:space="preserve"> складов на 1 тыс. чел.</w:t>
      </w:r>
    </w:p>
    <w:p w:rsidR="004E093A" w:rsidRPr="004E093A" w:rsidRDefault="004E093A" w:rsidP="004E093A">
      <w:pPr>
        <w:rPr>
          <w:lang w:eastAsia="ru-RU"/>
        </w:rPr>
      </w:pPr>
    </w:p>
    <w:tbl>
      <w:tblPr>
        <w:tblW w:w="5000" w:type="pct"/>
        <w:jc w:val="center"/>
        <w:tblCellMar>
          <w:left w:w="40" w:type="dxa"/>
          <w:right w:w="40" w:type="dxa"/>
        </w:tblCellMar>
        <w:tblLook w:val="04A0" w:firstRow="1" w:lastRow="0" w:firstColumn="1" w:lastColumn="0" w:noHBand="0" w:noVBand="1"/>
      </w:tblPr>
      <w:tblGrid>
        <w:gridCol w:w="3154"/>
        <w:gridCol w:w="3283"/>
        <w:gridCol w:w="3281"/>
      </w:tblGrid>
      <w:tr w:rsidR="005023C3" w:rsidRPr="00641CD7" w:rsidTr="00165A8B">
        <w:trPr>
          <w:trHeight w:val="429"/>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023C3" w:rsidRPr="00641CD7" w:rsidRDefault="005023C3" w:rsidP="003A7484">
            <w:pPr>
              <w:spacing w:line="240" w:lineRule="auto"/>
              <w:rPr>
                <w:rFonts w:ascii="Times New Roman" w:hAnsi="Times New Roman"/>
                <w:b/>
                <w:sz w:val="18"/>
                <w:szCs w:val="18"/>
              </w:rPr>
            </w:pPr>
            <w:r w:rsidRPr="00641CD7">
              <w:rPr>
                <w:rFonts w:ascii="Times New Roman" w:hAnsi="Times New Roman"/>
                <w:b/>
                <w:sz w:val="18"/>
                <w:szCs w:val="18"/>
              </w:rPr>
              <w:t xml:space="preserve">Склады </w:t>
            </w:r>
            <w:proofErr w:type="spellStart"/>
            <w:r w:rsidRPr="00641CD7">
              <w:rPr>
                <w:rFonts w:ascii="Times New Roman" w:hAnsi="Times New Roman"/>
                <w:b/>
                <w:sz w:val="18"/>
                <w:szCs w:val="18"/>
              </w:rPr>
              <w:t>общетоварные</w:t>
            </w:r>
            <w:proofErr w:type="spellEnd"/>
          </w:p>
        </w:tc>
        <w:tc>
          <w:tcPr>
            <w:tcW w:w="1689" w:type="pct"/>
            <w:tcBorders>
              <w:top w:val="single" w:sz="6" w:space="0" w:color="auto"/>
              <w:left w:val="single" w:sz="6" w:space="0" w:color="auto"/>
              <w:right w:val="single" w:sz="6" w:space="0" w:color="auto"/>
            </w:tcBorders>
            <w:shd w:val="clear" w:color="auto" w:fill="FFFFFF"/>
            <w:vAlign w:val="center"/>
            <w:hideMark/>
          </w:tcPr>
          <w:p w:rsidR="005023C3" w:rsidRPr="00641CD7" w:rsidRDefault="005023C3" w:rsidP="003A7484">
            <w:pPr>
              <w:spacing w:line="240" w:lineRule="auto"/>
              <w:rPr>
                <w:rFonts w:ascii="Times New Roman" w:hAnsi="Times New Roman"/>
                <w:b/>
                <w:sz w:val="18"/>
                <w:szCs w:val="18"/>
              </w:rPr>
            </w:pPr>
            <w:r w:rsidRPr="00641CD7">
              <w:rPr>
                <w:rFonts w:ascii="Times New Roman" w:hAnsi="Times New Roman"/>
                <w:b/>
                <w:sz w:val="18"/>
                <w:szCs w:val="18"/>
              </w:rPr>
              <w:t>Площадь складов, м</w:t>
            </w:r>
            <w:proofErr w:type="gramStart"/>
            <w:r w:rsidRPr="00641CD7">
              <w:rPr>
                <w:rFonts w:ascii="Times New Roman" w:hAnsi="Times New Roman"/>
                <w:b/>
                <w:sz w:val="18"/>
                <w:szCs w:val="18"/>
                <w:vertAlign w:val="superscript"/>
              </w:rPr>
              <w:t>2</w:t>
            </w:r>
            <w:proofErr w:type="gramEnd"/>
          </w:p>
        </w:tc>
        <w:tc>
          <w:tcPr>
            <w:tcW w:w="1688" w:type="pct"/>
            <w:tcBorders>
              <w:top w:val="single" w:sz="6" w:space="0" w:color="auto"/>
              <w:left w:val="single" w:sz="6" w:space="0" w:color="auto"/>
              <w:right w:val="single" w:sz="6" w:space="0" w:color="auto"/>
            </w:tcBorders>
            <w:shd w:val="clear" w:color="auto" w:fill="FFFFFF"/>
            <w:vAlign w:val="center"/>
            <w:hideMark/>
          </w:tcPr>
          <w:p w:rsidR="005023C3" w:rsidRPr="00641CD7" w:rsidRDefault="005023C3" w:rsidP="003A7484">
            <w:pPr>
              <w:spacing w:line="240" w:lineRule="auto"/>
              <w:rPr>
                <w:rFonts w:ascii="Times New Roman" w:hAnsi="Times New Roman"/>
                <w:b/>
                <w:sz w:val="18"/>
                <w:szCs w:val="18"/>
              </w:rPr>
            </w:pPr>
            <w:r w:rsidRPr="00641CD7">
              <w:rPr>
                <w:rFonts w:ascii="Times New Roman" w:hAnsi="Times New Roman"/>
                <w:b/>
                <w:sz w:val="18"/>
                <w:szCs w:val="18"/>
              </w:rPr>
              <w:t>Размеры земельных участков, м</w:t>
            </w:r>
            <w:proofErr w:type="gramStart"/>
            <w:r w:rsidRPr="00641CD7">
              <w:rPr>
                <w:rFonts w:ascii="Times New Roman" w:hAnsi="Times New Roman"/>
                <w:b/>
                <w:sz w:val="18"/>
                <w:szCs w:val="18"/>
                <w:vertAlign w:val="superscript"/>
              </w:rPr>
              <w:t>2</w:t>
            </w:r>
            <w:proofErr w:type="gramEnd"/>
          </w:p>
        </w:tc>
      </w:tr>
      <w:tr w:rsidR="005023C3" w:rsidRPr="00641CD7" w:rsidTr="00165A8B">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023C3" w:rsidRPr="00641CD7" w:rsidRDefault="005023C3" w:rsidP="003A7484">
            <w:pPr>
              <w:spacing w:line="240" w:lineRule="auto"/>
              <w:rPr>
                <w:rFonts w:ascii="Times New Roman" w:hAnsi="Times New Roman"/>
                <w:sz w:val="18"/>
                <w:szCs w:val="18"/>
              </w:rPr>
            </w:pPr>
            <w:r w:rsidRPr="00641CD7">
              <w:rPr>
                <w:rFonts w:ascii="Times New Roman" w:hAnsi="Times New Roman"/>
                <w:sz w:val="18"/>
                <w:szCs w:val="18"/>
              </w:rPr>
              <w:t>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023C3" w:rsidRPr="00641CD7" w:rsidRDefault="005023C3" w:rsidP="003A7484">
            <w:pPr>
              <w:spacing w:line="240" w:lineRule="auto"/>
              <w:rPr>
                <w:rFonts w:ascii="Times New Roman" w:hAnsi="Times New Roman"/>
                <w:sz w:val="18"/>
                <w:szCs w:val="18"/>
              </w:rPr>
            </w:pPr>
            <w:r w:rsidRPr="00641CD7">
              <w:rPr>
                <w:rFonts w:ascii="Times New Roman" w:hAnsi="Times New Roman"/>
                <w:sz w:val="18"/>
                <w:szCs w:val="18"/>
              </w:rPr>
              <w:t>77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023C3" w:rsidRPr="00641CD7" w:rsidRDefault="005023C3" w:rsidP="003A7484">
            <w:pPr>
              <w:spacing w:line="240" w:lineRule="auto"/>
              <w:rPr>
                <w:rFonts w:ascii="Times New Roman" w:hAnsi="Times New Roman"/>
                <w:sz w:val="18"/>
                <w:szCs w:val="18"/>
              </w:rPr>
            </w:pPr>
            <w:r w:rsidRPr="00641CD7">
              <w:rPr>
                <w:rFonts w:ascii="Times New Roman" w:hAnsi="Times New Roman"/>
                <w:sz w:val="18"/>
                <w:szCs w:val="18"/>
              </w:rPr>
              <w:t>310*</w:t>
            </w:r>
          </w:p>
          <w:p w:rsidR="005023C3" w:rsidRPr="00641CD7" w:rsidRDefault="005023C3" w:rsidP="003A7484">
            <w:pPr>
              <w:spacing w:line="240" w:lineRule="auto"/>
              <w:rPr>
                <w:rFonts w:ascii="Times New Roman" w:hAnsi="Times New Roman"/>
                <w:sz w:val="18"/>
                <w:szCs w:val="18"/>
              </w:rPr>
            </w:pPr>
            <w:r w:rsidRPr="00641CD7">
              <w:rPr>
                <w:rFonts w:ascii="Times New Roman" w:hAnsi="Times New Roman"/>
                <w:sz w:val="18"/>
                <w:szCs w:val="18"/>
              </w:rPr>
              <w:t>210</w:t>
            </w:r>
          </w:p>
        </w:tc>
      </w:tr>
      <w:tr w:rsidR="005023C3" w:rsidRPr="00641CD7" w:rsidTr="00165A8B">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023C3" w:rsidRPr="00641CD7" w:rsidRDefault="005023C3" w:rsidP="003A7484">
            <w:pPr>
              <w:spacing w:line="240" w:lineRule="auto"/>
              <w:rPr>
                <w:rFonts w:ascii="Times New Roman" w:hAnsi="Times New Roman"/>
                <w:sz w:val="18"/>
                <w:szCs w:val="18"/>
              </w:rPr>
            </w:pPr>
            <w:r w:rsidRPr="00641CD7">
              <w:rPr>
                <w:rFonts w:ascii="Times New Roman" w:hAnsi="Times New Roman"/>
                <w:sz w:val="18"/>
                <w:szCs w:val="18"/>
              </w:rPr>
              <w:t>Непродовольственных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023C3" w:rsidRPr="00641CD7" w:rsidRDefault="005023C3" w:rsidP="003A7484">
            <w:pPr>
              <w:spacing w:line="240" w:lineRule="auto"/>
              <w:rPr>
                <w:rFonts w:ascii="Times New Roman" w:hAnsi="Times New Roman"/>
                <w:sz w:val="18"/>
                <w:szCs w:val="18"/>
              </w:rPr>
            </w:pPr>
            <w:r w:rsidRPr="00641CD7">
              <w:rPr>
                <w:rFonts w:ascii="Times New Roman" w:hAnsi="Times New Roman"/>
                <w:sz w:val="18"/>
                <w:szCs w:val="18"/>
              </w:rPr>
              <w:t>217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023C3" w:rsidRPr="00641CD7" w:rsidRDefault="005023C3" w:rsidP="003A7484">
            <w:pPr>
              <w:spacing w:line="240" w:lineRule="auto"/>
              <w:rPr>
                <w:rFonts w:ascii="Times New Roman" w:hAnsi="Times New Roman"/>
                <w:sz w:val="18"/>
                <w:szCs w:val="18"/>
              </w:rPr>
            </w:pPr>
            <w:r w:rsidRPr="00641CD7">
              <w:rPr>
                <w:rFonts w:ascii="Times New Roman" w:hAnsi="Times New Roman"/>
                <w:sz w:val="18"/>
                <w:szCs w:val="18"/>
              </w:rPr>
              <w:t>740*</w:t>
            </w:r>
          </w:p>
          <w:p w:rsidR="005023C3" w:rsidRPr="00641CD7" w:rsidRDefault="005023C3" w:rsidP="003A7484">
            <w:pPr>
              <w:spacing w:line="240" w:lineRule="auto"/>
              <w:rPr>
                <w:rFonts w:ascii="Times New Roman" w:hAnsi="Times New Roman"/>
                <w:sz w:val="18"/>
                <w:szCs w:val="18"/>
              </w:rPr>
            </w:pPr>
            <w:r w:rsidRPr="00641CD7">
              <w:rPr>
                <w:rFonts w:ascii="Times New Roman" w:hAnsi="Times New Roman"/>
                <w:sz w:val="18"/>
                <w:szCs w:val="18"/>
              </w:rPr>
              <w:t>490</w:t>
            </w:r>
          </w:p>
        </w:tc>
      </w:tr>
      <w:tr w:rsidR="005023C3" w:rsidRPr="00641CD7" w:rsidTr="008B27F6">
        <w:trPr>
          <w:trHeight w:val="1692"/>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5023C3" w:rsidRPr="00641CD7" w:rsidRDefault="005023C3" w:rsidP="003A7484">
            <w:pPr>
              <w:spacing w:line="240" w:lineRule="auto"/>
              <w:jc w:val="left"/>
              <w:rPr>
                <w:rFonts w:ascii="Times New Roman" w:hAnsi="Times New Roman"/>
                <w:sz w:val="18"/>
                <w:szCs w:val="18"/>
              </w:rPr>
            </w:pPr>
            <w:r w:rsidRPr="00641CD7">
              <w:rPr>
                <w:rFonts w:ascii="Times New Roman" w:hAnsi="Times New Roman"/>
                <w:sz w:val="18"/>
                <w:szCs w:val="18"/>
              </w:rPr>
              <w:t>* В числителе приведены нормы для одноэтажных складов, в знаменателе - для многоэтажных (при средней высоте этажей 6 м).</w:t>
            </w:r>
          </w:p>
          <w:p w:rsidR="005023C3" w:rsidRPr="00641CD7" w:rsidRDefault="005023C3" w:rsidP="003A7484">
            <w:pPr>
              <w:spacing w:line="240" w:lineRule="auto"/>
              <w:jc w:val="left"/>
              <w:rPr>
                <w:rFonts w:ascii="Times New Roman" w:hAnsi="Times New Roman"/>
                <w:sz w:val="18"/>
                <w:szCs w:val="18"/>
              </w:rPr>
            </w:pPr>
            <w:r w:rsidRPr="00641CD7">
              <w:rPr>
                <w:rFonts w:ascii="Times New Roman" w:hAnsi="Times New Roman"/>
                <w:sz w:val="18"/>
                <w:szCs w:val="18"/>
              </w:rPr>
              <w:t>Примечания</w:t>
            </w:r>
          </w:p>
          <w:p w:rsidR="005023C3" w:rsidRPr="00641CD7" w:rsidRDefault="005023C3" w:rsidP="003A7484">
            <w:pPr>
              <w:spacing w:line="240" w:lineRule="auto"/>
              <w:jc w:val="left"/>
              <w:rPr>
                <w:rFonts w:ascii="Times New Roman" w:hAnsi="Times New Roman"/>
                <w:sz w:val="18"/>
                <w:szCs w:val="18"/>
              </w:rPr>
            </w:pPr>
            <w:r w:rsidRPr="00641CD7">
              <w:rPr>
                <w:rFonts w:ascii="Times New Roman" w:hAnsi="Times New Roman"/>
                <w:sz w:val="18"/>
                <w:szCs w:val="18"/>
              </w:rPr>
              <w:t>1</w:t>
            </w:r>
            <w:proofErr w:type="gramStart"/>
            <w:r w:rsidRPr="00641CD7">
              <w:rPr>
                <w:rFonts w:ascii="Times New Roman" w:hAnsi="Times New Roman"/>
                <w:sz w:val="18"/>
                <w:szCs w:val="18"/>
              </w:rPr>
              <w:t xml:space="preserve"> П</w:t>
            </w:r>
            <w:proofErr w:type="gramEnd"/>
            <w:r w:rsidRPr="00641CD7">
              <w:rPr>
                <w:rFonts w:ascii="Times New Roman" w:hAnsi="Times New Roman"/>
                <w:sz w:val="18"/>
                <w:szCs w:val="18"/>
              </w:rPr>
              <w:t xml:space="preserve">ри размещении </w:t>
            </w:r>
            <w:proofErr w:type="spellStart"/>
            <w:r w:rsidRPr="00641CD7">
              <w:rPr>
                <w:rFonts w:ascii="Times New Roman" w:hAnsi="Times New Roman"/>
                <w:sz w:val="18"/>
                <w:szCs w:val="18"/>
              </w:rPr>
              <w:t>общетоварных</w:t>
            </w:r>
            <w:proofErr w:type="spellEnd"/>
            <w:r w:rsidRPr="00641CD7">
              <w:rPr>
                <w:rFonts w:ascii="Times New Roman" w:hAnsi="Times New Roman"/>
                <w:sz w:val="18"/>
                <w:szCs w:val="18"/>
              </w:rPr>
              <w:t xml:space="preserve"> складов в составе специализированных групп размеры земельных участков рекомендуется сокращать до 30 %.</w:t>
            </w:r>
          </w:p>
          <w:p w:rsidR="005023C3" w:rsidRPr="00641CD7" w:rsidRDefault="005023C3" w:rsidP="003A7484">
            <w:pPr>
              <w:spacing w:line="240" w:lineRule="auto"/>
              <w:jc w:val="left"/>
              <w:rPr>
                <w:rFonts w:ascii="Times New Roman" w:hAnsi="Times New Roman"/>
                <w:sz w:val="18"/>
                <w:szCs w:val="18"/>
              </w:rPr>
            </w:pPr>
            <w:r w:rsidRPr="00641CD7">
              <w:rPr>
                <w:rFonts w:ascii="Times New Roman" w:hAnsi="Times New Roman"/>
                <w:sz w:val="18"/>
                <w:szCs w:val="18"/>
              </w:rPr>
              <w:t>2</w:t>
            </w:r>
            <w:proofErr w:type="gramStart"/>
            <w:r w:rsidRPr="00641CD7">
              <w:rPr>
                <w:rFonts w:ascii="Times New Roman" w:hAnsi="Times New Roman"/>
                <w:sz w:val="18"/>
                <w:szCs w:val="18"/>
              </w:rPr>
              <w:t xml:space="preserve"> В</w:t>
            </w:r>
            <w:proofErr w:type="gramEnd"/>
            <w:r w:rsidRPr="00641CD7">
              <w:rPr>
                <w:rFonts w:ascii="Times New Roman" w:hAnsi="Times New Roman"/>
                <w:sz w:val="18"/>
                <w:szCs w:val="18"/>
              </w:rPr>
              <w:t xml:space="preserve"> зонах досрочного завоза товаров размеры земельных участков следует увеличивать на 40 %.</w:t>
            </w:r>
          </w:p>
        </w:tc>
      </w:tr>
    </w:tbl>
    <w:p w:rsidR="00F43AD0" w:rsidRDefault="00F43AD0" w:rsidP="00AA2C94">
      <w:pPr>
        <w:pStyle w:val="a5"/>
        <w:suppressAutoHyphens/>
        <w:spacing w:after="0" w:line="240" w:lineRule="auto"/>
        <w:ind w:left="1008"/>
        <w:jc w:val="both"/>
        <w:rPr>
          <w:rFonts w:ascii="Times New Roman" w:eastAsia="Times New Roman" w:hAnsi="Times New Roman"/>
          <w:i/>
          <w:sz w:val="24"/>
          <w:szCs w:val="24"/>
          <w:lang w:eastAsia="ru-RU"/>
        </w:rPr>
      </w:pPr>
    </w:p>
    <w:p w:rsidR="00AA2C94" w:rsidRPr="00641CD7" w:rsidRDefault="00AA2C94" w:rsidP="00AA2C94">
      <w:pPr>
        <w:pStyle w:val="a5"/>
        <w:suppressAutoHyphens/>
        <w:spacing w:after="0" w:line="240" w:lineRule="auto"/>
        <w:ind w:left="1008"/>
        <w:jc w:val="both"/>
        <w:rPr>
          <w:rFonts w:ascii="Times New Roman" w:eastAsia="Times New Roman" w:hAnsi="Times New Roman"/>
          <w:i/>
          <w:sz w:val="24"/>
          <w:szCs w:val="24"/>
          <w:lang w:eastAsia="ru-RU"/>
        </w:rPr>
      </w:pPr>
      <w:r w:rsidRPr="00641CD7">
        <w:rPr>
          <w:rFonts w:ascii="Times New Roman" w:eastAsia="Times New Roman" w:hAnsi="Times New Roman"/>
          <w:i/>
          <w:sz w:val="24"/>
          <w:szCs w:val="24"/>
          <w:lang w:eastAsia="ru-RU"/>
        </w:rPr>
        <w:t>Площадь земельных участков:</w:t>
      </w:r>
    </w:p>
    <w:p w:rsidR="00AA2C94" w:rsidRPr="00641CD7" w:rsidRDefault="00AA2C94" w:rsidP="00AA2C94">
      <w:pPr>
        <w:suppressAutoHyphens/>
        <w:spacing w:line="240" w:lineRule="auto"/>
        <w:ind w:firstLine="851"/>
        <w:jc w:val="both"/>
        <w:rPr>
          <w:rFonts w:ascii="Times New Roman" w:hAnsi="Times New Roman"/>
          <w:sz w:val="24"/>
          <w:szCs w:val="24"/>
        </w:rPr>
      </w:pPr>
      <w:r w:rsidRPr="00641CD7">
        <w:rPr>
          <w:rFonts w:ascii="Times New Roman" w:eastAsia="Times New Roman" w:hAnsi="Times New Roman"/>
          <w:i/>
          <w:sz w:val="24"/>
          <w:szCs w:val="24"/>
          <w:lang w:eastAsia="ru-RU"/>
        </w:rPr>
        <w:t xml:space="preserve"> минимальная</w:t>
      </w:r>
    </w:p>
    <w:p w:rsidR="0024270A" w:rsidRPr="00641CD7" w:rsidRDefault="0024270A" w:rsidP="002B4F60">
      <w:pPr>
        <w:pStyle w:val="a5"/>
        <w:numPr>
          <w:ilvl w:val="0"/>
          <w:numId w:val="3"/>
        </w:numPr>
        <w:suppressAutoHyphens/>
        <w:spacing w:after="0" w:line="240" w:lineRule="auto"/>
        <w:ind w:left="0" w:firstLine="1077"/>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минимальная площадь земельного участка для объектов коммунального обслуживания – 10 кв. м.,</w:t>
      </w:r>
    </w:p>
    <w:p w:rsidR="0024270A" w:rsidRDefault="0024270A" w:rsidP="002B4F60">
      <w:pPr>
        <w:pStyle w:val="a5"/>
        <w:numPr>
          <w:ilvl w:val="0"/>
          <w:numId w:val="3"/>
        </w:numPr>
        <w:suppressAutoHyphens/>
        <w:spacing w:after="0" w:line="240" w:lineRule="auto"/>
        <w:ind w:left="0" w:firstLine="1077"/>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для объектов инженерного обеспечения и объектов вспомогательного инженерного назначения от 1 кв. м;</w:t>
      </w:r>
    </w:p>
    <w:p w:rsidR="00AA2C94" w:rsidRPr="00641CD7" w:rsidRDefault="00AA2C94" w:rsidP="00AA2C94">
      <w:pPr>
        <w:numPr>
          <w:ilvl w:val="0"/>
          <w:numId w:val="3"/>
        </w:numPr>
        <w:suppressAutoHyphens/>
        <w:spacing w:line="240" w:lineRule="auto"/>
        <w:jc w:val="both"/>
        <w:rPr>
          <w:rFonts w:ascii="Times New Roman" w:hAnsi="Times New Roman"/>
          <w:sz w:val="24"/>
          <w:szCs w:val="24"/>
        </w:rPr>
      </w:pPr>
      <w:r w:rsidRPr="00641CD7">
        <w:rPr>
          <w:rFonts w:ascii="Times New Roman" w:eastAsia="Times New Roman" w:hAnsi="Times New Roman"/>
          <w:i/>
          <w:sz w:val="24"/>
          <w:szCs w:val="24"/>
          <w:lang w:eastAsia="ru-RU"/>
        </w:rPr>
        <w:t>м</w:t>
      </w:r>
      <w:r>
        <w:rPr>
          <w:rFonts w:ascii="Times New Roman" w:eastAsia="Times New Roman" w:hAnsi="Times New Roman"/>
          <w:i/>
          <w:sz w:val="24"/>
          <w:szCs w:val="24"/>
          <w:lang w:eastAsia="ru-RU"/>
        </w:rPr>
        <w:t>акси</w:t>
      </w:r>
      <w:r w:rsidRPr="00641CD7">
        <w:rPr>
          <w:rFonts w:ascii="Times New Roman" w:eastAsia="Times New Roman" w:hAnsi="Times New Roman"/>
          <w:i/>
          <w:sz w:val="24"/>
          <w:szCs w:val="24"/>
          <w:lang w:eastAsia="ru-RU"/>
        </w:rPr>
        <w:t>мальная</w:t>
      </w:r>
      <w:r>
        <w:rPr>
          <w:rFonts w:ascii="Times New Roman" w:eastAsia="Times New Roman" w:hAnsi="Times New Roman"/>
          <w:i/>
          <w:sz w:val="24"/>
          <w:szCs w:val="24"/>
          <w:lang w:eastAsia="ru-RU"/>
        </w:rPr>
        <w:t>:</w:t>
      </w:r>
    </w:p>
    <w:p w:rsidR="00AA2C94" w:rsidRPr="00641CD7" w:rsidRDefault="00AA2C94" w:rsidP="00AA2C94">
      <w:pPr>
        <w:pStyle w:val="a5"/>
        <w:numPr>
          <w:ilvl w:val="0"/>
          <w:numId w:val="3"/>
        </w:numPr>
        <w:suppressAutoHyphens/>
        <w:spacing w:after="0" w:line="240" w:lineRule="auto"/>
        <w:ind w:left="0" w:firstLine="1077"/>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максимальная площадь земельного участка для объектов коммунального обслуживания</w:t>
      </w:r>
      <w:r w:rsidR="00B74FC7">
        <w:rPr>
          <w:rFonts w:ascii="Times New Roman" w:eastAsia="Times New Roman" w:hAnsi="Times New Roman"/>
          <w:sz w:val="24"/>
          <w:szCs w:val="24"/>
          <w:lang w:eastAsia="ru-RU"/>
        </w:rPr>
        <w:t xml:space="preserve"> не нормируется</w:t>
      </w:r>
      <w:r w:rsidRPr="00641CD7">
        <w:rPr>
          <w:rFonts w:ascii="Times New Roman" w:eastAsia="Times New Roman" w:hAnsi="Times New Roman"/>
          <w:sz w:val="24"/>
          <w:szCs w:val="24"/>
          <w:lang w:eastAsia="ru-RU"/>
        </w:rPr>
        <w:t>,</w:t>
      </w:r>
    </w:p>
    <w:p w:rsidR="005023C3" w:rsidRDefault="00AA2C94" w:rsidP="00AA2C94">
      <w:pPr>
        <w:pStyle w:val="a5"/>
        <w:suppressAutoHyphens/>
        <w:spacing w:after="0" w:line="240" w:lineRule="auto"/>
        <w:ind w:left="0" w:firstLine="993"/>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О</w:t>
      </w:r>
      <w:r w:rsidR="005023C3" w:rsidRPr="00AA2C94">
        <w:rPr>
          <w:rFonts w:ascii="Times New Roman" w:eastAsia="Times New Roman" w:hAnsi="Times New Roman"/>
          <w:i/>
          <w:sz w:val="24"/>
          <w:szCs w:val="24"/>
          <w:lang w:eastAsia="ru-RU"/>
        </w:rPr>
        <w:t>тступ от красной линии</w:t>
      </w:r>
      <w:r w:rsidR="005023C3" w:rsidRPr="00641CD7">
        <w:rPr>
          <w:rFonts w:ascii="Times New Roman" w:eastAsia="Times New Roman" w:hAnsi="Times New Roman"/>
          <w:sz w:val="24"/>
          <w:szCs w:val="24"/>
          <w:lang w:eastAsia="ru-RU"/>
        </w:rPr>
        <w:t xml:space="preserve"> до линии регулирования застройки при новом строительстве составляет не менее </w:t>
      </w:r>
      <w:smartTag w:uri="urn:schemas-microsoft-com:office:smarttags" w:element="metricconverter">
        <w:smartTagPr>
          <w:attr w:name="ProductID" w:val="5 метров"/>
        </w:smartTagPr>
        <w:r w:rsidR="005023C3" w:rsidRPr="00641CD7">
          <w:rPr>
            <w:rFonts w:ascii="Times New Roman" w:eastAsia="Times New Roman" w:hAnsi="Times New Roman"/>
            <w:sz w:val="24"/>
            <w:szCs w:val="24"/>
            <w:lang w:eastAsia="ru-RU"/>
          </w:rPr>
          <w:t>5 метров</w:t>
        </w:r>
      </w:smartTag>
      <w:r w:rsidR="005023C3" w:rsidRPr="00641CD7">
        <w:rPr>
          <w:rFonts w:ascii="Times New Roman" w:eastAsia="Times New Roman" w:hAnsi="Times New Roman"/>
          <w:sz w:val="24"/>
          <w:szCs w:val="24"/>
          <w:lang w:eastAsia="ru-RU"/>
        </w:rPr>
        <w:t>. В сложившейся застройке линию регулирования застройки допускается совмещать с красной линией;</w:t>
      </w:r>
    </w:p>
    <w:p w:rsidR="00AA2C94" w:rsidRPr="00AA2C94" w:rsidRDefault="00AA2C94" w:rsidP="00AA2C94">
      <w:pPr>
        <w:pStyle w:val="a5"/>
        <w:suppressAutoHyphens/>
        <w:spacing w:after="0" w:line="240" w:lineRule="auto"/>
        <w:ind w:left="0" w:firstLine="993"/>
        <w:jc w:val="both"/>
        <w:rPr>
          <w:rFonts w:ascii="Times New Roman" w:eastAsia="Times New Roman" w:hAnsi="Times New Roman"/>
          <w:i/>
          <w:sz w:val="24"/>
          <w:szCs w:val="24"/>
          <w:lang w:eastAsia="ru-RU"/>
        </w:rPr>
      </w:pPr>
      <w:r w:rsidRPr="00AA2C94">
        <w:rPr>
          <w:rFonts w:ascii="Times New Roman" w:eastAsia="Times New Roman" w:hAnsi="Times New Roman"/>
          <w:i/>
          <w:sz w:val="24"/>
          <w:szCs w:val="24"/>
          <w:lang w:eastAsia="ru-RU"/>
        </w:rPr>
        <w:t>Количество этажей</w:t>
      </w:r>
    </w:p>
    <w:p w:rsidR="005023C3" w:rsidRPr="00641CD7" w:rsidRDefault="0024270A" w:rsidP="002B4F60">
      <w:pPr>
        <w:pStyle w:val="a5"/>
        <w:numPr>
          <w:ilvl w:val="0"/>
          <w:numId w:val="3"/>
        </w:numPr>
        <w:suppressAutoHyphens/>
        <w:spacing w:after="0" w:line="240" w:lineRule="auto"/>
        <w:ind w:left="0" w:firstLine="1077"/>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максимальное количество надземных этажей зданий – 5, максимальная высота зданий – 18 м</w:t>
      </w:r>
      <w:r w:rsidR="005023C3" w:rsidRPr="00641CD7">
        <w:rPr>
          <w:rFonts w:ascii="Times New Roman" w:eastAsia="Times New Roman" w:hAnsi="Times New Roman"/>
          <w:sz w:val="24"/>
          <w:szCs w:val="24"/>
          <w:lang w:eastAsia="ru-RU"/>
        </w:rPr>
        <w:t>;</w:t>
      </w:r>
    </w:p>
    <w:p w:rsidR="005023C3" w:rsidRPr="00641CD7" w:rsidRDefault="00AA2C94" w:rsidP="00AA2C94">
      <w:pPr>
        <w:pStyle w:val="a5"/>
        <w:suppressAutoHyphens/>
        <w:spacing w:after="0" w:line="240" w:lineRule="auto"/>
        <w:ind w:left="0" w:firstLine="993"/>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М</w:t>
      </w:r>
      <w:r w:rsidR="005023C3" w:rsidRPr="00AA2C94">
        <w:rPr>
          <w:rFonts w:ascii="Times New Roman" w:eastAsia="Times New Roman" w:hAnsi="Times New Roman"/>
          <w:i/>
          <w:sz w:val="24"/>
          <w:szCs w:val="24"/>
          <w:lang w:eastAsia="ru-RU"/>
        </w:rPr>
        <w:t>аксимальный класс опасности</w:t>
      </w:r>
      <w:r w:rsidR="005023C3" w:rsidRPr="00641CD7">
        <w:rPr>
          <w:rFonts w:ascii="Times New Roman" w:eastAsia="Times New Roman" w:hAnsi="Times New Roman"/>
          <w:sz w:val="24"/>
          <w:szCs w:val="24"/>
          <w:lang w:eastAsia="ru-RU"/>
        </w:rPr>
        <w:t xml:space="preserve"> (по санитарной классификации) объектов капитального строительства, размещаемых на территории земельных участков, - </w:t>
      </w:r>
      <w:r w:rsidR="005023C3" w:rsidRPr="00641CD7">
        <w:rPr>
          <w:rFonts w:ascii="Times New Roman" w:hAnsi="Times New Roman"/>
          <w:sz w:val="24"/>
          <w:szCs w:val="24"/>
        </w:rPr>
        <w:t>III</w:t>
      </w:r>
      <w:r w:rsidR="005023C3" w:rsidRPr="00641CD7">
        <w:rPr>
          <w:rFonts w:ascii="Times New Roman" w:eastAsia="Times New Roman" w:hAnsi="Times New Roman"/>
          <w:sz w:val="24"/>
          <w:szCs w:val="24"/>
          <w:lang w:eastAsia="ru-RU"/>
        </w:rPr>
        <w:t>;</w:t>
      </w:r>
    </w:p>
    <w:p w:rsidR="005023C3" w:rsidRPr="00641CD7" w:rsidRDefault="005023C3" w:rsidP="002B4F60">
      <w:pPr>
        <w:pStyle w:val="a5"/>
        <w:numPr>
          <w:ilvl w:val="0"/>
          <w:numId w:val="3"/>
        </w:numPr>
        <w:suppressAutoHyphens/>
        <w:spacing w:after="0" w:line="240" w:lineRule="auto"/>
        <w:ind w:left="0" w:firstLine="1077"/>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благоустройство территории производится за счет предоставленного земельного участка;</w:t>
      </w:r>
    </w:p>
    <w:p w:rsidR="005023C3" w:rsidRPr="00641CD7" w:rsidRDefault="005023C3" w:rsidP="002B4F60">
      <w:pPr>
        <w:pStyle w:val="a5"/>
        <w:numPr>
          <w:ilvl w:val="0"/>
          <w:numId w:val="3"/>
        </w:numPr>
        <w:suppressAutoHyphens/>
        <w:spacing w:after="0" w:line="240" w:lineRule="auto"/>
        <w:ind w:left="0" w:firstLine="1077"/>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расчетом необходимо проверять санитарные разрывы от жилой застройки, в том числе и по шуму;</w:t>
      </w:r>
    </w:p>
    <w:p w:rsidR="005023C3" w:rsidRDefault="007202D4" w:rsidP="007202D4">
      <w:pPr>
        <w:pStyle w:val="a5"/>
        <w:suppressAutoHyphens/>
        <w:spacing w:after="0" w:line="240" w:lineRule="auto"/>
        <w:ind w:left="1434" w:hanging="441"/>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П</w:t>
      </w:r>
      <w:r w:rsidR="005023C3" w:rsidRPr="007202D4">
        <w:rPr>
          <w:rFonts w:ascii="Times New Roman" w:eastAsia="Times New Roman" w:hAnsi="Times New Roman"/>
          <w:i/>
          <w:sz w:val="24"/>
          <w:szCs w:val="24"/>
          <w:lang w:eastAsia="ru-RU"/>
        </w:rPr>
        <w:t>лотности застройки</w:t>
      </w:r>
      <w:r w:rsidR="005023C3" w:rsidRPr="00641CD7">
        <w:rPr>
          <w:rFonts w:ascii="Times New Roman" w:eastAsia="Times New Roman" w:hAnsi="Times New Roman"/>
          <w:sz w:val="24"/>
          <w:szCs w:val="24"/>
          <w:lang w:eastAsia="ru-RU"/>
        </w:rPr>
        <w:t>:</w:t>
      </w:r>
    </w:p>
    <w:p w:rsidR="00F43AD0" w:rsidRDefault="00F43AD0" w:rsidP="007202D4">
      <w:pPr>
        <w:pStyle w:val="a5"/>
        <w:suppressAutoHyphens/>
        <w:spacing w:after="0" w:line="240" w:lineRule="auto"/>
        <w:ind w:left="1434" w:hanging="441"/>
        <w:jc w:val="both"/>
        <w:rPr>
          <w:rFonts w:ascii="Times New Roman" w:eastAsia="Times New Roman" w:hAnsi="Times New Roman"/>
          <w:sz w:val="24"/>
          <w:szCs w:val="24"/>
          <w:lang w:eastAsia="ru-RU"/>
        </w:rPr>
      </w:pPr>
    </w:p>
    <w:p w:rsidR="004E093A" w:rsidRDefault="004E093A" w:rsidP="007202D4">
      <w:pPr>
        <w:pStyle w:val="a5"/>
        <w:suppressAutoHyphens/>
        <w:spacing w:after="0" w:line="240" w:lineRule="auto"/>
        <w:ind w:left="1434" w:hanging="441"/>
        <w:jc w:val="both"/>
        <w:rPr>
          <w:rFonts w:ascii="Times New Roman" w:eastAsia="Times New Roman" w:hAnsi="Times New Roman"/>
          <w:sz w:val="24"/>
          <w:szCs w:val="24"/>
          <w:lang w:eastAsia="ru-RU"/>
        </w:rPr>
      </w:pPr>
    </w:p>
    <w:p w:rsidR="004E093A" w:rsidRDefault="004E093A" w:rsidP="007202D4">
      <w:pPr>
        <w:pStyle w:val="a5"/>
        <w:suppressAutoHyphens/>
        <w:spacing w:after="0" w:line="240" w:lineRule="auto"/>
        <w:ind w:left="1434" w:hanging="441"/>
        <w:jc w:val="both"/>
        <w:rPr>
          <w:rFonts w:ascii="Times New Roman" w:eastAsia="Times New Roman" w:hAnsi="Times New Roman"/>
          <w:sz w:val="24"/>
          <w:szCs w:val="24"/>
          <w:lang w:eastAsia="ru-RU"/>
        </w:rPr>
      </w:pPr>
    </w:p>
    <w:p w:rsidR="004E093A" w:rsidRDefault="004E093A" w:rsidP="007202D4">
      <w:pPr>
        <w:pStyle w:val="a5"/>
        <w:suppressAutoHyphens/>
        <w:spacing w:after="0" w:line="240" w:lineRule="auto"/>
        <w:ind w:left="1434" w:hanging="441"/>
        <w:jc w:val="both"/>
        <w:rPr>
          <w:rFonts w:ascii="Times New Roman" w:eastAsia="Times New Roman" w:hAnsi="Times New Roman"/>
          <w:sz w:val="24"/>
          <w:szCs w:val="24"/>
          <w:lang w:eastAsia="ru-RU"/>
        </w:rPr>
      </w:pPr>
    </w:p>
    <w:p w:rsidR="004E093A" w:rsidRDefault="004E093A" w:rsidP="007202D4">
      <w:pPr>
        <w:pStyle w:val="a5"/>
        <w:suppressAutoHyphens/>
        <w:spacing w:after="0" w:line="240" w:lineRule="auto"/>
        <w:ind w:left="1434" w:hanging="441"/>
        <w:jc w:val="both"/>
        <w:rPr>
          <w:rFonts w:ascii="Times New Roman" w:eastAsia="Times New Roman" w:hAnsi="Times New Roman"/>
          <w:sz w:val="24"/>
          <w:szCs w:val="24"/>
          <w:lang w:eastAsia="ru-RU"/>
        </w:rPr>
      </w:pPr>
    </w:p>
    <w:p w:rsidR="004E093A" w:rsidRDefault="004E093A" w:rsidP="007202D4">
      <w:pPr>
        <w:pStyle w:val="a5"/>
        <w:suppressAutoHyphens/>
        <w:spacing w:after="0" w:line="240" w:lineRule="auto"/>
        <w:ind w:left="1434" w:hanging="441"/>
        <w:jc w:val="both"/>
        <w:rPr>
          <w:rFonts w:ascii="Times New Roman" w:eastAsia="Times New Roman" w:hAnsi="Times New Roman"/>
          <w:sz w:val="24"/>
          <w:szCs w:val="24"/>
          <w:lang w:eastAsia="ru-RU"/>
        </w:rPr>
      </w:pPr>
    </w:p>
    <w:p w:rsidR="004E093A" w:rsidRPr="00641CD7" w:rsidRDefault="004E093A" w:rsidP="007202D4">
      <w:pPr>
        <w:pStyle w:val="a5"/>
        <w:suppressAutoHyphens/>
        <w:spacing w:after="0" w:line="240" w:lineRule="auto"/>
        <w:ind w:left="1434" w:hanging="441"/>
        <w:jc w:val="both"/>
        <w:rPr>
          <w:rFonts w:ascii="Times New Roman" w:eastAsia="Times New Roman" w:hAnsi="Times New Roman"/>
          <w:sz w:val="24"/>
          <w:szCs w:val="24"/>
          <w:lang w:eastAsia="ru-RU"/>
        </w:rPr>
      </w:pPr>
    </w:p>
    <w:p w:rsidR="005023C3" w:rsidRDefault="005023C3" w:rsidP="003A7484">
      <w:pPr>
        <w:pStyle w:val="af0"/>
        <w:keepNext/>
        <w:suppressAutoHyphens/>
        <w:ind w:right="266"/>
        <w:rPr>
          <w:b w:val="0"/>
          <w:sz w:val="24"/>
          <w:szCs w:val="24"/>
        </w:rPr>
      </w:pPr>
      <w:r w:rsidRPr="005619ED">
        <w:rPr>
          <w:sz w:val="24"/>
          <w:szCs w:val="24"/>
        </w:rPr>
        <w:t xml:space="preserve">Таблица </w:t>
      </w:r>
      <w:r w:rsidRPr="005619ED">
        <w:rPr>
          <w:sz w:val="24"/>
          <w:szCs w:val="24"/>
        </w:rPr>
        <w:fldChar w:fldCharType="begin"/>
      </w:r>
      <w:r w:rsidRPr="005619ED">
        <w:rPr>
          <w:sz w:val="24"/>
          <w:szCs w:val="24"/>
        </w:rPr>
        <w:instrText xml:space="preserve"> SEQ Таблица \* ARABIC </w:instrText>
      </w:r>
      <w:r w:rsidRPr="005619ED">
        <w:rPr>
          <w:sz w:val="24"/>
          <w:szCs w:val="24"/>
        </w:rPr>
        <w:fldChar w:fldCharType="separate"/>
      </w:r>
      <w:r w:rsidR="00BD7E46" w:rsidRPr="005619ED">
        <w:rPr>
          <w:noProof/>
          <w:sz w:val="24"/>
          <w:szCs w:val="24"/>
        </w:rPr>
        <w:t>33</w:t>
      </w:r>
      <w:r w:rsidRPr="005619ED">
        <w:rPr>
          <w:sz w:val="24"/>
          <w:szCs w:val="24"/>
        </w:rPr>
        <w:fldChar w:fldCharType="end"/>
      </w:r>
      <w:r w:rsidRPr="005619ED">
        <w:rPr>
          <w:sz w:val="24"/>
          <w:szCs w:val="24"/>
        </w:rPr>
        <w:t xml:space="preserve"> – </w:t>
      </w:r>
      <w:r w:rsidRPr="005619ED">
        <w:rPr>
          <w:b w:val="0"/>
          <w:sz w:val="24"/>
          <w:szCs w:val="24"/>
        </w:rPr>
        <w:t>Показатели плотности застройки зоны производственных предприятий</w:t>
      </w:r>
    </w:p>
    <w:p w:rsidR="004E093A" w:rsidRPr="004E093A" w:rsidRDefault="004E093A" w:rsidP="004E093A">
      <w:pPr>
        <w:rPr>
          <w:lang w:eastAsia="ru-RU"/>
        </w:rPr>
      </w:pPr>
    </w:p>
    <w:tbl>
      <w:tblPr>
        <w:tblW w:w="5000" w:type="pct"/>
        <w:jc w:val="center"/>
        <w:tblCellMar>
          <w:left w:w="40" w:type="dxa"/>
          <w:right w:w="40" w:type="dxa"/>
        </w:tblCellMar>
        <w:tblLook w:val="04A0" w:firstRow="1" w:lastRow="0" w:firstColumn="1" w:lastColumn="0" w:noHBand="0" w:noVBand="1"/>
      </w:tblPr>
      <w:tblGrid>
        <w:gridCol w:w="5318"/>
        <w:gridCol w:w="1986"/>
        <w:gridCol w:w="2414"/>
      </w:tblGrid>
      <w:tr w:rsidR="005023C3" w:rsidRPr="00641CD7" w:rsidTr="00165A8B">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023C3" w:rsidRPr="00641CD7" w:rsidRDefault="005023C3" w:rsidP="003A7484">
            <w:pPr>
              <w:spacing w:line="240" w:lineRule="auto"/>
              <w:ind w:left="65" w:right="65"/>
              <w:rPr>
                <w:rFonts w:ascii="Times New Roman" w:hAnsi="Times New Roman"/>
                <w:b/>
                <w:sz w:val="16"/>
                <w:szCs w:val="16"/>
              </w:rPr>
            </w:pPr>
            <w:r w:rsidRPr="00641CD7">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023C3" w:rsidRPr="00641CD7" w:rsidRDefault="005023C3" w:rsidP="003A7484">
            <w:pPr>
              <w:spacing w:line="240" w:lineRule="auto"/>
              <w:ind w:left="65" w:right="65"/>
              <w:rPr>
                <w:rFonts w:ascii="Times New Roman" w:hAnsi="Times New Roman"/>
                <w:b/>
                <w:sz w:val="16"/>
                <w:szCs w:val="16"/>
              </w:rPr>
            </w:pPr>
            <w:r w:rsidRPr="00641CD7">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023C3" w:rsidRPr="00641CD7" w:rsidRDefault="005023C3" w:rsidP="003A7484">
            <w:pPr>
              <w:spacing w:line="240" w:lineRule="auto"/>
              <w:ind w:left="65" w:right="65"/>
              <w:rPr>
                <w:rFonts w:ascii="Times New Roman" w:hAnsi="Times New Roman"/>
                <w:b/>
                <w:sz w:val="16"/>
                <w:szCs w:val="16"/>
              </w:rPr>
            </w:pPr>
            <w:r w:rsidRPr="00641CD7">
              <w:rPr>
                <w:rFonts w:ascii="Times New Roman" w:hAnsi="Times New Roman"/>
                <w:b/>
                <w:sz w:val="16"/>
                <w:szCs w:val="16"/>
              </w:rPr>
              <w:t>Коэффициент плотности застройки</w:t>
            </w:r>
          </w:p>
        </w:tc>
      </w:tr>
      <w:tr w:rsidR="005023C3" w:rsidRPr="00641CD7" w:rsidTr="00165A8B">
        <w:trPr>
          <w:trHeight w:val="231"/>
          <w:jc w:val="center"/>
        </w:trPr>
        <w:tc>
          <w:tcPr>
            <w:tcW w:w="2736" w:type="pct"/>
            <w:tcBorders>
              <w:top w:val="single" w:sz="6" w:space="0" w:color="auto"/>
              <w:left w:val="single" w:sz="6" w:space="0" w:color="auto"/>
              <w:bottom w:val="nil"/>
              <w:right w:val="single" w:sz="6" w:space="0" w:color="auto"/>
            </w:tcBorders>
            <w:shd w:val="clear" w:color="auto" w:fill="FFFFFF"/>
            <w:hideMark/>
          </w:tcPr>
          <w:p w:rsidR="005023C3" w:rsidRPr="00641CD7" w:rsidRDefault="005023C3"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Производственная:</w:t>
            </w:r>
          </w:p>
        </w:tc>
        <w:tc>
          <w:tcPr>
            <w:tcW w:w="1022" w:type="pct"/>
            <w:tcBorders>
              <w:top w:val="single" w:sz="6" w:space="0" w:color="auto"/>
              <w:left w:val="single" w:sz="6" w:space="0" w:color="auto"/>
              <w:bottom w:val="nil"/>
              <w:right w:val="single" w:sz="6" w:space="0" w:color="auto"/>
            </w:tcBorders>
            <w:shd w:val="clear" w:color="auto" w:fill="FFFFFF"/>
            <w:hideMark/>
          </w:tcPr>
          <w:p w:rsidR="005023C3" w:rsidRPr="00641CD7" w:rsidRDefault="005023C3" w:rsidP="003A7484">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hideMark/>
          </w:tcPr>
          <w:p w:rsidR="005023C3" w:rsidRPr="00641CD7" w:rsidRDefault="005023C3" w:rsidP="003A7484">
            <w:pPr>
              <w:spacing w:line="240" w:lineRule="auto"/>
              <w:ind w:left="65" w:right="65"/>
              <w:rPr>
                <w:rFonts w:ascii="Times New Roman" w:hAnsi="Times New Roman"/>
                <w:sz w:val="16"/>
                <w:szCs w:val="16"/>
              </w:rPr>
            </w:pPr>
          </w:p>
        </w:tc>
      </w:tr>
      <w:tr w:rsidR="005023C3" w:rsidRPr="00641CD7" w:rsidTr="00165A8B">
        <w:trPr>
          <w:trHeight w:val="20"/>
          <w:jc w:val="center"/>
        </w:trPr>
        <w:tc>
          <w:tcPr>
            <w:tcW w:w="2736" w:type="pct"/>
            <w:tcBorders>
              <w:top w:val="nil"/>
              <w:left w:val="single" w:sz="6" w:space="0" w:color="auto"/>
              <w:bottom w:val="nil"/>
              <w:right w:val="single" w:sz="6" w:space="0" w:color="auto"/>
            </w:tcBorders>
            <w:shd w:val="clear" w:color="auto" w:fill="FFFFFF"/>
            <w:hideMark/>
          </w:tcPr>
          <w:p w:rsidR="005023C3" w:rsidRPr="00641CD7" w:rsidRDefault="005023C3"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Промышленная</w:t>
            </w:r>
          </w:p>
        </w:tc>
        <w:tc>
          <w:tcPr>
            <w:tcW w:w="1022" w:type="pct"/>
            <w:tcBorders>
              <w:top w:val="nil"/>
              <w:left w:val="single" w:sz="6" w:space="0" w:color="auto"/>
              <w:bottom w:val="nil"/>
              <w:right w:val="single" w:sz="6" w:space="0" w:color="auto"/>
            </w:tcBorders>
            <w:shd w:val="clear" w:color="auto" w:fill="FFFFFF"/>
            <w:hideMark/>
          </w:tcPr>
          <w:p w:rsidR="005023C3" w:rsidRPr="00641CD7" w:rsidRDefault="005023C3" w:rsidP="003A7484">
            <w:pPr>
              <w:spacing w:line="240" w:lineRule="auto"/>
              <w:ind w:left="65" w:right="65"/>
              <w:rPr>
                <w:rFonts w:ascii="Times New Roman" w:hAnsi="Times New Roman"/>
                <w:sz w:val="16"/>
                <w:szCs w:val="16"/>
              </w:rPr>
            </w:pPr>
            <w:r w:rsidRPr="00641CD7">
              <w:rPr>
                <w:rFonts w:ascii="Times New Roman" w:hAnsi="Times New Roman"/>
                <w:sz w:val="16"/>
                <w:szCs w:val="16"/>
              </w:rPr>
              <w:t>0,8</w:t>
            </w:r>
          </w:p>
        </w:tc>
        <w:tc>
          <w:tcPr>
            <w:tcW w:w="1242" w:type="pct"/>
            <w:tcBorders>
              <w:top w:val="nil"/>
              <w:left w:val="single" w:sz="6" w:space="0" w:color="auto"/>
              <w:bottom w:val="nil"/>
              <w:right w:val="single" w:sz="6" w:space="0" w:color="auto"/>
            </w:tcBorders>
            <w:shd w:val="clear" w:color="auto" w:fill="FFFFFF"/>
            <w:hideMark/>
          </w:tcPr>
          <w:p w:rsidR="005023C3" w:rsidRPr="00641CD7" w:rsidRDefault="005023C3" w:rsidP="003A7484">
            <w:pPr>
              <w:spacing w:line="240" w:lineRule="auto"/>
              <w:ind w:left="65" w:right="65"/>
              <w:rPr>
                <w:rFonts w:ascii="Times New Roman" w:hAnsi="Times New Roman"/>
                <w:sz w:val="16"/>
                <w:szCs w:val="16"/>
              </w:rPr>
            </w:pPr>
            <w:r w:rsidRPr="00641CD7">
              <w:rPr>
                <w:rFonts w:ascii="Times New Roman" w:hAnsi="Times New Roman"/>
                <w:sz w:val="16"/>
                <w:szCs w:val="16"/>
              </w:rPr>
              <w:t>2,4</w:t>
            </w:r>
          </w:p>
        </w:tc>
      </w:tr>
      <w:tr w:rsidR="005023C3" w:rsidRPr="00641CD7" w:rsidTr="00165A8B">
        <w:trPr>
          <w:trHeight w:val="20"/>
          <w:jc w:val="center"/>
        </w:trPr>
        <w:tc>
          <w:tcPr>
            <w:tcW w:w="2736" w:type="pct"/>
            <w:tcBorders>
              <w:top w:val="nil"/>
              <w:left w:val="single" w:sz="6" w:space="0" w:color="auto"/>
              <w:bottom w:val="nil"/>
              <w:right w:val="single" w:sz="6" w:space="0" w:color="auto"/>
            </w:tcBorders>
            <w:shd w:val="clear" w:color="auto" w:fill="FFFFFF"/>
            <w:hideMark/>
          </w:tcPr>
          <w:p w:rsidR="005023C3" w:rsidRPr="00641CD7" w:rsidRDefault="005023C3"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Научно-производственная*</w:t>
            </w:r>
          </w:p>
        </w:tc>
        <w:tc>
          <w:tcPr>
            <w:tcW w:w="1022" w:type="pct"/>
            <w:tcBorders>
              <w:top w:val="nil"/>
              <w:left w:val="single" w:sz="6" w:space="0" w:color="auto"/>
              <w:bottom w:val="nil"/>
              <w:right w:val="single" w:sz="6" w:space="0" w:color="auto"/>
            </w:tcBorders>
            <w:shd w:val="clear" w:color="auto" w:fill="FFFFFF"/>
            <w:hideMark/>
          </w:tcPr>
          <w:p w:rsidR="005023C3" w:rsidRPr="00641CD7" w:rsidRDefault="005023C3" w:rsidP="003A7484">
            <w:pPr>
              <w:spacing w:line="240" w:lineRule="auto"/>
              <w:ind w:left="65" w:right="65"/>
              <w:rPr>
                <w:rFonts w:ascii="Times New Roman" w:hAnsi="Times New Roman"/>
                <w:sz w:val="16"/>
                <w:szCs w:val="16"/>
              </w:rPr>
            </w:pPr>
            <w:r w:rsidRPr="00641CD7">
              <w:rPr>
                <w:rFonts w:ascii="Times New Roman" w:hAnsi="Times New Roman"/>
                <w:sz w:val="16"/>
                <w:szCs w:val="16"/>
              </w:rPr>
              <w:t>0,6</w:t>
            </w:r>
          </w:p>
        </w:tc>
        <w:tc>
          <w:tcPr>
            <w:tcW w:w="1242" w:type="pct"/>
            <w:tcBorders>
              <w:top w:val="nil"/>
              <w:left w:val="single" w:sz="6" w:space="0" w:color="auto"/>
              <w:bottom w:val="nil"/>
              <w:right w:val="single" w:sz="6" w:space="0" w:color="auto"/>
            </w:tcBorders>
            <w:shd w:val="clear" w:color="auto" w:fill="FFFFFF"/>
            <w:hideMark/>
          </w:tcPr>
          <w:p w:rsidR="005023C3" w:rsidRPr="00641CD7" w:rsidRDefault="005023C3" w:rsidP="003A7484">
            <w:pPr>
              <w:spacing w:line="240" w:lineRule="auto"/>
              <w:ind w:left="65" w:right="65"/>
              <w:rPr>
                <w:rFonts w:ascii="Times New Roman" w:hAnsi="Times New Roman"/>
                <w:sz w:val="16"/>
                <w:szCs w:val="16"/>
              </w:rPr>
            </w:pPr>
            <w:r w:rsidRPr="00641CD7">
              <w:rPr>
                <w:rFonts w:ascii="Times New Roman" w:hAnsi="Times New Roman"/>
                <w:sz w:val="16"/>
                <w:szCs w:val="16"/>
              </w:rPr>
              <w:t>1,0</w:t>
            </w:r>
          </w:p>
        </w:tc>
      </w:tr>
      <w:tr w:rsidR="005023C3" w:rsidRPr="00641CD7" w:rsidTr="00165A8B">
        <w:trPr>
          <w:trHeight w:val="20"/>
          <w:jc w:val="center"/>
        </w:trPr>
        <w:tc>
          <w:tcPr>
            <w:tcW w:w="2736" w:type="pct"/>
            <w:tcBorders>
              <w:top w:val="nil"/>
              <w:left w:val="single" w:sz="6" w:space="0" w:color="auto"/>
              <w:bottom w:val="single" w:sz="6" w:space="0" w:color="auto"/>
              <w:right w:val="single" w:sz="6" w:space="0" w:color="auto"/>
            </w:tcBorders>
            <w:shd w:val="clear" w:color="auto" w:fill="FFFFFF"/>
            <w:hideMark/>
          </w:tcPr>
          <w:p w:rsidR="005023C3" w:rsidRPr="00641CD7" w:rsidRDefault="005023C3"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Коммунально-складская</w:t>
            </w:r>
          </w:p>
        </w:tc>
        <w:tc>
          <w:tcPr>
            <w:tcW w:w="1022" w:type="pct"/>
            <w:tcBorders>
              <w:top w:val="nil"/>
              <w:left w:val="single" w:sz="6" w:space="0" w:color="auto"/>
              <w:bottom w:val="single" w:sz="6" w:space="0" w:color="auto"/>
              <w:right w:val="single" w:sz="6" w:space="0" w:color="auto"/>
            </w:tcBorders>
            <w:shd w:val="clear" w:color="auto" w:fill="FFFFFF"/>
            <w:hideMark/>
          </w:tcPr>
          <w:p w:rsidR="005023C3" w:rsidRPr="00641CD7" w:rsidRDefault="005023C3" w:rsidP="003A7484">
            <w:pPr>
              <w:spacing w:line="240" w:lineRule="auto"/>
              <w:ind w:left="65" w:right="65"/>
              <w:rPr>
                <w:rFonts w:ascii="Times New Roman" w:hAnsi="Times New Roman"/>
                <w:sz w:val="16"/>
                <w:szCs w:val="16"/>
              </w:rPr>
            </w:pPr>
            <w:r w:rsidRPr="00641CD7">
              <w:rPr>
                <w:rFonts w:ascii="Times New Roman" w:hAnsi="Times New Roman"/>
                <w:sz w:val="16"/>
                <w:szCs w:val="16"/>
              </w:rPr>
              <w:t>0,6</w:t>
            </w:r>
          </w:p>
        </w:tc>
        <w:tc>
          <w:tcPr>
            <w:tcW w:w="1242" w:type="pct"/>
            <w:tcBorders>
              <w:top w:val="nil"/>
              <w:left w:val="single" w:sz="6" w:space="0" w:color="auto"/>
              <w:bottom w:val="single" w:sz="6" w:space="0" w:color="auto"/>
              <w:right w:val="single" w:sz="6" w:space="0" w:color="auto"/>
            </w:tcBorders>
            <w:shd w:val="clear" w:color="auto" w:fill="FFFFFF"/>
            <w:hideMark/>
          </w:tcPr>
          <w:p w:rsidR="005023C3" w:rsidRPr="00641CD7" w:rsidRDefault="005023C3" w:rsidP="003A7484">
            <w:pPr>
              <w:spacing w:line="240" w:lineRule="auto"/>
              <w:ind w:left="65" w:right="65"/>
              <w:rPr>
                <w:rFonts w:ascii="Times New Roman" w:hAnsi="Times New Roman"/>
                <w:sz w:val="16"/>
                <w:szCs w:val="16"/>
              </w:rPr>
            </w:pPr>
            <w:r w:rsidRPr="00641CD7">
              <w:rPr>
                <w:rFonts w:ascii="Times New Roman" w:hAnsi="Times New Roman"/>
                <w:sz w:val="16"/>
                <w:szCs w:val="16"/>
              </w:rPr>
              <w:t>1,8</w:t>
            </w:r>
          </w:p>
        </w:tc>
      </w:tr>
      <w:tr w:rsidR="005023C3" w:rsidRPr="00641CD7" w:rsidTr="00165A8B">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5023C3" w:rsidRPr="00641CD7" w:rsidRDefault="005023C3"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*Без учета опытных полей и полигонов, резервных территорий и санитарно-защитных зон.</w:t>
            </w:r>
          </w:p>
          <w:p w:rsidR="005023C3" w:rsidRPr="00641CD7" w:rsidRDefault="005023C3"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Примечания</w:t>
            </w:r>
          </w:p>
          <w:p w:rsidR="005023C3" w:rsidRPr="00641CD7" w:rsidRDefault="005023C3"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1</w:t>
            </w:r>
            <w:proofErr w:type="gramStart"/>
            <w:r w:rsidRPr="00641CD7">
              <w:rPr>
                <w:rFonts w:ascii="Times New Roman" w:hAnsi="Times New Roman"/>
                <w:sz w:val="16"/>
                <w:szCs w:val="16"/>
              </w:rPr>
              <w:t xml:space="preserve"> Д</w:t>
            </w:r>
            <w:proofErr w:type="gramEnd"/>
            <w:r w:rsidRPr="00641CD7">
              <w:rPr>
                <w:rFonts w:ascii="Times New Roman" w:hAnsi="Times New Roman"/>
                <w:sz w:val="16"/>
                <w:szCs w:val="16"/>
              </w:rPr>
              <w:t>ля производственных зон указанные коэффициенты приведены для кварталов производственной застройки, включающей один или несколько объектов.</w:t>
            </w:r>
          </w:p>
          <w:p w:rsidR="005023C3" w:rsidRPr="00641CD7" w:rsidRDefault="005023C3"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2</w:t>
            </w:r>
            <w:proofErr w:type="gramStart"/>
            <w:r w:rsidRPr="00641CD7">
              <w:rPr>
                <w:rFonts w:ascii="Times New Roman" w:hAnsi="Times New Roman"/>
                <w:sz w:val="16"/>
                <w:szCs w:val="16"/>
              </w:rPr>
              <w:t xml:space="preserve"> П</w:t>
            </w:r>
            <w:proofErr w:type="gramEnd"/>
            <w:r w:rsidRPr="00641CD7">
              <w:rPr>
                <w:rFonts w:ascii="Times New Roman" w:hAnsi="Times New Roman"/>
                <w:sz w:val="16"/>
                <w:szCs w:val="16"/>
              </w:rPr>
              <w:t>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5023C3" w:rsidRPr="00641CD7" w:rsidRDefault="005023C3"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3 Границами кварталов являются красные линии.</w:t>
            </w:r>
          </w:p>
        </w:tc>
      </w:tr>
    </w:tbl>
    <w:p w:rsidR="00183EE5" w:rsidRPr="00641CD7" w:rsidRDefault="00183EE5" w:rsidP="003A7484">
      <w:pPr>
        <w:keepLines/>
        <w:suppressAutoHyphens/>
        <w:spacing w:line="240" w:lineRule="auto"/>
        <w:ind w:firstLine="851"/>
        <w:jc w:val="both"/>
        <w:rPr>
          <w:rFonts w:ascii="Times New Roman" w:hAnsi="Times New Roman"/>
          <w:sz w:val="24"/>
          <w:szCs w:val="24"/>
        </w:rPr>
      </w:pPr>
    </w:p>
    <w:p w:rsidR="003541D5" w:rsidRPr="00641CD7" w:rsidRDefault="00AB6746" w:rsidP="00AB6746">
      <w:pPr>
        <w:widowControl w:val="0"/>
        <w:suppressAutoHyphens/>
        <w:autoSpaceDE w:val="0"/>
        <w:autoSpaceDN w:val="0"/>
        <w:adjustRightInd w:val="0"/>
        <w:spacing w:line="240" w:lineRule="auto"/>
        <w:ind w:firstLine="710"/>
        <w:contextualSpacing/>
        <w:jc w:val="both"/>
        <w:outlineLvl w:val="3"/>
        <w:rPr>
          <w:rFonts w:ascii="Times New Roman" w:hAnsi="Times New Roman"/>
          <w:b/>
          <w:sz w:val="24"/>
        </w:rPr>
      </w:pPr>
      <w:bookmarkStart w:id="276" w:name="_Toc506297733"/>
      <w:r w:rsidRPr="00641CD7">
        <w:rPr>
          <w:rFonts w:ascii="Times New Roman" w:hAnsi="Times New Roman"/>
          <w:b/>
          <w:sz w:val="24"/>
        </w:rPr>
        <w:t xml:space="preserve">Статья 11.12. </w:t>
      </w:r>
      <w:r w:rsidR="003541D5" w:rsidRPr="00641CD7">
        <w:rPr>
          <w:rFonts w:ascii="Times New Roman" w:hAnsi="Times New Roman"/>
          <w:b/>
          <w:sz w:val="24"/>
        </w:rPr>
        <w:t>Общие градостроительные регламенты для зон инженерной и транспортной инфраструктур</w:t>
      </w:r>
      <w:bookmarkEnd w:id="274"/>
      <w:bookmarkEnd w:id="275"/>
      <w:bookmarkEnd w:id="276"/>
    </w:p>
    <w:p w:rsidR="00183EE5" w:rsidRPr="00641CD7" w:rsidRDefault="00183EE5" w:rsidP="00641CD7">
      <w:pPr>
        <w:widowControl w:val="0"/>
        <w:suppressAutoHyphens/>
        <w:spacing w:line="240" w:lineRule="auto"/>
        <w:ind w:firstLine="851"/>
        <w:jc w:val="both"/>
        <w:rPr>
          <w:rFonts w:ascii="Times New Roman" w:hAnsi="Times New Roman"/>
          <w:sz w:val="24"/>
          <w:szCs w:val="24"/>
        </w:rPr>
      </w:pPr>
    </w:p>
    <w:p w:rsidR="003541D5" w:rsidRPr="00641CD7" w:rsidRDefault="003541D5" w:rsidP="003A7484">
      <w:pPr>
        <w:widowControl w:val="0"/>
        <w:suppressAutoHyphens/>
        <w:spacing w:line="240" w:lineRule="auto"/>
        <w:ind w:firstLine="851"/>
        <w:jc w:val="both"/>
        <w:rPr>
          <w:rFonts w:ascii="Times New Roman" w:hAnsi="Times New Roman"/>
          <w:sz w:val="24"/>
          <w:szCs w:val="24"/>
        </w:rPr>
      </w:pPr>
      <w:r w:rsidRPr="00641CD7">
        <w:rPr>
          <w:rFonts w:ascii="Times New Roman" w:eastAsia="Times New Roman" w:hAnsi="Times New Roman"/>
          <w:sz w:val="24"/>
          <w:szCs w:val="24"/>
          <w:lang w:eastAsia="ru-RU"/>
        </w:rPr>
        <w:t>11.</w:t>
      </w:r>
      <w:r w:rsidR="00253AB6" w:rsidRPr="00641CD7">
        <w:rPr>
          <w:rFonts w:ascii="Times New Roman" w:eastAsia="Times New Roman" w:hAnsi="Times New Roman"/>
          <w:sz w:val="24"/>
          <w:szCs w:val="24"/>
          <w:lang w:eastAsia="ru-RU"/>
        </w:rPr>
        <w:t>1</w:t>
      </w:r>
      <w:r w:rsidR="00ED37DF" w:rsidRPr="00641CD7">
        <w:rPr>
          <w:rFonts w:ascii="Times New Roman" w:eastAsia="Times New Roman" w:hAnsi="Times New Roman"/>
          <w:sz w:val="24"/>
          <w:szCs w:val="24"/>
          <w:lang w:eastAsia="ru-RU"/>
        </w:rPr>
        <w:t>2</w:t>
      </w:r>
      <w:r w:rsidRPr="00641CD7">
        <w:rPr>
          <w:rFonts w:ascii="Times New Roman" w:eastAsia="Times New Roman" w:hAnsi="Times New Roman"/>
          <w:sz w:val="24"/>
          <w:szCs w:val="24"/>
          <w:lang w:eastAsia="ru-RU"/>
        </w:rPr>
        <w:t>.</w:t>
      </w:r>
      <w:r w:rsidRPr="00641CD7">
        <w:rPr>
          <w:rFonts w:ascii="Times New Roman" w:hAnsi="Times New Roman"/>
          <w:sz w:val="24"/>
          <w:szCs w:val="24"/>
        </w:rPr>
        <w:t>1. Зоны инженерной и транспортной инфраструктур предназначены для размещения и функционирования сооружений и коммуникаций железнодорожного, автомобильного, электрического, трубопроводного и других видов инженерного оборудования и сопутствующих объектов.</w:t>
      </w:r>
    </w:p>
    <w:p w:rsidR="003541D5" w:rsidRPr="00641CD7" w:rsidRDefault="003541D5" w:rsidP="003A7484">
      <w:pPr>
        <w:widowControl w:val="0"/>
        <w:suppressAutoHyphens/>
        <w:spacing w:line="240" w:lineRule="auto"/>
        <w:ind w:firstLine="851"/>
        <w:jc w:val="both"/>
        <w:rPr>
          <w:rFonts w:ascii="Times New Roman" w:hAnsi="Times New Roman"/>
          <w:sz w:val="24"/>
          <w:szCs w:val="24"/>
        </w:rPr>
      </w:pPr>
      <w:r w:rsidRPr="00641CD7">
        <w:rPr>
          <w:rFonts w:ascii="Times New Roman" w:eastAsia="Times New Roman" w:hAnsi="Times New Roman"/>
          <w:sz w:val="24"/>
          <w:szCs w:val="24"/>
          <w:lang w:eastAsia="ru-RU"/>
        </w:rPr>
        <w:t>11.</w:t>
      </w:r>
      <w:r w:rsidR="00253AB6" w:rsidRPr="00641CD7">
        <w:rPr>
          <w:rFonts w:ascii="Times New Roman" w:eastAsia="Times New Roman" w:hAnsi="Times New Roman"/>
          <w:sz w:val="24"/>
          <w:szCs w:val="24"/>
          <w:lang w:eastAsia="ru-RU"/>
        </w:rPr>
        <w:t>1</w:t>
      </w:r>
      <w:r w:rsidR="00ED37DF" w:rsidRPr="00641CD7">
        <w:rPr>
          <w:rFonts w:ascii="Times New Roman" w:eastAsia="Times New Roman" w:hAnsi="Times New Roman"/>
          <w:sz w:val="24"/>
          <w:szCs w:val="24"/>
          <w:lang w:eastAsia="ru-RU"/>
        </w:rPr>
        <w:t>2</w:t>
      </w:r>
      <w:r w:rsidRPr="00641CD7">
        <w:rPr>
          <w:rFonts w:ascii="Times New Roman" w:eastAsia="Times New Roman" w:hAnsi="Times New Roman"/>
          <w:sz w:val="24"/>
          <w:szCs w:val="24"/>
          <w:lang w:eastAsia="ru-RU"/>
        </w:rPr>
        <w:t>.</w:t>
      </w:r>
      <w:r w:rsidRPr="00641CD7">
        <w:rPr>
          <w:rFonts w:ascii="Times New Roman" w:hAnsi="Times New Roman"/>
          <w:sz w:val="24"/>
          <w:szCs w:val="24"/>
        </w:rPr>
        <w:t>2. 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CB631A" w:rsidRDefault="00CB631A" w:rsidP="00AB6746">
      <w:pPr>
        <w:keepNext/>
        <w:keepLines/>
        <w:suppressAutoHyphens/>
        <w:autoSpaceDE w:val="0"/>
        <w:autoSpaceDN w:val="0"/>
        <w:adjustRightInd w:val="0"/>
        <w:spacing w:line="240" w:lineRule="auto"/>
        <w:ind w:firstLine="709"/>
        <w:contextualSpacing/>
        <w:jc w:val="both"/>
        <w:outlineLvl w:val="3"/>
        <w:rPr>
          <w:rFonts w:ascii="Times New Roman" w:hAnsi="Times New Roman"/>
          <w:b/>
          <w:sz w:val="24"/>
        </w:rPr>
      </w:pPr>
      <w:bookmarkStart w:id="277" w:name="_Toc379293913"/>
      <w:bookmarkStart w:id="278" w:name="_Toc406406373"/>
      <w:bookmarkStart w:id="279" w:name="_Toc506297734"/>
    </w:p>
    <w:p w:rsidR="003541D5" w:rsidRPr="00641CD7" w:rsidRDefault="00AB6746" w:rsidP="00AB6746">
      <w:pPr>
        <w:keepNext/>
        <w:keepLines/>
        <w:suppressAutoHyphens/>
        <w:autoSpaceDE w:val="0"/>
        <w:autoSpaceDN w:val="0"/>
        <w:adjustRightInd w:val="0"/>
        <w:spacing w:line="240" w:lineRule="auto"/>
        <w:ind w:firstLine="709"/>
        <w:contextualSpacing/>
        <w:jc w:val="both"/>
        <w:outlineLvl w:val="3"/>
        <w:rPr>
          <w:rFonts w:ascii="Times New Roman" w:hAnsi="Times New Roman"/>
          <w:b/>
          <w:sz w:val="24"/>
        </w:rPr>
      </w:pPr>
      <w:r w:rsidRPr="00641CD7">
        <w:rPr>
          <w:rFonts w:ascii="Times New Roman" w:hAnsi="Times New Roman"/>
          <w:b/>
          <w:sz w:val="24"/>
        </w:rPr>
        <w:t xml:space="preserve">Статья 11.13. </w:t>
      </w:r>
      <w:r w:rsidR="003541D5" w:rsidRPr="00641CD7">
        <w:rPr>
          <w:rFonts w:ascii="Times New Roman" w:hAnsi="Times New Roman"/>
          <w:b/>
          <w:sz w:val="24"/>
        </w:rPr>
        <w:t>Градостроительный регламент зоны транспортной инфраструктуры</w:t>
      </w:r>
      <w:bookmarkEnd w:id="277"/>
      <w:bookmarkEnd w:id="278"/>
      <w:bookmarkEnd w:id="279"/>
    </w:p>
    <w:p w:rsidR="00183EE5" w:rsidRPr="00641CD7" w:rsidRDefault="00183EE5" w:rsidP="00641CD7">
      <w:pPr>
        <w:suppressAutoHyphens/>
        <w:spacing w:line="240" w:lineRule="auto"/>
        <w:ind w:firstLine="851"/>
        <w:jc w:val="both"/>
        <w:rPr>
          <w:rFonts w:ascii="Times New Roman" w:eastAsia="Times New Roman" w:hAnsi="Times New Roman"/>
          <w:sz w:val="24"/>
          <w:szCs w:val="24"/>
          <w:lang w:eastAsia="ru-RU"/>
        </w:rPr>
      </w:pPr>
    </w:p>
    <w:p w:rsidR="003541D5" w:rsidRPr="00641CD7" w:rsidRDefault="003541D5" w:rsidP="003A7484">
      <w:pPr>
        <w:suppressAutoHyphens/>
        <w:spacing w:line="240" w:lineRule="auto"/>
        <w:ind w:firstLine="851"/>
        <w:jc w:val="both"/>
        <w:rPr>
          <w:rFonts w:ascii="Times New Roman" w:hAnsi="Times New Roman"/>
          <w:sz w:val="24"/>
          <w:szCs w:val="24"/>
        </w:rPr>
      </w:pPr>
      <w:r w:rsidRPr="00641CD7">
        <w:rPr>
          <w:rFonts w:ascii="Times New Roman" w:hAnsi="Times New Roman"/>
          <w:sz w:val="24"/>
          <w:szCs w:val="24"/>
        </w:rPr>
        <w:t>Кодовое обозначение зоны - Т.</w:t>
      </w:r>
      <w:bookmarkStart w:id="280" w:name="Т"/>
      <w:bookmarkEnd w:id="280"/>
    </w:p>
    <w:p w:rsidR="003541D5" w:rsidRPr="00641CD7" w:rsidRDefault="003541D5" w:rsidP="003A7484">
      <w:pPr>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11.</w:t>
      </w:r>
      <w:r w:rsidR="00A063C2" w:rsidRPr="00641CD7">
        <w:rPr>
          <w:rFonts w:ascii="Times New Roman" w:eastAsia="Times New Roman" w:hAnsi="Times New Roman"/>
          <w:sz w:val="24"/>
          <w:szCs w:val="24"/>
          <w:lang w:eastAsia="ru-RU"/>
        </w:rPr>
        <w:t>1</w:t>
      </w:r>
      <w:r w:rsidR="00ED37DF" w:rsidRPr="00641CD7">
        <w:rPr>
          <w:rFonts w:ascii="Times New Roman" w:eastAsia="Times New Roman" w:hAnsi="Times New Roman"/>
          <w:sz w:val="24"/>
          <w:szCs w:val="24"/>
          <w:lang w:eastAsia="ru-RU"/>
        </w:rPr>
        <w:t>3</w:t>
      </w:r>
      <w:r w:rsidRPr="00641CD7">
        <w:rPr>
          <w:rFonts w:ascii="Times New Roman" w:eastAsia="Times New Roman" w:hAnsi="Times New Roman"/>
          <w:sz w:val="24"/>
          <w:szCs w:val="24"/>
          <w:lang w:eastAsia="ru-RU"/>
        </w:rPr>
        <w:t>.1. Цели выделения зоны:</w:t>
      </w:r>
    </w:p>
    <w:p w:rsidR="003541D5" w:rsidRPr="00641CD7" w:rsidRDefault="003541D5" w:rsidP="002B4F60">
      <w:pPr>
        <w:numPr>
          <w:ilvl w:val="0"/>
          <w:numId w:val="3"/>
        </w:numPr>
        <w:suppressAutoHyphens/>
        <w:spacing w:line="240" w:lineRule="auto"/>
        <w:ind w:left="0"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развитие объектов автомобильного и железнодорожного транспорта в соответствии с их технологическими потребностями и условиями размещения на территории </w:t>
      </w:r>
      <w:r w:rsidR="000B5B6F" w:rsidRPr="00641CD7">
        <w:rPr>
          <w:rFonts w:ascii="Times New Roman" w:eastAsia="Times New Roman" w:hAnsi="Times New Roman"/>
          <w:sz w:val="24"/>
          <w:szCs w:val="24"/>
          <w:lang w:eastAsia="ru-RU"/>
        </w:rPr>
        <w:t>Туапсинского городского поселения</w:t>
      </w:r>
      <w:r w:rsidRPr="00641CD7">
        <w:rPr>
          <w:rFonts w:ascii="Times New Roman" w:eastAsia="Times New Roman" w:hAnsi="Times New Roman"/>
          <w:sz w:val="24"/>
          <w:szCs w:val="24"/>
          <w:lang w:eastAsia="ru-RU"/>
        </w:rPr>
        <w:t>;</w:t>
      </w:r>
    </w:p>
    <w:p w:rsidR="003541D5" w:rsidRPr="00641CD7" w:rsidRDefault="003541D5" w:rsidP="002B4F60">
      <w:pPr>
        <w:widowControl w:val="0"/>
        <w:numPr>
          <w:ilvl w:val="0"/>
          <w:numId w:val="3"/>
        </w:numPr>
        <w:suppressAutoHyphens/>
        <w:spacing w:line="240" w:lineRule="auto"/>
        <w:ind w:left="0"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3541D5" w:rsidRPr="00641CD7" w:rsidRDefault="003541D5" w:rsidP="003A7484">
      <w:pPr>
        <w:widowControl w:val="0"/>
        <w:suppressAutoHyphens/>
        <w:spacing w:line="240" w:lineRule="auto"/>
        <w:ind w:firstLine="851"/>
        <w:jc w:val="both"/>
        <w:rPr>
          <w:rFonts w:ascii="Times New Roman" w:hAnsi="Times New Roman"/>
          <w:sz w:val="24"/>
          <w:szCs w:val="24"/>
        </w:rPr>
      </w:pPr>
      <w:r w:rsidRPr="00641CD7">
        <w:rPr>
          <w:rFonts w:ascii="Times New Roman" w:eastAsia="Times New Roman" w:hAnsi="Times New Roman"/>
          <w:sz w:val="24"/>
          <w:szCs w:val="24"/>
          <w:lang w:eastAsia="ru-RU"/>
        </w:rPr>
        <w:t>11.</w:t>
      </w:r>
      <w:r w:rsidR="00A063C2" w:rsidRPr="00641CD7">
        <w:rPr>
          <w:rFonts w:ascii="Times New Roman" w:eastAsia="Times New Roman" w:hAnsi="Times New Roman"/>
          <w:sz w:val="24"/>
          <w:szCs w:val="24"/>
          <w:lang w:eastAsia="ru-RU"/>
        </w:rPr>
        <w:t>1</w:t>
      </w:r>
      <w:r w:rsidR="00ED37DF" w:rsidRPr="00641CD7">
        <w:rPr>
          <w:rFonts w:ascii="Times New Roman" w:eastAsia="Times New Roman" w:hAnsi="Times New Roman"/>
          <w:sz w:val="24"/>
          <w:szCs w:val="24"/>
          <w:lang w:eastAsia="ru-RU"/>
        </w:rPr>
        <w:t>3</w:t>
      </w:r>
      <w:r w:rsidRPr="00641CD7">
        <w:rPr>
          <w:rFonts w:ascii="Times New Roman" w:eastAsia="Times New Roman" w:hAnsi="Times New Roman"/>
          <w:sz w:val="24"/>
          <w:szCs w:val="24"/>
          <w:lang w:eastAsia="ru-RU"/>
        </w:rPr>
        <w:t>.</w:t>
      </w:r>
      <w:r w:rsidRPr="00641CD7">
        <w:rPr>
          <w:rFonts w:ascii="Times New Roman" w:hAnsi="Times New Roman"/>
          <w:sz w:val="24"/>
          <w:szCs w:val="24"/>
        </w:rPr>
        <w:t>2. Границами зоны являются красные линии улиц и дорог (данные территории относится к землям общего пользования), полосы отвода для объектов железнодорожного и автомобильного транспорта.</w:t>
      </w:r>
    </w:p>
    <w:p w:rsidR="003541D5" w:rsidRDefault="003541D5" w:rsidP="003A7484">
      <w:pPr>
        <w:suppressAutoHyphens/>
        <w:spacing w:line="240" w:lineRule="auto"/>
        <w:ind w:firstLine="851"/>
        <w:jc w:val="both"/>
        <w:rPr>
          <w:rFonts w:ascii="Times New Roman" w:hAnsi="Times New Roman"/>
          <w:sz w:val="24"/>
          <w:szCs w:val="24"/>
        </w:rPr>
      </w:pPr>
      <w:r w:rsidRPr="00641CD7">
        <w:rPr>
          <w:rFonts w:ascii="Times New Roman" w:eastAsia="Times New Roman" w:hAnsi="Times New Roman"/>
          <w:sz w:val="24"/>
          <w:szCs w:val="24"/>
          <w:lang w:eastAsia="ru-RU"/>
        </w:rPr>
        <w:t>11.</w:t>
      </w:r>
      <w:r w:rsidR="00A063C2" w:rsidRPr="00641CD7">
        <w:rPr>
          <w:rFonts w:ascii="Times New Roman" w:eastAsia="Times New Roman" w:hAnsi="Times New Roman"/>
          <w:sz w:val="24"/>
          <w:szCs w:val="24"/>
          <w:lang w:eastAsia="ru-RU"/>
        </w:rPr>
        <w:t>1</w:t>
      </w:r>
      <w:r w:rsidR="00ED37DF" w:rsidRPr="00641CD7">
        <w:rPr>
          <w:rFonts w:ascii="Times New Roman" w:eastAsia="Times New Roman" w:hAnsi="Times New Roman"/>
          <w:sz w:val="24"/>
          <w:szCs w:val="24"/>
          <w:lang w:eastAsia="ru-RU"/>
        </w:rPr>
        <w:t>3</w:t>
      </w:r>
      <w:r w:rsidRPr="00641CD7">
        <w:rPr>
          <w:rFonts w:ascii="Times New Roman" w:eastAsia="Times New Roman" w:hAnsi="Times New Roman"/>
          <w:sz w:val="24"/>
          <w:szCs w:val="24"/>
          <w:lang w:eastAsia="ru-RU"/>
        </w:rPr>
        <w:t>.</w:t>
      </w:r>
      <w:r w:rsidRPr="00641CD7">
        <w:rPr>
          <w:rFonts w:ascii="Times New Roman" w:hAnsi="Times New Roman"/>
          <w:sz w:val="24"/>
          <w:szCs w:val="24"/>
        </w:rPr>
        <w:t xml:space="preserve">3. </w:t>
      </w:r>
      <w:r w:rsidR="00795F23" w:rsidRPr="00641CD7">
        <w:rPr>
          <w:rFonts w:ascii="Times New Roman" w:hAnsi="Times New Roman"/>
          <w:sz w:val="24"/>
          <w:szCs w:val="24"/>
        </w:rPr>
        <w:t>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r w:rsidRPr="00641CD7">
        <w:rPr>
          <w:rFonts w:ascii="Times New Roman" w:hAnsi="Times New Roman"/>
          <w:sz w:val="24"/>
          <w:szCs w:val="24"/>
        </w:rPr>
        <w:t>:</w:t>
      </w:r>
    </w:p>
    <w:p w:rsidR="004E093A" w:rsidRDefault="004E093A" w:rsidP="003A7484">
      <w:pPr>
        <w:suppressAutoHyphens/>
        <w:spacing w:line="240" w:lineRule="auto"/>
        <w:ind w:firstLine="851"/>
        <w:jc w:val="both"/>
        <w:rPr>
          <w:rFonts w:ascii="Times New Roman" w:hAnsi="Times New Roman"/>
          <w:sz w:val="24"/>
          <w:szCs w:val="24"/>
        </w:rPr>
      </w:pPr>
    </w:p>
    <w:p w:rsidR="004E093A" w:rsidRDefault="004E093A" w:rsidP="003A7484">
      <w:pPr>
        <w:suppressAutoHyphens/>
        <w:spacing w:line="240" w:lineRule="auto"/>
        <w:ind w:firstLine="851"/>
        <w:jc w:val="both"/>
        <w:rPr>
          <w:rFonts w:ascii="Times New Roman" w:hAnsi="Times New Roman"/>
          <w:sz w:val="24"/>
          <w:szCs w:val="24"/>
        </w:rPr>
      </w:pPr>
    </w:p>
    <w:p w:rsidR="004E093A" w:rsidRPr="00641CD7" w:rsidRDefault="004E093A" w:rsidP="003A7484">
      <w:pPr>
        <w:suppressAutoHyphens/>
        <w:spacing w:line="240" w:lineRule="auto"/>
        <w:ind w:firstLine="851"/>
        <w:jc w:val="both"/>
        <w:rPr>
          <w:rFonts w:ascii="Times New Roman" w:hAnsi="Times New Roman"/>
          <w:sz w:val="24"/>
          <w:szCs w:val="24"/>
        </w:rPr>
      </w:pPr>
    </w:p>
    <w:p w:rsidR="003541D5" w:rsidRDefault="004E093A" w:rsidP="003A7484">
      <w:pPr>
        <w:keepNext/>
        <w:spacing w:line="240" w:lineRule="auto"/>
        <w:jc w:val="lef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Т</w:t>
      </w:r>
      <w:r w:rsidR="003541D5" w:rsidRPr="005619ED">
        <w:rPr>
          <w:rFonts w:ascii="Times New Roman" w:eastAsia="Times New Roman" w:hAnsi="Times New Roman"/>
          <w:b/>
          <w:bCs/>
          <w:sz w:val="24"/>
          <w:szCs w:val="24"/>
          <w:lang w:eastAsia="ru-RU"/>
        </w:rPr>
        <w:t xml:space="preserve">аблица </w:t>
      </w:r>
      <w:r w:rsidR="003541D5" w:rsidRPr="005619ED">
        <w:rPr>
          <w:rFonts w:ascii="Times New Roman" w:eastAsia="Times New Roman" w:hAnsi="Times New Roman"/>
          <w:b/>
          <w:bCs/>
          <w:sz w:val="24"/>
          <w:szCs w:val="24"/>
          <w:lang w:eastAsia="ru-RU"/>
        </w:rPr>
        <w:fldChar w:fldCharType="begin"/>
      </w:r>
      <w:r w:rsidR="003541D5" w:rsidRPr="005619ED">
        <w:rPr>
          <w:rFonts w:ascii="Times New Roman" w:eastAsia="Times New Roman" w:hAnsi="Times New Roman"/>
          <w:b/>
          <w:bCs/>
          <w:sz w:val="24"/>
          <w:szCs w:val="24"/>
          <w:lang w:eastAsia="ru-RU"/>
        </w:rPr>
        <w:instrText xml:space="preserve"> SEQ Таблица \* ARABIC </w:instrText>
      </w:r>
      <w:r w:rsidR="003541D5" w:rsidRPr="005619ED">
        <w:rPr>
          <w:rFonts w:ascii="Times New Roman" w:eastAsia="Times New Roman" w:hAnsi="Times New Roman"/>
          <w:b/>
          <w:bCs/>
          <w:sz w:val="24"/>
          <w:szCs w:val="24"/>
          <w:lang w:eastAsia="ru-RU"/>
        </w:rPr>
        <w:fldChar w:fldCharType="separate"/>
      </w:r>
      <w:r w:rsidR="00BD7E46" w:rsidRPr="005619ED">
        <w:rPr>
          <w:rFonts w:ascii="Times New Roman" w:eastAsia="Times New Roman" w:hAnsi="Times New Roman"/>
          <w:b/>
          <w:bCs/>
          <w:noProof/>
          <w:sz w:val="24"/>
          <w:szCs w:val="24"/>
          <w:lang w:eastAsia="ru-RU"/>
        </w:rPr>
        <w:t>34</w:t>
      </w:r>
      <w:r w:rsidR="003541D5" w:rsidRPr="005619ED">
        <w:rPr>
          <w:rFonts w:ascii="Times New Roman" w:eastAsia="Times New Roman" w:hAnsi="Times New Roman"/>
          <w:b/>
          <w:bCs/>
          <w:sz w:val="24"/>
          <w:szCs w:val="24"/>
          <w:lang w:eastAsia="ru-RU"/>
        </w:rPr>
        <w:fldChar w:fldCharType="end"/>
      </w:r>
      <w:r w:rsidR="003541D5" w:rsidRPr="005619ED">
        <w:rPr>
          <w:rFonts w:ascii="Times New Roman" w:eastAsia="Times New Roman" w:hAnsi="Times New Roman"/>
          <w:b/>
          <w:bCs/>
          <w:sz w:val="24"/>
          <w:szCs w:val="24"/>
          <w:lang w:eastAsia="ru-RU"/>
        </w:rPr>
        <w:t xml:space="preserve"> - </w:t>
      </w:r>
      <w:r w:rsidR="00795F23" w:rsidRPr="005619ED">
        <w:rPr>
          <w:rFonts w:ascii="Times New Roman" w:eastAsia="Times New Roman" w:hAnsi="Times New Roman"/>
          <w:bCs/>
          <w:sz w:val="24"/>
          <w:szCs w:val="24"/>
          <w:lang w:eastAsia="ru-RU"/>
        </w:rPr>
        <w:t>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 для территориальной зоны</w:t>
      </w:r>
      <w:proofErr w:type="gramStart"/>
      <w:r w:rsidR="00795F23" w:rsidRPr="005619ED">
        <w:rPr>
          <w:rFonts w:ascii="Times New Roman" w:eastAsia="Times New Roman" w:hAnsi="Times New Roman"/>
          <w:b/>
          <w:bCs/>
          <w:sz w:val="24"/>
          <w:szCs w:val="24"/>
          <w:lang w:eastAsia="ru-RU"/>
        </w:rPr>
        <w:t xml:space="preserve"> </w:t>
      </w:r>
      <w:r w:rsidR="003541D5" w:rsidRPr="005619ED">
        <w:rPr>
          <w:rFonts w:ascii="Times New Roman" w:eastAsia="Times New Roman" w:hAnsi="Times New Roman"/>
          <w:b/>
          <w:bCs/>
          <w:sz w:val="24"/>
          <w:szCs w:val="24"/>
          <w:lang w:eastAsia="ru-RU"/>
        </w:rPr>
        <w:t>Т</w:t>
      </w:r>
      <w:proofErr w:type="gramEnd"/>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387"/>
        <w:gridCol w:w="1135"/>
        <w:gridCol w:w="1416"/>
      </w:tblGrid>
      <w:tr w:rsidR="005619ED" w:rsidRPr="005619ED" w:rsidTr="005619ED">
        <w:trPr>
          <w:trHeight w:val="384"/>
        </w:trPr>
        <w:tc>
          <w:tcPr>
            <w:tcW w:w="942" w:type="pct"/>
            <w:vMerge w:val="restart"/>
            <w:shd w:val="clear" w:color="auto" w:fill="auto"/>
            <w:vAlign w:val="center"/>
            <w:hideMark/>
          </w:tcPr>
          <w:p w:rsidR="00547993" w:rsidRPr="005619ED" w:rsidRDefault="00547993" w:rsidP="005619ED">
            <w:pPr>
              <w:spacing w:line="240" w:lineRule="auto"/>
              <w:rPr>
                <w:rFonts w:ascii="Times New Roman" w:eastAsia="Times New Roman" w:hAnsi="Times New Roman"/>
                <w:bCs/>
                <w:sz w:val="16"/>
                <w:szCs w:val="16"/>
                <w:lang w:eastAsia="ru-RU"/>
              </w:rPr>
            </w:pPr>
            <w:r w:rsidRPr="005619ED">
              <w:rPr>
                <w:rFonts w:ascii="Times New Roman" w:eastAsia="Times New Roman" w:hAnsi="Times New Roman"/>
                <w:bCs/>
                <w:sz w:val="16"/>
                <w:szCs w:val="16"/>
                <w:lang w:eastAsia="ru-RU"/>
              </w:rPr>
              <w:t>Наименование вида разрешенного использования земельного участка</w:t>
            </w:r>
          </w:p>
        </w:tc>
        <w:tc>
          <w:tcPr>
            <w:tcW w:w="2754" w:type="pct"/>
            <w:vMerge w:val="restart"/>
            <w:shd w:val="clear" w:color="auto" w:fill="auto"/>
            <w:vAlign w:val="center"/>
            <w:hideMark/>
          </w:tcPr>
          <w:p w:rsidR="00547993" w:rsidRPr="005619ED" w:rsidRDefault="00547993" w:rsidP="005619ED">
            <w:pPr>
              <w:spacing w:line="240" w:lineRule="auto"/>
              <w:rPr>
                <w:rFonts w:ascii="Times New Roman" w:eastAsia="Times New Roman" w:hAnsi="Times New Roman"/>
                <w:bCs/>
                <w:sz w:val="16"/>
                <w:szCs w:val="16"/>
                <w:lang w:eastAsia="ru-RU"/>
              </w:rPr>
            </w:pPr>
            <w:r w:rsidRPr="005619ED">
              <w:rPr>
                <w:rFonts w:ascii="Times New Roman" w:eastAsia="Times New Roman" w:hAnsi="Times New Roman"/>
                <w:bCs/>
                <w:sz w:val="16"/>
                <w:szCs w:val="16"/>
                <w:lang w:eastAsia="ru-RU"/>
              </w:rPr>
              <w:t>Описание вида разрешенного использования земельного участка</w:t>
            </w:r>
          </w:p>
        </w:tc>
        <w:tc>
          <w:tcPr>
            <w:tcW w:w="580" w:type="pct"/>
            <w:vMerge w:val="restart"/>
            <w:shd w:val="clear" w:color="auto" w:fill="auto"/>
            <w:textDirection w:val="btLr"/>
            <w:vAlign w:val="center"/>
            <w:hideMark/>
          </w:tcPr>
          <w:p w:rsidR="00547993" w:rsidRPr="005619ED" w:rsidRDefault="00547993" w:rsidP="005619ED">
            <w:pPr>
              <w:spacing w:line="240" w:lineRule="auto"/>
              <w:rPr>
                <w:rFonts w:ascii="Times New Roman" w:eastAsia="Times New Roman" w:hAnsi="Times New Roman"/>
                <w:bCs/>
                <w:sz w:val="16"/>
                <w:szCs w:val="16"/>
                <w:lang w:eastAsia="ru-RU"/>
              </w:rPr>
            </w:pPr>
            <w:r w:rsidRPr="005619ED">
              <w:rPr>
                <w:rFonts w:ascii="Times New Roman" w:eastAsia="Times New Roman" w:hAnsi="Times New Roman"/>
                <w:bCs/>
                <w:sz w:val="16"/>
                <w:szCs w:val="16"/>
                <w:lang w:eastAsia="ru-RU"/>
              </w:rPr>
              <w:t>Код (числовое обозначение) вида разрешенного использования земельного участка</w:t>
            </w:r>
          </w:p>
        </w:tc>
        <w:tc>
          <w:tcPr>
            <w:tcW w:w="724" w:type="pct"/>
            <w:vMerge w:val="restart"/>
            <w:shd w:val="clear" w:color="auto" w:fill="auto"/>
            <w:vAlign w:val="center"/>
            <w:hideMark/>
          </w:tcPr>
          <w:p w:rsidR="00547993" w:rsidRPr="005619ED" w:rsidRDefault="00547993" w:rsidP="005619ED">
            <w:pPr>
              <w:spacing w:line="240" w:lineRule="auto"/>
              <w:rPr>
                <w:rFonts w:ascii="Times New Roman" w:eastAsia="Times New Roman" w:hAnsi="Times New Roman"/>
                <w:bCs/>
                <w:sz w:val="16"/>
                <w:szCs w:val="16"/>
                <w:lang w:eastAsia="ru-RU"/>
              </w:rPr>
            </w:pPr>
            <w:r w:rsidRPr="005619ED">
              <w:rPr>
                <w:rFonts w:ascii="Times New Roman" w:hAnsi="Times New Roman"/>
                <w:bCs/>
                <w:sz w:val="16"/>
                <w:szCs w:val="16"/>
              </w:rPr>
              <w:t xml:space="preserve">Основные виды разрешенного использования (О), условно разрешенные виды использования (У), вспомогательные виды разрешенного использования </w:t>
            </w:r>
            <w:r w:rsidR="00D2416D" w:rsidRPr="005619ED">
              <w:rPr>
                <w:rFonts w:ascii="Times New Roman" w:hAnsi="Times New Roman"/>
                <w:bCs/>
                <w:sz w:val="16"/>
                <w:szCs w:val="16"/>
              </w:rPr>
              <w:t xml:space="preserve">(В) </w:t>
            </w:r>
            <w:r w:rsidRPr="005619ED">
              <w:rPr>
                <w:rFonts w:ascii="Times New Roman" w:hAnsi="Times New Roman"/>
                <w:bCs/>
                <w:sz w:val="16"/>
                <w:szCs w:val="16"/>
              </w:rPr>
              <w:t>для территориальной зоны</w:t>
            </w:r>
            <w:proofErr w:type="gramStart"/>
            <w:r w:rsidRPr="005619ED">
              <w:rPr>
                <w:rFonts w:ascii="Times New Roman" w:hAnsi="Times New Roman"/>
                <w:bCs/>
                <w:sz w:val="16"/>
                <w:szCs w:val="16"/>
              </w:rPr>
              <w:t xml:space="preserve"> </w:t>
            </w:r>
            <w:r w:rsidRPr="005619ED">
              <w:rPr>
                <w:rFonts w:ascii="Times New Roman" w:eastAsia="Times New Roman" w:hAnsi="Times New Roman"/>
                <w:bCs/>
                <w:sz w:val="16"/>
                <w:szCs w:val="16"/>
                <w:lang w:eastAsia="ru-RU"/>
              </w:rPr>
              <w:t>Т</w:t>
            </w:r>
            <w:proofErr w:type="gramEnd"/>
          </w:p>
        </w:tc>
      </w:tr>
      <w:tr w:rsidR="005619ED" w:rsidRPr="005619ED" w:rsidTr="005619ED">
        <w:trPr>
          <w:trHeight w:val="2511"/>
        </w:trPr>
        <w:tc>
          <w:tcPr>
            <w:tcW w:w="942" w:type="pct"/>
            <w:vMerge/>
            <w:shd w:val="clear" w:color="auto" w:fill="auto"/>
            <w:vAlign w:val="center"/>
            <w:hideMark/>
          </w:tcPr>
          <w:p w:rsidR="00547993" w:rsidRPr="005619ED" w:rsidRDefault="00547993" w:rsidP="005619ED">
            <w:pPr>
              <w:spacing w:line="240" w:lineRule="auto"/>
              <w:rPr>
                <w:rFonts w:ascii="Times New Roman" w:eastAsia="Times New Roman" w:hAnsi="Times New Roman"/>
                <w:b/>
                <w:bCs/>
                <w:sz w:val="16"/>
                <w:szCs w:val="16"/>
                <w:lang w:eastAsia="ru-RU"/>
              </w:rPr>
            </w:pPr>
          </w:p>
        </w:tc>
        <w:tc>
          <w:tcPr>
            <w:tcW w:w="2754" w:type="pct"/>
            <w:vMerge/>
            <w:shd w:val="clear" w:color="auto" w:fill="auto"/>
            <w:vAlign w:val="center"/>
            <w:hideMark/>
          </w:tcPr>
          <w:p w:rsidR="00547993" w:rsidRPr="005619ED" w:rsidRDefault="00547993" w:rsidP="005619ED">
            <w:pPr>
              <w:spacing w:line="240" w:lineRule="auto"/>
              <w:rPr>
                <w:rFonts w:ascii="Times New Roman" w:eastAsia="Times New Roman" w:hAnsi="Times New Roman"/>
                <w:b/>
                <w:bCs/>
                <w:sz w:val="16"/>
                <w:szCs w:val="16"/>
                <w:lang w:eastAsia="ru-RU"/>
              </w:rPr>
            </w:pPr>
          </w:p>
        </w:tc>
        <w:tc>
          <w:tcPr>
            <w:tcW w:w="580" w:type="pct"/>
            <w:vMerge/>
            <w:shd w:val="clear" w:color="auto" w:fill="auto"/>
            <w:vAlign w:val="center"/>
            <w:hideMark/>
          </w:tcPr>
          <w:p w:rsidR="00547993" w:rsidRPr="005619ED" w:rsidRDefault="00547993" w:rsidP="005619ED">
            <w:pPr>
              <w:spacing w:line="240" w:lineRule="auto"/>
              <w:rPr>
                <w:rFonts w:ascii="Times New Roman" w:eastAsia="Times New Roman" w:hAnsi="Times New Roman"/>
                <w:b/>
                <w:bCs/>
                <w:sz w:val="16"/>
                <w:szCs w:val="16"/>
                <w:lang w:eastAsia="ru-RU"/>
              </w:rPr>
            </w:pPr>
          </w:p>
        </w:tc>
        <w:tc>
          <w:tcPr>
            <w:tcW w:w="724" w:type="pct"/>
            <w:vMerge/>
            <w:shd w:val="clear" w:color="auto" w:fill="auto"/>
            <w:vAlign w:val="center"/>
            <w:hideMark/>
          </w:tcPr>
          <w:p w:rsidR="00547993" w:rsidRPr="005619ED" w:rsidRDefault="00547993" w:rsidP="005619ED">
            <w:pPr>
              <w:spacing w:line="240" w:lineRule="auto"/>
              <w:rPr>
                <w:rFonts w:ascii="Times New Roman" w:eastAsia="Times New Roman" w:hAnsi="Times New Roman"/>
                <w:b/>
                <w:bCs/>
                <w:sz w:val="16"/>
                <w:szCs w:val="16"/>
                <w:lang w:eastAsia="ru-RU"/>
              </w:rPr>
            </w:pPr>
          </w:p>
        </w:tc>
      </w:tr>
      <w:tr w:rsidR="005619ED" w:rsidRPr="005619ED" w:rsidTr="005619ED">
        <w:trPr>
          <w:trHeight w:val="193"/>
        </w:trPr>
        <w:tc>
          <w:tcPr>
            <w:tcW w:w="942" w:type="pct"/>
            <w:shd w:val="clear" w:color="auto" w:fill="auto"/>
            <w:vAlign w:val="center"/>
            <w:hideMark/>
          </w:tcPr>
          <w:p w:rsidR="00547993" w:rsidRPr="005619ED" w:rsidRDefault="00601CC0" w:rsidP="005619ED">
            <w:pPr>
              <w:spacing w:line="240" w:lineRule="auto"/>
              <w:rPr>
                <w:rFonts w:ascii="Times New Roman" w:hAnsi="Times New Roman"/>
                <w:sz w:val="16"/>
                <w:szCs w:val="16"/>
              </w:rPr>
            </w:pPr>
            <w:r w:rsidRPr="005619ED">
              <w:rPr>
                <w:rFonts w:ascii="Times New Roman" w:hAnsi="Times New Roman"/>
                <w:sz w:val="16"/>
                <w:szCs w:val="16"/>
              </w:rPr>
              <w:t>Хранение автотранспорта</w:t>
            </w:r>
          </w:p>
        </w:tc>
        <w:tc>
          <w:tcPr>
            <w:tcW w:w="2754" w:type="pct"/>
            <w:shd w:val="clear" w:color="auto" w:fill="auto"/>
            <w:vAlign w:val="center"/>
            <w:hideMark/>
          </w:tcPr>
          <w:p w:rsidR="00547993" w:rsidRPr="005619ED" w:rsidRDefault="00283AEB" w:rsidP="005619ED">
            <w:pPr>
              <w:spacing w:line="240" w:lineRule="auto"/>
              <w:rPr>
                <w:rFonts w:ascii="Times New Roman" w:hAnsi="Times New Roman"/>
                <w:sz w:val="16"/>
                <w:szCs w:val="16"/>
              </w:rPr>
            </w:pPr>
            <w:r w:rsidRPr="005619ED">
              <w:rPr>
                <w:rFonts w:ascii="Times New Roman" w:hAnsi="Times New Roman"/>
                <w:sz w:val="16"/>
                <w:szCs w:val="1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619ED">
              <w:rPr>
                <w:rFonts w:ascii="Times New Roman" w:hAnsi="Times New Roman"/>
                <w:sz w:val="16"/>
                <w:szCs w:val="16"/>
              </w:rPr>
              <w:t>машино</w:t>
            </w:r>
            <w:proofErr w:type="spellEnd"/>
            <w:r w:rsidRPr="005619ED">
              <w:rPr>
                <w:rFonts w:ascii="Times New Roman" w:hAnsi="Times New Roman"/>
                <w:sz w:val="16"/>
                <w:szCs w:val="16"/>
              </w:rPr>
              <w:t>-места, за исключением гаражей, размещение которых предусмотрено содержанием вида разрешенного использования с кодом 4.9</w:t>
            </w:r>
          </w:p>
        </w:tc>
        <w:tc>
          <w:tcPr>
            <w:tcW w:w="580" w:type="pct"/>
            <w:shd w:val="clear" w:color="auto" w:fill="auto"/>
            <w:vAlign w:val="center"/>
            <w:hideMark/>
          </w:tcPr>
          <w:p w:rsidR="00547993" w:rsidRPr="005619ED" w:rsidRDefault="00547993" w:rsidP="005619ED">
            <w:pPr>
              <w:spacing w:line="240" w:lineRule="auto"/>
              <w:rPr>
                <w:rFonts w:ascii="Times New Roman" w:hAnsi="Times New Roman"/>
                <w:sz w:val="16"/>
                <w:szCs w:val="16"/>
              </w:rPr>
            </w:pPr>
            <w:r w:rsidRPr="005619ED">
              <w:rPr>
                <w:rFonts w:ascii="Times New Roman" w:hAnsi="Times New Roman"/>
                <w:sz w:val="16"/>
                <w:szCs w:val="16"/>
              </w:rPr>
              <w:t>2.7.1</w:t>
            </w:r>
          </w:p>
        </w:tc>
        <w:tc>
          <w:tcPr>
            <w:tcW w:w="724" w:type="pct"/>
            <w:shd w:val="clear" w:color="auto" w:fill="auto"/>
            <w:vAlign w:val="center"/>
            <w:hideMark/>
          </w:tcPr>
          <w:p w:rsidR="00547993" w:rsidRPr="005619ED" w:rsidRDefault="00D352E7" w:rsidP="005619ED">
            <w:pPr>
              <w:spacing w:line="240" w:lineRule="auto"/>
              <w:rPr>
                <w:rFonts w:ascii="Times New Roman" w:hAnsi="Times New Roman"/>
                <w:sz w:val="16"/>
                <w:szCs w:val="16"/>
              </w:rPr>
            </w:pPr>
            <w:r w:rsidRPr="005619ED">
              <w:rPr>
                <w:rFonts w:ascii="Times New Roman" w:hAnsi="Times New Roman"/>
                <w:sz w:val="16"/>
                <w:szCs w:val="16"/>
              </w:rPr>
              <w:t>О</w:t>
            </w:r>
          </w:p>
        </w:tc>
      </w:tr>
      <w:tr w:rsidR="005619ED" w:rsidRPr="005619ED" w:rsidTr="005619ED">
        <w:tblPrEx>
          <w:tblCellMar>
            <w:left w:w="0" w:type="dxa"/>
            <w:right w:w="0" w:type="dxa"/>
          </w:tblCellMar>
        </w:tblPrEx>
        <w:trPr>
          <w:trHeight w:val="20"/>
        </w:trPr>
        <w:tc>
          <w:tcPr>
            <w:tcW w:w="942" w:type="pct"/>
            <w:shd w:val="clear" w:color="auto" w:fill="auto"/>
            <w:vAlign w:val="center"/>
            <w:hideMark/>
          </w:tcPr>
          <w:p w:rsidR="00A10640" w:rsidRPr="005619ED" w:rsidRDefault="00A10640" w:rsidP="005619ED">
            <w:pPr>
              <w:spacing w:line="240" w:lineRule="auto"/>
              <w:rPr>
                <w:rFonts w:ascii="Times New Roman" w:hAnsi="Times New Roman"/>
                <w:sz w:val="16"/>
                <w:szCs w:val="16"/>
              </w:rPr>
            </w:pPr>
            <w:r w:rsidRPr="005619ED">
              <w:rPr>
                <w:rFonts w:ascii="Times New Roman" w:hAnsi="Times New Roman"/>
                <w:sz w:val="16"/>
                <w:szCs w:val="16"/>
              </w:rPr>
              <w:t>Коммунальное обслуживание</w:t>
            </w:r>
          </w:p>
        </w:tc>
        <w:tc>
          <w:tcPr>
            <w:tcW w:w="2754" w:type="pct"/>
            <w:shd w:val="clear" w:color="auto" w:fill="auto"/>
            <w:vAlign w:val="center"/>
            <w:hideMark/>
          </w:tcPr>
          <w:p w:rsidR="00A10640" w:rsidRPr="005619ED" w:rsidRDefault="00A10640" w:rsidP="005619ED">
            <w:pPr>
              <w:spacing w:line="240" w:lineRule="auto"/>
              <w:ind w:left="66" w:right="63"/>
              <w:rPr>
                <w:rFonts w:ascii="Times New Roman" w:hAnsi="Times New Roman"/>
                <w:sz w:val="16"/>
                <w:szCs w:val="16"/>
              </w:rPr>
            </w:pPr>
            <w:r w:rsidRPr="005619ED">
              <w:rPr>
                <w:rFonts w:ascii="Times New Roman" w:hAnsi="Times New Roman"/>
                <w:sz w:val="16"/>
                <w:szCs w:val="16"/>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580" w:type="pct"/>
            <w:shd w:val="clear" w:color="auto" w:fill="auto"/>
            <w:vAlign w:val="center"/>
            <w:hideMark/>
          </w:tcPr>
          <w:p w:rsidR="00A10640" w:rsidRPr="005619ED" w:rsidRDefault="00A10640" w:rsidP="005619ED">
            <w:pPr>
              <w:spacing w:line="240" w:lineRule="auto"/>
              <w:rPr>
                <w:rFonts w:ascii="Times New Roman" w:hAnsi="Times New Roman"/>
                <w:sz w:val="16"/>
                <w:szCs w:val="16"/>
              </w:rPr>
            </w:pPr>
            <w:r w:rsidRPr="005619ED">
              <w:rPr>
                <w:rFonts w:ascii="Times New Roman" w:hAnsi="Times New Roman"/>
                <w:sz w:val="16"/>
                <w:szCs w:val="16"/>
              </w:rPr>
              <w:t>3.1</w:t>
            </w:r>
          </w:p>
        </w:tc>
        <w:tc>
          <w:tcPr>
            <w:tcW w:w="724" w:type="pct"/>
            <w:shd w:val="clear" w:color="auto" w:fill="auto"/>
            <w:vAlign w:val="center"/>
            <w:hideMark/>
          </w:tcPr>
          <w:p w:rsidR="00A10640" w:rsidRPr="005619ED" w:rsidRDefault="00A10640" w:rsidP="005619ED">
            <w:pPr>
              <w:spacing w:line="240" w:lineRule="auto"/>
              <w:rPr>
                <w:rFonts w:ascii="Times New Roman" w:hAnsi="Times New Roman"/>
                <w:sz w:val="16"/>
                <w:szCs w:val="16"/>
              </w:rPr>
            </w:pPr>
            <w:r w:rsidRPr="005619ED">
              <w:rPr>
                <w:rFonts w:ascii="Times New Roman" w:hAnsi="Times New Roman"/>
                <w:sz w:val="16"/>
                <w:szCs w:val="16"/>
              </w:rPr>
              <w:t>О</w:t>
            </w:r>
          </w:p>
        </w:tc>
      </w:tr>
      <w:tr w:rsidR="005619ED" w:rsidRPr="005619ED" w:rsidTr="005619ED">
        <w:tblPrEx>
          <w:tblCellMar>
            <w:left w:w="0" w:type="dxa"/>
            <w:right w:w="0" w:type="dxa"/>
          </w:tblCellMar>
        </w:tblPrEx>
        <w:trPr>
          <w:trHeight w:val="20"/>
        </w:trPr>
        <w:tc>
          <w:tcPr>
            <w:tcW w:w="942" w:type="pct"/>
            <w:shd w:val="clear" w:color="auto" w:fill="auto"/>
            <w:vAlign w:val="center"/>
          </w:tcPr>
          <w:p w:rsidR="00A10640" w:rsidRPr="005619ED" w:rsidRDefault="00A10640" w:rsidP="005619ED">
            <w:pPr>
              <w:pStyle w:val="ae"/>
              <w:ind w:firstLine="5"/>
              <w:jc w:val="center"/>
              <w:rPr>
                <w:rFonts w:eastAsia="Calibri"/>
                <w:sz w:val="16"/>
                <w:szCs w:val="16"/>
              </w:rPr>
            </w:pPr>
            <w:r w:rsidRPr="005619ED">
              <w:rPr>
                <w:rFonts w:eastAsia="Calibri"/>
                <w:sz w:val="16"/>
                <w:szCs w:val="16"/>
              </w:rPr>
              <w:t>Предоставление коммунальных услуг</w:t>
            </w:r>
          </w:p>
        </w:tc>
        <w:tc>
          <w:tcPr>
            <w:tcW w:w="2754" w:type="pct"/>
            <w:shd w:val="clear" w:color="auto" w:fill="auto"/>
            <w:vAlign w:val="center"/>
          </w:tcPr>
          <w:p w:rsidR="00A10640" w:rsidRPr="005619ED" w:rsidRDefault="00A10640" w:rsidP="005619ED">
            <w:pPr>
              <w:pStyle w:val="ae"/>
              <w:ind w:left="59" w:firstLine="0"/>
              <w:jc w:val="center"/>
              <w:rPr>
                <w:rFonts w:eastAsia="Calibri"/>
                <w:sz w:val="16"/>
                <w:szCs w:val="16"/>
              </w:rPr>
            </w:pPr>
            <w:r w:rsidRPr="005619ED">
              <w:rPr>
                <w:rFonts w:eastAsia="Calibri"/>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80" w:type="pct"/>
            <w:shd w:val="clear" w:color="auto" w:fill="auto"/>
            <w:vAlign w:val="center"/>
          </w:tcPr>
          <w:p w:rsidR="00A10640" w:rsidRPr="005619ED" w:rsidRDefault="00A10640" w:rsidP="005619ED">
            <w:pPr>
              <w:autoSpaceDE w:val="0"/>
              <w:autoSpaceDN w:val="0"/>
              <w:adjustRightInd w:val="0"/>
              <w:rPr>
                <w:rFonts w:ascii="Times New Roman" w:hAnsi="Times New Roman"/>
                <w:sz w:val="16"/>
                <w:szCs w:val="16"/>
              </w:rPr>
            </w:pPr>
            <w:r w:rsidRPr="005619ED">
              <w:rPr>
                <w:rFonts w:ascii="Times New Roman" w:hAnsi="Times New Roman"/>
                <w:sz w:val="16"/>
                <w:szCs w:val="16"/>
              </w:rPr>
              <w:t>3.1.1</w:t>
            </w:r>
          </w:p>
        </w:tc>
        <w:tc>
          <w:tcPr>
            <w:tcW w:w="724" w:type="pct"/>
            <w:shd w:val="clear" w:color="auto" w:fill="auto"/>
            <w:vAlign w:val="center"/>
            <w:hideMark/>
          </w:tcPr>
          <w:p w:rsidR="00A10640" w:rsidRPr="005619ED" w:rsidRDefault="00A10640" w:rsidP="005619ED">
            <w:pPr>
              <w:spacing w:line="240" w:lineRule="auto"/>
              <w:rPr>
                <w:rFonts w:ascii="Times New Roman" w:hAnsi="Times New Roman"/>
                <w:sz w:val="16"/>
                <w:szCs w:val="16"/>
              </w:rPr>
            </w:pPr>
            <w:r w:rsidRPr="005619ED">
              <w:rPr>
                <w:rFonts w:ascii="Times New Roman" w:hAnsi="Times New Roman"/>
                <w:sz w:val="16"/>
                <w:szCs w:val="16"/>
              </w:rPr>
              <w:t>О</w:t>
            </w:r>
          </w:p>
        </w:tc>
      </w:tr>
      <w:tr w:rsidR="005619ED" w:rsidRPr="005619ED" w:rsidTr="005619ED">
        <w:tblPrEx>
          <w:tblCellMar>
            <w:left w:w="0" w:type="dxa"/>
            <w:right w:w="0" w:type="dxa"/>
          </w:tblCellMar>
        </w:tblPrEx>
        <w:trPr>
          <w:trHeight w:val="20"/>
        </w:trPr>
        <w:tc>
          <w:tcPr>
            <w:tcW w:w="942" w:type="pct"/>
            <w:shd w:val="clear" w:color="auto" w:fill="auto"/>
            <w:vAlign w:val="center"/>
          </w:tcPr>
          <w:p w:rsidR="00A10640" w:rsidRPr="005619ED" w:rsidRDefault="00A10640" w:rsidP="005619ED">
            <w:pPr>
              <w:pStyle w:val="ae"/>
              <w:ind w:firstLine="5"/>
              <w:jc w:val="center"/>
              <w:rPr>
                <w:rFonts w:eastAsia="Calibri"/>
                <w:sz w:val="16"/>
                <w:szCs w:val="16"/>
              </w:rPr>
            </w:pPr>
            <w:r w:rsidRPr="005619ED">
              <w:rPr>
                <w:rFonts w:eastAsia="Calibri"/>
                <w:sz w:val="16"/>
                <w:szCs w:val="16"/>
              </w:rPr>
              <w:t>Административные здания организаций, обеспечивающих предоставление коммунальных услуг</w:t>
            </w:r>
          </w:p>
        </w:tc>
        <w:tc>
          <w:tcPr>
            <w:tcW w:w="2754" w:type="pct"/>
            <w:shd w:val="clear" w:color="auto" w:fill="auto"/>
            <w:vAlign w:val="center"/>
          </w:tcPr>
          <w:p w:rsidR="00A10640" w:rsidRPr="005619ED" w:rsidRDefault="00A10640" w:rsidP="005619ED">
            <w:pPr>
              <w:pStyle w:val="ae"/>
              <w:ind w:left="59" w:firstLine="0"/>
              <w:jc w:val="center"/>
              <w:rPr>
                <w:rFonts w:eastAsia="Calibri"/>
                <w:sz w:val="16"/>
                <w:szCs w:val="16"/>
              </w:rPr>
            </w:pPr>
            <w:r w:rsidRPr="005619ED">
              <w:rPr>
                <w:rFonts w:eastAsia="Calibri"/>
                <w:sz w:val="16"/>
                <w:szCs w:val="16"/>
              </w:rPr>
              <w:t>Размещение зданий, предназначенных для приема физических и юридических лиц в связи с предоставлением им коммунальных услуг</w:t>
            </w:r>
          </w:p>
        </w:tc>
        <w:tc>
          <w:tcPr>
            <w:tcW w:w="580" w:type="pct"/>
            <w:shd w:val="clear" w:color="auto" w:fill="auto"/>
            <w:vAlign w:val="center"/>
          </w:tcPr>
          <w:p w:rsidR="00A10640" w:rsidRPr="005619ED" w:rsidRDefault="00A10640" w:rsidP="005619ED">
            <w:pPr>
              <w:autoSpaceDE w:val="0"/>
              <w:autoSpaceDN w:val="0"/>
              <w:adjustRightInd w:val="0"/>
              <w:rPr>
                <w:rFonts w:ascii="Times New Roman" w:hAnsi="Times New Roman"/>
                <w:sz w:val="16"/>
                <w:szCs w:val="16"/>
              </w:rPr>
            </w:pPr>
            <w:r w:rsidRPr="005619ED">
              <w:rPr>
                <w:rFonts w:ascii="Times New Roman" w:hAnsi="Times New Roman"/>
                <w:sz w:val="16"/>
                <w:szCs w:val="16"/>
              </w:rPr>
              <w:t>3.1.2</w:t>
            </w:r>
          </w:p>
        </w:tc>
        <w:tc>
          <w:tcPr>
            <w:tcW w:w="724" w:type="pct"/>
            <w:shd w:val="clear" w:color="auto" w:fill="auto"/>
            <w:vAlign w:val="center"/>
            <w:hideMark/>
          </w:tcPr>
          <w:p w:rsidR="00A10640" w:rsidRPr="005619ED" w:rsidRDefault="00A10640" w:rsidP="005619ED">
            <w:pPr>
              <w:spacing w:line="240" w:lineRule="auto"/>
              <w:rPr>
                <w:rFonts w:ascii="Times New Roman" w:hAnsi="Times New Roman"/>
                <w:sz w:val="16"/>
                <w:szCs w:val="16"/>
              </w:rPr>
            </w:pPr>
            <w:r w:rsidRPr="005619ED">
              <w:rPr>
                <w:rFonts w:ascii="Times New Roman" w:hAnsi="Times New Roman"/>
                <w:sz w:val="16"/>
                <w:szCs w:val="16"/>
              </w:rPr>
              <w:t>О</w:t>
            </w:r>
          </w:p>
        </w:tc>
      </w:tr>
      <w:tr w:rsidR="005619ED" w:rsidRPr="005619ED" w:rsidTr="005619ED">
        <w:trPr>
          <w:trHeight w:val="20"/>
        </w:trPr>
        <w:tc>
          <w:tcPr>
            <w:tcW w:w="942" w:type="pct"/>
            <w:shd w:val="clear" w:color="auto" w:fill="auto"/>
            <w:vAlign w:val="center"/>
            <w:hideMark/>
          </w:tcPr>
          <w:p w:rsidR="00423285" w:rsidRPr="005619ED" w:rsidRDefault="00423285"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Служебные гаражи</w:t>
            </w:r>
          </w:p>
        </w:tc>
        <w:tc>
          <w:tcPr>
            <w:tcW w:w="2754" w:type="pct"/>
            <w:shd w:val="clear" w:color="auto" w:fill="auto"/>
            <w:vAlign w:val="center"/>
            <w:hideMark/>
          </w:tcPr>
          <w:p w:rsidR="00423285" w:rsidRPr="005619ED" w:rsidRDefault="00423285"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21" w:history="1">
              <w:r w:rsidRPr="005619ED">
                <w:rPr>
                  <w:rFonts w:ascii="Times New Roman" w:hAnsi="Times New Roman"/>
                  <w:sz w:val="16"/>
                  <w:szCs w:val="16"/>
                  <w:lang w:eastAsia="ru-RU"/>
                </w:rPr>
                <w:t>кодами 3.0</w:t>
              </w:r>
            </w:hyperlink>
            <w:r w:rsidRPr="005619ED">
              <w:rPr>
                <w:rFonts w:ascii="Times New Roman" w:hAnsi="Times New Roman"/>
                <w:sz w:val="16"/>
                <w:szCs w:val="16"/>
                <w:lang w:eastAsia="ru-RU"/>
              </w:rPr>
              <w:t xml:space="preserve">, </w:t>
            </w:r>
            <w:hyperlink r:id="rId222" w:history="1">
              <w:r w:rsidRPr="005619ED">
                <w:rPr>
                  <w:rFonts w:ascii="Times New Roman" w:hAnsi="Times New Roman"/>
                  <w:sz w:val="16"/>
                  <w:szCs w:val="16"/>
                  <w:lang w:eastAsia="ru-RU"/>
                </w:rPr>
                <w:t>4.0</w:t>
              </w:r>
            </w:hyperlink>
            <w:r w:rsidRPr="005619ED">
              <w:rPr>
                <w:rFonts w:ascii="Times New Roman" w:hAnsi="Times New Roman"/>
                <w:sz w:val="16"/>
                <w:szCs w:val="16"/>
                <w:lang w:eastAsia="ru-RU"/>
              </w:rPr>
              <w:t>, а также для стоянки и хранения транспортных средств общего пользования, в том числе в депо</w:t>
            </w:r>
          </w:p>
        </w:tc>
        <w:tc>
          <w:tcPr>
            <w:tcW w:w="580" w:type="pct"/>
            <w:shd w:val="clear" w:color="auto" w:fill="auto"/>
            <w:vAlign w:val="center"/>
            <w:hideMark/>
          </w:tcPr>
          <w:p w:rsidR="00423285" w:rsidRPr="005619ED" w:rsidRDefault="00423285"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4.9</w:t>
            </w:r>
          </w:p>
        </w:tc>
        <w:tc>
          <w:tcPr>
            <w:tcW w:w="724" w:type="pct"/>
            <w:shd w:val="clear" w:color="auto" w:fill="auto"/>
            <w:vAlign w:val="center"/>
            <w:hideMark/>
          </w:tcPr>
          <w:p w:rsidR="00423285" w:rsidRPr="005619ED" w:rsidRDefault="00423285" w:rsidP="005619ED">
            <w:pPr>
              <w:spacing w:line="240" w:lineRule="auto"/>
              <w:rPr>
                <w:rFonts w:ascii="Times New Roman" w:eastAsia="Times New Roman" w:hAnsi="Times New Roman"/>
                <w:sz w:val="16"/>
                <w:szCs w:val="16"/>
                <w:lang w:eastAsia="ru-RU"/>
              </w:rPr>
            </w:pPr>
            <w:r w:rsidRPr="005619ED">
              <w:rPr>
                <w:rFonts w:ascii="Times New Roman" w:eastAsia="Times New Roman" w:hAnsi="Times New Roman"/>
                <w:sz w:val="16"/>
                <w:szCs w:val="16"/>
                <w:lang w:eastAsia="ru-RU"/>
              </w:rPr>
              <w:t>О</w:t>
            </w:r>
          </w:p>
        </w:tc>
      </w:tr>
      <w:tr w:rsidR="005619ED" w:rsidRPr="005619ED" w:rsidTr="005619ED">
        <w:trPr>
          <w:trHeight w:val="20"/>
        </w:trPr>
        <w:tc>
          <w:tcPr>
            <w:tcW w:w="942" w:type="pct"/>
            <w:shd w:val="clear" w:color="auto" w:fill="auto"/>
            <w:vAlign w:val="center"/>
            <w:hideMark/>
          </w:tcPr>
          <w:p w:rsidR="00547993" w:rsidRPr="005619ED" w:rsidRDefault="00547993" w:rsidP="005619ED">
            <w:pPr>
              <w:spacing w:line="240" w:lineRule="auto"/>
              <w:rPr>
                <w:rFonts w:ascii="Times New Roman" w:eastAsia="Times New Roman" w:hAnsi="Times New Roman"/>
                <w:sz w:val="16"/>
                <w:szCs w:val="16"/>
                <w:lang w:eastAsia="ru-RU"/>
              </w:rPr>
            </w:pPr>
            <w:r w:rsidRPr="005619ED">
              <w:rPr>
                <w:rFonts w:ascii="Times New Roman" w:eastAsia="Times New Roman" w:hAnsi="Times New Roman"/>
                <w:sz w:val="16"/>
                <w:szCs w:val="16"/>
                <w:lang w:eastAsia="ru-RU"/>
              </w:rPr>
              <w:t>Транспорт</w:t>
            </w:r>
          </w:p>
        </w:tc>
        <w:tc>
          <w:tcPr>
            <w:tcW w:w="2754" w:type="pct"/>
            <w:shd w:val="clear" w:color="auto" w:fill="auto"/>
            <w:vAlign w:val="center"/>
            <w:hideMark/>
          </w:tcPr>
          <w:p w:rsidR="005619ED" w:rsidRPr="005619ED" w:rsidRDefault="005619ED"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Размещение различного рода путей сообщения и сооружений, используемых для перевозки людей или грузов либо передачи веществ.</w:t>
            </w:r>
          </w:p>
          <w:p w:rsidR="00547993" w:rsidRPr="005619ED" w:rsidRDefault="005619ED"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223" w:history="1">
              <w:r w:rsidRPr="005619ED">
                <w:rPr>
                  <w:rFonts w:ascii="Times New Roman" w:hAnsi="Times New Roman"/>
                  <w:sz w:val="16"/>
                  <w:szCs w:val="16"/>
                  <w:lang w:eastAsia="ru-RU"/>
                </w:rPr>
                <w:t>кодами 7.1</w:t>
              </w:r>
            </w:hyperlink>
            <w:r w:rsidRPr="005619ED">
              <w:rPr>
                <w:rFonts w:ascii="Times New Roman" w:hAnsi="Times New Roman"/>
                <w:sz w:val="16"/>
                <w:szCs w:val="16"/>
                <w:lang w:eastAsia="ru-RU"/>
              </w:rPr>
              <w:t xml:space="preserve"> - </w:t>
            </w:r>
            <w:hyperlink r:id="rId224" w:history="1">
              <w:r w:rsidRPr="005619ED">
                <w:rPr>
                  <w:rFonts w:ascii="Times New Roman" w:hAnsi="Times New Roman"/>
                  <w:sz w:val="16"/>
                  <w:szCs w:val="16"/>
                  <w:lang w:eastAsia="ru-RU"/>
                </w:rPr>
                <w:t>7.5</w:t>
              </w:r>
            </w:hyperlink>
          </w:p>
        </w:tc>
        <w:tc>
          <w:tcPr>
            <w:tcW w:w="580" w:type="pct"/>
            <w:shd w:val="clear" w:color="auto" w:fill="auto"/>
            <w:vAlign w:val="center"/>
            <w:hideMark/>
          </w:tcPr>
          <w:p w:rsidR="00547993" w:rsidRPr="005619ED" w:rsidRDefault="00547993" w:rsidP="005619ED">
            <w:pPr>
              <w:spacing w:line="240" w:lineRule="auto"/>
              <w:rPr>
                <w:rFonts w:ascii="Times New Roman" w:eastAsia="Times New Roman" w:hAnsi="Times New Roman"/>
                <w:sz w:val="16"/>
                <w:szCs w:val="16"/>
                <w:lang w:eastAsia="ru-RU"/>
              </w:rPr>
            </w:pPr>
            <w:r w:rsidRPr="005619ED">
              <w:rPr>
                <w:rFonts w:ascii="Times New Roman" w:eastAsia="Times New Roman" w:hAnsi="Times New Roman"/>
                <w:sz w:val="16"/>
                <w:szCs w:val="16"/>
                <w:lang w:eastAsia="ru-RU"/>
              </w:rPr>
              <w:t>7.0</w:t>
            </w:r>
          </w:p>
        </w:tc>
        <w:tc>
          <w:tcPr>
            <w:tcW w:w="724" w:type="pct"/>
            <w:shd w:val="clear" w:color="auto" w:fill="auto"/>
            <w:vAlign w:val="center"/>
            <w:hideMark/>
          </w:tcPr>
          <w:p w:rsidR="00547993" w:rsidRPr="005619ED" w:rsidRDefault="00547993" w:rsidP="005619ED">
            <w:pPr>
              <w:spacing w:line="240" w:lineRule="auto"/>
              <w:rPr>
                <w:rFonts w:ascii="Times New Roman" w:eastAsia="Times New Roman" w:hAnsi="Times New Roman"/>
                <w:sz w:val="16"/>
                <w:szCs w:val="16"/>
                <w:lang w:eastAsia="ru-RU"/>
              </w:rPr>
            </w:pPr>
            <w:r w:rsidRPr="005619ED">
              <w:rPr>
                <w:rFonts w:ascii="Times New Roman" w:eastAsia="Times New Roman" w:hAnsi="Times New Roman"/>
                <w:sz w:val="16"/>
                <w:szCs w:val="16"/>
                <w:lang w:eastAsia="ru-RU"/>
              </w:rPr>
              <w:t>О</w:t>
            </w:r>
          </w:p>
        </w:tc>
      </w:tr>
      <w:tr w:rsidR="005619ED" w:rsidRPr="005619ED" w:rsidTr="005619ED">
        <w:tblPrEx>
          <w:tblCellMar>
            <w:left w:w="0" w:type="dxa"/>
            <w:right w:w="0" w:type="dxa"/>
          </w:tblCellMar>
        </w:tblPrEx>
        <w:trPr>
          <w:trHeight w:val="20"/>
        </w:trPr>
        <w:tc>
          <w:tcPr>
            <w:tcW w:w="942" w:type="pct"/>
            <w:shd w:val="clear" w:color="auto" w:fill="auto"/>
            <w:vAlign w:val="center"/>
            <w:hideMark/>
          </w:tcPr>
          <w:p w:rsidR="0005545C" w:rsidRPr="005619ED" w:rsidRDefault="0005545C" w:rsidP="005619ED">
            <w:pPr>
              <w:spacing w:line="240" w:lineRule="auto"/>
              <w:rPr>
                <w:rFonts w:ascii="Times New Roman" w:hAnsi="Times New Roman"/>
                <w:sz w:val="16"/>
                <w:szCs w:val="16"/>
              </w:rPr>
            </w:pPr>
            <w:r w:rsidRPr="005619ED">
              <w:rPr>
                <w:rFonts w:ascii="Times New Roman" w:hAnsi="Times New Roman"/>
                <w:sz w:val="16"/>
                <w:szCs w:val="16"/>
              </w:rPr>
              <w:t>Железнодорожный транспорт</w:t>
            </w:r>
          </w:p>
        </w:tc>
        <w:tc>
          <w:tcPr>
            <w:tcW w:w="2754" w:type="pct"/>
            <w:shd w:val="clear" w:color="auto" w:fill="auto"/>
            <w:vAlign w:val="center"/>
            <w:hideMark/>
          </w:tcPr>
          <w:p w:rsidR="0005545C" w:rsidRPr="005619ED" w:rsidRDefault="0005545C"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225" w:history="1">
              <w:r w:rsidRPr="005619ED">
                <w:rPr>
                  <w:rFonts w:ascii="Times New Roman" w:hAnsi="Times New Roman"/>
                  <w:sz w:val="16"/>
                  <w:szCs w:val="16"/>
                  <w:lang w:eastAsia="ru-RU"/>
                </w:rPr>
                <w:t>кодами 7.1.1</w:t>
              </w:r>
            </w:hyperlink>
            <w:r w:rsidRPr="005619ED">
              <w:rPr>
                <w:rFonts w:ascii="Times New Roman" w:hAnsi="Times New Roman"/>
                <w:sz w:val="16"/>
                <w:szCs w:val="16"/>
                <w:lang w:eastAsia="ru-RU"/>
              </w:rPr>
              <w:t xml:space="preserve"> - </w:t>
            </w:r>
            <w:hyperlink r:id="rId226" w:history="1">
              <w:r w:rsidRPr="005619ED">
                <w:rPr>
                  <w:rFonts w:ascii="Times New Roman" w:hAnsi="Times New Roman"/>
                  <w:sz w:val="16"/>
                  <w:szCs w:val="16"/>
                  <w:lang w:eastAsia="ru-RU"/>
                </w:rPr>
                <w:t>7.1.2</w:t>
              </w:r>
            </w:hyperlink>
          </w:p>
        </w:tc>
        <w:tc>
          <w:tcPr>
            <w:tcW w:w="580" w:type="pct"/>
            <w:shd w:val="clear" w:color="auto" w:fill="auto"/>
            <w:vAlign w:val="center"/>
            <w:hideMark/>
          </w:tcPr>
          <w:p w:rsidR="0005545C" w:rsidRPr="005619ED" w:rsidRDefault="0005545C" w:rsidP="005619ED">
            <w:pPr>
              <w:spacing w:line="240" w:lineRule="auto"/>
              <w:rPr>
                <w:rFonts w:ascii="Times New Roman" w:hAnsi="Times New Roman"/>
                <w:sz w:val="16"/>
                <w:szCs w:val="16"/>
              </w:rPr>
            </w:pPr>
            <w:r w:rsidRPr="005619ED">
              <w:rPr>
                <w:rFonts w:ascii="Times New Roman" w:hAnsi="Times New Roman"/>
                <w:sz w:val="16"/>
                <w:szCs w:val="16"/>
              </w:rPr>
              <w:t>7.1</w:t>
            </w:r>
          </w:p>
        </w:tc>
        <w:tc>
          <w:tcPr>
            <w:tcW w:w="724" w:type="pct"/>
            <w:shd w:val="clear" w:color="auto" w:fill="auto"/>
            <w:vAlign w:val="center"/>
            <w:hideMark/>
          </w:tcPr>
          <w:p w:rsidR="0005545C" w:rsidRPr="005619ED" w:rsidRDefault="0005545C" w:rsidP="005619ED">
            <w:pPr>
              <w:spacing w:line="240" w:lineRule="auto"/>
              <w:rPr>
                <w:rFonts w:ascii="Times New Roman" w:hAnsi="Times New Roman"/>
                <w:sz w:val="16"/>
                <w:szCs w:val="16"/>
              </w:rPr>
            </w:pPr>
            <w:r w:rsidRPr="005619ED">
              <w:rPr>
                <w:rFonts w:ascii="Times New Roman" w:hAnsi="Times New Roman"/>
                <w:sz w:val="16"/>
                <w:szCs w:val="16"/>
              </w:rPr>
              <w:t>О</w:t>
            </w:r>
          </w:p>
        </w:tc>
      </w:tr>
      <w:tr w:rsidR="005619ED" w:rsidRPr="005619ED" w:rsidTr="005619ED">
        <w:tblPrEx>
          <w:tblCellMar>
            <w:left w:w="0" w:type="dxa"/>
            <w:right w:w="0" w:type="dxa"/>
          </w:tblCellMar>
        </w:tblPrEx>
        <w:trPr>
          <w:trHeight w:val="248"/>
        </w:trPr>
        <w:tc>
          <w:tcPr>
            <w:tcW w:w="942" w:type="pct"/>
            <w:shd w:val="clear" w:color="auto" w:fill="auto"/>
            <w:vAlign w:val="center"/>
          </w:tcPr>
          <w:p w:rsidR="0005545C" w:rsidRPr="005619ED" w:rsidRDefault="0005545C"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Железнодорожные пути</w:t>
            </w:r>
          </w:p>
        </w:tc>
        <w:tc>
          <w:tcPr>
            <w:tcW w:w="2754" w:type="pct"/>
            <w:shd w:val="clear" w:color="auto" w:fill="auto"/>
            <w:vAlign w:val="center"/>
          </w:tcPr>
          <w:p w:rsidR="0005545C" w:rsidRPr="005619ED" w:rsidRDefault="0005545C"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Размещение железнодорожных путей</w:t>
            </w:r>
          </w:p>
        </w:tc>
        <w:tc>
          <w:tcPr>
            <w:tcW w:w="580" w:type="pct"/>
            <w:shd w:val="clear" w:color="auto" w:fill="auto"/>
            <w:vAlign w:val="center"/>
          </w:tcPr>
          <w:p w:rsidR="0005545C" w:rsidRPr="005619ED" w:rsidRDefault="0005545C"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7.1.1</w:t>
            </w:r>
          </w:p>
        </w:tc>
        <w:tc>
          <w:tcPr>
            <w:tcW w:w="724" w:type="pct"/>
            <w:shd w:val="clear" w:color="auto" w:fill="auto"/>
            <w:vAlign w:val="center"/>
          </w:tcPr>
          <w:p w:rsidR="0005545C" w:rsidRPr="005619ED" w:rsidRDefault="0005545C" w:rsidP="005619ED">
            <w:pPr>
              <w:spacing w:line="240" w:lineRule="auto"/>
              <w:rPr>
                <w:rFonts w:ascii="Times New Roman" w:hAnsi="Times New Roman"/>
                <w:sz w:val="16"/>
                <w:szCs w:val="16"/>
              </w:rPr>
            </w:pPr>
            <w:r w:rsidRPr="005619ED">
              <w:rPr>
                <w:rFonts w:ascii="Times New Roman" w:hAnsi="Times New Roman"/>
                <w:sz w:val="16"/>
                <w:szCs w:val="16"/>
              </w:rPr>
              <w:t>О</w:t>
            </w:r>
          </w:p>
        </w:tc>
      </w:tr>
      <w:tr w:rsidR="005619ED" w:rsidRPr="005619ED" w:rsidTr="005619ED">
        <w:tblPrEx>
          <w:tblCellMar>
            <w:left w:w="0" w:type="dxa"/>
            <w:right w:w="0" w:type="dxa"/>
          </w:tblCellMar>
        </w:tblPrEx>
        <w:trPr>
          <w:trHeight w:val="20"/>
        </w:trPr>
        <w:tc>
          <w:tcPr>
            <w:tcW w:w="942" w:type="pct"/>
            <w:shd w:val="clear" w:color="auto" w:fill="auto"/>
            <w:vAlign w:val="center"/>
          </w:tcPr>
          <w:p w:rsidR="0005545C" w:rsidRPr="005619ED" w:rsidRDefault="0005545C"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Обслуживание железнодорожных перевозок</w:t>
            </w:r>
          </w:p>
        </w:tc>
        <w:tc>
          <w:tcPr>
            <w:tcW w:w="2754" w:type="pct"/>
            <w:shd w:val="clear" w:color="auto" w:fill="auto"/>
            <w:vAlign w:val="center"/>
          </w:tcPr>
          <w:p w:rsidR="0005545C" w:rsidRPr="005619ED" w:rsidRDefault="0005545C"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5545C" w:rsidRPr="005619ED" w:rsidRDefault="0005545C"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580" w:type="pct"/>
            <w:shd w:val="clear" w:color="auto" w:fill="auto"/>
            <w:vAlign w:val="center"/>
          </w:tcPr>
          <w:p w:rsidR="0005545C" w:rsidRPr="005619ED" w:rsidRDefault="0005545C"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7.1.2</w:t>
            </w:r>
          </w:p>
        </w:tc>
        <w:tc>
          <w:tcPr>
            <w:tcW w:w="724" w:type="pct"/>
            <w:shd w:val="clear" w:color="auto" w:fill="auto"/>
            <w:vAlign w:val="center"/>
          </w:tcPr>
          <w:p w:rsidR="0005545C" w:rsidRPr="005619ED" w:rsidRDefault="0005545C" w:rsidP="005619ED">
            <w:pPr>
              <w:spacing w:line="240" w:lineRule="auto"/>
              <w:rPr>
                <w:rFonts w:ascii="Times New Roman" w:hAnsi="Times New Roman"/>
                <w:sz w:val="16"/>
                <w:szCs w:val="16"/>
              </w:rPr>
            </w:pPr>
            <w:r w:rsidRPr="005619ED">
              <w:rPr>
                <w:rFonts w:ascii="Times New Roman" w:hAnsi="Times New Roman"/>
                <w:sz w:val="16"/>
                <w:szCs w:val="16"/>
              </w:rPr>
              <w:t>О</w:t>
            </w:r>
          </w:p>
        </w:tc>
      </w:tr>
      <w:tr w:rsidR="005619ED" w:rsidRPr="005619ED" w:rsidTr="005619ED">
        <w:trPr>
          <w:trHeight w:val="20"/>
        </w:trPr>
        <w:tc>
          <w:tcPr>
            <w:tcW w:w="942" w:type="pct"/>
            <w:shd w:val="clear" w:color="auto" w:fill="auto"/>
            <w:vAlign w:val="center"/>
            <w:hideMark/>
          </w:tcPr>
          <w:p w:rsidR="005619ED" w:rsidRPr="005619ED" w:rsidRDefault="005619ED" w:rsidP="005619ED">
            <w:pPr>
              <w:spacing w:line="240" w:lineRule="auto"/>
              <w:rPr>
                <w:rFonts w:ascii="Times New Roman" w:hAnsi="Times New Roman"/>
                <w:sz w:val="16"/>
                <w:szCs w:val="16"/>
              </w:rPr>
            </w:pPr>
            <w:r w:rsidRPr="005619ED">
              <w:rPr>
                <w:rFonts w:ascii="Times New Roman" w:hAnsi="Times New Roman"/>
                <w:sz w:val="16"/>
                <w:szCs w:val="16"/>
              </w:rPr>
              <w:t>Водный транспорт</w:t>
            </w:r>
          </w:p>
        </w:tc>
        <w:tc>
          <w:tcPr>
            <w:tcW w:w="2754" w:type="pct"/>
            <w:shd w:val="clear" w:color="auto" w:fill="auto"/>
            <w:vAlign w:val="center"/>
            <w:hideMark/>
          </w:tcPr>
          <w:p w:rsidR="005619ED" w:rsidRPr="005619ED" w:rsidRDefault="005619ED" w:rsidP="005619ED">
            <w:pPr>
              <w:spacing w:line="240" w:lineRule="auto"/>
              <w:rPr>
                <w:rFonts w:ascii="Times New Roman" w:hAnsi="Times New Roman"/>
                <w:sz w:val="16"/>
                <w:szCs w:val="16"/>
              </w:rPr>
            </w:pPr>
            <w:proofErr w:type="gramStart"/>
            <w:r w:rsidRPr="005619ED">
              <w:rPr>
                <w:rFonts w:ascii="Times New Roman" w:hAnsi="Times New Roman"/>
                <w:sz w:val="16"/>
                <w:szCs w:val="16"/>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580" w:type="pct"/>
            <w:shd w:val="clear" w:color="auto" w:fill="auto"/>
            <w:vAlign w:val="center"/>
            <w:hideMark/>
          </w:tcPr>
          <w:p w:rsidR="005619ED" w:rsidRPr="005619ED" w:rsidRDefault="005619ED" w:rsidP="005619ED">
            <w:pPr>
              <w:spacing w:line="240" w:lineRule="auto"/>
              <w:rPr>
                <w:rFonts w:ascii="Times New Roman" w:hAnsi="Times New Roman"/>
                <w:sz w:val="16"/>
                <w:szCs w:val="16"/>
              </w:rPr>
            </w:pPr>
            <w:r w:rsidRPr="005619ED">
              <w:rPr>
                <w:rFonts w:ascii="Times New Roman" w:hAnsi="Times New Roman"/>
                <w:sz w:val="16"/>
                <w:szCs w:val="16"/>
              </w:rPr>
              <w:t>7.3</w:t>
            </w:r>
          </w:p>
        </w:tc>
        <w:tc>
          <w:tcPr>
            <w:tcW w:w="724" w:type="pct"/>
            <w:shd w:val="clear" w:color="auto" w:fill="auto"/>
            <w:vAlign w:val="center"/>
            <w:hideMark/>
          </w:tcPr>
          <w:p w:rsidR="005619ED" w:rsidRPr="005619ED" w:rsidRDefault="005619ED" w:rsidP="005619ED">
            <w:pPr>
              <w:spacing w:line="240" w:lineRule="auto"/>
              <w:rPr>
                <w:rFonts w:ascii="Times New Roman" w:hAnsi="Times New Roman"/>
                <w:sz w:val="16"/>
                <w:szCs w:val="16"/>
              </w:rPr>
            </w:pPr>
            <w:r w:rsidRPr="005619ED">
              <w:rPr>
                <w:rFonts w:ascii="Times New Roman" w:hAnsi="Times New Roman"/>
                <w:sz w:val="16"/>
                <w:szCs w:val="16"/>
              </w:rPr>
              <w:t>О</w:t>
            </w:r>
          </w:p>
        </w:tc>
      </w:tr>
      <w:tr w:rsidR="005619ED" w:rsidRPr="005619ED" w:rsidTr="005619ED">
        <w:trPr>
          <w:trHeight w:val="20"/>
        </w:trPr>
        <w:tc>
          <w:tcPr>
            <w:tcW w:w="942" w:type="pct"/>
            <w:vMerge w:val="restart"/>
            <w:shd w:val="clear" w:color="auto" w:fill="auto"/>
            <w:vAlign w:val="center"/>
            <w:hideMark/>
          </w:tcPr>
          <w:p w:rsidR="005619ED" w:rsidRPr="005619ED" w:rsidRDefault="005619ED" w:rsidP="005619ED">
            <w:pPr>
              <w:spacing w:line="240" w:lineRule="auto"/>
              <w:rPr>
                <w:rFonts w:ascii="Times New Roman" w:eastAsia="Times New Roman" w:hAnsi="Times New Roman"/>
                <w:sz w:val="16"/>
                <w:szCs w:val="16"/>
                <w:lang w:eastAsia="ru-RU"/>
              </w:rPr>
            </w:pPr>
            <w:r w:rsidRPr="005619ED">
              <w:rPr>
                <w:rFonts w:ascii="Times New Roman" w:eastAsia="Times New Roman" w:hAnsi="Times New Roman"/>
                <w:sz w:val="16"/>
                <w:szCs w:val="16"/>
                <w:lang w:eastAsia="ru-RU"/>
              </w:rPr>
              <w:t>Воздушный транспорт</w:t>
            </w:r>
          </w:p>
        </w:tc>
        <w:tc>
          <w:tcPr>
            <w:tcW w:w="2754" w:type="pct"/>
            <w:shd w:val="clear" w:color="auto" w:fill="auto"/>
            <w:vAlign w:val="center"/>
            <w:hideMark/>
          </w:tcPr>
          <w:p w:rsidR="005619ED" w:rsidRPr="005619ED" w:rsidRDefault="005619ED" w:rsidP="005619ED">
            <w:pPr>
              <w:spacing w:line="240" w:lineRule="auto"/>
              <w:rPr>
                <w:rFonts w:ascii="Times New Roman" w:hAnsi="Times New Roman"/>
                <w:sz w:val="16"/>
                <w:szCs w:val="16"/>
              </w:rPr>
            </w:pPr>
            <w:proofErr w:type="gramStart"/>
            <w:r w:rsidRPr="005619ED">
              <w:rPr>
                <w:rFonts w:ascii="Times New Roman" w:hAnsi="Times New Roman"/>
                <w:sz w:val="16"/>
                <w:szCs w:val="16"/>
              </w:rPr>
              <w:t xml:space="preserve">Размещение аэродромов, вертолетных площадок (вертодромов), обустройство мест для приводнения и причаливания гидросамолетов, </w:t>
            </w:r>
            <w:r w:rsidRPr="005619ED">
              <w:rPr>
                <w:rFonts w:ascii="Times New Roman" w:hAnsi="Times New Roman"/>
                <w:sz w:val="16"/>
                <w:szCs w:val="16"/>
              </w:rPr>
              <w:lastRenderedPageBreak/>
              <w:t>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5619ED">
              <w:rPr>
                <w:rFonts w:ascii="Times New Roman" w:hAnsi="Times New Roman"/>
                <w:sz w:val="16"/>
                <w:szCs w:val="16"/>
              </w:rPr>
              <w:t xml:space="preserve"> путем;</w:t>
            </w:r>
          </w:p>
        </w:tc>
        <w:tc>
          <w:tcPr>
            <w:tcW w:w="580" w:type="pct"/>
            <w:vMerge w:val="restart"/>
            <w:shd w:val="clear" w:color="auto" w:fill="auto"/>
            <w:vAlign w:val="center"/>
            <w:hideMark/>
          </w:tcPr>
          <w:p w:rsidR="005619ED" w:rsidRPr="005619ED" w:rsidRDefault="005619ED" w:rsidP="005619ED">
            <w:pPr>
              <w:spacing w:line="240" w:lineRule="auto"/>
              <w:rPr>
                <w:rFonts w:ascii="Times New Roman" w:eastAsia="Times New Roman" w:hAnsi="Times New Roman"/>
                <w:sz w:val="16"/>
                <w:szCs w:val="16"/>
                <w:lang w:eastAsia="ru-RU"/>
              </w:rPr>
            </w:pPr>
            <w:r w:rsidRPr="005619ED">
              <w:rPr>
                <w:rFonts w:ascii="Times New Roman" w:eastAsia="Times New Roman" w:hAnsi="Times New Roman"/>
                <w:sz w:val="16"/>
                <w:szCs w:val="16"/>
                <w:lang w:eastAsia="ru-RU"/>
              </w:rPr>
              <w:lastRenderedPageBreak/>
              <w:t>7.4</w:t>
            </w:r>
          </w:p>
        </w:tc>
        <w:tc>
          <w:tcPr>
            <w:tcW w:w="724" w:type="pct"/>
            <w:vMerge w:val="restart"/>
            <w:shd w:val="clear" w:color="auto" w:fill="auto"/>
            <w:vAlign w:val="center"/>
            <w:hideMark/>
          </w:tcPr>
          <w:p w:rsidR="005619ED" w:rsidRPr="005619ED" w:rsidRDefault="005619ED" w:rsidP="005619ED">
            <w:pPr>
              <w:spacing w:line="240" w:lineRule="auto"/>
              <w:rPr>
                <w:rFonts w:ascii="Times New Roman" w:eastAsia="Times New Roman" w:hAnsi="Times New Roman"/>
                <w:sz w:val="16"/>
                <w:szCs w:val="16"/>
                <w:lang w:eastAsia="ru-RU"/>
              </w:rPr>
            </w:pPr>
            <w:r w:rsidRPr="005619ED">
              <w:rPr>
                <w:rFonts w:ascii="Times New Roman" w:eastAsia="Times New Roman" w:hAnsi="Times New Roman"/>
                <w:sz w:val="16"/>
                <w:szCs w:val="16"/>
                <w:lang w:eastAsia="ru-RU"/>
              </w:rPr>
              <w:t>О</w:t>
            </w:r>
          </w:p>
        </w:tc>
      </w:tr>
      <w:tr w:rsidR="005619ED" w:rsidRPr="005619ED" w:rsidTr="005619ED">
        <w:trPr>
          <w:trHeight w:val="20"/>
        </w:trPr>
        <w:tc>
          <w:tcPr>
            <w:tcW w:w="942" w:type="pct"/>
            <w:vMerge/>
            <w:shd w:val="clear" w:color="auto" w:fill="auto"/>
            <w:vAlign w:val="center"/>
            <w:hideMark/>
          </w:tcPr>
          <w:p w:rsidR="005619ED" w:rsidRPr="005619ED" w:rsidRDefault="005619ED" w:rsidP="005619ED">
            <w:pPr>
              <w:spacing w:line="240" w:lineRule="auto"/>
              <w:rPr>
                <w:rFonts w:ascii="Times New Roman" w:eastAsia="Times New Roman" w:hAnsi="Times New Roman"/>
                <w:sz w:val="16"/>
                <w:szCs w:val="16"/>
                <w:lang w:eastAsia="ru-RU"/>
              </w:rPr>
            </w:pPr>
          </w:p>
        </w:tc>
        <w:tc>
          <w:tcPr>
            <w:tcW w:w="2754" w:type="pct"/>
            <w:shd w:val="clear" w:color="auto" w:fill="auto"/>
            <w:vAlign w:val="center"/>
            <w:hideMark/>
          </w:tcPr>
          <w:p w:rsidR="005619ED" w:rsidRPr="005619ED" w:rsidRDefault="005619ED" w:rsidP="005619ED">
            <w:pPr>
              <w:spacing w:line="240" w:lineRule="auto"/>
              <w:rPr>
                <w:rFonts w:ascii="Times New Roman" w:hAnsi="Times New Roman"/>
                <w:sz w:val="16"/>
                <w:szCs w:val="16"/>
              </w:rPr>
            </w:pPr>
            <w:r w:rsidRPr="005619ED">
              <w:rPr>
                <w:rFonts w:ascii="Times New Roman" w:hAnsi="Times New Roman"/>
                <w:sz w:val="16"/>
                <w:szCs w:val="16"/>
              </w:rPr>
              <w:t>размещение объектов, предназначенных для технического обслуживания и ремонта воздушных судов</w:t>
            </w:r>
          </w:p>
        </w:tc>
        <w:tc>
          <w:tcPr>
            <w:tcW w:w="580" w:type="pct"/>
            <w:vMerge/>
            <w:shd w:val="clear" w:color="auto" w:fill="auto"/>
            <w:vAlign w:val="center"/>
            <w:hideMark/>
          </w:tcPr>
          <w:p w:rsidR="005619ED" w:rsidRPr="005619ED" w:rsidRDefault="005619ED" w:rsidP="005619ED">
            <w:pPr>
              <w:spacing w:line="240" w:lineRule="auto"/>
              <w:rPr>
                <w:rFonts w:ascii="Times New Roman" w:eastAsia="Times New Roman" w:hAnsi="Times New Roman"/>
                <w:sz w:val="16"/>
                <w:szCs w:val="16"/>
                <w:lang w:eastAsia="ru-RU"/>
              </w:rPr>
            </w:pPr>
          </w:p>
        </w:tc>
        <w:tc>
          <w:tcPr>
            <w:tcW w:w="724" w:type="pct"/>
            <w:vMerge/>
            <w:shd w:val="clear" w:color="auto" w:fill="auto"/>
            <w:vAlign w:val="center"/>
            <w:hideMark/>
          </w:tcPr>
          <w:p w:rsidR="005619ED" w:rsidRPr="005619ED" w:rsidRDefault="005619ED" w:rsidP="005619ED">
            <w:pPr>
              <w:spacing w:line="240" w:lineRule="auto"/>
              <w:rPr>
                <w:rFonts w:ascii="Times New Roman" w:eastAsia="Times New Roman" w:hAnsi="Times New Roman"/>
                <w:sz w:val="16"/>
                <w:szCs w:val="16"/>
                <w:lang w:eastAsia="ru-RU"/>
              </w:rPr>
            </w:pPr>
          </w:p>
        </w:tc>
      </w:tr>
      <w:tr w:rsidR="005619ED" w:rsidRPr="005619ED" w:rsidTr="005619ED">
        <w:trPr>
          <w:trHeight w:val="20"/>
        </w:trPr>
        <w:tc>
          <w:tcPr>
            <w:tcW w:w="942" w:type="pct"/>
            <w:shd w:val="clear" w:color="auto" w:fill="auto"/>
            <w:vAlign w:val="center"/>
            <w:hideMark/>
          </w:tcPr>
          <w:p w:rsidR="005619ED" w:rsidRPr="005619ED" w:rsidRDefault="005619ED" w:rsidP="005619ED">
            <w:pPr>
              <w:spacing w:line="240" w:lineRule="auto"/>
              <w:rPr>
                <w:rFonts w:ascii="Times New Roman" w:eastAsia="Times New Roman" w:hAnsi="Times New Roman"/>
                <w:sz w:val="16"/>
                <w:szCs w:val="16"/>
                <w:lang w:eastAsia="ru-RU"/>
              </w:rPr>
            </w:pPr>
            <w:r w:rsidRPr="005619ED">
              <w:rPr>
                <w:rFonts w:ascii="Times New Roman" w:eastAsia="Times New Roman" w:hAnsi="Times New Roman"/>
                <w:sz w:val="16"/>
                <w:szCs w:val="16"/>
                <w:lang w:eastAsia="ru-RU"/>
              </w:rPr>
              <w:t>Трубопроводный транспорт</w:t>
            </w:r>
          </w:p>
        </w:tc>
        <w:tc>
          <w:tcPr>
            <w:tcW w:w="2754" w:type="pct"/>
            <w:shd w:val="clear" w:color="auto" w:fill="auto"/>
            <w:vAlign w:val="center"/>
            <w:hideMark/>
          </w:tcPr>
          <w:p w:rsidR="005619ED" w:rsidRPr="005619ED" w:rsidRDefault="005619ED" w:rsidP="005619ED">
            <w:pPr>
              <w:spacing w:line="240" w:lineRule="auto"/>
              <w:rPr>
                <w:rFonts w:ascii="Times New Roman" w:eastAsia="Times New Roman" w:hAnsi="Times New Roman"/>
                <w:sz w:val="16"/>
                <w:szCs w:val="16"/>
                <w:lang w:eastAsia="ru-RU"/>
              </w:rPr>
            </w:pPr>
            <w:r w:rsidRPr="005619ED">
              <w:rPr>
                <w:rFonts w:ascii="Times New Roman" w:eastAsia="Times New Roman" w:hAnsi="Times New Roman"/>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80" w:type="pct"/>
            <w:shd w:val="clear" w:color="auto" w:fill="auto"/>
            <w:vAlign w:val="center"/>
            <w:hideMark/>
          </w:tcPr>
          <w:p w:rsidR="005619ED" w:rsidRPr="005619ED" w:rsidRDefault="005619ED" w:rsidP="005619ED">
            <w:pPr>
              <w:spacing w:line="240" w:lineRule="auto"/>
              <w:rPr>
                <w:rFonts w:ascii="Times New Roman" w:eastAsia="Times New Roman" w:hAnsi="Times New Roman"/>
                <w:sz w:val="16"/>
                <w:szCs w:val="16"/>
                <w:lang w:eastAsia="ru-RU"/>
              </w:rPr>
            </w:pPr>
            <w:r w:rsidRPr="005619ED">
              <w:rPr>
                <w:rFonts w:ascii="Times New Roman" w:eastAsia="Times New Roman" w:hAnsi="Times New Roman"/>
                <w:sz w:val="16"/>
                <w:szCs w:val="16"/>
                <w:lang w:eastAsia="ru-RU"/>
              </w:rPr>
              <w:t>7.5</w:t>
            </w:r>
          </w:p>
        </w:tc>
        <w:tc>
          <w:tcPr>
            <w:tcW w:w="724" w:type="pct"/>
            <w:shd w:val="clear" w:color="auto" w:fill="auto"/>
            <w:vAlign w:val="center"/>
            <w:hideMark/>
          </w:tcPr>
          <w:p w:rsidR="005619ED" w:rsidRPr="005619ED" w:rsidRDefault="005619ED" w:rsidP="005619ED">
            <w:pPr>
              <w:spacing w:line="240" w:lineRule="auto"/>
              <w:rPr>
                <w:rFonts w:ascii="Times New Roman" w:eastAsia="Times New Roman" w:hAnsi="Times New Roman"/>
                <w:sz w:val="16"/>
                <w:szCs w:val="16"/>
                <w:lang w:eastAsia="ru-RU"/>
              </w:rPr>
            </w:pPr>
            <w:r w:rsidRPr="005619ED">
              <w:rPr>
                <w:rFonts w:ascii="Times New Roman" w:eastAsia="Times New Roman" w:hAnsi="Times New Roman"/>
                <w:sz w:val="16"/>
                <w:szCs w:val="16"/>
                <w:lang w:eastAsia="ru-RU"/>
              </w:rPr>
              <w:t>О</w:t>
            </w:r>
          </w:p>
        </w:tc>
      </w:tr>
      <w:tr w:rsidR="005619ED" w:rsidRPr="005619ED" w:rsidTr="005619ED">
        <w:trPr>
          <w:trHeight w:val="77"/>
        </w:trPr>
        <w:tc>
          <w:tcPr>
            <w:tcW w:w="942" w:type="pct"/>
            <w:shd w:val="clear" w:color="auto" w:fill="auto"/>
            <w:vAlign w:val="center"/>
          </w:tcPr>
          <w:p w:rsidR="005619ED" w:rsidRPr="005619ED" w:rsidRDefault="005619ED"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Внеуличный транспорт</w:t>
            </w:r>
          </w:p>
        </w:tc>
        <w:tc>
          <w:tcPr>
            <w:tcW w:w="2754" w:type="pct"/>
            <w:shd w:val="clear" w:color="auto" w:fill="auto"/>
            <w:vAlign w:val="center"/>
          </w:tcPr>
          <w:p w:rsidR="005619ED" w:rsidRPr="005619ED" w:rsidRDefault="005619ED"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5619ED">
              <w:rPr>
                <w:rFonts w:ascii="Times New Roman" w:hAnsi="Times New Roman"/>
                <w:sz w:val="16"/>
                <w:szCs w:val="16"/>
                <w:lang w:eastAsia="ru-RU"/>
              </w:rPr>
              <w:t>электродепо</w:t>
            </w:r>
            <w:proofErr w:type="spellEnd"/>
            <w:r w:rsidRPr="005619ED">
              <w:rPr>
                <w:rFonts w:ascii="Times New Roman" w:hAnsi="Times New Roman"/>
                <w:sz w:val="16"/>
                <w:szCs w:val="16"/>
                <w:lang w:eastAsia="ru-RU"/>
              </w:rPr>
              <w:t>, вентиляционных шахт;</w:t>
            </w:r>
          </w:p>
          <w:p w:rsidR="005619ED" w:rsidRPr="005619ED" w:rsidRDefault="005619ED"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580" w:type="pct"/>
            <w:shd w:val="clear" w:color="auto" w:fill="auto"/>
            <w:vAlign w:val="center"/>
          </w:tcPr>
          <w:p w:rsidR="005619ED" w:rsidRPr="005619ED" w:rsidRDefault="005619ED"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7.6</w:t>
            </w:r>
          </w:p>
        </w:tc>
        <w:tc>
          <w:tcPr>
            <w:tcW w:w="724" w:type="pct"/>
            <w:shd w:val="clear" w:color="auto" w:fill="auto"/>
            <w:vAlign w:val="center"/>
          </w:tcPr>
          <w:p w:rsidR="005619ED" w:rsidRPr="005619ED" w:rsidRDefault="005619ED" w:rsidP="005619ED">
            <w:pPr>
              <w:spacing w:line="240" w:lineRule="auto"/>
              <w:rPr>
                <w:rFonts w:ascii="Times New Roman" w:hAnsi="Times New Roman"/>
                <w:sz w:val="16"/>
                <w:szCs w:val="16"/>
              </w:rPr>
            </w:pPr>
            <w:r w:rsidRPr="005619ED">
              <w:rPr>
                <w:rFonts w:ascii="Times New Roman" w:hAnsi="Times New Roman"/>
                <w:sz w:val="16"/>
                <w:szCs w:val="16"/>
              </w:rPr>
              <w:t>О</w:t>
            </w:r>
          </w:p>
        </w:tc>
      </w:tr>
      <w:tr w:rsidR="005619ED" w:rsidRPr="005619ED" w:rsidTr="005619ED">
        <w:trPr>
          <w:trHeight w:val="20"/>
        </w:trPr>
        <w:tc>
          <w:tcPr>
            <w:tcW w:w="942" w:type="pct"/>
            <w:shd w:val="clear" w:color="auto" w:fill="auto"/>
            <w:vAlign w:val="center"/>
            <w:hideMark/>
          </w:tcPr>
          <w:p w:rsidR="005619ED" w:rsidRPr="005619ED" w:rsidRDefault="005619ED"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Обеспечение внутреннего правопорядка</w:t>
            </w:r>
          </w:p>
        </w:tc>
        <w:tc>
          <w:tcPr>
            <w:tcW w:w="2754" w:type="pct"/>
            <w:shd w:val="clear" w:color="auto" w:fill="auto"/>
            <w:vAlign w:val="center"/>
            <w:hideMark/>
          </w:tcPr>
          <w:p w:rsidR="005619ED" w:rsidRPr="005619ED" w:rsidRDefault="005619ED"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619ED">
              <w:rPr>
                <w:rFonts w:ascii="Times New Roman" w:hAnsi="Times New Roman"/>
                <w:sz w:val="16"/>
                <w:szCs w:val="16"/>
                <w:lang w:eastAsia="ru-RU"/>
              </w:rPr>
              <w:t>Росгвардии</w:t>
            </w:r>
            <w:proofErr w:type="spellEnd"/>
            <w:r w:rsidRPr="005619ED">
              <w:rPr>
                <w:rFonts w:ascii="Times New Roman" w:hAnsi="Times New Roman"/>
                <w:sz w:val="16"/>
                <w:szCs w:val="16"/>
                <w:lang w:eastAsia="ru-RU"/>
              </w:rPr>
              <w:t xml:space="preserve"> и спасательных служб, в которых существует военизированная служба;</w:t>
            </w:r>
          </w:p>
          <w:p w:rsidR="005619ED" w:rsidRPr="005619ED" w:rsidRDefault="005619ED"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580" w:type="pct"/>
            <w:shd w:val="clear" w:color="auto" w:fill="auto"/>
            <w:vAlign w:val="center"/>
            <w:hideMark/>
          </w:tcPr>
          <w:p w:rsidR="005619ED" w:rsidRPr="005619ED" w:rsidRDefault="005619ED" w:rsidP="005619ED">
            <w:pPr>
              <w:spacing w:line="240" w:lineRule="auto"/>
              <w:rPr>
                <w:rFonts w:ascii="Times New Roman" w:hAnsi="Times New Roman"/>
                <w:sz w:val="16"/>
                <w:szCs w:val="16"/>
              </w:rPr>
            </w:pPr>
            <w:r w:rsidRPr="005619ED">
              <w:rPr>
                <w:rFonts w:ascii="Times New Roman" w:hAnsi="Times New Roman"/>
                <w:sz w:val="16"/>
                <w:szCs w:val="16"/>
              </w:rPr>
              <w:t>8.3</w:t>
            </w:r>
          </w:p>
        </w:tc>
        <w:tc>
          <w:tcPr>
            <w:tcW w:w="724" w:type="pct"/>
            <w:shd w:val="clear" w:color="auto" w:fill="auto"/>
            <w:vAlign w:val="center"/>
            <w:hideMark/>
          </w:tcPr>
          <w:p w:rsidR="005619ED" w:rsidRPr="005619ED" w:rsidRDefault="005619ED" w:rsidP="005619ED">
            <w:pPr>
              <w:spacing w:line="240" w:lineRule="auto"/>
              <w:rPr>
                <w:rFonts w:ascii="Times New Roman" w:hAnsi="Times New Roman"/>
                <w:sz w:val="16"/>
                <w:szCs w:val="16"/>
              </w:rPr>
            </w:pPr>
            <w:r w:rsidRPr="005619ED">
              <w:rPr>
                <w:rFonts w:ascii="Times New Roman" w:hAnsi="Times New Roman"/>
                <w:sz w:val="16"/>
                <w:szCs w:val="16"/>
              </w:rPr>
              <w:t>О</w:t>
            </w:r>
          </w:p>
        </w:tc>
      </w:tr>
      <w:tr w:rsidR="005619ED" w:rsidRPr="005619ED" w:rsidTr="005619ED">
        <w:tblPrEx>
          <w:tblCellMar>
            <w:left w:w="0" w:type="dxa"/>
            <w:right w:w="0" w:type="dxa"/>
          </w:tblCellMar>
        </w:tblPrEx>
        <w:trPr>
          <w:trHeight w:val="20"/>
        </w:trPr>
        <w:tc>
          <w:tcPr>
            <w:tcW w:w="942" w:type="pct"/>
            <w:shd w:val="clear" w:color="auto" w:fill="auto"/>
            <w:vAlign w:val="center"/>
            <w:hideMark/>
          </w:tcPr>
          <w:p w:rsidR="005619ED" w:rsidRPr="005619ED" w:rsidRDefault="005619ED"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Земельные участки (территории) общего пользования</w:t>
            </w:r>
          </w:p>
        </w:tc>
        <w:tc>
          <w:tcPr>
            <w:tcW w:w="2754" w:type="pct"/>
            <w:shd w:val="clear" w:color="auto" w:fill="auto"/>
            <w:vAlign w:val="center"/>
            <w:hideMark/>
          </w:tcPr>
          <w:p w:rsidR="005619ED" w:rsidRPr="005619ED" w:rsidRDefault="005619ED"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27" w:history="1">
              <w:r w:rsidRPr="005619ED">
                <w:rPr>
                  <w:rFonts w:ascii="Times New Roman" w:hAnsi="Times New Roman"/>
                  <w:sz w:val="16"/>
                  <w:szCs w:val="16"/>
                  <w:lang w:eastAsia="ru-RU"/>
                </w:rPr>
                <w:t>кодами 12.0.1</w:t>
              </w:r>
            </w:hyperlink>
            <w:r w:rsidRPr="005619ED">
              <w:rPr>
                <w:rFonts w:ascii="Times New Roman" w:hAnsi="Times New Roman"/>
                <w:sz w:val="16"/>
                <w:szCs w:val="16"/>
                <w:lang w:eastAsia="ru-RU"/>
              </w:rPr>
              <w:t xml:space="preserve"> - </w:t>
            </w:r>
            <w:hyperlink r:id="rId228" w:history="1">
              <w:r w:rsidRPr="005619ED">
                <w:rPr>
                  <w:rFonts w:ascii="Times New Roman" w:hAnsi="Times New Roman"/>
                  <w:sz w:val="16"/>
                  <w:szCs w:val="16"/>
                  <w:lang w:eastAsia="ru-RU"/>
                </w:rPr>
                <w:t>12.0.2</w:t>
              </w:r>
            </w:hyperlink>
          </w:p>
        </w:tc>
        <w:tc>
          <w:tcPr>
            <w:tcW w:w="580" w:type="pct"/>
            <w:shd w:val="clear" w:color="auto" w:fill="auto"/>
            <w:vAlign w:val="center"/>
            <w:hideMark/>
          </w:tcPr>
          <w:p w:rsidR="005619ED" w:rsidRPr="005619ED" w:rsidRDefault="005619ED" w:rsidP="005619ED">
            <w:pPr>
              <w:spacing w:line="240" w:lineRule="auto"/>
              <w:rPr>
                <w:rFonts w:ascii="Times New Roman" w:hAnsi="Times New Roman"/>
                <w:sz w:val="16"/>
                <w:szCs w:val="16"/>
              </w:rPr>
            </w:pPr>
            <w:r w:rsidRPr="005619ED">
              <w:rPr>
                <w:rFonts w:ascii="Times New Roman" w:hAnsi="Times New Roman"/>
                <w:sz w:val="16"/>
                <w:szCs w:val="16"/>
              </w:rPr>
              <w:t>12.0</w:t>
            </w:r>
          </w:p>
        </w:tc>
        <w:tc>
          <w:tcPr>
            <w:tcW w:w="724" w:type="pct"/>
            <w:shd w:val="clear" w:color="auto" w:fill="auto"/>
            <w:vAlign w:val="center"/>
            <w:hideMark/>
          </w:tcPr>
          <w:p w:rsidR="005619ED" w:rsidRPr="005619ED" w:rsidRDefault="005619ED" w:rsidP="005619ED">
            <w:pPr>
              <w:spacing w:line="240" w:lineRule="auto"/>
              <w:rPr>
                <w:rFonts w:ascii="Times New Roman" w:hAnsi="Times New Roman"/>
                <w:sz w:val="16"/>
                <w:szCs w:val="16"/>
              </w:rPr>
            </w:pPr>
            <w:r w:rsidRPr="005619ED">
              <w:rPr>
                <w:rFonts w:ascii="Times New Roman" w:hAnsi="Times New Roman"/>
                <w:sz w:val="16"/>
                <w:szCs w:val="16"/>
              </w:rPr>
              <w:t>О</w:t>
            </w:r>
          </w:p>
        </w:tc>
      </w:tr>
      <w:tr w:rsidR="005619ED" w:rsidRPr="005619ED" w:rsidTr="005619ED">
        <w:tblPrEx>
          <w:tblCellMar>
            <w:left w:w="0" w:type="dxa"/>
            <w:right w:w="0" w:type="dxa"/>
          </w:tblCellMar>
        </w:tblPrEx>
        <w:trPr>
          <w:trHeight w:val="20"/>
        </w:trPr>
        <w:tc>
          <w:tcPr>
            <w:tcW w:w="942" w:type="pct"/>
            <w:shd w:val="clear" w:color="auto" w:fill="auto"/>
            <w:vAlign w:val="center"/>
          </w:tcPr>
          <w:p w:rsidR="005619ED" w:rsidRPr="005619ED" w:rsidRDefault="005619ED"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Улично-дорожная сеть</w:t>
            </w:r>
          </w:p>
        </w:tc>
        <w:tc>
          <w:tcPr>
            <w:tcW w:w="2754" w:type="pct"/>
            <w:shd w:val="clear" w:color="auto" w:fill="auto"/>
            <w:vAlign w:val="center"/>
          </w:tcPr>
          <w:p w:rsidR="005619ED" w:rsidRPr="005619ED" w:rsidRDefault="005619ED"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619ED">
              <w:rPr>
                <w:rFonts w:ascii="Times New Roman" w:hAnsi="Times New Roman"/>
                <w:sz w:val="16"/>
                <w:szCs w:val="16"/>
                <w:lang w:eastAsia="ru-RU"/>
              </w:rPr>
              <w:t>велотранспортной</w:t>
            </w:r>
            <w:proofErr w:type="spellEnd"/>
            <w:r w:rsidRPr="005619ED">
              <w:rPr>
                <w:rFonts w:ascii="Times New Roman" w:hAnsi="Times New Roman"/>
                <w:sz w:val="16"/>
                <w:szCs w:val="16"/>
                <w:lang w:eastAsia="ru-RU"/>
              </w:rPr>
              <w:t xml:space="preserve"> и инженерной инфраструктуры;</w:t>
            </w:r>
          </w:p>
          <w:p w:rsidR="005619ED" w:rsidRPr="005619ED" w:rsidRDefault="005619ED"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размещение придорожных стоянок (парковок) транспортных сре</w:t>
            </w:r>
            <w:proofErr w:type="gramStart"/>
            <w:r w:rsidRPr="005619ED">
              <w:rPr>
                <w:rFonts w:ascii="Times New Roman" w:hAnsi="Times New Roman"/>
                <w:sz w:val="16"/>
                <w:szCs w:val="16"/>
                <w:lang w:eastAsia="ru-RU"/>
              </w:rPr>
              <w:t>дств в гр</w:t>
            </w:r>
            <w:proofErr w:type="gramEnd"/>
            <w:r w:rsidRPr="005619ED">
              <w:rPr>
                <w:rFonts w:ascii="Times New Roman" w:hAnsi="Times New Roman"/>
                <w:sz w:val="16"/>
                <w:szCs w:val="16"/>
                <w:lang w:eastAsia="ru-RU"/>
              </w:rPr>
              <w:t xml:space="preserve">аницах городских улиц и дорог, за исключением предусмотренных видами разрешенного использования с </w:t>
            </w:r>
            <w:hyperlink r:id="rId229" w:history="1">
              <w:r w:rsidRPr="005619ED">
                <w:rPr>
                  <w:rFonts w:ascii="Times New Roman" w:hAnsi="Times New Roman"/>
                  <w:sz w:val="16"/>
                  <w:szCs w:val="16"/>
                  <w:lang w:eastAsia="ru-RU"/>
                </w:rPr>
                <w:t>кодами 2.7.1</w:t>
              </w:r>
            </w:hyperlink>
            <w:r w:rsidRPr="005619ED">
              <w:rPr>
                <w:rFonts w:ascii="Times New Roman" w:hAnsi="Times New Roman"/>
                <w:sz w:val="16"/>
                <w:szCs w:val="16"/>
                <w:lang w:eastAsia="ru-RU"/>
              </w:rPr>
              <w:t xml:space="preserve">, </w:t>
            </w:r>
            <w:hyperlink r:id="rId230" w:history="1">
              <w:r w:rsidRPr="005619ED">
                <w:rPr>
                  <w:rFonts w:ascii="Times New Roman" w:hAnsi="Times New Roman"/>
                  <w:sz w:val="16"/>
                  <w:szCs w:val="16"/>
                  <w:lang w:eastAsia="ru-RU"/>
                </w:rPr>
                <w:t>4.9</w:t>
              </w:r>
            </w:hyperlink>
            <w:r w:rsidRPr="005619ED">
              <w:rPr>
                <w:rFonts w:ascii="Times New Roman" w:hAnsi="Times New Roman"/>
                <w:sz w:val="16"/>
                <w:szCs w:val="16"/>
                <w:lang w:eastAsia="ru-RU"/>
              </w:rPr>
              <w:t xml:space="preserve">, </w:t>
            </w:r>
            <w:hyperlink r:id="rId231" w:history="1">
              <w:r w:rsidRPr="005619ED">
                <w:rPr>
                  <w:rFonts w:ascii="Times New Roman" w:hAnsi="Times New Roman"/>
                  <w:sz w:val="16"/>
                  <w:szCs w:val="16"/>
                  <w:lang w:eastAsia="ru-RU"/>
                </w:rPr>
                <w:t>7.2.3</w:t>
              </w:r>
            </w:hyperlink>
            <w:r w:rsidRPr="005619ED">
              <w:rPr>
                <w:rFonts w:ascii="Times New Roman" w:hAnsi="Times New Roman"/>
                <w:sz w:val="16"/>
                <w:szCs w:val="16"/>
                <w:lang w:eastAsia="ru-RU"/>
              </w:rPr>
              <w:t>, а также некапитальных сооружений, предназначенных для охраны транспортных средств</w:t>
            </w:r>
          </w:p>
        </w:tc>
        <w:tc>
          <w:tcPr>
            <w:tcW w:w="580" w:type="pct"/>
            <w:shd w:val="clear" w:color="auto" w:fill="auto"/>
            <w:vAlign w:val="center"/>
          </w:tcPr>
          <w:p w:rsidR="005619ED" w:rsidRPr="005619ED" w:rsidRDefault="005619ED"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12.0.1</w:t>
            </w:r>
          </w:p>
        </w:tc>
        <w:tc>
          <w:tcPr>
            <w:tcW w:w="724" w:type="pct"/>
            <w:shd w:val="clear" w:color="auto" w:fill="auto"/>
            <w:vAlign w:val="center"/>
          </w:tcPr>
          <w:p w:rsidR="005619ED" w:rsidRPr="005619ED" w:rsidRDefault="005619ED" w:rsidP="005619ED">
            <w:pPr>
              <w:spacing w:line="240" w:lineRule="auto"/>
              <w:rPr>
                <w:rFonts w:ascii="Times New Roman" w:hAnsi="Times New Roman"/>
                <w:sz w:val="16"/>
                <w:szCs w:val="16"/>
              </w:rPr>
            </w:pPr>
            <w:r w:rsidRPr="005619ED">
              <w:rPr>
                <w:rFonts w:ascii="Times New Roman" w:hAnsi="Times New Roman"/>
                <w:sz w:val="16"/>
                <w:szCs w:val="16"/>
              </w:rPr>
              <w:t>О</w:t>
            </w:r>
          </w:p>
        </w:tc>
      </w:tr>
      <w:tr w:rsidR="005619ED" w:rsidRPr="005619ED" w:rsidTr="005619ED">
        <w:tblPrEx>
          <w:tblCellMar>
            <w:left w:w="0" w:type="dxa"/>
            <w:right w:w="0" w:type="dxa"/>
          </w:tblCellMar>
        </w:tblPrEx>
        <w:trPr>
          <w:trHeight w:val="20"/>
        </w:trPr>
        <w:tc>
          <w:tcPr>
            <w:tcW w:w="942" w:type="pct"/>
            <w:shd w:val="clear" w:color="auto" w:fill="auto"/>
            <w:vAlign w:val="center"/>
          </w:tcPr>
          <w:p w:rsidR="005619ED" w:rsidRPr="005619ED" w:rsidRDefault="005619ED"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Благоустройство территории</w:t>
            </w:r>
          </w:p>
        </w:tc>
        <w:tc>
          <w:tcPr>
            <w:tcW w:w="2754" w:type="pct"/>
            <w:shd w:val="clear" w:color="auto" w:fill="auto"/>
            <w:vAlign w:val="center"/>
          </w:tcPr>
          <w:p w:rsidR="005619ED" w:rsidRPr="005619ED" w:rsidRDefault="005619ED"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80" w:type="pct"/>
            <w:shd w:val="clear" w:color="auto" w:fill="auto"/>
            <w:vAlign w:val="center"/>
          </w:tcPr>
          <w:p w:rsidR="005619ED" w:rsidRPr="005619ED" w:rsidRDefault="005619ED"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12.0.2</w:t>
            </w:r>
          </w:p>
        </w:tc>
        <w:tc>
          <w:tcPr>
            <w:tcW w:w="724" w:type="pct"/>
            <w:shd w:val="clear" w:color="auto" w:fill="auto"/>
            <w:vAlign w:val="center"/>
          </w:tcPr>
          <w:p w:rsidR="005619ED" w:rsidRPr="005619ED" w:rsidRDefault="005619ED" w:rsidP="005619ED">
            <w:pPr>
              <w:spacing w:line="240" w:lineRule="auto"/>
              <w:rPr>
                <w:rFonts w:ascii="Times New Roman" w:hAnsi="Times New Roman"/>
                <w:sz w:val="16"/>
                <w:szCs w:val="16"/>
              </w:rPr>
            </w:pPr>
            <w:r w:rsidRPr="005619ED">
              <w:rPr>
                <w:rFonts w:ascii="Times New Roman" w:hAnsi="Times New Roman"/>
                <w:sz w:val="16"/>
                <w:szCs w:val="16"/>
              </w:rPr>
              <w:t>О</w:t>
            </w:r>
          </w:p>
        </w:tc>
      </w:tr>
      <w:tr w:rsidR="005619ED" w:rsidRPr="005619ED" w:rsidTr="005619ED">
        <w:tblPrEx>
          <w:tblCellMar>
            <w:left w:w="0" w:type="dxa"/>
            <w:right w:w="0" w:type="dxa"/>
          </w:tblCellMar>
        </w:tblPrEx>
        <w:trPr>
          <w:trHeight w:val="20"/>
        </w:trPr>
        <w:tc>
          <w:tcPr>
            <w:tcW w:w="942" w:type="pct"/>
            <w:shd w:val="clear" w:color="auto" w:fill="auto"/>
            <w:vAlign w:val="center"/>
            <w:hideMark/>
          </w:tcPr>
          <w:p w:rsidR="009909B4" w:rsidRPr="005619ED" w:rsidRDefault="009909B4"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Объекты дорожного сервиса</w:t>
            </w:r>
          </w:p>
        </w:tc>
        <w:tc>
          <w:tcPr>
            <w:tcW w:w="2754" w:type="pct"/>
            <w:shd w:val="clear" w:color="auto" w:fill="auto"/>
            <w:vAlign w:val="center"/>
            <w:hideMark/>
          </w:tcPr>
          <w:p w:rsidR="009909B4" w:rsidRPr="005619ED" w:rsidRDefault="009909B4"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32" w:history="1">
              <w:r w:rsidRPr="005619ED">
                <w:rPr>
                  <w:rFonts w:ascii="Times New Roman" w:hAnsi="Times New Roman"/>
                  <w:sz w:val="16"/>
                  <w:szCs w:val="16"/>
                  <w:lang w:eastAsia="ru-RU"/>
                </w:rPr>
                <w:t>кодами 4.9.1.1</w:t>
              </w:r>
            </w:hyperlink>
            <w:r w:rsidRPr="005619ED">
              <w:rPr>
                <w:rFonts w:ascii="Times New Roman" w:hAnsi="Times New Roman"/>
                <w:sz w:val="16"/>
                <w:szCs w:val="16"/>
                <w:lang w:eastAsia="ru-RU"/>
              </w:rPr>
              <w:t xml:space="preserve"> - </w:t>
            </w:r>
            <w:hyperlink r:id="rId233" w:history="1">
              <w:r w:rsidRPr="005619ED">
                <w:rPr>
                  <w:rFonts w:ascii="Times New Roman" w:hAnsi="Times New Roman"/>
                  <w:sz w:val="16"/>
                  <w:szCs w:val="16"/>
                  <w:lang w:eastAsia="ru-RU"/>
                </w:rPr>
                <w:t>4.9.1.4</w:t>
              </w:r>
            </w:hyperlink>
          </w:p>
        </w:tc>
        <w:tc>
          <w:tcPr>
            <w:tcW w:w="580" w:type="pct"/>
            <w:shd w:val="clear" w:color="auto" w:fill="auto"/>
            <w:vAlign w:val="center"/>
            <w:hideMark/>
          </w:tcPr>
          <w:p w:rsidR="009909B4" w:rsidRPr="005619ED" w:rsidRDefault="009909B4"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4.9.1</w:t>
            </w:r>
          </w:p>
        </w:tc>
        <w:tc>
          <w:tcPr>
            <w:tcW w:w="724" w:type="pct"/>
            <w:shd w:val="clear" w:color="auto" w:fill="auto"/>
            <w:vAlign w:val="center"/>
            <w:hideMark/>
          </w:tcPr>
          <w:p w:rsidR="009909B4" w:rsidRPr="005619ED" w:rsidRDefault="009909B4" w:rsidP="005619ED">
            <w:pPr>
              <w:spacing w:line="240" w:lineRule="auto"/>
              <w:rPr>
                <w:rFonts w:ascii="Times New Roman" w:hAnsi="Times New Roman"/>
                <w:sz w:val="16"/>
                <w:szCs w:val="16"/>
              </w:rPr>
            </w:pPr>
            <w:r w:rsidRPr="005619ED">
              <w:rPr>
                <w:rFonts w:ascii="Times New Roman" w:hAnsi="Times New Roman"/>
                <w:sz w:val="16"/>
                <w:szCs w:val="16"/>
              </w:rPr>
              <w:t>У</w:t>
            </w:r>
          </w:p>
        </w:tc>
      </w:tr>
      <w:tr w:rsidR="005619ED" w:rsidRPr="005619ED" w:rsidTr="005619ED">
        <w:tblPrEx>
          <w:tblCellMar>
            <w:left w:w="0" w:type="dxa"/>
            <w:right w:w="0" w:type="dxa"/>
          </w:tblCellMar>
        </w:tblPrEx>
        <w:trPr>
          <w:trHeight w:val="20"/>
        </w:trPr>
        <w:tc>
          <w:tcPr>
            <w:tcW w:w="942" w:type="pct"/>
            <w:shd w:val="clear" w:color="auto" w:fill="auto"/>
            <w:vAlign w:val="center"/>
            <w:hideMark/>
          </w:tcPr>
          <w:p w:rsidR="00FA2934" w:rsidRPr="005619ED" w:rsidRDefault="00FA2934"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Заправка транспортных средств</w:t>
            </w:r>
          </w:p>
        </w:tc>
        <w:tc>
          <w:tcPr>
            <w:tcW w:w="2754" w:type="pct"/>
            <w:shd w:val="clear" w:color="auto" w:fill="auto"/>
            <w:vAlign w:val="center"/>
            <w:hideMark/>
          </w:tcPr>
          <w:p w:rsidR="00FA2934" w:rsidRPr="005619ED" w:rsidRDefault="00FA2934"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580" w:type="pct"/>
            <w:shd w:val="clear" w:color="auto" w:fill="auto"/>
            <w:vAlign w:val="center"/>
            <w:hideMark/>
          </w:tcPr>
          <w:p w:rsidR="00FA2934" w:rsidRPr="005619ED" w:rsidRDefault="00FA2934"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4.9.1.1</w:t>
            </w:r>
          </w:p>
        </w:tc>
        <w:tc>
          <w:tcPr>
            <w:tcW w:w="724" w:type="pct"/>
            <w:shd w:val="clear" w:color="auto" w:fill="auto"/>
            <w:vAlign w:val="center"/>
            <w:hideMark/>
          </w:tcPr>
          <w:p w:rsidR="00FA2934" w:rsidRPr="005619ED" w:rsidRDefault="00FA2934" w:rsidP="005619ED">
            <w:pPr>
              <w:spacing w:line="240" w:lineRule="auto"/>
              <w:rPr>
                <w:rFonts w:ascii="Times New Roman" w:hAnsi="Times New Roman"/>
                <w:sz w:val="16"/>
                <w:szCs w:val="16"/>
              </w:rPr>
            </w:pPr>
            <w:r w:rsidRPr="005619ED">
              <w:rPr>
                <w:rFonts w:ascii="Times New Roman" w:hAnsi="Times New Roman"/>
                <w:sz w:val="16"/>
                <w:szCs w:val="16"/>
              </w:rPr>
              <w:t>У</w:t>
            </w:r>
          </w:p>
        </w:tc>
      </w:tr>
      <w:tr w:rsidR="005619ED" w:rsidRPr="005619ED" w:rsidTr="005619ED">
        <w:tblPrEx>
          <w:tblCellMar>
            <w:left w:w="0" w:type="dxa"/>
            <w:right w:w="0" w:type="dxa"/>
          </w:tblCellMar>
        </w:tblPrEx>
        <w:trPr>
          <w:trHeight w:val="383"/>
        </w:trPr>
        <w:tc>
          <w:tcPr>
            <w:tcW w:w="942" w:type="pct"/>
            <w:shd w:val="clear" w:color="auto" w:fill="auto"/>
            <w:vAlign w:val="center"/>
            <w:hideMark/>
          </w:tcPr>
          <w:p w:rsidR="00FA2934" w:rsidRPr="005619ED" w:rsidRDefault="00FA2934"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Обеспечение дорожного отдыха</w:t>
            </w:r>
          </w:p>
        </w:tc>
        <w:tc>
          <w:tcPr>
            <w:tcW w:w="2754" w:type="pct"/>
            <w:shd w:val="clear" w:color="auto" w:fill="auto"/>
            <w:vAlign w:val="center"/>
            <w:hideMark/>
          </w:tcPr>
          <w:p w:rsidR="00FA2934" w:rsidRPr="005619ED" w:rsidRDefault="00FA2934"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580" w:type="pct"/>
            <w:shd w:val="clear" w:color="auto" w:fill="auto"/>
            <w:vAlign w:val="center"/>
            <w:hideMark/>
          </w:tcPr>
          <w:p w:rsidR="00FA2934" w:rsidRPr="005619ED" w:rsidRDefault="00FA2934"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4.9.1.2</w:t>
            </w:r>
          </w:p>
        </w:tc>
        <w:tc>
          <w:tcPr>
            <w:tcW w:w="724" w:type="pct"/>
            <w:shd w:val="clear" w:color="auto" w:fill="auto"/>
            <w:vAlign w:val="center"/>
            <w:hideMark/>
          </w:tcPr>
          <w:p w:rsidR="00FA2934" w:rsidRPr="005619ED" w:rsidRDefault="00FA2934" w:rsidP="005619ED">
            <w:pPr>
              <w:spacing w:line="240" w:lineRule="auto"/>
              <w:rPr>
                <w:rFonts w:ascii="Times New Roman" w:hAnsi="Times New Roman"/>
                <w:sz w:val="16"/>
                <w:szCs w:val="16"/>
              </w:rPr>
            </w:pPr>
            <w:r w:rsidRPr="005619ED">
              <w:rPr>
                <w:rFonts w:ascii="Times New Roman" w:hAnsi="Times New Roman"/>
                <w:sz w:val="16"/>
                <w:szCs w:val="16"/>
              </w:rPr>
              <w:t>У</w:t>
            </w:r>
          </w:p>
        </w:tc>
      </w:tr>
      <w:tr w:rsidR="005619ED" w:rsidRPr="005619ED" w:rsidTr="005619ED">
        <w:tblPrEx>
          <w:tblCellMar>
            <w:left w:w="0" w:type="dxa"/>
            <w:right w:w="0" w:type="dxa"/>
          </w:tblCellMar>
        </w:tblPrEx>
        <w:trPr>
          <w:trHeight w:val="383"/>
        </w:trPr>
        <w:tc>
          <w:tcPr>
            <w:tcW w:w="942" w:type="pct"/>
            <w:shd w:val="clear" w:color="auto" w:fill="auto"/>
            <w:vAlign w:val="center"/>
          </w:tcPr>
          <w:p w:rsidR="00FA2934" w:rsidRPr="005619ED" w:rsidRDefault="00FA2934"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Автомобильные мойки</w:t>
            </w:r>
          </w:p>
        </w:tc>
        <w:tc>
          <w:tcPr>
            <w:tcW w:w="2754" w:type="pct"/>
            <w:shd w:val="clear" w:color="auto" w:fill="auto"/>
            <w:vAlign w:val="center"/>
          </w:tcPr>
          <w:p w:rsidR="00FA2934" w:rsidRPr="005619ED" w:rsidRDefault="00FA2934"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Размещение автомобильных моек, а также размещение магазинов сопутствующей торговли</w:t>
            </w:r>
          </w:p>
        </w:tc>
        <w:tc>
          <w:tcPr>
            <w:tcW w:w="580" w:type="pct"/>
            <w:shd w:val="clear" w:color="auto" w:fill="auto"/>
            <w:vAlign w:val="center"/>
          </w:tcPr>
          <w:p w:rsidR="00FA2934" w:rsidRPr="005619ED" w:rsidRDefault="00FA2934"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4.9.1.3</w:t>
            </w:r>
          </w:p>
        </w:tc>
        <w:tc>
          <w:tcPr>
            <w:tcW w:w="724" w:type="pct"/>
            <w:shd w:val="clear" w:color="auto" w:fill="auto"/>
            <w:vAlign w:val="center"/>
          </w:tcPr>
          <w:p w:rsidR="00FA2934" w:rsidRPr="005619ED" w:rsidRDefault="00FA2934" w:rsidP="005619ED">
            <w:pPr>
              <w:spacing w:line="240" w:lineRule="auto"/>
              <w:rPr>
                <w:rFonts w:ascii="Times New Roman" w:hAnsi="Times New Roman"/>
                <w:sz w:val="16"/>
                <w:szCs w:val="16"/>
              </w:rPr>
            </w:pPr>
            <w:r w:rsidRPr="005619ED">
              <w:rPr>
                <w:rFonts w:ascii="Times New Roman" w:hAnsi="Times New Roman"/>
                <w:sz w:val="16"/>
                <w:szCs w:val="16"/>
              </w:rPr>
              <w:t>У</w:t>
            </w:r>
          </w:p>
        </w:tc>
      </w:tr>
      <w:tr w:rsidR="005619ED" w:rsidRPr="005619ED" w:rsidTr="005619ED">
        <w:tblPrEx>
          <w:tblCellMar>
            <w:left w:w="0" w:type="dxa"/>
            <w:right w:w="0" w:type="dxa"/>
          </w:tblCellMar>
        </w:tblPrEx>
        <w:trPr>
          <w:trHeight w:val="383"/>
        </w:trPr>
        <w:tc>
          <w:tcPr>
            <w:tcW w:w="942" w:type="pct"/>
            <w:shd w:val="clear" w:color="auto" w:fill="auto"/>
            <w:vAlign w:val="center"/>
          </w:tcPr>
          <w:p w:rsidR="00FA2934" w:rsidRPr="005619ED" w:rsidRDefault="00FA2934"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Ремонт автомобилей</w:t>
            </w:r>
          </w:p>
        </w:tc>
        <w:tc>
          <w:tcPr>
            <w:tcW w:w="2754" w:type="pct"/>
            <w:shd w:val="clear" w:color="auto" w:fill="auto"/>
            <w:vAlign w:val="center"/>
          </w:tcPr>
          <w:p w:rsidR="00FA2934" w:rsidRPr="005619ED" w:rsidRDefault="00FA2934"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580" w:type="pct"/>
            <w:shd w:val="clear" w:color="auto" w:fill="auto"/>
            <w:vAlign w:val="center"/>
          </w:tcPr>
          <w:p w:rsidR="00FA2934" w:rsidRPr="005619ED" w:rsidRDefault="00FA2934"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4.9.1.4</w:t>
            </w:r>
          </w:p>
        </w:tc>
        <w:tc>
          <w:tcPr>
            <w:tcW w:w="724" w:type="pct"/>
            <w:shd w:val="clear" w:color="auto" w:fill="auto"/>
            <w:vAlign w:val="center"/>
          </w:tcPr>
          <w:p w:rsidR="00FA2934" w:rsidRPr="005619ED" w:rsidRDefault="00FA2934" w:rsidP="005619ED">
            <w:pPr>
              <w:spacing w:line="240" w:lineRule="auto"/>
              <w:rPr>
                <w:rFonts w:ascii="Times New Roman" w:hAnsi="Times New Roman"/>
                <w:sz w:val="16"/>
                <w:szCs w:val="16"/>
              </w:rPr>
            </w:pPr>
            <w:r w:rsidRPr="005619ED">
              <w:rPr>
                <w:rFonts w:ascii="Times New Roman" w:hAnsi="Times New Roman"/>
                <w:sz w:val="16"/>
                <w:szCs w:val="16"/>
              </w:rPr>
              <w:t>У</w:t>
            </w:r>
          </w:p>
        </w:tc>
      </w:tr>
      <w:tr w:rsidR="005619ED" w:rsidRPr="005619ED" w:rsidTr="005619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5619ED" w:rsidRDefault="0027615D" w:rsidP="005619ED">
            <w:pPr>
              <w:spacing w:line="240" w:lineRule="auto"/>
              <w:ind w:left="29" w:right="107"/>
              <w:rPr>
                <w:rFonts w:ascii="Times New Roman" w:hAnsi="Times New Roman"/>
                <w:sz w:val="16"/>
                <w:szCs w:val="16"/>
              </w:rPr>
            </w:pPr>
            <w:r w:rsidRPr="005619ED">
              <w:rPr>
                <w:rFonts w:ascii="Times New Roman" w:hAnsi="Times New Roman"/>
                <w:sz w:val="16"/>
                <w:szCs w:val="16"/>
              </w:rPr>
              <w:t>Автомобильный транспорт</w:t>
            </w:r>
          </w:p>
        </w:tc>
        <w:tc>
          <w:tcPr>
            <w:tcW w:w="2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5619ED" w:rsidRDefault="0027615D"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234" w:history="1">
              <w:r w:rsidRPr="005619ED">
                <w:rPr>
                  <w:rFonts w:ascii="Times New Roman" w:hAnsi="Times New Roman"/>
                  <w:sz w:val="16"/>
                  <w:szCs w:val="16"/>
                  <w:lang w:eastAsia="ru-RU"/>
                </w:rPr>
                <w:t>кодами 7.2.1</w:t>
              </w:r>
            </w:hyperlink>
            <w:r w:rsidRPr="005619ED">
              <w:rPr>
                <w:rFonts w:ascii="Times New Roman" w:hAnsi="Times New Roman"/>
                <w:sz w:val="16"/>
                <w:szCs w:val="16"/>
                <w:lang w:eastAsia="ru-RU"/>
              </w:rPr>
              <w:t xml:space="preserve"> - </w:t>
            </w:r>
            <w:hyperlink r:id="rId235" w:history="1">
              <w:r w:rsidRPr="005619ED">
                <w:rPr>
                  <w:rFonts w:ascii="Times New Roman" w:hAnsi="Times New Roman"/>
                  <w:sz w:val="16"/>
                  <w:szCs w:val="16"/>
                  <w:lang w:eastAsia="ru-RU"/>
                </w:rPr>
                <w:t>7.2.3</w:t>
              </w:r>
            </w:hyperlink>
          </w:p>
        </w:tc>
        <w:tc>
          <w:tcPr>
            <w:tcW w:w="5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5619ED" w:rsidRDefault="0027615D" w:rsidP="005619ED">
            <w:pPr>
              <w:spacing w:line="240" w:lineRule="auto"/>
              <w:ind w:left="29" w:right="107"/>
              <w:rPr>
                <w:rFonts w:ascii="Times New Roman" w:hAnsi="Times New Roman"/>
                <w:sz w:val="16"/>
                <w:szCs w:val="16"/>
              </w:rPr>
            </w:pPr>
            <w:r w:rsidRPr="005619ED">
              <w:rPr>
                <w:rFonts w:ascii="Times New Roman" w:hAnsi="Times New Roman"/>
                <w:sz w:val="16"/>
                <w:szCs w:val="16"/>
              </w:rPr>
              <w:t>7.2</w:t>
            </w:r>
          </w:p>
        </w:tc>
        <w:tc>
          <w:tcPr>
            <w:tcW w:w="7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5619ED" w:rsidRDefault="0027615D" w:rsidP="005619ED">
            <w:pPr>
              <w:spacing w:line="240" w:lineRule="auto"/>
              <w:ind w:left="29" w:right="107"/>
              <w:rPr>
                <w:rFonts w:ascii="Times New Roman" w:hAnsi="Times New Roman"/>
                <w:sz w:val="16"/>
                <w:szCs w:val="16"/>
              </w:rPr>
            </w:pPr>
            <w:r w:rsidRPr="005619ED">
              <w:rPr>
                <w:rFonts w:ascii="Times New Roman" w:hAnsi="Times New Roman"/>
                <w:sz w:val="16"/>
                <w:szCs w:val="16"/>
              </w:rPr>
              <w:t>У</w:t>
            </w:r>
          </w:p>
        </w:tc>
      </w:tr>
      <w:tr w:rsidR="005619ED" w:rsidRPr="005619ED" w:rsidTr="005619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3"/>
        </w:trPr>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5619ED" w:rsidRDefault="0027615D"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Размещение автомобильных дорог</w:t>
            </w:r>
          </w:p>
        </w:tc>
        <w:tc>
          <w:tcPr>
            <w:tcW w:w="2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5619ED" w:rsidRDefault="0027615D"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5619ED">
              <w:rPr>
                <w:rFonts w:ascii="Times New Roman" w:hAnsi="Times New Roman"/>
                <w:sz w:val="16"/>
                <w:szCs w:val="16"/>
                <w:lang w:eastAsia="ru-RU"/>
              </w:rPr>
              <w:t>дств в гр</w:t>
            </w:r>
            <w:proofErr w:type="gramEnd"/>
            <w:r w:rsidRPr="005619ED">
              <w:rPr>
                <w:rFonts w:ascii="Times New Roman" w:hAnsi="Times New Roman"/>
                <w:sz w:val="16"/>
                <w:szCs w:val="16"/>
                <w:lang w:eastAsia="ru-RU"/>
              </w:rPr>
              <w:t xml:space="preserve">аницах городских улиц и дорог, за исключением предусмотренных видами разрешенного использования с </w:t>
            </w:r>
            <w:hyperlink r:id="rId236" w:history="1">
              <w:r w:rsidRPr="005619ED">
                <w:rPr>
                  <w:rFonts w:ascii="Times New Roman" w:hAnsi="Times New Roman"/>
                  <w:sz w:val="16"/>
                  <w:szCs w:val="16"/>
                  <w:lang w:eastAsia="ru-RU"/>
                </w:rPr>
                <w:t>кодами 2.7.1</w:t>
              </w:r>
            </w:hyperlink>
            <w:r w:rsidRPr="005619ED">
              <w:rPr>
                <w:rFonts w:ascii="Times New Roman" w:hAnsi="Times New Roman"/>
                <w:sz w:val="16"/>
                <w:szCs w:val="16"/>
                <w:lang w:eastAsia="ru-RU"/>
              </w:rPr>
              <w:t xml:space="preserve">, </w:t>
            </w:r>
            <w:hyperlink r:id="rId237" w:history="1">
              <w:r w:rsidRPr="005619ED">
                <w:rPr>
                  <w:rFonts w:ascii="Times New Roman" w:hAnsi="Times New Roman"/>
                  <w:sz w:val="16"/>
                  <w:szCs w:val="16"/>
                  <w:lang w:eastAsia="ru-RU"/>
                </w:rPr>
                <w:t>4.9</w:t>
              </w:r>
            </w:hyperlink>
            <w:r w:rsidRPr="005619ED">
              <w:rPr>
                <w:rFonts w:ascii="Times New Roman" w:hAnsi="Times New Roman"/>
                <w:sz w:val="16"/>
                <w:szCs w:val="16"/>
                <w:lang w:eastAsia="ru-RU"/>
              </w:rPr>
              <w:t xml:space="preserve">, </w:t>
            </w:r>
            <w:hyperlink r:id="rId238" w:history="1">
              <w:r w:rsidRPr="005619ED">
                <w:rPr>
                  <w:rFonts w:ascii="Times New Roman" w:hAnsi="Times New Roman"/>
                  <w:sz w:val="16"/>
                  <w:szCs w:val="16"/>
                  <w:lang w:eastAsia="ru-RU"/>
                </w:rPr>
                <w:t>7.2.3</w:t>
              </w:r>
            </w:hyperlink>
            <w:r w:rsidRPr="005619ED">
              <w:rPr>
                <w:rFonts w:ascii="Times New Roman" w:hAnsi="Times New Roman"/>
                <w:sz w:val="16"/>
                <w:szCs w:val="16"/>
                <w:lang w:eastAsia="ru-RU"/>
              </w:rPr>
              <w:t>, а также некапитальных сооружений, предназначенных для охраны транспортных средств;</w:t>
            </w:r>
          </w:p>
          <w:p w:rsidR="0027615D" w:rsidRPr="005619ED" w:rsidRDefault="0027615D"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5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5619ED" w:rsidRDefault="0027615D"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7.2.1</w:t>
            </w:r>
          </w:p>
        </w:tc>
        <w:tc>
          <w:tcPr>
            <w:tcW w:w="7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5619ED" w:rsidRDefault="0027615D" w:rsidP="005619ED">
            <w:pPr>
              <w:spacing w:line="240" w:lineRule="auto"/>
              <w:ind w:left="29" w:right="107"/>
              <w:rPr>
                <w:rFonts w:ascii="Times New Roman" w:hAnsi="Times New Roman"/>
                <w:sz w:val="16"/>
                <w:szCs w:val="16"/>
              </w:rPr>
            </w:pPr>
            <w:r w:rsidRPr="005619ED">
              <w:rPr>
                <w:rFonts w:ascii="Times New Roman" w:hAnsi="Times New Roman"/>
                <w:sz w:val="16"/>
                <w:szCs w:val="16"/>
              </w:rPr>
              <w:t>У</w:t>
            </w:r>
          </w:p>
        </w:tc>
      </w:tr>
      <w:tr w:rsidR="005619ED" w:rsidRPr="005619ED" w:rsidTr="005619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3"/>
        </w:trPr>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5619ED" w:rsidRDefault="0027615D"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Обслуживание перевозок пассажиров</w:t>
            </w:r>
          </w:p>
        </w:tc>
        <w:tc>
          <w:tcPr>
            <w:tcW w:w="2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5619ED" w:rsidRDefault="0027615D"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239" w:history="1">
              <w:r w:rsidRPr="005619ED">
                <w:rPr>
                  <w:rFonts w:ascii="Times New Roman" w:hAnsi="Times New Roman"/>
                  <w:sz w:val="16"/>
                  <w:szCs w:val="16"/>
                  <w:lang w:eastAsia="ru-RU"/>
                </w:rPr>
                <w:t>кодом 7.6</w:t>
              </w:r>
            </w:hyperlink>
          </w:p>
        </w:tc>
        <w:tc>
          <w:tcPr>
            <w:tcW w:w="5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5619ED" w:rsidRDefault="0027615D"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7.2.2</w:t>
            </w:r>
          </w:p>
        </w:tc>
        <w:tc>
          <w:tcPr>
            <w:tcW w:w="7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5619ED" w:rsidRDefault="0027615D" w:rsidP="005619ED">
            <w:pPr>
              <w:spacing w:line="240" w:lineRule="auto"/>
              <w:ind w:left="29" w:right="107"/>
              <w:rPr>
                <w:rFonts w:ascii="Times New Roman" w:hAnsi="Times New Roman"/>
                <w:sz w:val="16"/>
                <w:szCs w:val="16"/>
              </w:rPr>
            </w:pPr>
            <w:r w:rsidRPr="005619ED">
              <w:rPr>
                <w:rFonts w:ascii="Times New Roman" w:hAnsi="Times New Roman"/>
                <w:sz w:val="16"/>
                <w:szCs w:val="16"/>
              </w:rPr>
              <w:t>У</w:t>
            </w:r>
          </w:p>
        </w:tc>
      </w:tr>
      <w:tr w:rsidR="005619ED" w:rsidRPr="005619ED" w:rsidTr="005619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3"/>
        </w:trPr>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5619ED" w:rsidRDefault="0027615D"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Стоянки транспорта общего пользования</w:t>
            </w:r>
          </w:p>
        </w:tc>
        <w:tc>
          <w:tcPr>
            <w:tcW w:w="2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5619ED" w:rsidRDefault="0027615D"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Размещение стоянок транспортных средств, осуществляющих перевозки людей по установленному маршруту</w:t>
            </w:r>
          </w:p>
        </w:tc>
        <w:tc>
          <w:tcPr>
            <w:tcW w:w="5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5619ED" w:rsidRDefault="0027615D" w:rsidP="005619ED">
            <w:pPr>
              <w:autoSpaceDE w:val="0"/>
              <w:autoSpaceDN w:val="0"/>
              <w:adjustRightInd w:val="0"/>
              <w:spacing w:line="240" w:lineRule="auto"/>
              <w:rPr>
                <w:rFonts w:ascii="Times New Roman" w:hAnsi="Times New Roman"/>
                <w:sz w:val="16"/>
                <w:szCs w:val="16"/>
                <w:lang w:eastAsia="ru-RU"/>
              </w:rPr>
            </w:pPr>
            <w:r w:rsidRPr="005619ED">
              <w:rPr>
                <w:rFonts w:ascii="Times New Roman" w:hAnsi="Times New Roman"/>
                <w:sz w:val="16"/>
                <w:szCs w:val="16"/>
                <w:lang w:eastAsia="ru-RU"/>
              </w:rPr>
              <w:t>7.2.3</w:t>
            </w:r>
          </w:p>
        </w:tc>
        <w:tc>
          <w:tcPr>
            <w:tcW w:w="7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5619ED" w:rsidRDefault="0027615D" w:rsidP="005619ED">
            <w:pPr>
              <w:spacing w:line="240" w:lineRule="auto"/>
              <w:ind w:left="29" w:right="107"/>
              <w:rPr>
                <w:rFonts w:ascii="Times New Roman" w:hAnsi="Times New Roman"/>
                <w:sz w:val="16"/>
                <w:szCs w:val="16"/>
              </w:rPr>
            </w:pPr>
            <w:r w:rsidRPr="005619ED">
              <w:rPr>
                <w:rFonts w:ascii="Times New Roman" w:hAnsi="Times New Roman"/>
                <w:sz w:val="16"/>
                <w:szCs w:val="16"/>
              </w:rPr>
              <w:t>У</w:t>
            </w:r>
          </w:p>
        </w:tc>
      </w:tr>
      <w:tr w:rsidR="006D73A1" w:rsidRPr="005619ED" w:rsidTr="006D7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3"/>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73A1" w:rsidRPr="005619ED" w:rsidRDefault="006D73A1" w:rsidP="005619ED">
            <w:pPr>
              <w:spacing w:line="240" w:lineRule="auto"/>
              <w:ind w:left="29" w:right="107"/>
              <w:rPr>
                <w:rFonts w:ascii="Times New Roman" w:hAnsi="Times New Roman"/>
                <w:sz w:val="16"/>
                <w:szCs w:val="16"/>
              </w:rPr>
            </w:pPr>
            <w:r>
              <w:rPr>
                <w:rFonts w:ascii="Times New Roman" w:hAnsi="Times New Roman"/>
                <w:sz w:val="16"/>
                <w:szCs w:val="16"/>
              </w:rPr>
              <w:t>Примечание:</w:t>
            </w:r>
            <w:r>
              <w:rPr>
                <w:sz w:val="28"/>
                <w:szCs w:val="28"/>
              </w:rPr>
              <w:t xml:space="preserve"> </w:t>
            </w:r>
            <w:proofErr w:type="gramStart"/>
            <w:r w:rsidRPr="006F16FF">
              <w:rPr>
                <w:rFonts w:ascii="Times New Roman" w:hAnsi="Times New Roman"/>
                <w:sz w:val="16"/>
                <w:szCs w:val="16"/>
              </w:rPr>
              <w:t>Содержание видов разрешенного использования, перечисленных в настоящей таблице, допускает без отдельного указания в ней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tc>
      </w:tr>
    </w:tbl>
    <w:p w:rsidR="00EF2DB6" w:rsidRPr="00641CD7" w:rsidRDefault="00EF2DB6" w:rsidP="003A7484">
      <w:pPr>
        <w:suppressAutoHyphens/>
        <w:spacing w:line="240" w:lineRule="auto"/>
        <w:ind w:firstLine="851"/>
        <w:jc w:val="both"/>
        <w:rPr>
          <w:rFonts w:ascii="Times New Roman" w:hAnsi="Times New Roman"/>
          <w:sz w:val="24"/>
          <w:szCs w:val="24"/>
        </w:rPr>
      </w:pPr>
    </w:p>
    <w:p w:rsidR="003541D5" w:rsidRPr="00641CD7" w:rsidRDefault="003541D5" w:rsidP="00EE41D9">
      <w:pPr>
        <w:spacing w:line="240" w:lineRule="auto"/>
        <w:ind w:firstLine="708"/>
        <w:jc w:val="both"/>
        <w:rPr>
          <w:rFonts w:ascii="Times New Roman" w:hAnsi="Times New Roman"/>
          <w:sz w:val="24"/>
          <w:szCs w:val="24"/>
        </w:rPr>
      </w:pPr>
      <w:r w:rsidRPr="00A11605">
        <w:rPr>
          <w:rFonts w:ascii="Times New Roman" w:hAnsi="Times New Roman"/>
          <w:sz w:val="24"/>
          <w:szCs w:val="24"/>
        </w:rPr>
        <w:t>Улицы следует дифференцировать по назначению и транспортным характеристикам в соответствии с требованиями, приведенными в нижеследующей таблице</w:t>
      </w:r>
      <w:r w:rsidRPr="00641CD7">
        <w:rPr>
          <w:rFonts w:ascii="Times New Roman" w:hAnsi="Times New Roman"/>
          <w:sz w:val="24"/>
          <w:szCs w:val="24"/>
        </w:rPr>
        <w:t>:</w:t>
      </w:r>
    </w:p>
    <w:p w:rsidR="00EF2DB6" w:rsidRPr="00641CD7" w:rsidRDefault="00EF2DB6" w:rsidP="003A7484">
      <w:pPr>
        <w:widowControl w:val="0"/>
        <w:spacing w:line="240" w:lineRule="auto"/>
        <w:jc w:val="left"/>
        <w:rPr>
          <w:rFonts w:ascii="Times New Roman" w:eastAsia="Times New Roman" w:hAnsi="Times New Roman"/>
          <w:b/>
          <w:bCs/>
          <w:sz w:val="20"/>
          <w:szCs w:val="20"/>
          <w:lang w:eastAsia="ru-RU"/>
        </w:rPr>
      </w:pPr>
    </w:p>
    <w:p w:rsidR="003541D5" w:rsidRPr="005619ED" w:rsidRDefault="003541D5" w:rsidP="003A7484">
      <w:pPr>
        <w:widowControl w:val="0"/>
        <w:spacing w:line="240" w:lineRule="auto"/>
        <w:jc w:val="left"/>
        <w:rPr>
          <w:rFonts w:ascii="Times New Roman" w:eastAsia="Times New Roman" w:hAnsi="Times New Roman"/>
          <w:b/>
          <w:bCs/>
          <w:sz w:val="24"/>
          <w:szCs w:val="24"/>
          <w:lang w:eastAsia="ru-RU"/>
        </w:rPr>
      </w:pPr>
      <w:r w:rsidRPr="005619ED">
        <w:rPr>
          <w:rFonts w:ascii="Times New Roman" w:eastAsia="Times New Roman" w:hAnsi="Times New Roman"/>
          <w:b/>
          <w:bCs/>
          <w:sz w:val="24"/>
          <w:szCs w:val="24"/>
          <w:lang w:eastAsia="ru-RU"/>
        </w:rPr>
        <w:t xml:space="preserve">Таблица </w:t>
      </w:r>
      <w:r w:rsidRPr="005619ED">
        <w:rPr>
          <w:rFonts w:ascii="Times New Roman" w:eastAsia="Times New Roman" w:hAnsi="Times New Roman"/>
          <w:b/>
          <w:bCs/>
          <w:sz w:val="24"/>
          <w:szCs w:val="24"/>
          <w:lang w:eastAsia="ru-RU"/>
        </w:rPr>
        <w:fldChar w:fldCharType="begin"/>
      </w:r>
      <w:r w:rsidRPr="005619ED">
        <w:rPr>
          <w:rFonts w:ascii="Times New Roman" w:eastAsia="Times New Roman" w:hAnsi="Times New Roman"/>
          <w:b/>
          <w:bCs/>
          <w:sz w:val="24"/>
          <w:szCs w:val="24"/>
          <w:lang w:eastAsia="ru-RU"/>
        </w:rPr>
        <w:instrText xml:space="preserve"> SEQ Таблица \* ARABIC </w:instrText>
      </w:r>
      <w:r w:rsidRPr="005619ED">
        <w:rPr>
          <w:rFonts w:ascii="Times New Roman" w:eastAsia="Times New Roman" w:hAnsi="Times New Roman"/>
          <w:b/>
          <w:bCs/>
          <w:sz w:val="24"/>
          <w:szCs w:val="24"/>
          <w:lang w:eastAsia="ru-RU"/>
        </w:rPr>
        <w:fldChar w:fldCharType="separate"/>
      </w:r>
      <w:r w:rsidR="00BD7E46" w:rsidRPr="005619ED">
        <w:rPr>
          <w:rFonts w:ascii="Times New Roman" w:eastAsia="Times New Roman" w:hAnsi="Times New Roman"/>
          <w:b/>
          <w:bCs/>
          <w:noProof/>
          <w:sz w:val="24"/>
          <w:szCs w:val="24"/>
          <w:lang w:eastAsia="ru-RU"/>
        </w:rPr>
        <w:t>35</w:t>
      </w:r>
      <w:r w:rsidRPr="005619ED">
        <w:rPr>
          <w:rFonts w:ascii="Times New Roman" w:eastAsia="Times New Roman" w:hAnsi="Times New Roman"/>
          <w:b/>
          <w:bCs/>
          <w:sz w:val="24"/>
          <w:szCs w:val="24"/>
          <w:lang w:eastAsia="ru-RU"/>
        </w:rPr>
        <w:fldChar w:fldCharType="end"/>
      </w:r>
      <w:r w:rsidRPr="005619ED">
        <w:rPr>
          <w:rFonts w:ascii="Times New Roman" w:eastAsia="Times New Roman" w:hAnsi="Times New Roman"/>
          <w:b/>
          <w:bCs/>
          <w:sz w:val="24"/>
          <w:szCs w:val="24"/>
          <w:lang w:eastAsia="ru-RU"/>
        </w:rPr>
        <w:t xml:space="preserve"> - </w:t>
      </w:r>
      <w:r w:rsidRPr="005619ED">
        <w:rPr>
          <w:rFonts w:ascii="Times New Roman" w:eastAsia="Times New Roman" w:hAnsi="Times New Roman"/>
          <w:bCs/>
          <w:sz w:val="24"/>
          <w:szCs w:val="24"/>
          <w:lang w:eastAsia="ru-RU"/>
        </w:rPr>
        <w:t>Классификация улиц и дорог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1518"/>
        <w:gridCol w:w="1835"/>
        <w:gridCol w:w="1626"/>
        <w:gridCol w:w="1222"/>
      </w:tblGrid>
      <w:tr w:rsidR="003541D5" w:rsidRPr="00641CD7" w:rsidTr="00EF2DB6">
        <w:tc>
          <w:tcPr>
            <w:tcW w:w="1854" w:type="pct"/>
            <w:vAlign w:val="center"/>
          </w:tcPr>
          <w:p w:rsidR="003541D5" w:rsidRPr="00641CD7" w:rsidRDefault="003541D5" w:rsidP="003A7484">
            <w:pPr>
              <w:widowControl w:val="0"/>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Категория сельских улиц и дорог</w:t>
            </w:r>
          </w:p>
        </w:tc>
        <w:tc>
          <w:tcPr>
            <w:tcW w:w="770" w:type="pct"/>
            <w:vAlign w:val="center"/>
          </w:tcPr>
          <w:p w:rsidR="003541D5" w:rsidRPr="00641CD7" w:rsidRDefault="003541D5" w:rsidP="003A7484">
            <w:pPr>
              <w:widowControl w:val="0"/>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 xml:space="preserve">Расчетная скорость движения, </w:t>
            </w:r>
            <w:proofErr w:type="gramStart"/>
            <w:r w:rsidRPr="00641CD7">
              <w:rPr>
                <w:rFonts w:ascii="Times New Roman" w:eastAsia="Times New Roman" w:hAnsi="Times New Roman"/>
                <w:sz w:val="20"/>
                <w:szCs w:val="20"/>
                <w:lang w:eastAsia="ru-RU"/>
              </w:rPr>
              <w:t>км</w:t>
            </w:r>
            <w:proofErr w:type="gramEnd"/>
            <w:r w:rsidRPr="00641CD7">
              <w:rPr>
                <w:rFonts w:ascii="Times New Roman" w:eastAsia="Times New Roman" w:hAnsi="Times New Roman"/>
                <w:sz w:val="20"/>
                <w:szCs w:val="20"/>
                <w:lang w:eastAsia="ru-RU"/>
              </w:rPr>
              <w:t>/ч</w:t>
            </w:r>
          </w:p>
        </w:tc>
        <w:tc>
          <w:tcPr>
            <w:tcW w:w="931" w:type="pct"/>
            <w:vAlign w:val="center"/>
          </w:tcPr>
          <w:p w:rsidR="003541D5" w:rsidRPr="00641CD7" w:rsidRDefault="003541D5" w:rsidP="003A7484">
            <w:pPr>
              <w:widowControl w:val="0"/>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 xml:space="preserve">Ширина полосы движения, </w:t>
            </w:r>
            <w:proofErr w:type="gramStart"/>
            <w:r w:rsidRPr="00641CD7">
              <w:rPr>
                <w:rFonts w:ascii="Times New Roman" w:eastAsia="Times New Roman" w:hAnsi="Times New Roman"/>
                <w:sz w:val="20"/>
                <w:szCs w:val="20"/>
                <w:lang w:eastAsia="ru-RU"/>
              </w:rPr>
              <w:t>м</w:t>
            </w:r>
            <w:proofErr w:type="gramEnd"/>
          </w:p>
        </w:tc>
        <w:tc>
          <w:tcPr>
            <w:tcW w:w="825" w:type="pct"/>
            <w:vAlign w:val="center"/>
          </w:tcPr>
          <w:p w:rsidR="003541D5" w:rsidRPr="00641CD7" w:rsidRDefault="003541D5" w:rsidP="003A7484">
            <w:pPr>
              <w:widowControl w:val="0"/>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Число полос движения</w:t>
            </w:r>
          </w:p>
        </w:tc>
        <w:tc>
          <w:tcPr>
            <w:tcW w:w="620" w:type="pct"/>
            <w:vAlign w:val="center"/>
          </w:tcPr>
          <w:p w:rsidR="003541D5" w:rsidRPr="00641CD7" w:rsidRDefault="003541D5" w:rsidP="003A7484">
            <w:pPr>
              <w:widowControl w:val="0"/>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 xml:space="preserve">Ширина </w:t>
            </w:r>
            <w:proofErr w:type="gramStart"/>
            <w:r w:rsidRPr="00641CD7">
              <w:rPr>
                <w:rFonts w:ascii="Times New Roman" w:eastAsia="Times New Roman" w:hAnsi="Times New Roman"/>
                <w:sz w:val="20"/>
                <w:szCs w:val="20"/>
                <w:lang w:eastAsia="ru-RU"/>
              </w:rPr>
              <w:t>пешеход-ной</w:t>
            </w:r>
            <w:proofErr w:type="gramEnd"/>
            <w:r w:rsidRPr="00641CD7">
              <w:rPr>
                <w:rFonts w:ascii="Times New Roman" w:eastAsia="Times New Roman" w:hAnsi="Times New Roman"/>
                <w:sz w:val="20"/>
                <w:szCs w:val="20"/>
                <w:lang w:eastAsia="ru-RU"/>
              </w:rPr>
              <w:t xml:space="preserve"> части тротуара, м</w:t>
            </w:r>
          </w:p>
        </w:tc>
      </w:tr>
      <w:tr w:rsidR="003541D5" w:rsidRPr="00641CD7" w:rsidTr="00EF2DB6">
        <w:tc>
          <w:tcPr>
            <w:tcW w:w="1854" w:type="pct"/>
            <w:vAlign w:val="center"/>
          </w:tcPr>
          <w:p w:rsidR="003541D5" w:rsidRPr="00641CD7" w:rsidRDefault="003541D5" w:rsidP="003A7484">
            <w:pPr>
              <w:keepNext/>
              <w:autoSpaceDE w:val="0"/>
              <w:autoSpaceDN w:val="0"/>
              <w:adjustRightInd w:val="0"/>
              <w:spacing w:line="240" w:lineRule="auto"/>
              <w:jc w:val="left"/>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Поселковая дорога</w:t>
            </w:r>
          </w:p>
        </w:tc>
        <w:tc>
          <w:tcPr>
            <w:tcW w:w="770" w:type="pct"/>
            <w:vAlign w:val="center"/>
          </w:tcPr>
          <w:p w:rsidR="003541D5" w:rsidRPr="00641CD7" w:rsidRDefault="003541D5" w:rsidP="003A7484">
            <w:pPr>
              <w:keepNext/>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60</w:t>
            </w:r>
          </w:p>
        </w:tc>
        <w:tc>
          <w:tcPr>
            <w:tcW w:w="931" w:type="pct"/>
            <w:vAlign w:val="center"/>
          </w:tcPr>
          <w:p w:rsidR="003541D5" w:rsidRPr="00641CD7" w:rsidRDefault="003541D5" w:rsidP="003A7484">
            <w:pPr>
              <w:keepNext/>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3,5</w:t>
            </w:r>
          </w:p>
        </w:tc>
        <w:tc>
          <w:tcPr>
            <w:tcW w:w="825" w:type="pct"/>
            <w:vAlign w:val="center"/>
          </w:tcPr>
          <w:p w:rsidR="003541D5" w:rsidRPr="00641CD7" w:rsidRDefault="003541D5" w:rsidP="003A7484">
            <w:pPr>
              <w:keepNext/>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2</w:t>
            </w:r>
          </w:p>
        </w:tc>
        <w:tc>
          <w:tcPr>
            <w:tcW w:w="620" w:type="pct"/>
            <w:vAlign w:val="center"/>
          </w:tcPr>
          <w:p w:rsidR="003541D5" w:rsidRPr="00641CD7" w:rsidRDefault="003541D5" w:rsidP="003A7484">
            <w:pPr>
              <w:keepNext/>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w:t>
            </w:r>
          </w:p>
        </w:tc>
      </w:tr>
      <w:tr w:rsidR="003541D5" w:rsidRPr="00641CD7" w:rsidTr="00EF2DB6">
        <w:tc>
          <w:tcPr>
            <w:tcW w:w="1854" w:type="pct"/>
            <w:vAlign w:val="center"/>
          </w:tcPr>
          <w:p w:rsidR="003541D5" w:rsidRPr="00641CD7" w:rsidRDefault="003541D5" w:rsidP="003A7484">
            <w:pPr>
              <w:keepNext/>
              <w:autoSpaceDE w:val="0"/>
              <w:autoSpaceDN w:val="0"/>
              <w:adjustRightInd w:val="0"/>
              <w:spacing w:line="240" w:lineRule="auto"/>
              <w:jc w:val="left"/>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Главная улица</w:t>
            </w:r>
          </w:p>
        </w:tc>
        <w:tc>
          <w:tcPr>
            <w:tcW w:w="770" w:type="pct"/>
            <w:vAlign w:val="center"/>
          </w:tcPr>
          <w:p w:rsidR="003541D5" w:rsidRPr="00641CD7" w:rsidRDefault="003541D5" w:rsidP="003A7484">
            <w:pPr>
              <w:keepNext/>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40</w:t>
            </w:r>
          </w:p>
        </w:tc>
        <w:tc>
          <w:tcPr>
            <w:tcW w:w="931" w:type="pct"/>
            <w:vAlign w:val="center"/>
          </w:tcPr>
          <w:p w:rsidR="003541D5" w:rsidRPr="00641CD7" w:rsidRDefault="003541D5" w:rsidP="003A7484">
            <w:pPr>
              <w:keepNext/>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3,5</w:t>
            </w:r>
          </w:p>
        </w:tc>
        <w:tc>
          <w:tcPr>
            <w:tcW w:w="825" w:type="pct"/>
            <w:vAlign w:val="center"/>
          </w:tcPr>
          <w:p w:rsidR="003541D5" w:rsidRPr="00641CD7" w:rsidRDefault="003541D5" w:rsidP="003A7484">
            <w:pPr>
              <w:keepNext/>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2-3</w:t>
            </w:r>
          </w:p>
        </w:tc>
        <w:tc>
          <w:tcPr>
            <w:tcW w:w="620" w:type="pct"/>
            <w:vAlign w:val="center"/>
          </w:tcPr>
          <w:p w:rsidR="003541D5" w:rsidRPr="00641CD7" w:rsidRDefault="003541D5" w:rsidP="003A7484">
            <w:pPr>
              <w:keepNext/>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1,5-2,25</w:t>
            </w:r>
          </w:p>
        </w:tc>
      </w:tr>
      <w:tr w:rsidR="003541D5" w:rsidRPr="00641CD7" w:rsidTr="00EF2DB6">
        <w:tc>
          <w:tcPr>
            <w:tcW w:w="1854" w:type="pct"/>
            <w:vAlign w:val="center"/>
          </w:tcPr>
          <w:p w:rsidR="003541D5" w:rsidRPr="00641CD7" w:rsidRDefault="003541D5" w:rsidP="003A7484">
            <w:pPr>
              <w:keepNext/>
              <w:autoSpaceDE w:val="0"/>
              <w:autoSpaceDN w:val="0"/>
              <w:adjustRightInd w:val="0"/>
              <w:spacing w:line="240" w:lineRule="auto"/>
              <w:jc w:val="left"/>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Улицы жилых зон:</w:t>
            </w:r>
          </w:p>
          <w:p w:rsidR="003541D5" w:rsidRPr="00641CD7" w:rsidRDefault="003541D5" w:rsidP="003A7484">
            <w:pPr>
              <w:keepNext/>
              <w:autoSpaceDE w:val="0"/>
              <w:autoSpaceDN w:val="0"/>
              <w:adjustRightInd w:val="0"/>
              <w:spacing w:line="240" w:lineRule="auto"/>
              <w:jc w:val="left"/>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 основная</w:t>
            </w:r>
          </w:p>
          <w:p w:rsidR="003541D5" w:rsidRPr="00641CD7" w:rsidRDefault="003541D5" w:rsidP="003A7484">
            <w:pPr>
              <w:keepNext/>
              <w:autoSpaceDE w:val="0"/>
              <w:autoSpaceDN w:val="0"/>
              <w:adjustRightInd w:val="0"/>
              <w:spacing w:line="240" w:lineRule="auto"/>
              <w:jc w:val="left"/>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 xml:space="preserve">- </w:t>
            </w:r>
            <w:proofErr w:type="gramStart"/>
            <w:r w:rsidRPr="00641CD7">
              <w:rPr>
                <w:rFonts w:ascii="Times New Roman" w:eastAsia="Times New Roman" w:hAnsi="Times New Roman"/>
                <w:sz w:val="20"/>
                <w:szCs w:val="20"/>
                <w:lang w:eastAsia="ru-RU"/>
              </w:rPr>
              <w:t>второстепенная</w:t>
            </w:r>
            <w:proofErr w:type="gramEnd"/>
            <w:r w:rsidRPr="00641CD7">
              <w:rPr>
                <w:rFonts w:ascii="Times New Roman" w:eastAsia="Times New Roman" w:hAnsi="Times New Roman"/>
                <w:sz w:val="20"/>
                <w:szCs w:val="20"/>
                <w:lang w:eastAsia="ru-RU"/>
              </w:rPr>
              <w:t xml:space="preserve"> (переулок)</w:t>
            </w:r>
          </w:p>
          <w:p w:rsidR="003541D5" w:rsidRPr="00641CD7" w:rsidRDefault="003541D5" w:rsidP="003A7484">
            <w:pPr>
              <w:keepNext/>
              <w:autoSpaceDE w:val="0"/>
              <w:autoSpaceDN w:val="0"/>
              <w:adjustRightInd w:val="0"/>
              <w:spacing w:line="240" w:lineRule="auto"/>
              <w:jc w:val="left"/>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 проезд</w:t>
            </w:r>
          </w:p>
        </w:tc>
        <w:tc>
          <w:tcPr>
            <w:tcW w:w="770" w:type="pct"/>
            <w:vAlign w:val="center"/>
          </w:tcPr>
          <w:p w:rsidR="003541D5" w:rsidRPr="00641CD7" w:rsidRDefault="003541D5" w:rsidP="003A7484">
            <w:pPr>
              <w:keepNext/>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40</w:t>
            </w:r>
          </w:p>
          <w:p w:rsidR="003541D5" w:rsidRPr="00641CD7" w:rsidRDefault="003541D5" w:rsidP="003A7484">
            <w:pPr>
              <w:keepNext/>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30</w:t>
            </w:r>
          </w:p>
          <w:p w:rsidR="003541D5" w:rsidRPr="00641CD7" w:rsidRDefault="003541D5" w:rsidP="003A7484">
            <w:pPr>
              <w:keepNext/>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20</w:t>
            </w:r>
          </w:p>
        </w:tc>
        <w:tc>
          <w:tcPr>
            <w:tcW w:w="931" w:type="pct"/>
            <w:vAlign w:val="center"/>
          </w:tcPr>
          <w:p w:rsidR="003541D5" w:rsidRPr="00641CD7" w:rsidRDefault="003541D5" w:rsidP="003A7484">
            <w:pPr>
              <w:keepNext/>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3,0</w:t>
            </w:r>
          </w:p>
          <w:p w:rsidR="003541D5" w:rsidRPr="00641CD7" w:rsidRDefault="003541D5" w:rsidP="003A7484">
            <w:pPr>
              <w:keepNext/>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2,75</w:t>
            </w:r>
          </w:p>
          <w:p w:rsidR="003541D5" w:rsidRPr="00641CD7" w:rsidRDefault="003541D5" w:rsidP="003A7484">
            <w:pPr>
              <w:keepNext/>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2,75-3,0</w:t>
            </w:r>
          </w:p>
        </w:tc>
        <w:tc>
          <w:tcPr>
            <w:tcW w:w="825" w:type="pct"/>
            <w:vAlign w:val="center"/>
          </w:tcPr>
          <w:p w:rsidR="003541D5" w:rsidRPr="00641CD7" w:rsidRDefault="003541D5" w:rsidP="003A7484">
            <w:pPr>
              <w:keepNext/>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2</w:t>
            </w:r>
          </w:p>
          <w:p w:rsidR="003541D5" w:rsidRPr="00641CD7" w:rsidRDefault="003541D5" w:rsidP="003A7484">
            <w:pPr>
              <w:keepNext/>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2</w:t>
            </w:r>
          </w:p>
          <w:p w:rsidR="003541D5" w:rsidRPr="00641CD7" w:rsidRDefault="003541D5" w:rsidP="003A7484">
            <w:pPr>
              <w:keepNext/>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1</w:t>
            </w:r>
          </w:p>
        </w:tc>
        <w:tc>
          <w:tcPr>
            <w:tcW w:w="620" w:type="pct"/>
            <w:vAlign w:val="center"/>
          </w:tcPr>
          <w:p w:rsidR="003541D5" w:rsidRPr="00641CD7" w:rsidRDefault="003541D5" w:rsidP="003A7484">
            <w:pPr>
              <w:keepNext/>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1,0-1,5</w:t>
            </w:r>
          </w:p>
          <w:p w:rsidR="003541D5" w:rsidRPr="00641CD7" w:rsidRDefault="003541D5" w:rsidP="003A7484">
            <w:pPr>
              <w:keepNext/>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1,0</w:t>
            </w:r>
          </w:p>
          <w:p w:rsidR="003541D5" w:rsidRPr="00641CD7" w:rsidRDefault="003541D5" w:rsidP="003A7484">
            <w:pPr>
              <w:keepNext/>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w:t>
            </w:r>
          </w:p>
        </w:tc>
      </w:tr>
      <w:tr w:rsidR="003541D5" w:rsidRPr="00641CD7" w:rsidTr="00EF2DB6">
        <w:tc>
          <w:tcPr>
            <w:tcW w:w="1854" w:type="pct"/>
            <w:vAlign w:val="center"/>
          </w:tcPr>
          <w:p w:rsidR="003541D5" w:rsidRPr="00641CD7" w:rsidRDefault="003541D5" w:rsidP="003A7484">
            <w:pPr>
              <w:keepNext/>
              <w:autoSpaceDE w:val="0"/>
              <w:autoSpaceDN w:val="0"/>
              <w:adjustRightInd w:val="0"/>
              <w:spacing w:line="240" w:lineRule="auto"/>
              <w:jc w:val="left"/>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Хозяйственный проезд, скотопрогон</w:t>
            </w:r>
          </w:p>
        </w:tc>
        <w:tc>
          <w:tcPr>
            <w:tcW w:w="770" w:type="pct"/>
            <w:vAlign w:val="center"/>
          </w:tcPr>
          <w:p w:rsidR="003541D5" w:rsidRPr="00641CD7" w:rsidRDefault="003541D5" w:rsidP="003A7484">
            <w:pPr>
              <w:keepNext/>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30</w:t>
            </w:r>
          </w:p>
        </w:tc>
        <w:tc>
          <w:tcPr>
            <w:tcW w:w="931" w:type="pct"/>
            <w:vAlign w:val="center"/>
          </w:tcPr>
          <w:p w:rsidR="003541D5" w:rsidRPr="00641CD7" w:rsidRDefault="003541D5" w:rsidP="003A7484">
            <w:pPr>
              <w:keepNext/>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4,5</w:t>
            </w:r>
          </w:p>
        </w:tc>
        <w:tc>
          <w:tcPr>
            <w:tcW w:w="825" w:type="pct"/>
            <w:vAlign w:val="center"/>
          </w:tcPr>
          <w:p w:rsidR="003541D5" w:rsidRPr="00641CD7" w:rsidRDefault="003541D5" w:rsidP="003A7484">
            <w:pPr>
              <w:keepNext/>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1</w:t>
            </w:r>
          </w:p>
        </w:tc>
        <w:tc>
          <w:tcPr>
            <w:tcW w:w="620" w:type="pct"/>
            <w:vAlign w:val="center"/>
          </w:tcPr>
          <w:p w:rsidR="003541D5" w:rsidRPr="00641CD7" w:rsidRDefault="003541D5" w:rsidP="003A7484">
            <w:pPr>
              <w:keepNext/>
              <w:autoSpaceDE w:val="0"/>
              <w:autoSpaceDN w:val="0"/>
              <w:adjustRightInd w:val="0"/>
              <w:spacing w:line="240" w:lineRule="auto"/>
              <w:rPr>
                <w:rFonts w:ascii="Times New Roman" w:eastAsia="Times New Roman" w:hAnsi="Times New Roman"/>
                <w:sz w:val="20"/>
                <w:szCs w:val="20"/>
                <w:lang w:eastAsia="ru-RU"/>
              </w:rPr>
            </w:pPr>
            <w:r w:rsidRPr="00641CD7">
              <w:rPr>
                <w:rFonts w:ascii="Times New Roman" w:eastAsia="Times New Roman" w:hAnsi="Times New Roman"/>
                <w:sz w:val="20"/>
                <w:szCs w:val="20"/>
                <w:lang w:eastAsia="ru-RU"/>
              </w:rPr>
              <w:t>-</w:t>
            </w:r>
          </w:p>
        </w:tc>
      </w:tr>
    </w:tbl>
    <w:p w:rsidR="00A332B8" w:rsidRPr="00641CD7" w:rsidRDefault="00A332B8" w:rsidP="003A7484">
      <w:pPr>
        <w:suppressAutoHyphens/>
        <w:spacing w:line="240" w:lineRule="auto"/>
        <w:ind w:firstLine="851"/>
        <w:jc w:val="both"/>
        <w:rPr>
          <w:rFonts w:ascii="Times New Roman" w:hAnsi="Times New Roman"/>
          <w:sz w:val="24"/>
          <w:szCs w:val="24"/>
        </w:rPr>
      </w:pPr>
    </w:p>
    <w:p w:rsidR="003541D5" w:rsidRPr="00641CD7" w:rsidRDefault="003541D5" w:rsidP="003A7484">
      <w:pPr>
        <w:suppressAutoHyphens/>
        <w:spacing w:line="240" w:lineRule="auto"/>
        <w:ind w:firstLine="851"/>
        <w:jc w:val="both"/>
        <w:rPr>
          <w:rFonts w:ascii="Times New Roman" w:hAnsi="Times New Roman"/>
          <w:sz w:val="24"/>
          <w:szCs w:val="24"/>
        </w:rPr>
      </w:pPr>
      <w:r w:rsidRPr="00641CD7">
        <w:rPr>
          <w:rFonts w:ascii="Times New Roman" w:hAnsi="Times New Roman"/>
          <w:sz w:val="24"/>
          <w:szCs w:val="24"/>
        </w:rPr>
        <w:t>1) Ширину улиц следует устанавливать с учетом их категорий и в зависимости от интенсивности движения транспорта и пешеходов.</w:t>
      </w:r>
    </w:p>
    <w:p w:rsidR="003541D5" w:rsidRPr="00641CD7" w:rsidRDefault="003541D5" w:rsidP="003A7484">
      <w:pPr>
        <w:suppressAutoHyphens/>
        <w:spacing w:line="240" w:lineRule="auto"/>
        <w:ind w:firstLine="851"/>
        <w:jc w:val="both"/>
        <w:rPr>
          <w:rFonts w:ascii="Times New Roman" w:hAnsi="Times New Roman"/>
          <w:sz w:val="24"/>
          <w:szCs w:val="24"/>
        </w:rPr>
      </w:pPr>
      <w:r w:rsidRPr="00641CD7">
        <w:rPr>
          <w:rFonts w:ascii="Times New Roman" w:hAnsi="Times New Roman"/>
          <w:sz w:val="24"/>
          <w:szCs w:val="24"/>
        </w:rPr>
        <w:t>2) Расстояние от края основной проезжей части дорог при организации на них непрерывного движения до линии регулирования жилой застройки необходимо устанавливать на основании расчета уровней шума. В зоне шумового дискомфорта следует размещать зеленые насаждения (не менее 70% ширины территории зоны с посадками изолирующего типа), гаражи-стоянки, открытые стоянки, другие коммунальные сооружения.</w:t>
      </w:r>
    </w:p>
    <w:p w:rsidR="003541D5" w:rsidRPr="00641CD7" w:rsidRDefault="003541D5" w:rsidP="003A7484">
      <w:pPr>
        <w:widowControl w:val="0"/>
        <w:suppressAutoHyphens/>
        <w:spacing w:line="240" w:lineRule="auto"/>
        <w:ind w:firstLine="851"/>
        <w:jc w:val="both"/>
        <w:rPr>
          <w:rFonts w:ascii="Times New Roman" w:hAnsi="Times New Roman"/>
          <w:sz w:val="24"/>
          <w:szCs w:val="24"/>
        </w:rPr>
      </w:pPr>
      <w:r w:rsidRPr="00641CD7">
        <w:rPr>
          <w:rFonts w:ascii="Times New Roman" w:hAnsi="Times New Roman"/>
          <w:sz w:val="24"/>
          <w:szCs w:val="24"/>
        </w:rPr>
        <w:t>3) Расстояние от края основных проезжих частей улиц до линии застройки принимать не более 25 м, в ином случае - предусматривать полосу шириной 6 м для проезда пожарных машин, но не ближе 5 м от линии застройки.</w:t>
      </w:r>
    </w:p>
    <w:p w:rsidR="003541D5" w:rsidRPr="00641CD7" w:rsidRDefault="003541D5" w:rsidP="003A7484">
      <w:pPr>
        <w:suppressAutoHyphens/>
        <w:spacing w:line="240" w:lineRule="auto"/>
        <w:ind w:firstLine="851"/>
        <w:jc w:val="both"/>
        <w:rPr>
          <w:rFonts w:ascii="Times New Roman" w:hAnsi="Times New Roman"/>
          <w:sz w:val="24"/>
          <w:szCs w:val="24"/>
        </w:rPr>
      </w:pPr>
      <w:r w:rsidRPr="00641CD7">
        <w:rPr>
          <w:rFonts w:ascii="Times New Roman" w:hAnsi="Times New Roman"/>
          <w:sz w:val="24"/>
          <w:szCs w:val="24"/>
        </w:rPr>
        <w:t>4) Проезды на территории жилых кварталов следует проектировать с шагом не менее 200 м.</w:t>
      </w:r>
    </w:p>
    <w:p w:rsidR="003541D5" w:rsidRPr="00641CD7" w:rsidRDefault="003541D5" w:rsidP="003A7484">
      <w:pPr>
        <w:suppressAutoHyphens/>
        <w:spacing w:line="240" w:lineRule="auto"/>
        <w:ind w:firstLine="851"/>
        <w:jc w:val="both"/>
        <w:rPr>
          <w:rFonts w:ascii="Times New Roman" w:hAnsi="Times New Roman"/>
          <w:sz w:val="24"/>
          <w:szCs w:val="24"/>
        </w:rPr>
      </w:pPr>
      <w:r w:rsidRPr="00641CD7">
        <w:rPr>
          <w:rFonts w:ascii="Times New Roman" w:hAnsi="Times New Roman"/>
          <w:sz w:val="24"/>
          <w:szCs w:val="24"/>
        </w:rPr>
        <w:t>5) На главной улице и поселковой дороге с регулируемым движением в пределах застроенной территории следует предусматривать пешеходные переходы в одном уровне с интервалом 300 - 400 м.</w:t>
      </w:r>
    </w:p>
    <w:p w:rsidR="003541D5" w:rsidRPr="00641CD7" w:rsidRDefault="003541D5" w:rsidP="003A7484">
      <w:pPr>
        <w:suppressAutoHyphens/>
        <w:spacing w:line="240" w:lineRule="auto"/>
        <w:ind w:firstLine="851"/>
        <w:jc w:val="both"/>
        <w:rPr>
          <w:rFonts w:ascii="Times New Roman" w:hAnsi="Times New Roman"/>
          <w:sz w:val="24"/>
          <w:szCs w:val="24"/>
        </w:rPr>
      </w:pPr>
      <w:r w:rsidRPr="00641CD7">
        <w:rPr>
          <w:rFonts w:ascii="Times New Roman" w:hAnsi="Times New Roman"/>
          <w:sz w:val="24"/>
          <w:szCs w:val="24"/>
        </w:rPr>
        <w:t>6) 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3541D5" w:rsidRPr="00641CD7" w:rsidRDefault="00C14E1A" w:rsidP="003A7484">
      <w:pPr>
        <w:keepNext/>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w:t>
      </w:r>
      <w:r w:rsidR="003541D5" w:rsidRPr="00641CD7">
        <w:rPr>
          <w:rFonts w:ascii="Times New Roman" w:hAnsi="Times New Roman"/>
          <w:sz w:val="24"/>
          <w:szCs w:val="24"/>
        </w:rPr>
        <w:t xml:space="preserve"> Поперечный профиль.</w:t>
      </w:r>
    </w:p>
    <w:p w:rsidR="003541D5" w:rsidRPr="00641CD7" w:rsidRDefault="003541D5" w:rsidP="003A7484">
      <w:pPr>
        <w:suppressAutoHyphens/>
        <w:spacing w:line="240" w:lineRule="auto"/>
        <w:ind w:firstLine="851"/>
        <w:jc w:val="both"/>
        <w:rPr>
          <w:rFonts w:ascii="Times New Roman" w:hAnsi="Times New Roman"/>
          <w:sz w:val="24"/>
          <w:szCs w:val="24"/>
        </w:rPr>
      </w:pPr>
      <w:r w:rsidRPr="00641CD7">
        <w:rPr>
          <w:rFonts w:ascii="Times New Roman" w:hAnsi="Times New Roman"/>
          <w:sz w:val="24"/>
          <w:szCs w:val="24"/>
        </w:rPr>
        <w:t>1) Число полос движения на улицах следует устанавливать по расчету и в зависимости от расчетной интенсивности движения транспорта;</w:t>
      </w:r>
    </w:p>
    <w:p w:rsidR="003541D5" w:rsidRPr="00641CD7" w:rsidRDefault="003541D5" w:rsidP="003A7484">
      <w:pPr>
        <w:suppressAutoHyphens/>
        <w:spacing w:line="240" w:lineRule="auto"/>
        <w:ind w:firstLine="851"/>
        <w:jc w:val="both"/>
        <w:rPr>
          <w:rFonts w:ascii="Times New Roman" w:hAnsi="Times New Roman"/>
          <w:sz w:val="24"/>
          <w:szCs w:val="24"/>
        </w:rPr>
      </w:pPr>
      <w:r w:rsidRPr="00641CD7">
        <w:rPr>
          <w:rFonts w:ascii="Times New Roman" w:hAnsi="Times New Roman"/>
          <w:sz w:val="24"/>
          <w:szCs w:val="24"/>
        </w:rPr>
        <w:t>2) На проездах допускается организовывать как одностороннее, так и двустороннее движение транспорта;</w:t>
      </w:r>
    </w:p>
    <w:p w:rsidR="003541D5" w:rsidRPr="00641CD7" w:rsidRDefault="003541D5" w:rsidP="003A7484">
      <w:pPr>
        <w:suppressAutoHyphens/>
        <w:spacing w:line="240" w:lineRule="auto"/>
        <w:ind w:firstLine="851"/>
        <w:jc w:val="both"/>
        <w:rPr>
          <w:rFonts w:ascii="Times New Roman" w:hAnsi="Times New Roman"/>
          <w:sz w:val="24"/>
          <w:szCs w:val="24"/>
        </w:rPr>
      </w:pPr>
      <w:r w:rsidRPr="00641CD7">
        <w:rPr>
          <w:rFonts w:ascii="Times New Roman" w:hAnsi="Times New Roman"/>
          <w:sz w:val="24"/>
          <w:szCs w:val="24"/>
        </w:rPr>
        <w:t>3)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3541D5" w:rsidRPr="00641CD7" w:rsidRDefault="003541D5" w:rsidP="003A7484">
      <w:pPr>
        <w:suppressAutoHyphens/>
        <w:spacing w:line="240" w:lineRule="auto"/>
        <w:ind w:firstLine="851"/>
        <w:jc w:val="both"/>
        <w:rPr>
          <w:rFonts w:ascii="Times New Roman" w:hAnsi="Times New Roman"/>
          <w:sz w:val="24"/>
          <w:szCs w:val="24"/>
        </w:rPr>
      </w:pPr>
      <w:r w:rsidRPr="00641CD7">
        <w:rPr>
          <w:rFonts w:ascii="Times New Roman" w:hAnsi="Times New Roman"/>
          <w:sz w:val="24"/>
          <w:szCs w:val="24"/>
        </w:rPr>
        <w:t>4) В ширину пешеходной части тротуаров и дорожек не включаются площади, необходимые для размещения киосков, скамеек и т.п.;</w:t>
      </w:r>
    </w:p>
    <w:p w:rsidR="003541D5" w:rsidRPr="00641CD7" w:rsidRDefault="003541D5" w:rsidP="003A7484">
      <w:pPr>
        <w:suppressAutoHyphens/>
        <w:spacing w:line="240" w:lineRule="auto"/>
        <w:ind w:firstLine="851"/>
        <w:jc w:val="both"/>
        <w:rPr>
          <w:rFonts w:ascii="Times New Roman" w:hAnsi="Times New Roman"/>
          <w:sz w:val="24"/>
          <w:szCs w:val="24"/>
        </w:rPr>
      </w:pPr>
      <w:r w:rsidRPr="00641CD7">
        <w:rPr>
          <w:rFonts w:ascii="Times New Roman" w:hAnsi="Times New Roman"/>
          <w:sz w:val="24"/>
          <w:szCs w:val="24"/>
        </w:rPr>
        <w:t>5) В условиях реконструкции улиц, а также при расчетном пешеходном движении менее 50 чел./</w:t>
      </w:r>
      <w:proofErr w:type="gramStart"/>
      <w:r w:rsidRPr="00641CD7">
        <w:rPr>
          <w:rFonts w:ascii="Times New Roman" w:hAnsi="Times New Roman"/>
          <w:sz w:val="24"/>
          <w:szCs w:val="24"/>
        </w:rPr>
        <w:t>ч</w:t>
      </w:r>
      <w:proofErr w:type="gramEnd"/>
      <w:r w:rsidRPr="00641CD7">
        <w:rPr>
          <w:rFonts w:ascii="Times New Roman" w:hAnsi="Times New Roman"/>
          <w:sz w:val="24"/>
          <w:szCs w:val="24"/>
        </w:rPr>
        <w:t xml:space="preserve"> в обоих направлениях допускается устройство тротуаров и дорожек шириной 1 м;</w:t>
      </w:r>
    </w:p>
    <w:p w:rsidR="003541D5" w:rsidRPr="00641CD7" w:rsidRDefault="003541D5" w:rsidP="003A7484">
      <w:pPr>
        <w:suppressAutoHyphens/>
        <w:spacing w:line="240" w:lineRule="auto"/>
        <w:ind w:firstLine="851"/>
        <w:jc w:val="both"/>
        <w:rPr>
          <w:rFonts w:ascii="Times New Roman" w:hAnsi="Times New Roman"/>
          <w:sz w:val="24"/>
          <w:szCs w:val="24"/>
        </w:rPr>
      </w:pPr>
      <w:r w:rsidRPr="00641CD7">
        <w:rPr>
          <w:rFonts w:ascii="Times New Roman" w:hAnsi="Times New Roman"/>
          <w:sz w:val="24"/>
          <w:szCs w:val="24"/>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3541D5" w:rsidRPr="00641CD7" w:rsidRDefault="003541D5" w:rsidP="003A7484">
      <w:pPr>
        <w:suppressAutoHyphens/>
        <w:spacing w:line="240" w:lineRule="auto"/>
        <w:ind w:firstLine="851"/>
        <w:jc w:val="both"/>
        <w:rPr>
          <w:rFonts w:ascii="Times New Roman" w:hAnsi="Times New Roman"/>
          <w:sz w:val="24"/>
          <w:szCs w:val="24"/>
        </w:rPr>
      </w:pPr>
      <w:r w:rsidRPr="00641CD7">
        <w:rPr>
          <w:rFonts w:ascii="Times New Roman" w:hAnsi="Times New Roman"/>
          <w:sz w:val="24"/>
          <w:szCs w:val="24"/>
        </w:rPr>
        <w:t xml:space="preserve">7) 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w:t>
      </w:r>
      <w:r w:rsidRPr="00641CD7">
        <w:rPr>
          <w:rFonts w:ascii="Times New Roman" w:hAnsi="Times New Roman"/>
          <w:sz w:val="24"/>
          <w:szCs w:val="24"/>
        </w:rPr>
        <w:lastRenderedPageBreak/>
        <w:t>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левого поворота;</w:t>
      </w:r>
    </w:p>
    <w:p w:rsidR="003541D5" w:rsidRPr="00641CD7" w:rsidRDefault="003541D5" w:rsidP="003A7484">
      <w:pPr>
        <w:suppressAutoHyphens/>
        <w:spacing w:line="240" w:lineRule="auto"/>
        <w:ind w:firstLine="851"/>
        <w:jc w:val="both"/>
        <w:rPr>
          <w:rFonts w:ascii="Times New Roman" w:hAnsi="Times New Roman"/>
          <w:sz w:val="24"/>
          <w:szCs w:val="24"/>
        </w:rPr>
      </w:pPr>
      <w:r w:rsidRPr="00641CD7">
        <w:rPr>
          <w:rFonts w:ascii="Times New Roman" w:hAnsi="Times New Roman"/>
          <w:sz w:val="24"/>
          <w:szCs w:val="24"/>
        </w:rPr>
        <w:t>8) Не допускается установка на центральной разделительной полосе шириной менее 4 м сооружений, не связанных с обеспечением безопасности движения;</w:t>
      </w:r>
    </w:p>
    <w:p w:rsidR="003541D5" w:rsidRPr="00641CD7" w:rsidRDefault="003541D5" w:rsidP="003A7484">
      <w:pPr>
        <w:suppressAutoHyphens/>
        <w:spacing w:line="240" w:lineRule="auto"/>
        <w:ind w:firstLine="851"/>
        <w:jc w:val="both"/>
        <w:rPr>
          <w:rFonts w:ascii="Times New Roman" w:hAnsi="Times New Roman"/>
          <w:sz w:val="24"/>
          <w:szCs w:val="24"/>
        </w:rPr>
      </w:pPr>
      <w:r w:rsidRPr="00641CD7">
        <w:rPr>
          <w:rFonts w:ascii="Times New Roman" w:hAnsi="Times New Roman"/>
          <w:sz w:val="24"/>
          <w:szCs w:val="24"/>
        </w:rPr>
        <w:t>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транспорта. Использование поворотных площадок для стоянки автомобилей не допускается;</w:t>
      </w:r>
    </w:p>
    <w:p w:rsidR="003541D5" w:rsidRPr="00641CD7" w:rsidRDefault="003541D5" w:rsidP="003A7484">
      <w:pPr>
        <w:suppressAutoHyphens/>
        <w:spacing w:line="240" w:lineRule="auto"/>
        <w:ind w:firstLine="851"/>
        <w:jc w:val="both"/>
        <w:rPr>
          <w:rFonts w:ascii="Times New Roman" w:hAnsi="Times New Roman"/>
          <w:sz w:val="24"/>
          <w:szCs w:val="24"/>
        </w:rPr>
      </w:pPr>
      <w:r w:rsidRPr="00641CD7">
        <w:rPr>
          <w:rFonts w:ascii="Times New Roman" w:hAnsi="Times New Roman"/>
          <w:sz w:val="24"/>
          <w:szCs w:val="24"/>
        </w:rPr>
        <w:t>10) Для обеспечения подъездов к группам жилых зданий и объектов, а также вдоль главных фасадов жилых домов ширину проездов следует принимать не менее 5,5 м; ширину тротуаров следует принимать 1,5 м;</w:t>
      </w:r>
    </w:p>
    <w:p w:rsidR="003541D5" w:rsidRPr="00641CD7" w:rsidRDefault="003541D5" w:rsidP="003A7484">
      <w:pPr>
        <w:suppressAutoHyphens/>
        <w:spacing w:line="240" w:lineRule="auto"/>
        <w:ind w:firstLine="851"/>
        <w:jc w:val="both"/>
        <w:rPr>
          <w:rFonts w:ascii="Times New Roman" w:hAnsi="Times New Roman"/>
          <w:sz w:val="24"/>
          <w:szCs w:val="24"/>
        </w:rPr>
      </w:pPr>
      <w:r w:rsidRPr="00641CD7">
        <w:rPr>
          <w:rFonts w:ascii="Times New Roman" w:hAnsi="Times New Roman"/>
          <w:sz w:val="24"/>
          <w:szCs w:val="24"/>
        </w:rPr>
        <w:t>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3541D5" w:rsidRPr="00641CD7" w:rsidRDefault="003541D5" w:rsidP="003A7484">
      <w:pPr>
        <w:suppressAutoHyphens/>
        <w:spacing w:line="240" w:lineRule="auto"/>
        <w:ind w:firstLine="851"/>
        <w:jc w:val="both"/>
        <w:rPr>
          <w:rFonts w:ascii="Times New Roman" w:hAnsi="Times New Roman"/>
          <w:sz w:val="24"/>
          <w:szCs w:val="24"/>
        </w:rPr>
      </w:pPr>
      <w:r w:rsidRPr="00641CD7">
        <w:rPr>
          <w:rFonts w:ascii="Times New Roman" w:hAnsi="Times New Roman"/>
          <w:sz w:val="24"/>
          <w:szCs w:val="24"/>
        </w:rPr>
        <w:t>12) Тупиковые проезды к отдельно стоящим зданиям должны быть протяженностью не более 150 м и заканчиваться разворотными площадками размером в плане 15 x 15 м или кольцом с радиусом по оси улиц не менее 10 м.</w:t>
      </w:r>
    </w:p>
    <w:p w:rsidR="009D684A" w:rsidRPr="00641CD7" w:rsidRDefault="00C14E1A" w:rsidP="003A7484">
      <w:pPr>
        <w:keepNext/>
        <w:suppressAutoHyphens/>
        <w:spacing w:line="240" w:lineRule="auto"/>
        <w:ind w:firstLine="851"/>
        <w:jc w:val="both"/>
        <w:rPr>
          <w:rFonts w:ascii="Times New Roman" w:hAnsi="Times New Roman"/>
          <w:sz w:val="24"/>
          <w:szCs w:val="24"/>
        </w:rPr>
      </w:pPr>
      <w:r>
        <w:rPr>
          <w:rFonts w:ascii="Times New Roman" w:hAnsi="Times New Roman"/>
          <w:sz w:val="24"/>
          <w:szCs w:val="24"/>
        </w:rPr>
        <w:t>-</w:t>
      </w:r>
      <w:r w:rsidR="009D684A" w:rsidRPr="00641CD7">
        <w:rPr>
          <w:rFonts w:ascii="Times New Roman" w:hAnsi="Times New Roman"/>
          <w:sz w:val="24"/>
          <w:szCs w:val="24"/>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D684A" w:rsidRPr="00641CD7" w:rsidRDefault="00CB72E7" w:rsidP="002B4F60">
      <w:pPr>
        <w:pStyle w:val="a5"/>
        <w:numPr>
          <w:ilvl w:val="0"/>
          <w:numId w:val="3"/>
        </w:numPr>
        <w:suppressAutoHyphens/>
        <w:spacing w:after="0" w:line="240" w:lineRule="auto"/>
        <w:ind w:left="0" w:firstLine="1077"/>
        <w:jc w:val="both"/>
        <w:rPr>
          <w:rFonts w:ascii="Times New Roman" w:eastAsia="Times New Roman" w:hAnsi="Times New Roman"/>
          <w:sz w:val="24"/>
          <w:szCs w:val="24"/>
          <w:lang w:eastAsia="ru-RU"/>
        </w:rPr>
      </w:pPr>
      <w:r w:rsidRPr="00C14E1A">
        <w:rPr>
          <w:rFonts w:ascii="Times New Roman" w:eastAsia="Times New Roman" w:hAnsi="Times New Roman"/>
          <w:i/>
          <w:sz w:val="24"/>
          <w:szCs w:val="24"/>
          <w:lang w:eastAsia="ru-RU"/>
        </w:rPr>
        <w:t>размеры земельных участков</w:t>
      </w:r>
      <w:r w:rsidRPr="00641CD7">
        <w:rPr>
          <w:rFonts w:ascii="Times New Roman" w:eastAsia="Times New Roman" w:hAnsi="Times New Roman"/>
          <w:sz w:val="24"/>
          <w:szCs w:val="24"/>
          <w:lang w:eastAsia="ru-RU"/>
        </w:rPr>
        <w:t xml:space="preserve"> определяются материалами по обоснованию возможности размещения строящегося или реконструируемого объекта на земельном участке</w:t>
      </w:r>
      <w:r w:rsidR="009D684A" w:rsidRPr="00641CD7">
        <w:rPr>
          <w:rFonts w:ascii="Times New Roman" w:eastAsia="Times New Roman" w:hAnsi="Times New Roman"/>
          <w:sz w:val="24"/>
          <w:szCs w:val="24"/>
          <w:lang w:eastAsia="ru-RU"/>
        </w:rPr>
        <w:t xml:space="preserve">; </w:t>
      </w:r>
    </w:p>
    <w:p w:rsidR="009D684A" w:rsidRPr="00641CD7" w:rsidRDefault="00CB72E7" w:rsidP="002B4F60">
      <w:pPr>
        <w:pStyle w:val="a5"/>
        <w:numPr>
          <w:ilvl w:val="0"/>
          <w:numId w:val="3"/>
        </w:numPr>
        <w:suppressAutoHyphens/>
        <w:spacing w:after="0" w:line="240" w:lineRule="auto"/>
        <w:ind w:left="0" w:firstLine="1077"/>
        <w:jc w:val="both"/>
        <w:rPr>
          <w:rFonts w:ascii="Times New Roman" w:eastAsia="Times New Roman" w:hAnsi="Times New Roman"/>
          <w:sz w:val="24"/>
          <w:szCs w:val="24"/>
          <w:lang w:eastAsia="ru-RU"/>
        </w:rPr>
      </w:pPr>
      <w:r w:rsidRPr="00C14E1A">
        <w:rPr>
          <w:rFonts w:ascii="Times New Roman" w:eastAsia="Times New Roman" w:hAnsi="Times New Roman"/>
          <w:i/>
          <w:sz w:val="24"/>
          <w:szCs w:val="24"/>
          <w:lang w:eastAsia="ru-RU"/>
        </w:rPr>
        <w:t>минимальный отступ</w:t>
      </w:r>
      <w:r w:rsidRPr="00641CD7">
        <w:rPr>
          <w:rFonts w:ascii="Times New Roman" w:eastAsia="Times New Roman" w:hAnsi="Times New Roman"/>
          <w:sz w:val="24"/>
          <w:szCs w:val="24"/>
          <w:lang w:eastAsia="ru-RU"/>
        </w:rPr>
        <w:t xml:space="preserve"> строений от красной линии участка или границ участка - 5 метров или на основании утвержденной документации по планировке территории для размещения объекта</w:t>
      </w:r>
      <w:r w:rsidR="009D684A" w:rsidRPr="00641CD7">
        <w:rPr>
          <w:rFonts w:ascii="Times New Roman" w:eastAsia="Times New Roman" w:hAnsi="Times New Roman"/>
          <w:sz w:val="24"/>
          <w:szCs w:val="24"/>
          <w:lang w:eastAsia="ru-RU"/>
        </w:rPr>
        <w:t>;</w:t>
      </w:r>
    </w:p>
    <w:p w:rsidR="009D684A" w:rsidRPr="00641CD7" w:rsidRDefault="00CB72E7" w:rsidP="003A7484">
      <w:pPr>
        <w:pStyle w:val="a5"/>
        <w:numPr>
          <w:ilvl w:val="0"/>
          <w:numId w:val="3"/>
        </w:numPr>
        <w:suppressAutoHyphens/>
        <w:spacing w:after="0" w:line="240" w:lineRule="auto"/>
        <w:ind w:left="1434" w:hanging="357"/>
        <w:jc w:val="both"/>
        <w:rPr>
          <w:rFonts w:ascii="Times New Roman" w:eastAsia="Times New Roman" w:hAnsi="Times New Roman"/>
          <w:sz w:val="24"/>
          <w:szCs w:val="24"/>
          <w:lang w:eastAsia="ru-RU"/>
        </w:rPr>
      </w:pPr>
      <w:r w:rsidRPr="00C14E1A">
        <w:rPr>
          <w:rFonts w:ascii="Times New Roman" w:eastAsia="Times New Roman" w:hAnsi="Times New Roman"/>
          <w:i/>
          <w:sz w:val="24"/>
          <w:szCs w:val="24"/>
          <w:lang w:eastAsia="ru-RU"/>
        </w:rPr>
        <w:t>максимальная высота</w:t>
      </w:r>
      <w:r w:rsidRPr="00641CD7">
        <w:rPr>
          <w:rFonts w:ascii="Times New Roman" w:eastAsia="Times New Roman" w:hAnsi="Times New Roman"/>
          <w:sz w:val="24"/>
          <w:szCs w:val="24"/>
          <w:lang w:eastAsia="ru-RU"/>
        </w:rPr>
        <w:t xml:space="preserve"> зданий 15 метров;</w:t>
      </w:r>
    </w:p>
    <w:p w:rsidR="000E25CB" w:rsidRPr="00641CD7" w:rsidRDefault="000E25CB" w:rsidP="002B4F60">
      <w:pPr>
        <w:pStyle w:val="a5"/>
        <w:numPr>
          <w:ilvl w:val="0"/>
          <w:numId w:val="3"/>
        </w:numPr>
        <w:suppressAutoHyphens/>
        <w:spacing w:after="0" w:line="240" w:lineRule="auto"/>
        <w:ind w:left="0" w:firstLine="1077"/>
        <w:jc w:val="both"/>
        <w:rPr>
          <w:rFonts w:ascii="Times New Roman" w:eastAsia="Times New Roman" w:hAnsi="Times New Roman"/>
          <w:sz w:val="24"/>
          <w:szCs w:val="24"/>
          <w:lang w:eastAsia="ru-RU"/>
        </w:rPr>
      </w:pPr>
      <w:r w:rsidRPr="00C14E1A">
        <w:rPr>
          <w:rFonts w:ascii="Times New Roman" w:eastAsia="Times New Roman" w:hAnsi="Times New Roman"/>
          <w:i/>
          <w:sz w:val="24"/>
          <w:szCs w:val="24"/>
          <w:lang w:eastAsia="ru-RU"/>
        </w:rPr>
        <w:t>высота технологических сооружений</w:t>
      </w:r>
      <w:r w:rsidRPr="00641CD7">
        <w:rPr>
          <w:rFonts w:ascii="Times New Roman" w:eastAsia="Times New Roman" w:hAnsi="Times New Roman"/>
          <w:sz w:val="24"/>
          <w:szCs w:val="24"/>
          <w:lang w:eastAsia="ru-RU"/>
        </w:rPr>
        <w:t xml:space="preserve"> устанавливается в соответствии с проектной документацией;</w:t>
      </w:r>
    </w:p>
    <w:p w:rsidR="00D352E7" w:rsidRPr="00641CD7" w:rsidRDefault="00D352E7" w:rsidP="003A7484">
      <w:pPr>
        <w:pStyle w:val="a5"/>
        <w:numPr>
          <w:ilvl w:val="0"/>
          <w:numId w:val="3"/>
        </w:numPr>
        <w:suppressAutoHyphens/>
        <w:spacing w:after="0" w:line="240" w:lineRule="auto"/>
        <w:ind w:left="1434" w:hanging="357"/>
        <w:jc w:val="both"/>
        <w:rPr>
          <w:rFonts w:ascii="Times New Roman" w:eastAsia="Times New Roman" w:hAnsi="Times New Roman"/>
          <w:sz w:val="24"/>
          <w:szCs w:val="24"/>
          <w:lang w:eastAsia="ru-RU"/>
        </w:rPr>
      </w:pPr>
      <w:r w:rsidRPr="00C14E1A">
        <w:rPr>
          <w:rFonts w:ascii="Times New Roman" w:eastAsia="Times New Roman" w:hAnsi="Times New Roman"/>
          <w:i/>
          <w:sz w:val="24"/>
          <w:szCs w:val="24"/>
          <w:lang w:eastAsia="ru-RU"/>
        </w:rPr>
        <w:t>максимальный процент застройки</w:t>
      </w:r>
      <w:r w:rsidRPr="00641CD7">
        <w:rPr>
          <w:rFonts w:ascii="Times New Roman" w:eastAsia="Times New Roman" w:hAnsi="Times New Roman"/>
          <w:sz w:val="24"/>
          <w:szCs w:val="24"/>
          <w:lang w:eastAsia="ru-RU"/>
        </w:rPr>
        <w:t xml:space="preserve"> участка – 70%;</w:t>
      </w:r>
    </w:p>
    <w:p w:rsidR="009D684A" w:rsidRPr="00641CD7" w:rsidRDefault="009D684A" w:rsidP="002B4F60">
      <w:pPr>
        <w:pStyle w:val="a5"/>
        <w:numPr>
          <w:ilvl w:val="0"/>
          <w:numId w:val="3"/>
        </w:numPr>
        <w:suppressAutoHyphens/>
        <w:spacing w:after="0" w:line="240" w:lineRule="auto"/>
        <w:ind w:left="0" w:firstLine="1077"/>
        <w:jc w:val="both"/>
        <w:rPr>
          <w:rFonts w:ascii="Times New Roman" w:eastAsia="Times New Roman" w:hAnsi="Times New Roman"/>
          <w:sz w:val="24"/>
          <w:szCs w:val="24"/>
          <w:lang w:eastAsia="ru-RU"/>
        </w:rPr>
      </w:pPr>
      <w:r w:rsidRPr="00C14E1A">
        <w:rPr>
          <w:rFonts w:ascii="Times New Roman" w:eastAsia="Times New Roman" w:hAnsi="Times New Roman"/>
          <w:i/>
          <w:sz w:val="24"/>
          <w:szCs w:val="24"/>
          <w:lang w:eastAsia="ru-RU"/>
        </w:rPr>
        <w:t>максимальный класс опасности</w:t>
      </w:r>
      <w:r w:rsidRPr="00641CD7">
        <w:rPr>
          <w:rFonts w:ascii="Times New Roman" w:eastAsia="Times New Roman" w:hAnsi="Times New Roman"/>
          <w:sz w:val="24"/>
          <w:szCs w:val="24"/>
          <w:lang w:eastAsia="ru-RU"/>
        </w:rPr>
        <w:t xml:space="preserve"> (по санитарной классификации) объектов капитального строительства, размещаемых на территории земельных участков, - </w:t>
      </w:r>
      <w:r w:rsidRPr="00641CD7">
        <w:rPr>
          <w:rFonts w:ascii="Times New Roman" w:hAnsi="Times New Roman"/>
          <w:sz w:val="24"/>
          <w:szCs w:val="24"/>
        </w:rPr>
        <w:t>IV</w:t>
      </w:r>
      <w:r w:rsidRPr="00641CD7">
        <w:rPr>
          <w:rFonts w:ascii="Times New Roman" w:eastAsia="Times New Roman" w:hAnsi="Times New Roman"/>
          <w:sz w:val="24"/>
          <w:szCs w:val="24"/>
          <w:lang w:eastAsia="ru-RU"/>
        </w:rPr>
        <w:t>;</w:t>
      </w:r>
    </w:p>
    <w:p w:rsidR="009D684A" w:rsidRPr="00641CD7" w:rsidRDefault="009D684A" w:rsidP="002B4F60">
      <w:pPr>
        <w:pStyle w:val="a5"/>
        <w:numPr>
          <w:ilvl w:val="0"/>
          <w:numId w:val="3"/>
        </w:numPr>
        <w:suppressAutoHyphens/>
        <w:spacing w:after="0" w:line="240" w:lineRule="auto"/>
        <w:ind w:left="0" w:firstLine="1077"/>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благоустройство территории производится за счет предоставленного земельного участка;</w:t>
      </w:r>
    </w:p>
    <w:p w:rsidR="009D684A" w:rsidRPr="00641CD7" w:rsidRDefault="009D684A" w:rsidP="002B4F60">
      <w:pPr>
        <w:pStyle w:val="a5"/>
        <w:numPr>
          <w:ilvl w:val="0"/>
          <w:numId w:val="3"/>
        </w:numPr>
        <w:suppressAutoHyphens/>
        <w:spacing w:after="0" w:line="240" w:lineRule="auto"/>
        <w:ind w:left="0" w:firstLine="1077"/>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расчетом необходимо проверять санитарные разрывы от жилой застройки, в том числе и по шуму.</w:t>
      </w:r>
    </w:p>
    <w:p w:rsidR="009D684A" w:rsidRPr="00641CD7" w:rsidRDefault="009D684A" w:rsidP="003A7484">
      <w:pPr>
        <w:suppressAutoHyphens/>
        <w:spacing w:line="240" w:lineRule="auto"/>
        <w:ind w:firstLine="851"/>
        <w:jc w:val="both"/>
        <w:rPr>
          <w:rFonts w:ascii="Times New Roman" w:hAnsi="Times New Roman"/>
          <w:sz w:val="24"/>
          <w:szCs w:val="24"/>
        </w:rPr>
      </w:pPr>
    </w:p>
    <w:p w:rsidR="00EB6065" w:rsidRPr="00641CD7" w:rsidRDefault="00AB6746" w:rsidP="00AB6746">
      <w:pPr>
        <w:keepNext/>
        <w:keepLines/>
        <w:suppressAutoHyphens/>
        <w:autoSpaceDE w:val="0"/>
        <w:autoSpaceDN w:val="0"/>
        <w:adjustRightInd w:val="0"/>
        <w:spacing w:line="240" w:lineRule="auto"/>
        <w:ind w:left="710"/>
        <w:contextualSpacing/>
        <w:jc w:val="both"/>
        <w:outlineLvl w:val="3"/>
        <w:rPr>
          <w:rFonts w:ascii="Times New Roman" w:hAnsi="Times New Roman"/>
          <w:b/>
          <w:sz w:val="24"/>
        </w:rPr>
      </w:pPr>
      <w:bookmarkStart w:id="281" w:name="_Toc464566617"/>
      <w:bookmarkStart w:id="282" w:name="_Toc482266054"/>
      <w:bookmarkStart w:id="283" w:name="_Toc506297735"/>
      <w:r w:rsidRPr="00641CD7">
        <w:rPr>
          <w:rFonts w:ascii="Times New Roman" w:hAnsi="Times New Roman"/>
          <w:b/>
          <w:sz w:val="24"/>
        </w:rPr>
        <w:t xml:space="preserve">Статья 11.14. </w:t>
      </w:r>
      <w:r w:rsidR="00EB6065" w:rsidRPr="00641CD7">
        <w:rPr>
          <w:rFonts w:ascii="Times New Roman" w:hAnsi="Times New Roman"/>
          <w:b/>
          <w:sz w:val="24"/>
        </w:rPr>
        <w:t>Градостроительный регламент зоны инженерной инфраструктуры</w:t>
      </w:r>
      <w:bookmarkEnd w:id="281"/>
      <w:bookmarkEnd w:id="282"/>
      <w:bookmarkEnd w:id="283"/>
    </w:p>
    <w:p w:rsidR="00183EE5" w:rsidRPr="00641CD7" w:rsidRDefault="00183EE5" w:rsidP="00641CD7">
      <w:pPr>
        <w:pStyle w:val="a5"/>
        <w:numPr>
          <w:ilvl w:val="0"/>
          <w:numId w:val="33"/>
        </w:numPr>
        <w:suppressAutoHyphens/>
        <w:spacing w:after="0" w:line="240" w:lineRule="auto"/>
        <w:jc w:val="both"/>
        <w:rPr>
          <w:rFonts w:ascii="Times New Roman" w:eastAsia="Times New Roman" w:hAnsi="Times New Roman"/>
          <w:sz w:val="24"/>
          <w:szCs w:val="24"/>
          <w:lang w:eastAsia="ru-RU"/>
        </w:rPr>
      </w:pPr>
    </w:p>
    <w:p w:rsidR="00EB6065" w:rsidRPr="00641CD7" w:rsidRDefault="00EB6065" w:rsidP="003A7484">
      <w:pPr>
        <w:suppressAutoHyphens/>
        <w:spacing w:line="240" w:lineRule="auto"/>
        <w:ind w:firstLine="851"/>
        <w:jc w:val="both"/>
        <w:rPr>
          <w:rFonts w:ascii="Times New Roman" w:hAnsi="Times New Roman"/>
          <w:sz w:val="24"/>
          <w:szCs w:val="24"/>
        </w:rPr>
      </w:pPr>
      <w:r w:rsidRPr="00641CD7">
        <w:rPr>
          <w:rFonts w:ascii="Times New Roman" w:hAnsi="Times New Roman"/>
          <w:sz w:val="24"/>
          <w:szCs w:val="24"/>
        </w:rPr>
        <w:t>Кодовое обозначение зоны – И.</w:t>
      </w:r>
      <w:bookmarkStart w:id="284" w:name="И"/>
      <w:bookmarkEnd w:id="284"/>
    </w:p>
    <w:p w:rsidR="00EB6065" w:rsidRPr="00641CD7" w:rsidRDefault="00EB6065" w:rsidP="003A7484">
      <w:pPr>
        <w:pStyle w:val="a5"/>
        <w:numPr>
          <w:ilvl w:val="0"/>
          <w:numId w:val="33"/>
        </w:numPr>
        <w:suppressAutoHyphens/>
        <w:spacing w:after="0" w:line="240" w:lineRule="auto"/>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11.1</w:t>
      </w:r>
      <w:r w:rsidR="00ED37DF" w:rsidRPr="00641CD7">
        <w:rPr>
          <w:rFonts w:ascii="Times New Roman" w:eastAsia="Times New Roman" w:hAnsi="Times New Roman"/>
          <w:sz w:val="24"/>
          <w:szCs w:val="24"/>
          <w:lang w:eastAsia="ru-RU"/>
        </w:rPr>
        <w:t>4</w:t>
      </w:r>
      <w:r w:rsidRPr="00641CD7">
        <w:rPr>
          <w:rFonts w:ascii="Times New Roman" w:eastAsia="Times New Roman" w:hAnsi="Times New Roman"/>
          <w:sz w:val="24"/>
          <w:szCs w:val="24"/>
          <w:lang w:eastAsia="ru-RU"/>
        </w:rPr>
        <w:t>.1. Цель выделения зоны - формирование комплексов объектов инженерной инфраструктуры.</w:t>
      </w:r>
    </w:p>
    <w:p w:rsidR="00EB6065" w:rsidRDefault="00EB6065" w:rsidP="003A7484">
      <w:pPr>
        <w:pStyle w:val="a5"/>
        <w:numPr>
          <w:ilvl w:val="0"/>
          <w:numId w:val="33"/>
        </w:numPr>
        <w:suppressAutoHyphens/>
        <w:spacing w:after="0" w:line="240" w:lineRule="auto"/>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11.1</w:t>
      </w:r>
      <w:r w:rsidR="00ED37DF" w:rsidRPr="00641CD7">
        <w:rPr>
          <w:rFonts w:ascii="Times New Roman" w:eastAsia="Times New Roman" w:hAnsi="Times New Roman"/>
          <w:sz w:val="24"/>
          <w:szCs w:val="24"/>
          <w:lang w:eastAsia="ru-RU"/>
        </w:rPr>
        <w:t>4</w:t>
      </w:r>
      <w:r w:rsidRPr="00641CD7">
        <w:rPr>
          <w:rFonts w:ascii="Times New Roman" w:eastAsia="Times New Roman" w:hAnsi="Times New Roman"/>
          <w:sz w:val="24"/>
          <w:szCs w:val="24"/>
          <w:lang w:eastAsia="ru-RU"/>
        </w:rPr>
        <w:t xml:space="preserve">.2. </w:t>
      </w:r>
      <w:r w:rsidRPr="00641CD7">
        <w:rPr>
          <w:rFonts w:ascii="Times New Roman" w:hAnsi="Times New Roman"/>
          <w:sz w:val="24"/>
          <w:szCs w:val="24"/>
        </w:rPr>
        <w:t>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r w:rsidRPr="00641CD7">
        <w:rPr>
          <w:rFonts w:ascii="Times New Roman" w:eastAsia="Times New Roman" w:hAnsi="Times New Roman"/>
          <w:sz w:val="24"/>
          <w:szCs w:val="24"/>
          <w:lang w:eastAsia="ru-RU"/>
        </w:rPr>
        <w:t>:</w:t>
      </w:r>
    </w:p>
    <w:p w:rsidR="00C14E1A" w:rsidRPr="00641CD7" w:rsidRDefault="00C14E1A" w:rsidP="003A7484">
      <w:pPr>
        <w:pStyle w:val="a5"/>
        <w:numPr>
          <w:ilvl w:val="0"/>
          <w:numId w:val="33"/>
        </w:numPr>
        <w:suppressAutoHyphens/>
        <w:spacing w:after="0" w:line="240" w:lineRule="auto"/>
        <w:jc w:val="both"/>
        <w:rPr>
          <w:rFonts w:ascii="Times New Roman" w:eastAsia="Times New Roman" w:hAnsi="Times New Roman"/>
          <w:sz w:val="24"/>
          <w:szCs w:val="24"/>
          <w:lang w:eastAsia="ru-RU"/>
        </w:rPr>
      </w:pPr>
    </w:p>
    <w:p w:rsidR="00EB6065" w:rsidRPr="005619ED" w:rsidRDefault="00EB6065" w:rsidP="003A7484">
      <w:pPr>
        <w:pStyle w:val="a5"/>
        <w:keepNext/>
        <w:numPr>
          <w:ilvl w:val="0"/>
          <w:numId w:val="33"/>
        </w:numPr>
        <w:suppressAutoHyphens/>
        <w:spacing w:after="0" w:line="240" w:lineRule="auto"/>
        <w:jc w:val="both"/>
        <w:rPr>
          <w:rFonts w:ascii="Times New Roman" w:eastAsia="Times New Roman" w:hAnsi="Times New Roman"/>
          <w:b/>
          <w:bCs/>
          <w:sz w:val="24"/>
          <w:szCs w:val="24"/>
          <w:lang w:eastAsia="ru-RU"/>
        </w:rPr>
      </w:pPr>
      <w:r w:rsidRPr="005619ED">
        <w:rPr>
          <w:rFonts w:ascii="Times New Roman" w:eastAsia="Times New Roman" w:hAnsi="Times New Roman"/>
          <w:b/>
          <w:bCs/>
          <w:sz w:val="24"/>
          <w:szCs w:val="24"/>
          <w:lang w:eastAsia="ru-RU"/>
        </w:rPr>
        <w:lastRenderedPageBreak/>
        <w:t xml:space="preserve">Таблица </w:t>
      </w:r>
      <w:r w:rsidRPr="005619ED">
        <w:rPr>
          <w:rFonts w:ascii="Times New Roman" w:eastAsia="Times New Roman" w:hAnsi="Times New Roman"/>
          <w:b/>
          <w:bCs/>
          <w:sz w:val="24"/>
          <w:szCs w:val="24"/>
          <w:lang w:eastAsia="ru-RU"/>
        </w:rPr>
        <w:fldChar w:fldCharType="begin"/>
      </w:r>
      <w:r w:rsidRPr="005619ED">
        <w:rPr>
          <w:rFonts w:ascii="Times New Roman" w:eastAsia="Times New Roman" w:hAnsi="Times New Roman"/>
          <w:b/>
          <w:bCs/>
          <w:sz w:val="24"/>
          <w:szCs w:val="24"/>
          <w:lang w:eastAsia="ru-RU"/>
        </w:rPr>
        <w:instrText xml:space="preserve"> SEQ Таблица \* ARABIC </w:instrText>
      </w:r>
      <w:r w:rsidRPr="005619ED">
        <w:rPr>
          <w:rFonts w:ascii="Times New Roman" w:eastAsia="Times New Roman" w:hAnsi="Times New Roman"/>
          <w:b/>
          <w:bCs/>
          <w:sz w:val="24"/>
          <w:szCs w:val="24"/>
          <w:lang w:eastAsia="ru-RU"/>
        </w:rPr>
        <w:fldChar w:fldCharType="separate"/>
      </w:r>
      <w:r w:rsidR="00BD7E46" w:rsidRPr="005619ED">
        <w:rPr>
          <w:rFonts w:ascii="Times New Roman" w:eastAsia="Times New Roman" w:hAnsi="Times New Roman"/>
          <w:b/>
          <w:bCs/>
          <w:noProof/>
          <w:sz w:val="24"/>
          <w:szCs w:val="24"/>
          <w:lang w:eastAsia="ru-RU"/>
        </w:rPr>
        <w:t>36</w:t>
      </w:r>
      <w:r w:rsidRPr="005619ED">
        <w:rPr>
          <w:rFonts w:ascii="Times New Roman" w:eastAsia="Times New Roman" w:hAnsi="Times New Roman"/>
          <w:b/>
          <w:bCs/>
          <w:sz w:val="24"/>
          <w:szCs w:val="24"/>
          <w:lang w:eastAsia="ru-RU"/>
        </w:rPr>
        <w:fldChar w:fldCharType="end"/>
      </w:r>
      <w:r w:rsidRPr="005619ED">
        <w:rPr>
          <w:rFonts w:ascii="Times New Roman" w:eastAsia="Times New Roman" w:hAnsi="Times New Roman"/>
          <w:b/>
          <w:bCs/>
          <w:sz w:val="24"/>
          <w:szCs w:val="24"/>
          <w:lang w:eastAsia="ru-RU"/>
        </w:rPr>
        <w:t xml:space="preserve"> - </w:t>
      </w:r>
      <w:r w:rsidRPr="005619ED">
        <w:rPr>
          <w:rFonts w:ascii="Times New Roman" w:eastAsia="Times New Roman" w:hAnsi="Times New Roman"/>
          <w:bCs/>
          <w:sz w:val="24"/>
          <w:szCs w:val="24"/>
          <w:lang w:eastAsia="ru-RU"/>
        </w:rPr>
        <w:t>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 для территориальной зоны</w:t>
      </w:r>
      <w:proofErr w:type="gramStart"/>
      <w:r w:rsidRPr="005619ED">
        <w:rPr>
          <w:rFonts w:ascii="Times New Roman" w:eastAsia="Times New Roman" w:hAnsi="Times New Roman"/>
          <w:bCs/>
          <w:sz w:val="24"/>
          <w:szCs w:val="24"/>
          <w:lang w:eastAsia="ru-RU"/>
        </w:rPr>
        <w:t xml:space="preserve"> </w:t>
      </w:r>
      <w:r w:rsidRPr="005619ED">
        <w:rPr>
          <w:rFonts w:ascii="Times New Roman" w:eastAsia="Times New Roman" w:hAnsi="Times New Roman"/>
          <w:b/>
          <w:bCs/>
          <w:sz w:val="24"/>
          <w:szCs w:val="24"/>
          <w:lang w:eastAsia="ru-RU"/>
        </w:rPr>
        <w:t>И</w:t>
      </w:r>
      <w:proofErr w:type="gramEnd"/>
    </w:p>
    <w:p w:rsidR="00183EE5" w:rsidRPr="00641CD7" w:rsidRDefault="00183EE5" w:rsidP="003A7484">
      <w:pPr>
        <w:pStyle w:val="a5"/>
        <w:keepNext/>
        <w:numPr>
          <w:ilvl w:val="0"/>
          <w:numId w:val="33"/>
        </w:numPr>
        <w:suppressAutoHyphens/>
        <w:spacing w:after="0" w:line="240" w:lineRule="auto"/>
        <w:jc w:val="both"/>
        <w:rPr>
          <w:rFonts w:ascii="Times New Roman" w:eastAsia="Times New Roman" w:hAnsi="Times New Roman"/>
          <w:b/>
          <w:bCs/>
          <w:sz w:val="20"/>
          <w:szCs w:val="20"/>
          <w:lang w:eastAsia="ru-RU"/>
        </w:rPr>
      </w:pPr>
    </w:p>
    <w:tbl>
      <w:tblPr>
        <w:tblW w:w="488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5389"/>
        <w:gridCol w:w="1139"/>
        <w:gridCol w:w="1416"/>
      </w:tblGrid>
      <w:tr w:rsidR="007129B8" w:rsidRPr="007129B8" w:rsidTr="007129B8">
        <w:trPr>
          <w:trHeight w:val="3044"/>
        </w:trPr>
        <w:tc>
          <w:tcPr>
            <w:tcW w:w="877" w:type="pct"/>
            <w:shd w:val="clear" w:color="auto" w:fill="auto"/>
            <w:vAlign w:val="center"/>
            <w:hideMark/>
          </w:tcPr>
          <w:p w:rsidR="00EB6065" w:rsidRPr="007129B8" w:rsidRDefault="00EB6065" w:rsidP="007129B8">
            <w:pPr>
              <w:spacing w:line="240" w:lineRule="auto"/>
              <w:rPr>
                <w:rFonts w:ascii="Times New Roman" w:hAnsi="Times New Roman"/>
                <w:b/>
                <w:sz w:val="16"/>
                <w:szCs w:val="16"/>
              </w:rPr>
            </w:pPr>
            <w:r w:rsidRPr="007129B8">
              <w:rPr>
                <w:rFonts w:ascii="Times New Roman" w:hAnsi="Times New Roman"/>
                <w:b/>
                <w:sz w:val="16"/>
                <w:szCs w:val="16"/>
              </w:rPr>
              <w:t>Наименование вида разрешенного использования земельного участка</w:t>
            </w:r>
          </w:p>
        </w:tc>
        <w:tc>
          <w:tcPr>
            <w:tcW w:w="2797" w:type="pct"/>
            <w:shd w:val="clear" w:color="auto" w:fill="auto"/>
            <w:vAlign w:val="center"/>
            <w:hideMark/>
          </w:tcPr>
          <w:p w:rsidR="00EB6065" w:rsidRPr="007129B8" w:rsidRDefault="00EB6065" w:rsidP="007129B8">
            <w:pPr>
              <w:spacing w:line="240" w:lineRule="auto"/>
              <w:rPr>
                <w:rFonts w:ascii="Times New Roman" w:hAnsi="Times New Roman"/>
                <w:b/>
                <w:sz w:val="16"/>
                <w:szCs w:val="16"/>
              </w:rPr>
            </w:pPr>
            <w:r w:rsidRPr="007129B8">
              <w:rPr>
                <w:rFonts w:ascii="Times New Roman" w:hAnsi="Times New Roman"/>
                <w:b/>
                <w:sz w:val="16"/>
                <w:szCs w:val="16"/>
              </w:rPr>
              <w:t>Описание вида разрешенного использования земельного участка</w:t>
            </w:r>
          </w:p>
        </w:tc>
        <w:tc>
          <w:tcPr>
            <w:tcW w:w="591" w:type="pct"/>
            <w:shd w:val="clear" w:color="auto" w:fill="auto"/>
            <w:textDirection w:val="btLr"/>
            <w:vAlign w:val="center"/>
            <w:hideMark/>
          </w:tcPr>
          <w:p w:rsidR="00EB6065" w:rsidRPr="007129B8" w:rsidRDefault="00EB6065" w:rsidP="007129B8">
            <w:pPr>
              <w:spacing w:line="240" w:lineRule="auto"/>
              <w:rPr>
                <w:rFonts w:ascii="Times New Roman" w:hAnsi="Times New Roman"/>
                <w:b/>
                <w:sz w:val="16"/>
                <w:szCs w:val="16"/>
              </w:rPr>
            </w:pPr>
            <w:r w:rsidRPr="007129B8">
              <w:rPr>
                <w:rFonts w:ascii="Times New Roman" w:hAnsi="Times New Roman"/>
                <w:b/>
                <w:sz w:val="16"/>
                <w:szCs w:val="16"/>
              </w:rPr>
              <w:t>Код (числовое обозначение) вида разрешенного использования земельного участка</w:t>
            </w:r>
          </w:p>
        </w:tc>
        <w:tc>
          <w:tcPr>
            <w:tcW w:w="735" w:type="pct"/>
            <w:shd w:val="clear" w:color="auto" w:fill="auto"/>
            <w:textDirection w:val="btLr"/>
            <w:vAlign w:val="center"/>
            <w:hideMark/>
          </w:tcPr>
          <w:p w:rsidR="00EB6065" w:rsidRPr="007129B8" w:rsidRDefault="00EB6065" w:rsidP="007129B8">
            <w:pPr>
              <w:spacing w:line="240" w:lineRule="auto"/>
              <w:rPr>
                <w:rFonts w:ascii="Times New Roman" w:hAnsi="Times New Roman"/>
                <w:b/>
                <w:sz w:val="16"/>
                <w:szCs w:val="16"/>
              </w:rPr>
            </w:pPr>
            <w:r w:rsidRPr="007129B8">
              <w:rPr>
                <w:rFonts w:ascii="Times New Roman" w:hAnsi="Times New Roman"/>
                <w:b/>
                <w:sz w:val="16"/>
                <w:szCs w:val="16"/>
              </w:rPr>
              <w:t>Основные виды разрешенного использования (О), условно разрешенные виды использования (У), вспомогательные виды разрешенного использования (В) для территориальной зоны</w:t>
            </w:r>
            <w:proofErr w:type="gramStart"/>
            <w:r w:rsidRPr="007129B8">
              <w:rPr>
                <w:rFonts w:ascii="Times New Roman" w:hAnsi="Times New Roman"/>
                <w:b/>
                <w:sz w:val="16"/>
                <w:szCs w:val="16"/>
              </w:rPr>
              <w:t xml:space="preserve"> И</w:t>
            </w:r>
            <w:proofErr w:type="gramEnd"/>
          </w:p>
        </w:tc>
      </w:tr>
      <w:tr w:rsidR="007129B8" w:rsidRPr="007129B8" w:rsidTr="007129B8">
        <w:tblPrEx>
          <w:tblCellMar>
            <w:left w:w="0" w:type="dxa"/>
            <w:right w:w="0" w:type="dxa"/>
          </w:tblCellMar>
        </w:tblPrEx>
        <w:trPr>
          <w:trHeight w:val="20"/>
        </w:trPr>
        <w:tc>
          <w:tcPr>
            <w:tcW w:w="877" w:type="pct"/>
            <w:shd w:val="clear" w:color="auto" w:fill="auto"/>
            <w:vAlign w:val="center"/>
            <w:hideMark/>
          </w:tcPr>
          <w:p w:rsidR="00A10640" w:rsidRPr="007129B8" w:rsidRDefault="00A10640" w:rsidP="007129B8">
            <w:pPr>
              <w:spacing w:line="240" w:lineRule="auto"/>
              <w:rPr>
                <w:rFonts w:ascii="Times New Roman" w:hAnsi="Times New Roman"/>
                <w:sz w:val="16"/>
                <w:szCs w:val="16"/>
              </w:rPr>
            </w:pPr>
            <w:r w:rsidRPr="007129B8">
              <w:rPr>
                <w:rFonts w:ascii="Times New Roman" w:hAnsi="Times New Roman"/>
                <w:sz w:val="16"/>
                <w:szCs w:val="16"/>
              </w:rPr>
              <w:t>Коммунальное обслуживание</w:t>
            </w:r>
          </w:p>
        </w:tc>
        <w:tc>
          <w:tcPr>
            <w:tcW w:w="2797" w:type="pct"/>
            <w:shd w:val="clear" w:color="auto" w:fill="auto"/>
            <w:vAlign w:val="center"/>
            <w:hideMark/>
          </w:tcPr>
          <w:p w:rsidR="00A10640" w:rsidRPr="007129B8" w:rsidRDefault="00A10640" w:rsidP="007129B8">
            <w:pPr>
              <w:spacing w:line="240" w:lineRule="auto"/>
              <w:ind w:left="66" w:right="63"/>
              <w:rPr>
                <w:rFonts w:ascii="Times New Roman" w:hAnsi="Times New Roman"/>
                <w:sz w:val="16"/>
                <w:szCs w:val="16"/>
              </w:rPr>
            </w:pPr>
            <w:r w:rsidRPr="007129B8">
              <w:rPr>
                <w:rFonts w:ascii="Times New Roman" w:hAnsi="Times New Roman"/>
                <w:sz w:val="16"/>
                <w:szCs w:val="16"/>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591" w:type="pct"/>
            <w:shd w:val="clear" w:color="auto" w:fill="auto"/>
            <w:vAlign w:val="center"/>
            <w:hideMark/>
          </w:tcPr>
          <w:p w:rsidR="00A10640" w:rsidRPr="007129B8" w:rsidRDefault="00A10640" w:rsidP="007129B8">
            <w:pPr>
              <w:spacing w:line="240" w:lineRule="auto"/>
              <w:rPr>
                <w:rFonts w:ascii="Times New Roman" w:hAnsi="Times New Roman"/>
                <w:sz w:val="16"/>
                <w:szCs w:val="16"/>
              </w:rPr>
            </w:pPr>
            <w:r w:rsidRPr="007129B8">
              <w:rPr>
                <w:rFonts w:ascii="Times New Roman" w:hAnsi="Times New Roman"/>
                <w:sz w:val="16"/>
                <w:szCs w:val="16"/>
              </w:rPr>
              <w:t>3.1</w:t>
            </w:r>
          </w:p>
        </w:tc>
        <w:tc>
          <w:tcPr>
            <w:tcW w:w="735" w:type="pct"/>
            <w:shd w:val="clear" w:color="auto" w:fill="auto"/>
            <w:vAlign w:val="center"/>
            <w:hideMark/>
          </w:tcPr>
          <w:p w:rsidR="00A10640" w:rsidRPr="007129B8" w:rsidRDefault="00A10640" w:rsidP="007129B8">
            <w:pPr>
              <w:spacing w:line="240" w:lineRule="auto"/>
              <w:rPr>
                <w:rFonts w:ascii="Times New Roman" w:hAnsi="Times New Roman"/>
                <w:sz w:val="16"/>
                <w:szCs w:val="16"/>
              </w:rPr>
            </w:pPr>
            <w:r w:rsidRPr="007129B8">
              <w:rPr>
                <w:rFonts w:ascii="Times New Roman" w:hAnsi="Times New Roman"/>
                <w:sz w:val="16"/>
                <w:szCs w:val="16"/>
              </w:rPr>
              <w:t>О</w:t>
            </w:r>
          </w:p>
        </w:tc>
      </w:tr>
      <w:tr w:rsidR="007129B8" w:rsidRPr="007129B8" w:rsidTr="007129B8">
        <w:tblPrEx>
          <w:tblCellMar>
            <w:left w:w="0" w:type="dxa"/>
            <w:right w:w="0" w:type="dxa"/>
          </w:tblCellMar>
        </w:tblPrEx>
        <w:trPr>
          <w:trHeight w:val="20"/>
        </w:trPr>
        <w:tc>
          <w:tcPr>
            <w:tcW w:w="877" w:type="pct"/>
            <w:shd w:val="clear" w:color="auto" w:fill="auto"/>
            <w:vAlign w:val="center"/>
          </w:tcPr>
          <w:p w:rsidR="00A10640" w:rsidRPr="007129B8" w:rsidRDefault="00A10640" w:rsidP="007129B8">
            <w:pPr>
              <w:pStyle w:val="ae"/>
              <w:ind w:firstLine="5"/>
              <w:jc w:val="center"/>
              <w:rPr>
                <w:rFonts w:eastAsia="Calibri"/>
                <w:sz w:val="16"/>
                <w:szCs w:val="16"/>
              </w:rPr>
            </w:pPr>
            <w:r w:rsidRPr="007129B8">
              <w:rPr>
                <w:rFonts w:eastAsia="Calibri"/>
                <w:sz w:val="16"/>
                <w:szCs w:val="16"/>
              </w:rPr>
              <w:t>Предоставление коммунальных услуг</w:t>
            </w:r>
          </w:p>
        </w:tc>
        <w:tc>
          <w:tcPr>
            <w:tcW w:w="2797" w:type="pct"/>
            <w:shd w:val="clear" w:color="auto" w:fill="auto"/>
            <w:vAlign w:val="center"/>
          </w:tcPr>
          <w:p w:rsidR="00A10640" w:rsidRPr="007129B8" w:rsidRDefault="00A10640" w:rsidP="007129B8">
            <w:pPr>
              <w:pStyle w:val="ae"/>
              <w:ind w:left="59" w:firstLine="0"/>
              <w:jc w:val="center"/>
              <w:rPr>
                <w:rFonts w:eastAsia="Calibri"/>
                <w:sz w:val="16"/>
                <w:szCs w:val="16"/>
              </w:rPr>
            </w:pPr>
            <w:r w:rsidRPr="007129B8">
              <w:rPr>
                <w:rFonts w:eastAsia="Calibri"/>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91" w:type="pct"/>
            <w:shd w:val="clear" w:color="auto" w:fill="auto"/>
            <w:vAlign w:val="center"/>
          </w:tcPr>
          <w:p w:rsidR="00A10640" w:rsidRPr="007129B8" w:rsidRDefault="00A10640" w:rsidP="007129B8">
            <w:pPr>
              <w:autoSpaceDE w:val="0"/>
              <w:autoSpaceDN w:val="0"/>
              <w:adjustRightInd w:val="0"/>
              <w:rPr>
                <w:rFonts w:ascii="Times New Roman" w:hAnsi="Times New Roman"/>
                <w:sz w:val="16"/>
                <w:szCs w:val="16"/>
              </w:rPr>
            </w:pPr>
            <w:r w:rsidRPr="007129B8">
              <w:rPr>
                <w:rFonts w:ascii="Times New Roman" w:hAnsi="Times New Roman"/>
                <w:sz w:val="16"/>
                <w:szCs w:val="16"/>
              </w:rPr>
              <w:t>3.1.1</w:t>
            </w:r>
          </w:p>
        </w:tc>
        <w:tc>
          <w:tcPr>
            <w:tcW w:w="735" w:type="pct"/>
            <w:shd w:val="clear" w:color="auto" w:fill="auto"/>
            <w:vAlign w:val="center"/>
            <w:hideMark/>
          </w:tcPr>
          <w:p w:rsidR="00A10640" w:rsidRPr="007129B8" w:rsidRDefault="00A10640" w:rsidP="007129B8">
            <w:pPr>
              <w:spacing w:line="240" w:lineRule="auto"/>
              <w:rPr>
                <w:rFonts w:ascii="Times New Roman" w:hAnsi="Times New Roman"/>
                <w:sz w:val="16"/>
                <w:szCs w:val="16"/>
              </w:rPr>
            </w:pPr>
            <w:r w:rsidRPr="007129B8">
              <w:rPr>
                <w:rFonts w:ascii="Times New Roman" w:hAnsi="Times New Roman"/>
                <w:sz w:val="16"/>
                <w:szCs w:val="16"/>
              </w:rPr>
              <w:t>О</w:t>
            </w:r>
          </w:p>
        </w:tc>
      </w:tr>
      <w:tr w:rsidR="007129B8" w:rsidRPr="007129B8" w:rsidTr="007129B8">
        <w:tblPrEx>
          <w:tblCellMar>
            <w:left w:w="0" w:type="dxa"/>
            <w:right w:w="0" w:type="dxa"/>
          </w:tblCellMar>
        </w:tblPrEx>
        <w:trPr>
          <w:trHeight w:val="20"/>
        </w:trPr>
        <w:tc>
          <w:tcPr>
            <w:tcW w:w="877" w:type="pct"/>
            <w:shd w:val="clear" w:color="auto" w:fill="auto"/>
            <w:vAlign w:val="center"/>
          </w:tcPr>
          <w:p w:rsidR="00A10640" w:rsidRPr="007129B8" w:rsidRDefault="00A10640" w:rsidP="007129B8">
            <w:pPr>
              <w:pStyle w:val="ae"/>
              <w:ind w:firstLine="5"/>
              <w:jc w:val="center"/>
              <w:rPr>
                <w:rFonts w:eastAsia="Calibri"/>
                <w:sz w:val="16"/>
                <w:szCs w:val="16"/>
              </w:rPr>
            </w:pPr>
            <w:r w:rsidRPr="007129B8">
              <w:rPr>
                <w:rFonts w:eastAsia="Calibri"/>
                <w:sz w:val="16"/>
                <w:szCs w:val="16"/>
              </w:rPr>
              <w:t>Административные здания организаций, обеспечивающих предоставление коммунальных услуг</w:t>
            </w:r>
          </w:p>
        </w:tc>
        <w:tc>
          <w:tcPr>
            <w:tcW w:w="2797" w:type="pct"/>
            <w:shd w:val="clear" w:color="auto" w:fill="auto"/>
            <w:vAlign w:val="center"/>
          </w:tcPr>
          <w:p w:rsidR="00A10640" w:rsidRPr="007129B8" w:rsidRDefault="00A10640" w:rsidP="007129B8">
            <w:pPr>
              <w:pStyle w:val="ae"/>
              <w:ind w:left="59" w:firstLine="0"/>
              <w:jc w:val="center"/>
              <w:rPr>
                <w:rFonts w:eastAsia="Calibri"/>
                <w:sz w:val="16"/>
                <w:szCs w:val="16"/>
              </w:rPr>
            </w:pPr>
            <w:r w:rsidRPr="007129B8">
              <w:rPr>
                <w:rFonts w:eastAsia="Calibri"/>
                <w:sz w:val="16"/>
                <w:szCs w:val="16"/>
              </w:rPr>
              <w:t>Размещение зданий, предназначенных для приема физических и юридических лиц в связи с предоставлением им коммунальных услуг</w:t>
            </w:r>
          </w:p>
        </w:tc>
        <w:tc>
          <w:tcPr>
            <w:tcW w:w="591" w:type="pct"/>
            <w:shd w:val="clear" w:color="auto" w:fill="auto"/>
            <w:vAlign w:val="center"/>
          </w:tcPr>
          <w:p w:rsidR="00A10640" w:rsidRPr="007129B8" w:rsidRDefault="00A10640" w:rsidP="007129B8">
            <w:pPr>
              <w:autoSpaceDE w:val="0"/>
              <w:autoSpaceDN w:val="0"/>
              <w:adjustRightInd w:val="0"/>
              <w:rPr>
                <w:rFonts w:ascii="Times New Roman" w:hAnsi="Times New Roman"/>
                <w:sz w:val="16"/>
                <w:szCs w:val="16"/>
              </w:rPr>
            </w:pPr>
            <w:r w:rsidRPr="007129B8">
              <w:rPr>
                <w:rFonts w:ascii="Times New Roman" w:hAnsi="Times New Roman"/>
                <w:sz w:val="16"/>
                <w:szCs w:val="16"/>
              </w:rPr>
              <w:t>3.1.2</w:t>
            </w:r>
          </w:p>
        </w:tc>
        <w:tc>
          <w:tcPr>
            <w:tcW w:w="735" w:type="pct"/>
            <w:shd w:val="clear" w:color="auto" w:fill="auto"/>
            <w:vAlign w:val="center"/>
            <w:hideMark/>
          </w:tcPr>
          <w:p w:rsidR="00A10640" w:rsidRPr="007129B8" w:rsidRDefault="00A10640" w:rsidP="007129B8">
            <w:pPr>
              <w:spacing w:line="240" w:lineRule="auto"/>
              <w:rPr>
                <w:rFonts w:ascii="Times New Roman" w:hAnsi="Times New Roman"/>
                <w:sz w:val="16"/>
                <w:szCs w:val="16"/>
              </w:rPr>
            </w:pPr>
            <w:r w:rsidRPr="007129B8">
              <w:rPr>
                <w:rFonts w:ascii="Times New Roman" w:hAnsi="Times New Roman"/>
                <w:sz w:val="16"/>
                <w:szCs w:val="16"/>
              </w:rPr>
              <w:t>О</w:t>
            </w:r>
          </w:p>
        </w:tc>
      </w:tr>
      <w:tr w:rsidR="007129B8" w:rsidRPr="007129B8" w:rsidTr="00712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7129B8" w:rsidRDefault="005B6CB3" w:rsidP="007129B8">
            <w:pPr>
              <w:spacing w:line="240" w:lineRule="auto"/>
              <w:ind w:left="29" w:right="107"/>
              <w:rPr>
                <w:rFonts w:ascii="Times New Roman" w:hAnsi="Times New Roman"/>
                <w:sz w:val="16"/>
                <w:szCs w:val="16"/>
              </w:rPr>
            </w:pPr>
            <w:r w:rsidRPr="007129B8">
              <w:rPr>
                <w:rFonts w:ascii="Times New Roman" w:hAnsi="Times New Roman"/>
                <w:sz w:val="16"/>
                <w:szCs w:val="16"/>
              </w:rPr>
              <w:t>Обеспечение научной деятельности</w:t>
            </w:r>
          </w:p>
        </w:tc>
        <w:tc>
          <w:tcPr>
            <w:tcW w:w="27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7129B8" w:rsidRDefault="005B6CB3" w:rsidP="007129B8">
            <w:pPr>
              <w:autoSpaceDE w:val="0"/>
              <w:autoSpaceDN w:val="0"/>
              <w:adjustRightInd w:val="0"/>
              <w:spacing w:line="240" w:lineRule="auto"/>
              <w:rPr>
                <w:rFonts w:ascii="Times New Roman" w:hAnsi="Times New Roman"/>
                <w:sz w:val="16"/>
                <w:szCs w:val="16"/>
                <w:lang w:eastAsia="ru-RU"/>
              </w:rPr>
            </w:pPr>
            <w:r w:rsidRPr="007129B8">
              <w:rPr>
                <w:rFonts w:ascii="Times New Roman" w:hAnsi="Times New Roman"/>
                <w:sz w:val="16"/>
                <w:szCs w:val="16"/>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240" w:history="1">
              <w:r w:rsidRPr="007129B8">
                <w:rPr>
                  <w:rFonts w:ascii="Times New Roman" w:hAnsi="Times New Roman"/>
                  <w:sz w:val="16"/>
                  <w:szCs w:val="16"/>
                  <w:lang w:eastAsia="ru-RU"/>
                </w:rPr>
                <w:t>кодами 3.9.1</w:t>
              </w:r>
            </w:hyperlink>
            <w:r w:rsidRPr="007129B8">
              <w:rPr>
                <w:rFonts w:ascii="Times New Roman" w:hAnsi="Times New Roman"/>
                <w:sz w:val="16"/>
                <w:szCs w:val="16"/>
                <w:lang w:eastAsia="ru-RU"/>
              </w:rPr>
              <w:t xml:space="preserve"> - </w:t>
            </w:r>
            <w:hyperlink r:id="rId241" w:history="1">
              <w:r w:rsidRPr="007129B8">
                <w:rPr>
                  <w:rFonts w:ascii="Times New Roman" w:hAnsi="Times New Roman"/>
                  <w:sz w:val="16"/>
                  <w:szCs w:val="16"/>
                  <w:lang w:eastAsia="ru-RU"/>
                </w:rPr>
                <w:t>3.9.3</w:t>
              </w:r>
            </w:hyperlink>
          </w:p>
        </w:tc>
        <w:tc>
          <w:tcPr>
            <w:tcW w:w="5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7129B8" w:rsidRDefault="005B6CB3" w:rsidP="007129B8">
            <w:pPr>
              <w:spacing w:line="240" w:lineRule="auto"/>
              <w:ind w:left="29" w:right="107"/>
              <w:rPr>
                <w:rFonts w:ascii="Times New Roman" w:hAnsi="Times New Roman"/>
                <w:sz w:val="16"/>
                <w:szCs w:val="16"/>
              </w:rPr>
            </w:pPr>
            <w:r w:rsidRPr="007129B8">
              <w:rPr>
                <w:rFonts w:ascii="Times New Roman" w:hAnsi="Times New Roman"/>
                <w:sz w:val="16"/>
                <w:szCs w:val="16"/>
              </w:rPr>
              <w:t>3.9</w:t>
            </w: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7129B8" w:rsidRDefault="005B6CB3" w:rsidP="007129B8">
            <w:pPr>
              <w:spacing w:line="240" w:lineRule="auto"/>
              <w:ind w:left="29" w:right="107"/>
              <w:rPr>
                <w:rFonts w:ascii="Times New Roman" w:hAnsi="Times New Roman"/>
                <w:sz w:val="16"/>
                <w:szCs w:val="16"/>
              </w:rPr>
            </w:pPr>
            <w:r w:rsidRPr="007129B8">
              <w:rPr>
                <w:rFonts w:ascii="Times New Roman" w:hAnsi="Times New Roman"/>
                <w:sz w:val="16"/>
                <w:szCs w:val="16"/>
              </w:rPr>
              <w:t>О</w:t>
            </w:r>
          </w:p>
        </w:tc>
      </w:tr>
      <w:tr w:rsidR="007129B8" w:rsidRPr="007129B8" w:rsidTr="00712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7129B8" w:rsidRDefault="005B6CB3" w:rsidP="007129B8">
            <w:pPr>
              <w:autoSpaceDE w:val="0"/>
              <w:autoSpaceDN w:val="0"/>
              <w:adjustRightInd w:val="0"/>
              <w:spacing w:line="240" w:lineRule="auto"/>
              <w:rPr>
                <w:rFonts w:ascii="Times New Roman" w:hAnsi="Times New Roman"/>
                <w:sz w:val="16"/>
                <w:szCs w:val="16"/>
                <w:lang w:eastAsia="ru-RU"/>
              </w:rPr>
            </w:pPr>
            <w:r w:rsidRPr="007129B8">
              <w:rPr>
                <w:rFonts w:ascii="Times New Roman" w:hAnsi="Times New Roman"/>
                <w:sz w:val="16"/>
                <w:szCs w:val="16"/>
                <w:lang w:eastAsia="ru-RU"/>
              </w:rPr>
              <w:t>Обеспечение деятельности в области гидрометеорологии и смежных с ней областях</w:t>
            </w:r>
          </w:p>
        </w:tc>
        <w:tc>
          <w:tcPr>
            <w:tcW w:w="27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7129B8" w:rsidRDefault="005B6CB3" w:rsidP="007129B8">
            <w:pPr>
              <w:autoSpaceDE w:val="0"/>
              <w:autoSpaceDN w:val="0"/>
              <w:adjustRightInd w:val="0"/>
              <w:spacing w:line="240" w:lineRule="auto"/>
              <w:rPr>
                <w:rFonts w:ascii="Times New Roman" w:hAnsi="Times New Roman"/>
                <w:sz w:val="16"/>
                <w:szCs w:val="16"/>
                <w:lang w:eastAsia="ru-RU"/>
              </w:rPr>
            </w:pPr>
            <w:proofErr w:type="gramStart"/>
            <w:r w:rsidRPr="007129B8">
              <w:rPr>
                <w:rFonts w:ascii="Times New Roman" w:hAnsi="Times New Roman"/>
                <w:sz w:val="16"/>
                <w:szCs w:val="16"/>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5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7129B8" w:rsidRDefault="005B6CB3" w:rsidP="007129B8">
            <w:pPr>
              <w:autoSpaceDE w:val="0"/>
              <w:autoSpaceDN w:val="0"/>
              <w:adjustRightInd w:val="0"/>
              <w:spacing w:line="240" w:lineRule="auto"/>
              <w:rPr>
                <w:rFonts w:ascii="Times New Roman" w:hAnsi="Times New Roman"/>
                <w:sz w:val="16"/>
                <w:szCs w:val="16"/>
                <w:lang w:eastAsia="ru-RU"/>
              </w:rPr>
            </w:pPr>
            <w:r w:rsidRPr="007129B8">
              <w:rPr>
                <w:rFonts w:ascii="Times New Roman" w:hAnsi="Times New Roman"/>
                <w:sz w:val="16"/>
                <w:szCs w:val="16"/>
                <w:lang w:eastAsia="ru-RU"/>
              </w:rPr>
              <w:t>3.9.1</w:t>
            </w: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7129B8" w:rsidRDefault="005B6CB3" w:rsidP="007129B8">
            <w:pPr>
              <w:spacing w:line="240" w:lineRule="auto"/>
              <w:ind w:left="29" w:right="107"/>
              <w:rPr>
                <w:rFonts w:ascii="Times New Roman" w:hAnsi="Times New Roman"/>
                <w:sz w:val="16"/>
                <w:szCs w:val="16"/>
              </w:rPr>
            </w:pPr>
            <w:r w:rsidRPr="007129B8">
              <w:rPr>
                <w:rFonts w:ascii="Times New Roman" w:hAnsi="Times New Roman"/>
                <w:sz w:val="16"/>
                <w:szCs w:val="16"/>
              </w:rPr>
              <w:t>О</w:t>
            </w:r>
          </w:p>
        </w:tc>
      </w:tr>
      <w:tr w:rsidR="007129B8" w:rsidRPr="007129B8" w:rsidTr="00712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7129B8" w:rsidRDefault="005B6CB3" w:rsidP="007129B8">
            <w:pPr>
              <w:autoSpaceDE w:val="0"/>
              <w:autoSpaceDN w:val="0"/>
              <w:adjustRightInd w:val="0"/>
              <w:spacing w:line="240" w:lineRule="auto"/>
              <w:rPr>
                <w:rFonts w:ascii="Times New Roman" w:hAnsi="Times New Roman"/>
                <w:sz w:val="16"/>
                <w:szCs w:val="16"/>
                <w:lang w:eastAsia="ru-RU"/>
              </w:rPr>
            </w:pPr>
            <w:r w:rsidRPr="007129B8">
              <w:rPr>
                <w:rFonts w:ascii="Times New Roman" w:hAnsi="Times New Roman"/>
                <w:sz w:val="16"/>
                <w:szCs w:val="16"/>
                <w:lang w:eastAsia="ru-RU"/>
              </w:rPr>
              <w:t>Проведение научных исследований</w:t>
            </w:r>
          </w:p>
        </w:tc>
        <w:tc>
          <w:tcPr>
            <w:tcW w:w="27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7129B8" w:rsidRDefault="005B6CB3" w:rsidP="007129B8">
            <w:pPr>
              <w:autoSpaceDE w:val="0"/>
              <w:autoSpaceDN w:val="0"/>
              <w:adjustRightInd w:val="0"/>
              <w:spacing w:line="240" w:lineRule="auto"/>
              <w:rPr>
                <w:rFonts w:ascii="Times New Roman" w:hAnsi="Times New Roman"/>
                <w:sz w:val="16"/>
                <w:szCs w:val="16"/>
                <w:lang w:eastAsia="ru-RU"/>
              </w:rPr>
            </w:pPr>
            <w:r w:rsidRPr="007129B8">
              <w:rPr>
                <w:rFonts w:ascii="Times New Roman" w:hAnsi="Times New Roman"/>
                <w:sz w:val="16"/>
                <w:szCs w:val="16"/>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5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7129B8" w:rsidRDefault="005B6CB3" w:rsidP="007129B8">
            <w:pPr>
              <w:autoSpaceDE w:val="0"/>
              <w:autoSpaceDN w:val="0"/>
              <w:adjustRightInd w:val="0"/>
              <w:spacing w:line="240" w:lineRule="auto"/>
              <w:rPr>
                <w:rFonts w:ascii="Times New Roman" w:hAnsi="Times New Roman"/>
                <w:sz w:val="16"/>
                <w:szCs w:val="16"/>
                <w:lang w:eastAsia="ru-RU"/>
              </w:rPr>
            </w:pPr>
            <w:r w:rsidRPr="007129B8">
              <w:rPr>
                <w:rFonts w:ascii="Times New Roman" w:hAnsi="Times New Roman"/>
                <w:sz w:val="16"/>
                <w:szCs w:val="16"/>
                <w:lang w:eastAsia="ru-RU"/>
              </w:rPr>
              <w:t>3.9.2</w:t>
            </w: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CB3" w:rsidRPr="007129B8" w:rsidRDefault="005B6CB3" w:rsidP="007129B8">
            <w:pPr>
              <w:spacing w:line="240" w:lineRule="auto"/>
              <w:ind w:left="29" w:right="107"/>
              <w:rPr>
                <w:rFonts w:ascii="Times New Roman" w:hAnsi="Times New Roman"/>
                <w:sz w:val="16"/>
                <w:szCs w:val="16"/>
              </w:rPr>
            </w:pPr>
            <w:r w:rsidRPr="007129B8">
              <w:rPr>
                <w:rFonts w:ascii="Times New Roman" w:hAnsi="Times New Roman"/>
                <w:sz w:val="16"/>
                <w:szCs w:val="16"/>
              </w:rPr>
              <w:t>О</w:t>
            </w:r>
          </w:p>
        </w:tc>
      </w:tr>
      <w:tr w:rsidR="007129B8" w:rsidRPr="007129B8" w:rsidTr="00712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2334F" w:rsidRPr="007129B8" w:rsidRDefault="00F2334F" w:rsidP="007129B8">
            <w:pPr>
              <w:autoSpaceDE w:val="0"/>
              <w:autoSpaceDN w:val="0"/>
              <w:adjustRightInd w:val="0"/>
              <w:spacing w:line="240" w:lineRule="auto"/>
              <w:rPr>
                <w:rFonts w:ascii="Times New Roman" w:hAnsi="Times New Roman"/>
                <w:sz w:val="16"/>
                <w:szCs w:val="16"/>
                <w:lang w:eastAsia="ru-RU"/>
              </w:rPr>
            </w:pPr>
            <w:r w:rsidRPr="007129B8">
              <w:rPr>
                <w:rFonts w:ascii="Times New Roman" w:hAnsi="Times New Roman"/>
                <w:sz w:val="16"/>
                <w:szCs w:val="16"/>
                <w:lang w:eastAsia="ru-RU"/>
              </w:rPr>
              <w:t>Проведение научных испытаний</w:t>
            </w:r>
          </w:p>
        </w:tc>
        <w:tc>
          <w:tcPr>
            <w:tcW w:w="27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2334F" w:rsidRPr="007129B8" w:rsidRDefault="00F2334F" w:rsidP="007129B8">
            <w:pPr>
              <w:autoSpaceDE w:val="0"/>
              <w:autoSpaceDN w:val="0"/>
              <w:adjustRightInd w:val="0"/>
              <w:spacing w:line="240" w:lineRule="auto"/>
              <w:rPr>
                <w:rFonts w:ascii="Times New Roman" w:hAnsi="Times New Roman"/>
                <w:sz w:val="16"/>
                <w:szCs w:val="16"/>
                <w:lang w:eastAsia="ru-RU"/>
              </w:rPr>
            </w:pPr>
            <w:r w:rsidRPr="007129B8">
              <w:rPr>
                <w:rFonts w:ascii="Times New Roman" w:hAnsi="Times New Roman"/>
                <w:sz w:val="16"/>
                <w:szCs w:val="16"/>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5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2334F" w:rsidRPr="007129B8" w:rsidRDefault="00F2334F" w:rsidP="007129B8">
            <w:pPr>
              <w:autoSpaceDE w:val="0"/>
              <w:autoSpaceDN w:val="0"/>
              <w:adjustRightInd w:val="0"/>
              <w:spacing w:line="240" w:lineRule="auto"/>
              <w:rPr>
                <w:rFonts w:ascii="Times New Roman" w:hAnsi="Times New Roman"/>
                <w:sz w:val="16"/>
                <w:szCs w:val="16"/>
                <w:lang w:eastAsia="ru-RU"/>
              </w:rPr>
            </w:pPr>
            <w:r w:rsidRPr="007129B8">
              <w:rPr>
                <w:rFonts w:ascii="Times New Roman" w:hAnsi="Times New Roman"/>
                <w:sz w:val="16"/>
                <w:szCs w:val="16"/>
                <w:lang w:eastAsia="ru-RU"/>
              </w:rPr>
              <w:t>3.9.3</w:t>
            </w: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2334F" w:rsidRPr="007129B8" w:rsidRDefault="00F2334F" w:rsidP="007129B8">
            <w:pPr>
              <w:spacing w:line="240" w:lineRule="auto"/>
              <w:ind w:left="29" w:right="107"/>
              <w:rPr>
                <w:rFonts w:ascii="Times New Roman" w:hAnsi="Times New Roman"/>
                <w:sz w:val="16"/>
                <w:szCs w:val="16"/>
              </w:rPr>
            </w:pPr>
            <w:r w:rsidRPr="007129B8">
              <w:rPr>
                <w:rFonts w:ascii="Times New Roman" w:hAnsi="Times New Roman"/>
                <w:sz w:val="16"/>
                <w:szCs w:val="16"/>
              </w:rPr>
              <w:t>О</w:t>
            </w:r>
          </w:p>
        </w:tc>
      </w:tr>
      <w:tr w:rsidR="007129B8" w:rsidRPr="007129B8" w:rsidTr="007129B8">
        <w:trPr>
          <w:trHeight w:val="167"/>
        </w:trPr>
        <w:tc>
          <w:tcPr>
            <w:tcW w:w="877" w:type="pct"/>
            <w:vMerge w:val="restart"/>
            <w:shd w:val="clear" w:color="auto" w:fill="auto"/>
            <w:vAlign w:val="center"/>
            <w:hideMark/>
          </w:tcPr>
          <w:p w:rsidR="00EB6065" w:rsidRPr="007129B8" w:rsidRDefault="00EB6065" w:rsidP="007129B8">
            <w:pPr>
              <w:spacing w:line="240" w:lineRule="auto"/>
              <w:rPr>
                <w:rFonts w:ascii="Times New Roman" w:hAnsi="Times New Roman"/>
                <w:sz w:val="16"/>
                <w:szCs w:val="16"/>
              </w:rPr>
            </w:pPr>
            <w:r w:rsidRPr="007129B8">
              <w:rPr>
                <w:rFonts w:ascii="Times New Roman" w:hAnsi="Times New Roman"/>
                <w:sz w:val="16"/>
                <w:szCs w:val="16"/>
              </w:rPr>
              <w:t>Энергетика</w:t>
            </w:r>
          </w:p>
        </w:tc>
        <w:tc>
          <w:tcPr>
            <w:tcW w:w="2797" w:type="pct"/>
            <w:shd w:val="clear" w:color="auto" w:fill="auto"/>
            <w:vAlign w:val="center"/>
            <w:hideMark/>
          </w:tcPr>
          <w:p w:rsidR="00EB6065" w:rsidRPr="007129B8" w:rsidRDefault="00EB6065" w:rsidP="007129B8">
            <w:pPr>
              <w:spacing w:line="240" w:lineRule="auto"/>
              <w:rPr>
                <w:rFonts w:ascii="Times New Roman" w:hAnsi="Times New Roman"/>
                <w:sz w:val="16"/>
                <w:szCs w:val="16"/>
              </w:rPr>
            </w:pPr>
            <w:r w:rsidRPr="007129B8">
              <w:rPr>
                <w:rFonts w:ascii="Times New Roman" w:hAnsi="Times New Roman"/>
                <w:sz w:val="16"/>
                <w:szCs w:val="16"/>
              </w:rPr>
              <w:t>Разм</w:t>
            </w:r>
            <w:r w:rsidR="00027ECB" w:rsidRPr="007129B8">
              <w:rPr>
                <w:rFonts w:ascii="Times New Roman" w:hAnsi="Times New Roman"/>
                <w:sz w:val="16"/>
                <w:szCs w:val="16"/>
              </w:rPr>
              <w:t>ещение объектов гидроэнергетики</w:t>
            </w:r>
            <w:r w:rsidRPr="007129B8">
              <w:rPr>
                <w:rFonts w:ascii="Times New Roman" w:hAnsi="Times New Roman"/>
                <w:sz w:val="16"/>
                <w:szCs w:val="16"/>
              </w:rPr>
              <w:t xml:space="preserve"> (за </w:t>
            </w:r>
            <w:proofErr w:type="gramStart"/>
            <w:r w:rsidRPr="007129B8">
              <w:rPr>
                <w:rFonts w:ascii="Times New Roman" w:hAnsi="Times New Roman"/>
                <w:sz w:val="16"/>
                <w:szCs w:val="16"/>
              </w:rPr>
              <w:t>исключением</w:t>
            </w:r>
            <w:proofErr w:type="gramEnd"/>
            <w:r w:rsidRPr="007129B8">
              <w:rPr>
                <w:rFonts w:ascii="Times New Roman" w:hAnsi="Times New Roman"/>
                <w:sz w:val="16"/>
                <w:szCs w:val="16"/>
              </w:rPr>
              <w:t xml:space="preserve"> создаваемых в научных целях), тепловых станций и других электростанций, размещение обслуживающих и вспомогательных для электростанций сооружений (гидротехнических сооружений);</w:t>
            </w:r>
          </w:p>
        </w:tc>
        <w:tc>
          <w:tcPr>
            <w:tcW w:w="591" w:type="pct"/>
            <w:vMerge w:val="restart"/>
            <w:shd w:val="clear" w:color="auto" w:fill="auto"/>
            <w:vAlign w:val="center"/>
            <w:hideMark/>
          </w:tcPr>
          <w:p w:rsidR="00EB6065" w:rsidRPr="007129B8" w:rsidRDefault="00EB6065" w:rsidP="007129B8">
            <w:pPr>
              <w:spacing w:line="240" w:lineRule="auto"/>
              <w:rPr>
                <w:rFonts w:ascii="Times New Roman" w:hAnsi="Times New Roman"/>
                <w:sz w:val="16"/>
                <w:szCs w:val="16"/>
              </w:rPr>
            </w:pPr>
            <w:r w:rsidRPr="007129B8">
              <w:rPr>
                <w:rFonts w:ascii="Times New Roman" w:hAnsi="Times New Roman"/>
                <w:sz w:val="16"/>
                <w:szCs w:val="16"/>
              </w:rPr>
              <w:t>6.7</w:t>
            </w:r>
          </w:p>
        </w:tc>
        <w:tc>
          <w:tcPr>
            <w:tcW w:w="735" w:type="pct"/>
            <w:vMerge w:val="restart"/>
            <w:shd w:val="clear" w:color="auto" w:fill="auto"/>
            <w:vAlign w:val="center"/>
            <w:hideMark/>
          </w:tcPr>
          <w:p w:rsidR="00EB6065" w:rsidRPr="007129B8" w:rsidRDefault="00D352E7" w:rsidP="007129B8">
            <w:pPr>
              <w:spacing w:line="240" w:lineRule="auto"/>
              <w:rPr>
                <w:rFonts w:ascii="Times New Roman" w:hAnsi="Times New Roman"/>
                <w:sz w:val="16"/>
                <w:szCs w:val="16"/>
              </w:rPr>
            </w:pPr>
            <w:r w:rsidRPr="007129B8">
              <w:rPr>
                <w:rFonts w:ascii="Times New Roman" w:hAnsi="Times New Roman"/>
                <w:sz w:val="16"/>
                <w:szCs w:val="16"/>
              </w:rPr>
              <w:t>О</w:t>
            </w:r>
          </w:p>
        </w:tc>
      </w:tr>
      <w:tr w:rsidR="007129B8" w:rsidRPr="007129B8" w:rsidTr="007129B8">
        <w:trPr>
          <w:trHeight w:val="77"/>
        </w:trPr>
        <w:tc>
          <w:tcPr>
            <w:tcW w:w="877" w:type="pct"/>
            <w:vMerge/>
            <w:shd w:val="clear" w:color="auto" w:fill="auto"/>
            <w:vAlign w:val="center"/>
            <w:hideMark/>
          </w:tcPr>
          <w:p w:rsidR="00EB6065" w:rsidRPr="007129B8" w:rsidRDefault="00EB6065" w:rsidP="007129B8">
            <w:pPr>
              <w:spacing w:line="240" w:lineRule="auto"/>
              <w:rPr>
                <w:rFonts w:ascii="Times New Roman" w:hAnsi="Times New Roman"/>
                <w:sz w:val="16"/>
                <w:szCs w:val="16"/>
              </w:rPr>
            </w:pPr>
          </w:p>
        </w:tc>
        <w:tc>
          <w:tcPr>
            <w:tcW w:w="2797" w:type="pct"/>
            <w:shd w:val="clear" w:color="auto" w:fill="auto"/>
            <w:vAlign w:val="center"/>
            <w:hideMark/>
          </w:tcPr>
          <w:p w:rsidR="00EB6065" w:rsidRPr="007129B8" w:rsidRDefault="00EB6065" w:rsidP="007129B8">
            <w:pPr>
              <w:spacing w:line="240" w:lineRule="auto"/>
              <w:rPr>
                <w:rFonts w:ascii="Times New Roman" w:hAnsi="Times New Roman"/>
                <w:sz w:val="16"/>
                <w:szCs w:val="16"/>
              </w:rPr>
            </w:pPr>
            <w:r w:rsidRPr="007129B8">
              <w:rPr>
                <w:rFonts w:ascii="Times New Roman" w:hAnsi="Times New Roman"/>
                <w:sz w:val="16"/>
                <w:szCs w:val="16"/>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591" w:type="pct"/>
            <w:vMerge/>
            <w:shd w:val="clear" w:color="auto" w:fill="auto"/>
            <w:vAlign w:val="center"/>
            <w:hideMark/>
          </w:tcPr>
          <w:p w:rsidR="00EB6065" w:rsidRPr="007129B8" w:rsidRDefault="00EB6065" w:rsidP="007129B8">
            <w:pPr>
              <w:spacing w:line="240" w:lineRule="auto"/>
              <w:rPr>
                <w:rFonts w:ascii="Times New Roman" w:hAnsi="Times New Roman"/>
                <w:sz w:val="16"/>
                <w:szCs w:val="16"/>
              </w:rPr>
            </w:pPr>
          </w:p>
        </w:tc>
        <w:tc>
          <w:tcPr>
            <w:tcW w:w="735" w:type="pct"/>
            <w:vMerge/>
            <w:shd w:val="clear" w:color="auto" w:fill="auto"/>
            <w:vAlign w:val="center"/>
            <w:hideMark/>
          </w:tcPr>
          <w:p w:rsidR="00EB6065" w:rsidRPr="007129B8" w:rsidRDefault="00EB6065" w:rsidP="007129B8">
            <w:pPr>
              <w:spacing w:line="240" w:lineRule="auto"/>
              <w:rPr>
                <w:rFonts w:ascii="Times New Roman" w:hAnsi="Times New Roman"/>
                <w:sz w:val="16"/>
                <w:szCs w:val="16"/>
              </w:rPr>
            </w:pPr>
          </w:p>
        </w:tc>
      </w:tr>
      <w:tr w:rsidR="007129B8" w:rsidRPr="007129B8" w:rsidTr="007129B8">
        <w:trPr>
          <w:trHeight w:val="1125"/>
        </w:trPr>
        <w:tc>
          <w:tcPr>
            <w:tcW w:w="877" w:type="pct"/>
            <w:shd w:val="clear" w:color="auto" w:fill="auto"/>
            <w:vAlign w:val="center"/>
            <w:hideMark/>
          </w:tcPr>
          <w:p w:rsidR="00EB6065" w:rsidRPr="007129B8" w:rsidRDefault="00EB6065" w:rsidP="007129B8">
            <w:pPr>
              <w:spacing w:line="240" w:lineRule="auto"/>
              <w:rPr>
                <w:rFonts w:ascii="Times New Roman" w:hAnsi="Times New Roman"/>
                <w:sz w:val="16"/>
                <w:szCs w:val="16"/>
              </w:rPr>
            </w:pPr>
            <w:r w:rsidRPr="007129B8">
              <w:rPr>
                <w:rFonts w:ascii="Times New Roman" w:hAnsi="Times New Roman"/>
                <w:sz w:val="16"/>
                <w:szCs w:val="16"/>
              </w:rPr>
              <w:t>Связь</w:t>
            </w:r>
          </w:p>
        </w:tc>
        <w:tc>
          <w:tcPr>
            <w:tcW w:w="2797" w:type="pct"/>
            <w:shd w:val="clear" w:color="auto" w:fill="auto"/>
            <w:vAlign w:val="center"/>
            <w:hideMark/>
          </w:tcPr>
          <w:p w:rsidR="00EB6065" w:rsidRPr="007129B8" w:rsidRDefault="00A1365F" w:rsidP="007129B8">
            <w:pPr>
              <w:autoSpaceDE w:val="0"/>
              <w:autoSpaceDN w:val="0"/>
              <w:adjustRightInd w:val="0"/>
              <w:spacing w:line="240" w:lineRule="auto"/>
              <w:rPr>
                <w:rFonts w:ascii="Times New Roman" w:hAnsi="Times New Roman"/>
                <w:sz w:val="16"/>
                <w:szCs w:val="16"/>
                <w:lang w:eastAsia="ru-RU"/>
              </w:rPr>
            </w:pPr>
            <w:r w:rsidRPr="007129B8">
              <w:rPr>
                <w:rFonts w:ascii="Times New Roman" w:hAnsi="Times New Roman"/>
                <w:sz w:val="16"/>
                <w:szCs w:val="16"/>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42" w:history="1">
              <w:r w:rsidRPr="007129B8">
                <w:rPr>
                  <w:rFonts w:ascii="Times New Roman" w:hAnsi="Times New Roman"/>
                  <w:sz w:val="16"/>
                  <w:szCs w:val="16"/>
                  <w:lang w:eastAsia="ru-RU"/>
                </w:rPr>
                <w:t>кодами 3.1.1</w:t>
              </w:r>
            </w:hyperlink>
            <w:r w:rsidRPr="007129B8">
              <w:rPr>
                <w:rFonts w:ascii="Times New Roman" w:hAnsi="Times New Roman"/>
                <w:sz w:val="16"/>
                <w:szCs w:val="16"/>
                <w:lang w:eastAsia="ru-RU"/>
              </w:rPr>
              <w:t xml:space="preserve">, </w:t>
            </w:r>
            <w:hyperlink r:id="rId243" w:history="1">
              <w:r w:rsidRPr="007129B8">
                <w:rPr>
                  <w:rFonts w:ascii="Times New Roman" w:hAnsi="Times New Roman"/>
                  <w:sz w:val="16"/>
                  <w:szCs w:val="16"/>
                  <w:lang w:eastAsia="ru-RU"/>
                </w:rPr>
                <w:t>3.2.3</w:t>
              </w:r>
            </w:hyperlink>
          </w:p>
        </w:tc>
        <w:tc>
          <w:tcPr>
            <w:tcW w:w="591" w:type="pct"/>
            <w:shd w:val="clear" w:color="auto" w:fill="auto"/>
            <w:vAlign w:val="center"/>
            <w:hideMark/>
          </w:tcPr>
          <w:p w:rsidR="00EB6065" w:rsidRPr="007129B8" w:rsidRDefault="00EB6065" w:rsidP="007129B8">
            <w:pPr>
              <w:spacing w:line="240" w:lineRule="auto"/>
              <w:rPr>
                <w:rFonts w:ascii="Times New Roman" w:hAnsi="Times New Roman"/>
                <w:sz w:val="16"/>
                <w:szCs w:val="16"/>
              </w:rPr>
            </w:pPr>
            <w:r w:rsidRPr="007129B8">
              <w:rPr>
                <w:rFonts w:ascii="Times New Roman" w:hAnsi="Times New Roman"/>
                <w:sz w:val="16"/>
                <w:szCs w:val="16"/>
              </w:rPr>
              <w:t>6.8</w:t>
            </w:r>
          </w:p>
        </w:tc>
        <w:tc>
          <w:tcPr>
            <w:tcW w:w="735" w:type="pct"/>
            <w:shd w:val="clear" w:color="auto" w:fill="auto"/>
            <w:vAlign w:val="center"/>
            <w:hideMark/>
          </w:tcPr>
          <w:p w:rsidR="00EB6065" w:rsidRPr="007129B8" w:rsidRDefault="00EB6065" w:rsidP="007129B8">
            <w:pPr>
              <w:spacing w:line="240" w:lineRule="auto"/>
              <w:rPr>
                <w:rFonts w:ascii="Times New Roman" w:hAnsi="Times New Roman"/>
                <w:sz w:val="16"/>
                <w:szCs w:val="16"/>
              </w:rPr>
            </w:pPr>
            <w:r w:rsidRPr="007129B8">
              <w:rPr>
                <w:rFonts w:ascii="Times New Roman" w:hAnsi="Times New Roman"/>
                <w:sz w:val="16"/>
                <w:szCs w:val="16"/>
              </w:rPr>
              <w:t>О</w:t>
            </w:r>
          </w:p>
        </w:tc>
      </w:tr>
      <w:tr w:rsidR="007129B8" w:rsidRPr="007129B8" w:rsidTr="007129B8">
        <w:trPr>
          <w:trHeight w:val="77"/>
        </w:trPr>
        <w:tc>
          <w:tcPr>
            <w:tcW w:w="877" w:type="pct"/>
            <w:shd w:val="clear" w:color="auto" w:fill="auto"/>
            <w:vAlign w:val="center"/>
          </w:tcPr>
          <w:p w:rsidR="007129B8" w:rsidRPr="007129B8" w:rsidRDefault="007129B8" w:rsidP="007129B8">
            <w:pPr>
              <w:autoSpaceDE w:val="0"/>
              <w:autoSpaceDN w:val="0"/>
              <w:adjustRightInd w:val="0"/>
              <w:spacing w:line="240" w:lineRule="auto"/>
              <w:rPr>
                <w:rFonts w:ascii="Times New Roman" w:hAnsi="Times New Roman"/>
                <w:sz w:val="16"/>
                <w:szCs w:val="16"/>
                <w:lang w:eastAsia="ru-RU"/>
              </w:rPr>
            </w:pPr>
            <w:r w:rsidRPr="007129B8">
              <w:rPr>
                <w:rFonts w:ascii="Times New Roman" w:hAnsi="Times New Roman"/>
                <w:sz w:val="16"/>
                <w:szCs w:val="16"/>
                <w:lang w:eastAsia="ru-RU"/>
              </w:rPr>
              <w:t xml:space="preserve">Внеуличный </w:t>
            </w:r>
            <w:r w:rsidRPr="007129B8">
              <w:rPr>
                <w:rFonts w:ascii="Times New Roman" w:hAnsi="Times New Roman"/>
                <w:sz w:val="16"/>
                <w:szCs w:val="16"/>
                <w:lang w:eastAsia="ru-RU"/>
              </w:rPr>
              <w:lastRenderedPageBreak/>
              <w:t>транспорт</w:t>
            </w:r>
          </w:p>
        </w:tc>
        <w:tc>
          <w:tcPr>
            <w:tcW w:w="2797" w:type="pct"/>
            <w:shd w:val="clear" w:color="auto" w:fill="auto"/>
            <w:vAlign w:val="center"/>
          </w:tcPr>
          <w:p w:rsidR="007129B8" w:rsidRPr="007129B8" w:rsidRDefault="007129B8" w:rsidP="007129B8">
            <w:pPr>
              <w:autoSpaceDE w:val="0"/>
              <w:autoSpaceDN w:val="0"/>
              <w:adjustRightInd w:val="0"/>
              <w:spacing w:line="240" w:lineRule="auto"/>
              <w:rPr>
                <w:rFonts w:ascii="Times New Roman" w:hAnsi="Times New Roman"/>
                <w:sz w:val="16"/>
                <w:szCs w:val="16"/>
                <w:lang w:eastAsia="ru-RU"/>
              </w:rPr>
            </w:pPr>
            <w:r w:rsidRPr="007129B8">
              <w:rPr>
                <w:rFonts w:ascii="Times New Roman" w:hAnsi="Times New Roman"/>
                <w:sz w:val="16"/>
                <w:szCs w:val="16"/>
                <w:lang w:eastAsia="ru-RU"/>
              </w:rPr>
              <w:lastRenderedPageBreak/>
              <w:t xml:space="preserve">Размещение сооружений, необходимых для эксплуатации метрополитена, </w:t>
            </w:r>
            <w:r w:rsidRPr="007129B8">
              <w:rPr>
                <w:rFonts w:ascii="Times New Roman" w:hAnsi="Times New Roman"/>
                <w:sz w:val="16"/>
                <w:szCs w:val="16"/>
                <w:lang w:eastAsia="ru-RU"/>
              </w:rPr>
              <w:lastRenderedPageBreak/>
              <w:t xml:space="preserve">в том числе наземных путей метрополитена, посадочных станций, межстанционных переходов для пассажиров, </w:t>
            </w:r>
            <w:proofErr w:type="spellStart"/>
            <w:r w:rsidRPr="007129B8">
              <w:rPr>
                <w:rFonts w:ascii="Times New Roman" w:hAnsi="Times New Roman"/>
                <w:sz w:val="16"/>
                <w:szCs w:val="16"/>
                <w:lang w:eastAsia="ru-RU"/>
              </w:rPr>
              <w:t>электродепо</w:t>
            </w:r>
            <w:proofErr w:type="spellEnd"/>
            <w:r w:rsidRPr="007129B8">
              <w:rPr>
                <w:rFonts w:ascii="Times New Roman" w:hAnsi="Times New Roman"/>
                <w:sz w:val="16"/>
                <w:szCs w:val="16"/>
                <w:lang w:eastAsia="ru-RU"/>
              </w:rPr>
              <w:t>, вентиляционных шахт;</w:t>
            </w:r>
          </w:p>
          <w:p w:rsidR="007129B8" w:rsidRPr="007129B8" w:rsidRDefault="007129B8" w:rsidP="007129B8">
            <w:pPr>
              <w:autoSpaceDE w:val="0"/>
              <w:autoSpaceDN w:val="0"/>
              <w:adjustRightInd w:val="0"/>
              <w:spacing w:line="240" w:lineRule="auto"/>
              <w:rPr>
                <w:rFonts w:ascii="Times New Roman" w:hAnsi="Times New Roman"/>
                <w:sz w:val="16"/>
                <w:szCs w:val="16"/>
                <w:lang w:eastAsia="ru-RU"/>
              </w:rPr>
            </w:pPr>
            <w:r w:rsidRPr="007129B8">
              <w:rPr>
                <w:rFonts w:ascii="Times New Roman" w:hAnsi="Times New Roman"/>
                <w:sz w:val="16"/>
                <w:szCs w:val="16"/>
                <w:lang w:eastAsia="ru-RU"/>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591" w:type="pct"/>
            <w:shd w:val="clear" w:color="auto" w:fill="auto"/>
            <w:vAlign w:val="center"/>
          </w:tcPr>
          <w:p w:rsidR="007129B8" w:rsidRPr="007129B8" w:rsidRDefault="007129B8" w:rsidP="007129B8">
            <w:pPr>
              <w:autoSpaceDE w:val="0"/>
              <w:autoSpaceDN w:val="0"/>
              <w:adjustRightInd w:val="0"/>
              <w:spacing w:line="240" w:lineRule="auto"/>
              <w:rPr>
                <w:rFonts w:ascii="Times New Roman" w:hAnsi="Times New Roman"/>
                <w:sz w:val="16"/>
                <w:szCs w:val="16"/>
                <w:lang w:eastAsia="ru-RU"/>
              </w:rPr>
            </w:pPr>
            <w:r w:rsidRPr="007129B8">
              <w:rPr>
                <w:rFonts w:ascii="Times New Roman" w:hAnsi="Times New Roman"/>
                <w:sz w:val="16"/>
                <w:szCs w:val="16"/>
                <w:lang w:eastAsia="ru-RU"/>
              </w:rPr>
              <w:lastRenderedPageBreak/>
              <w:t>7.6</w:t>
            </w:r>
          </w:p>
        </w:tc>
        <w:tc>
          <w:tcPr>
            <w:tcW w:w="735" w:type="pct"/>
            <w:shd w:val="clear" w:color="auto" w:fill="auto"/>
            <w:vAlign w:val="center"/>
          </w:tcPr>
          <w:p w:rsidR="007129B8" w:rsidRPr="007129B8" w:rsidRDefault="007129B8" w:rsidP="007129B8">
            <w:pPr>
              <w:spacing w:line="240" w:lineRule="auto"/>
              <w:rPr>
                <w:rFonts w:ascii="Times New Roman" w:hAnsi="Times New Roman"/>
                <w:sz w:val="16"/>
                <w:szCs w:val="16"/>
              </w:rPr>
            </w:pPr>
            <w:r w:rsidRPr="007129B8">
              <w:rPr>
                <w:rFonts w:ascii="Times New Roman" w:hAnsi="Times New Roman"/>
                <w:sz w:val="16"/>
                <w:szCs w:val="16"/>
              </w:rPr>
              <w:t>О</w:t>
            </w:r>
          </w:p>
        </w:tc>
      </w:tr>
      <w:tr w:rsidR="007129B8" w:rsidRPr="007129B8" w:rsidTr="007129B8">
        <w:trPr>
          <w:trHeight w:val="450"/>
        </w:trPr>
        <w:tc>
          <w:tcPr>
            <w:tcW w:w="877" w:type="pct"/>
            <w:shd w:val="clear" w:color="auto" w:fill="auto"/>
            <w:vAlign w:val="center"/>
            <w:hideMark/>
          </w:tcPr>
          <w:p w:rsidR="000951A0" w:rsidRPr="007129B8" w:rsidRDefault="000951A0" w:rsidP="007129B8">
            <w:pPr>
              <w:autoSpaceDE w:val="0"/>
              <w:autoSpaceDN w:val="0"/>
              <w:adjustRightInd w:val="0"/>
              <w:spacing w:line="240" w:lineRule="auto"/>
              <w:rPr>
                <w:rFonts w:ascii="Times New Roman" w:hAnsi="Times New Roman"/>
                <w:sz w:val="16"/>
                <w:szCs w:val="16"/>
                <w:lang w:eastAsia="ru-RU"/>
              </w:rPr>
            </w:pPr>
            <w:r w:rsidRPr="007129B8">
              <w:rPr>
                <w:rFonts w:ascii="Times New Roman" w:hAnsi="Times New Roman"/>
                <w:sz w:val="16"/>
                <w:szCs w:val="16"/>
                <w:lang w:eastAsia="ru-RU"/>
              </w:rPr>
              <w:lastRenderedPageBreak/>
              <w:t>Обеспечение внутреннего правопорядка</w:t>
            </w:r>
          </w:p>
        </w:tc>
        <w:tc>
          <w:tcPr>
            <w:tcW w:w="2797" w:type="pct"/>
            <w:shd w:val="clear" w:color="auto" w:fill="auto"/>
            <w:vAlign w:val="center"/>
            <w:hideMark/>
          </w:tcPr>
          <w:p w:rsidR="000951A0" w:rsidRPr="007129B8" w:rsidRDefault="000951A0" w:rsidP="007129B8">
            <w:pPr>
              <w:autoSpaceDE w:val="0"/>
              <w:autoSpaceDN w:val="0"/>
              <w:adjustRightInd w:val="0"/>
              <w:spacing w:line="240" w:lineRule="auto"/>
              <w:rPr>
                <w:rFonts w:ascii="Times New Roman" w:hAnsi="Times New Roman"/>
                <w:sz w:val="16"/>
                <w:szCs w:val="16"/>
                <w:lang w:eastAsia="ru-RU"/>
              </w:rPr>
            </w:pPr>
            <w:r w:rsidRPr="007129B8">
              <w:rPr>
                <w:rFonts w:ascii="Times New Roman" w:hAnsi="Times New Roman"/>
                <w:sz w:val="16"/>
                <w:szCs w:val="16"/>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129B8">
              <w:rPr>
                <w:rFonts w:ascii="Times New Roman" w:hAnsi="Times New Roman"/>
                <w:sz w:val="16"/>
                <w:szCs w:val="16"/>
                <w:lang w:eastAsia="ru-RU"/>
              </w:rPr>
              <w:t>Росгвардии</w:t>
            </w:r>
            <w:proofErr w:type="spellEnd"/>
            <w:r w:rsidRPr="007129B8">
              <w:rPr>
                <w:rFonts w:ascii="Times New Roman" w:hAnsi="Times New Roman"/>
                <w:sz w:val="16"/>
                <w:szCs w:val="16"/>
                <w:lang w:eastAsia="ru-RU"/>
              </w:rPr>
              <w:t xml:space="preserve"> и спасательных служб, в которых существует военизированная служба;</w:t>
            </w:r>
          </w:p>
          <w:p w:rsidR="000951A0" w:rsidRPr="007129B8" w:rsidRDefault="000951A0" w:rsidP="007129B8">
            <w:pPr>
              <w:autoSpaceDE w:val="0"/>
              <w:autoSpaceDN w:val="0"/>
              <w:adjustRightInd w:val="0"/>
              <w:spacing w:line="240" w:lineRule="auto"/>
              <w:rPr>
                <w:rFonts w:ascii="Times New Roman" w:hAnsi="Times New Roman"/>
                <w:sz w:val="16"/>
                <w:szCs w:val="16"/>
                <w:lang w:eastAsia="ru-RU"/>
              </w:rPr>
            </w:pPr>
            <w:r w:rsidRPr="007129B8">
              <w:rPr>
                <w:rFonts w:ascii="Times New Roman" w:hAnsi="Times New Roman"/>
                <w:sz w:val="16"/>
                <w:szCs w:val="16"/>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591" w:type="pct"/>
            <w:shd w:val="clear" w:color="auto" w:fill="auto"/>
            <w:vAlign w:val="center"/>
            <w:hideMark/>
          </w:tcPr>
          <w:p w:rsidR="000951A0" w:rsidRPr="007129B8" w:rsidRDefault="000951A0" w:rsidP="007129B8">
            <w:pPr>
              <w:spacing w:line="240" w:lineRule="auto"/>
              <w:rPr>
                <w:rFonts w:ascii="Times New Roman" w:hAnsi="Times New Roman"/>
                <w:sz w:val="16"/>
                <w:szCs w:val="16"/>
              </w:rPr>
            </w:pPr>
            <w:r w:rsidRPr="007129B8">
              <w:rPr>
                <w:rFonts w:ascii="Times New Roman" w:hAnsi="Times New Roman"/>
                <w:sz w:val="16"/>
                <w:szCs w:val="16"/>
              </w:rPr>
              <w:t>8.3</w:t>
            </w:r>
          </w:p>
        </w:tc>
        <w:tc>
          <w:tcPr>
            <w:tcW w:w="735" w:type="pct"/>
            <w:shd w:val="clear" w:color="auto" w:fill="auto"/>
            <w:vAlign w:val="center"/>
            <w:hideMark/>
          </w:tcPr>
          <w:p w:rsidR="000951A0" w:rsidRPr="007129B8" w:rsidRDefault="000951A0" w:rsidP="007129B8">
            <w:pPr>
              <w:spacing w:line="240" w:lineRule="auto"/>
              <w:rPr>
                <w:rFonts w:ascii="Times New Roman" w:hAnsi="Times New Roman"/>
                <w:sz w:val="16"/>
                <w:szCs w:val="16"/>
              </w:rPr>
            </w:pPr>
            <w:r w:rsidRPr="007129B8">
              <w:rPr>
                <w:rFonts w:ascii="Times New Roman" w:hAnsi="Times New Roman"/>
                <w:sz w:val="16"/>
                <w:szCs w:val="16"/>
              </w:rPr>
              <w:t>О</w:t>
            </w:r>
          </w:p>
        </w:tc>
      </w:tr>
      <w:tr w:rsidR="007129B8" w:rsidRPr="007129B8" w:rsidTr="007129B8">
        <w:tblPrEx>
          <w:tblCellMar>
            <w:left w:w="0" w:type="dxa"/>
            <w:right w:w="0" w:type="dxa"/>
          </w:tblCellMar>
        </w:tblPrEx>
        <w:trPr>
          <w:trHeight w:val="20"/>
        </w:trPr>
        <w:tc>
          <w:tcPr>
            <w:tcW w:w="877" w:type="pct"/>
            <w:shd w:val="clear" w:color="auto" w:fill="auto"/>
            <w:vAlign w:val="center"/>
            <w:hideMark/>
          </w:tcPr>
          <w:p w:rsidR="008B0D77" w:rsidRPr="007129B8" w:rsidRDefault="008B0D77" w:rsidP="007129B8">
            <w:pPr>
              <w:autoSpaceDE w:val="0"/>
              <w:autoSpaceDN w:val="0"/>
              <w:adjustRightInd w:val="0"/>
              <w:spacing w:line="240" w:lineRule="auto"/>
              <w:rPr>
                <w:rFonts w:ascii="Times New Roman" w:hAnsi="Times New Roman"/>
                <w:sz w:val="16"/>
                <w:szCs w:val="16"/>
                <w:lang w:eastAsia="ru-RU"/>
              </w:rPr>
            </w:pPr>
            <w:r w:rsidRPr="007129B8">
              <w:rPr>
                <w:rFonts w:ascii="Times New Roman" w:hAnsi="Times New Roman"/>
                <w:sz w:val="16"/>
                <w:szCs w:val="16"/>
                <w:lang w:eastAsia="ru-RU"/>
              </w:rPr>
              <w:t>Земельные участки (территории) общего пользования</w:t>
            </w:r>
          </w:p>
        </w:tc>
        <w:tc>
          <w:tcPr>
            <w:tcW w:w="2797" w:type="pct"/>
            <w:shd w:val="clear" w:color="auto" w:fill="auto"/>
            <w:vAlign w:val="center"/>
            <w:hideMark/>
          </w:tcPr>
          <w:p w:rsidR="008B0D77" w:rsidRPr="007129B8" w:rsidRDefault="008B0D77" w:rsidP="007129B8">
            <w:pPr>
              <w:autoSpaceDE w:val="0"/>
              <w:autoSpaceDN w:val="0"/>
              <w:adjustRightInd w:val="0"/>
              <w:spacing w:line="240" w:lineRule="auto"/>
              <w:rPr>
                <w:rFonts w:ascii="Times New Roman" w:hAnsi="Times New Roman"/>
                <w:sz w:val="16"/>
                <w:szCs w:val="16"/>
                <w:lang w:eastAsia="ru-RU"/>
              </w:rPr>
            </w:pPr>
            <w:r w:rsidRPr="007129B8">
              <w:rPr>
                <w:rFonts w:ascii="Times New Roman" w:hAnsi="Times New Roman"/>
                <w:sz w:val="16"/>
                <w:szCs w:val="16"/>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44" w:history="1">
              <w:r w:rsidRPr="007129B8">
                <w:rPr>
                  <w:rFonts w:ascii="Times New Roman" w:hAnsi="Times New Roman"/>
                  <w:sz w:val="16"/>
                  <w:szCs w:val="16"/>
                  <w:lang w:eastAsia="ru-RU"/>
                </w:rPr>
                <w:t>кодами 12.0.1</w:t>
              </w:r>
            </w:hyperlink>
            <w:r w:rsidRPr="007129B8">
              <w:rPr>
                <w:rFonts w:ascii="Times New Roman" w:hAnsi="Times New Roman"/>
                <w:sz w:val="16"/>
                <w:szCs w:val="16"/>
                <w:lang w:eastAsia="ru-RU"/>
              </w:rPr>
              <w:t xml:space="preserve"> - </w:t>
            </w:r>
            <w:hyperlink r:id="rId245" w:history="1">
              <w:r w:rsidRPr="007129B8">
                <w:rPr>
                  <w:rFonts w:ascii="Times New Roman" w:hAnsi="Times New Roman"/>
                  <w:sz w:val="16"/>
                  <w:szCs w:val="16"/>
                  <w:lang w:eastAsia="ru-RU"/>
                </w:rPr>
                <w:t>12.0.2</w:t>
              </w:r>
            </w:hyperlink>
          </w:p>
        </w:tc>
        <w:tc>
          <w:tcPr>
            <w:tcW w:w="591" w:type="pct"/>
            <w:shd w:val="clear" w:color="auto" w:fill="auto"/>
            <w:vAlign w:val="center"/>
            <w:hideMark/>
          </w:tcPr>
          <w:p w:rsidR="008B0D77" w:rsidRPr="007129B8" w:rsidRDefault="008B0D77" w:rsidP="007129B8">
            <w:pPr>
              <w:spacing w:line="240" w:lineRule="auto"/>
              <w:rPr>
                <w:rFonts w:ascii="Times New Roman" w:hAnsi="Times New Roman"/>
                <w:sz w:val="16"/>
                <w:szCs w:val="16"/>
              </w:rPr>
            </w:pPr>
            <w:r w:rsidRPr="007129B8">
              <w:rPr>
                <w:rFonts w:ascii="Times New Roman" w:hAnsi="Times New Roman"/>
                <w:sz w:val="16"/>
                <w:szCs w:val="16"/>
              </w:rPr>
              <w:t>12.0</w:t>
            </w:r>
          </w:p>
        </w:tc>
        <w:tc>
          <w:tcPr>
            <w:tcW w:w="735" w:type="pct"/>
            <w:shd w:val="clear" w:color="auto" w:fill="auto"/>
            <w:vAlign w:val="center"/>
            <w:hideMark/>
          </w:tcPr>
          <w:p w:rsidR="008B0D77" w:rsidRPr="007129B8" w:rsidRDefault="008B0D77" w:rsidP="007129B8">
            <w:pPr>
              <w:spacing w:line="240" w:lineRule="auto"/>
              <w:rPr>
                <w:rFonts w:ascii="Times New Roman" w:hAnsi="Times New Roman"/>
                <w:sz w:val="16"/>
                <w:szCs w:val="16"/>
              </w:rPr>
            </w:pPr>
            <w:r w:rsidRPr="007129B8">
              <w:rPr>
                <w:rFonts w:ascii="Times New Roman" w:hAnsi="Times New Roman"/>
                <w:sz w:val="16"/>
                <w:szCs w:val="16"/>
              </w:rPr>
              <w:t>О</w:t>
            </w:r>
          </w:p>
        </w:tc>
      </w:tr>
      <w:tr w:rsidR="007129B8" w:rsidRPr="007129B8" w:rsidTr="007129B8">
        <w:tblPrEx>
          <w:tblCellMar>
            <w:left w:w="0" w:type="dxa"/>
            <w:right w:w="0" w:type="dxa"/>
          </w:tblCellMar>
        </w:tblPrEx>
        <w:trPr>
          <w:trHeight w:val="20"/>
        </w:trPr>
        <w:tc>
          <w:tcPr>
            <w:tcW w:w="877" w:type="pct"/>
            <w:shd w:val="clear" w:color="auto" w:fill="auto"/>
            <w:vAlign w:val="center"/>
          </w:tcPr>
          <w:p w:rsidR="008B0D77" w:rsidRPr="007129B8" w:rsidRDefault="008B0D77" w:rsidP="007129B8">
            <w:pPr>
              <w:autoSpaceDE w:val="0"/>
              <w:autoSpaceDN w:val="0"/>
              <w:adjustRightInd w:val="0"/>
              <w:spacing w:line="240" w:lineRule="auto"/>
              <w:rPr>
                <w:rFonts w:ascii="Times New Roman" w:hAnsi="Times New Roman"/>
                <w:sz w:val="16"/>
                <w:szCs w:val="16"/>
                <w:lang w:eastAsia="ru-RU"/>
              </w:rPr>
            </w:pPr>
            <w:r w:rsidRPr="007129B8">
              <w:rPr>
                <w:rFonts w:ascii="Times New Roman" w:hAnsi="Times New Roman"/>
                <w:sz w:val="16"/>
                <w:szCs w:val="16"/>
                <w:lang w:eastAsia="ru-RU"/>
              </w:rPr>
              <w:t>Улично-дорожная сеть</w:t>
            </w:r>
          </w:p>
        </w:tc>
        <w:tc>
          <w:tcPr>
            <w:tcW w:w="2797" w:type="pct"/>
            <w:shd w:val="clear" w:color="auto" w:fill="auto"/>
            <w:vAlign w:val="center"/>
          </w:tcPr>
          <w:p w:rsidR="008B0D77" w:rsidRPr="007129B8" w:rsidRDefault="008B0D77" w:rsidP="007129B8">
            <w:pPr>
              <w:autoSpaceDE w:val="0"/>
              <w:autoSpaceDN w:val="0"/>
              <w:adjustRightInd w:val="0"/>
              <w:spacing w:line="240" w:lineRule="auto"/>
              <w:rPr>
                <w:rFonts w:ascii="Times New Roman" w:hAnsi="Times New Roman"/>
                <w:sz w:val="16"/>
                <w:szCs w:val="16"/>
                <w:lang w:eastAsia="ru-RU"/>
              </w:rPr>
            </w:pPr>
            <w:r w:rsidRPr="007129B8">
              <w:rPr>
                <w:rFonts w:ascii="Times New Roman" w:hAnsi="Times New Roman"/>
                <w:sz w:val="16"/>
                <w:szCs w:val="16"/>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129B8">
              <w:rPr>
                <w:rFonts w:ascii="Times New Roman" w:hAnsi="Times New Roman"/>
                <w:sz w:val="16"/>
                <w:szCs w:val="16"/>
                <w:lang w:eastAsia="ru-RU"/>
              </w:rPr>
              <w:t>велотранспортной</w:t>
            </w:r>
            <w:proofErr w:type="spellEnd"/>
            <w:r w:rsidRPr="007129B8">
              <w:rPr>
                <w:rFonts w:ascii="Times New Roman" w:hAnsi="Times New Roman"/>
                <w:sz w:val="16"/>
                <w:szCs w:val="16"/>
                <w:lang w:eastAsia="ru-RU"/>
              </w:rPr>
              <w:t xml:space="preserve"> и инженерной инфраструктуры;</w:t>
            </w:r>
          </w:p>
          <w:p w:rsidR="008B0D77" w:rsidRPr="007129B8" w:rsidRDefault="008B0D77" w:rsidP="007129B8">
            <w:pPr>
              <w:autoSpaceDE w:val="0"/>
              <w:autoSpaceDN w:val="0"/>
              <w:adjustRightInd w:val="0"/>
              <w:spacing w:line="240" w:lineRule="auto"/>
              <w:rPr>
                <w:rFonts w:ascii="Times New Roman" w:hAnsi="Times New Roman"/>
                <w:sz w:val="16"/>
                <w:szCs w:val="16"/>
                <w:lang w:eastAsia="ru-RU"/>
              </w:rPr>
            </w:pPr>
            <w:r w:rsidRPr="007129B8">
              <w:rPr>
                <w:rFonts w:ascii="Times New Roman" w:hAnsi="Times New Roman"/>
                <w:sz w:val="16"/>
                <w:szCs w:val="16"/>
                <w:lang w:eastAsia="ru-RU"/>
              </w:rPr>
              <w:t>размещение придорожных стоянок (парковок) транспортных сре</w:t>
            </w:r>
            <w:proofErr w:type="gramStart"/>
            <w:r w:rsidRPr="007129B8">
              <w:rPr>
                <w:rFonts w:ascii="Times New Roman" w:hAnsi="Times New Roman"/>
                <w:sz w:val="16"/>
                <w:szCs w:val="16"/>
                <w:lang w:eastAsia="ru-RU"/>
              </w:rPr>
              <w:t>дств в гр</w:t>
            </w:r>
            <w:proofErr w:type="gramEnd"/>
            <w:r w:rsidRPr="007129B8">
              <w:rPr>
                <w:rFonts w:ascii="Times New Roman" w:hAnsi="Times New Roman"/>
                <w:sz w:val="16"/>
                <w:szCs w:val="16"/>
                <w:lang w:eastAsia="ru-RU"/>
              </w:rPr>
              <w:t xml:space="preserve">аницах городских улиц и дорог, за исключением предусмотренных видами разрешенного использования с </w:t>
            </w:r>
            <w:hyperlink r:id="rId246" w:history="1">
              <w:r w:rsidRPr="007129B8">
                <w:rPr>
                  <w:rFonts w:ascii="Times New Roman" w:hAnsi="Times New Roman"/>
                  <w:sz w:val="16"/>
                  <w:szCs w:val="16"/>
                  <w:lang w:eastAsia="ru-RU"/>
                </w:rPr>
                <w:t>кодами 2.7.1</w:t>
              </w:r>
            </w:hyperlink>
            <w:r w:rsidRPr="007129B8">
              <w:rPr>
                <w:rFonts w:ascii="Times New Roman" w:hAnsi="Times New Roman"/>
                <w:sz w:val="16"/>
                <w:szCs w:val="16"/>
                <w:lang w:eastAsia="ru-RU"/>
              </w:rPr>
              <w:t xml:space="preserve">, </w:t>
            </w:r>
            <w:hyperlink r:id="rId247" w:history="1">
              <w:r w:rsidRPr="007129B8">
                <w:rPr>
                  <w:rFonts w:ascii="Times New Roman" w:hAnsi="Times New Roman"/>
                  <w:sz w:val="16"/>
                  <w:szCs w:val="16"/>
                  <w:lang w:eastAsia="ru-RU"/>
                </w:rPr>
                <w:t>4.9</w:t>
              </w:r>
            </w:hyperlink>
            <w:r w:rsidRPr="007129B8">
              <w:rPr>
                <w:rFonts w:ascii="Times New Roman" w:hAnsi="Times New Roman"/>
                <w:sz w:val="16"/>
                <w:szCs w:val="16"/>
                <w:lang w:eastAsia="ru-RU"/>
              </w:rPr>
              <w:t xml:space="preserve">, </w:t>
            </w:r>
            <w:hyperlink r:id="rId248" w:history="1">
              <w:r w:rsidRPr="007129B8">
                <w:rPr>
                  <w:rFonts w:ascii="Times New Roman" w:hAnsi="Times New Roman"/>
                  <w:sz w:val="16"/>
                  <w:szCs w:val="16"/>
                  <w:lang w:eastAsia="ru-RU"/>
                </w:rPr>
                <w:t>7.2.3</w:t>
              </w:r>
            </w:hyperlink>
            <w:r w:rsidRPr="007129B8">
              <w:rPr>
                <w:rFonts w:ascii="Times New Roman" w:hAnsi="Times New Roman"/>
                <w:sz w:val="16"/>
                <w:szCs w:val="16"/>
                <w:lang w:eastAsia="ru-RU"/>
              </w:rPr>
              <w:t>, а также некапитальных сооружений, предназначенных для охраны транспортных средств</w:t>
            </w:r>
          </w:p>
        </w:tc>
        <w:tc>
          <w:tcPr>
            <w:tcW w:w="591" w:type="pct"/>
            <w:shd w:val="clear" w:color="auto" w:fill="auto"/>
            <w:vAlign w:val="center"/>
          </w:tcPr>
          <w:p w:rsidR="008B0D77" w:rsidRPr="007129B8" w:rsidRDefault="008B0D77" w:rsidP="007129B8">
            <w:pPr>
              <w:autoSpaceDE w:val="0"/>
              <w:autoSpaceDN w:val="0"/>
              <w:adjustRightInd w:val="0"/>
              <w:spacing w:line="240" w:lineRule="auto"/>
              <w:rPr>
                <w:rFonts w:ascii="Times New Roman" w:hAnsi="Times New Roman"/>
                <w:sz w:val="16"/>
                <w:szCs w:val="16"/>
                <w:lang w:eastAsia="ru-RU"/>
              </w:rPr>
            </w:pPr>
            <w:r w:rsidRPr="007129B8">
              <w:rPr>
                <w:rFonts w:ascii="Times New Roman" w:hAnsi="Times New Roman"/>
                <w:sz w:val="16"/>
                <w:szCs w:val="16"/>
                <w:lang w:eastAsia="ru-RU"/>
              </w:rPr>
              <w:t>12.0.1</w:t>
            </w:r>
          </w:p>
        </w:tc>
        <w:tc>
          <w:tcPr>
            <w:tcW w:w="735" w:type="pct"/>
            <w:shd w:val="clear" w:color="auto" w:fill="auto"/>
            <w:vAlign w:val="center"/>
          </w:tcPr>
          <w:p w:rsidR="008B0D77" w:rsidRPr="007129B8" w:rsidRDefault="008B0D77" w:rsidP="007129B8">
            <w:pPr>
              <w:spacing w:line="240" w:lineRule="auto"/>
              <w:rPr>
                <w:rFonts w:ascii="Times New Roman" w:hAnsi="Times New Roman"/>
                <w:sz w:val="16"/>
                <w:szCs w:val="16"/>
              </w:rPr>
            </w:pPr>
            <w:r w:rsidRPr="007129B8">
              <w:rPr>
                <w:rFonts w:ascii="Times New Roman" w:hAnsi="Times New Roman"/>
                <w:sz w:val="16"/>
                <w:szCs w:val="16"/>
              </w:rPr>
              <w:t>О</w:t>
            </w:r>
          </w:p>
        </w:tc>
      </w:tr>
      <w:tr w:rsidR="007129B8" w:rsidRPr="007129B8" w:rsidTr="007129B8">
        <w:tblPrEx>
          <w:tblCellMar>
            <w:left w:w="0" w:type="dxa"/>
            <w:right w:w="0" w:type="dxa"/>
          </w:tblCellMar>
        </w:tblPrEx>
        <w:trPr>
          <w:trHeight w:val="20"/>
        </w:trPr>
        <w:tc>
          <w:tcPr>
            <w:tcW w:w="877" w:type="pct"/>
            <w:shd w:val="clear" w:color="auto" w:fill="auto"/>
            <w:vAlign w:val="center"/>
          </w:tcPr>
          <w:p w:rsidR="008B0D77" w:rsidRPr="007129B8" w:rsidRDefault="008B0D77" w:rsidP="007129B8">
            <w:pPr>
              <w:autoSpaceDE w:val="0"/>
              <w:autoSpaceDN w:val="0"/>
              <w:adjustRightInd w:val="0"/>
              <w:spacing w:line="240" w:lineRule="auto"/>
              <w:rPr>
                <w:rFonts w:ascii="Times New Roman" w:hAnsi="Times New Roman"/>
                <w:sz w:val="16"/>
                <w:szCs w:val="16"/>
                <w:lang w:eastAsia="ru-RU"/>
              </w:rPr>
            </w:pPr>
            <w:r w:rsidRPr="007129B8">
              <w:rPr>
                <w:rFonts w:ascii="Times New Roman" w:hAnsi="Times New Roman"/>
                <w:sz w:val="16"/>
                <w:szCs w:val="16"/>
                <w:lang w:eastAsia="ru-RU"/>
              </w:rPr>
              <w:t>Благоустройство территории</w:t>
            </w:r>
          </w:p>
        </w:tc>
        <w:tc>
          <w:tcPr>
            <w:tcW w:w="2797" w:type="pct"/>
            <w:shd w:val="clear" w:color="auto" w:fill="auto"/>
            <w:vAlign w:val="center"/>
          </w:tcPr>
          <w:p w:rsidR="008B0D77" w:rsidRPr="007129B8" w:rsidRDefault="008B0D77" w:rsidP="007129B8">
            <w:pPr>
              <w:autoSpaceDE w:val="0"/>
              <w:autoSpaceDN w:val="0"/>
              <w:adjustRightInd w:val="0"/>
              <w:spacing w:line="240" w:lineRule="auto"/>
              <w:rPr>
                <w:rFonts w:ascii="Times New Roman" w:hAnsi="Times New Roman"/>
                <w:sz w:val="16"/>
                <w:szCs w:val="16"/>
                <w:lang w:eastAsia="ru-RU"/>
              </w:rPr>
            </w:pPr>
            <w:r w:rsidRPr="007129B8">
              <w:rPr>
                <w:rFonts w:ascii="Times New Roman" w:hAnsi="Times New Roman"/>
                <w:sz w:val="16"/>
                <w:szCs w:val="16"/>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1" w:type="pct"/>
            <w:shd w:val="clear" w:color="auto" w:fill="auto"/>
            <w:vAlign w:val="center"/>
          </w:tcPr>
          <w:p w:rsidR="008B0D77" w:rsidRPr="007129B8" w:rsidRDefault="008B0D77" w:rsidP="007129B8">
            <w:pPr>
              <w:autoSpaceDE w:val="0"/>
              <w:autoSpaceDN w:val="0"/>
              <w:adjustRightInd w:val="0"/>
              <w:spacing w:line="240" w:lineRule="auto"/>
              <w:rPr>
                <w:rFonts w:ascii="Times New Roman" w:hAnsi="Times New Roman"/>
                <w:sz w:val="16"/>
                <w:szCs w:val="16"/>
                <w:lang w:eastAsia="ru-RU"/>
              </w:rPr>
            </w:pPr>
            <w:r w:rsidRPr="007129B8">
              <w:rPr>
                <w:rFonts w:ascii="Times New Roman" w:hAnsi="Times New Roman"/>
                <w:sz w:val="16"/>
                <w:szCs w:val="16"/>
                <w:lang w:eastAsia="ru-RU"/>
              </w:rPr>
              <w:t>12.0.2</w:t>
            </w:r>
          </w:p>
        </w:tc>
        <w:tc>
          <w:tcPr>
            <w:tcW w:w="735" w:type="pct"/>
            <w:shd w:val="clear" w:color="auto" w:fill="auto"/>
            <w:vAlign w:val="center"/>
          </w:tcPr>
          <w:p w:rsidR="008B0D77" w:rsidRPr="007129B8" w:rsidRDefault="008B0D77" w:rsidP="007129B8">
            <w:pPr>
              <w:spacing w:line="240" w:lineRule="auto"/>
              <w:rPr>
                <w:rFonts w:ascii="Times New Roman" w:hAnsi="Times New Roman"/>
                <w:sz w:val="16"/>
                <w:szCs w:val="16"/>
              </w:rPr>
            </w:pPr>
            <w:r w:rsidRPr="007129B8">
              <w:rPr>
                <w:rFonts w:ascii="Times New Roman" w:hAnsi="Times New Roman"/>
                <w:sz w:val="16"/>
                <w:szCs w:val="16"/>
              </w:rPr>
              <w:t>О</w:t>
            </w:r>
          </w:p>
        </w:tc>
      </w:tr>
      <w:tr w:rsidR="007129B8" w:rsidRPr="007129B8" w:rsidTr="007129B8">
        <w:trPr>
          <w:trHeight w:val="420"/>
        </w:trPr>
        <w:tc>
          <w:tcPr>
            <w:tcW w:w="877" w:type="pct"/>
            <w:shd w:val="clear" w:color="auto" w:fill="auto"/>
            <w:vAlign w:val="center"/>
            <w:hideMark/>
          </w:tcPr>
          <w:p w:rsidR="00027ECB" w:rsidRPr="007129B8" w:rsidRDefault="00283AEB" w:rsidP="007129B8">
            <w:pPr>
              <w:spacing w:line="240" w:lineRule="auto"/>
              <w:rPr>
                <w:rFonts w:ascii="Times New Roman" w:hAnsi="Times New Roman"/>
                <w:sz w:val="16"/>
                <w:szCs w:val="16"/>
              </w:rPr>
            </w:pPr>
            <w:r w:rsidRPr="007129B8">
              <w:rPr>
                <w:rFonts w:ascii="Times New Roman" w:hAnsi="Times New Roman"/>
                <w:sz w:val="16"/>
                <w:szCs w:val="16"/>
              </w:rPr>
              <w:t>Хранение автотранспорта</w:t>
            </w:r>
          </w:p>
        </w:tc>
        <w:tc>
          <w:tcPr>
            <w:tcW w:w="2797" w:type="pct"/>
            <w:shd w:val="clear" w:color="auto" w:fill="auto"/>
            <w:vAlign w:val="center"/>
            <w:hideMark/>
          </w:tcPr>
          <w:p w:rsidR="00027ECB" w:rsidRPr="007129B8" w:rsidRDefault="00283AEB" w:rsidP="007129B8">
            <w:pPr>
              <w:spacing w:line="240" w:lineRule="auto"/>
              <w:rPr>
                <w:rFonts w:ascii="Times New Roman" w:hAnsi="Times New Roman"/>
                <w:sz w:val="16"/>
                <w:szCs w:val="16"/>
              </w:rPr>
            </w:pPr>
            <w:r w:rsidRPr="007129B8">
              <w:rPr>
                <w:rFonts w:ascii="Times New Roman" w:hAnsi="Times New Roman"/>
                <w:sz w:val="16"/>
                <w:szCs w:val="1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129B8">
              <w:rPr>
                <w:rFonts w:ascii="Times New Roman" w:hAnsi="Times New Roman"/>
                <w:sz w:val="16"/>
                <w:szCs w:val="16"/>
              </w:rPr>
              <w:t>машино</w:t>
            </w:r>
            <w:proofErr w:type="spellEnd"/>
            <w:r w:rsidRPr="007129B8">
              <w:rPr>
                <w:rFonts w:ascii="Times New Roman" w:hAnsi="Times New Roman"/>
                <w:sz w:val="16"/>
                <w:szCs w:val="16"/>
              </w:rPr>
              <w:t>-места, за исключением гаражей, размещение которых предусмотрено содержанием вида разрешенного использования с кодом 4.9</w:t>
            </w:r>
          </w:p>
        </w:tc>
        <w:tc>
          <w:tcPr>
            <w:tcW w:w="591" w:type="pct"/>
            <w:shd w:val="clear" w:color="auto" w:fill="auto"/>
            <w:vAlign w:val="center"/>
            <w:hideMark/>
          </w:tcPr>
          <w:p w:rsidR="00027ECB" w:rsidRPr="007129B8" w:rsidRDefault="00027ECB" w:rsidP="007129B8">
            <w:pPr>
              <w:spacing w:line="240" w:lineRule="auto"/>
              <w:rPr>
                <w:rFonts w:ascii="Times New Roman" w:hAnsi="Times New Roman"/>
                <w:sz w:val="16"/>
                <w:szCs w:val="16"/>
              </w:rPr>
            </w:pPr>
            <w:r w:rsidRPr="007129B8">
              <w:rPr>
                <w:rFonts w:ascii="Times New Roman" w:hAnsi="Times New Roman"/>
                <w:sz w:val="16"/>
                <w:szCs w:val="16"/>
              </w:rPr>
              <w:t>2.7.1</w:t>
            </w:r>
          </w:p>
        </w:tc>
        <w:tc>
          <w:tcPr>
            <w:tcW w:w="735" w:type="pct"/>
            <w:shd w:val="clear" w:color="auto" w:fill="auto"/>
            <w:vAlign w:val="center"/>
            <w:hideMark/>
          </w:tcPr>
          <w:p w:rsidR="00027ECB" w:rsidRPr="007129B8" w:rsidRDefault="00027ECB" w:rsidP="007129B8">
            <w:pPr>
              <w:spacing w:line="240" w:lineRule="auto"/>
              <w:rPr>
                <w:rFonts w:ascii="Times New Roman" w:hAnsi="Times New Roman"/>
                <w:sz w:val="16"/>
                <w:szCs w:val="16"/>
              </w:rPr>
            </w:pPr>
            <w:r w:rsidRPr="007129B8">
              <w:rPr>
                <w:rFonts w:ascii="Times New Roman" w:hAnsi="Times New Roman"/>
                <w:sz w:val="16"/>
                <w:szCs w:val="16"/>
              </w:rPr>
              <w:t>У</w:t>
            </w:r>
          </w:p>
        </w:tc>
      </w:tr>
      <w:tr w:rsidR="007129B8" w:rsidRPr="007129B8" w:rsidTr="007129B8">
        <w:trPr>
          <w:trHeight w:val="77"/>
        </w:trPr>
        <w:tc>
          <w:tcPr>
            <w:tcW w:w="877" w:type="pct"/>
            <w:vMerge w:val="restart"/>
            <w:shd w:val="clear" w:color="auto" w:fill="auto"/>
            <w:vAlign w:val="center"/>
            <w:hideMark/>
          </w:tcPr>
          <w:p w:rsidR="00EB6065" w:rsidRPr="007129B8" w:rsidRDefault="00EB6065" w:rsidP="007129B8">
            <w:pPr>
              <w:spacing w:line="240" w:lineRule="auto"/>
              <w:rPr>
                <w:rFonts w:ascii="Times New Roman" w:hAnsi="Times New Roman"/>
                <w:sz w:val="16"/>
                <w:szCs w:val="16"/>
              </w:rPr>
            </w:pPr>
            <w:r w:rsidRPr="007129B8">
              <w:rPr>
                <w:rFonts w:ascii="Times New Roman" w:hAnsi="Times New Roman"/>
                <w:sz w:val="16"/>
                <w:szCs w:val="16"/>
              </w:rPr>
              <w:t>Транспорт</w:t>
            </w:r>
          </w:p>
        </w:tc>
        <w:tc>
          <w:tcPr>
            <w:tcW w:w="2797" w:type="pct"/>
            <w:shd w:val="clear" w:color="auto" w:fill="auto"/>
            <w:vAlign w:val="center"/>
            <w:hideMark/>
          </w:tcPr>
          <w:p w:rsidR="00EB6065" w:rsidRPr="007129B8" w:rsidRDefault="00EB6065" w:rsidP="007129B8">
            <w:pPr>
              <w:spacing w:line="240" w:lineRule="auto"/>
              <w:rPr>
                <w:rFonts w:ascii="Times New Roman" w:hAnsi="Times New Roman"/>
                <w:sz w:val="16"/>
                <w:szCs w:val="16"/>
              </w:rPr>
            </w:pPr>
            <w:r w:rsidRPr="007129B8">
              <w:rPr>
                <w:rFonts w:ascii="Times New Roman" w:hAnsi="Times New Roman"/>
                <w:sz w:val="16"/>
                <w:szCs w:val="16"/>
              </w:rPr>
              <w:t>Размещение различного рода путей сообщения и сооружений, используемых для перевозки людей или грузов, либо передачи веществ.</w:t>
            </w:r>
          </w:p>
        </w:tc>
        <w:tc>
          <w:tcPr>
            <w:tcW w:w="591" w:type="pct"/>
            <w:vMerge w:val="restart"/>
            <w:shd w:val="clear" w:color="auto" w:fill="auto"/>
            <w:vAlign w:val="center"/>
            <w:hideMark/>
          </w:tcPr>
          <w:p w:rsidR="00EB6065" w:rsidRPr="007129B8" w:rsidRDefault="00EB6065" w:rsidP="007129B8">
            <w:pPr>
              <w:spacing w:line="240" w:lineRule="auto"/>
              <w:rPr>
                <w:rFonts w:ascii="Times New Roman" w:hAnsi="Times New Roman"/>
                <w:sz w:val="16"/>
                <w:szCs w:val="16"/>
              </w:rPr>
            </w:pPr>
            <w:r w:rsidRPr="007129B8">
              <w:rPr>
                <w:rFonts w:ascii="Times New Roman" w:hAnsi="Times New Roman"/>
                <w:sz w:val="16"/>
                <w:szCs w:val="16"/>
              </w:rPr>
              <w:t>7.0</w:t>
            </w:r>
          </w:p>
        </w:tc>
        <w:tc>
          <w:tcPr>
            <w:tcW w:w="735" w:type="pct"/>
            <w:vMerge w:val="restart"/>
            <w:shd w:val="clear" w:color="auto" w:fill="auto"/>
            <w:vAlign w:val="center"/>
            <w:hideMark/>
          </w:tcPr>
          <w:p w:rsidR="00EB6065" w:rsidRPr="007129B8" w:rsidRDefault="00EB6065" w:rsidP="007129B8">
            <w:pPr>
              <w:spacing w:line="240" w:lineRule="auto"/>
              <w:rPr>
                <w:rFonts w:ascii="Times New Roman" w:hAnsi="Times New Roman"/>
                <w:sz w:val="16"/>
                <w:szCs w:val="16"/>
              </w:rPr>
            </w:pPr>
            <w:r w:rsidRPr="007129B8">
              <w:rPr>
                <w:rFonts w:ascii="Times New Roman" w:hAnsi="Times New Roman"/>
                <w:sz w:val="16"/>
                <w:szCs w:val="16"/>
              </w:rPr>
              <w:t>У</w:t>
            </w:r>
          </w:p>
        </w:tc>
      </w:tr>
      <w:tr w:rsidR="007129B8" w:rsidRPr="007129B8" w:rsidTr="007129B8">
        <w:trPr>
          <w:trHeight w:val="77"/>
        </w:trPr>
        <w:tc>
          <w:tcPr>
            <w:tcW w:w="877" w:type="pct"/>
            <w:vMerge/>
            <w:shd w:val="clear" w:color="auto" w:fill="auto"/>
            <w:vAlign w:val="center"/>
            <w:hideMark/>
          </w:tcPr>
          <w:p w:rsidR="00EB6065" w:rsidRPr="007129B8" w:rsidRDefault="00EB6065" w:rsidP="007129B8">
            <w:pPr>
              <w:spacing w:line="240" w:lineRule="auto"/>
              <w:rPr>
                <w:rFonts w:ascii="Times New Roman" w:hAnsi="Times New Roman"/>
                <w:sz w:val="16"/>
                <w:szCs w:val="16"/>
              </w:rPr>
            </w:pPr>
          </w:p>
        </w:tc>
        <w:tc>
          <w:tcPr>
            <w:tcW w:w="2797" w:type="pct"/>
            <w:shd w:val="clear" w:color="auto" w:fill="auto"/>
            <w:vAlign w:val="center"/>
            <w:hideMark/>
          </w:tcPr>
          <w:p w:rsidR="00EB6065" w:rsidRPr="007129B8" w:rsidRDefault="00EB6065" w:rsidP="007129B8">
            <w:pPr>
              <w:spacing w:line="240" w:lineRule="auto"/>
              <w:rPr>
                <w:rFonts w:ascii="Times New Roman" w:hAnsi="Times New Roman"/>
                <w:sz w:val="16"/>
                <w:szCs w:val="16"/>
              </w:rPr>
            </w:pPr>
            <w:r w:rsidRPr="007129B8">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7.1 -7.5</w:t>
            </w:r>
          </w:p>
        </w:tc>
        <w:tc>
          <w:tcPr>
            <w:tcW w:w="591" w:type="pct"/>
            <w:vMerge/>
            <w:shd w:val="clear" w:color="auto" w:fill="auto"/>
            <w:vAlign w:val="center"/>
            <w:hideMark/>
          </w:tcPr>
          <w:p w:rsidR="00EB6065" w:rsidRPr="007129B8" w:rsidRDefault="00EB6065" w:rsidP="007129B8">
            <w:pPr>
              <w:spacing w:line="240" w:lineRule="auto"/>
              <w:rPr>
                <w:rFonts w:ascii="Times New Roman" w:hAnsi="Times New Roman"/>
                <w:sz w:val="16"/>
                <w:szCs w:val="16"/>
              </w:rPr>
            </w:pPr>
          </w:p>
        </w:tc>
        <w:tc>
          <w:tcPr>
            <w:tcW w:w="735" w:type="pct"/>
            <w:vMerge/>
            <w:shd w:val="clear" w:color="auto" w:fill="auto"/>
            <w:vAlign w:val="center"/>
            <w:hideMark/>
          </w:tcPr>
          <w:p w:rsidR="00EB6065" w:rsidRPr="007129B8" w:rsidRDefault="00EB6065" w:rsidP="007129B8">
            <w:pPr>
              <w:spacing w:line="240" w:lineRule="auto"/>
              <w:rPr>
                <w:rFonts w:ascii="Times New Roman" w:hAnsi="Times New Roman"/>
                <w:sz w:val="16"/>
                <w:szCs w:val="16"/>
              </w:rPr>
            </w:pPr>
          </w:p>
        </w:tc>
      </w:tr>
      <w:tr w:rsidR="007129B8" w:rsidRPr="007129B8" w:rsidTr="007129B8">
        <w:tblPrEx>
          <w:tblCellMar>
            <w:left w:w="0" w:type="dxa"/>
            <w:right w:w="0" w:type="dxa"/>
          </w:tblCellMar>
        </w:tblPrEx>
        <w:trPr>
          <w:trHeight w:val="20"/>
        </w:trPr>
        <w:tc>
          <w:tcPr>
            <w:tcW w:w="877" w:type="pct"/>
            <w:shd w:val="clear" w:color="auto" w:fill="auto"/>
            <w:vAlign w:val="center"/>
            <w:hideMark/>
          </w:tcPr>
          <w:p w:rsidR="0005545C" w:rsidRPr="007129B8" w:rsidRDefault="0005545C" w:rsidP="007129B8">
            <w:pPr>
              <w:spacing w:line="240" w:lineRule="auto"/>
              <w:rPr>
                <w:rFonts w:ascii="Times New Roman" w:hAnsi="Times New Roman"/>
                <w:sz w:val="16"/>
                <w:szCs w:val="16"/>
              </w:rPr>
            </w:pPr>
            <w:r w:rsidRPr="007129B8">
              <w:rPr>
                <w:rFonts w:ascii="Times New Roman" w:hAnsi="Times New Roman"/>
                <w:sz w:val="16"/>
                <w:szCs w:val="16"/>
              </w:rPr>
              <w:t>Железнодорожный транспорт</w:t>
            </w:r>
          </w:p>
        </w:tc>
        <w:tc>
          <w:tcPr>
            <w:tcW w:w="2797" w:type="pct"/>
            <w:shd w:val="clear" w:color="auto" w:fill="auto"/>
            <w:vAlign w:val="center"/>
            <w:hideMark/>
          </w:tcPr>
          <w:p w:rsidR="0005545C" w:rsidRPr="007129B8" w:rsidRDefault="0005545C" w:rsidP="007129B8">
            <w:pPr>
              <w:autoSpaceDE w:val="0"/>
              <w:autoSpaceDN w:val="0"/>
              <w:adjustRightInd w:val="0"/>
              <w:spacing w:line="240" w:lineRule="auto"/>
              <w:rPr>
                <w:rFonts w:ascii="Times New Roman" w:hAnsi="Times New Roman"/>
                <w:sz w:val="16"/>
                <w:szCs w:val="16"/>
                <w:lang w:eastAsia="ru-RU"/>
              </w:rPr>
            </w:pPr>
            <w:r w:rsidRPr="007129B8">
              <w:rPr>
                <w:rFonts w:ascii="Times New Roman" w:hAnsi="Times New Roman"/>
                <w:sz w:val="16"/>
                <w:szCs w:val="16"/>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249" w:history="1">
              <w:r w:rsidRPr="007129B8">
                <w:rPr>
                  <w:rFonts w:ascii="Times New Roman" w:hAnsi="Times New Roman"/>
                  <w:sz w:val="16"/>
                  <w:szCs w:val="16"/>
                  <w:lang w:eastAsia="ru-RU"/>
                </w:rPr>
                <w:t>кодами 7.1.1</w:t>
              </w:r>
            </w:hyperlink>
            <w:r w:rsidRPr="007129B8">
              <w:rPr>
                <w:rFonts w:ascii="Times New Roman" w:hAnsi="Times New Roman"/>
                <w:sz w:val="16"/>
                <w:szCs w:val="16"/>
                <w:lang w:eastAsia="ru-RU"/>
              </w:rPr>
              <w:t xml:space="preserve"> - </w:t>
            </w:r>
            <w:hyperlink r:id="rId250" w:history="1">
              <w:r w:rsidRPr="007129B8">
                <w:rPr>
                  <w:rFonts w:ascii="Times New Roman" w:hAnsi="Times New Roman"/>
                  <w:sz w:val="16"/>
                  <w:szCs w:val="16"/>
                  <w:lang w:eastAsia="ru-RU"/>
                </w:rPr>
                <w:t>7.1.2</w:t>
              </w:r>
            </w:hyperlink>
          </w:p>
        </w:tc>
        <w:tc>
          <w:tcPr>
            <w:tcW w:w="591" w:type="pct"/>
            <w:shd w:val="clear" w:color="auto" w:fill="auto"/>
            <w:vAlign w:val="center"/>
            <w:hideMark/>
          </w:tcPr>
          <w:p w:rsidR="0005545C" w:rsidRPr="007129B8" w:rsidRDefault="0005545C" w:rsidP="007129B8">
            <w:pPr>
              <w:spacing w:line="240" w:lineRule="auto"/>
              <w:rPr>
                <w:rFonts w:ascii="Times New Roman" w:hAnsi="Times New Roman"/>
                <w:sz w:val="16"/>
                <w:szCs w:val="16"/>
              </w:rPr>
            </w:pPr>
            <w:r w:rsidRPr="007129B8">
              <w:rPr>
                <w:rFonts w:ascii="Times New Roman" w:hAnsi="Times New Roman"/>
                <w:sz w:val="16"/>
                <w:szCs w:val="16"/>
              </w:rPr>
              <w:t>7.1</w:t>
            </w:r>
          </w:p>
        </w:tc>
        <w:tc>
          <w:tcPr>
            <w:tcW w:w="735" w:type="pct"/>
            <w:shd w:val="clear" w:color="auto" w:fill="auto"/>
            <w:vAlign w:val="center"/>
            <w:hideMark/>
          </w:tcPr>
          <w:p w:rsidR="0005545C" w:rsidRPr="007129B8" w:rsidRDefault="0005545C" w:rsidP="007129B8">
            <w:pPr>
              <w:spacing w:line="240" w:lineRule="auto"/>
              <w:rPr>
                <w:rFonts w:ascii="Times New Roman" w:hAnsi="Times New Roman"/>
                <w:sz w:val="16"/>
                <w:szCs w:val="16"/>
              </w:rPr>
            </w:pPr>
            <w:r w:rsidRPr="007129B8">
              <w:rPr>
                <w:rFonts w:ascii="Times New Roman" w:hAnsi="Times New Roman"/>
                <w:sz w:val="16"/>
                <w:szCs w:val="16"/>
              </w:rPr>
              <w:t>У</w:t>
            </w:r>
          </w:p>
        </w:tc>
      </w:tr>
      <w:tr w:rsidR="007129B8" w:rsidRPr="007129B8" w:rsidTr="007129B8">
        <w:tblPrEx>
          <w:tblCellMar>
            <w:left w:w="0" w:type="dxa"/>
            <w:right w:w="0" w:type="dxa"/>
          </w:tblCellMar>
        </w:tblPrEx>
        <w:trPr>
          <w:trHeight w:val="325"/>
        </w:trPr>
        <w:tc>
          <w:tcPr>
            <w:tcW w:w="877" w:type="pct"/>
            <w:shd w:val="clear" w:color="auto" w:fill="auto"/>
            <w:vAlign w:val="center"/>
          </w:tcPr>
          <w:p w:rsidR="0005545C" w:rsidRPr="007129B8" w:rsidRDefault="0005545C" w:rsidP="007129B8">
            <w:pPr>
              <w:autoSpaceDE w:val="0"/>
              <w:autoSpaceDN w:val="0"/>
              <w:adjustRightInd w:val="0"/>
              <w:spacing w:line="240" w:lineRule="auto"/>
              <w:rPr>
                <w:rFonts w:ascii="Times New Roman" w:hAnsi="Times New Roman"/>
                <w:sz w:val="16"/>
                <w:szCs w:val="16"/>
                <w:lang w:eastAsia="ru-RU"/>
              </w:rPr>
            </w:pPr>
            <w:r w:rsidRPr="007129B8">
              <w:rPr>
                <w:rFonts w:ascii="Times New Roman" w:hAnsi="Times New Roman"/>
                <w:sz w:val="16"/>
                <w:szCs w:val="16"/>
                <w:lang w:eastAsia="ru-RU"/>
              </w:rPr>
              <w:t>Железнодорожные пути</w:t>
            </w:r>
          </w:p>
        </w:tc>
        <w:tc>
          <w:tcPr>
            <w:tcW w:w="2797" w:type="pct"/>
            <w:shd w:val="clear" w:color="auto" w:fill="auto"/>
            <w:vAlign w:val="center"/>
          </w:tcPr>
          <w:p w:rsidR="0005545C" w:rsidRPr="007129B8" w:rsidRDefault="0005545C" w:rsidP="007129B8">
            <w:pPr>
              <w:autoSpaceDE w:val="0"/>
              <w:autoSpaceDN w:val="0"/>
              <w:adjustRightInd w:val="0"/>
              <w:spacing w:line="240" w:lineRule="auto"/>
              <w:rPr>
                <w:rFonts w:ascii="Times New Roman" w:hAnsi="Times New Roman"/>
                <w:sz w:val="16"/>
                <w:szCs w:val="16"/>
                <w:lang w:eastAsia="ru-RU"/>
              </w:rPr>
            </w:pPr>
            <w:r w:rsidRPr="007129B8">
              <w:rPr>
                <w:rFonts w:ascii="Times New Roman" w:hAnsi="Times New Roman"/>
                <w:sz w:val="16"/>
                <w:szCs w:val="16"/>
                <w:lang w:eastAsia="ru-RU"/>
              </w:rPr>
              <w:t>Размещение железнодорожных путей</w:t>
            </w:r>
          </w:p>
        </w:tc>
        <w:tc>
          <w:tcPr>
            <w:tcW w:w="591" w:type="pct"/>
            <w:shd w:val="clear" w:color="auto" w:fill="auto"/>
            <w:vAlign w:val="center"/>
          </w:tcPr>
          <w:p w:rsidR="0005545C" w:rsidRPr="007129B8" w:rsidRDefault="0005545C" w:rsidP="007129B8">
            <w:pPr>
              <w:autoSpaceDE w:val="0"/>
              <w:autoSpaceDN w:val="0"/>
              <w:adjustRightInd w:val="0"/>
              <w:spacing w:line="240" w:lineRule="auto"/>
              <w:rPr>
                <w:rFonts w:ascii="Times New Roman" w:hAnsi="Times New Roman"/>
                <w:sz w:val="16"/>
                <w:szCs w:val="16"/>
                <w:lang w:eastAsia="ru-RU"/>
              </w:rPr>
            </w:pPr>
            <w:r w:rsidRPr="007129B8">
              <w:rPr>
                <w:rFonts w:ascii="Times New Roman" w:hAnsi="Times New Roman"/>
                <w:sz w:val="16"/>
                <w:szCs w:val="16"/>
                <w:lang w:eastAsia="ru-RU"/>
              </w:rPr>
              <w:t>7.1.1</w:t>
            </w:r>
          </w:p>
        </w:tc>
        <w:tc>
          <w:tcPr>
            <w:tcW w:w="735" w:type="pct"/>
            <w:shd w:val="clear" w:color="auto" w:fill="auto"/>
            <w:vAlign w:val="center"/>
          </w:tcPr>
          <w:p w:rsidR="0005545C" w:rsidRPr="007129B8" w:rsidRDefault="0005545C" w:rsidP="007129B8">
            <w:pPr>
              <w:spacing w:line="240" w:lineRule="auto"/>
              <w:rPr>
                <w:rFonts w:ascii="Times New Roman" w:hAnsi="Times New Roman"/>
                <w:sz w:val="16"/>
                <w:szCs w:val="16"/>
              </w:rPr>
            </w:pPr>
            <w:r w:rsidRPr="007129B8">
              <w:rPr>
                <w:rFonts w:ascii="Times New Roman" w:hAnsi="Times New Roman"/>
                <w:sz w:val="16"/>
                <w:szCs w:val="16"/>
              </w:rPr>
              <w:t>У</w:t>
            </w:r>
          </w:p>
        </w:tc>
      </w:tr>
      <w:tr w:rsidR="007129B8" w:rsidRPr="007129B8" w:rsidTr="007129B8">
        <w:tblPrEx>
          <w:tblCellMar>
            <w:left w:w="0" w:type="dxa"/>
            <w:right w:w="0" w:type="dxa"/>
          </w:tblCellMar>
        </w:tblPrEx>
        <w:trPr>
          <w:trHeight w:val="20"/>
        </w:trPr>
        <w:tc>
          <w:tcPr>
            <w:tcW w:w="877" w:type="pct"/>
            <w:shd w:val="clear" w:color="auto" w:fill="auto"/>
            <w:vAlign w:val="center"/>
          </w:tcPr>
          <w:p w:rsidR="0005545C" w:rsidRPr="007129B8" w:rsidRDefault="0005545C" w:rsidP="007129B8">
            <w:pPr>
              <w:autoSpaceDE w:val="0"/>
              <w:autoSpaceDN w:val="0"/>
              <w:adjustRightInd w:val="0"/>
              <w:spacing w:line="240" w:lineRule="auto"/>
              <w:rPr>
                <w:rFonts w:ascii="Times New Roman" w:hAnsi="Times New Roman"/>
                <w:sz w:val="16"/>
                <w:szCs w:val="16"/>
                <w:lang w:eastAsia="ru-RU"/>
              </w:rPr>
            </w:pPr>
            <w:r w:rsidRPr="007129B8">
              <w:rPr>
                <w:rFonts w:ascii="Times New Roman" w:hAnsi="Times New Roman"/>
                <w:sz w:val="16"/>
                <w:szCs w:val="16"/>
                <w:lang w:eastAsia="ru-RU"/>
              </w:rPr>
              <w:t>Обслуживание железнодорожных перевозок</w:t>
            </w:r>
          </w:p>
        </w:tc>
        <w:tc>
          <w:tcPr>
            <w:tcW w:w="2797" w:type="pct"/>
            <w:shd w:val="clear" w:color="auto" w:fill="auto"/>
            <w:vAlign w:val="center"/>
          </w:tcPr>
          <w:p w:rsidR="0005545C" w:rsidRPr="007129B8" w:rsidRDefault="0005545C" w:rsidP="007129B8">
            <w:pPr>
              <w:autoSpaceDE w:val="0"/>
              <w:autoSpaceDN w:val="0"/>
              <w:adjustRightInd w:val="0"/>
              <w:spacing w:line="240" w:lineRule="auto"/>
              <w:rPr>
                <w:rFonts w:ascii="Times New Roman" w:hAnsi="Times New Roman"/>
                <w:sz w:val="16"/>
                <w:szCs w:val="16"/>
                <w:lang w:eastAsia="ru-RU"/>
              </w:rPr>
            </w:pPr>
            <w:r w:rsidRPr="007129B8">
              <w:rPr>
                <w:rFonts w:ascii="Times New Roman" w:hAnsi="Times New Roman"/>
                <w:sz w:val="16"/>
                <w:szCs w:val="16"/>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5545C" w:rsidRPr="007129B8" w:rsidRDefault="0005545C" w:rsidP="007129B8">
            <w:pPr>
              <w:autoSpaceDE w:val="0"/>
              <w:autoSpaceDN w:val="0"/>
              <w:adjustRightInd w:val="0"/>
              <w:spacing w:line="240" w:lineRule="auto"/>
              <w:rPr>
                <w:rFonts w:ascii="Times New Roman" w:hAnsi="Times New Roman"/>
                <w:sz w:val="16"/>
                <w:szCs w:val="16"/>
                <w:lang w:eastAsia="ru-RU"/>
              </w:rPr>
            </w:pPr>
            <w:r w:rsidRPr="007129B8">
              <w:rPr>
                <w:rFonts w:ascii="Times New Roman" w:hAnsi="Times New Roman"/>
                <w:sz w:val="16"/>
                <w:szCs w:val="16"/>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591" w:type="pct"/>
            <w:shd w:val="clear" w:color="auto" w:fill="auto"/>
            <w:vAlign w:val="center"/>
          </w:tcPr>
          <w:p w:rsidR="0005545C" w:rsidRPr="007129B8" w:rsidRDefault="0005545C" w:rsidP="007129B8">
            <w:pPr>
              <w:autoSpaceDE w:val="0"/>
              <w:autoSpaceDN w:val="0"/>
              <w:adjustRightInd w:val="0"/>
              <w:spacing w:line="240" w:lineRule="auto"/>
              <w:rPr>
                <w:rFonts w:ascii="Times New Roman" w:hAnsi="Times New Roman"/>
                <w:sz w:val="16"/>
                <w:szCs w:val="16"/>
                <w:lang w:eastAsia="ru-RU"/>
              </w:rPr>
            </w:pPr>
            <w:r w:rsidRPr="007129B8">
              <w:rPr>
                <w:rFonts w:ascii="Times New Roman" w:hAnsi="Times New Roman"/>
                <w:sz w:val="16"/>
                <w:szCs w:val="16"/>
                <w:lang w:eastAsia="ru-RU"/>
              </w:rPr>
              <w:t>7.1.2</w:t>
            </w:r>
          </w:p>
        </w:tc>
        <w:tc>
          <w:tcPr>
            <w:tcW w:w="735" w:type="pct"/>
            <w:shd w:val="clear" w:color="auto" w:fill="auto"/>
            <w:vAlign w:val="center"/>
          </w:tcPr>
          <w:p w:rsidR="0005545C" w:rsidRPr="007129B8" w:rsidRDefault="0005545C" w:rsidP="007129B8">
            <w:pPr>
              <w:spacing w:line="240" w:lineRule="auto"/>
              <w:rPr>
                <w:rFonts w:ascii="Times New Roman" w:hAnsi="Times New Roman"/>
                <w:sz w:val="16"/>
                <w:szCs w:val="16"/>
              </w:rPr>
            </w:pPr>
            <w:r w:rsidRPr="007129B8">
              <w:rPr>
                <w:rFonts w:ascii="Times New Roman" w:hAnsi="Times New Roman"/>
                <w:sz w:val="16"/>
                <w:szCs w:val="16"/>
              </w:rPr>
              <w:t>У</w:t>
            </w:r>
          </w:p>
        </w:tc>
      </w:tr>
      <w:tr w:rsidR="007129B8" w:rsidRPr="007129B8" w:rsidTr="00712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7129B8" w:rsidRDefault="0027615D" w:rsidP="007129B8">
            <w:pPr>
              <w:spacing w:line="240" w:lineRule="auto"/>
              <w:ind w:left="29" w:right="107"/>
              <w:rPr>
                <w:rFonts w:ascii="Times New Roman" w:hAnsi="Times New Roman"/>
                <w:sz w:val="16"/>
                <w:szCs w:val="16"/>
              </w:rPr>
            </w:pPr>
            <w:r w:rsidRPr="007129B8">
              <w:rPr>
                <w:rFonts w:ascii="Times New Roman" w:hAnsi="Times New Roman"/>
                <w:sz w:val="16"/>
                <w:szCs w:val="16"/>
              </w:rPr>
              <w:t>Автомобильный транспорт</w:t>
            </w:r>
          </w:p>
        </w:tc>
        <w:tc>
          <w:tcPr>
            <w:tcW w:w="27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7129B8" w:rsidRDefault="0027615D" w:rsidP="007129B8">
            <w:pPr>
              <w:autoSpaceDE w:val="0"/>
              <w:autoSpaceDN w:val="0"/>
              <w:adjustRightInd w:val="0"/>
              <w:spacing w:line="240" w:lineRule="auto"/>
              <w:rPr>
                <w:rFonts w:ascii="Times New Roman" w:hAnsi="Times New Roman"/>
                <w:sz w:val="16"/>
                <w:szCs w:val="16"/>
                <w:lang w:eastAsia="ru-RU"/>
              </w:rPr>
            </w:pPr>
            <w:r w:rsidRPr="007129B8">
              <w:rPr>
                <w:rFonts w:ascii="Times New Roman" w:hAnsi="Times New Roman"/>
                <w:sz w:val="16"/>
                <w:szCs w:val="16"/>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251" w:history="1">
              <w:r w:rsidRPr="007129B8">
                <w:rPr>
                  <w:rFonts w:ascii="Times New Roman" w:hAnsi="Times New Roman"/>
                  <w:sz w:val="16"/>
                  <w:szCs w:val="16"/>
                  <w:lang w:eastAsia="ru-RU"/>
                </w:rPr>
                <w:t>кодами 7.2.1</w:t>
              </w:r>
            </w:hyperlink>
            <w:r w:rsidRPr="007129B8">
              <w:rPr>
                <w:rFonts w:ascii="Times New Roman" w:hAnsi="Times New Roman"/>
                <w:sz w:val="16"/>
                <w:szCs w:val="16"/>
                <w:lang w:eastAsia="ru-RU"/>
              </w:rPr>
              <w:t xml:space="preserve"> - </w:t>
            </w:r>
            <w:hyperlink r:id="rId252" w:history="1">
              <w:r w:rsidRPr="007129B8">
                <w:rPr>
                  <w:rFonts w:ascii="Times New Roman" w:hAnsi="Times New Roman"/>
                  <w:sz w:val="16"/>
                  <w:szCs w:val="16"/>
                  <w:lang w:eastAsia="ru-RU"/>
                </w:rPr>
                <w:t>7.2.3</w:t>
              </w:r>
            </w:hyperlink>
          </w:p>
        </w:tc>
        <w:tc>
          <w:tcPr>
            <w:tcW w:w="5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7129B8" w:rsidRDefault="0027615D" w:rsidP="007129B8">
            <w:pPr>
              <w:spacing w:line="240" w:lineRule="auto"/>
              <w:ind w:left="29" w:right="107"/>
              <w:rPr>
                <w:rFonts w:ascii="Times New Roman" w:hAnsi="Times New Roman"/>
                <w:sz w:val="16"/>
                <w:szCs w:val="16"/>
              </w:rPr>
            </w:pPr>
            <w:r w:rsidRPr="007129B8">
              <w:rPr>
                <w:rFonts w:ascii="Times New Roman" w:hAnsi="Times New Roman"/>
                <w:sz w:val="16"/>
                <w:szCs w:val="16"/>
              </w:rPr>
              <w:t>7.2</w:t>
            </w: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7129B8" w:rsidRDefault="0027615D" w:rsidP="007129B8">
            <w:pPr>
              <w:spacing w:line="240" w:lineRule="auto"/>
              <w:ind w:left="29" w:right="107"/>
              <w:rPr>
                <w:rFonts w:ascii="Times New Roman" w:hAnsi="Times New Roman"/>
                <w:sz w:val="16"/>
                <w:szCs w:val="16"/>
              </w:rPr>
            </w:pPr>
            <w:r w:rsidRPr="007129B8">
              <w:rPr>
                <w:rFonts w:ascii="Times New Roman" w:hAnsi="Times New Roman"/>
                <w:sz w:val="16"/>
                <w:szCs w:val="16"/>
              </w:rPr>
              <w:t>У</w:t>
            </w:r>
          </w:p>
        </w:tc>
      </w:tr>
      <w:tr w:rsidR="007129B8" w:rsidRPr="007129B8" w:rsidTr="00712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3"/>
        </w:trPr>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7129B8" w:rsidRDefault="0027615D" w:rsidP="007129B8">
            <w:pPr>
              <w:autoSpaceDE w:val="0"/>
              <w:autoSpaceDN w:val="0"/>
              <w:adjustRightInd w:val="0"/>
              <w:spacing w:line="240" w:lineRule="auto"/>
              <w:rPr>
                <w:rFonts w:ascii="Times New Roman" w:hAnsi="Times New Roman"/>
                <w:sz w:val="16"/>
                <w:szCs w:val="16"/>
                <w:lang w:eastAsia="ru-RU"/>
              </w:rPr>
            </w:pPr>
            <w:r w:rsidRPr="007129B8">
              <w:rPr>
                <w:rFonts w:ascii="Times New Roman" w:hAnsi="Times New Roman"/>
                <w:sz w:val="16"/>
                <w:szCs w:val="16"/>
                <w:lang w:eastAsia="ru-RU"/>
              </w:rPr>
              <w:t>Размещение автомобильных дорог</w:t>
            </w:r>
          </w:p>
        </w:tc>
        <w:tc>
          <w:tcPr>
            <w:tcW w:w="27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7129B8" w:rsidRDefault="0027615D" w:rsidP="007129B8">
            <w:pPr>
              <w:autoSpaceDE w:val="0"/>
              <w:autoSpaceDN w:val="0"/>
              <w:adjustRightInd w:val="0"/>
              <w:spacing w:line="240" w:lineRule="auto"/>
              <w:rPr>
                <w:rFonts w:ascii="Times New Roman" w:hAnsi="Times New Roman"/>
                <w:sz w:val="16"/>
                <w:szCs w:val="16"/>
                <w:lang w:eastAsia="ru-RU"/>
              </w:rPr>
            </w:pPr>
            <w:r w:rsidRPr="007129B8">
              <w:rPr>
                <w:rFonts w:ascii="Times New Roman" w:hAnsi="Times New Roman"/>
                <w:sz w:val="16"/>
                <w:szCs w:val="16"/>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7129B8">
              <w:rPr>
                <w:rFonts w:ascii="Times New Roman" w:hAnsi="Times New Roman"/>
                <w:sz w:val="16"/>
                <w:szCs w:val="16"/>
                <w:lang w:eastAsia="ru-RU"/>
              </w:rPr>
              <w:t>дств в гр</w:t>
            </w:r>
            <w:proofErr w:type="gramEnd"/>
            <w:r w:rsidRPr="007129B8">
              <w:rPr>
                <w:rFonts w:ascii="Times New Roman" w:hAnsi="Times New Roman"/>
                <w:sz w:val="16"/>
                <w:szCs w:val="16"/>
                <w:lang w:eastAsia="ru-RU"/>
              </w:rPr>
              <w:t xml:space="preserve">аницах городских улиц и дорог, за исключением предусмотренных видами разрешенного использования с </w:t>
            </w:r>
            <w:hyperlink r:id="rId253" w:history="1">
              <w:r w:rsidRPr="007129B8">
                <w:rPr>
                  <w:rFonts w:ascii="Times New Roman" w:hAnsi="Times New Roman"/>
                  <w:sz w:val="16"/>
                  <w:szCs w:val="16"/>
                  <w:lang w:eastAsia="ru-RU"/>
                </w:rPr>
                <w:t>кодами 2.7.1</w:t>
              </w:r>
            </w:hyperlink>
            <w:r w:rsidRPr="007129B8">
              <w:rPr>
                <w:rFonts w:ascii="Times New Roman" w:hAnsi="Times New Roman"/>
                <w:sz w:val="16"/>
                <w:szCs w:val="16"/>
                <w:lang w:eastAsia="ru-RU"/>
              </w:rPr>
              <w:t xml:space="preserve">, </w:t>
            </w:r>
            <w:hyperlink r:id="rId254" w:history="1">
              <w:r w:rsidRPr="007129B8">
                <w:rPr>
                  <w:rFonts w:ascii="Times New Roman" w:hAnsi="Times New Roman"/>
                  <w:sz w:val="16"/>
                  <w:szCs w:val="16"/>
                  <w:lang w:eastAsia="ru-RU"/>
                </w:rPr>
                <w:t>4.9</w:t>
              </w:r>
            </w:hyperlink>
            <w:r w:rsidRPr="007129B8">
              <w:rPr>
                <w:rFonts w:ascii="Times New Roman" w:hAnsi="Times New Roman"/>
                <w:sz w:val="16"/>
                <w:szCs w:val="16"/>
                <w:lang w:eastAsia="ru-RU"/>
              </w:rPr>
              <w:t xml:space="preserve">, </w:t>
            </w:r>
            <w:hyperlink r:id="rId255" w:history="1">
              <w:r w:rsidRPr="007129B8">
                <w:rPr>
                  <w:rFonts w:ascii="Times New Roman" w:hAnsi="Times New Roman"/>
                  <w:sz w:val="16"/>
                  <w:szCs w:val="16"/>
                  <w:lang w:eastAsia="ru-RU"/>
                </w:rPr>
                <w:t>7.2.3</w:t>
              </w:r>
            </w:hyperlink>
            <w:r w:rsidRPr="007129B8">
              <w:rPr>
                <w:rFonts w:ascii="Times New Roman" w:hAnsi="Times New Roman"/>
                <w:sz w:val="16"/>
                <w:szCs w:val="16"/>
                <w:lang w:eastAsia="ru-RU"/>
              </w:rPr>
              <w:t>, а также некапитальных сооружений, предназначенных для охраны транспортных средств;</w:t>
            </w:r>
          </w:p>
          <w:p w:rsidR="0027615D" w:rsidRPr="007129B8" w:rsidRDefault="0027615D" w:rsidP="007129B8">
            <w:pPr>
              <w:autoSpaceDE w:val="0"/>
              <w:autoSpaceDN w:val="0"/>
              <w:adjustRightInd w:val="0"/>
              <w:spacing w:line="240" w:lineRule="auto"/>
              <w:rPr>
                <w:rFonts w:ascii="Times New Roman" w:hAnsi="Times New Roman"/>
                <w:sz w:val="16"/>
                <w:szCs w:val="16"/>
                <w:lang w:eastAsia="ru-RU"/>
              </w:rPr>
            </w:pPr>
            <w:r w:rsidRPr="007129B8">
              <w:rPr>
                <w:rFonts w:ascii="Times New Roman" w:hAnsi="Times New Roman"/>
                <w:sz w:val="16"/>
                <w:szCs w:val="16"/>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5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7129B8" w:rsidRDefault="0027615D" w:rsidP="007129B8">
            <w:pPr>
              <w:autoSpaceDE w:val="0"/>
              <w:autoSpaceDN w:val="0"/>
              <w:adjustRightInd w:val="0"/>
              <w:spacing w:line="240" w:lineRule="auto"/>
              <w:rPr>
                <w:rFonts w:ascii="Times New Roman" w:hAnsi="Times New Roman"/>
                <w:sz w:val="16"/>
                <w:szCs w:val="16"/>
                <w:lang w:eastAsia="ru-RU"/>
              </w:rPr>
            </w:pPr>
            <w:r w:rsidRPr="007129B8">
              <w:rPr>
                <w:rFonts w:ascii="Times New Roman" w:hAnsi="Times New Roman"/>
                <w:sz w:val="16"/>
                <w:szCs w:val="16"/>
                <w:lang w:eastAsia="ru-RU"/>
              </w:rPr>
              <w:t>7.2.1</w:t>
            </w: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7129B8" w:rsidRDefault="0027615D" w:rsidP="007129B8">
            <w:pPr>
              <w:spacing w:line="240" w:lineRule="auto"/>
              <w:ind w:left="29" w:right="107"/>
              <w:rPr>
                <w:rFonts w:ascii="Times New Roman" w:hAnsi="Times New Roman"/>
                <w:sz w:val="16"/>
                <w:szCs w:val="16"/>
              </w:rPr>
            </w:pPr>
            <w:r w:rsidRPr="007129B8">
              <w:rPr>
                <w:rFonts w:ascii="Times New Roman" w:hAnsi="Times New Roman"/>
                <w:sz w:val="16"/>
                <w:szCs w:val="16"/>
              </w:rPr>
              <w:t>У</w:t>
            </w:r>
          </w:p>
        </w:tc>
      </w:tr>
      <w:tr w:rsidR="007129B8" w:rsidRPr="007129B8" w:rsidTr="00712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3"/>
        </w:trPr>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7129B8" w:rsidRDefault="0027615D" w:rsidP="007129B8">
            <w:pPr>
              <w:autoSpaceDE w:val="0"/>
              <w:autoSpaceDN w:val="0"/>
              <w:adjustRightInd w:val="0"/>
              <w:spacing w:line="240" w:lineRule="auto"/>
              <w:rPr>
                <w:rFonts w:ascii="Times New Roman" w:hAnsi="Times New Roman"/>
                <w:sz w:val="16"/>
                <w:szCs w:val="16"/>
                <w:lang w:eastAsia="ru-RU"/>
              </w:rPr>
            </w:pPr>
            <w:r w:rsidRPr="007129B8">
              <w:rPr>
                <w:rFonts w:ascii="Times New Roman" w:hAnsi="Times New Roman"/>
                <w:sz w:val="16"/>
                <w:szCs w:val="16"/>
                <w:lang w:eastAsia="ru-RU"/>
              </w:rPr>
              <w:t>Обслуживание перевозок пассажиров</w:t>
            </w:r>
          </w:p>
        </w:tc>
        <w:tc>
          <w:tcPr>
            <w:tcW w:w="27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7129B8" w:rsidRDefault="0027615D" w:rsidP="007129B8">
            <w:pPr>
              <w:autoSpaceDE w:val="0"/>
              <w:autoSpaceDN w:val="0"/>
              <w:adjustRightInd w:val="0"/>
              <w:spacing w:line="240" w:lineRule="auto"/>
              <w:rPr>
                <w:rFonts w:ascii="Times New Roman" w:hAnsi="Times New Roman"/>
                <w:sz w:val="16"/>
                <w:szCs w:val="16"/>
                <w:lang w:eastAsia="ru-RU"/>
              </w:rPr>
            </w:pPr>
            <w:r w:rsidRPr="007129B8">
              <w:rPr>
                <w:rFonts w:ascii="Times New Roman" w:hAnsi="Times New Roman"/>
                <w:sz w:val="16"/>
                <w:szCs w:val="16"/>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256" w:history="1">
              <w:r w:rsidRPr="007129B8">
                <w:rPr>
                  <w:rFonts w:ascii="Times New Roman" w:hAnsi="Times New Roman"/>
                  <w:sz w:val="16"/>
                  <w:szCs w:val="16"/>
                  <w:lang w:eastAsia="ru-RU"/>
                </w:rPr>
                <w:t>кодом 7.6</w:t>
              </w:r>
            </w:hyperlink>
          </w:p>
        </w:tc>
        <w:tc>
          <w:tcPr>
            <w:tcW w:w="5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7129B8" w:rsidRDefault="0027615D" w:rsidP="007129B8">
            <w:pPr>
              <w:autoSpaceDE w:val="0"/>
              <w:autoSpaceDN w:val="0"/>
              <w:adjustRightInd w:val="0"/>
              <w:spacing w:line="240" w:lineRule="auto"/>
              <w:rPr>
                <w:rFonts w:ascii="Times New Roman" w:hAnsi="Times New Roman"/>
                <w:sz w:val="16"/>
                <w:szCs w:val="16"/>
                <w:lang w:eastAsia="ru-RU"/>
              </w:rPr>
            </w:pPr>
            <w:r w:rsidRPr="007129B8">
              <w:rPr>
                <w:rFonts w:ascii="Times New Roman" w:hAnsi="Times New Roman"/>
                <w:sz w:val="16"/>
                <w:szCs w:val="16"/>
                <w:lang w:eastAsia="ru-RU"/>
              </w:rPr>
              <w:t>7.2.2</w:t>
            </w: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7129B8" w:rsidRDefault="0027615D" w:rsidP="007129B8">
            <w:pPr>
              <w:spacing w:line="240" w:lineRule="auto"/>
              <w:ind w:left="29" w:right="107"/>
              <w:rPr>
                <w:rFonts w:ascii="Times New Roman" w:hAnsi="Times New Roman"/>
                <w:sz w:val="16"/>
                <w:szCs w:val="16"/>
              </w:rPr>
            </w:pPr>
            <w:r w:rsidRPr="007129B8">
              <w:rPr>
                <w:rFonts w:ascii="Times New Roman" w:hAnsi="Times New Roman"/>
                <w:sz w:val="16"/>
                <w:szCs w:val="16"/>
              </w:rPr>
              <w:t>У</w:t>
            </w:r>
          </w:p>
        </w:tc>
      </w:tr>
      <w:tr w:rsidR="007129B8" w:rsidRPr="007129B8" w:rsidTr="00712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3"/>
        </w:trPr>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7129B8" w:rsidRDefault="0027615D" w:rsidP="007129B8">
            <w:pPr>
              <w:autoSpaceDE w:val="0"/>
              <w:autoSpaceDN w:val="0"/>
              <w:adjustRightInd w:val="0"/>
              <w:spacing w:line="240" w:lineRule="auto"/>
              <w:rPr>
                <w:rFonts w:ascii="Times New Roman" w:hAnsi="Times New Roman"/>
                <w:sz w:val="16"/>
                <w:szCs w:val="16"/>
                <w:lang w:eastAsia="ru-RU"/>
              </w:rPr>
            </w:pPr>
            <w:r w:rsidRPr="007129B8">
              <w:rPr>
                <w:rFonts w:ascii="Times New Roman" w:hAnsi="Times New Roman"/>
                <w:sz w:val="16"/>
                <w:szCs w:val="16"/>
                <w:lang w:eastAsia="ru-RU"/>
              </w:rPr>
              <w:t>Стоянки транспорта общего пользования</w:t>
            </w:r>
          </w:p>
        </w:tc>
        <w:tc>
          <w:tcPr>
            <w:tcW w:w="27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7129B8" w:rsidRDefault="0027615D" w:rsidP="007129B8">
            <w:pPr>
              <w:autoSpaceDE w:val="0"/>
              <w:autoSpaceDN w:val="0"/>
              <w:adjustRightInd w:val="0"/>
              <w:spacing w:line="240" w:lineRule="auto"/>
              <w:rPr>
                <w:rFonts w:ascii="Times New Roman" w:hAnsi="Times New Roman"/>
                <w:sz w:val="16"/>
                <w:szCs w:val="16"/>
                <w:lang w:eastAsia="ru-RU"/>
              </w:rPr>
            </w:pPr>
            <w:r w:rsidRPr="007129B8">
              <w:rPr>
                <w:rFonts w:ascii="Times New Roman" w:hAnsi="Times New Roman"/>
                <w:sz w:val="16"/>
                <w:szCs w:val="16"/>
                <w:lang w:eastAsia="ru-RU"/>
              </w:rPr>
              <w:t>Размещение стоянок транспортных средств, осуществляющих перевозки людей по установленному маршруту</w:t>
            </w:r>
          </w:p>
        </w:tc>
        <w:tc>
          <w:tcPr>
            <w:tcW w:w="5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7129B8" w:rsidRDefault="0027615D" w:rsidP="007129B8">
            <w:pPr>
              <w:autoSpaceDE w:val="0"/>
              <w:autoSpaceDN w:val="0"/>
              <w:adjustRightInd w:val="0"/>
              <w:spacing w:line="240" w:lineRule="auto"/>
              <w:rPr>
                <w:rFonts w:ascii="Times New Roman" w:hAnsi="Times New Roman"/>
                <w:sz w:val="16"/>
                <w:szCs w:val="16"/>
                <w:lang w:eastAsia="ru-RU"/>
              </w:rPr>
            </w:pPr>
            <w:r w:rsidRPr="007129B8">
              <w:rPr>
                <w:rFonts w:ascii="Times New Roman" w:hAnsi="Times New Roman"/>
                <w:sz w:val="16"/>
                <w:szCs w:val="16"/>
                <w:lang w:eastAsia="ru-RU"/>
              </w:rPr>
              <w:t>7.2.3</w:t>
            </w: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615D" w:rsidRPr="007129B8" w:rsidRDefault="0027615D" w:rsidP="007129B8">
            <w:pPr>
              <w:spacing w:line="240" w:lineRule="auto"/>
              <w:ind w:left="29" w:right="107"/>
              <w:rPr>
                <w:rFonts w:ascii="Times New Roman" w:hAnsi="Times New Roman"/>
                <w:sz w:val="16"/>
                <w:szCs w:val="16"/>
              </w:rPr>
            </w:pPr>
            <w:r w:rsidRPr="007129B8">
              <w:rPr>
                <w:rFonts w:ascii="Times New Roman" w:hAnsi="Times New Roman"/>
                <w:sz w:val="16"/>
                <w:szCs w:val="16"/>
              </w:rPr>
              <w:t>У</w:t>
            </w:r>
          </w:p>
        </w:tc>
      </w:tr>
      <w:tr w:rsidR="007129B8" w:rsidRPr="007129B8" w:rsidTr="007129B8">
        <w:trPr>
          <w:trHeight w:val="229"/>
        </w:trPr>
        <w:tc>
          <w:tcPr>
            <w:tcW w:w="877" w:type="pct"/>
            <w:shd w:val="clear" w:color="auto" w:fill="auto"/>
            <w:vAlign w:val="center"/>
            <w:hideMark/>
          </w:tcPr>
          <w:p w:rsidR="00FD0BFE" w:rsidRPr="007129B8" w:rsidRDefault="00FD0BFE" w:rsidP="007129B8">
            <w:pPr>
              <w:spacing w:line="240" w:lineRule="auto"/>
              <w:rPr>
                <w:rFonts w:ascii="Times New Roman" w:hAnsi="Times New Roman"/>
                <w:sz w:val="16"/>
                <w:szCs w:val="16"/>
              </w:rPr>
            </w:pPr>
            <w:r w:rsidRPr="007129B8">
              <w:rPr>
                <w:rFonts w:ascii="Times New Roman" w:hAnsi="Times New Roman"/>
                <w:sz w:val="16"/>
                <w:szCs w:val="16"/>
              </w:rPr>
              <w:t>Воздушный транспорт</w:t>
            </w:r>
          </w:p>
        </w:tc>
        <w:tc>
          <w:tcPr>
            <w:tcW w:w="2797" w:type="pct"/>
            <w:shd w:val="clear" w:color="auto" w:fill="auto"/>
            <w:vAlign w:val="center"/>
            <w:hideMark/>
          </w:tcPr>
          <w:p w:rsidR="00FD0BFE" w:rsidRPr="007129B8" w:rsidRDefault="00FD0BFE" w:rsidP="007129B8">
            <w:pPr>
              <w:spacing w:line="240" w:lineRule="auto"/>
              <w:rPr>
                <w:rFonts w:ascii="Times New Roman" w:hAnsi="Times New Roman"/>
                <w:sz w:val="16"/>
                <w:szCs w:val="16"/>
              </w:rPr>
            </w:pPr>
            <w:proofErr w:type="gramStart"/>
            <w:r w:rsidRPr="007129B8">
              <w:rPr>
                <w:rFonts w:ascii="Times New Roman" w:hAnsi="Times New Roman"/>
                <w:sz w:val="16"/>
                <w:szCs w:val="16"/>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w:t>
            </w:r>
            <w:r w:rsidRPr="007129B8">
              <w:rPr>
                <w:rFonts w:ascii="Times New Roman" w:hAnsi="Times New Roman"/>
                <w:sz w:val="16"/>
                <w:szCs w:val="16"/>
              </w:rPr>
              <w:lastRenderedPageBreak/>
              <w:t>для погрузки, разгрузки и хранения грузов, перемещаемых воздушным</w:t>
            </w:r>
            <w:proofErr w:type="gramEnd"/>
            <w:r w:rsidRPr="007129B8">
              <w:rPr>
                <w:rFonts w:ascii="Times New Roman" w:hAnsi="Times New Roman"/>
                <w:sz w:val="16"/>
                <w:szCs w:val="16"/>
              </w:rPr>
              <w:t xml:space="preserve"> путем; размещение объектов, предназначенных для технического обслуживания и ремонта воздушных судов</w:t>
            </w:r>
          </w:p>
        </w:tc>
        <w:tc>
          <w:tcPr>
            <w:tcW w:w="591" w:type="pct"/>
            <w:shd w:val="clear" w:color="auto" w:fill="auto"/>
            <w:vAlign w:val="center"/>
            <w:hideMark/>
          </w:tcPr>
          <w:p w:rsidR="00FD0BFE" w:rsidRPr="007129B8" w:rsidRDefault="00FD0BFE" w:rsidP="007129B8">
            <w:pPr>
              <w:spacing w:line="240" w:lineRule="auto"/>
              <w:rPr>
                <w:rFonts w:ascii="Times New Roman" w:hAnsi="Times New Roman"/>
                <w:sz w:val="16"/>
                <w:szCs w:val="16"/>
              </w:rPr>
            </w:pPr>
            <w:r w:rsidRPr="007129B8">
              <w:rPr>
                <w:rFonts w:ascii="Times New Roman" w:hAnsi="Times New Roman"/>
                <w:sz w:val="16"/>
                <w:szCs w:val="16"/>
              </w:rPr>
              <w:lastRenderedPageBreak/>
              <w:t>7.4</w:t>
            </w:r>
          </w:p>
        </w:tc>
        <w:tc>
          <w:tcPr>
            <w:tcW w:w="735" w:type="pct"/>
            <w:shd w:val="clear" w:color="auto" w:fill="auto"/>
            <w:vAlign w:val="center"/>
            <w:hideMark/>
          </w:tcPr>
          <w:p w:rsidR="00FD0BFE" w:rsidRPr="007129B8" w:rsidRDefault="00FD0BFE" w:rsidP="007129B8">
            <w:pPr>
              <w:spacing w:line="240" w:lineRule="auto"/>
              <w:rPr>
                <w:rFonts w:ascii="Times New Roman" w:hAnsi="Times New Roman"/>
                <w:sz w:val="16"/>
                <w:szCs w:val="16"/>
              </w:rPr>
            </w:pPr>
            <w:r w:rsidRPr="007129B8">
              <w:rPr>
                <w:rFonts w:ascii="Times New Roman" w:hAnsi="Times New Roman"/>
                <w:sz w:val="16"/>
                <w:szCs w:val="16"/>
              </w:rPr>
              <w:t>У</w:t>
            </w:r>
          </w:p>
        </w:tc>
      </w:tr>
      <w:tr w:rsidR="007129B8" w:rsidRPr="007129B8" w:rsidTr="007129B8">
        <w:trPr>
          <w:trHeight w:val="450"/>
        </w:trPr>
        <w:tc>
          <w:tcPr>
            <w:tcW w:w="877" w:type="pct"/>
            <w:shd w:val="clear" w:color="auto" w:fill="auto"/>
            <w:vAlign w:val="center"/>
            <w:hideMark/>
          </w:tcPr>
          <w:p w:rsidR="00EB6065" w:rsidRPr="007129B8" w:rsidRDefault="00EB6065" w:rsidP="007129B8">
            <w:pPr>
              <w:spacing w:line="240" w:lineRule="auto"/>
              <w:rPr>
                <w:rFonts w:ascii="Times New Roman" w:hAnsi="Times New Roman"/>
                <w:sz w:val="16"/>
                <w:szCs w:val="16"/>
              </w:rPr>
            </w:pPr>
            <w:r w:rsidRPr="007129B8">
              <w:rPr>
                <w:rFonts w:ascii="Times New Roman" w:hAnsi="Times New Roman"/>
                <w:sz w:val="16"/>
                <w:szCs w:val="16"/>
              </w:rPr>
              <w:lastRenderedPageBreak/>
              <w:t>Трубопроводный транспорт</w:t>
            </w:r>
          </w:p>
        </w:tc>
        <w:tc>
          <w:tcPr>
            <w:tcW w:w="2797" w:type="pct"/>
            <w:shd w:val="clear" w:color="auto" w:fill="auto"/>
            <w:vAlign w:val="center"/>
            <w:hideMark/>
          </w:tcPr>
          <w:p w:rsidR="00EB6065" w:rsidRPr="007129B8" w:rsidRDefault="00EB6065" w:rsidP="007129B8">
            <w:pPr>
              <w:spacing w:line="240" w:lineRule="auto"/>
              <w:rPr>
                <w:rFonts w:ascii="Times New Roman" w:hAnsi="Times New Roman"/>
                <w:sz w:val="16"/>
                <w:szCs w:val="16"/>
              </w:rPr>
            </w:pPr>
            <w:r w:rsidRPr="007129B8">
              <w:rPr>
                <w:rFonts w:ascii="Times New Roman" w:hAnsi="Times New Roman"/>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91" w:type="pct"/>
            <w:shd w:val="clear" w:color="auto" w:fill="auto"/>
            <w:vAlign w:val="center"/>
            <w:hideMark/>
          </w:tcPr>
          <w:p w:rsidR="00EB6065" w:rsidRPr="007129B8" w:rsidRDefault="00EB6065" w:rsidP="007129B8">
            <w:pPr>
              <w:spacing w:line="240" w:lineRule="auto"/>
              <w:rPr>
                <w:rFonts w:ascii="Times New Roman" w:hAnsi="Times New Roman"/>
                <w:sz w:val="16"/>
                <w:szCs w:val="16"/>
              </w:rPr>
            </w:pPr>
            <w:r w:rsidRPr="007129B8">
              <w:rPr>
                <w:rFonts w:ascii="Times New Roman" w:hAnsi="Times New Roman"/>
                <w:sz w:val="16"/>
                <w:szCs w:val="16"/>
              </w:rPr>
              <w:t>7.5</w:t>
            </w:r>
          </w:p>
        </w:tc>
        <w:tc>
          <w:tcPr>
            <w:tcW w:w="735" w:type="pct"/>
            <w:shd w:val="clear" w:color="auto" w:fill="auto"/>
            <w:vAlign w:val="center"/>
            <w:hideMark/>
          </w:tcPr>
          <w:p w:rsidR="00EB6065" w:rsidRPr="007129B8" w:rsidRDefault="00EB6065" w:rsidP="007129B8">
            <w:pPr>
              <w:spacing w:line="240" w:lineRule="auto"/>
              <w:rPr>
                <w:rFonts w:ascii="Times New Roman" w:hAnsi="Times New Roman"/>
                <w:sz w:val="16"/>
                <w:szCs w:val="16"/>
              </w:rPr>
            </w:pPr>
            <w:r w:rsidRPr="007129B8">
              <w:rPr>
                <w:rFonts w:ascii="Times New Roman" w:hAnsi="Times New Roman"/>
                <w:sz w:val="16"/>
                <w:szCs w:val="16"/>
              </w:rPr>
              <w:t>У</w:t>
            </w:r>
          </w:p>
        </w:tc>
      </w:tr>
      <w:tr w:rsidR="006D73A1" w:rsidRPr="007129B8" w:rsidTr="006D73A1">
        <w:trPr>
          <w:trHeight w:val="450"/>
        </w:trPr>
        <w:tc>
          <w:tcPr>
            <w:tcW w:w="5000" w:type="pct"/>
            <w:gridSpan w:val="4"/>
            <w:shd w:val="clear" w:color="auto" w:fill="auto"/>
            <w:vAlign w:val="center"/>
            <w:hideMark/>
          </w:tcPr>
          <w:p w:rsidR="006D73A1" w:rsidRPr="007129B8" w:rsidRDefault="006D73A1" w:rsidP="007129B8">
            <w:pPr>
              <w:spacing w:line="240" w:lineRule="auto"/>
              <w:rPr>
                <w:rFonts w:ascii="Times New Roman" w:hAnsi="Times New Roman"/>
                <w:sz w:val="16"/>
                <w:szCs w:val="16"/>
              </w:rPr>
            </w:pPr>
            <w:r>
              <w:rPr>
                <w:rFonts w:ascii="Times New Roman" w:hAnsi="Times New Roman"/>
                <w:sz w:val="16"/>
                <w:szCs w:val="16"/>
              </w:rPr>
              <w:t>Примечание:</w:t>
            </w:r>
            <w:r>
              <w:rPr>
                <w:sz w:val="28"/>
                <w:szCs w:val="28"/>
              </w:rPr>
              <w:t xml:space="preserve"> </w:t>
            </w:r>
            <w:proofErr w:type="gramStart"/>
            <w:r w:rsidRPr="006F16FF">
              <w:rPr>
                <w:rFonts w:ascii="Times New Roman" w:hAnsi="Times New Roman"/>
                <w:sz w:val="16"/>
                <w:szCs w:val="16"/>
              </w:rPr>
              <w:t>Содержание видов разрешенного использования, перечисленных в настоящей таблице, допускает без отдельного указания в ней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tc>
      </w:tr>
    </w:tbl>
    <w:p w:rsidR="00183EE5" w:rsidRPr="00641CD7" w:rsidRDefault="00183EE5" w:rsidP="003A7484">
      <w:pPr>
        <w:suppressAutoHyphens/>
        <w:spacing w:line="240" w:lineRule="auto"/>
        <w:ind w:firstLine="851"/>
        <w:jc w:val="both"/>
        <w:rPr>
          <w:rFonts w:ascii="Times New Roman" w:hAnsi="Times New Roman"/>
          <w:sz w:val="24"/>
          <w:szCs w:val="24"/>
        </w:rPr>
      </w:pPr>
    </w:p>
    <w:p w:rsidR="00EB6065" w:rsidRPr="00641CD7" w:rsidRDefault="00EB6065" w:rsidP="003A7484">
      <w:pPr>
        <w:suppressAutoHyphens/>
        <w:spacing w:line="240" w:lineRule="auto"/>
        <w:ind w:firstLine="851"/>
        <w:jc w:val="both"/>
        <w:rPr>
          <w:rFonts w:ascii="Times New Roman" w:hAnsi="Times New Roman"/>
          <w:sz w:val="24"/>
          <w:szCs w:val="24"/>
        </w:rPr>
      </w:pPr>
      <w:r w:rsidRPr="00641CD7">
        <w:rPr>
          <w:rFonts w:ascii="Times New Roman" w:hAnsi="Times New Roman"/>
          <w:sz w:val="24"/>
          <w:szCs w:val="24"/>
        </w:rPr>
        <w:t>11.1</w:t>
      </w:r>
      <w:r w:rsidR="00ED37DF" w:rsidRPr="00641CD7">
        <w:rPr>
          <w:rFonts w:ascii="Times New Roman" w:hAnsi="Times New Roman"/>
          <w:sz w:val="24"/>
          <w:szCs w:val="24"/>
        </w:rPr>
        <w:t>4</w:t>
      </w:r>
      <w:r w:rsidRPr="00641CD7">
        <w:rPr>
          <w:rFonts w:ascii="Times New Roman" w:hAnsi="Times New Roman"/>
          <w:sz w:val="24"/>
          <w:szCs w:val="24"/>
        </w:rPr>
        <w:t>.3. Предельные размеры земельных участков и предельные параметры разрешенного строительства, реконструкции объектов капитального строительства объектов инженерной инфраструктуры:</w:t>
      </w:r>
    </w:p>
    <w:p w:rsidR="00EB6065" w:rsidRPr="00641CD7" w:rsidRDefault="00EB6065" w:rsidP="002B4F60">
      <w:pPr>
        <w:pStyle w:val="a5"/>
        <w:numPr>
          <w:ilvl w:val="0"/>
          <w:numId w:val="3"/>
        </w:numPr>
        <w:suppressAutoHyphens/>
        <w:spacing w:after="0" w:line="240" w:lineRule="auto"/>
        <w:ind w:left="0" w:firstLine="1080"/>
        <w:jc w:val="both"/>
        <w:rPr>
          <w:rFonts w:ascii="Times New Roman" w:eastAsia="Times New Roman" w:hAnsi="Times New Roman"/>
          <w:sz w:val="24"/>
          <w:szCs w:val="24"/>
          <w:lang w:eastAsia="ru-RU"/>
        </w:rPr>
      </w:pPr>
      <w:r w:rsidRPr="00C14E1A">
        <w:rPr>
          <w:rFonts w:ascii="Times New Roman" w:eastAsia="Times New Roman" w:hAnsi="Times New Roman"/>
          <w:i/>
          <w:sz w:val="24"/>
          <w:szCs w:val="24"/>
          <w:lang w:eastAsia="ru-RU"/>
        </w:rPr>
        <w:t>минимальный и максимальный размер земельного участка</w:t>
      </w:r>
      <w:r w:rsidRPr="00641CD7">
        <w:rPr>
          <w:rFonts w:ascii="Times New Roman" w:eastAsia="Times New Roman" w:hAnsi="Times New Roman"/>
          <w:sz w:val="24"/>
          <w:szCs w:val="24"/>
          <w:lang w:eastAsia="ru-RU"/>
        </w:rPr>
        <w:t xml:space="preserve"> под строительство объектов инженерной инфраструктуры определяется на основании СП 42.13330.2011 «Градостроительство. Планировка и застройка городских и сельских поселений» (Раздел 12 «Инженерное оборудование»</w:t>
      </w:r>
      <w:r w:rsidR="008149DF" w:rsidRPr="00641CD7">
        <w:rPr>
          <w:rFonts w:ascii="Times New Roman" w:eastAsia="Times New Roman" w:hAnsi="Times New Roman"/>
          <w:sz w:val="24"/>
          <w:szCs w:val="24"/>
          <w:lang w:eastAsia="ru-RU"/>
        </w:rPr>
        <w:t>), за исключением:</w:t>
      </w:r>
    </w:p>
    <w:p w:rsidR="00F87ACC" w:rsidRPr="00641CD7" w:rsidRDefault="00F87ACC" w:rsidP="002B4F60">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объектов коммунального обслуживания</w:t>
      </w:r>
      <w:r w:rsidR="008149DF" w:rsidRPr="00641CD7">
        <w:rPr>
          <w:rFonts w:ascii="Times New Roman" w:eastAsia="Times New Roman" w:hAnsi="Times New Roman"/>
          <w:sz w:val="24"/>
          <w:szCs w:val="24"/>
          <w:lang w:eastAsia="ru-RU"/>
        </w:rPr>
        <w:t xml:space="preserve"> </w:t>
      </w:r>
      <w:r w:rsidRPr="00641CD7">
        <w:rPr>
          <w:rFonts w:ascii="Times New Roman" w:eastAsia="Times New Roman" w:hAnsi="Times New Roman"/>
          <w:sz w:val="24"/>
          <w:szCs w:val="24"/>
          <w:lang w:eastAsia="ru-RU"/>
        </w:rPr>
        <w:t xml:space="preserve">– </w:t>
      </w:r>
      <w:r w:rsidR="008149DF" w:rsidRPr="00641CD7">
        <w:rPr>
          <w:rFonts w:ascii="Times New Roman" w:eastAsia="Times New Roman" w:hAnsi="Times New Roman"/>
          <w:sz w:val="24"/>
          <w:szCs w:val="24"/>
          <w:lang w:eastAsia="ru-RU"/>
        </w:rPr>
        <w:t xml:space="preserve">от </w:t>
      </w:r>
      <w:r w:rsidRPr="00641CD7">
        <w:rPr>
          <w:rFonts w:ascii="Times New Roman" w:eastAsia="Times New Roman" w:hAnsi="Times New Roman"/>
          <w:sz w:val="24"/>
          <w:szCs w:val="24"/>
          <w:lang w:eastAsia="ru-RU"/>
        </w:rPr>
        <w:t>10 кв. м;</w:t>
      </w:r>
    </w:p>
    <w:p w:rsidR="00F87ACC" w:rsidRPr="00641CD7" w:rsidRDefault="00F87ACC" w:rsidP="002B4F60">
      <w:pPr>
        <w:pStyle w:val="a5"/>
        <w:numPr>
          <w:ilvl w:val="0"/>
          <w:numId w:val="3"/>
        </w:numPr>
        <w:suppressAutoHyphens/>
        <w:spacing w:after="0" w:line="240" w:lineRule="auto"/>
        <w:ind w:left="-142" w:firstLine="1135"/>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для объектов инженерного обеспечения и объектов вспомогательного инженерного назначения от 1 кв. м;</w:t>
      </w:r>
    </w:p>
    <w:p w:rsidR="00EB6065" w:rsidRPr="00641CD7" w:rsidRDefault="00EB6065" w:rsidP="002B4F60">
      <w:pPr>
        <w:pStyle w:val="a5"/>
        <w:numPr>
          <w:ilvl w:val="0"/>
          <w:numId w:val="3"/>
        </w:numPr>
        <w:suppressAutoHyphens/>
        <w:spacing w:after="0" w:line="240" w:lineRule="auto"/>
        <w:ind w:left="0" w:firstLine="1080"/>
        <w:jc w:val="both"/>
        <w:rPr>
          <w:rFonts w:ascii="Times New Roman" w:eastAsia="Times New Roman" w:hAnsi="Times New Roman"/>
          <w:sz w:val="24"/>
          <w:szCs w:val="24"/>
          <w:lang w:eastAsia="ru-RU"/>
        </w:rPr>
      </w:pPr>
      <w:r w:rsidRPr="00C14E1A">
        <w:rPr>
          <w:rFonts w:ascii="Times New Roman" w:eastAsia="Times New Roman" w:hAnsi="Times New Roman"/>
          <w:i/>
          <w:sz w:val="24"/>
          <w:szCs w:val="24"/>
          <w:lang w:eastAsia="ru-RU"/>
        </w:rPr>
        <w:t>отступ от красной линии</w:t>
      </w:r>
      <w:r w:rsidRPr="00641CD7">
        <w:rPr>
          <w:rFonts w:ascii="Times New Roman" w:eastAsia="Times New Roman" w:hAnsi="Times New Roman"/>
          <w:sz w:val="24"/>
          <w:szCs w:val="24"/>
          <w:lang w:eastAsia="ru-RU"/>
        </w:rPr>
        <w:t xml:space="preserve"> до линии регулирования застройки при новом строительстве составляет не менее </w:t>
      </w:r>
      <w:smartTag w:uri="urn:schemas-microsoft-com:office:smarttags" w:element="metricconverter">
        <w:smartTagPr>
          <w:attr w:name="ProductID" w:val="5 метров"/>
        </w:smartTagPr>
        <w:r w:rsidRPr="00641CD7">
          <w:rPr>
            <w:rFonts w:ascii="Times New Roman" w:eastAsia="Times New Roman" w:hAnsi="Times New Roman"/>
            <w:sz w:val="24"/>
            <w:szCs w:val="24"/>
            <w:lang w:eastAsia="ru-RU"/>
          </w:rPr>
          <w:t>5 метров</w:t>
        </w:r>
      </w:smartTag>
      <w:r w:rsidRPr="00641CD7">
        <w:rPr>
          <w:rFonts w:ascii="Times New Roman" w:eastAsia="Times New Roman" w:hAnsi="Times New Roman"/>
          <w:sz w:val="24"/>
          <w:szCs w:val="24"/>
          <w:lang w:eastAsia="ru-RU"/>
        </w:rPr>
        <w:t>. В сложившейся застройке линию регулирования застройки допускается совмещать с красной линией;</w:t>
      </w:r>
    </w:p>
    <w:p w:rsidR="00EB6065" w:rsidRPr="00641CD7" w:rsidRDefault="00A75EE8" w:rsidP="002B4F60">
      <w:pPr>
        <w:pStyle w:val="a5"/>
        <w:numPr>
          <w:ilvl w:val="0"/>
          <w:numId w:val="3"/>
        </w:numPr>
        <w:suppressAutoHyphens/>
        <w:spacing w:after="0" w:line="240" w:lineRule="auto"/>
        <w:ind w:left="0" w:firstLine="1080"/>
        <w:jc w:val="both"/>
        <w:rPr>
          <w:rFonts w:ascii="Times New Roman" w:hAnsi="Times New Roman"/>
          <w:sz w:val="24"/>
          <w:szCs w:val="24"/>
        </w:rPr>
      </w:pPr>
      <w:r w:rsidRPr="00C14E1A">
        <w:rPr>
          <w:rFonts w:ascii="Times New Roman" w:hAnsi="Times New Roman"/>
          <w:i/>
          <w:sz w:val="24"/>
          <w:szCs w:val="24"/>
        </w:rPr>
        <w:t>максимальное количество надземных этажей</w:t>
      </w:r>
      <w:r w:rsidRPr="00641CD7">
        <w:rPr>
          <w:rFonts w:ascii="Times New Roman" w:hAnsi="Times New Roman"/>
          <w:sz w:val="24"/>
          <w:szCs w:val="24"/>
        </w:rPr>
        <w:t xml:space="preserve"> зданий – 5, максимальная высота зданий – 18 м;</w:t>
      </w:r>
    </w:p>
    <w:p w:rsidR="00EB6065" w:rsidRPr="00641CD7" w:rsidRDefault="00EB6065" w:rsidP="002B4F60">
      <w:pPr>
        <w:pStyle w:val="a5"/>
        <w:numPr>
          <w:ilvl w:val="0"/>
          <w:numId w:val="3"/>
        </w:numPr>
        <w:suppressAutoHyphens/>
        <w:spacing w:after="0" w:line="240" w:lineRule="auto"/>
        <w:ind w:left="-142" w:firstLine="1222"/>
        <w:jc w:val="both"/>
        <w:rPr>
          <w:rFonts w:ascii="Times New Roman" w:eastAsia="Times New Roman" w:hAnsi="Times New Roman"/>
          <w:sz w:val="24"/>
          <w:szCs w:val="24"/>
          <w:lang w:eastAsia="ru-RU"/>
        </w:rPr>
      </w:pPr>
      <w:r w:rsidRPr="00C14E1A">
        <w:rPr>
          <w:rFonts w:ascii="Times New Roman" w:hAnsi="Times New Roman"/>
          <w:i/>
          <w:sz w:val="24"/>
          <w:szCs w:val="24"/>
        </w:rPr>
        <w:t>максимальный класс опасности объектов</w:t>
      </w:r>
      <w:r w:rsidRPr="00641CD7">
        <w:rPr>
          <w:rFonts w:ascii="Times New Roman" w:hAnsi="Times New Roman"/>
          <w:sz w:val="24"/>
          <w:szCs w:val="24"/>
        </w:rPr>
        <w:t xml:space="preserve"> капитального строительства, размещаемых на территории земельных участков – </w:t>
      </w:r>
      <w:r w:rsidRPr="00641CD7">
        <w:rPr>
          <w:rFonts w:ascii="Times New Roman" w:hAnsi="Times New Roman"/>
          <w:sz w:val="24"/>
          <w:szCs w:val="24"/>
          <w:lang w:val="en-US"/>
        </w:rPr>
        <w:t>II</w:t>
      </w:r>
      <w:r w:rsidRPr="00641CD7">
        <w:rPr>
          <w:rFonts w:ascii="Times New Roman" w:hAnsi="Times New Roman"/>
          <w:sz w:val="24"/>
          <w:szCs w:val="24"/>
        </w:rPr>
        <w:t>;</w:t>
      </w:r>
    </w:p>
    <w:p w:rsidR="00EB6065" w:rsidRPr="00641CD7" w:rsidRDefault="00EB6065" w:rsidP="002B4F60">
      <w:pPr>
        <w:pStyle w:val="a5"/>
        <w:numPr>
          <w:ilvl w:val="0"/>
          <w:numId w:val="3"/>
        </w:numPr>
        <w:suppressAutoHyphens/>
        <w:spacing w:after="0" w:line="240" w:lineRule="auto"/>
        <w:ind w:left="-142" w:firstLine="1222"/>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благоустройство территории производится за счет предоставленного земельного участка;</w:t>
      </w:r>
    </w:p>
    <w:p w:rsidR="00EB6065" w:rsidRPr="00641CD7" w:rsidRDefault="00EB6065" w:rsidP="002B4F60">
      <w:pPr>
        <w:pStyle w:val="a5"/>
        <w:widowControl w:val="0"/>
        <w:numPr>
          <w:ilvl w:val="0"/>
          <w:numId w:val="3"/>
        </w:numPr>
        <w:suppressAutoHyphens/>
        <w:spacing w:after="0" w:line="240" w:lineRule="auto"/>
        <w:ind w:left="0" w:firstLine="1077"/>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расчетом необходимо проверять санитарные разрывы от жилой застройки, в том числе и по шуму;</w:t>
      </w:r>
    </w:p>
    <w:p w:rsidR="00EB6065" w:rsidRPr="00641CD7" w:rsidRDefault="00EB6065" w:rsidP="003A7484">
      <w:pPr>
        <w:pStyle w:val="a5"/>
        <w:numPr>
          <w:ilvl w:val="0"/>
          <w:numId w:val="3"/>
        </w:numPr>
        <w:suppressAutoHyphens/>
        <w:spacing w:after="0" w:line="240" w:lineRule="auto"/>
        <w:ind w:left="1440"/>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основные показатели плотности застройки:</w:t>
      </w:r>
    </w:p>
    <w:p w:rsidR="00183EE5" w:rsidRPr="00641CD7" w:rsidRDefault="00183EE5" w:rsidP="002B4F60">
      <w:pPr>
        <w:pStyle w:val="a5"/>
        <w:suppressAutoHyphens/>
        <w:spacing w:after="0" w:line="240" w:lineRule="auto"/>
        <w:ind w:left="1440"/>
        <w:jc w:val="both"/>
        <w:rPr>
          <w:rFonts w:ascii="Times New Roman" w:eastAsia="Times New Roman" w:hAnsi="Times New Roman"/>
          <w:sz w:val="24"/>
          <w:szCs w:val="24"/>
          <w:lang w:eastAsia="ru-RU"/>
        </w:rPr>
      </w:pPr>
    </w:p>
    <w:p w:rsidR="00EB6065" w:rsidRPr="007129B8" w:rsidRDefault="00EB6065" w:rsidP="003A7484">
      <w:pPr>
        <w:pStyle w:val="af0"/>
        <w:keepNext/>
        <w:suppressAutoHyphens/>
        <w:ind w:right="266"/>
        <w:rPr>
          <w:b w:val="0"/>
          <w:sz w:val="24"/>
          <w:szCs w:val="24"/>
        </w:rPr>
      </w:pPr>
      <w:r w:rsidRPr="007129B8">
        <w:rPr>
          <w:sz w:val="24"/>
          <w:szCs w:val="24"/>
        </w:rPr>
        <w:t xml:space="preserve">Таблица </w:t>
      </w:r>
      <w:r w:rsidRPr="007129B8">
        <w:rPr>
          <w:sz w:val="24"/>
          <w:szCs w:val="24"/>
        </w:rPr>
        <w:fldChar w:fldCharType="begin"/>
      </w:r>
      <w:r w:rsidRPr="007129B8">
        <w:rPr>
          <w:sz w:val="24"/>
          <w:szCs w:val="24"/>
        </w:rPr>
        <w:instrText xml:space="preserve"> SEQ Таблица \* ARABIC </w:instrText>
      </w:r>
      <w:r w:rsidRPr="007129B8">
        <w:rPr>
          <w:sz w:val="24"/>
          <w:szCs w:val="24"/>
        </w:rPr>
        <w:fldChar w:fldCharType="separate"/>
      </w:r>
      <w:r w:rsidR="00BD7E46" w:rsidRPr="007129B8">
        <w:rPr>
          <w:noProof/>
          <w:sz w:val="24"/>
          <w:szCs w:val="24"/>
        </w:rPr>
        <w:t>37</w:t>
      </w:r>
      <w:r w:rsidRPr="007129B8">
        <w:rPr>
          <w:sz w:val="24"/>
          <w:szCs w:val="24"/>
        </w:rPr>
        <w:fldChar w:fldCharType="end"/>
      </w:r>
      <w:r w:rsidRPr="007129B8">
        <w:rPr>
          <w:sz w:val="24"/>
          <w:szCs w:val="24"/>
        </w:rPr>
        <w:t xml:space="preserve"> – </w:t>
      </w:r>
      <w:r w:rsidRPr="007129B8">
        <w:rPr>
          <w:b w:val="0"/>
          <w:sz w:val="24"/>
          <w:szCs w:val="24"/>
        </w:rPr>
        <w:t>Показатели плотности застройки зоны коммунально-складских объектов</w:t>
      </w:r>
    </w:p>
    <w:tbl>
      <w:tblPr>
        <w:tblW w:w="5000" w:type="pct"/>
        <w:jc w:val="center"/>
        <w:tblCellMar>
          <w:left w:w="40" w:type="dxa"/>
          <w:right w:w="40" w:type="dxa"/>
        </w:tblCellMar>
        <w:tblLook w:val="04A0" w:firstRow="1" w:lastRow="0" w:firstColumn="1" w:lastColumn="0" w:noHBand="0" w:noVBand="1"/>
      </w:tblPr>
      <w:tblGrid>
        <w:gridCol w:w="5318"/>
        <w:gridCol w:w="1986"/>
        <w:gridCol w:w="2414"/>
      </w:tblGrid>
      <w:tr w:rsidR="00EB6065" w:rsidRPr="00641CD7" w:rsidTr="00EB6065">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B6065" w:rsidRPr="00641CD7" w:rsidRDefault="00EB6065" w:rsidP="003A7484">
            <w:pPr>
              <w:spacing w:line="240" w:lineRule="auto"/>
              <w:ind w:left="65" w:right="65"/>
              <w:rPr>
                <w:rFonts w:ascii="Times New Roman" w:hAnsi="Times New Roman"/>
                <w:b/>
                <w:sz w:val="16"/>
                <w:szCs w:val="16"/>
              </w:rPr>
            </w:pPr>
            <w:r w:rsidRPr="00641CD7">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B6065" w:rsidRPr="00641CD7" w:rsidRDefault="00EB6065" w:rsidP="003A7484">
            <w:pPr>
              <w:spacing w:line="240" w:lineRule="auto"/>
              <w:ind w:left="65" w:right="65"/>
              <w:rPr>
                <w:rFonts w:ascii="Times New Roman" w:hAnsi="Times New Roman"/>
                <w:b/>
                <w:sz w:val="16"/>
                <w:szCs w:val="16"/>
              </w:rPr>
            </w:pPr>
            <w:r w:rsidRPr="00641CD7">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B6065" w:rsidRPr="00641CD7" w:rsidRDefault="00EB6065" w:rsidP="003A7484">
            <w:pPr>
              <w:spacing w:line="240" w:lineRule="auto"/>
              <w:ind w:left="65" w:right="65"/>
              <w:rPr>
                <w:rFonts w:ascii="Times New Roman" w:hAnsi="Times New Roman"/>
                <w:b/>
                <w:sz w:val="16"/>
                <w:szCs w:val="16"/>
              </w:rPr>
            </w:pPr>
            <w:r w:rsidRPr="00641CD7">
              <w:rPr>
                <w:rFonts w:ascii="Times New Roman" w:hAnsi="Times New Roman"/>
                <w:b/>
                <w:sz w:val="16"/>
                <w:szCs w:val="16"/>
              </w:rPr>
              <w:t>Коэффициент плотности застройки</w:t>
            </w:r>
          </w:p>
        </w:tc>
      </w:tr>
      <w:tr w:rsidR="00EB6065" w:rsidRPr="00641CD7" w:rsidTr="00EB6065">
        <w:trPr>
          <w:trHeight w:val="231"/>
          <w:jc w:val="center"/>
        </w:trPr>
        <w:tc>
          <w:tcPr>
            <w:tcW w:w="2736" w:type="pct"/>
            <w:tcBorders>
              <w:top w:val="single" w:sz="6" w:space="0" w:color="auto"/>
              <w:left w:val="single" w:sz="6" w:space="0" w:color="auto"/>
              <w:bottom w:val="nil"/>
              <w:right w:val="single" w:sz="6" w:space="0" w:color="auto"/>
            </w:tcBorders>
            <w:shd w:val="clear" w:color="auto" w:fill="FFFFFF"/>
            <w:hideMark/>
          </w:tcPr>
          <w:p w:rsidR="00EB6065" w:rsidRPr="00641CD7" w:rsidRDefault="00EB6065"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Производственная:</w:t>
            </w:r>
          </w:p>
          <w:p w:rsidR="00EB6065" w:rsidRPr="00641CD7" w:rsidRDefault="00EB6065"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Промышленная</w:t>
            </w:r>
          </w:p>
        </w:tc>
        <w:tc>
          <w:tcPr>
            <w:tcW w:w="1022" w:type="pct"/>
            <w:tcBorders>
              <w:top w:val="single" w:sz="6" w:space="0" w:color="auto"/>
              <w:left w:val="single" w:sz="6" w:space="0" w:color="auto"/>
              <w:bottom w:val="nil"/>
              <w:right w:val="single" w:sz="6" w:space="0" w:color="auto"/>
            </w:tcBorders>
            <w:shd w:val="clear" w:color="auto" w:fill="FFFFFF"/>
            <w:hideMark/>
          </w:tcPr>
          <w:p w:rsidR="00EB6065" w:rsidRPr="00641CD7" w:rsidRDefault="00EB6065" w:rsidP="003A7484">
            <w:pPr>
              <w:spacing w:line="240" w:lineRule="auto"/>
              <w:ind w:left="65" w:right="65"/>
              <w:rPr>
                <w:rFonts w:ascii="Times New Roman" w:hAnsi="Times New Roman"/>
                <w:sz w:val="16"/>
                <w:szCs w:val="16"/>
              </w:rPr>
            </w:pPr>
          </w:p>
          <w:p w:rsidR="00EB6065" w:rsidRPr="00641CD7" w:rsidRDefault="00EB6065" w:rsidP="003A7484">
            <w:pPr>
              <w:spacing w:line="240" w:lineRule="auto"/>
              <w:ind w:left="65" w:right="65"/>
              <w:rPr>
                <w:rFonts w:ascii="Times New Roman" w:hAnsi="Times New Roman"/>
                <w:sz w:val="16"/>
                <w:szCs w:val="16"/>
              </w:rPr>
            </w:pPr>
            <w:r w:rsidRPr="00641CD7">
              <w:rPr>
                <w:rFonts w:ascii="Times New Roman" w:hAnsi="Times New Roman"/>
                <w:sz w:val="16"/>
                <w:szCs w:val="16"/>
              </w:rPr>
              <w:t>0,8</w:t>
            </w:r>
          </w:p>
        </w:tc>
        <w:tc>
          <w:tcPr>
            <w:tcW w:w="1242" w:type="pct"/>
            <w:tcBorders>
              <w:top w:val="single" w:sz="6" w:space="0" w:color="auto"/>
              <w:left w:val="single" w:sz="6" w:space="0" w:color="auto"/>
              <w:bottom w:val="nil"/>
              <w:right w:val="single" w:sz="6" w:space="0" w:color="auto"/>
            </w:tcBorders>
            <w:shd w:val="clear" w:color="auto" w:fill="FFFFFF"/>
            <w:hideMark/>
          </w:tcPr>
          <w:p w:rsidR="00EB6065" w:rsidRPr="00641CD7" w:rsidRDefault="00EB6065" w:rsidP="003A7484">
            <w:pPr>
              <w:spacing w:line="240" w:lineRule="auto"/>
              <w:ind w:left="65" w:right="65"/>
              <w:rPr>
                <w:rFonts w:ascii="Times New Roman" w:hAnsi="Times New Roman"/>
                <w:sz w:val="16"/>
                <w:szCs w:val="16"/>
              </w:rPr>
            </w:pPr>
          </w:p>
          <w:p w:rsidR="00EB6065" w:rsidRPr="00641CD7" w:rsidRDefault="00EB6065" w:rsidP="003A7484">
            <w:pPr>
              <w:spacing w:line="240" w:lineRule="auto"/>
              <w:ind w:left="65" w:right="65"/>
              <w:rPr>
                <w:rFonts w:ascii="Times New Roman" w:hAnsi="Times New Roman"/>
                <w:sz w:val="16"/>
                <w:szCs w:val="16"/>
              </w:rPr>
            </w:pPr>
            <w:r w:rsidRPr="00641CD7">
              <w:rPr>
                <w:rFonts w:ascii="Times New Roman" w:hAnsi="Times New Roman"/>
                <w:sz w:val="16"/>
                <w:szCs w:val="16"/>
              </w:rPr>
              <w:t>2,4</w:t>
            </w:r>
          </w:p>
        </w:tc>
      </w:tr>
      <w:tr w:rsidR="00EB6065" w:rsidRPr="00641CD7" w:rsidTr="00EB6065">
        <w:trPr>
          <w:trHeight w:val="20"/>
          <w:jc w:val="center"/>
        </w:trPr>
        <w:tc>
          <w:tcPr>
            <w:tcW w:w="2736" w:type="pct"/>
            <w:tcBorders>
              <w:top w:val="nil"/>
              <w:left w:val="single" w:sz="6" w:space="0" w:color="auto"/>
              <w:bottom w:val="single" w:sz="6" w:space="0" w:color="auto"/>
              <w:right w:val="single" w:sz="6" w:space="0" w:color="auto"/>
            </w:tcBorders>
            <w:shd w:val="clear" w:color="auto" w:fill="FFFFFF"/>
            <w:hideMark/>
          </w:tcPr>
          <w:p w:rsidR="00EB6065" w:rsidRPr="00641CD7" w:rsidRDefault="00EB6065"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Коммунально-складская</w:t>
            </w:r>
          </w:p>
        </w:tc>
        <w:tc>
          <w:tcPr>
            <w:tcW w:w="1022" w:type="pct"/>
            <w:tcBorders>
              <w:top w:val="nil"/>
              <w:left w:val="single" w:sz="6" w:space="0" w:color="auto"/>
              <w:bottom w:val="single" w:sz="6" w:space="0" w:color="auto"/>
              <w:right w:val="single" w:sz="6" w:space="0" w:color="auto"/>
            </w:tcBorders>
            <w:shd w:val="clear" w:color="auto" w:fill="FFFFFF"/>
            <w:hideMark/>
          </w:tcPr>
          <w:p w:rsidR="00EB6065" w:rsidRPr="00641CD7" w:rsidRDefault="00EB6065" w:rsidP="003A7484">
            <w:pPr>
              <w:spacing w:line="240" w:lineRule="auto"/>
              <w:ind w:left="65" w:right="65"/>
              <w:rPr>
                <w:rFonts w:ascii="Times New Roman" w:hAnsi="Times New Roman"/>
                <w:sz w:val="16"/>
                <w:szCs w:val="16"/>
              </w:rPr>
            </w:pPr>
            <w:r w:rsidRPr="00641CD7">
              <w:rPr>
                <w:rFonts w:ascii="Times New Roman" w:hAnsi="Times New Roman"/>
                <w:sz w:val="16"/>
                <w:szCs w:val="16"/>
              </w:rPr>
              <w:t>0,6</w:t>
            </w:r>
          </w:p>
        </w:tc>
        <w:tc>
          <w:tcPr>
            <w:tcW w:w="1242" w:type="pct"/>
            <w:tcBorders>
              <w:top w:val="nil"/>
              <w:left w:val="single" w:sz="6" w:space="0" w:color="auto"/>
              <w:bottom w:val="single" w:sz="6" w:space="0" w:color="auto"/>
              <w:right w:val="single" w:sz="6" w:space="0" w:color="auto"/>
            </w:tcBorders>
            <w:shd w:val="clear" w:color="auto" w:fill="FFFFFF"/>
            <w:hideMark/>
          </w:tcPr>
          <w:p w:rsidR="00EB6065" w:rsidRPr="00641CD7" w:rsidRDefault="00EB6065" w:rsidP="003A7484">
            <w:pPr>
              <w:spacing w:line="240" w:lineRule="auto"/>
              <w:ind w:left="65" w:right="65"/>
              <w:rPr>
                <w:rFonts w:ascii="Times New Roman" w:hAnsi="Times New Roman"/>
                <w:sz w:val="16"/>
                <w:szCs w:val="16"/>
              </w:rPr>
            </w:pPr>
            <w:r w:rsidRPr="00641CD7">
              <w:rPr>
                <w:rFonts w:ascii="Times New Roman" w:hAnsi="Times New Roman"/>
                <w:sz w:val="16"/>
                <w:szCs w:val="16"/>
              </w:rPr>
              <w:t>1,8</w:t>
            </w:r>
          </w:p>
        </w:tc>
      </w:tr>
      <w:tr w:rsidR="00EB6065" w:rsidRPr="00641CD7" w:rsidTr="00EB6065">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EB6065" w:rsidRPr="00641CD7" w:rsidRDefault="00EB6065"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Примечания</w:t>
            </w:r>
          </w:p>
          <w:p w:rsidR="00EB6065" w:rsidRPr="00641CD7" w:rsidRDefault="00EB6065"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1</w:t>
            </w:r>
            <w:proofErr w:type="gramStart"/>
            <w:r w:rsidRPr="00641CD7">
              <w:rPr>
                <w:rFonts w:ascii="Times New Roman" w:hAnsi="Times New Roman"/>
                <w:sz w:val="16"/>
                <w:szCs w:val="16"/>
              </w:rPr>
              <w:t xml:space="preserve"> П</w:t>
            </w:r>
            <w:proofErr w:type="gramEnd"/>
            <w:r w:rsidRPr="00641CD7">
              <w:rPr>
                <w:rFonts w:ascii="Times New Roman" w:hAnsi="Times New Roman"/>
                <w:sz w:val="16"/>
                <w:szCs w:val="16"/>
              </w:rPr>
              <w:t>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EB6065" w:rsidRPr="00641CD7" w:rsidRDefault="00EB6065"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2. Границами кварталов являются красные линии.</w:t>
            </w:r>
          </w:p>
        </w:tc>
      </w:tr>
    </w:tbl>
    <w:p w:rsidR="00C14E1A" w:rsidRDefault="00C14E1A" w:rsidP="003A7484">
      <w:pPr>
        <w:suppressAutoHyphens/>
        <w:spacing w:line="240" w:lineRule="auto"/>
        <w:ind w:firstLine="851"/>
        <w:jc w:val="both"/>
        <w:rPr>
          <w:rFonts w:ascii="Times New Roman" w:eastAsia="Times New Roman" w:hAnsi="Times New Roman"/>
          <w:sz w:val="24"/>
          <w:szCs w:val="24"/>
          <w:lang w:eastAsia="ru-RU"/>
        </w:rPr>
      </w:pPr>
    </w:p>
    <w:p w:rsidR="00EB6065" w:rsidRPr="00641CD7" w:rsidRDefault="00EB6065" w:rsidP="003A7484">
      <w:pPr>
        <w:suppressAutoHyphens/>
        <w:spacing w:line="240" w:lineRule="auto"/>
        <w:ind w:firstLine="851"/>
        <w:jc w:val="both"/>
        <w:rPr>
          <w:rFonts w:ascii="Times New Roman" w:hAnsi="Times New Roman"/>
          <w:sz w:val="24"/>
          <w:szCs w:val="24"/>
        </w:rPr>
      </w:pPr>
      <w:r w:rsidRPr="00641CD7">
        <w:rPr>
          <w:rFonts w:ascii="Times New Roman" w:eastAsia="Times New Roman" w:hAnsi="Times New Roman"/>
          <w:sz w:val="24"/>
          <w:szCs w:val="24"/>
          <w:lang w:eastAsia="ru-RU"/>
        </w:rPr>
        <w:t>Коэффициенты застройки и коэффициенты плотности застройки для остальных видов разрешенного использования зоны</w:t>
      </w:r>
      <w:proofErr w:type="gramStart"/>
      <w:r w:rsidRPr="00641CD7">
        <w:rPr>
          <w:rFonts w:ascii="Times New Roman" w:eastAsia="Times New Roman" w:hAnsi="Times New Roman"/>
          <w:sz w:val="24"/>
          <w:szCs w:val="24"/>
          <w:lang w:eastAsia="ru-RU"/>
        </w:rPr>
        <w:t xml:space="preserve"> И</w:t>
      </w:r>
      <w:proofErr w:type="gramEnd"/>
      <w:r w:rsidRPr="00641CD7">
        <w:rPr>
          <w:rFonts w:ascii="Times New Roman" w:eastAsia="Times New Roman" w:hAnsi="Times New Roman"/>
          <w:sz w:val="24"/>
          <w:szCs w:val="24"/>
          <w:lang w:eastAsia="ru-RU"/>
        </w:rPr>
        <w:t xml:space="preserve"> кроме перечисленных выше не устанавливаются.</w:t>
      </w:r>
    </w:p>
    <w:p w:rsidR="009D684A" w:rsidRPr="00641CD7" w:rsidRDefault="009D684A" w:rsidP="003A7484">
      <w:pPr>
        <w:keepLines/>
        <w:suppressAutoHyphens/>
        <w:spacing w:line="240" w:lineRule="auto"/>
        <w:ind w:firstLine="851"/>
        <w:jc w:val="both"/>
        <w:rPr>
          <w:rFonts w:ascii="Times New Roman" w:hAnsi="Times New Roman"/>
          <w:sz w:val="24"/>
          <w:szCs w:val="24"/>
        </w:rPr>
      </w:pPr>
    </w:p>
    <w:p w:rsidR="00D66EF9" w:rsidRPr="00641CD7" w:rsidRDefault="00AB6746" w:rsidP="00AB6746">
      <w:pPr>
        <w:keepNext/>
        <w:keepLines/>
        <w:suppressAutoHyphens/>
        <w:autoSpaceDE w:val="0"/>
        <w:autoSpaceDN w:val="0"/>
        <w:adjustRightInd w:val="0"/>
        <w:spacing w:line="240" w:lineRule="auto"/>
        <w:ind w:firstLine="1284"/>
        <w:contextualSpacing/>
        <w:jc w:val="both"/>
        <w:outlineLvl w:val="3"/>
        <w:rPr>
          <w:rFonts w:ascii="Times New Roman" w:hAnsi="Times New Roman"/>
          <w:b/>
          <w:sz w:val="24"/>
        </w:rPr>
      </w:pPr>
      <w:bookmarkStart w:id="285" w:name="_Toc379293917"/>
      <w:bookmarkStart w:id="286" w:name="_Toc406406377"/>
      <w:bookmarkStart w:id="287" w:name="_Toc437425363"/>
      <w:bookmarkStart w:id="288" w:name="_Toc437427063"/>
      <w:bookmarkStart w:id="289" w:name="_Toc506297736"/>
      <w:r w:rsidRPr="00641CD7">
        <w:rPr>
          <w:rFonts w:ascii="Times New Roman" w:hAnsi="Times New Roman"/>
          <w:b/>
          <w:sz w:val="24"/>
        </w:rPr>
        <w:t xml:space="preserve">Статья 11.15. </w:t>
      </w:r>
      <w:r w:rsidR="00D66EF9" w:rsidRPr="00641CD7">
        <w:rPr>
          <w:rFonts w:ascii="Times New Roman" w:hAnsi="Times New Roman"/>
          <w:b/>
          <w:sz w:val="24"/>
        </w:rPr>
        <w:t>Общие градостроительные регламенты для зон рекреационного назначения</w:t>
      </w:r>
      <w:bookmarkEnd w:id="285"/>
      <w:bookmarkEnd w:id="286"/>
      <w:bookmarkEnd w:id="287"/>
      <w:bookmarkEnd w:id="288"/>
      <w:bookmarkEnd w:id="289"/>
    </w:p>
    <w:p w:rsidR="00183EE5" w:rsidRPr="00641CD7" w:rsidRDefault="00183EE5" w:rsidP="00641CD7">
      <w:pPr>
        <w:widowControl w:val="0"/>
        <w:suppressAutoHyphens/>
        <w:spacing w:line="240" w:lineRule="auto"/>
        <w:ind w:firstLine="851"/>
        <w:jc w:val="both"/>
        <w:rPr>
          <w:rFonts w:ascii="Times New Roman" w:hAnsi="Times New Roman"/>
          <w:sz w:val="24"/>
          <w:szCs w:val="24"/>
        </w:rPr>
      </w:pPr>
    </w:p>
    <w:p w:rsidR="00D66EF9" w:rsidRPr="00641CD7" w:rsidRDefault="00D66EF9" w:rsidP="003A7484">
      <w:pPr>
        <w:widowControl w:val="0"/>
        <w:suppressAutoHyphens/>
        <w:spacing w:line="240" w:lineRule="auto"/>
        <w:ind w:firstLine="851"/>
        <w:jc w:val="both"/>
        <w:rPr>
          <w:rFonts w:ascii="Times New Roman" w:hAnsi="Times New Roman"/>
          <w:sz w:val="24"/>
          <w:szCs w:val="24"/>
        </w:rPr>
      </w:pPr>
      <w:r w:rsidRPr="00641CD7">
        <w:rPr>
          <w:rFonts w:ascii="Times New Roman" w:eastAsia="Times New Roman" w:hAnsi="Times New Roman"/>
          <w:sz w:val="24"/>
          <w:szCs w:val="24"/>
          <w:lang w:eastAsia="ru-RU"/>
        </w:rPr>
        <w:t>11.</w:t>
      </w:r>
      <w:r w:rsidR="00105A2E" w:rsidRPr="00641CD7">
        <w:rPr>
          <w:rFonts w:ascii="Times New Roman" w:eastAsia="Times New Roman" w:hAnsi="Times New Roman"/>
          <w:sz w:val="24"/>
          <w:szCs w:val="24"/>
          <w:lang w:eastAsia="ru-RU"/>
        </w:rPr>
        <w:t>1</w:t>
      </w:r>
      <w:r w:rsidR="00C96A2A" w:rsidRPr="00641CD7">
        <w:rPr>
          <w:rFonts w:ascii="Times New Roman" w:eastAsia="Times New Roman" w:hAnsi="Times New Roman"/>
          <w:sz w:val="24"/>
          <w:szCs w:val="24"/>
          <w:lang w:eastAsia="ru-RU"/>
        </w:rPr>
        <w:t>5</w:t>
      </w:r>
      <w:r w:rsidRPr="00641CD7">
        <w:rPr>
          <w:rFonts w:ascii="Times New Roman" w:eastAsia="Times New Roman" w:hAnsi="Times New Roman"/>
          <w:sz w:val="24"/>
          <w:szCs w:val="24"/>
          <w:lang w:eastAsia="ru-RU"/>
        </w:rPr>
        <w:t>.</w:t>
      </w:r>
      <w:r w:rsidRPr="00641CD7">
        <w:rPr>
          <w:rFonts w:ascii="Times New Roman" w:hAnsi="Times New Roman"/>
          <w:sz w:val="24"/>
          <w:szCs w:val="24"/>
        </w:rPr>
        <w:t xml:space="preserve">1. Рекреационные зоны - земли природоохранного, оздоровительного, рекреационного и историко-культурного назначения. Порядок использования указанных земель определяется требованиями земельного и лесного законодательства. Рекреационные зоны предназначены для организации мест отдыха населения и включают в себя парки, </w:t>
      </w:r>
      <w:r w:rsidRPr="00641CD7">
        <w:rPr>
          <w:rFonts w:ascii="Times New Roman" w:hAnsi="Times New Roman"/>
          <w:sz w:val="24"/>
          <w:szCs w:val="24"/>
        </w:rPr>
        <w:lastRenderedPageBreak/>
        <w:t xml:space="preserve">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Рекреационные зоны выполняют, помимо </w:t>
      </w:r>
      <w:proofErr w:type="gramStart"/>
      <w:r w:rsidRPr="00641CD7">
        <w:rPr>
          <w:rFonts w:ascii="Times New Roman" w:hAnsi="Times New Roman"/>
          <w:sz w:val="24"/>
          <w:szCs w:val="24"/>
        </w:rPr>
        <w:t>рекреационных</w:t>
      </w:r>
      <w:proofErr w:type="gramEnd"/>
      <w:r w:rsidRPr="00641CD7">
        <w:rPr>
          <w:rFonts w:ascii="Times New Roman" w:hAnsi="Times New Roman"/>
          <w:sz w:val="24"/>
          <w:szCs w:val="24"/>
        </w:rPr>
        <w:t>, защитные, санитарно-гигиенические, оздоровительные функции.</w:t>
      </w:r>
    </w:p>
    <w:p w:rsidR="00D66EF9" w:rsidRPr="00641CD7" w:rsidRDefault="00D66EF9" w:rsidP="003A7484">
      <w:pPr>
        <w:widowControl w:val="0"/>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11.</w:t>
      </w:r>
      <w:r w:rsidR="00105A2E" w:rsidRPr="00641CD7">
        <w:rPr>
          <w:rFonts w:ascii="Times New Roman" w:eastAsia="Times New Roman" w:hAnsi="Times New Roman"/>
          <w:sz w:val="24"/>
          <w:szCs w:val="24"/>
          <w:lang w:eastAsia="ru-RU"/>
        </w:rPr>
        <w:t>1</w:t>
      </w:r>
      <w:r w:rsidR="00C96A2A" w:rsidRPr="00641CD7">
        <w:rPr>
          <w:rFonts w:ascii="Times New Roman" w:eastAsia="Times New Roman" w:hAnsi="Times New Roman"/>
          <w:sz w:val="24"/>
          <w:szCs w:val="24"/>
          <w:lang w:eastAsia="ru-RU"/>
        </w:rPr>
        <w:t>5</w:t>
      </w:r>
      <w:r w:rsidRPr="00641CD7">
        <w:rPr>
          <w:rFonts w:ascii="Times New Roman" w:eastAsia="Times New Roman" w:hAnsi="Times New Roman"/>
          <w:sz w:val="24"/>
          <w:szCs w:val="24"/>
          <w:lang w:eastAsia="ru-RU"/>
        </w:rPr>
        <w:t>.</w:t>
      </w:r>
      <w:r w:rsidRPr="00641CD7">
        <w:rPr>
          <w:rFonts w:ascii="Times New Roman" w:hAnsi="Times New Roman"/>
          <w:sz w:val="24"/>
          <w:szCs w:val="24"/>
        </w:rPr>
        <w:t xml:space="preserve">2. </w:t>
      </w:r>
      <w:proofErr w:type="gramStart"/>
      <w:r w:rsidRPr="00641CD7">
        <w:rPr>
          <w:rFonts w:ascii="Times New Roman" w:hAnsi="Times New Roman"/>
          <w:sz w:val="24"/>
          <w:szCs w:val="24"/>
        </w:rPr>
        <w:t>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санитарных рубок зеленых насаждений, ограничивающих видимость при организации дорожного движения, коридоров магистральных инженерных сетей и рубок ухода, а также не допускается вести хозяйственную деятельность, отрицательно влияющую на экологическую обстановку</w:t>
      </w:r>
      <w:proofErr w:type="gramEnd"/>
      <w:r w:rsidRPr="00641CD7">
        <w:rPr>
          <w:rFonts w:ascii="Times New Roman" w:hAnsi="Times New Roman"/>
          <w:sz w:val="24"/>
          <w:szCs w:val="24"/>
        </w:rPr>
        <w:t xml:space="preserve"> и непосредственно не </w:t>
      </w:r>
      <w:proofErr w:type="gramStart"/>
      <w:r w:rsidRPr="00641CD7">
        <w:rPr>
          <w:rFonts w:ascii="Times New Roman" w:hAnsi="Times New Roman"/>
          <w:sz w:val="24"/>
          <w:szCs w:val="24"/>
        </w:rPr>
        <w:t>связанную</w:t>
      </w:r>
      <w:proofErr w:type="gramEnd"/>
      <w:r w:rsidRPr="00641CD7">
        <w:rPr>
          <w:rFonts w:ascii="Times New Roman" w:hAnsi="Times New Roman"/>
          <w:sz w:val="24"/>
          <w:szCs w:val="24"/>
        </w:rPr>
        <w:t xml:space="preserve"> с эксплуатацией объектов оздоровительного и рекреационного назначения.</w:t>
      </w:r>
    </w:p>
    <w:p w:rsidR="00D66EF9" w:rsidRPr="00641CD7" w:rsidRDefault="00D66EF9" w:rsidP="003A7484">
      <w:pPr>
        <w:suppressAutoHyphens/>
        <w:spacing w:line="240" w:lineRule="auto"/>
        <w:ind w:firstLine="851"/>
        <w:jc w:val="both"/>
        <w:rPr>
          <w:rFonts w:ascii="Times New Roman" w:hAnsi="Times New Roman"/>
          <w:sz w:val="24"/>
          <w:szCs w:val="24"/>
        </w:rPr>
      </w:pPr>
      <w:r w:rsidRPr="00641CD7">
        <w:rPr>
          <w:rFonts w:ascii="Times New Roman" w:eastAsia="Times New Roman" w:hAnsi="Times New Roman"/>
          <w:sz w:val="24"/>
          <w:szCs w:val="24"/>
          <w:lang w:eastAsia="ru-RU"/>
        </w:rPr>
        <w:t>11.</w:t>
      </w:r>
      <w:r w:rsidR="00105A2E" w:rsidRPr="00641CD7">
        <w:rPr>
          <w:rFonts w:ascii="Times New Roman" w:eastAsia="Times New Roman" w:hAnsi="Times New Roman"/>
          <w:sz w:val="24"/>
          <w:szCs w:val="24"/>
          <w:lang w:eastAsia="ru-RU"/>
        </w:rPr>
        <w:t>1</w:t>
      </w:r>
      <w:r w:rsidR="00C96A2A" w:rsidRPr="00641CD7">
        <w:rPr>
          <w:rFonts w:ascii="Times New Roman" w:eastAsia="Times New Roman" w:hAnsi="Times New Roman"/>
          <w:sz w:val="24"/>
          <w:szCs w:val="24"/>
          <w:lang w:eastAsia="ru-RU"/>
        </w:rPr>
        <w:t>5</w:t>
      </w:r>
      <w:r w:rsidRPr="00641CD7">
        <w:rPr>
          <w:rFonts w:ascii="Times New Roman" w:eastAsia="Times New Roman" w:hAnsi="Times New Roman"/>
          <w:sz w:val="24"/>
          <w:szCs w:val="24"/>
          <w:lang w:eastAsia="ru-RU"/>
        </w:rPr>
        <w:t>.</w:t>
      </w:r>
      <w:r w:rsidRPr="00641CD7">
        <w:rPr>
          <w:rFonts w:ascii="Times New Roman" w:hAnsi="Times New Roman"/>
          <w:sz w:val="24"/>
          <w:szCs w:val="24"/>
        </w:rPr>
        <w:t>3. Зоны рекреации определены с целью поддержания и сохранения существующего природного ландшафта и экологически чистой окружающей среды в интересах здоровья и общего благополучия населения с преимущественным размещением зеленых насаждений и объектов обслуживания культурного и спортивно-оздоровительного назначения.</w:t>
      </w:r>
    </w:p>
    <w:p w:rsidR="00D66EF9" w:rsidRPr="00641CD7" w:rsidRDefault="00D66EF9" w:rsidP="003A7484">
      <w:pPr>
        <w:keepLines/>
        <w:suppressAutoHyphens/>
        <w:spacing w:line="240" w:lineRule="auto"/>
        <w:ind w:firstLine="851"/>
        <w:jc w:val="both"/>
        <w:rPr>
          <w:rFonts w:ascii="Times New Roman" w:hAnsi="Times New Roman"/>
          <w:sz w:val="24"/>
          <w:szCs w:val="24"/>
        </w:rPr>
      </w:pPr>
      <w:r w:rsidRPr="00641CD7">
        <w:rPr>
          <w:rFonts w:ascii="Times New Roman" w:eastAsia="Times New Roman" w:hAnsi="Times New Roman"/>
          <w:sz w:val="24"/>
          <w:szCs w:val="24"/>
          <w:lang w:eastAsia="ru-RU"/>
        </w:rPr>
        <w:t>11.</w:t>
      </w:r>
      <w:r w:rsidR="00105A2E" w:rsidRPr="00641CD7">
        <w:rPr>
          <w:rFonts w:ascii="Times New Roman" w:eastAsia="Times New Roman" w:hAnsi="Times New Roman"/>
          <w:sz w:val="24"/>
          <w:szCs w:val="24"/>
          <w:lang w:eastAsia="ru-RU"/>
        </w:rPr>
        <w:t>1</w:t>
      </w:r>
      <w:r w:rsidR="00C96A2A" w:rsidRPr="00641CD7">
        <w:rPr>
          <w:rFonts w:ascii="Times New Roman" w:eastAsia="Times New Roman" w:hAnsi="Times New Roman"/>
          <w:sz w:val="24"/>
          <w:szCs w:val="24"/>
          <w:lang w:eastAsia="ru-RU"/>
        </w:rPr>
        <w:t>5</w:t>
      </w:r>
      <w:r w:rsidRPr="00641CD7">
        <w:rPr>
          <w:rFonts w:ascii="Times New Roman" w:eastAsia="Times New Roman" w:hAnsi="Times New Roman"/>
          <w:sz w:val="24"/>
          <w:szCs w:val="24"/>
          <w:lang w:eastAsia="ru-RU"/>
        </w:rPr>
        <w:t>.</w:t>
      </w:r>
      <w:r w:rsidRPr="00641CD7">
        <w:rPr>
          <w:rFonts w:ascii="Times New Roman" w:hAnsi="Times New Roman"/>
          <w:sz w:val="24"/>
          <w:szCs w:val="24"/>
        </w:rPr>
        <w:t>4. Прокладка транспортных сетей по территории лесов осуществляется в соответствии с Лесным кодексом Российской Федерации.</w:t>
      </w:r>
    </w:p>
    <w:p w:rsidR="00D66EF9" w:rsidRPr="00641CD7" w:rsidRDefault="00D66EF9" w:rsidP="003A7484">
      <w:pPr>
        <w:keepLines/>
        <w:suppressAutoHyphens/>
        <w:spacing w:line="240" w:lineRule="auto"/>
        <w:ind w:firstLine="851"/>
        <w:jc w:val="both"/>
        <w:rPr>
          <w:rFonts w:ascii="Times New Roman" w:hAnsi="Times New Roman"/>
          <w:sz w:val="24"/>
          <w:szCs w:val="24"/>
        </w:rPr>
      </w:pPr>
      <w:r w:rsidRPr="00641CD7">
        <w:rPr>
          <w:rFonts w:ascii="Times New Roman" w:eastAsia="Times New Roman" w:hAnsi="Times New Roman"/>
          <w:sz w:val="24"/>
          <w:szCs w:val="24"/>
          <w:lang w:eastAsia="ru-RU"/>
        </w:rPr>
        <w:t>11.</w:t>
      </w:r>
      <w:r w:rsidR="00105A2E" w:rsidRPr="00641CD7">
        <w:rPr>
          <w:rFonts w:ascii="Times New Roman" w:eastAsia="Times New Roman" w:hAnsi="Times New Roman"/>
          <w:sz w:val="24"/>
          <w:szCs w:val="24"/>
          <w:lang w:eastAsia="ru-RU"/>
        </w:rPr>
        <w:t>1</w:t>
      </w:r>
      <w:r w:rsidR="00C96A2A" w:rsidRPr="00641CD7">
        <w:rPr>
          <w:rFonts w:ascii="Times New Roman" w:eastAsia="Times New Roman" w:hAnsi="Times New Roman"/>
          <w:sz w:val="24"/>
          <w:szCs w:val="24"/>
          <w:lang w:eastAsia="ru-RU"/>
        </w:rPr>
        <w:t>5</w:t>
      </w:r>
      <w:r w:rsidRPr="00641CD7">
        <w:rPr>
          <w:rFonts w:ascii="Times New Roman" w:eastAsia="Times New Roman" w:hAnsi="Times New Roman"/>
          <w:sz w:val="24"/>
          <w:szCs w:val="24"/>
          <w:lang w:eastAsia="ru-RU"/>
        </w:rPr>
        <w:t>.</w:t>
      </w:r>
      <w:r w:rsidRPr="00641CD7">
        <w:rPr>
          <w:rFonts w:ascii="Times New Roman" w:hAnsi="Times New Roman"/>
          <w:sz w:val="24"/>
          <w:szCs w:val="24"/>
        </w:rPr>
        <w:t>5. Открытые автостоянки временного хранения транспортных средств располагаются за пределами рекреационных зон.</w:t>
      </w:r>
    </w:p>
    <w:p w:rsidR="00585474" w:rsidRPr="00641CD7" w:rsidRDefault="00585474" w:rsidP="003A7484">
      <w:pPr>
        <w:keepLines/>
        <w:suppressAutoHyphens/>
        <w:spacing w:line="240" w:lineRule="auto"/>
        <w:ind w:firstLine="851"/>
        <w:jc w:val="both"/>
        <w:rPr>
          <w:rFonts w:ascii="Times New Roman" w:hAnsi="Times New Roman"/>
          <w:sz w:val="24"/>
          <w:szCs w:val="24"/>
        </w:rPr>
      </w:pPr>
    </w:p>
    <w:p w:rsidR="00D66EF9" w:rsidRPr="00641CD7" w:rsidRDefault="00AB6746" w:rsidP="00AB6746">
      <w:pPr>
        <w:keepNext/>
        <w:keepLines/>
        <w:suppressAutoHyphens/>
        <w:autoSpaceDE w:val="0"/>
        <w:autoSpaceDN w:val="0"/>
        <w:adjustRightInd w:val="0"/>
        <w:spacing w:line="240" w:lineRule="auto"/>
        <w:ind w:firstLine="1284"/>
        <w:contextualSpacing/>
        <w:jc w:val="both"/>
        <w:outlineLvl w:val="3"/>
        <w:rPr>
          <w:rFonts w:ascii="Times New Roman" w:hAnsi="Times New Roman"/>
          <w:b/>
          <w:sz w:val="24"/>
        </w:rPr>
      </w:pPr>
      <w:bookmarkStart w:id="290" w:name="_Toc379293918"/>
      <w:bookmarkStart w:id="291" w:name="_Toc406406378"/>
      <w:bookmarkStart w:id="292" w:name="_Toc437425364"/>
      <w:bookmarkStart w:id="293" w:name="_Toc437427064"/>
      <w:bookmarkStart w:id="294" w:name="_Toc506297737"/>
      <w:r w:rsidRPr="00641CD7">
        <w:rPr>
          <w:rFonts w:ascii="Times New Roman" w:hAnsi="Times New Roman"/>
          <w:b/>
          <w:sz w:val="24"/>
        </w:rPr>
        <w:t xml:space="preserve">Статья 11.16. </w:t>
      </w:r>
      <w:r w:rsidR="00D66EF9" w:rsidRPr="00641CD7">
        <w:rPr>
          <w:rFonts w:ascii="Times New Roman" w:hAnsi="Times New Roman"/>
          <w:b/>
          <w:sz w:val="24"/>
        </w:rPr>
        <w:t>Градостроительный регламент зоны рекреационного назначения</w:t>
      </w:r>
      <w:bookmarkEnd w:id="290"/>
      <w:bookmarkEnd w:id="291"/>
      <w:bookmarkEnd w:id="292"/>
      <w:bookmarkEnd w:id="293"/>
      <w:bookmarkEnd w:id="294"/>
    </w:p>
    <w:p w:rsidR="00AB6746" w:rsidRPr="00641CD7" w:rsidRDefault="00AB6746" w:rsidP="00641CD7">
      <w:pPr>
        <w:keepLines/>
        <w:suppressAutoHyphens/>
        <w:spacing w:line="240" w:lineRule="auto"/>
        <w:ind w:firstLine="851"/>
        <w:jc w:val="both"/>
        <w:rPr>
          <w:rFonts w:ascii="Times New Roman" w:hAnsi="Times New Roman"/>
          <w:sz w:val="24"/>
          <w:szCs w:val="24"/>
        </w:rPr>
      </w:pPr>
    </w:p>
    <w:p w:rsidR="00D66EF9" w:rsidRPr="00641CD7" w:rsidRDefault="00D66EF9" w:rsidP="003A7484">
      <w:pPr>
        <w:keepLines/>
        <w:suppressAutoHyphens/>
        <w:spacing w:line="240" w:lineRule="auto"/>
        <w:ind w:firstLine="851"/>
        <w:jc w:val="both"/>
        <w:rPr>
          <w:rFonts w:ascii="Times New Roman" w:hAnsi="Times New Roman"/>
          <w:sz w:val="24"/>
          <w:szCs w:val="24"/>
        </w:rPr>
      </w:pPr>
      <w:r w:rsidRPr="00641CD7">
        <w:rPr>
          <w:rFonts w:ascii="Times New Roman" w:hAnsi="Times New Roman"/>
          <w:sz w:val="24"/>
          <w:szCs w:val="24"/>
        </w:rPr>
        <w:t>Кодовое обозначение зоны - Р.</w:t>
      </w:r>
      <w:bookmarkStart w:id="295" w:name="Р"/>
      <w:bookmarkEnd w:id="295"/>
    </w:p>
    <w:p w:rsidR="00D66EF9" w:rsidRPr="00641CD7" w:rsidRDefault="00D66EF9"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11.</w:t>
      </w:r>
      <w:r w:rsidR="00105A2E" w:rsidRPr="00641CD7">
        <w:rPr>
          <w:rFonts w:ascii="Times New Roman" w:eastAsia="Times New Roman" w:hAnsi="Times New Roman"/>
          <w:sz w:val="24"/>
          <w:szCs w:val="24"/>
          <w:lang w:eastAsia="ru-RU"/>
        </w:rPr>
        <w:t>1</w:t>
      </w:r>
      <w:r w:rsidR="00C96A2A" w:rsidRPr="00641CD7">
        <w:rPr>
          <w:rFonts w:ascii="Times New Roman" w:eastAsia="Times New Roman" w:hAnsi="Times New Roman"/>
          <w:sz w:val="24"/>
          <w:szCs w:val="24"/>
          <w:lang w:eastAsia="ru-RU"/>
        </w:rPr>
        <w:t>6</w:t>
      </w:r>
      <w:r w:rsidRPr="00641CD7">
        <w:rPr>
          <w:rFonts w:ascii="Times New Roman" w:eastAsia="Times New Roman" w:hAnsi="Times New Roman"/>
          <w:sz w:val="24"/>
          <w:szCs w:val="24"/>
          <w:lang w:eastAsia="ru-RU"/>
        </w:rPr>
        <w:t>.1. Цели выделения зоны:</w:t>
      </w:r>
    </w:p>
    <w:p w:rsidR="00AB6746" w:rsidRPr="00641CD7" w:rsidRDefault="00D66EF9" w:rsidP="00AB6746">
      <w:pPr>
        <w:keepLines/>
        <w:numPr>
          <w:ilvl w:val="0"/>
          <w:numId w:val="4"/>
        </w:numPr>
        <w:suppressAutoHyphens/>
        <w:spacing w:line="240" w:lineRule="auto"/>
        <w:ind w:left="0"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сохранение и развитие ценных в природном отношении территорий, пригодных для отдыха, спорта, санаторного лечения;</w:t>
      </w:r>
      <w:r w:rsidR="00AB6746" w:rsidRPr="00641CD7">
        <w:rPr>
          <w:rFonts w:ascii="Times New Roman" w:eastAsia="Times New Roman" w:hAnsi="Times New Roman"/>
          <w:sz w:val="24"/>
          <w:szCs w:val="24"/>
          <w:lang w:eastAsia="ru-RU"/>
        </w:rPr>
        <w:t xml:space="preserve"> </w:t>
      </w:r>
    </w:p>
    <w:p w:rsidR="00AB6746" w:rsidRPr="00641CD7" w:rsidRDefault="00D66EF9" w:rsidP="00AB6746">
      <w:pPr>
        <w:keepLines/>
        <w:numPr>
          <w:ilvl w:val="0"/>
          <w:numId w:val="4"/>
        </w:numPr>
        <w:suppressAutoHyphens/>
        <w:spacing w:line="240" w:lineRule="auto"/>
        <w:ind w:left="0"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 размещение необходимых объектов инженерной и транспортной инфраструктур, </w:t>
      </w:r>
    </w:p>
    <w:p w:rsidR="00D66EF9" w:rsidRPr="00641CD7" w:rsidRDefault="00D66EF9" w:rsidP="00AB6746">
      <w:pPr>
        <w:keepLines/>
        <w:numPr>
          <w:ilvl w:val="0"/>
          <w:numId w:val="4"/>
        </w:numPr>
        <w:suppressAutoHyphens/>
        <w:spacing w:line="240" w:lineRule="auto"/>
        <w:ind w:left="0"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обустройство территории для отдыха населения.</w:t>
      </w:r>
    </w:p>
    <w:p w:rsidR="00D66EF9" w:rsidRPr="00641CD7" w:rsidRDefault="00D66EF9"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Рекреационная зона "Р" - зона отдыха населения, организуется на территории лесопарков и зеленых насаждений общего пользования. Цель организации зоны состоит в сохранении уникального ландшафта при создании условий для полноценного отдыха. Всякое строительство разрешается только в том случае, когда выбор места и проекты объектов обслуживания оказывают минимальное воздействие строительства на окружающую среду и позволяют создать привлекательные места для отдыхающих при сохранении характера и природных особенностей, присущих данной территории. </w:t>
      </w:r>
    </w:p>
    <w:p w:rsidR="004E093A" w:rsidRDefault="00D66EF9" w:rsidP="004E093A">
      <w:pPr>
        <w:keepLines/>
        <w:suppressAutoHyphens/>
        <w:spacing w:line="240" w:lineRule="auto"/>
        <w:ind w:firstLine="851"/>
        <w:jc w:val="both"/>
        <w:rPr>
          <w:rFonts w:ascii="Times New Roman" w:eastAsia="Times New Roman" w:hAnsi="Times New Roman"/>
          <w:b/>
          <w:bCs/>
          <w:sz w:val="24"/>
          <w:szCs w:val="24"/>
          <w:lang w:eastAsia="ru-RU"/>
        </w:rPr>
      </w:pPr>
      <w:r w:rsidRPr="00641CD7">
        <w:rPr>
          <w:rFonts w:ascii="Times New Roman" w:eastAsia="Times New Roman" w:hAnsi="Times New Roman"/>
          <w:sz w:val="24"/>
          <w:szCs w:val="24"/>
          <w:lang w:eastAsia="ru-RU"/>
        </w:rPr>
        <w:t>11.1</w:t>
      </w:r>
      <w:r w:rsidR="00C96A2A" w:rsidRPr="00641CD7">
        <w:rPr>
          <w:rFonts w:ascii="Times New Roman" w:eastAsia="Times New Roman" w:hAnsi="Times New Roman"/>
          <w:sz w:val="24"/>
          <w:szCs w:val="24"/>
          <w:lang w:eastAsia="ru-RU"/>
        </w:rPr>
        <w:t>6</w:t>
      </w:r>
      <w:r w:rsidRPr="00641CD7">
        <w:rPr>
          <w:rFonts w:ascii="Times New Roman" w:eastAsia="Times New Roman" w:hAnsi="Times New Roman"/>
          <w:sz w:val="24"/>
          <w:szCs w:val="24"/>
          <w:lang w:eastAsia="ru-RU"/>
        </w:rPr>
        <w:t xml:space="preserve">.2. </w:t>
      </w:r>
      <w:r w:rsidR="00795F23" w:rsidRPr="00641CD7">
        <w:rPr>
          <w:rFonts w:ascii="Times New Roman" w:hAnsi="Times New Roman"/>
          <w:sz w:val="24"/>
          <w:szCs w:val="24"/>
        </w:rPr>
        <w:t>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r w:rsidRPr="00641CD7">
        <w:rPr>
          <w:rFonts w:ascii="Times New Roman" w:eastAsia="Times New Roman" w:hAnsi="Times New Roman"/>
          <w:sz w:val="24"/>
          <w:szCs w:val="24"/>
          <w:lang w:eastAsia="ru-RU"/>
        </w:rPr>
        <w:t>:</w:t>
      </w:r>
    </w:p>
    <w:p w:rsidR="004E093A" w:rsidRDefault="004E093A" w:rsidP="003A7484">
      <w:pPr>
        <w:keepNext/>
        <w:spacing w:line="240" w:lineRule="auto"/>
        <w:jc w:val="left"/>
        <w:rPr>
          <w:rFonts w:ascii="Times New Roman" w:eastAsia="Times New Roman" w:hAnsi="Times New Roman"/>
          <w:b/>
          <w:bCs/>
          <w:sz w:val="24"/>
          <w:szCs w:val="24"/>
          <w:lang w:eastAsia="ru-RU"/>
        </w:rPr>
      </w:pPr>
    </w:p>
    <w:p w:rsidR="004E093A" w:rsidRDefault="004E093A" w:rsidP="003A7484">
      <w:pPr>
        <w:keepNext/>
        <w:spacing w:line="240" w:lineRule="auto"/>
        <w:jc w:val="left"/>
        <w:rPr>
          <w:rFonts w:ascii="Times New Roman" w:eastAsia="Times New Roman" w:hAnsi="Times New Roman"/>
          <w:b/>
          <w:bCs/>
          <w:sz w:val="24"/>
          <w:szCs w:val="24"/>
          <w:lang w:eastAsia="ru-RU"/>
        </w:rPr>
      </w:pPr>
    </w:p>
    <w:p w:rsidR="004E093A" w:rsidRDefault="004E093A" w:rsidP="003A7484">
      <w:pPr>
        <w:keepNext/>
        <w:spacing w:line="240" w:lineRule="auto"/>
        <w:jc w:val="left"/>
        <w:rPr>
          <w:rFonts w:ascii="Times New Roman" w:eastAsia="Times New Roman" w:hAnsi="Times New Roman"/>
          <w:b/>
          <w:bCs/>
          <w:sz w:val="24"/>
          <w:szCs w:val="24"/>
          <w:lang w:eastAsia="ru-RU"/>
        </w:rPr>
      </w:pPr>
    </w:p>
    <w:p w:rsidR="004E093A" w:rsidRDefault="004E093A" w:rsidP="003A7484">
      <w:pPr>
        <w:keepNext/>
        <w:spacing w:line="240" w:lineRule="auto"/>
        <w:jc w:val="left"/>
        <w:rPr>
          <w:rFonts w:ascii="Times New Roman" w:eastAsia="Times New Roman" w:hAnsi="Times New Roman"/>
          <w:b/>
          <w:bCs/>
          <w:sz w:val="24"/>
          <w:szCs w:val="24"/>
          <w:lang w:eastAsia="ru-RU"/>
        </w:rPr>
      </w:pPr>
    </w:p>
    <w:p w:rsidR="004E093A" w:rsidRDefault="004E093A" w:rsidP="003A7484">
      <w:pPr>
        <w:keepNext/>
        <w:spacing w:line="240" w:lineRule="auto"/>
        <w:jc w:val="left"/>
        <w:rPr>
          <w:rFonts w:ascii="Times New Roman" w:eastAsia="Times New Roman" w:hAnsi="Times New Roman"/>
          <w:b/>
          <w:bCs/>
          <w:sz w:val="24"/>
          <w:szCs w:val="24"/>
          <w:lang w:eastAsia="ru-RU"/>
        </w:rPr>
      </w:pPr>
    </w:p>
    <w:p w:rsidR="00D66EF9" w:rsidRDefault="00D66EF9" w:rsidP="003A7484">
      <w:pPr>
        <w:keepNext/>
        <w:spacing w:line="240" w:lineRule="auto"/>
        <w:jc w:val="left"/>
        <w:rPr>
          <w:rFonts w:ascii="Times New Roman" w:eastAsia="Times New Roman" w:hAnsi="Times New Roman"/>
          <w:b/>
          <w:bCs/>
          <w:sz w:val="24"/>
          <w:szCs w:val="24"/>
          <w:lang w:eastAsia="ru-RU"/>
        </w:rPr>
      </w:pPr>
      <w:r w:rsidRPr="001E0D91">
        <w:rPr>
          <w:rFonts w:ascii="Times New Roman" w:eastAsia="Times New Roman" w:hAnsi="Times New Roman"/>
          <w:b/>
          <w:bCs/>
          <w:sz w:val="24"/>
          <w:szCs w:val="24"/>
          <w:lang w:eastAsia="ru-RU"/>
        </w:rPr>
        <w:t xml:space="preserve">Таблица </w:t>
      </w:r>
      <w:r w:rsidRPr="001E0D91">
        <w:rPr>
          <w:rFonts w:ascii="Times New Roman" w:eastAsia="Times New Roman" w:hAnsi="Times New Roman"/>
          <w:b/>
          <w:bCs/>
          <w:sz w:val="24"/>
          <w:szCs w:val="24"/>
          <w:lang w:eastAsia="ru-RU"/>
        </w:rPr>
        <w:fldChar w:fldCharType="begin"/>
      </w:r>
      <w:r w:rsidRPr="001E0D91">
        <w:rPr>
          <w:rFonts w:ascii="Times New Roman" w:eastAsia="Times New Roman" w:hAnsi="Times New Roman"/>
          <w:b/>
          <w:bCs/>
          <w:sz w:val="24"/>
          <w:szCs w:val="24"/>
          <w:lang w:eastAsia="ru-RU"/>
        </w:rPr>
        <w:instrText xml:space="preserve"> SEQ Таблица \* ARABIC </w:instrText>
      </w:r>
      <w:r w:rsidRPr="001E0D91">
        <w:rPr>
          <w:rFonts w:ascii="Times New Roman" w:eastAsia="Times New Roman" w:hAnsi="Times New Roman"/>
          <w:b/>
          <w:bCs/>
          <w:sz w:val="24"/>
          <w:szCs w:val="24"/>
          <w:lang w:eastAsia="ru-RU"/>
        </w:rPr>
        <w:fldChar w:fldCharType="separate"/>
      </w:r>
      <w:r w:rsidR="00BD7E46" w:rsidRPr="001E0D91">
        <w:rPr>
          <w:rFonts w:ascii="Times New Roman" w:eastAsia="Times New Roman" w:hAnsi="Times New Roman"/>
          <w:b/>
          <w:bCs/>
          <w:noProof/>
          <w:sz w:val="24"/>
          <w:szCs w:val="24"/>
          <w:lang w:eastAsia="ru-RU"/>
        </w:rPr>
        <w:t>38</w:t>
      </w:r>
      <w:r w:rsidRPr="001E0D91">
        <w:rPr>
          <w:rFonts w:ascii="Times New Roman" w:eastAsia="Times New Roman" w:hAnsi="Times New Roman"/>
          <w:b/>
          <w:bCs/>
          <w:sz w:val="24"/>
          <w:szCs w:val="24"/>
          <w:lang w:eastAsia="ru-RU"/>
        </w:rPr>
        <w:fldChar w:fldCharType="end"/>
      </w:r>
      <w:r w:rsidRPr="001E0D91">
        <w:rPr>
          <w:rFonts w:ascii="Times New Roman" w:eastAsia="Times New Roman" w:hAnsi="Times New Roman"/>
          <w:b/>
          <w:bCs/>
          <w:sz w:val="24"/>
          <w:szCs w:val="24"/>
          <w:lang w:eastAsia="ru-RU"/>
        </w:rPr>
        <w:t xml:space="preserve"> - </w:t>
      </w:r>
      <w:r w:rsidR="00795F23" w:rsidRPr="001E0D91">
        <w:rPr>
          <w:rFonts w:ascii="Times New Roman" w:eastAsia="Times New Roman" w:hAnsi="Times New Roman"/>
          <w:bCs/>
          <w:sz w:val="24"/>
          <w:szCs w:val="24"/>
          <w:lang w:eastAsia="ru-RU"/>
        </w:rPr>
        <w:t>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 для территориальной зоны</w:t>
      </w:r>
      <w:r w:rsidR="00795F23" w:rsidRPr="001E0D91">
        <w:rPr>
          <w:rFonts w:ascii="Times New Roman" w:eastAsia="Times New Roman" w:hAnsi="Times New Roman"/>
          <w:b/>
          <w:bCs/>
          <w:sz w:val="24"/>
          <w:szCs w:val="24"/>
          <w:lang w:eastAsia="ru-RU"/>
        </w:rPr>
        <w:t xml:space="preserve"> </w:t>
      </w:r>
      <w:proofErr w:type="gramStart"/>
      <w:r w:rsidRPr="001E0D91">
        <w:rPr>
          <w:rFonts w:ascii="Times New Roman" w:eastAsia="Times New Roman" w:hAnsi="Times New Roman"/>
          <w:b/>
          <w:bCs/>
          <w:sz w:val="24"/>
          <w:szCs w:val="24"/>
          <w:lang w:eastAsia="ru-RU"/>
        </w:rPr>
        <w:t>Р</w:t>
      </w:r>
      <w:proofErr w:type="gramEnd"/>
    </w:p>
    <w:p w:rsidR="0041747D" w:rsidRPr="00641CD7" w:rsidRDefault="0041747D" w:rsidP="003A7484">
      <w:pPr>
        <w:keepNext/>
        <w:spacing w:line="240" w:lineRule="auto"/>
        <w:jc w:val="left"/>
        <w:rPr>
          <w:rFonts w:ascii="Times New Roman" w:eastAsia="Times New Roman" w:hAnsi="Times New Roman"/>
          <w:b/>
          <w:bCs/>
          <w:sz w:val="20"/>
          <w:szCs w:val="20"/>
          <w:lang w:eastAsia="ru-RU"/>
        </w:rPr>
      </w:pPr>
    </w:p>
    <w:tbl>
      <w:tblPr>
        <w:tblW w:w="489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5389"/>
        <w:gridCol w:w="12"/>
        <w:gridCol w:w="1121"/>
        <w:gridCol w:w="6"/>
        <w:gridCol w:w="1414"/>
        <w:gridCol w:w="6"/>
      </w:tblGrid>
      <w:tr w:rsidR="001E0D91" w:rsidRPr="001E0D91" w:rsidTr="006D73A1">
        <w:trPr>
          <w:trHeight w:val="384"/>
        </w:trPr>
        <w:tc>
          <w:tcPr>
            <w:tcW w:w="880" w:type="pct"/>
            <w:vMerge w:val="restart"/>
            <w:shd w:val="clear" w:color="auto" w:fill="auto"/>
            <w:vAlign w:val="center"/>
            <w:hideMark/>
          </w:tcPr>
          <w:p w:rsidR="00547993" w:rsidRPr="001E0D91" w:rsidRDefault="00547993" w:rsidP="001E0D91">
            <w:pPr>
              <w:spacing w:line="240" w:lineRule="auto"/>
              <w:rPr>
                <w:rFonts w:ascii="Times New Roman" w:eastAsia="Times New Roman" w:hAnsi="Times New Roman"/>
                <w:bCs/>
                <w:sz w:val="16"/>
                <w:szCs w:val="16"/>
                <w:lang w:eastAsia="ru-RU"/>
              </w:rPr>
            </w:pPr>
            <w:r w:rsidRPr="001E0D91">
              <w:rPr>
                <w:rFonts w:ascii="Times New Roman" w:eastAsia="Times New Roman" w:hAnsi="Times New Roman"/>
                <w:bCs/>
                <w:sz w:val="16"/>
                <w:szCs w:val="16"/>
                <w:lang w:eastAsia="ru-RU"/>
              </w:rPr>
              <w:t>Наименование вида разрешенного использования земельного участка</w:t>
            </w:r>
          </w:p>
        </w:tc>
        <w:tc>
          <w:tcPr>
            <w:tcW w:w="2800" w:type="pct"/>
            <w:gridSpan w:val="2"/>
            <w:vMerge w:val="restart"/>
            <w:shd w:val="clear" w:color="auto" w:fill="auto"/>
            <w:vAlign w:val="center"/>
            <w:hideMark/>
          </w:tcPr>
          <w:p w:rsidR="00547993" w:rsidRPr="001E0D91" w:rsidRDefault="00547993" w:rsidP="001E0D91">
            <w:pPr>
              <w:spacing w:line="240" w:lineRule="auto"/>
              <w:rPr>
                <w:rFonts w:ascii="Times New Roman" w:eastAsia="Times New Roman" w:hAnsi="Times New Roman"/>
                <w:bCs/>
                <w:sz w:val="16"/>
                <w:szCs w:val="16"/>
                <w:lang w:eastAsia="ru-RU"/>
              </w:rPr>
            </w:pPr>
            <w:r w:rsidRPr="001E0D91">
              <w:rPr>
                <w:rFonts w:ascii="Times New Roman" w:eastAsia="Times New Roman" w:hAnsi="Times New Roman"/>
                <w:bCs/>
                <w:sz w:val="16"/>
                <w:szCs w:val="16"/>
                <w:lang w:eastAsia="ru-RU"/>
              </w:rPr>
              <w:t>Описание вида разрешенного использования земельного участка</w:t>
            </w:r>
          </w:p>
        </w:tc>
        <w:tc>
          <w:tcPr>
            <w:tcW w:w="584" w:type="pct"/>
            <w:gridSpan w:val="2"/>
            <w:vMerge w:val="restart"/>
            <w:shd w:val="clear" w:color="auto" w:fill="auto"/>
            <w:textDirection w:val="btLr"/>
            <w:vAlign w:val="center"/>
            <w:hideMark/>
          </w:tcPr>
          <w:p w:rsidR="00547993" w:rsidRPr="001E0D91" w:rsidRDefault="00547993" w:rsidP="001E0D91">
            <w:pPr>
              <w:spacing w:line="240" w:lineRule="auto"/>
              <w:rPr>
                <w:rFonts w:ascii="Times New Roman" w:eastAsia="Times New Roman" w:hAnsi="Times New Roman"/>
                <w:bCs/>
                <w:sz w:val="16"/>
                <w:szCs w:val="16"/>
                <w:lang w:eastAsia="ru-RU"/>
              </w:rPr>
            </w:pPr>
            <w:r w:rsidRPr="001E0D91">
              <w:rPr>
                <w:rFonts w:ascii="Times New Roman" w:eastAsia="Times New Roman" w:hAnsi="Times New Roman"/>
                <w:bCs/>
                <w:sz w:val="16"/>
                <w:szCs w:val="16"/>
                <w:lang w:eastAsia="ru-RU"/>
              </w:rPr>
              <w:t>Код (числовое обозначение) вида разрешенного использования земельного участка</w:t>
            </w:r>
          </w:p>
        </w:tc>
        <w:tc>
          <w:tcPr>
            <w:tcW w:w="736" w:type="pct"/>
            <w:gridSpan w:val="2"/>
            <w:vMerge w:val="restart"/>
            <w:shd w:val="clear" w:color="auto" w:fill="auto"/>
            <w:vAlign w:val="center"/>
            <w:hideMark/>
          </w:tcPr>
          <w:p w:rsidR="00547993" w:rsidRPr="001E0D91" w:rsidRDefault="00547993" w:rsidP="001E0D91">
            <w:pPr>
              <w:spacing w:line="240" w:lineRule="auto"/>
              <w:rPr>
                <w:rFonts w:ascii="Times New Roman" w:eastAsia="Times New Roman" w:hAnsi="Times New Roman"/>
                <w:bCs/>
                <w:sz w:val="16"/>
                <w:szCs w:val="16"/>
                <w:lang w:eastAsia="ru-RU"/>
              </w:rPr>
            </w:pPr>
            <w:r w:rsidRPr="001E0D91">
              <w:rPr>
                <w:rFonts w:ascii="Times New Roman" w:hAnsi="Times New Roman"/>
                <w:bCs/>
                <w:sz w:val="16"/>
                <w:szCs w:val="16"/>
              </w:rPr>
              <w:t xml:space="preserve">Основные виды разрешенного использования (О), условно разрешенные виды использования (У), вспомогательные виды разрешенного использования </w:t>
            </w:r>
            <w:r w:rsidR="00D2416D" w:rsidRPr="001E0D91">
              <w:rPr>
                <w:rFonts w:ascii="Times New Roman" w:hAnsi="Times New Roman"/>
                <w:bCs/>
                <w:sz w:val="16"/>
                <w:szCs w:val="16"/>
              </w:rPr>
              <w:t xml:space="preserve">(В) </w:t>
            </w:r>
            <w:r w:rsidRPr="001E0D91">
              <w:rPr>
                <w:rFonts w:ascii="Times New Roman" w:hAnsi="Times New Roman"/>
                <w:bCs/>
                <w:sz w:val="16"/>
                <w:szCs w:val="16"/>
              </w:rPr>
              <w:t>для территориальной зоны</w:t>
            </w:r>
            <w:r w:rsidRPr="001E0D91">
              <w:rPr>
                <w:rFonts w:ascii="Times New Roman" w:eastAsia="Times New Roman" w:hAnsi="Times New Roman"/>
                <w:bCs/>
                <w:sz w:val="16"/>
                <w:szCs w:val="16"/>
                <w:lang w:eastAsia="ru-RU"/>
              </w:rPr>
              <w:t xml:space="preserve"> </w:t>
            </w:r>
            <w:proofErr w:type="gramStart"/>
            <w:r w:rsidRPr="001E0D91">
              <w:rPr>
                <w:rFonts w:ascii="Times New Roman" w:eastAsia="Times New Roman" w:hAnsi="Times New Roman"/>
                <w:bCs/>
                <w:sz w:val="16"/>
                <w:szCs w:val="16"/>
                <w:lang w:eastAsia="ru-RU"/>
              </w:rPr>
              <w:t>Р</w:t>
            </w:r>
            <w:proofErr w:type="gramEnd"/>
          </w:p>
        </w:tc>
      </w:tr>
      <w:tr w:rsidR="001E0D91" w:rsidRPr="001E0D91" w:rsidTr="006D73A1">
        <w:trPr>
          <w:trHeight w:val="2417"/>
        </w:trPr>
        <w:tc>
          <w:tcPr>
            <w:tcW w:w="880" w:type="pct"/>
            <w:vMerge/>
            <w:shd w:val="clear" w:color="auto" w:fill="auto"/>
            <w:vAlign w:val="center"/>
            <w:hideMark/>
          </w:tcPr>
          <w:p w:rsidR="00547993" w:rsidRPr="001E0D91" w:rsidRDefault="00547993" w:rsidP="001E0D91">
            <w:pPr>
              <w:spacing w:line="240" w:lineRule="auto"/>
              <w:rPr>
                <w:rFonts w:ascii="Times New Roman" w:eastAsia="Times New Roman" w:hAnsi="Times New Roman"/>
                <w:b/>
                <w:bCs/>
                <w:sz w:val="16"/>
                <w:szCs w:val="16"/>
                <w:lang w:eastAsia="ru-RU"/>
              </w:rPr>
            </w:pPr>
          </w:p>
        </w:tc>
        <w:tc>
          <w:tcPr>
            <w:tcW w:w="2800" w:type="pct"/>
            <w:gridSpan w:val="2"/>
            <w:vMerge/>
            <w:shd w:val="clear" w:color="auto" w:fill="auto"/>
            <w:vAlign w:val="center"/>
            <w:hideMark/>
          </w:tcPr>
          <w:p w:rsidR="00547993" w:rsidRPr="001E0D91" w:rsidRDefault="00547993" w:rsidP="001E0D91">
            <w:pPr>
              <w:spacing w:line="240" w:lineRule="auto"/>
              <w:rPr>
                <w:rFonts w:ascii="Times New Roman" w:eastAsia="Times New Roman" w:hAnsi="Times New Roman"/>
                <w:b/>
                <w:bCs/>
                <w:sz w:val="16"/>
                <w:szCs w:val="16"/>
                <w:lang w:eastAsia="ru-RU"/>
              </w:rPr>
            </w:pPr>
          </w:p>
        </w:tc>
        <w:tc>
          <w:tcPr>
            <w:tcW w:w="584" w:type="pct"/>
            <w:gridSpan w:val="2"/>
            <w:vMerge/>
            <w:shd w:val="clear" w:color="auto" w:fill="auto"/>
            <w:vAlign w:val="center"/>
            <w:hideMark/>
          </w:tcPr>
          <w:p w:rsidR="00547993" w:rsidRPr="001E0D91" w:rsidRDefault="00547993" w:rsidP="001E0D91">
            <w:pPr>
              <w:spacing w:line="240" w:lineRule="auto"/>
              <w:rPr>
                <w:rFonts w:ascii="Times New Roman" w:eastAsia="Times New Roman" w:hAnsi="Times New Roman"/>
                <w:b/>
                <w:bCs/>
                <w:sz w:val="16"/>
                <w:szCs w:val="16"/>
                <w:lang w:eastAsia="ru-RU"/>
              </w:rPr>
            </w:pPr>
          </w:p>
        </w:tc>
        <w:tc>
          <w:tcPr>
            <w:tcW w:w="736" w:type="pct"/>
            <w:gridSpan w:val="2"/>
            <w:vMerge/>
            <w:shd w:val="clear" w:color="auto" w:fill="auto"/>
            <w:vAlign w:val="center"/>
            <w:hideMark/>
          </w:tcPr>
          <w:p w:rsidR="00547993" w:rsidRPr="001E0D91" w:rsidRDefault="00547993" w:rsidP="001E0D91">
            <w:pPr>
              <w:spacing w:line="240" w:lineRule="auto"/>
              <w:rPr>
                <w:rFonts w:ascii="Times New Roman" w:eastAsia="Times New Roman" w:hAnsi="Times New Roman"/>
                <w:b/>
                <w:bCs/>
                <w:sz w:val="16"/>
                <w:szCs w:val="16"/>
                <w:lang w:eastAsia="ru-RU"/>
              </w:rPr>
            </w:pPr>
          </w:p>
        </w:tc>
      </w:tr>
      <w:tr w:rsidR="001E0D91" w:rsidRPr="001E0D91" w:rsidTr="006D73A1">
        <w:tblPrEx>
          <w:tblCellMar>
            <w:left w:w="0" w:type="dxa"/>
            <w:right w:w="0" w:type="dxa"/>
          </w:tblCellMar>
        </w:tblPrEx>
        <w:trPr>
          <w:trHeight w:val="20"/>
        </w:trPr>
        <w:tc>
          <w:tcPr>
            <w:tcW w:w="880" w:type="pct"/>
            <w:shd w:val="clear" w:color="auto" w:fill="auto"/>
            <w:vAlign w:val="center"/>
            <w:hideMark/>
          </w:tcPr>
          <w:p w:rsidR="00A10640" w:rsidRPr="001E0D91" w:rsidRDefault="00A10640" w:rsidP="001E0D91">
            <w:pPr>
              <w:spacing w:line="240" w:lineRule="auto"/>
              <w:rPr>
                <w:rFonts w:ascii="Times New Roman" w:hAnsi="Times New Roman"/>
                <w:sz w:val="16"/>
                <w:szCs w:val="16"/>
              </w:rPr>
            </w:pPr>
            <w:r w:rsidRPr="001E0D91">
              <w:rPr>
                <w:rFonts w:ascii="Times New Roman" w:hAnsi="Times New Roman"/>
                <w:sz w:val="16"/>
                <w:szCs w:val="16"/>
              </w:rPr>
              <w:t>Коммунальное обслуживание</w:t>
            </w:r>
          </w:p>
        </w:tc>
        <w:tc>
          <w:tcPr>
            <w:tcW w:w="2800" w:type="pct"/>
            <w:gridSpan w:val="2"/>
            <w:shd w:val="clear" w:color="auto" w:fill="auto"/>
            <w:vAlign w:val="center"/>
            <w:hideMark/>
          </w:tcPr>
          <w:p w:rsidR="00A10640" w:rsidRPr="001E0D91" w:rsidRDefault="00A10640" w:rsidP="001E0D91">
            <w:pPr>
              <w:spacing w:line="240" w:lineRule="auto"/>
              <w:ind w:left="66" w:right="63"/>
              <w:rPr>
                <w:rFonts w:ascii="Times New Roman" w:hAnsi="Times New Roman"/>
                <w:sz w:val="16"/>
                <w:szCs w:val="16"/>
              </w:rPr>
            </w:pPr>
            <w:r w:rsidRPr="001E0D91">
              <w:rPr>
                <w:rFonts w:ascii="Times New Roman" w:hAnsi="Times New Roman" w:hint="cs"/>
                <w:sz w:val="16"/>
                <w:szCs w:val="16"/>
              </w:rPr>
              <w:t>Размещение</w:t>
            </w:r>
            <w:r w:rsidRPr="001E0D91">
              <w:rPr>
                <w:rFonts w:ascii="Times New Roman" w:hAnsi="Times New Roman"/>
                <w:sz w:val="16"/>
                <w:szCs w:val="16"/>
              </w:rPr>
              <w:t xml:space="preserve"> </w:t>
            </w:r>
            <w:r w:rsidRPr="001E0D91">
              <w:rPr>
                <w:rFonts w:ascii="Times New Roman" w:hAnsi="Times New Roman" w:hint="cs"/>
                <w:sz w:val="16"/>
                <w:szCs w:val="16"/>
              </w:rPr>
              <w:t>зданий</w:t>
            </w:r>
            <w:r w:rsidRPr="001E0D91">
              <w:rPr>
                <w:rFonts w:ascii="Times New Roman" w:hAnsi="Times New Roman"/>
                <w:sz w:val="16"/>
                <w:szCs w:val="16"/>
              </w:rPr>
              <w:t xml:space="preserve"> </w:t>
            </w:r>
            <w:r w:rsidRPr="001E0D91">
              <w:rPr>
                <w:rFonts w:ascii="Times New Roman" w:hAnsi="Times New Roman" w:hint="cs"/>
                <w:sz w:val="16"/>
                <w:szCs w:val="16"/>
              </w:rPr>
              <w:t>и</w:t>
            </w:r>
            <w:r w:rsidRPr="001E0D91">
              <w:rPr>
                <w:rFonts w:ascii="Times New Roman" w:hAnsi="Times New Roman"/>
                <w:sz w:val="16"/>
                <w:szCs w:val="16"/>
              </w:rPr>
              <w:t xml:space="preserve"> </w:t>
            </w:r>
            <w:r w:rsidRPr="001E0D91">
              <w:rPr>
                <w:rFonts w:ascii="Times New Roman" w:hAnsi="Times New Roman" w:hint="cs"/>
                <w:sz w:val="16"/>
                <w:szCs w:val="16"/>
              </w:rPr>
              <w:t>сооружений</w:t>
            </w:r>
            <w:r w:rsidRPr="001E0D91">
              <w:rPr>
                <w:rFonts w:ascii="Times New Roman" w:hAnsi="Times New Roman"/>
                <w:sz w:val="16"/>
                <w:szCs w:val="16"/>
              </w:rPr>
              <w:t xml:space="preserve"> </w:t>
            </w:r>
            <w:r w:rsidRPr="001E0D91">
              <w:rPr>
                <w:rFonts w:ascii="Times New Roman" w:hAnsi="Times New Roman" w:hint="cs"/>
                <w:sz w:val="16"/>
                <w:szCs w:val="16"/>
              </w:rPr>
              <w:t>в</w:t>
            </w:r>
            <w:r w:rsidRPr="001E0D91">
              <w:rPr>
                <w:rFonts w:ascii="Times New Roman" w:hAnsi="Times New Roman"/>
                <w:sz w:val="16"/>
                <w:szCs w:val="16"/>
              </w:rPr>
              <w:t xml:space="preserve"> </w:t>
            </w:r>
            <w:r w:rsidRPr="001E0D91">
              <w:rPr>
                <w:rFonts w:ascii="Times New Roman" w:hAnsi="Times New Roman" w:hint="cs"/>
                <w:sz w:val="16"/>
                <w:szCs w:val="16"/>
              </w:rPr>
              <w:t>целях</w:t>
            </w:r>
            <w:r w:rsidRPr="001E0D91">
              <w:rPr>
                <w:rFonts w:ascii="Times New Roman" w:hAnsi="Times New Roman"/>
                <w:sz w:val="16"/>
                <w:szCs w:val="16"/>
              </w:rPr>
              <w:t xml:space="preserve"> </w:t>
            </w:r>
            <w:r w:rsidRPr="001E0D91">
              <w:rPr>
                <w:rFonts w:ascii="Times New Roman" w:hAnsi="Times New Roman" w:hint="cs"/>
                <w:sz w:val="16"/>
                <w:szCs w:val="16"/>
              </w:rPr>
              <w:t>обеспечения</w:t>
            </w:r>
            <w:r w:rsidRPr="001E0D91">
              <w:rPr>
                <w:rFonts w:ascii="Times New Roman" w:hAnsi="Times New Roman"/>
                <w:sz w:val="16"/>
                <w:szCs w:val="16"/>
              </w:rPr>
              <w:t xml:space="preserve"> </w:t>
            </w:r>
            <w:r w:rsidRPr="001E0D91">
              <w:rPr>
                <w:rFonts w:ascii="Times New Roman" w:hAnsi="Times New Roman" w:hint="cs"/>
                <w:sz w:val="16"/>
                <w:szCs w:val="16"/>
              </w:rPr>
              <w:t>физических</w:t>
            </w:r>
            <w:r w:rsidRPr="001E0D91">
              <w:rPr>
                <w:rFonts w:ascii="Times New Roman" w:hAnsi="Times New Roman"/>
                <w:sz w:val="16"/>
                <w:szCs w:val="16"/>
              </w:rPr>
              <w:t xml:space="preserve"> </w:t>
            </w:r>
            <w:r w:rsidRPr="001E0D91">
              <w:rPr>
                <w:rFonts w:ascii="Times New Roman" w:hAnsi="Times New Roman" w:hint="cs"/>
                <w:sz w:val="16"/>
                <w:szCs w:val="16"/>
              </w:rPr>
              <w:t>и</w:t>
            </w:r>
            <w:r w:rsidRPr="001E0D91">
              <w:rPr>
                <w:rFonts w:ascii="Times New Roman" w:hAnsi="Times New Roman"/>
                <w:sz w:val="16"/>
                <w:szCs w:val="16"/>
              </w:rPr>
              <w:t xml:space="preserve"> </w:t>
            </w:r>
            <w:r w:rsidRPr="001E0D91">
              <w:rPr>
                <w:rFonts w:ascii="Times New Roman" w:hAnsi="Times New Roman" w:hint="cs"/>
                <w:sz w:val="16"/>
                <w:szCs w:val="16"/>
              </w:rPr>
              <w:t>юридических</w:t>
            </w:r>
            <w:r w:rsidRPr="001E0D91">
              <w:rPr>
                <w:rFonts w:ascii="Times New Roman" w:hAnsi="Times New Roman"/>
                <w:sz w:val="16"/>
                <w:szCs w:val="16"/>
              </w:rPr>
              <w:t xml:space="preserve"> </w:t>
            </w:r>
            <w:r w:rsidRPr="001E0D91">
              <w:rPr>
                <w:rFonts w:ascii="Times New Roman" w:hAnsi="Times New Roman" w:hint="cs"/>
                <w:sz w:val="16"/>
                <w:szCs w:val="16"/>
              </w:rPr>
              <w:t>лиц</w:t>
            </w:r>
            <w:r w:rsidRPr="001E0D91">
              <w:rPr>
                <w:rFonts w:ascii="Times New Roman" w:hAnsi="Times New Roman"/>
                <w:sz w:val="16"/>
                <w:szCs w:val="16"/>
              </w:rPr>
              <w:t xml:space="preserve"> </w:t>
            </w:r>
            <w:r w:rsidRPr="001E0D91">
              <w:rPr>
                <w:rFonts w:ascii="Times New Roman" w:hAnsi="Times New Roman" w:hint="cs"/>
                <w:sz w:val="16"/>
                <w:szCs w:val="16"/>
              </w:rPr>
              <w:t>коммунальными</w:t>
            </w:r>
            <w:r w:rsidRPr="001E0D91">
              <w:rPr>
                <w:rFonts w:ascii="Times New Roman" w:hAnsi="Times New Roman"/>
                <w:sz w:val="16"/>
                <w:szCs w:val="16"/>
              </w:rPr>
              <w:t xml:space="preserve"> </w:t>
            </w:r>
            <w:r w:rsidRPr="001E0D91">
              <w:rPr>
                <w:rFonts w:ascii="Times New Roman" w:hAnsi="Times New Roman" w:hint="cs"/>
                <w:sz w:val="16"/>
                <w:szCs w:val="16"/>
              </w:rPr>
              <w:t>услугами</w:t>
            </w:r>
            <w:r w:rsidRPr="001E0D91">
              <w:rPr>
                <w:rFonts w:ascii="Times New Roman" w:hAnsi="Times New Roman"/>
                <w:sz w:val="16"/>
                <w:szCs w:val="16"/>
              </w:rPr>
              <w:t xml:space="preserve">. </w:t>
            </w:r>
            <w:r w:rsidRPr="001E0D91">
              <w:rPr>
                <w:rFonts w:ascii="Times New Roman" w:hAnsi="Times New Roman" w:hint="cs"/>
                <w:sz w:val="16"/>
                <w:szCs w:val="16"/>
              </w:rPr>
              <w:t>Содержание</w:t>
            </w:r>
            <w:r w:rsidRPr="001E0D91">
              <w:rPr>
                <w:rFonts w:ascii="Times New Roman" w:hAnsi="Times New Roman"/>
                <w:sz w:val="16"/>
                <w:szCs w:val="16"/>
              </w:rPr>
              <w:t xml:space="preserve"> </w:t>
            </w:r>
            <w:r w:rsidRPr="001E0D91">
              <w:rPr>
                <w:rFonts w:ascii="Times New Roman" w:hAnsi="Times New Roman" w:hint="cs"/>
                <w:sz w:val="16"/>
                <w:szCs w:val="16"/>
              </w:rPr>
              <w:t>данного</w:t>
            </w:r>
            <w:r w:rsidRPr="001E0D91">
              <w:rPr>
                <w:rFonts w:ascii="Times New Roman" w:hAnsi="Times New Roman"/>
                <w:sz w:val="16"/>
                <w:szCs w:val="16"/>
              </w:rPr>
              <w:t xml:space="preserve"> </w:t>
            </w:r>
            <w:r w:rsidRPr="001E0D91">
              <w:rPr>
                <w:rFonts w:ascii="Times New Roman" w:hAnsi="Times New Roman" w:hint="cs"/>
                <w:sz w:val="16"/>
                <w:szCs w:val="16"/>
              </w:rPr>
              <w:t>вида</w:t>
            </w:r>
            <w:r w:rsidRPr="001E0D91">
              <w:rPr>
                <w:rFonts w:ascii="Times New Roman" w:hAnsi="Times New Roman"/>
                <w:sz w:val="16"/>
                <w:szCs w:val="16"/>
              </w:rPr>
              <w:t xml:space="preserve"> </w:t>
            </w:r>
            <w:r w:rsidRPr="001E0D91">
              <w:rPr>
                <w:rFonts w:ascii="Times New Roman" w:hAnsi="Times New Roman" w:hint="cs"/>
                <w:sz w:val="16"/>
                <w:szCs w:val="16"/>
              </w:rPr>
              <w:t>разрешенного</w:t>
            </w:r>
            <w:r w:rsidRPr="001E0D91">
              <w:rPr>
                <w:rFonts w:ascii="Times New Roman" w:hAnsi="Times New Roman"/>
                <w:sz w:val="16"/>
                <w:szCs w:val="16"/>
              </w:rPr>
              <w:t xml:space="preserve"> </w:t>
            </w:r>
            <w:r w:rsidRPr="001E0D91">
              <w:rPr>
                <w:rFonts w:ascii="Times New Roman" w:hAnsi="Times New Roman" w:hint="cs"/>
                <w:sz w:val="16"/>
                <w:szCs w:val="16"/>
              </w:rPr>
              <w:t>использования</w:t>
            </w:r>
            <w:r w:rsidRPr="001E0D91">
              <w:rPr>
                <w:rFonts w:ascii="Times New Roman" w:hAnsi="Times New Roman"/>
                <w:sz w:val="16"/>
                <w:szCs w:val="16"/>
              </w:rPr>
              <w:t xml:space="preserve"> </w:t>
            </w:r>
            <w:r w:rsidRPr="001E0D91">
              <w:rPr>
                <w:rFonts w:ascii="Times New Roman" w:hAnsi="Times New Roman" w:hint="cs"/>
                <w:sz w:val="16"/>
                <w:szCs w:val="16"/>
              </w:rPr>
              <w:t>включает</w:t>
            </w:r>
            <w:r w:rsidRPr="001E0D91">
              <w:rPr>
                <w:rFonts w:ascii="Times New Roman" w:hAnsi="Times New Roman"/>
                <w:sz w:val="16"/>
                <w:szCs w:val="16"/>
              </w:rPr>
              <w:t xml:space="preserve"> </w:t>
            </w:r>
            <w:r w:rsidRPr="001E0D91">
              <w:rPr>
                <w:rFonts w:ascii="Times New Roman" w:hAnsi="Times New Roman" w:hint="cs"/>
                <w:sz w:val="16"/>
                <w:szCs w:val="16"/>
              </w:rPr>
              <w:t>в</w:t>
            </w:r>
            <w:r w:rsidRPr="001E0D91">
              <w:rPr>
                <w:rFonts w:ascii="Times New Roman" w:hAnsi="Times New Roman"/>
                <w:sz w:val="16"/>
                <w:szCs w:val="16"/>
              </w:rPr>
              <w:t xml:space="preserve"> </w:t>
            </w:r>
            <w:r w:rsidRPr="001E0D91">
              <w:rPr>
                <w:rFonts w:ascii="Times New Roman" w:hAnsi="Times New Roman" w:hint="cs"/>
                <w:sz w:val="16"/>
                <w:szCs w:val="16"/>
              </w:rPr>
              <w:t>себя</w:t>
            </w:r>
            <w:r w:rsidRPr="001E0D91">
              <w:rPr>
                <w:rFonts w:ascii="Times New Roman" w:hAnsi="Times New Roman"/>
                <w:sz w:val="16"/>
                <w:szCs w:val="16"/>
              </w:rPr>
              <w:t xml:space="preserve"> </w:t>
            </w:r>
            <w:r w:rsidRPr="001E0D91">
              <w:rPr>
                <w:rFonts w:ascii="Times New Roman" w:hAnsi="Times New Roman" w:hint="cs"/>
                <w:sz w:val="16"/>
                <w:szCs w:val="16"/>
              </w:rPr>
              <w:t>содержание</w:t>
            </w:r>
            <w:r w:rsidRPr="001E0D91">
              <w:rPr>
                <w:rFonts w:ascii="Times New Roman" w:hAnsi="Times New Roman"/>
                <w:sz w:val="16"/>
                <w:szCs w:val="16"/>
              </w:rPr>
              <w:t xml:space="preserve"> </w:t>
            </w:r>
            <w:r w:rsidRPr="001E0D91">
              <w:rPr>
                <w:rFonts w:ascii="Times New Roman" w:hAnsi="Times New Roman" w:hint="cs"/>
                <w:sz w:val="16"/>
                <w:szCs w:val="16"/>
              </w:rPr>
              <w:t>видов</w:t>
            </w:r>
            <w:r w:rsidRPr="001E0D91">
              <w:rPr>
                <w:rFonts w:ascii="Times New Roman" w:hAnsi="Times New Roman"/>
                <w:sz w:val="16"/>
                <w:szCs w:val="16"/>
              </w:rPr>
              <w:t xml:space="preserve"> </w:t>
            </w:r>
            <w:r w:rsidRPr="001E0D91">
              <w:rPr>
                <w:rFonts w:ascii="Times New Roman" w:hAnsi="Times New Roman" w:hint="cs"/>
                <w:sz w:val="16"/>
                <w:szCs w:val="16"/>
              </w:rPr>
              <w:t>разрешенного</w:t>
            </w:r>
            <w:r w:rsidRPr="001E0D91">
              <w:rPr>
                <w:rFonts w:ascii="Times New Roman" w:hAnsi="Times New Roman"/>
                <w:sz w:val="16"/>
                <w:szCs w:val="16"/>
              </w:rPr>
              <w:t xml:space="preserve"> </w:t>
            </w:r>
            <w:r w:rsidRPr="001E0D91">
              <w:rPr>
                <w:rFonts w:ascii="Times New Roman" w:hAnsi="Times New Roman" w:hint="cs"/>
                <w:sz w:val="16"/>
                <w:szCs w:val="16"/>
              </w:rPr>
              <w:t>использования</w:t>
            </w:r>
            <w:r w:rsidRPr="001E0D91">
              <w:rPr>
                <w:rFonts w:ascii="Times New Roman" w:hAnsi="Times New Roman"/>
                <w:sz w:val="16"/>
                <w:szCs w:val="16"/>
              </w:rPr>
              <w:t xml:space="preserve"> </w:t>
            </w:r>
            <w:r w:rsidRPr="001E0D91">
              <w:rPr>
                <w:rFonts w:ascii="Times New Roman" w:hAnsi="Times New Roman" w:hint="cs"/>
                <w:sz w:val="16"/>
                <w:szCs w:val="16"/>
              </w:rPr>
              <w:t>с</w:t>
            </w:r>
            <w:r w:rsidRPr="001E0D91">
              <w:rPr>
                <w:rFonts w:ascii="Times New Roman" w:hAnsi="Times New Roman"/>
                <w:sz w:val="16"/>
                <w:szCs w:val="16"/>
              </w:rPr>
              <w:t xml:space="preserve"> </w:t>
            </w:r>
            <w:r w:rsidRPr="001E0D91">
              <w:rPr>
                <w:rFonts w:ascii="Times New Roman" w:hAnsi="Times New Roman" w:hint="cs"/>
                <w:sz w:val="16"/>
                <w:szCs w:val="16"/>
              </w:rPr>
              <w:t>кодами</w:t>
            </w:r>
            <w:r w:rsidRPr="001E0D91">
              <w:rPr>
                <w:rFonts w:ascii="Times New Roman" w:hAnsi="Times New Roman"/>
                <w:sz w:val="16"/>
                <w:szCs w:val="16"/>
              </w:rPr>
              <w:t xml:space="preserve"> 3.1.1 - 3.1.2</w:t>
            </w:r>
          </w:p>
        </w:tc>
        <w:tc>
          <w:tcPr>
            <w:tcW w:w="584" w:type="pct"/>
            <w:gridSpan w:val="2"/>
            <w:shd w:val="clear" w:color="auto" w:fill="auto"/>
            <w:vAlign w:val="center"/>
            <w:hideMark/>
          </w:tcPr>
          <w:p w:rsidR="00A10640" w:rsidRPr="001E0D91" w:rsidRDefault="00A10640" w:rsidP="001E0D91">
            <w:pPr>
              <w:spacing w:line="240" w:lineRule="auto"/>
              <w:rPr>
                <w:rFonts w:ascii="Times New Roman" w:hAnsi="Times New Roman"/>
                <w:sz w:val="16"/>
                <w:szCs w:val="16"/>
              </w:rPr>
            </w:pPr>
            <w:r w:rsidRPr="001E0D91">
              <w:rPr>
                <w:rFonts w:ascii="Times New Roman" w:hAnsi="Times New Roman"/>
                <w:sz w:val="16"/>
                <w:szCs w:val="16"/>
              </w:rPr>
              <w:t>3.1</w:t>
            </w:r>
          </w:p>
        </w:tc>
        <w:tc>
          <w:tcPr>
            <w:tcW w:w="736" w:type="pct"/>
            <w:gridSpan w:val="2"/>
            <w:shd w:val="clear" w:color="auto" w:fill="auto"/>
            <w:vAlign w:val="center"/>
            <w:hideMark/>
          </w:tcPr>
          <w:p w:rsidR="00A10640" w:rsidRPr="001E0D91" w:rsidRDefault="00A10640" w:rsidP="001E0D91">
            <w:pPr>
              <w:spacing w:line="240" w:lineRule="auto"/>
              <w:rPr>
                <w:rFonts w:ascii="Times New Roman" w:hAnsi="Times New Roman"/>
                <w:sz w:val="16"/>
                <w:szCs w:val="16"/>
              </w:rPr>
            </w:pPr>
            <w:r w:rsidRPr="001E0D91">
              <w:rPr>
                <w:rFonts w:ascii="Times New Roman" w:hAnsi="Times New Roman"/>
                <w:sz w:val="16"/>
                <w:szCs w:val="16"/>
              </w:rPr>
              <w:t>О</w:t>
            </w:r>
          </w:p>
        </w:tc>
      </w:tr>
      <w:tr w:rsidR="001E0D91" w:rsidRPr="001E0D91" w:rsidTr="006D73A1">
        <w:tblPrEx>
          <w:tblCellMar>
            <w:left w:w="0" w:type="dxa"/>
            <w:right w:w="0" w:type="dxa"/>
          </w:tblCellMar>
        </w:tblPrEx>
        <w:trPr>
          <w:trHeight w:val="20"/>
        </w:trPr>
        <w:tc>
          <w:tcPr>
            <w:tcW w:w="880" w:type="pct"/>
            <w:shd w:val="clear" w:color="auto" w:fill="auto"/>
            <w:vAlign w:val="center"/>
          </w:tcPr>
          <w:p w:rsidR="00A10640" w:rsidRPr="001E0D91" w:rsidRDefault="00A10640" w:rsidP="001E0D91">
            <w:pPr>
              <w:pStyle w:val="ae"/>
              <w:ind w:firstLine="5"/>
              <w:jc w:val="center"/>
              <w:rPr>
                <w:rFonts w:eastAsia="Calibri"/>
                <w:sz w:val="16"/>
                <w:szCs w:val="16"/>
              </w:rPr>
            </w:pPr>
            <w:r w:rsidRPr="001E0D91">
              <w:rPr>
                <w:rFonts w:eastAsia="Calibri"/>
                <w:sz w:val="16"/>
                <w:szCs w:val="16"/>
              </w:rPr>
              <w:t>Предоставление коммунальных услуг</w:t>
            </w:r>
          </w:p>
        </w:tc>
        <w:tc>
          <w:tcPr>
            <w:tcW w:w="2800" w:type="pct"/>
            <w:gridSpan w:val="2"/>
            <w:shd w:val="clear" w:color="auto" w:fill="auto"/>
            <w:vAlign w:val="center"/>
          </w:tcPr>
          <w:p w:rsidR="00A10640" w:rsidRPr="001E0D91" w:rsidRDefault="00A10640" w:rsidP="001E0D91">
            <w:pPr>
              <w:pStyle w:val="ae"/>
              <w:ind w:left="59" w:firstLine="0"/>
              <w:jc w:val="center"/>
              <w:rPr>
                <w:rFonts w:eastAsia="Calibri"/>
                <w:sz w:val="16"/>
                <w:szCs w:val="16"/>
              </w:rPr>
            </w:pPr>
            <w:r w:rsidRPr="001E0D91">
              <w:rPr>
                <w:rFonts w:eastAsia="Calibri"/>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84" w:type="pct"/>
            <w:gridSpan w:val="2"/>
            <w:shd w:val="clear" w:color="auto" w:fill="auto"/>
            <w:vAlign w:val="center"/>
          </w:tcPr>
          <w:p w:rsidR="00A10640" w:rsidRPr="001E0D91" w:rsidRDefault="00A10640" w:rsidP="001E0D91">
            <w:pPr>
              <w:autoSpaceDE w:val="0"/>
              <w:autoSpaceDN w:val="0"/>
              <w:adjustRightInd w:val="0"/>
              <w:rPr>
                <w:rFonts w:ascii="Times New Roman" w:hAnsi="Times New Roman"/>
                <w:sz w:val="16"/>
                <w:szCs w:val="16"/>
              </w:rPr>
            </w:pPr>
            <w:r w:rsidRPr="001E0D91">
              <w:rPr>
                <w:rFonts w:ascii="Times New Roman" w:hAnsi="Times New Roman"/>
                <w:sz w:val="16"/>
                <w:szCs w:val="16"/>
              </w:rPr>
              <w:t>3.1.1</w:t>
            </w:r>
          </w:p>
        </w:tc>
        <w:tc>
          <w:tcPr>
            <w:tcW w:w="736" w:type="pct"/>
            <w:gridSpan w:val="2"/>
            <w:shd w:val="clear" w:color="auto" w:fill="auto"/>
            <w:vAlign w:val="center"/>
            <w:hideMark/>
          </w:tcPr>
          <w:p w:rsidR="00A10640" w:rsidRPr="001E0D91" w:rsidRDefault="00A10640" w:rsidP="001E0D91">
            <w:pPr>
              <w:spacing w:line="240" w:lineRule="auto"/>
              <w:rPr>
                <w:rFonts w:ascii="Times New Roman" w:hAnsi="Times New Roman"/>
                <w:sz w:val="16"/>
                <w:szCs w:val="16"/>
              </w:rPr>
            </w:pPr>
            <w:r w:rsidRPr="001E0D91">
              <w:rPr>
                <w:rFonts w:ascii="Times New Roman" w:hAnsi="Times New Roman"/>
                <w:sz w:val="16"/>
                <w:szCs w:val="16"/>
              </w:rPr>
              <w:t>О</w:t>
            </w:r>
          </w:p>
        </w:tc>
      </w:tr>
      <w:tr w:rsidR="001E0D91" w:rsidRPr="001E0D91" w:rsidTr="006D73A1">
        <w:tblPrEx>
          <w:tblCellMar>
            <w:left w:w="0" w:type="dxa"/>
            <w:right w:w="0" w:type="dxa"/>
          </w:tblCellMar>
        </w:tblPrEx>
        <w:trPr>
          <w:trHeight w:val="20"/>
        </w:trPr>
        <w:tc>
          <w:tcPr>
            <w:tcW w:w="880" w:type="pct"/>
            <w:shd w:val="clear" w:color="auto" w:fill="auto"/>
            <w:vAlign w:val="center"/>
          </w:tcPr>
          <w:p w:rsidR="00A10640" w:rsidRPr="001E0D91" w:rsidRDefault="00A10640" w:rsidP="001E0D91">
            <w:pPr>
              <w:pStyle w:val="ae"/>
              <w:ind w:firstLine="5"/>
              <w:jc w:val="center"/>
              <w:rPr>
                <w:rFonts w:eastAsia="Calibri"/>
                <w:sz w:val="16"/>
                <w:szCs w:val="16"/>
              </w:rPr>
            </w:pPr>
            <w:r w:rsidRPr="001E0D91">
              <w:rPr>
                <w:rFonts w:eastAsia="Calibri"/>
                <w:sz w:val="16"/>
                <w:szCs w:val="16"/>
              </w:rPr>
              <w:t>Административные здания организаций, обеспечивающих предоставление коммунальных услуг</w:t>
            </w:r>
          </w:p>
        </w:tc>
        <w:tc>
          <w:tcPr>
            <w:tcW w:w="2800" w:type="pct"/>
            <w:gridSpan w:val="2"/>
            <w:shd w:val="clear" w:color="auto" w:fill="auto"/>
            <w:vAlign w:val="center"/>
          </w:tcPr>
          <w:p w:rsidR="00A10640" w:rsidRPr="001E0D91" w:rsidRDefault="00A10640" w:rsidP="001E0D91">
            <w:pPr>
              <w:pStyle w:val="ae"/>
              <w:ind w:left="59" w:firstLine="0"/>
              <w:jc w:val="center"/>
              <w:rPr>
                <w:rFonts w:eastAsia="Calibri"/>
                <w:sz w:val="16"/>
                <w:szCs w:val="16"/>
              </w:rPr>
            </w:pPr>
            <w:r w:rsidRPr="001E0D91">
              <w:rPr>
                <w:rFonts w:eastAsia="Calibri"/>
                <w:sz w:val="16"/>
                <w:szCs w:val="16"/>
              </w:rPr>
              <w:t>Размещение зданий, предназначенных для приема физических и юридических лиц в связи с предоставлением им коммунальных услуг</w:t>
            </w:r>
          </w:p>
        </w:tc>
        <w:tc>
          <w:tcPr>
            <w:tcW w:w="584" w:type="pct"/>
            <w:gridSpan w:val="2"/>
            <w:shd w:val="clear" w:color="auto" w:fill="auto"/>
            <w:vAlign w:val="center"/>
          </w:tcPr>
          <w:p w:rsidR="00A10640" w:rsidRPr="001E0D91" w:rsidRDefault="00A10640" w:rsidP="001E0D91">
            <w:pPr>
              <w:autoSpaceDE w:val="0"/>
              <w:autoSpaceDN w:val="0"/>
              <w:adjustRightInd w:val="0"/>
              <w:rPr>
                <w:rFonts w:ascii="Times New Roman" w:hAnsi="Times New Roman"/>
                <w:sz w:val="16"/>
                <w:szCs w:val="16"/>
              </w:rPr>
            </w:pPr>
            <w:r w:rsidRPr="001E0D91">
              <w:rPr>
                <w:rFonts w:ascii="Times New Roman" w:hAnsi="Times New Roman"/>
                <w:sz w:val="16"/>
                <w:szCs w:val="16"/>
              </w:rPr>
              <w:t>3.1.2</w:t>
            </w:r>
          </w:p>
        </w:tc>
        <w:tc>
          <w:tcPr>
            <w:tcW w:w="736" w:type="pct"/>
            <w:gridSpan w:val="2"/>
            <w:shd w:val="clear" w:color="auto" w:fill="auto"/>
            <w:vAlign w:val="center"/>
            <w:hideMark/>
          </w:tcPr>
          <w:p w:rsidR="00A10640" w:rsidRPr="001E0D91" w:rsidRDefault="00A10640" w:rsidP="001E0D91">
            <w:pPr>
              <w:spacing w:line="240" w:lineRule="auto"/>
              <w:rPr>
                <w:rFonts w:ascii="Times New Roman" w:hAnsi="Times New Roman"/>
                <w:sz w:val="16"/>
                <w:szCs w:val="16"/>
              </w:rPr>
            </w:pPr>
            <w:r w:rsidRPr="001E0D91">
              <w:rPr>
                <w:rFonts w:ascii="Times New Roman" w:hAnsi="Times New Roman"/>
                <w:sz w:val="16"/>
                <w:szCs w:val="16"/>
              </w:rPr>
              <w:t>О</w:t>
            </w:r>
          </w:p>
        </w:tc>
      </w:tr>
      <w:tr w:rsidR="001E0D91" w:rsidRPr="001E0D91" w:rsidTr="006D73A1">
        <w:trPr>
          <w:trHeight w:val="20"/>
        </w:trPr>
        <w:tc>
          <w:tcPr>
            <w:tcW w:w="880" w:type="pct"/>
            <w:shd w:val="clear" w:color="auto" w:fill="auto"/>
            <w:vAlign w:val="center"/>
            <w:hideMark/>
          </w:tcPr>
          <w:p w:rsidR="00547993" w:rsidRPr="001E0D91" w:rsidRDefault="00547993" w:rsidP="001E0D91">
            <w:pPr>
              <w:spacing w:line="240" w:lineRule="auto"/>
              <w:rPr>
                <w:rFonts w:ascii="Times New Roman" w:eastAsia="Times New Roman" w:hAnsi="Times New Roman"/>
                <w:sz w:val="16"/>
                <w:szCs w:val="16"/>
                <w:lang w:eastAsia="ru-RU"/>
              </w:rPr>
            </w:pPr>
            <w:r w:rsidRPr="001E0D91">
              <w:rPr>
                <w:rFonts w:ascii="Times New Roman" w:eastAsia="Times New Roman" w:hAnsi="Times New Roman"/>
                <w:sz w:val="16"/>
                <w:szCs w:val="16"/>
                <w:lang w:eastAsia="ru-RU"/>
              </w:rPr>
              <w:t>Общественное питание</w:t>
            </w:r>
          </w:p>
        </w:tc>
        <w:tc>
          <w:tcPr>
            <w:tcW w:w="2800" w:type="pct"/>
            <w:gridSpan w:val="2"/>
            <w:shd w:val="clear" w:color="auto" w:fill="auto"/>
            <w:vAlign w:val="center"/>
            <w:hideMark/>
          </w:tcPr>
          <w:p w:rsidR="00547993" w:rsidRPr="001E0D91" w:rsidRDefault="00547993" w:rsidP="001E0D91">
            <w:pPr>
              <w:spacing w:line="240" w:lineRule="auto"/>
              <w:rPr>
                <w:rFonts w:ascii="Times New Roman" w:eastAsia="Times New Roman" w:hAnsi="Times New Roman"/>
                <w:sz w:val="16"/>
                <w:szCs w:val="16"/>
                <w:lang w:eastAsia="ru-RU"/>
              </w:rPr>
            </w:pPr>
            <w:r w:rsidRPr="001E0D91">
              <w:rPr>
                <w:rFonts w:ascii="Times New Roman" w:hAnsi="Times New Roman"/>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84" w:type="pct"/>
            <w:gridSpan w:val="2"/>
            <w:shd w:val="clear" w:color="auto" w:fill="auto"/>
            <w:vAlign w:val="center"/>
            <w:hideMark/>
          </w:tcPr>
          <w:p w:rsidR="00547993" w:rsidRPr="001E0D91" w:rsidRDefault="00547993" w:rsidP="001E0D91">
            <w:pPr>
              <w:spacing w:line="240" w:lineRule="auto"/>
              <w:rPr>
                <w:rFonts w:ascii="Times New Roman" w:eastAsia="Times New Roman" w:hAnsi="Times New Roman"/>
                <w:sz w:val="16"/>
                <w:szCs w:val="16"/>
                <w:lang w:eastAsia="ru-RU"/>
              </w:rPr>
            </w:pPr>
            <w:r w:rsidRPr="001E0D91">
              <w:rPr>
                <w:rFonts w:ascii="Times New Roman" w:eastAsia="Times New Roman" w:hAnsi="Times New Roman"/>
                <w:sz w:val="16"/>
                <w:szCs w:val="16"/>
                <w:lang w:eastAsia="ru-RU"/>
              </w:rPr>
              <w:t>4.6</w:t>
            </w:r>
          </w:p>
        </w:tc>
        <w:tc>
          <w:tcPr>
            <w:tcW w:w="736" w:type="pct"/>
            <w:gridSpan w:val="2"/>
            <w:shd w:val="clear" w:color="auto" w:fill="auto"/>
            <w:vAlign w:val="center"/>
            <w:hideMark/>
          </w:tcPr>
          <w:p w:rsidR="00547993" w:rsidRPr="001E0D91" w:rsidRDefault="000E25CB" w:rsidP="001E0D91">
            <w:pPr>
              <w:spacing w:line="240" w:lineRule="auto"/>
              <w:rPr>
                <w:rFonts w:ascii="Times New Roman" w:eastAsia="Times New Roman" w:hAnsi="Times New Roman"/>
                <w:sz w:val="16"/>
                <w:szCs w:val="16"/>
                <w:lang w:eastAsia="ru-RU"/>
              </w:rPr>
            </w:pPr>
            <w:r w:rsidRPr="001E0D91">
              <w:rPr>
                <w:rFonts w:ascii="Times New Roman" w:eastAsia="Times New Roman" w:hAnsi="Times New Roman"/>
                <w:sz w:val="16"/>
                <w:szCs w:val="16"/>
                <w:lang w:eastAsia="ru-RU"/>
              </w:rPr>
              <w:t>О</w:t>
            </w:r>
          </w:p>
        </w:tc>
      </w:tr>
      <w:tr w:rsidR="001E0D91" w:rsidRPr="001E0D91" w:rsidTr="006D73A1">
        <w:trPr>
          <w:trHeight w:val="20"/>
        </w:trPr>
        <w:tc>
          <w:tcPr>
            <w:tcW w:w="880" w:type="pct"/>
            <w:shd w:val="clear" w:color="auto" w:fill="auto"/>
            <w:vAlign w:val="center"/>
            <w:hideMark/>
          </w:tcPr>
          <w:p w:rsidR="00F51B29" w:rsidRPr="001E0D91" w:rsidRDefault="00F51B29" w:rsidP="001E0D91">
            <w:pPr>
              <w:spacing w:line="240" w:lineRule="auto"/>
              <w:rPr>
                <w:rFonts w:ascii="Times New Roman" w:eastAsia="Times New Roman" w:hAnsi="Times New Roman"/>
                <w:sz w:val="16"/>
                <w:szCs w:val="16"/>
                <w:lang w:eastAsia="ru-RU"/>
              </w:rPr>
            </w:pPr>
            <w:r w:rsidRPr="001E0D91">
              <w:rPr>
                <w:rFonts w:ascii="Times New Roman" w:eastAsia="Times New Roman" w:hAnsi="Times New Roman"/>
                <w:sz w:val="16"/>
                <w:szCs w:val="16"/>
                <w:lang w:eastAsia="ru-RU"/>
              </w:rPr>
              <w:t>Развлечения</w:t>
            </w:r>
          </w:p>
        </w:tc>
        <w:tc>
          <w:tcPr>
            <w:tcW w:w="2800" w:type="pct"/>
            <w:gridSpan w:val="2"/>
            <w:shd w:val="clear" w:color="auto" w:fill="auto"/>
            <w:vAlign w:val="center"/>
            <w:hideMark/>
          </w:tcPr>
          <w:p w:rsidR="00F51B29" w:rsidRPr="001E0D91" w:rsidRDefault="00F51B29"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257" w:history="1">
              <w:r w:rsidRPr="001E0D91">
                <w:rPr>
                  <w:rFonts w:ascii="Times New Roman" w:hAnsi="Times New Roman"/>
                  <w:sz w:val="16"/>
                  <w:szCs w:val="16"/>
                  <w:lang w:eastAsia="ru-RU"/>
                </w:rPr>
                <w:t>кодами 4.8.1</w:t>
              </w:r>
            </w:hyperlink>
            <w:r w:rsidRPr="001E0D91">
              <w:rPr>
                <w:rFonts w:ascii="Times New Roman" w:hAnsi="Times New Roman"/>
                <w:sz w:val="16"/>
                <w:szCs w:val="16"/>
                <w:lang w:eastAsia="ru-RU"/>
              </w:rPr>
              <w:t xml:space="preserve"> - </w:t>
            </w:r>
            <w:hyperlink r:id="rId258" w:history="1">
              <w:r w:rsidRPr="001E0D91">
                <w:rPr>
                  <w:rFonts w:ascii="Times New Roman" w:hAnsi="Times New Roman"/>
                  <w:sz w:val="16"/>
                  <w:szCs w:val="16"/>
                  <w:lang w:eastAsia="ru-RU"/>
                </w:rPr>
                <w:t>4.8.3</w:t>
              </w:r>
            </w:hyperlink>
          </w:p>
        </w:tc>
        <w:tc>
          <w:tcPr>
            <w:tcW w:w="584" w:type="pct"/>
            <w:gridSpan w:val="2"/>
            <w:shd w:val="clear" w:color="auto" w:fill="auto"/>
            <w:vAlign w:val="center"/>
            <w:hideMark/>
          </w:tcPr>
          <w:p w:rsidR="00F51B29" w:rsidRPr="001E0D91" w:rsidRDefault="00F51B29" w:rsidP="001E0D91">
            <w:pPr>
              <w:spacing w:line="240" w:lineRule="auto"/>
              <w:rPr>
                <w:rFonts w:ascii="Times New Roman" w:eastAsia="Times New Roman" w:hAnsi="Times New Roman"/>
                <w:sz w:val="16"/>
                <w:szCs w:val="16"/>
                <w:lang w:eastAsia="ru-RU"/>
              </w:rPr>
            </w:pPr>
            <w:r w:rsidRPr="001E0D91">
              <w:rPr>
                <w:rFonts w:ascii="Times New Roman" w:eastAsia="Times New Roman" w:hAnsi="Times New Roman"/>
                <w:sz w:val="16"/>
                <w:szCs w:val="16"/>
                <w:lang w:eastAsia="ru-RU"/>
              </w:rPr>
              <w:t>4.8</w:t>
            </w:r>
          </w:p>
        </w:tc>
        <w:tc>
          <w:tcPr>
            <w:tcW w:w="736" w:type="pct"/>
            <w:gridSpan w:val="2"/>
            <w:shd w:val="clear" w:color="auto" w:fill="auto"/>
            <w:vAlign w:val="center"/>
            <w:hideMark/>
          </w:tcPr>
          <w:p w:rsidR="00F51B29" w:rsidRPr="001E0D91" w:rsidRDefault="00F51B29" w:rsidP="001E0D91">
            <w:pPr>
              <w:spacing w:line="240" w:lineRule="auto"/>
              <w:rPr>
                <w:rFonts w:ascii="Times New Roman" w:eastAsia="Times New Roman" w:hAnsi="Times New Roman"/>
                <w:sz w:val="16"/>
                <w:szCs w:val="16"/>
                <w:lang w:eastAsia="ru-RU"/>
              </w:rPr>
            </w:pPr>
            <w:r w:rsidRPr="001E0D91">
              <w:rPr>
                <w:rFonts w:ascii="Times New Roman" w:hAnsi="Times New Roman"/>
                <w:sz w:val="16"/>
                <w:szCs w:val="16"/>
              </w:rPr>
              <w:t>О</w:t>
            </w:r>
          </w:p>
        </w:tc>
      </w:tr>
      <w:tr w:rsidR="001E0D91" w:rsidRPr="001E0D91" w:rsidTr="006D73A1">
        <w:tblPrEx>
          <w:tblCellMar>
            <w:left w:w="0" w:type="dxa"/>
            <w:right w:w="0" w:type="dxa"/>
          </w:tblCellMar>
        </w:tblPrEx>
        <w:trPr>
          <w:trHeight w:val="20"/>
        </w:trPr>
        <w:tc>
          <w:tcPr>
            <w:tcW w:w="880" w:type="pct"/>
            <w:shd w:val="clear" w:color="auto" w:fill="auto"/>
            <w:vAlign w:val="center"/>
          </w:tcPr>
          <w:p w:rsidR="00F51B29" w:rsidRPr="001E0D91" w:rsidRDefault="00F51B29"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Развлекательные мероприятия</w:t>
            </w:r>
          </w:p>
        </w:tc>
        <w:tc>
          <w:tcPr>
            <w:tcW w:w="2800" w:type="pct"/>
            <w:gridSpan w:val="2"/>
            <w:shd w:val="clear" w:color="auto" w:fill="auto"/>
            <w:vAlign w:val="center"/>
          </w:tcPr>
          <w:p w:rsidR="00F51B29" w:rsidRPr="001E0D91" w:rsidRDefault="00F51B29"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584" w:type="pct"/>
            <w:gridSpan w:val="2"/>
            <w:shd w:val="clear" w:color="auto" w:fill="auto"/>
            <w:vAlign w:val="center"/>
          </w:tcPr>
          <w:p w:rsidR="00F51B29" w:rsidRPr="001E0D91" w:rsidRDefault="00F51B29"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4.8.1</w:t>
            </w:r>
          </w:p>
        </w:tc>
        <w:tc>
          <w:tcPr>
            <w:tcW w:w="736" w:type="pct"/>
            <w:gridSpan w:val="2"/>
            <w:shd w:val="clear" w:color="auto" w:fill="auto"/>
            <w:vAlign w:val="center"/>
          </w:tcPr>
          <w:p w:rsidR="00F51B29" w:rsidRPr="001E0D91" w:rsidRDefault="00F51B29" w:rsidP="001E0D91">
            <w:pPr>
              <w:spacing w:line="240" w:lineRule="auto"/>
              <w:rPr>
                <w:rFonts w:ascii="Times New Roman" w:hAnsi="Times New Roman"/>
                <w:sz w:val="16"/>
                <w:szCs w:val="16"/>
              </w:rPr>
            </w:pPr>
            <w:r w:rsidRPr="001E0D91">
              <w:rPr>
                <w:rFonts w:ascii="Times New Roman" w:hAnsi="Times New Roman"/>
                <w:sz w:val="16"/>
                <w:szCs w:val="16"/>
              </w:rPr>
              <w:t>О</w:t>
            </w:r>
          </w:p>
        </w:tc>
      </w:tr>
      <w:tr w:rsidR="001E0D91" w:rsidRPr="001E0D91" w:rsidTr="006D73A1">
        <w:tblPrEx>
          <w:tblCellMar>
            <w:left w:w="0" w:type="dxa"/>
            <w:right w:w="0" w:type="dxa"/>
          </w:tblCellMar>
        </w:tblPrEx>
        <w:trPr>
          <w:trHeight w:val="20"/>
        </w:trPr>
        <w:tc>
          <w:tcPr>
            <w:tcW w:w="880" w:type="pct"/>
            <w:shd w:val="clear" w:color="auto" w:fill="auto"/>
            <w:vAlign w:val="center"/>
          </w:tcPr>
          <w:p w:rsidR="00F51B29" w:rsidRPr="001E0D91" w:rsidRDefault="00F51B29"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Проведение азартных игр</w:t>
            </w:r>
          </w:p>
        </w:tc>
        <w:tc>
          <w:tcPr>
            <w:tcW w:w="2800" w:type="pct"/>
            <w:gridSpan w:val="2"/>
            <w:shd w:val="clear" w:color="auto" w:fill="auto"/>
            <w:vAlign w:val="center"/>
          </w:tcPr>
          <w:p w:rsidR="00F51B29" w:rsidRPr="001E0D91" w:rsidRDefault="00F51B29"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584" w:type="pct"/>
            <w:gridSpan w:val="2"/>
            <w:shd w:val="clear" w:color="auto" w:fill="auto"/>
            <w:vAlign w:val="center"/>
          </w:tcPr>
          <w:p w:rsidR="00F51B29" w:rsidRPr="001E0D91" w:rsidRDefault="00F51B29"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4.8.2</w:t>
            </w:r>
          </w:p>
        </w:tc>
        <w:tc>
          <w:tcPr>
            <w:tcW w:w="736" w:type="pct"/>
            <w:gridSpan w:val="2"/>
            <w:shd w:val="clear" w:color="auto" w:fill="auto"/>
            <w:vAlign w:val="center"/>
          </w:tcPr>
          <w:p w:rsidR="00F51B29" w:rsidRPr="001E0D91" w:rsidRDefault="00F51B29" w:rsidP="001E0D91">
            <w:pPr>
              <w:spacing w:line="240" w:lineRule="auto"/>
              <w:rPr>
                <w:rFonts w:ascii="Times New Roman" w:hAnsi="Times New Roman"/>
                <w:sz w:val="16"/>
                <w:szCs w:val="16"/>
              </w:rPr>
            </w:pPr>
            <w:r w:rsidRPr="001E0D91">
              <w:rPr>
                <w:rFonts w:ascii="Times New Roman" w:hAnsi="Times New Roman"/>
                <w:sz w:val="16"/>
                <w:szCs w:val="16"/>
              </w:rPr>
              <w:t>О</w:t>
            </w:r>
          </w:p>
        </w:tc>
      </w:tr>
      <w:tr w:rsidR="001E0D91" w:rsidRPr="001E0D91" w:rsidTr="006D73A1">
        <w:tblPrEx>
          <w:tblCellMar>
            <w:left w:w="0" w:type="dxa"/>
            <w:right w:w="0" w:type="dxa"/>
          </w:tblCellMar>
        </w:tblPrEx>
        <w:trPr>
          <w:trHeight w:val="20"/>
        </w:trPr>
        <w:tc>
          <w:tcPr>
            <w:tcW w:w="880" w:type="pct"/>
            <w:shd w:val="clear" w:color="auto" w:fill="auto"/>
            <w:vAlign w:val="center"/>
            <w:hideMark/>
          </w:tcPr>
          <w:p w:rsidR="00781169" w:rsidRPr="001E0D91" w:rsidRDefault="00781169" w:rsidP="001E0D91">
            <w:pPr>
              <w:spacing w:line="240" w:lineRule="auto"/>
              <w:rPr>
                <w:rFonts w:ascii="Times New Roman" w:hAnsi="Times New Roman"/>
                <w:sz w:val="16"/>
                <w:szCs w:val="16"/>
              </w:rPr>
            </w:pPr>
            <w:r w:rsidRPr="001E0D91">
              <w:rPr>
                <w:rFonts w:ascii="Times New Roman" w:hAnsi="Times New Roman"/>
                <w:sz w:val="16"/>
                <w:szCs w:val="16"/>
              </w:rPr>
              <w:t>Спорт</w:t>
            </w:r>
          </w:p>
        </w:tc>
        <w:tc>
          <w:tcPr>
            <w:tcW w:w="2800" w:type="pct"/>
            <w:gridSpan w:val="2"/>
            <w:shd w:val="clear" w:color="auto" w:fill="auto"/>
            <w:vAlign w:val="center"/>
            <w:hideMark/>
          </w:tcPr>
          <w:p w:rsidR="00781169" w:rsidRPr="001E0D91" w:rsidRDefault="00781169"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59" w:history="1">
              <w:r w:rsidRPr="001E0D91">
                <w:rPr>
                  <w:rFonts w:ascii="Times New Roman" w:hAnsi="Times New Roman"/>
                  <w:sz w:val="16"/>
                  <w:szCs w:val="16"/>
                  <w:lang w:eastAsia="ru-RU"/>
                </w:rPr>
                <w:t>кодами 5.1.1</w:t>
              </w:r>
            </w:hyperlink>
            <w:r w:rsidRPr="001E0D91">
              <w:rPr>
                <w:rFonts w:ascii="Times New Roman" w:hAnsi="Times New Roman"/>
                <w:sz w:val="16"/>
                <w:szCs w:val="16"/>
                <w:lang w:eastAsia="ru-RU"/>
              </w:rPr>
              <w:t xml:space="preserve"> - </w:t>
            </w:r>
            <w:hyperlink r:id="rId260" w:history="1">
              <w:r w:rsidRPr="001E0D91">
                <w:rPr>
                  <w:rFonts w:ascii="Times New Roman" w:hAnsi="Times New Roman"/>
                  <w:sz w:val="16"/>
                  <w:szCs w:val="16"/>
                  <w:lang w:eastAsia="ru-RU"/>
                </w:rPr>
                <w:t>5.1.7</w:t>
              </w:r>
            </w:hyperlink>
          </w:p>
        </w:tc>
        <w:tc>
          <w:tcPr>
            <w:tcW w:w="584" w:type="pct"/>
            <w:gridSpan w:val="2"/>
            <w:shd w:val="clear" w:color="auto" w:fill="auto"/>
            <w:vAlign w:val="center"/>
            <w:hideMark/>
          </w:tcPr>
          <w:p w:rsidR="00781169" w:rsidRPr="001E0D91" w:rsidRDefault="00781169" w:rsidP="001E0D91">
            <w:pPr>
              <w:spacing w:line="240" w:lineRule="auto"/>
              <w:rPr>
                <w:rFonts w:ascii="Times New Roman" w:hAnsi="Times New Roman"/>
                <w:sz w:val="16"/>
                <w:szCs w:val="16"/>
              </w:rPr>
            </w:pPr>
            <w:r w:rsidRPr="001E0D91">
              <w:rPr>
                <w:rFonts w:ascii="Times New Roman" w:hAnsi="Times New Roman"/>
                <w:sz w:val="16"/>
                <w:szCs w:val="16"/>
              </w:rPr>
              <w:t>5.1</w:t>
            </w:r>
          </w:p>
        </w:tc>
        <w:tc>
          <w:tcPr>
            <w:tcW w:w="736" w:type="pct"/>
            <w:gridSpan w:val="2"/>
            <w:shd w:val="clear" w:color="auto" w:fill="auto"/>
            <w:vAlign w:val="center"/>
            <w:hideMark/>
          </w:tcPr>
          <w:p w:rsidR="00781169" w:rsidRPr="001E0D91" w:rsidRDefault="00781169" w:rsidP="001E0D91">
            <w:pPr>
              <w:spacing w:line="240" w:lineRule="auto"/>
              <w:rPr>
                <w:rFonts w:ascii="Times New Roman" w:hAnsi="Times New Roman"/>
                <w:sz w:val="16"/>
                <w:szCs w:val="16"/>
              </w:rPr>
            </w:pPr>
            <w:r w:rsidRPr="001E0D91">
              <w:rPr>
                <w:rFonts w:ascii="Times New Roman" w:hAnsi="Times New Roman"/>
                <w:sz w:val="16"/>
                <w:szCs w:val="16"/>
              </w:rPr>
              <w:t>О</w:t>
            </w:r>
          </w:p>
        </w:tc>
      </w:tr>
      <w:tr w:rsidR="001E0D91" w:rsidRPr="001E0D91" w:rsidTr="006D73A1">
        <w:tblPrEx>
          <w:tblCellMar>
            <w:left w:w="0" w:type="dxa"/>
            <w:right w:w="0" w:type="dxa"/>
          </w:tblCellMar>
        </w:tblPrEx>
        <w:trPr>
          <w:trHeight w:val="20"/>
        </w:trPr>
        <w:tc>
          <w:tcPr>
            <w:tcW w:w="880" w:type="pct"/>
            <w:shd w:val="clear" w:color="auto" w:fill="auto"/>
            <w:vAlign w:val="center"/>
          </w:tcPr>
          <w:p w:rsidR="00781169" w:rsidRPr="001E0D91" w:rsidRDefault="00781169"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Обеспечение спортивно-зрелищных мероприятий</w:t>
            </w:r>
          </w:p>
        </w:tc>
        <w:tc>
          <w:tcPr>
            <w:tcW w:w="2800" w:type="pct"/>
            <w:gridSpan w:val="2"/>
            <w:shd w:val="clear" w:color="auto" w:fill="auto"/>
            <w:vAlign w:val="center"/>
          </w:tcPr>
          <w:p w:rsidR="00781169" w:rsidRPr="001E0D91" w:rsidRDefault="00781169"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584" w:type="pct"/>
            <w:gridSpan w:val="2"/>
            <w:shd w:val="clear" w:color="auto" w:fill="auto"/>
            <w:vAlign w:val="center"/>
          </w:tcPr>
          <w:p w:rsidR="00781169" w:rsidRPr="001E0D91" w:rsidRDefault="00781169"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5.1.1</w:t>
            </w:r>
          </w:p>
        </w:tc>
        <w:tc>
          <w:tcPr>
            <w:tcW w:w="736" w:type="pct"/>
            <w:gridSpan w:val="2"/>
            <w:shd w:val="clear" w:color="auto" w:fill="auto"/>
            <w:vAlign w:val="center"/>
          </w:tcPr>
          <w:p w:rsidR="00781169" w:rsidRPr="001E0D91" w:rsidRDefault="00781169" w:rsidP="001E0D91">
            <w:pPr>
              <w:spacing w:line="240" w:lineRule="auto"/>
              <w:rPr>
                <w:rFonts w:ascii="Times New Roman" w:hAnsi="Times New Roman"/>
                <w:sz w:val="16"/>
                <w:szCs w:val="16"/>
              </w:rPr>
            </w:pPr>
            <w:r w:rsidRPr="001E0D91">
              <w:rPr>
                <w:rFonts w:ascii="Times New Roman" w:hAnsi="Times New Roman"/>
                <w:sz w:val="16"/>
                <w:szCs w:val="16"/>
              </w:rPr>
              <w:t>О</w:t>
            </w:r>
          </w:p>
        </w:tc>
      </w:tr>
      <w:tr w:rsidR="001E0D91" w:rsidRPr="001E0D91" w:rsidTr="006D73A1">
        <w:tblPrEx>
          <w:tblCellMar>
            <w:left w:w="0" w:type="dxa"/>
            <w:right w:w="0" w:type="dxa"/>
          </w:tblCellMar>
        </w:tblPrEx>
        <w:trPr>
          <w:trHeight w:val="20"/>
        </w:trPr>
        <w:tc>
          <w:tcPr>
            <w:tcW w:w="880" w:type="pct"/>
            <w:shd w:val="clear" w:color="auto" w:fill="auto"/>
            <w:vAlign w:val="center"/>
          </w:tcPr>
          <w:p w:rsidR="00781169" w:rsidRPr="001E0D91" w:rsidRDefault="00781169"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Обеспечение занятий спортом в помещениях</w:t>
            </w:r>
          </w:p>
        </w:tc>
        <w:tc>
          <w:tcPr>
            <w:tcW w:w="2800" w:type="pct"/>
            <w:gridSpan w:val="2"/>
            <w:shd w:val="clear" w:color="auto" w:fill="auto"/>
            <w:vAlign w:val="center"/>
          </w:tcPr>
          <w:p w:rsidR="00781169" w:rsidRPr="001E0D91" w:rsidRDefault="00781169"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584" w:type="pct"/>
            <w:gridSpan w:val="2"/>
            <w:shd w:val="clear" w:color="auto" w:fill="auto"/>
            <w:vAlign w:val="center"/>
          </w:tcPr>
          <w:p w:rsidR="00781169" w:rsidRPr="001E0D91" w:rsidRDefault="00781169"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5.1.2</w:t>
            </w:r>
          </w:p>
        </w:tc>
        <w:tc>
          <w:tcPr>
            <w:tcW w:w="736" w:type="pct"/>
            <w:gridSpan w:val="2"/>
            <w:shd w:val="clear" w:color="auto" w:fill="auto"/>
            <w:vAlign w:val="center"/>
          </w:tcPr>
          <w:p w:rsidR="00781169" w:rsidRPr="001E0D91" w:rsidRDefault="00781169" w:rsidP="001E0D91">
            <w:pPr>
              <w:spacing w:line="240" w:lineRule="auto"/>
              <w:rPr>
                <w:rFonts w:ascii="Times New Roman" w:hAnsi="Times New Roman"/>
                <w:sz w:val="16"/>
                <w:szCs w:val="16"/>
              </w:rPr>
            </w:pPr>
            <w:r w:rsidRPr="001E0D91">
              <w:rPr>
                <w:rFonts w:ascii="Times New Roman" w:hAnsi="Times New Roman"/>
                <w:sz w:val="16"/>
                <w:szCs w:val="16"/>
              </w:rPr>
              <w:t>О</w:t>
            </w:r>
          </w:p>
        </w:tc>
      </w:tr>
      <w:tr w:rsidR="001E0D91" w:rsidRPr="001E0D91" w:rsidTr="006D73A1">
        <w:tblPrEx>
          <w:tblCellMar>
            <w:left w:w="0" w:type="dxa"/>
            <w:right w:w="0" w:type="dxa"/>
          </w:tblCellMar>
        </w:tblPrEx>
        <w:trPr>
          <w:trHeight w:val="20"/>
        </w:trPr>
        <w:tc>
          <w:tcPr>
            <w:tcW w:w="880" w:type="pct"/>
            <w:shd w:val="clear" w:color="auto" w:fill="auto"/>
            <w:vAlign w:val="center"/>
          </w:tcPr>
          <w:p w:rsidR="00781169" w:rsidRPr="001E0D91" w:rsidRDefault="00781169"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Площадки для занятий спортом</w:t>
            </w:r>
          </w:p>
        </w:tc>
        <w:tc>
          <w:tcPr>
            <w:tcW w:w="2800" w:type="pct"/>
            <w:gridSpan w:val="2"/>
            <w:shd w:val="clear" w:color="auto" w:fill="auto"/>
            <w:vAlign w:val="center"/>
          </w:tcPr>
          <w:p w:rsidR="00781169" w:rsidRPr="001E0D91" w:rsidRDefault="00781169"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84" w:type="pct"/>
            <w:gridSpan w:val="2"/>
            <w:shd w:val="clear" w:color="auto" w:fill="auto"/>
            <w:vAlign w:val="center"/>
          </w:tcPr>
          <w:p w:rsidR="00781169" w:rsidRPr="001E0D91" w:rsidRDefault="00781169"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5.1.3</w:t>
            </w:r>
          </w:p>
        </w:tc>
        <w:tc>
          <w:tcPr>
            <w:tcW w:w="736" w:type="pct"/>
            <w:gridSpan w:val="2"/>
            <w:shd w:val="clear" w:color="auto" w:fill="auto"/>
            <w:vAlign w:val="center"/>
          </w:tcPr>
          <w:p w:rsidR="00781169" w:rsidRPr="001E0D91" w:rsidRDefault="00781169" w:rsidP="001E0D91">
            <w:pPr>
              <w:spacing w:line="240" w:lineRule="auto"/>
              <w:rPr>
                <w:rFonts w:ascii="Times New Roman" w:hAnsi="Times New Roman"/>
                <w:sz w:val="16"/>
                <w:szCs w:val="16"/>
              </w:rPr>
            </w:pPr>
            <w:r w:rsidRPr="001E0D91">
              <w:rPr>
                <w:rFonts w:ascii="Times New Roman" w:hAnsi="Times New Roman"/>
                <w:sz w:val="16"/>
                <w:szCs w:val="16"/>
              </w:rPr>
              <w:t>О</w:t>
            </w:r>
          </w:p>
        </w:tc>
      </w:tr>
      <w:tr w:rsidR="001E0D91" w:rsidRPr="001E0D91" w:rsidTr="006D73A1">
        <w:tblPrEx>
          <w:tblCellMar>
            <w:left w:w="0" w:type="dxa"/>
            <w:right w:w="0" w:type="dxa"/>
          </w:tblCellMar>
        </w:tblPrEx>
        <w:trPr>
          <w:trHeight w:val="20"/>
        </w:trPr>
        <w:tc>
          <w:tcPr>
            <w:tcW w:w="880" w:type="pct"/>
            <w:shd w:val="clear" w:color="auto" w:fill="auto"/>
            <w:vAlign w:val="center"/>
          </w:tcPr>
          <w:p w:rsidR="00781169" w:rsidRPr="001E0D91" w:rsidRDefault="00781169"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Оборудованные площадки для занятий спортом</w:t>
            </w:r>
          </w:p>
        </w:tc>
        <w:tc>
          <w:tcPr>
            <w:tcW w:w="2800" w:type="pct"/>
            <w:gridSpan w:val="2"/>
            <w:shd w:val="clear" w:color="auto" w:fill="auto"/>
            <w:vAlign w:val="center"/>
          </w:tcPr>
          <w:p w:rsidR="00781169" w:rsidRPr="001E0D91" w:rsidRDefault="00781169"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584" w:type="pct"/>
            <w:gridSpan w:val="2"/>
            <w:shd w:val="clear" w:color="auto" w:fill="auto"/>
            <w:vAlign w:val="center"/>
          </w:tcPr>
          <w:p w:rsidR="00781169" w:rsidRPr="001E0D91" w:rsidRDefault="00781169"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5.1.4</w:t>
            </w:r>
          </w:p>
        </w:tc>
        <w:tc>
          <w:tcPr>
            <w:tcW w:w="736" w:type="pct"/>
            <w:gridSpan w:val="2"/>
            <w:shd w:val="clear" w:color="auto" w:fill="auto"/>
            <w:vAlign w:val="center"/>
          </w:tcPr>
          <w:p w:rsidR="00781169" w:rsidRPr="001E0D91" w:rsidRDefault="00781169" w:rsidP="001E0D91">
            <w:pPr>
              <w:spacing w:line="240" w:lineRule="auto"/>
              <w:rPr>
                <w:rFonts w:ascii="Times New Roman" w:hAnsi="Times New Roman"/>
                <w:sz w:val="16"/>
                <w:szCs w:val="16"/>
              </w:rPr>
            </w:pPr>
            <w:r w:rsidRPr="001E0D91">
              <w:rPr>
                <w:rFonts w:ascii="Times New Roman" w:hAnsi="Times New Roman"/>
                <w:sz w:val="16"/>
                <w:szCs w:val="16"/>
              </w:rPr>
              <w:t>О</w:t>
            </w:r>
          </w:p>
        </w:tc>
      </w:tr>
      <w:tr w:rsidR="001E0D91" w:rsidRPr="001E0D91" w:rsidTr="006D73A1">
        <w:tblPrEx>
          <w:tblCellMar>
            <w:left w:w="0" w:type="dxa"/>
            <w:right w:w="0" w:type="dxa"/>
          </w:tblCellMar>
        </w:tblPrEx>
        <w:trPr>
          <w:trHeight w:val="20"/>
        </w:trPr>
        <w:tc>
          <w:tcPr>
            <w:tcW w:w="880" w:type="pct"/>
            <w:shd w:val="clear" w:color="auto" w:fill="auto"/>
            <w:vAlign w:val="center"/>
          </w:tcPr>
          <w:p w:rsidR="00781169" w:rsidRPr="001E0D91" w:rsidRDefault="00781169"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Водный спорт</w:t>
            </w:r>
          </w:p>
        </w:tc>
        <w:tc>
          <w:tcPr>
            <w:tcW w:w="2800" w:type="pct"/>
            <w:gridSpan w:val="2"/>
            <w:shd w:val="clear" w:color="auto" w:fill="auto"/>
            <w:vAlign w:val="center"/>
          </w:tcPr>
          <w:p w:rsidR="00781169" w:rsidRPr="001E0D91" w:rsidRDefault="00781169"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584" w:type="pct"/>
            <w:gridSpan w:val="2"/>
            <w:shd w:val="clear" w:color="auto" w:fill="auto"/>
            <w:vAlign w:val="center"/>
          </w:tcPr>
          <w:p w:rsidR="00781169" w:rsidRPr="001E0D91" w:rsidRDefault="00781169"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5.1.5</w:t>
            </w:r>
          </w:p>
        </w:tc>
        <w:tc>
          <w:tcPr>
            <w:tcW w:w="736" w:type="pct"/>
            <w:gridSpan w:val="2"/>
            <w:shd w:val="clear" w:color="auto" w:fill="auto"/>
            <w:vAlign w:val="center"/>
          </w:tcPr>
          <w:p w:rsidR="00781169" w:rsidRPr="001E0D91" w:rsidRDefault="00781169" w:rsidP="001E0D91">
            <w:pPr>
              <w:spacing w:line="240" w:lineRule="auto"/>
              <w:rPr>
                <w:rFonts w:ascii="Times New Roman" w:hAnsi="Times New Roman"/>
                <w:sz w:val="16"/>
                <w:szCs w:val="16"/>
              </w:rPr>
            </w:pPr>
            <w:r w:rsidRPr="001E0D91">
              <w:rPr>
                <w:rFonts w:ascii="Times New Roman" w:hAnsi="Times New Roman"/>
                <w:sz w:val="16"/>
                <w:szCs w:val="16"/>
              </w:rPr>
              <w:t>О</w:t>
            </w:r>
          </w:p>
        </w:tc>
      </w:tr>
      <w:tr w:rsidR="001E0D91" w:rsidRPr="001E0D91" w:rsidTr="006D73A1">
        <w:tblPrEx>
          <w:tblCellMar>
            <w:left w:w="0" w:type="dxa"/>
            <w:right w:w="0" w:type="dxa"/>
          </w:tblCellMar>
        </w:tblPrEx>
        <w:trPr>
          <w:trHeight w:val="20"/>
        </w:trPr>
        <w:tc>
          <w:tcPr>
            <w:tcW w:w="880" w:type="pct"/>
            <w:shd w:val="clear" w:color="auto" w:fill="auto"/>
            <w:vAlign w:val="center"/>
          </w:tcPr>
          <w:p w:rsidR="00781169" w:rsidRPr="001E0D91" w:rsidRDefault="00781169"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Авиационный спорт</w:t>
            </w:r>
          </w:p>
        </w:tc>
        <w:tc>
          <w:tcPr>
            <w:tcW w:w="2800" w:type="pct"/>
            <w:gridSpan w:val="2"/>
            <w:shd w:val="clear" w:color="auto" w:fill="auto"/>
            <w:vAlign w:val="center"/>
          </w:tcPr>
          <w:p w:rsidR="00781169" w:rsidRPr="001E0D91" w:rsidRDefault="00781169"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 xml:space="preserve">Размещение спортивных сооружений для занятия авиационными видами спорта (ангары, взлетно-посадочные площадки и иные сооружения, </w:t>
            </w:r>
            <w:r w:rsidRPr="001E0D91">
              <w:rPr>
                <w:rFonts w:ascii="Times New Roman" w:hAnsi="Times New Roman"/>
                <w:sz w:val="16"/>
                <w:szCs w:val="16"/>
                <w:lang w:eastAsia="ru-RU"/>
              </w:rPr>
              <w:lastRenderedPageBreak/>
              <w:t>необходимые для организации авиационных видов спорта и хранения соответствующего инвентаря)</w:t>
            </w:r>
          </w:p>
        </w:tc>
        <w:tc>
          <w:tcPr>
            <w:tcW w:w="584" w:type="pct"/>
            <w:gridSpan w:val="2"/>
            <w:shd w:val="clear" w:color="auto" w:fill="auto"/>
            <w:vAlign w:val="center"/>
          </w:tcPr>
          <w:p w:rsidR="00781169" w:rsidRPr="001E0D91" w:rsidRDefault="00781169"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lastRenderedPageBreak/>
              <w:t>5.1.6</w:t>
            </w:r>
          </w:p>
        </w:tc>
        <w:tc>
          <w:tcPr>
            <w:tcW w:w="736" w:type="pct"/>
            <w:gridSpan w:val="2"/>
            <w:shd w:val="clear" w:color="auto" w:fill="auto"/>
            <w:vAlign w:val="center"/>
          </w:tcPr>
          <w:p w:rsidR="00781169" w:rsidRPr="001E0D91" w:rsidRDefault="00781169" w:rsidP="001E0D91">
            <w:pPr>
              <w:spacing w:line="240" w:lineRule="auto"/>
              <w:rPr>
                <w:rFonts w:ascii="Times New Roman" w:hAnsi="Times New Roman"/>
                <w:sz w:val="16"/>
                <w:szCs w:val="16"/>
              </w:rPr>
            </w:pPr>
            <w:r w:rsidRPr="001E0D91">
              <w:rPr>
                <w:rFonts w:ascii="Times New Roman" w:hAnsi="Times New Roman"/>
                <w:sz w:val="16"/>
                <w:szCs w:val="16"/>
              </w:rPr>
              <w:t>О</w:t>
            </w:r>
          </w:p>
        </w:tc>
      </w:tr>
      <w:tr w:rsidR="001E0D91" w:rsidRPr="001E0D91" w:rsidTr="006D73A1">
        <w:tblPrEx>
          <w:tblCellMar>
            <w:left w:w="0" w:type="dxa"/>
            <w:right w:w="0" w:type="dxa"/>
          </w:tblCellMar>
        </w:tblPrEx>
        <w:trPr>
          <w:trHeight w:val="20"/>
        </w:trPr>
        <w:tc>
          <w:tcPr>
            <w:tcW w:w="880" w:type="pct"/>
            <w:shd w:val="clear" w:color="auto" w:fill="auto"/>
            <w:vAlign w:val="center"/>
          </w:tcPr>
          <w:p w:rsidR="00781169" w:rsidRPr="001E0D91" w:rsidRDefault="00781169"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lastRenderedPageBreak/>
              <w:t>Спортивные базы</w:t>
            </w:r>
          </w:p>
        </w:tc>
        <w:tc>
          <w:tcPr>
            <w:tcW w:w="2800" w:type="pct"/>
            <w:gridSpan w:val="2"/>
            <w:shd w:val="clear" w:color="auto" w:fill="auto"/>
            <w:vAlign w:val="center"/>
          </w:tcPr>
          <w:p w:rsidR="00781169" w:rsidRPr="001E0D91" w:rsidRDefault="00781169"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Размещение спортивных баз и лагерей, в которых осуществляется спортивная подготовка длительно проживающих в них лиц</w:t>
            </w:r>
          </w:p>
        </w:tc>
        <w:tc>
          <w:tcPr>
            <w:tcW w:w="584" w:type="pct"/>
            <w:gridSpan w:val="2"/>
            <w:shd w:val="clear" w:color="auto" w:fill="auto"/>
            <w:vAlign w:val="center"/>
          </w:tcPr>
          <w:p w:rsidR="00781169" w:rsidRPr="001E0D91" w:rsidRDefault="00781169"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5.1.7</w:t>
            </w:r>
          </w:p>
        </w:tc>
        <w:tc>
          <w:tcPr>
            <w:tcW w:w="736" w:type="pct"/>
            <w:gridSpan w:val="2"/>
            <w:shd w:val="clear" w:color="auto" w:fill="auto"/>
            <w:vAlign w:val="center"/>
          </w:tcPr>
          <w:p w:rsidR="00781169" w:rsidRPr="001E0D91" w:rsidRDefault="00781169" w:rsidP="001E0D91">
            <w:pPr>
              <w:spacing w:line="240" w:lineRule="auto"/>
              <w:rPr>
                <w:rFonts w:ascii="Times New Roman" w:hAnsi="Times New Roman"/>
                <w:sz w:val="16"/>
                <w:szCs w:val="16"/>
              </w:rPr>
            </w:pPr>
            <w:r w:rsidRPr="001E0D91">
              <w:rPr>
                <w:rFonts w:ascii="Times New Roman" w:hAnsi="Times New Roman"/>
                <w:sz w:val="16"/>
                <w:szCs w:val="16"/>
              </w:rPr>
              <w:t>О</w:t>
            </w:r>
          </w:p>
        </w:tc>
      </w:tr>
      <w:tr w:rsidR="001E0D91" w:rsidRPr="001E0D91" w:rsidTr="006D73A1">
        <w:trPr>
          <w:trHeight w:val="20"/>
        </w:trPr>
        <w:tc>
          <w:tcPr>
            <w:tcW w:w="880" w:type="pct"/>
            <w:vMerge w:val="restart"/>
            <w:shd w:val="clear" w:color="auto" w:fill="auto"/>
            <w:vAlign w:val="center"/>
            <w:hideMark/>
          </w:tcPr>
          <w:p w:rsidR="000E25CB" w:rsidRPr="001E0D91" w:rsidRDefault="000E25CB" w:rsidP="001E0D91">
            <w:pPr>
              <w:spacing w:line="240" w:lineRule="auto"/>
              <w:rPr>
                <w:rFonts w:ascii="Times New Roman" w:eastAsia="Times New Roman" w:hAnsi="Times New Roman"/>
                <w:sz w:val="16"/>
                <w:szCs w:val="16"/>
                <w:lang w:eastAsia="ru-RU"/>
              </w:rPr>
            </w:pPr>
            <w:r w:rsidRPr="001E0D91">
              <w:rPr>
                <w:rFonts w:ascii="Times New Roman" w:eastAsia="Times New Roman" w:hAnsi="Times New Roman"/>
                <w:sz w:val="16"/>
                <w:szCs w:val="16"/>
                <w:lang w:eastAsia="ru-RU"/>
              </w:rPr>
              <w:t>Природно-познавательный туризм</w:t>
            </w:r>
          </w:p>
        </w:tc>
        <w:tc>
          <w:tcPr>
            <w:tcW w:w="2794" w:type="pct"/>
            <w:shd w:val="clear" w:color="auto" w:fill="auto"/>
            <w:vAlign w:val="center"/>
            <w:hideMark/>
          </w:tcPr>
          <w:p w:rsidR="000E25CB" w:rsidRPr="001E0D91" w:rsidRDefault="000E25CB" w:rsidP="001E0D91">
            <w:pPr>
              <w:spacing w:line="240" w:lineRule="auto"/>
              <w:rPr>
                <w:rFonts w:ascii="Times New Roman" w:hAnsi="Times New Roman"/>
                <w:sz w:val="16"/>
                <w:szCs w:val="16"/>
              </w:rPr>
            </w:pPr>
            <w:r w:rsidRPr="001E0D91">
              <w:rPr>
                <w:rFonts w:ascii="Times New Roman" w:hAnsi="Times New Roman"/>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590" w:type="pct"/>
            <w:gridSpan w:val="3"/>
            <w:vMerge w:val="restart"/>
            <w:shd w:val="clear" w:color="auto" w:fill="auto"/>
            <w:vAlign w:val="center"/>
            <w:hideMark/>
          </w:tcPr>
          <w:p w:rsidR="000E25CB" w:rsidRPr="001E0D91" w:rsidRDefault="000E25CB" w:rsidP="001E0D91">
            <w:pPr>
              <w:spacing w:line="240" w:lineRule="auto"/>
              <w:rPr>
                <w:rFonts w:ascii="Times New Roman" w:eastAsia="Times New Roman" w:hAnsi="Times New Roman"/>
                <w:sz w:val="16"/>
                <w:szCs w:val="16"/>
                <w:lang w:eastAsia="ru-RU"/>
              </w:rPr>
            </w:pPr>
            <w:r w:rsidRPr="001E0D91">
              <w:rPr>
                <w:rFonts w:ascii="Times New Roman" w:eastAsia="Times New Roman" w:hAnsi="Times New Roman"/>
                <w:sz w:val="16"/>
                <w:szCs w:val="16"/>
                <w:lang w:eastAsia="ru-RU"/>
              </w:rPr>
              <w:t>5.2</w:t>
            </w:r>
          </w:p>
        </w:tc>
        <w:tc>
          <w:tcPr>
            <w:tcW w:w="736" w:type="pct"/>
            <w:gridSpan w:val="2"/>
            <w:vMerge w:val="restart"/>
            <w:shd w:val="clear" w:color="auto" w:fill="auto"/>
            <w:vAlign w:val="center"/>
            <w:hideMark/>
          </w:tcPr>
          <w:p w:rsidR="000E25CB" w:rsidRPr="001E0D91" w:rsidRDefault="000E25CB" w:rsidP="001E0D91">
            <w:pPr>
              <w:spacing w:line="240" w:lineRule="auto"/>
              <w:rPr>
                <w:rFonts w:ascii="Times New Roman" w:eastAsia="Times New Roman" w:hAnsi="Times New Roman"/>
                <w:sz w:val="16"/>
                <w:szCs w:val="16"/>
                <w:lang w:eastAsia="ru-RU"/>
              </w:rPr>
            </w:pPr>
            <w:r w:rsidRPr="001E0D91">
              <w:rPr>
                <w:rFonts w:ascii="Times New Roman" w:eastAsia="Times New Roman" w:hAnsi="Times New Roman"/>
                <w:sz w:val="16"/>
                <w:szCs w:val="16"/>
                <w:lang w:eastAsia="ru-RU"/>
              </w:rPr>
              <w:t>О</w:t>
            </w:r>
          </w:p>
        </w:tc>
      </w:tr>
      <w:tr w:rsidR="001E0D91" w:rsidRPr="001E0D91" w:rsidTr="006D73A1">
        <w:trPr>
          <w:trHeight w:val="20"/>
        </w:trPr>
        <w:tc>
          <w:tcPr>
            <w:tcW w:w="880" w:type="pct"/>
            <w:vMerge/>
            <w:shd w:val="clear" w:color="auto" w:fill="auto"/>
            <w:vAlign w:val="center"/>
            <w:hideMark/>
          </w:tcPr>
          <w:p w:rsidR="000E25CB" w:rsidRPr="001E0D91" w:rsidRDefault="000E25CB" w:rsidP="001E0D91">
            <w:pPr>
              <w:spacing w:line="240" w:lineRule="auto"/>
              <w:rPr>
                <w:rFonts w:ascii="Times New Roman" w:eastAsia="Times New Roman" w:hAnsi="Times New Roman"/>
                <w:sz w:val="16"/>
                <w:szCs w:val="16"/>
                <w:lang w:eastAsia="ru-RU"/>
              </w:rPr>
            </w:pPr>
          </w:p>
        </w:tc>
        <w:tc>
          <w:tcPr>
            <w:tcW w:w="2794" w:type="pct"/>
            <w:shd w:val="clear" w:color="auto" w:fill="auto"/>
            <w:vAlign w:val="center"/>
            <w:hideMark/>
          </w:tcPr>
          <w:p w:rsidR="000E25CB" w:rsidRPr="001E0D91" w:rsidRDefault="000E25CB" w:rsidP="001E0D91">
            <w:pPr>
              <w:spacing w:line="240" w:lineRule="auto"/>
              <w:rPr>
                <w:rFonts w:ascii="Times New Roman" w:hAnsi="Times New Roman"/>
                <w:sz w:val="16"/>
                <w:szCs w:val="16"/>
              </w:rPr>
            </w:pPr>
            <w:r w:rsidRPr="001E0D91">
              <w:rPr>
                <w:rFonts w:ascii="Times New Roman" w:hAnsi="Times New Roman"/>
                <w:sz w:val="16"/>
                <w:szCs w:val="16"/>
              </w:rPr>
              <w:t xml:space="preserve">осуществление необходимых природоохранных и </w:t>
            </w:r>
            <w:proofErr w:type="spellStart"/>
            <w:r w:rsidRPr="001E0D91">
              <w:rPr>
                <w:rFonts w:ascii="Times New Roman" w:hAnsi="Times New Roman"/>
                <w:sz w:val="16"/>
                <w:szCs w:val="16"/>
              </w:rPr>
              <w:t>природовосстановительных</w:t>
            </w:r>
            <w:proofErr w:type="spellEnd"/>
            <w:r w:rsidRPr="001E0D91">
              <w:rPr>
                <w:rFonts w:ascii="Times New Roman" w:hAnsi="Times New Roman"/>
                <w:sz w:val="16"/>
                <w:szCs w:val="16"/>
              </w:rPr>
              <w:t xml:space="preserve"> мероприятий</w:t>
            </w:r>
          </w:p>
        </w:tc>
        <w:tc>
          <w:tcPr>
            <w:tcW w:w="590" w:type="pct"/>
            <w:gridSpan w:val="3"/>
            <w:vMerge/>
            <w:shd w:val="clear" w:color="auto" w:fill="auto"/>
            <w:vAlign w:val="center"/>
            <w:hideMark/>
          </w:tcPr>
          <w:p w:rsidR="000E25CB" w:rsidRPr="001E0D91" w:rsidRDefault="000E25CB" w:rsidP="001E0D91">
            <w:pPr>
              <w:spacing w:line="240" w:lineRule="auto"/>
              <w:rPr>
                <w:rFonts w:ascii="Times New Roman" w:eastAsia="Times New Roman" w:hAnsi="Times New Roman"/>
                <w:sz w:val="16"/>
                <w:szCs w:val="16"/>
                <w:lang w:eastAsia="ru-RU"/>
              </w:rPr>
            </w:pPr>
          </w:p>
        </w:tc>
        <w:tc>
          <w:tcPr>
            <w:tcW w:w="736" w:type="pct"/>
            <w:gridSpan w:val="2"/>
            <w:vMerge/>
            <w:shd w:val="clear" w:color="auto" w:fill="auto"/>
            <w:vAlign w:val="center"/>
            <w:hideMark/>
          </w:tcPr>
          <w:p w:rsidR="000E25CB" w:rsidRPr="001E0D91" w:rsidRDefault="000E25CB" w:rsidP="001E0D91">
            <w:pPr>
              <w:spacing w:line="240" w:lineRule="auto"/>
              <w:rPr>
                <w:rFonts w:ascii="Times New Roman" w:eastAsia="Times New Roman" w:hAnsi="Times New Roman"/>
                <w:sz w:val="16"/>
                <w:szCs w:val="16"/>
                <w:lang w:eastAsia="ru-RU"/>
              </w:rPr>
            </w:pPr>
          </w:p>
        </w:tc>
      </w:tr>
      <w:tr w:rsidR="001E0D91" w:rsidRPr="001E0D91" w:rsidTr="006D73A1">
        <w:trPr>
          <w:trHeight w:val="20"/>
        </w:trPr>
        <w:tc>
          <w:tcPr>
            <w:tcW w:w="880" w:type="pct"/>
            <w:shd w:val="clear" w:color="auto" w:fill="auto"/>
            <w:vAlign w:val="center"/>
            <w:hideMark/>
          </w:tcPr>
          <w:p w:rsidR="000951A0" w:rsidRPr="001E0D91" w:rsidRDefault="000951A0"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Обеспечение внутреннего правопорядка</w:t>
            </w:r>
          </w:p>
        </w:tc>
        <w:tc>
          <w:tcPr>
            <w:tcW w:w="2794" w:type="pct"/>
            <w:shd w:val="clear" w:color="auto" w:fill="auto"/>
            <w:vAlign w:val="center"/>
            <w:hideMark/>
          </w:tcPr>
          <w:p w:rsidR="000951A0" w:rsidRPr="001E0D91" w:rsidRDefault="000951A0"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E0D91">
              <w:rPr>
                <w:rFonts w:ascii="Times New Roman" w:hAnsi="Times New Roman"/>
                <w:sz w:val="16"/>
                <w:szCs w:val="16"/>
                <w:lang w:eastAsia="ru-RU"/>
              </w:rPr>
              <w:t>Росгвардии</w:t>
            </w:r>
            <w:proofErr w:type="spellEnd"/>
            <w:r w:rsidRPr="001E0D91">
              <w:rPr>
                <w:rFonts w:ascii="Times New Roman" w:hAnsi="Times New Roman"/>
                <w:sz w:val="16"/>
                <w:szCs w:val="16"/>
                <w:lang w:eastAsia="ru-RU"/>
              </w:rPr>
              <w:t xml:space="preserve"> и спасательных служб, в которых существует военизированная служба;</w:t>
            </w:r>
          </w:p>
          <w:p w:rsidR="000951A0" w:rsidRPr="001E0D91" w:rsidRDefault="000951A0"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590" w:type="pct"/>
            <w:gridSpan w:val="3"/>
            <w:shd w:val="clear" w:color="auto" w:fill="auto"/>
            <w:vAlign w:val="center"/>
            <w:hideMark/>
          </w:tcPr>
          <w:p w:rsidR="000951A0" w:rsidRPr="001E0D91" w:rsidRDefault="000951A0" w:rsidP="001E0D91">
            <w:pPr>
              <w:spacing w:line="240" w:lineRule="auto"/>
              <w:rPr>
                <w:rFonts w:ascii="Times New Roman" w:hAnsi="Times New Roman"/>
                <w:sz w:val="16"/>
                <w:szCs w:val="16"/>
              </w:rPr>
            </w:pPr>
            <w:r w:rsidRPr="001E0D91">
              <w:rPr>
                <w:rFonts w:ascii="Times New Roman" w:hAnsi="Times New Roman"/>
                <w:sz w:val="16"/>
                <w:szCs w:val="16"/>
              </w:rPr>
              <w:t>8.3</w:t>
            </w:r>
          </w:p>
        </w:tc>
        <w:tc>
          <w:tcPr>
            <w:tcW w:w="736" w:type="pct"/>
            <w:gridSpan w:val="2"/>
            <w:shd w:val="clear" w:color="auto" w:fill="auto"/>
            <w:vAlign w:val="center"/>
            <w:hideMark/>
          </w:tcPr>
          <w:p w:rsidR="000951A0" w:rsidRPr="001E0D91" w:rsidRDefault="000951A0" w:rsidP="001E0D91">
            <w:pPr>
              <w:spacing w:line="240" w:lineRule="auto"/>
              <w:rPr>
                <w:rFonts w:ascii="Times New Roman" w:hAnsi="Times New Roman"/>
                <w:sz w:val="16"/>
                <w:szCs w:val="16"/>
              </w:rPr>
            </w:pPr>
            <w:r w:rsidRPr="001E0D91">
              <w:rPr>
                <w:rFonts w:ascii="Times New Roman" w:hAnsi="Times New Roman"/>
                <w:sz w:val="16"/>
                <w:szCs w:val="16"/>
              </w:rPr>
              <w:t>О</w:t>
            </w:r>
          </w:p>
        </w:tc>
      </w:tr>
      <w:tr w:rsidR="001E0D91" w:rsidRPr="001E0D91" w:rsidTr="006D73A1">
        <w:trPr>
          <w:trHeight w:val="20"/>
        </w:trPr>
        <w:tc>
          <w:tcPr>
            <w:tcW w:w="880" w:type="pct"/>
            <w:shd w:val="clear" w:color="auto" w:fill="auto"/>
            <w:vAlign w:val="center"/>
            <w:hideMark/>
          </w:tcPr>
          <w:p w:rsidR="000104D5" w:rsidRPr="001E0D91" w:rsidRDefault="000104D5"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Деятельность по особой охране и изучению природы</w:t>
            </w:r>
          </w:p>
        </w:tc>
        <w:tc>
          <w:tcPr>
            <w:tcW w:w="2794" w:type="pct"/>
            <w:shd w:val="clear" w:color="auto" w:fill="auto"/>
            <w:vAlign w:val="center"/>
            <w:hideMark/>
          </w:tcPr>
          <w:p w:rsidR="000104D5" w:rsidRPr="001E0D91" w:rsidRDefault="000104D5"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590" w:type="pct"/>
            <w:gridSpan w:val="3"/>
            <w:shd w:val="clear" w:color="auto" w:fill="auto"/>
            <w:vAlign w:val="center"/>
            <w:hideMark/>
          </w:tcPr>
          <w:p w:rsidR="000104D5" w:rsidRPr="001E0D91" w:rsidRDefault="000104D5" w:rsidP="001E0D91">
            <w:pPr>
              <w:spacing w:line="240" w:lineRule="auto"/>
              <w:rPr>
                <w:rFonts w:ascii="Times New Roman" w:eastAsia="Times New Roman" w:hAnsi="Times New Roman"/>
                <w:sz w:val="16"/>
                <w:szCs w:val="16"/>
                <w:lang w:eastAsia="ru-RU"/>
              </w:rPr>
            </w:pPr>
            <w:r w:rsidRPr="001E0D91">
              <w:rPr>
                <w:rFonts w:ascii="Times New Roman" w:eastAsia="Times New Roman" w:hAnsi="Times New Roman"/>
                <w:sz w:val="16"/>
                <w:szCs w:val="16"/>
                <w:lang w:eastAsia="ru-RU"/>
              </w:rPr>
              <w:t>9.0</w:t>
            </w:r>
          </w:p>
        </w:tc>
        <w:tc>
          <w:tcPr>
            <w:tcW w:w="736" w:type="pct"/>
            <w:gridSpan w:val="2"/>
            <w:shd w:val="clear" w:color="auto" w:fill="auto"/>
            <w:vAlign w:val="center"/>
            <w:hideMark/>
          </w:tcPr>
          <w:p w:rsidR="000104D5" w:rsidRPr="001E0D91" w:rsidRDefault="000104D5" w:rsidP="001E0D91">
            <w:pPr>
              <w:spacing w:line="240" w:lineRule="auto"/>
              <w:rPr>
                <w:rFonts w:ascii="Times New Roman" w:eastAsia="Times New Roman" w:hAnsi="Times New Roman"/>
                <w:sz w:val="16"/>
                <w:szCs w:val="16"/>
                <w:lang w:eastAsia="ru-RU"/>
              </w:rPr>
            </w:pPr>
            <w:r w:rsidRPr="001E0D91">
              <w:rPr>
                <w:rFonts w:ascii="Times New Roman" w:eastAsia="Times New Roman" w:hAnsi="Times New Roman"/>
                <w:sz w:val="16"/>
                <w:szCs w:val="16"/>
                <w:lang w:eastAsia="ru-RU"/>
              </w:rPr>
              <w:t>О</w:t>
            </w:r>
          </w:p>
        </w:tc>
      </w:tr>
      <w:tr w:rsidR="001E0D91" w:rsidRPr="001E0D91" w:rsidTr="006D73A1">
        <w:trPr>
          <w:trHeight w:val="20"/>
        </w:trPr>
        <w:tc>
          <w:tcPr>
            <w:tcW w:w="880" w:type="pct"/>
            <w:shd w:val="clear" w:color="auto" w:fill="auto"/>
            <w:vAlign w:val="center"/>
            <w:hideMark/>
          </w:tcPr>
          <w:p w:rsidR="00121EE8" w:rsidRPr="001E0D91" w:rsidRDefault="00121EE8" w:rsidP="001E0D91">
            <w:pPr>
              <w:spacing w:line="240" w:lineRule="auto"/>
              <w:rPr>
                <w:rFonts w:ascii="Times New Roman" w:eastAsia="Times New Roman" w:hAnsi="Times New Roman"/>
                <w:sz w:val="16"/>
                <w:szCs w:val="16"/>
                <w:lang w:eastAsia="ru-RU"/>
              </w:rPr>
            </w:pPr>
            <w:r w:rsidRPr="001E0D91">
              <w:rPr>
                <w:rFonts w:ascii="Times New Roman" w:eastAsia="Times New Roman" w:hAnsi="Times New Roman"/>
                <w:sz w:val="16"/>
                <w:szCs w:val="16"/>
                <w:lang w:eastAsia="ru-RU"/>
              </w:rPr>
              <w:t>Охрана природных территорий</w:t>
            </w:r>
          </w:p>
        </w:tc>
        <w:tc>
          <w:tcPr>
            <w:tcW w:w="2794" w:type="pct"/>
            <w:shd w:val="clear" w:color="auto" w:fill="auto"/>
            <w:vAlign w:val="center"/>
            <w:hideMark/>
          </w:tcPr>
          <w:p w:rsidR="00121EE8" w:rsidRPr="001E0D91" w:rsidRDefault="00121EE8" w:rsidP="001E0D91">
            <w:pPr>
              <w:spacing w:line="240" w:lineRule="auto"/>
              <w:rPr>
                <w:rFonts w:ascii="Times New Roman" w:eastAsia="Times New Roman" w:hAnsi="Times New Roman"/>
                <w:sz w:val="16"/>
                <w:szCs w:val="16"/>
                <w:lang w:eastAsia="ru-RU"/>
              </w:rPr>
            </w:pPr>
            <w:proofErr w:type="gramStart"/>
            <w:r w:rsidRPr="001E0D91">
              <w:rPr>
                <w:rFonts w:ascii="Times New Roman" w:eastAsia="Times New Roman" w:hAnsi="Times New Roman"/>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590" w:type="pct"/>
            <w:gridSpan w:val="3"/>
            <w:shd w:val="clear" w:color="auto" w:fill="auto"/>
            <w:vAlign w:val="center"/>
            <w:hideMark/>
          </w:tcPr>
          <w:p w:rsidR="00121EE8" w:rsidRPr="001E0D91" w:rsidRDefault="00121EE8" w:rsidP="001E0D91">
            <w:pPr>
              <w:spacing w:line="240" w:lineRule="auto"/>
              <w:rPr>
                <w:rFonts w:ascii="Times New Roman" w:eastAsia="Times New Roman" w:hAnsi="Times New Roman"/>
                <w:sz w:val="16"/>
                <w:szCs w:val="16"/>
                <w:lang w:eastAsia="ru-RU"/>
              </w:rPr>
            </w:pPr>
            <w:r w:rsidRPr="001E0D91">
              <w:rPr>
                <w:rFonts w:ascii="Times New Roman" w:eastAsia="Times New Roman" w:hAnsi="Times New Roman"/>
                <w:sz w:val="16"/>
                <w:szCs w:val="16"/>
                <w:lang w:eastAsia="ru-RU"/>
              </w:rPr>
              <w:t>9.1</w:t>
            </w:r>
          </w:p>
        </w:tc>
        <w:tc>
          <w:tcPr>
            <w:tcW w:w="736" w:type="pct"/>
            <w:gridSpan w:val="2"/>
            <w:shd w:val="clear" w:color="auto" w:fill="auto"/>
            <w:vAlign w:val="center"/>
            <w:hideMark/>
          </w:tcPr>
          <w:p w:rsidR="00121EE8" w:rsidRPr="001E0D91" w:rsidRDefault="00121EE8" w:rsidP="001E0D91">
            <w:pPr>
              <w:spacing w:line="240" w:lineRule="auto"/>
              <w:rPr>
                <w:rFonts w:ascii="Times New Roman" w:eastAsia="Times New Roman" w:hAnsi="Times New Roman"/>
                <w:sz w:val="16"/>
                <w:szCs w:val="16"/>
                <w:lang w:eastAsia="ru-RU"/>
              </w:rPr>
            </w:pPr>
            <w:r w:rsidRPr="001E0D91">
              <w:rPr>
                <w:rFonts w:ascii="Times New Roman" w:eastAsia="Times New Roman" w:hAnsi="Times New Roman"/>
                <w:sz w:val="16"/>
                <w:szCs w:val="16"/>
                <w:lang w:eastAsia="ru-RU"/>
              </w:rPr>
              <w:t>О</w:t>
            </w:r>
          </w:p>
        </w:tc>
      </w:tr>
      <w:tr w:rsidR="001E0D91" w:rsidRPr="001E0D91" w:rsidTr="006D73A1">
        <w:trPr>
          <w:trHeight w:val="20"/>
        </w:trPr>
        <w:tc>
          <w:tcPr>
            <w:tcW w:w="880" w:type="pct"/>
            <w:shd w:val="clear" w:color="auto" w:fill="auto"/>
            <w:vAlign w:val="center"/>
            <w:hideMark/>
          </w:tcPr>
          <w:p w:rsidR="00571CBA" w:rsidRPr="001E0D91" w:rsidRDefault="00571CBA"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Историко-культурная деятельность</w:t>
            </w:r>
          </w:p>
        </w:tc>
        <w:tc>
          <w:tcPr>
            <w:tcW w:w="2794" w:type="pct"/>
            <w:shd w:val="clear" w:color="auto" w:fill="auto"/>
            <w:vAlign w:val="center"/>
            <w:hideMark/>
          </w:tcPr>
          <w:p w:rsidR="00571CBA" w:rsidRPr="001E0D91" w:rsidRDefault="00571CBA" w:rsidP="001E0D91">
            <w:pPr>
              <w:autoSpaceDE w:val="0"/>
              <w:autoSpaceDN w:val="0"/>
              <w:adjustRightInd w:val="0"/>
              <w:spacing w:line="240" w:lineRule="auto"/>
              <w:rPr>
                <w:rFonts w:ascii="Times New Roman" w:hAnsi="Times New Roman"/>
                <w:sz w:val="16"/>
                <w:szCs w:val="16"/>
                <w:lang w:eastAsia="ru-RU"/>
              </w:rPr>
            </w:pPr>
            <w:proofErr w:type="gramStart"/>
            <w:r w:rsidRPr="001E0D91">
              <w:rPr>
                <w:rFonts w:ascii="Times New Roman" w:hAnsi="Times New Roman"/>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590" w:type="pct"/>
            <w:gridSpan w:val="3"/>
            <w:shd w:val="clear" w:color="auto" w:fill="auto"/>
            <w:vAlign w:val="center"/>
            <w:hideMark/>
          </w:tcPr>
          <w:p w:rsidR="00571CBA" w:rsidRPr="001E0D91" w:rsidRDefault="00571CBA" w:rsidP="001E0D91">
            <w:pPr>
              <w:spacing w:line="240" w:lineRule="auto"/>
              <w:rPr>
                <w:rFonts w:ascii="Times New Roman" w:eastAsia="Times New Roman" w:hAnsi="Times New Roman"/>
                <w:sz w:val="16"/>
                <w:szCs w:val="16"/>
                <w:lang w:eastAsia="ru-RU"/>
              </w:rPr>
            </w:pPr>
            <w:r w:rsidRPr="001E0D91">
              <w:rPr>
                <w:rFonts w:ascii="Times New Roman" w:eastAsia="Times New Roman" w:hAnsi="Times New Roman"/>
                <w:sz w:val="16"/>
                <w:szCs w:val="16"/>
                <w:lang w:eastAsia="ru-RU"/>
              </w:rPr>
              <w:t>9.3</w:t>
            </w:r>
          </w:p>
        </w:tc>
        <w:tc>
          <w:tcPr>
            <w:tcW w:w="736" w:type="pct"/>
            <w:gridSpan w:val="2"/>
            <w:shd w:val="clear" w:color="auto" w:fill="auto"/>
            <w:vAlign w:val="center"/>
            <w:hideMark/>
          </w:tcPr>
          <w:p w:rsidR="00571CBA" w:rsidRPr="001E0D91" w:rsidRDefault="00571CBA" w:rsidP="001E0D91">
            <w:pPr>
              <w:spacing w:line="240" w:lineRule="auto"/>
              <w:rPr>
                <w:rFonts w:ascii="Times New Roman" w:eastAsia="Times New Roman" w:hAnsi="Times New Roman"/>
                <w:sz w:val="16"/>
                <w:szCs w:val="16"/>
                <w:lang w:eastAsia="ru-RU"/>
              </w:rPr>
            </w:pPr>
            <w:r w:rsidRPr="001E0D91">
              <w:rPr>
                <w:rFonts w:ascii="Times New Roman" w:eastAsia="Times New Roman" w:hAnsi="Times New Roman"/>
                <w:sz w:val="16"/>
                <w:szCs w:val="16"/>
                <w:lang w:eastAsia="ru-RU"/>
              </w:rPr>
              <w:t>О</w:t>
            </w:r>
          </w:p>
        </w:tc>
      </w:tr>
      <w:tr w:rsidR="001E0D91" w:rsidRPr="001E0D91" w:rsidTr="006D73A1">
        <w:trPr>
          <w:trHeight w:val="20"/>
        </w:trPr>
        <w:tc>
          <w:tcPr>
            <w:tcW w:w="880" w:type="pct"/>
            <w:shd w:val="clear" w:color="auto" w:fill="auto"/>
            <w:vAlign w:val="center"/>
            <w:hideMark/>
          </w:tcPr>
          <w:p w:rsidR="00121EE8" w:rsidRPr="001E0D91" w:rsidRDefault="00121EE8" w:rsidP="001E0D91">
            <w:pPr>
              <w:spacing w:line="240" w:lineRule="auto"/>
              <w:rPr>
                <w:rFonts w:ascii="Times New Roman" w:eastAsia="Times New Roman" w:hAnsi="Times New Roman"/>
                <w:sz w:val="16"/>
                <w:szCs w:val="16"/>
                <w:lang w:eastAsia="ru-RU"/>
              </w:rPr>
            </w:pPr>
            <w:r w:rsidRPr="001E0D91">
              <w:rPr>
                <w:rFonts w:ascii="Times New Roman" w:eastAsia="Times New Roman" w:hAnsi="Times New Roman"/>
                <w:sz w:val="16"/>
                <w:szCs w:val="16"/>
                <w:lang w:eastAsia="ru-RU"/>
              </w:rPr>
              <w:t>Резервные леса</w:t>
            </w:r>
          </w:p>
        </w:tc>
        <w:tc>
          <w:tcPr>
            <w:tcW w:w="2794" w:type="pct"/>
            <w:shd w:val="clear" w:color="auto" w:fill="auto"/>
            <w:vAlign w:val="center"/>
            <w:hideMark/>
          </w:tcPr>
          <w:p w:rsidR="00121EE8" w:rsidRPr="001E0D91" w:rsidRDefault="00121EE8" w:rsidP="001E0D91">
            <w:pPr>
              <w:spacing w:line="240" w:lineRule="auto"/>
              <w:rPr>
                <w:rFonts w:ascii="Times New Roman" w:eastAsia="Times New Roman" w:hAnsi="Times New Roman"/>
                <w:sz w:val="16"/>
                <w:szCs w:val="16"/>
                <w:lang w:eastAsia="ru-RU"/>
              </w:rPr>
            </w:pPr>
            <w:r w:rsidRPr="001E0D91">
              <w:rPr>
                <w:rFonts w:ascii="Times New Roman" w:eastAsia="Times New Roman" w:hAnsi="Times New Roman"/>
                <w:sz w:val="16"/>
                <w:szCs w:val="16"/>
                <w:lang w:eastAsia="ru-RU"/>
              </w:rPr>
              <w:t>Деятельность, связанная с охраной лесов</w:t>
            </w:r>
          </w:p>
        </w:tc>
        <w:tc>
          <w:tcPr>
            <w:tcW w:w="590" w:type="pct"/>
            <w:gridSpan w:val="3"/>
            <w:shd w:val="clear" w:color="auto" w:fill="auto"/>
            <w:vAlign w:val="center"/>
            <w:hideMark/>
          </w:tcPr>
          <w:p w:rsidR="00121EE8" w:rsidRPr="001E0D91" w:rsidRDefault="00121EE8" w:rsidP="001E0D91">
            <w:pPr>
              <w:spacing w:line="240" w:lineRule="auto"/>
              <w:rPr>
                <w:rFonts w:ascii="Times New Roman" w:eastAsia="Times New Roman" w:hAnsi="Times New Roman"/>
                <w:sz w:val="16"/>
                <w:szCs w:val="16"/>
                <w:lang w:eastAsia="ru-RU"/>
              </w:rPr>
            </w:pPr>
            <w:r w:rsidRPr="001E0D91">
              <w:rPr>
                <w:rFonts w:ascii="Times New Roman" w:eastAsia="Times New Roman" w:hAnsi="Times New Roman"/>
                <w:sz w:val="16"/>
                <w:szCs w:val="16"/>
                <w:lang w:eastAsia="ru-RU"/>
              </w:rPr>
              <w:t>10.4</w:t>
            </w:r>
          </w:p>
        </w:tc>
        <w:tc>
          <w:tcPr>
            <w:tcW w:w="736" w:type="pct"/>
            <w:gridSpan w:val="2"/>
            <w:shd w:val="clear" w:color="auto" w:fill="auto"/>
            <w:vAlign w:val="center"/>
            <w:hideMark/>
          </w:tcPr>
          <w:p w:rsidR="00121EE8" w:rsidRPr="001E0D91" w:rsidRDefault="00121EE8" w:rsidP="001E0D91">
            <w:pPr>
              <w:spacing w:line="240" w:lineRule="auto"/>
              <w:rPr>
                <w:rFonts w:ascii="Times New Roman" w:eastAsia="Times New Roman" w:hAnsi="Times New Roman"/>
                <w:sz w:val="16"/>
                <w:szCs w:val="16"/>
                <w:lang w:eastAsia="ru-RU"/>
              </w:rPr>
            </w:pPr>
            <w:r w:rsidRPr="001E0D91">
              <w:rPr>
                <w:rFonts w:ascii="Times New Roman" w:eastAsia="Times New Roman" w:hAnsi="Times New Roman"/>
                <w:sz w:val="16"/>
                <w:szCs w:val="16"/>
                <w:lang w:eastAsia="ru-RU"/>
              </w:rPr>
              <w:t>О</w:t>
            </w:r>
          </w:p>
        </w:tc>
      </w:tr>
      <w:tr w:rsidR="001E0D91" w:rsidRPr="001E0D91" w:rsidTr="006D73A1">
        <w:tblPrEx>
          <w:tblCellMar>
            <w:left w:w="0" w:type="dxa"/>
            <w:right w:w="0" w:type="dxa"/>
          </w:tblCellMar>
        </w:tblPrEx>
        <w:trPr>
          <w:trHeight w:val="20"/>
        </w:trPr>
        <w:tc>
          <w:tcPr>
            <w:tcW w:w="880" w:type="pct"/>
            <w:shd w:val="clear" w:color="auto" w:fill="auto"/>
            <w:vAlign w:val="center"/>
            <w:hideMark/>
          </w:tcPr>
          <w:p w:rsidR="008B0D77" w:rsidRPr="001E0D91" w:rsidRDefault="008B0D77"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Земельные участки (территории) общего пользования</w:t>
            </w:r>
          </w:p>
        </w:tc>
        <w:tc>
          <w:tcPr>
            <w:tcW w:w="2794" w:type="pct"/>
            <w:shd w:val="clear" w:color="auto" w:fill="auto"/>
            <w:vAlign w:val="center"/>
            <w:hideMark/>
          </w:tcPr>
          <w:p w:rsidR="008B0D77" w:rsidRPr="001E0D91" w:rsidRDefault="008B0D77"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61" w:history="1">
              <w:r w:rsidRPr="001E0D91">
                <w:rPr>
                  <w:rFonts w:ascii="Times New Roman" w:hAnsi="Times New Roman"/>
                  <w:sz w:val="16"/>
                  <w:szCs w:val="16"/>
                  <w:lang w:eastAsia="ru-RU"/>
                </w:rPr>
                <w:t>кодами 12.0.1</w:t>
              </w:r>
            </w:hyperlink>
            <w:r w:rsidRPr="001E0D91">
              <w:rPr>
                <w:rFonts w:ascii="Times New Roman" w:hAnsi="Times New Roman"/>
                <w:sz w:val="16"/>
                <w:szCs w:val="16"/>
                <w:lang w:eastAsia="ru-RU"/>
              </w:rPr>
              <w:t xml:space="preserve"> - </w:t>
            </w:r>
            <w:hyperlink r:id="rId262" w:history="1">
              <w:r w:rsidRPr="001E0D91">
                <w:rPr>
                  <w:rFonts w:ascii="Times New Roman" w:hAnsi="Times New Roman"/>
                  <w:sz w:val="16"/>
                  <w:szCs w:val="16"/>
                  <w:lang w:eastAsia="ru-RU"/>
                </w:rPr>
                <w:t>12.0.2</w:t>
              </w:r>
            </w:hyperlink>
          </w:p>
        </w:tc>
        <w:tc>
          <w:tcPr>
            <w:tcW w:w="590" w:type="pct"/>
            <w:gridSpan w:val="3"/>
            <w:shd w:val="clear" w:color="auto" w:fill="auto"/>
            <w:vAlign w:val="center"/>
            <w:hideMark/>
          </w:tcPr>
          <w:p w:rsidR="008B0D77" w:rsidRPr="001E0D91" w:rsidRDefault="008B0D77" w:rsidP="001E0D91">
            <w:pPr>
              <w:spacing w:line="240" w:lineRule="auto"/>
              <w:rPr>
                <w:rFonts w:ascii="Times New Roman" w:hAnsi="Times New Roman"/>
                <w:sz w:val="16"/>
                <w:szCs w:val="16"/>
              </w:rPr>
            </w:pPr>
            <w:r w:rsidRPr="001E0D91">
              <w:rPr>
                <w:rFonts w:ascii="Times New Roman" w:hAnsi="Times New Roman"/>
                <w:sz w:val="16"/>
                <w:szCs w:val="16"/>
              </w:rPr>
              <w:t>12.0</w:t>
            </w:r>
          </w:p>
        </w:tc>
        <w:tc>
          <w:tcPr>
            <w:tcW w:w="736" w:type="pct"/>
            <w:gridSpan w:val="2"/>
            <w:shd w:val="clear" w:color="auto" w:fill="auto"/>
            <w:vAlign w:val="center"/>
            <w:hideMark/>
          </w:tcPr>
          <w:p w:rsidR="008B0D77" w:rsidRPr="001E0D91" w:rsidRDefault="008B0D77" w:rsidP="001E0D91">
            <w:pPr>
              <w:spacing w:line="240" w:lineRule="auto"/>
              <w:rPr>
                <w:rFonts w:ascii="Times New Roman" w:hAnsi="Times New Roman"/>
                <w:sz w:val="16"/>
                <w:szCs w:val="16"/>
              </w:rPr>
            </w:pPr>
            <w:r w:rsidRPr="001E0D91">
              <w:rPr>
                <w:rFonts w:ascii="Times New Roman" w:hAnsi="Times New Roman"/>
                <w:sz w:val="16"/>
                <w:szCs w:val="16"/>
              </w:rPr>
              <w:t>О</w:t>
            </w:r>
          </w:p>
        </w:tc>
      </w:tr>
      <w:tr w:rsidR="001E0D91" w:rsidRPr="001E0D91" w:rsidTr="006D73A1">
        <w:tblPrEx>
          <w:tblCellMar>
            <w:left w:w="0" w:type="dxa"/>
            <w:right w:w="0" w:type="dxa"/>
          </w:tblCellMar>
        </w:tblPrEx>
        <w:trPr>
          <w:trHeight w:val="20"/>
        </w:trPr>
        <w:tc>
          <w:tcPr>
            <w:tcW w:w="880" w:type="pct"/>
            <w:shd w:val="clear" w:color="auto" w:fill="auto"/>
            <w:vAlign w:val="center"/>
          </w:tcPr>
          <w:p w:rsidR="008B0D77" w:rsidRPr="001E0D91" w:rsidRDefault="008B0D77"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Улично-дорожная сеть</w:t>
            </w:r>
          </w:p>
        </w:tc>
        <w:tc>
          <w:tcPr>
            <w:tcW w:w="2794" w:type="pct"/>
            <w:shd w:val="clear" w:color="auto" w:fill="auto"/>
            <w:vAlign w:val="center"/>
          </w:tcPr>
          <w:p w:rsidR="008B0D77" w:rsidRPr="001E0D91" w:rsidRDefault="008B0D77"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E0D91">
              <w:rPr>
                <w:rFonts w:ascii="Times New Roman" w:hAnsi="Times New Roman"/>
                <w:sz w:val="16"/>
                <w:szCs w:val="16"/>
                <w:lang w:eastAsia="ru-RU"/>
              </w:rPr>
              <w:t>велотранспортной</w:t>
            </w:r>
            <w:proofErr w:type="spellEnd"/>
            <w:r w:rsidRPr="001E0D91">
              <w:rPr>
                <w:rFonts w:ascii="Times New Roman" w:hAnsi="Times New Roman"/>
                <w:sz w:val="16"/>
                <w:szCs w:val="16"/>
                <w:lang w:eastAsia="ru-RU"/>
              </w:rPr>
              <w:t xml:space="preserve"> и инженерной инфраструктуры;</w:t>
            </w:r>
          </w:p>
          <w:p w:rsidR="008B0D77" w:rsidRPr="001E0D91" w:rsidRDefault="008B0D77"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размещение придорожных стоянок (парковок) транспортных сре</w:t>
            </w:r>
            <w:proofErr w:type="gramStart"/>
            <w:r w:rsidRPr="001E0D91">
              <w:rPr>
                <w:rFonts w:ascii="Times New Roman" w:hAnsi="Times New Roman"/>
                <w:sz w:val="16"/>
                <w:szCs w:val="16"/>
                <w:lang w:eastAsia="ru-RU"/>
              </w:rPr>
              <w:t>дств в гр</w:t>
            </w:r>
            <w:proofErr w:type="gramEnd"/>
            <w:r w:rsidRPr="001E0D91">
              <w:rPr>
                <w:rFonts w:ascii="Times New Roman" w:hAnsi="Times New Roman"/>
                <w:sz w:val="16"/>
                <w:szCs w:val="16"/>
                <w:lang w:eastAsia="ru-RU"/>
              </w:rPr>
              <w:t xml:space="preserve">аницах городских улиц и дорог, за исключением предусмотренных видами разрешенного использования с </w:t>
            </w:r>
            <w:hyperlink r:id="rId263" w:history="1">
              <w:r w:rsidRPr="001E0D91">
                <w:rPr>
                  <w:rFonts w:ascii="Times New Roman" w:hAnsi="Times New Roman"/>
                  <w:sz w:val="16"/>
                  <w:szCs w:val="16"/>
                  <w:lang w:eastAsia="ru-RU"/>
                </w:rPr>
                <w:t>кодами 2.7.1</w:t>
              </w:r>
            </w:hyperlink>
            <w:r w:rsidRPr="001E0D91">
              <w:rPr>
                <w:rFonts w:ascii="Times New Roman" w:hAnsi="Times New Roman"/>
                <w:sz w:val="16"/>
                <w:szCs w:val="16"/>
                <w:lang w:eastAsia="ru-RU"/>
              </w:rPr>
              <w:t xml:space="preserve">, </w:t>
            </w:r>
            <w:hyperlink r:id="rId264" w:history="1">
              <w:r w:rsidRPr="001E0D91">
                <w:rPr>
                  <w:rFonts w:ascii="Times New Roman" w:hAnsi="Times New Roman"/>
                  <w:sz w:val="16"/>
                  <w:szCs w:val="16"/>
                  <w:lang w:eastAsia="ru-RU"/>
                </w:rPr>
                <w:t>4.9</w:t>
              </w:r>
            </w:hyperlink>
            <w:r w:rsidRPr="001E0D91">
              <w:rPr>
                <w:rFonts w:ascii="Times New Roman" w:hAnsi="Times New Roman"/>
                <w:sz w:val="16"/>
                <w:szCs w:val="16"/>
                <w:lang w:eastAsia="ru-RU"/>
              </w:rPr>
              <w:t xml:space="preserve">, </w:t>
            </w:r>
            <w:hyperlink r:id="rId265" w:history="1">
              <w:r w:rsidRPr="001E0D91">
                <w:rPr>
                  <w:rFonts w:ascii="Times New Roman" w:hAnsi="Times New Roman"/>
                  <w:sz w:val="16"/>
                  <w:szCs w:val="16"/>
                  <w:lang w:eastAsia="ru-RU"/>
                </w:rPr>
                <w:t>7.2.3</w:t>
              </w:r>
            </w:hyperlink>
            <w:r w:rsidRPr="001E0D91">
              <w:rPr>
                <w:rFonts w:ascii="Times New Roman" w:hAnsi="Times New Roman"/>
                <w:sz w:val="16"/>
                <w:szCs w:val="16"/>
                <w:lang w:eastAsia="ru-RU"/>
              </w:rPr>
              <w:t>, а также некапитальных сооружений, предназначенных для охраны транспортных средств</w:t>
            </w:r>
          </w:p>
        </w:tc>
        <w:tc>
          <w:tcPr>
            <w:tcW w:w="590" w:type="pct"/>
            <w:gridSpan w:val="3"/>
            <w:shd w:val="clear" w:color="auto" w:fill="auto"/>
            <w:vAlign w:val="center"/>
          </w:tcPr>
          <w:p w:rsidR="008B0D77" w:rsidRPr="001E0D91" w:rsidRDefault="008B0D77"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12.0.1</w:t>
            </w:r>
          </w:p>
        </w:tc>
        <w:tc>
          <w:tcPr>
            <w:tcW w:w="736" w:type="pct"/>
            <w:gridSpan w:val="2"/>
            <w:shd w:val="clear" w:color="auto" w:fill="auto"/>
            <w:vAlign w:val="center"/>
          </w:tcPr>
          <w:p w:rsidR="008B0D77" w:rsidRPr="001E0D91" w:rsidRDefault="008B0D77" w:rsidP="001E0D91">
            <w:pPr>
              <w:spacing w:line="240" w:lineRule="auto"/>
              <w:rPr>
                <w:rFonts w:ascii="Times New Roman" w:hAnsi="Times New Roman"/>
                <w:sz w:val="16"/>
                <w:szCs w:val="16"/>
              </w:rPr>
            </w:pPr>
            <w:r w:rsidRPr="001E0D91">
              <w:rPr>
                <w:rFonts w:ascii="Times New Roman" w:hAnsi="Times New Roman"/>
                <w:sz w:val="16"/>
                <w:szCs w:val="16"/>
              </w:rPr>
              <w:t>О</w:t>
            </w:r>
          </w:p>
        </w:tc>
      </w:tr>
      <w:tr w:rsidR="001E0D91" w:rsidRPr="001E0D91" w:rsidTr="006D73A1">
        <w:tblPrEx>
          <w:tblCellMar>
            <w:left w:w="0" w:type="dxa"/>
            <w:right w:w="0" w:type="dxa"/>
          </w:tblCellMar>
        </w:tblPrEx>
        <w:trPr>
          <w:trHeight w:val="20"/>
        </w:trPr>
        <w:tc>
          <w:tcPr>
            <w:tcW w:w="880" w:type="pct"/>
            <w:shd w:val="clear" w:color="auto" w:fill="auto"/>
            <w:vAlign w:val="center"/>
          </w:tcPr>
          <w:p w:rsidR="008B0D77" w:rsidRPr="001E0D91" w:rsidRDefault="008B0D77"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Благоустройство территории</w:t>
            </w:r>
          </w:p>
        </w:tc>
        <w:tc>
          <w:tcPr>
            <w:tcW w:w="2794" w:type="pct"/>
            <w:shd w:val="clear" w:color="auto" w:fill="auto"/>
            <w:vAlign w:val="center"/>
          </w:tcPr>
          <w:p w:rsidR="008B0D77" w:rsidRPr="001E0D91" w:rsidRDefault="008B0D77"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0" w:type="pct"/>
            <w:gridSpan w:val="3"/>
            <w:shd w:val="clear" w:color="auto" w:fill="auto"/>
            <w:vAlign w:val="center"/>
          </w:tcPr>
          <w:p w:rsidR="008B0D77" w:rsidRPr="001E0D91" w:rsidRDefault="008B0D77"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12.0.2</w:t>
            </w:r>
          </w:p>
        </w:tc>
        <w:tc>
          <w:tcPr>
            <w:tcW w:w="736" w:type="pct"/>
            <w:gridSpan w:val="2"/>
            <w:shd w:val="clear" w:color="auto" w:fill="auto"/>
            <w:vAlign w:val="center"/>
          </w:tcPr>
          <w:p w:rsidR="008B0D77" w:rsidRPr="001E0D91" w:rsidRDefault="008B0D77" w:rsidP="001E0D91">
            <w:pPr>
              <w:spacing w:line="240" w:lineRule="auto"/>
              <w:rPr>
                <w:rFonts w:ascii="Times New Roman" w:hAnsi="Times New Roman"/>
                <w:sz w:val="16"/>
                <w:szCs w:val="16"/>
              </w:rPr>
            </w:pPr>
            <w:r w:rsidRPr="001E0D91">
              <w:rPr>
                <w:rFonts w:ascii="Times New Roman" w:hAnsi="Times New Roman"/>
                <w:sz w:val="16"/>
                <w:szCs w:val="16"/>
              </w:rPr>
              <w:t>О</w:t>
            </w:r>
          </w:p>
        </w:tc>
      </w:tr>
      <w:tr w:rsidR="001E0D91" w:rsidRPr="001E0D91" w:rsidTr="006D73A1">
        <w:trPr>
          <w:gridAfter w:val="1"/>
          <w:wAfter w:w="3" w:type="pct"/>
          <w:trHeight w:val="20"/>
        </w:trPr>
        <w:tc>
          <w:tcPr>
            <w:tcW w:w="880" w:type="pct"/>
            <w:shd w:val="clear" w:color="auto" w:fill="auto"/>
            <w:vAlign w:val="center"/>
            <w:hideMark/>
          </w:tcPr>
          <w:p w:rsidR="00121EE8" w:rsidRPr="001E0D91" w:rsidRDefault="00121EE8" w:rsidP="001E0D91">
            <w:pPr>
              <w:spacing w:line="240" w:lineRule="auto"/>
              <w:rPr>
                <w:rFonts w:ascii="Times New Roman" w:hAnsi="Times New Roman"/>
                <w:sz w:val="16"/>
                <w:szCs w:val="16"/>
              </w:rPr>
            </w:pPr>
            <w:r w:rsidRPr="001E0D91">
              <w:rPr>
                <w:rFonts w:ascii="Times New Roman" w:hAnsi="Times New Roman"/>
                <w:sz w:val="16"/>
                <w:szCs w:val="16"/>
              </w:rPr>
              <w:t>Амбулаторное ветеринарное обслуживание</w:t>
            </w:r>
          </w:p>
        </w:tc>
        <w:tc>
          <w:tcPr>
            <w:tcW w:w="2794" w:type="pct"/>
            <w:shd w:val="clear" w:color="auto" w:fill="auto"/>
            <w:vAlign w:val="center"/>
            <w:hideMark/>
          </w:tcPr>
          <w:p w:rsidR="00121EE8" w:rsidRPr="001E0D91" w:rsidRDefault="00121EE8" w:rsidP="001E0D91">
            <w:pPr>
              <w:spacing w:line="240" w:lineRule="auto"/>
              <w:ind w:left="33" w:right="142"/>
              <w:rPr>
                <w:rFonts w:ascii="Times New Roman" w:hAnsi="Times New Roman"/>
                <w:sz w:val="16"/>
                <w:szCs w:val="16"/>
              </w:rPr>
            </w:pPr>
            <w:r w:rsidRPr="001E0D91">
              <w:rPr>
                <w:rFonts w:ascii="Times New Roman" w:hAnsi="Times New Roman"/>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587" w:type="pct"/>
            <w:gridSpan w:val="2"/>
            <w:shd w:val="clear" w:color="auto" w:fill="auto"/>
            <w:vAlign w:val="center"/>
            <w:hideMark/>
          </w:tcPr>
          <w:p w:rsidR="00121EE8" w:rsidRPr="001E0D91" w:rsidRDefault="00121EE8" w:rsidP="001E0D91">
            <w:pPr>
              <w:spacing w:line="240" w:lineRule="auto"/>
              <w:rPr>
                <w:rFonts w:ascii="Times New Roman" w:hAnsi="Times New Roman"/>
                <w:sz w:val="16"/>
                <w:szCs w:val="16"/>
              </w:rPr>
            </w:pPr>
            <w:r w:rsidRPr="001E0D91">
              <w:rPr>
                <w:rFonts w:ascii="Times New Roman" w:hAnsi="Times New Roman"/>
                <w:sz w:val="16"/>
                <w:szCs w:val="16"/>
              </w:rPr>
              <w:t>3.10.1</w:t>
            </w:r>
          </w:p>
        </w:tc>
        <w:tc>
          <w:tcPr>
            <w:tcW w:w="736" w:type="pct"/>
            <w:gridSpan w:val="2"/>
            <w:shd w:val="clear" w:color="auto" w:fill="auto"/>
            <w:vAlign w:val="center"/>
            <w:hideMark/>
          </w:tcPr>
          <w:p w:rsidR="00121EE8" w:rsidRPr="001E0D91" w:rsidRDefault="00121EE8" w:rsidP="001E0D91">
            <w:pPr>
              <w:spacing w:line="240" w:lineRule="auto"/>
              <w:rPr>
                <w:rFonts w:ascii="Times New Roman" w:hAnsi="Times New Roman"/>
                <w:sz w:val="16"/>
                <w:szCs w:val="16"/>
              </w:rPr>
            </w:pPr>
            <w:r w:rsidRPr="001E0D91">
              <w:rPr>
                <w:rFonts w:ascii="Times New Roman" w:hAnsi="Times New Roman"/>
                <w:sz w:val="16"/>
                <w:szCs w:val="16"/>
              </w:rPr>
              <w:t>У</w:t>
            </w:r>
          </w:p>
        </w:tc>
      </w:tr>
      <w:tr w:rsidR="001E0D91" w:rsidRPr="001E0D91" w:rsidTr="006D73A1">
        <w:trPr>
          <w:gridAfter w:val="1"/>
          <w:wAfter w:w="3" w:type="pct"/>
          <w:trHeight w:val="20"/>
        </w:trPr>
        <w:tc>
          <w:tcPr>
            <w:tcW w:w="880" w:type="pct"/>
            <w:vMerge w:val="restart"/>
            <w:shd w:val="clear" w:color="auto" w:fill="auto"/>
            <w:vAlign w:val="center"/>
            <w:hideMark/>
          </w:tcPr>
          <w:p w:rsidR="00121EE8" w:rsidRPr="001E0D91" w:rsidRDefault="00121EE8" w:rsidP="001E0D91">
            <w:pPr>
              <w:spacing w:line="240" w:lineRule="auto"/>
              <w:rPr>
                <w:rFonts w:ascii="Times New Roman" w:hAnsi="Times New Roman"/>
                <w:sz w:val="16"/>
                <w:szCs w:val="16"/>
              </w:rPr>
            </w:pPr>
            <w:r w:rsidRPr="001E0D91">
              <w:rPr>
                <w:rFonts w:ascii="Times New Roman" w:hAnsi="Times New Roman"/>
                <w:sz w:val="16"/>
                <w:szCs w:val="16"/>
              </w:rPr>
              <w:t>Приюты для животных</w:t>
            </w:r>
          </w:p>
        </w:tc>
        <w:tc>
          <w:tcPr>
            <w:tcW w:w="2794" w:type="pct"/>
            <w:shd w:val="clear" w:color="auto" w:fill="auto"/>
            <w:vAlign w:val="center"/>
            <w:hideMark/>
          </w:tcPr>
          <w:p w:rsidR="00121EE8" w:rsidRPr="001E0D91" w:rsidRDefault="00121EE8" w:rsidP="001E0D91">
            <w:pPr>
              <w:spacing w:line="240" w:lineRule="auto"/>
              <w:ind w:left="33" w:right="142"/>
              <w:rPr>
                <w:rFonts w:ascii="Times New Roman" w:hAnsi="Times New Roman"/>
                <w:sz w:val="16"/>
                <w:szCs w:val="16"/>
              </w:rPr>
            </w:pPr>
            <w:r w:rsidRPr="001E0D91">
              <w:rPr>
                <w:rFonts w:ascii="Times New Roman" w:hAnsi="Times New Roman"/>
                <w:sz w:val="16"/>
                <w:szCs w:val="16"/>
              </w:rPr>
              <w:t>Размещение объектов капитального строительства, предназначенных для оказания ветеринарных услуг в стационаре;</w:t>
            </w:r>
          </w:p>
        </w:tc>
        <w:tc>
          <w:tcPr>
            <w:tcW w:w="587" w:type="pct"/>
            <w:gridSpan w:val="2"/>
            <w:vMerge w:val="restart"/>
            <w:shd w:val="clear" w:color="auto" w:fill="auto"/>
            <w:vAlign w:val="center"/>
            <w:hideMark/>
          </w:tcPr>
          <w:p w:rsidR="00121EE8" w:rsidRPr="001E0D91" w:rsidRDefault="00121EE8" w:rsidP="001E0D91">
            <w:pPr>
              <w:spacing w:line="240" w:lineRule="auto"/>
              <w:rPr>
                <w:rFonts w:ascii="Times New Roman" w:hAnsi="Times New Roman"/>
                <w:sz w:val="16"/>
                <w:szCs w:val="16"/>
              </w:rPr>
            </w:pPr>
            <w:r w:rsidRPr="001E0D91">
              <w:rPr>
                <w:rFonts w:ascii="Times New Roman" w:hAnsi="Times New Roman"/>
                <w:sz w:val="16"/>
                <w:szCs w:val="16"/>
              </w:rPr>
              <w:t>3.10.2</w:t>
            </w:r>
          </w:p>
        </w:tc>
        <w:tc>
          <w:tcPr>
            <w:tcW w:w="736" w:type="pct"/>
            <w:gridSpan w:val="2"/>
            <w:vMerge w:val="restart"/>
            <w:shd w:val="clear" w:color="auto" w:fill="auto"/>
            <w:vAlign w:val="center"/>
            <w:hideMark/>
          </w:tcPr>
          <w:p w:rsidR="00121EE8" w:rsidRPr="001E0D91" w:rsidRDefault="00121EE8" w:rsidP="001E0D91">
            <w:pPr>
              <w:spacing w:line="240" w:lineRule="auto"/>
              <w:rPr>
                <w:rFonts w:ascii="Times New Roman" w:hAnsi="Times New Roman"/>
                <w:sz w:val="16"/>
                <w:szCs w:val="16"/>
              </w:rPr>
            </w:pPr>
            <w:r w:rsidRPr="001E0D91">
              <w:rPr>
                <w:rFonts w:ascii="Times New Roman" w:hAnsi="Times New Roman"/>
                <w:sz w:val="16"/>
                <w:szCs w:val="16"/>
              </w:rPr>
              <w:t>У</w:t>
            </w:r>
          </w:p>
        </w:tc>
      </w:tr>
      <w:tr w:rsidR="001E0D91" w:rsidRPr="001E0D91" w:rsidTr="006D73A1">
        <w:trPr>
          <w:gridAfter w:val="1"/>
          <w:wAfter w:w="3" w:type="pct"/>
          <w:trHeight w:val="20"/>
        </w:trPr>
        <w:tc>
          <w:tcPr>
            <w:tcW w:w="880" w:type="pct"/>
            <w:vMerge/>
            <w:shd w:val="clear" w:color="auto" w:fill="auto"/>
            <w:vAlign w:val="center"/>
            <w:hideMark/>
          </w:tcPr>
          <w:p w:rsidR="00121EE8" w:rsidRPr="001E0D91" w:rsidRDefault="00121EE8" w:rsidP="001E0D91">
            <w:pPr>
              <w:spacing w:line="240" w:lineRule="auto"/>
              <w:rPr>
                <w:rFonts w:ascii="Times New Roman" w:hAnsi="Times New Roman"/>
                <w:sz w:val="16"/>
                <w:szCs w:val="16"/>
              </w:rPr>
            </w:pPr>
          </w:p>
        </w:tc>
        <w:tc>
          <w:tcPr>
            <w:tcW w:w="2794" w:type="pct"/>
            <w:shd w:val="clear" w:color="auto" w:fill="auto"/>
            <w:vAlign w:val="center"/>
            <w:hideMark/>
          </w:tcPr>
          <w:p w:rsidR="00121EE8" w:rsidRPr="001E0D91" w:rsidRDefault="00121EE8" w:rsidP="001E0D91">
            <w:pPr>
              <w:spacing w:line="240" w:lineRule="auto"/>
              <w:ind w:left="33" w:right="142"/>
              <w:rPr>
                <w:rFonts w:ascii="Times New Roman" w:hAnsi="Times New Roman"/>
                <w:sz w:val="16"/>
                <w:szCs w:val="16"/>
              </w:rPr>
            </w:pPr>
            <w:r w:rsidRPr="001E0D91">
              <w:rPr>
                <w:rFonts w:ascii="Times New Roman" w:hAnsi="Times New Roman"/>
                <w:sz w:val="16"/>
                <w:szCs w:val="16"/>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tc>
        <w:tc>
          <w:tcPr>
            <w:tcW w:w="587" w:type="pct"/>
            <w:gridSpan w:val="2"/>
            <w:vMerge/>
            <w:shd w:val="clear" w:color="auto" w:fill="auto"/>
            <w:vAlign w:val="center"/>
            <w:hideMark/>
          </w:tcPr>
          <w:p w:rsidR="00121EE8" w:rsidRPr="001E0D91" w:rsidRDefault="00121EE8" w:rsidP="001E0D91">
            <w:pPr>
              <w:spacing w:line="240" w:lineRule="auto"/>
              <w:rPr>
                <w:rFonts w:ascii="Times New Roman" w:hAnsi="Times New Roman"/>
                <w:sz w:val="16"/>
                <w:szCs w:val="16"/>
              </w:rPr>
            </w:pPr>
          </w:p>
        </w:tc>
        <w:tc>
          <w:tcPr>
            <w:tcW w:w="736" w:type="pct"/>
            <w:gridSpan w:val="2"/>
            <w:vMerge/>
            <w:shd w:val="clear" w:color="auto" w:fill="auto"/>
            <w:vAlign w:val="center"/>
            <w:hideMark/>
          </w:tcPr>
          <w:p w:rsidR="00121EE8" w:rsidRPr="001E0D91" w:rsidRDefault="00121EE8" w:rsidP="001E0D91">
            <w:pPr>
              <w:spacing w:line="240" w:lineRule="auto"/>
              <w:rPr>
                <w:rFonts w:ascii="Times New Roman" w:hAnsi="Times New Roman"/>
                <w:sz w:val="16"/>
                <w:szCs w:val="16"/>
              </w:rPr>
            </w:pPr>
          </w:p>
        </w:tc>
      </w:tr>
      <w:tr w:rsidR="001E0D91" w:rsidRPr="001E0D91" w:rsidTr="006D73A1">
        <w:trPr>
          <w:gridAfter w:val="1"/>
          <w:wAfter w:w="3" w:type="pct"/>
          <w:trHeight w:val="20"/>
        </w:trPr>
        <w:tc>
          <w:tcPr>
            <w:tcW w:w="880" w:type="pct"/>
            <w:vMerge/>
            <w:shd w:val="clear" w:color="auto" w:fill="auto"/>
            <w:vAlign w:val="center"/>
            <w:hideMark/>
          </w:tcPr>
          <w:p w:rsidR="00121EE8" w:rsidRPr="001E0D91" w:rsidRDefault="00121EE8" w:rsidP="001E0D91">
            <w:pPr>
              <w:spacing w:line="240" w:lineRule="auto"/>
              <w:rPr>
                <w:rFonts w:ascii="Times New Roman" w:hAnsi="Times New Roman"/>
                <w:sz w:val="16"/>
                <w:szCs w:val="16"/>
              </w:rPr>
            </w:pPr>
          </w:p>
        </w:tc>
        <w:tc>
          <w:tcPr>
            <w:tcW w:w="2794" w:type="pct"/>
            <w:shd w:val="clear" w:color="auto" w:fill="auto"/>
            <w:vAlign w:val="center"/>
            <w:hideMark/>
          </w:tcPr>
          <w:p w:rsidR="00121EE8" w:rsidRPr="001E0D91" w:rsidRDefault="00121EE8" w:rsidP="001E0D91">
            <w:pPr>
              <w:spacing w:line="240" w:lineRule="auto"/>
              <w:ind w:left="33" w:right="142"/>
              <w:rPr>
                <w:rFonts w:ascii="Times New Roman" w:hAnsi="Times New Roman"/>
                <w:sz w:val="16"/>
                <w:szCs w:val="16"/>
              </w:rPr>
            </w:pPr>
            <w:r w:rsidRPr="001E0D91">
              <w:rPr>
                <w:rFonts w:ascii="Times New Roman" w:hAnsi="Times New Roman"/>
                <w:sz w:val="16"/>
                <w:szCs w:val="16"/>
              </w:rPr>
              <w:t>размещение объектов капитального строительства, предназначенных для организации гостиниц для животных</w:t>
            </w:r>
          </w:p>
        </w:tc>
        <w:tc>
          <w:tcPr>
            <w:tcW w:w="587" w:type="pct"/>
            <w:gridSpan w:val="2"/>
            <w:vMerge/>
            <w:shd w:val="clear" w:color="auto" w:fill="auto"/>
            <w:vAlign w:val="center"/>
            <w:hideMark/>
          </w:tcPr>
          <w:p w:rsidR="00121EE8" w:rsidRPr="001E0D91" w:rsidRDefault="00121EE8" w:rsidP="001E0D91">
            <w:pPr>
              <w:spacing w:line="240" w:lineRule="auto"/>
              <w:rPr>
                <w:rFonts w:ascii="Times New Roman" w:hAnsi="Times New Roman"/>
                <w:sz w:val="16"/>
                <w:szCs w:val="16"/>
              </w:rPr>
            </w:pPr>
          </w:p>
        </w:tc>
        <w:tc>
          <w:tcPr>
            <w:tcW w:w="736" w:type="pct"/>
            <w:gridSpan w:val="2"/>
            <w:vMerge/>
            <w:shd w:val="clear" w:color="auto" w:fill="auto"/>
            <w:vAlign w:val="center"/>
            <w:hideMark/>
          </w:tcPr>
          <w:p w:rsidR="00121EE8" w:rsidRPr="001E0D91" w:rsidRDefault="00121EE8" w:rsidP="001E0D91">
            <w:pPr>
              <w:spacing w:line="240" w:lineRule="auto"/>
              <w:rPr>
                <w:rFonts w:ascii="Times New Roman" w:hAnsi="Times New Roman"/>
                <w:sz w:val="16"/>
                <w:szCs w:val="16"/>
              </w:rPr>
            </w:pPr>
          </w:p>
        </w:tc>
      </w:tr>
      <w:tr w:rsidR="001E0D91" w:rsidRPr="001E0D91" w:rsidTr="006D73A1">
        <w:trPr>
          <w:gridAfter w:val="1"/>
          <w:wAfter w:w="3" w:type="pct"/>
          <w:trHeight w:val="20"/>
        </w:trPr>
        <w:tc>
          <w:tcPr>
            <w:tcW w:w="880" w:type="pct"/>
            <w:shd w:val="clear" w:color="auto" w:fill="auto"/>
            <w:vAlign w:val="center"/>
            <w:hideMark/>
          </w:tcPr>
          <w:p w:rsidR="000E25CB" w:rsidRPr="001E0D91" w:rsidRDefault="000E25CB" w:rsidP="001E0D91">
            <w:pPr>
              <w:spacing w:line="240" w:lineRule="auto"/>
              <w:rPr>
                <w:rFonts w:ascii="Arial" w:eastAsia="Times New Roman" w:hAnsi="Arial" w:cs="Arial"/>
                <w:spacing w:val="2"/>
                <w:sz w:val="21"/>
                <w:szCs w:val="21"/>
                <w:lang w:eastAsia="ru-RU"/>
              </w:rPr>
            </w:pPr>
            <w:r w:rsidRPr="001E0D91">
              <w:rPr>
                <w:rFonts w:ascii="Times New Roman" w:hAnsi="Times New Roman"/>
                <w:sz w:val="16"/>
                <w:szCs w:val="16"/>
              </w:rPr>
              <w:t>Причалы для маломерных судов</w:t>
            </w:r>
          </w:p>
        </w:tc>
        <w:tc>
          <w:tcPr>
            <w:tcW w:w="2794" w:type="pct"/>
            <w:shd w:val="clear" w:color="auto" w:fill="auto"/>
            <w:vAlign w:val="center"/>
            <w:hideMark/>
          </w:tcPr>
          <w:p w:rsidR="000E25CB" w:rsidRPr="001E0D91" w:rsidRDefault="000E25CB" w:rsidP="001E0D91">
            <w:pPr>
              <w:spacing w:line="240" w:lineRule="auto"/>
              <w:rPr>
                <w:rFonts w:ascii="Times New Roman" w:hAnsi="Times New Roman"/>
                <w:sz w:val="16"/>
                <w:szCs w:val="16"/>
              </w:rPr>
            </w:pPr>
            <w:r w:rsidRPr="001E0D91">
              <w:rPr>
                <w:rFonts w:ascii="Times New Roman" w:hAnsi="Times New Roman"/>
                <w:sz w:val="16"/>
                <w:szCs w:val="16"/>
              </w:rPr>
              <w:t>Размещение сооружений, предназначенных для причаливания, хранения и обслуживания яхт, катеров, лодок и других маломерных судов</w:t>
            </w:r>
          </w:p>
        </w:tc>
        <w:tc>
          <w:tcPr>
            <w:tcW w:w="587" w:type="pct"/>
            <w:gridSpan w:val="2"/>
            <w:shd w:val="clear" w:color="auto" w:fill="auto"/>
            <w:vAlign w:val="center"/>
            <w:hideMark/>
          </w:tcPr>
          <w:p w:rsidR="000E25CB" w:rsidRPr="001E0D91" w:rsidRDefault="000E25CB" w:rsidP="001E0D91">
            <w:pPr>
              <w:spacing w:line="240" w:lineRule="auto"/>
              <w:rPr>
                <w:rFonts w:ascii="Times New Roman" w:hAnsi="Times New Roman"/>
                <w:sz w:val="16"/>
                <w:szCs w:val="16"/>
              </w:rPr>
            </w:pPr>
            <w:r w:rsidRPr="001E0D91">
              <w:rPr>
                <w:rFonts w:ascii="Times New Roman" w:hAnsi="Times New Roman"/>
                <w:sz w:val="16"/>
                <w:szCs w:val="16"/>
              </w:rPr>
              <w:t>5.4</w:t>
            </w:r>
          </w:p>
        </w:tc>
        <w:tc>
          <w:tcPr>
            <w:tcW w:w="736" w:type="pct"/>
            <w:gridSpan w:val="2"/>
            <w:shd w:val="clear" w:color="auto" w:fill="auto"/>
            <w:vAlign w:val="center"/>
            <w:hideMark/>
          </w:tcPr>
          <w:p w:rsidR="000E25CB" w:rsidRPr="001E0D91" w:rsidRDefault="000E25CB" w:rsidP="001E0D91">
            <w:pPr>
              <w:spacing w:line="240" w:lineRule="auto"/>
              <w:rPr>
                <w:rFonts w:ascii="Times New Roman" w:hAnsi="Times New Roman"/>
                <w:sz w:val="16"/>
                <w:szCs w:val="16"/>
              </w:rPr>
            </w:pPr>
            <w:r w:rsidRPr="001E0D91">
              <w:rPr>
                <w:rFonts w:ascii="Times New Roman" w:hAnsi="Times New Roman"/>
                <w:sz w:val="16"/>
                <w:szCs w:val="16"/>
              </w:rPr>
              <w:t>У</w:t>
            </w:r>
          </w:p>
        </w:tc>
      </w:tr>
      <w:tr w:rsidR="001E0D91" w:rsidRPr="001E0D91" w:rsidTr="006D73A1">
        <w:trPr>
          <w:gridAfter w:val="1"/>
          <w:wAfter w:w="3" w:type="pct"/>
          <w:trHeight w:val="20"/>
        </w:trPr>
        <w:tc>
          <w:tcPr>
            <w:tcW w:w="880" w:type="pct"/>
            <w:shd w:val="clear" w:color="auto" w:fill="auto"/>
            <w:vAlign w:val="center"/>
            <w:hideMark/>
          </w:tcPr>
          <w:p w:rsidR="00547993" w:rsidRPr="001E0D91" w:rsidRDefault="00547993" w:rsidP="001E0D91">
            <w:pPr>
              <w:spacing w:line="240" w:lineRule="auto"/>
              <w:rPr>
                <w:rFonts w:ascii="Times New Roman" w:eastAsia="Times New Roman" w:hAnsi="Times New Roman"/>
                <w:sz w:val="16"/>
                <w:szCs w:val="16"/>
                <w:lang w:eastAsia="ru-RU"/>
              </w:rPr>
            </w:pPr>
            <w:r w:rsidRPr="001E0D91">
              <w:rPr>
                <w:rFonts w:ascii="Times New Roman" w:eastAsia="Times New Roman" w:hAnsi="Times New Roman"/>
                <w:sz w:val="16"/>
                <w:szCs w:val="16"/>
                <w:lang w:eastAsia="ru-RU"/>
              </w:rPr>
              <w:t>Водные объекты</w:t>
            </w:r>
          </w:p>
        </w:tc>
        <w:tc>
          <w:tcPr>
            <w:tcW w:w="2794" w:type="pct"/>
            <w:shd w:val="clear" w:color="auto" w:fill="auto"/>
            <w:vAlign w:val="center"/>
            <w:hideMark/>
          </w:tcPr>
          <w:p w:rsidR="00547993" w:rsidRPr="001E0D91" w:rsidRDefault="00547993" w:rsidP="001E0D91">
            <w:pPr>
              <w:spacing w:line="240" w:lineRule="auto"/>
              <w:rPr>
                <w:rFonts w:ascii="Times New Roman" w:eastAsia="Times New Roman" w:hAnsi="Times New Roman"/>
                <w:sz w:val="16"/>
                <w:szCs w:val="16"/>
                <w:lang w:eastAsia="ru-RU"/>
              </w:rPr>
            </w:pPr>
            <w:r w:rsidRPr="001E0D91">
              <w:rPr>
                <w:rFonts w:ascii="Times New Roman" w:eastAsia="Times New Roman" w:hAnsi="Times New Roman"/>
                <w:sz w:val="16"/>
                <w:szCs w:val="16"/>
                <w:lang w:eastAsia="ru-RU"/>
              </w:rPr>
              <w:t>Ледники, снежники, ручьи, реки, озера, болота, территориальные моря и другие поверхностные водные объекты</w:t>
            </w:r>
          </w:p>
        </w:tc>
        <w:tc>
          <w:tcPr>
            <w:tcW w:w="587" w:type="pct"/>
            <w:gridSpan w:val="2"/>
            <w:shd w:val="clear" w:color="auto" w:fill="auto"/>
            <w:vAlign w:val="center"/>
            <w:hideMark/>
          </w:tcPr>
          <w:p w:rsidR="00547993" w:rsidRPr="001E0D91" w:rsidRDefault="00547993" w:rsidP="001E0D91">
            <w:pPr>
              <w:spacing w:line="240" w:lineRule="auto"/>
              <w:rPr>
                <w:rFonts w:ascii="Times New Roman" w:eastAsia="Times New Roman" w:hAnsi="Times New Roman"/>
                <w:sz w:val="16"/>
                <w:szCs w:val="16"/>
                <w:lang w:eastAsia="ru-RU"/>
              </w:rPr>
            </w:pPr>
            <w:r w:rsidRPr="001E0D91">
              <w:rPr>
                <w:rFonts w:ascii="Times New Roman" w:eastAsia="Times New Roman" w:hAnsi="Times New Roman"/>
                <w:sz w:val="16"/>
                <w:szCs w:val="16"/>
                <w:lang w:eastAsia="ru-RU"/>
              </w:rPr>
              <w:t>11.0</w:t>
            </w:r>
          </w:p>
        </w:tc>
        <w:tc>
          <w:tcPr>
            <w:tcW w:w="736" w:type="pct"/>
            <w:gridSpan w:val="2"/>
            <w:shd w:val="clear" w:color="auto" w:fill="auto"/>
            <w:vAlign w:val="center"/>
            <w:hideMark/>
          </w:tcPr>
          <w:p w:rsidR="00547993" w:rsidRPr="001E0D91" w:rsidRDefault="000E25CB" w:rsidP="001E0D91">
            <w:pPr>
              <w:spacing w:line="240" w:lineRule="auto"/>
              <w:rPr>
                <w:rFonts w:ascii="Times New Roman" w:eastAsia="Times New Roman" w:hAnsi="Times New Roman"/>
                <w:sz w:val="16"/>
                <w:szCs w:val="16"/>
                <w:lang w:eastAsia="ru-RU"/>
              </w:rPr>
            </w:pPr>
            <w:r w:rsidRPr="001E0D91">
              <w:rPr>
                <w:rFonts w:ascii="Times New Roman" w:eastAsia="Times New Roman" w:hAnsi="Times New Roman"/>
                <w:sz w:val="16"/>
                <w:szCs w:val="16"/>
                <w:lang w:eastAsia="ru-RU"/>
              </w:rPr>
              <w:t>У</w:t>
            </w:r>
          </w:p>
        </w:tc>
      </w:tr>
      <w:tr w:rsidR="001E0D91" w:rsidRPr="001E0D91" w:rsidTr="006D73A1">
        <w:trPr>
          <w:gridAfter w:val="1"/>
          <w:wAfter w:w="3" w:type="pct"/>
          <w:trHeight w:val="20"/>
        </w:trPr>
        <w:tc>
          <w:tcPr>
            <w:tcW w:w="880" w:type="pct"/>
            <w:shd w:val="clear" w:color="auto" w:fill="auto"/>
            <w:vAlign w:val="center"/>
            <w:hideMark/>
          </w:tcPr>
          <w:p w:rsidR="00547993" w:rsidRPr="001E0D91" w:rsidRDefault="00547993" w:rsidP="001E0D91">
            <w:pPr>
              <w:spacing w:line="240" w:lineRule="auto"/>
              <w:rPr>
                <w:rFonts w:ascii="Times New Roman" w:eastAsia="Times New Roman" w:hAnsi="Times New Roman"/>
                <w:sz w:val="16"/>
                <w:szCs w:val="16"/>
                <w:lang w:eastAsia="ru-RU"/>
              </w:rPr>
            </w:pPr>
            <w:r w:rsidRPr="001E0D91">
              <w:rPr>
                <w:rFonts w:ascii="Times New Roman" w:eastAsia="Times New Roman" w:hAnsi="Times New Roman"/>
                <w:sz w:val="16"/>
                <w:szCs w:val="16"/>
                <w:lang w:eastAsia="ru-RU"/>
              </w:rPr>
              <w:t>Общее пользование водными объектами</w:t>
            </w:r>
          </w:p>
        </w:tc>
        <w:tc>
          <w:tcPr>
            <w:tcW w:w="2794" w:type="pct"/>
            <w:shd w:val="clear" w:color="auto" w:fill="auto"/>
            <w:vAlign w:val="center"/>
            <w:hideMark/>
          </w:tcPr>
          <w:p w:rsidR="00547993" w:rsidRPr="001E0D91" w:rsidRDefault="00547993" w:rsidP="001E0D91">
            <w:pPr>
              <w:spacing w:line="240" w:lineRule="auto"/>
              <w:rPr>
                <w:rFonts w:ascii="Times New Roman" w:eastAsia="Times New Roman" w:hAnsi="Times New Roman"/>
                <w:sz w:val="16"/>
                <w:szCs w:val="16"/>
                <w:lang w:eastAsia="ru-RU"/>
              </w:rPr>
            </w:pPr>
            <w:proofErr w:type="gramStart"/>
            <w:r w:rsidRPr="001E0D91">
              <w:rPr>
                <w:rFonts w:ascii="Times New Roman" w:eastAsia="Times New Roman" w:hAnsi="Times New Roman"/>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87" w:type="pct"/>
            <w:gridSpan w:val="2"/>
            <w:shd w:val="clear" w:color="auto" w:fill="auto"/>
            <w:vAlign w:val="center"/>
            <w:hideMark/>
          </w:tcPr>
          <w:p w:rsidR="00547993" w:rsidRPr="001E0D91" w:rsidRDefault="00547993" w:rsidP="001E0D91">
            <w:pPr>
              <w:spacing w:line="240" w:lineRule="auto"/>
              <w:rPr>
                <w:rFonts w:ascii="Times New Roman" w:eastAsia="Times New Roman" w:hAnsi="Times New Roman"/>
                <w:sz w:val="16"/>
                <w:szCs w:val="16"/>
                <w:lang w:eastAsia="ru-RU"/>
              </w:rPr>
            </w:pPr>
            <w:r w:rsidRPr="001E0D91">
              <w:rPr>
                <w:rFonts w:ascii="Times New Roman" w:eastAsia="Times New Roman" w:hAnsi="Times New Roman"/>
                <w:sz w:val="16"/>
                <w:szCs w:val="16"/>
                <w:lang w:eastAsia="ru-RU"/>
              </w:rPr>
              <w:t>11.1</w:t>
            </w:r>
          </w:p>
        </w:tc>
        <w:tc>
          <w:tcPr>
            <w:tcW w:w="736" w:type="pct"/>
            <w:gridSpan w:val="2"/>
            <w:shd w:val="clear" w:color="auto" w:fill="auto"/>
            <w:vAlign w:val="center"/>
            <w:hideMark/>
          </w:tcPr>
          <w:p w:rsidR="00547993" w:rsidRPr="001E0D91" w:rsidRDefault="000E25CB" w:rsidP="001E0D91">
            <w:pPr>
              <w:spacing w:line="240" w:lineRule="auto"/>
              <w:rPr>
                <w:rFonts w:ascii="Times New Roman" w:eastAsia="Times New Roman" w:hAnsi="Times New Roman"/>
                <w:sz w:val="16"/>
                <w:szCs w:val="16"/>
                <w:lang w:eastAsia="ru-RU"/>
              </w:rPr>
            </w:pPr>
            <w:r w:rsidRPr="001E0D91">
              <w:rPr>
                <w:rFonts w:ascii="Times New Roman" w:eastAsia="Times New Roman" w:hAnsi="Times New Roman"/>
                <w:sz w:val="16"/>
                <w:szCs w:val="16"/>
                <w:lang w:eastAsia="ru-RU"/>
              </w:rPr>
              <w:t>У</w:t>
            </w:r>
          </w:p>
        </w:tc>
      </w:tr>
      <w:tr w:rsidR="006D73A1" w:rsidRPr="001E0D91" w:rsidTr="006D73A1">
        <w:trPr>
          <w:gridAfter w:val="1"/>
          <w:wAfter w:w="3" w:type="pct"/>
          <w:trHeight w:val="20"/>
        </w:trPr>
        <w:tc>
          <w:tcPr>
            <w:tcW w:w="4997" w:type="pct"/>
            <w:gridSpan w:val="6"/>
            <w:shd w:val="clear" w:color="auto" w:fill="auto"/>
            <w:vAlign w:val="center"/>
            <w:hideMark/>
          </w:tcPr>
          <w:p w:rsidR="006D73A1" w:rsidRPr="001E0D91" w:rsidRDefault="006D73A1" w:rsidP="001E0D91">
            <w:pPr>
              <w:spacing w:line="240" w:lineRule="auto"/>
              <w:rPr>
                <w:rFonts w:ascii="Times New Roman" w:eastAsia="Times New Roman" w:hAnsi="Times New Roman"/>
                <w:sz w:val="16"/>
                <w:szCs w:val="16"/>
                <w:lang w:eastAsia="ru-RU"/>
              </w:rPr>
            </w:pPr>
            <w:r>
              <w:rPr>
                <w:rFonts w:ascii="Times New Roman" w:hAnsi="Times New Roman"/>
                <w:sz w:val="16"/>
                <w:szCs w:val="16"/>
              </w:rPr>
              <w:lastRenderedPageBreak/>
              <w:t>Примечание:</w:t>
            </w:r>
            <w:r>
              <w:rPr>
                <w:sz w:val="28"/>
                <w:szCs w:val="28"/>
              </w:rPr>
              <w:t xml:space="preserve"> </w:t>
            </w:r>
            <w:proofErr w:type="gramStart"/>
            <w:r w:rsidRPr="006F16FF">
              <w:rPr>
                <w:rFonts w:ascii="Times New Roman" w:hAnsi="Times New Roman"/>
                <w:sz w:val="16"/>
                <w:szCs w:val="16"/>
              </w:rPr>
              <w:t>Содержание видов разрешенного использования, перечисленных в настоящей таблице, допускает без отдельного указания в ней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tc>
      </w:tr>
    </w:tbl>
    <w:p w:rsidR="00183EE5" w:rsidRPr="00641CD7" w:rsidRDefault="00183EE5" w:rsidP="003A7484">
      <w:pPr>
        <w:suppressAutoHyphens/>
        <w:spacing w:line="240" w:lineRule="auto"/>
        <w:ind w:firstLine="851"/>
        <w:jc w:val="both"/>
        <w:rPr>
          <w:rFonts w:ascii="Times New Roman" w:eastAsia="Times New Roman" w:hAnsi="Times New Roman"/>
          <w:sz w:val="24"/>
          <w:szCs w:val="24"/>
          <w:lang w:eastAsia="ru-RU"/>
        </w:rPr>
      </w:pPr>
    </w:p>
    <w:p w:rsidR="00585474" w:rsidRDefault="00585474" w:rsidP="003A7484">
      <w:pPr>
        <w:suppressAutoHyphens/>
        <w:spacing w:line="240" w:lineRule="auto"/>
        <w:ind w:firstLine="851"/>
        <w:jc w:val="both"/>
        <w:rPr>
          <w:rFonts w:ascii="Times New Roman" w:hAnsi="Times New Roman"/>
          <w:sz w:val="24"/>
          <w:szCs w:val="24"/>
        </w:rPr>
      </w:pPr>
      <w:r w:rsidRPr="00641CD7">
        <w:rPr>
          <w:rFonts w:ascii="Times New Roman" w:eastAsia="Times New Roman" w:hAnsi="Times New Roman"/>
          <w:sz w:val="24"/>
          <w:szCs w:val="24"/>
          <w:lang w:eastAsia="ru-RU"/>
        </w:rPr>
        <w:t>11.1</w:t>
      </w:r>
      <w:r w:rsidR="00C96A2A" w:rsidRPr="00641CD7">
        <w:rPr>
          <w:rFonts w:ascii="Times New Roman" w:eastAsia="Times New Roman" w:hAnsi="Times New Roman"/>
          <w:sz w:val="24"/>
          <w:szCs w:val="24"/>
          <w:lang w:eastAsia="ru-RU"/>
        </w:rPr>
        <w:t>6</w:t>
      </w:r>
      <w:r w:rsidRPr="00641CD7">
        <w:rPr>
          <w:rFonts w:ascii="Times New Roman" w:eastAsia="Times New Roman" w:hAnsi="Times New Roman"/>
          <w:sz w:val="24"/>
          <w:szCs w:val="24"/>
          <w:lang w:eastAsia="ru-RU"/>
        </w:rPr>
        <w:t>.</w:t>
      </w:r>
      <w:r w:rsidRPr="00641CD7">
        <w:rPr>
          <w:rFonts w:ascii="Times New Roman" w:hAnsi="Times New Roman"/>
          <w:sz w:val="24"/>
          <w:szCs w:val="24"/>
        </w:rPr>
        <w:t>3. 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w:t>
      </w:r>
    </w:p>
    <w:p w:rsidR="00A11605" w:rsidRPr="00641CD7" w:rsidRDefault="00A11605" w:rsidP="003A7484">
      <w:pPr>
        <w:suppressAutoHyphens/>
        <w:spacing w:line="240" w:lineRule="auto"/>
        <w:ind w:firstLine="851"/>
        <w:jc w:val="both"/>
        <w:rPr>
          <w:rFonts w:ascii="Times New Roman" w:hAnsi="Times New Roman"/>
          <w:sz w:val="24"/>
          <w:szCs w:val="24"/>
        </w:rPr>
      </w:pPr>
    </w:p>
    <w:p w:rsidR="00585474" w:rsidRPr="001E0D91" w:rsidRDefault="00585474" w:rsidP="003A7484">
      <w:pPr>
        <w:pStyle w:val="af0"/>
        <w:keepNext/>
        <w:rPr>
          <w:sz w:val="24"/>
          <w:szCs w:val="24"/>
        </w:rPr>
      </w:pPr>
      <w:r w:rsidRPr="001E0D91">
        <w:rPr>
          <w:sz w:val="24"/>
          <w:szCs w:val="24"/>
        </w:rPr>
        <w:t xml:space="preserve">Таблица </w:t>
      </w:r>
      <w:r w:rsidRPr="001E0D91">
        <w:rPr>
          <w:sz w:val="24"/>
          <w:szCs w:val="24"/>
        </w:rPr>
        <w:fldChar w:fldCharType="begin"/>
      </w:r>
      <w:r w:rsidRPr="001E0D91">
        <w:rPr>
          <w:sz w:val="24"/>
          <w:szCs w:val="24"/>
        </w:rPr>
        <w:instrText xml:space="preserve"> SEQ Таблица \* ARABIC </w:instrText>
      </w:r>
      <w:r w:rsidRPr="001E0D91">
        <w:rPr>
          <w:sz w:val="24"/>
          <w:szCs w:val="24"/>
        </w:rPr>
        <w:fldChar w:fldCharType="separate"/>
      </w:r>
      <w:r w:rsidR="00BD7E46" w:rsidRPr="001E0D91">
        <w:rPr>
          <w:noProof/>
          <w:sz w:val="24"/>
          <w:szCs w:val="24"/>
        </w:rPr>
        <w:t>39</w:t>
      </w:r>
      <w:r w:rsidRPr="001E0D91">
        <w:rPr>
          <w:sz w:val="24"/>
          <w:szCs w:val="24"/>
        </w:rPr>
        <w:fldChar w:fldCharType="end"/>
      </w:r>
      <w:r w:rsidRPr="001E0D91">
        <w:rPr>
          <w:sz w:val="24"/>
          <w:szCs w:val="24"/>
        </w:rPr>
        <w:t xml:space="preserve"> – </w:t>
      </w:r>
      <w:r w:rsidRPr="001E0D91">
        <w:rPr>
          <w:b w:val="0"/>
          <w:sz w:val="24"/>
          <w:szCs w:val="24"/>
        </w:rPr>
        <w:t>Размеры зеленных территорий общего пользования</w:t>
      </w:r>
    </w:p>
    <w:p w:rsidR="00183EE5" w:rsidRPr="00641CD7" w:rsidRDefault="00183EE5" w:rsidP="00183EE5">
      <w:pPr>
        <w:rPr>
          <w:lang w:eastAsia="ru-RU"/>
        </w:rPr>
      </w:pPr>
    </w:p>
    <w:tbl>
      <w:tblPr>
        <w:tblW w:w="5000" w:type="pct"/>
        <w:jc w:val="center"/>
        <w:tblCellMar>
          <w:left w:w="40" w:type="dxa"/>
          <w:right w:w="40" w:type="dxa"/>
        </w:tblCellMar>
        <w:tblLook w:val="04A0" w:firstRow="1" w:lastRow="0" w:firstColumn="1" w:lastColumn="0" w:noHBand="0" w:noVBand="1"/>
      </w:tblPr>
      <w:tblGrid>
        <w:gridCol w:w="2851"/>
        <w:gridCol w:w="6867"/>
      </w:tblGrid>
      <w:tr w:rsidR="00477432" w:rsidRPr="00641CD7" w:rsidTr="00466625">
        <w:trPr>
          <w:trHeight w:val="383"/>
          <w:jc w:val="center"/>
        </w:trPr>
        <w:tc>
          <w:tcPr>
            <w:tcW w:w="14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77432" w:rsidRPr="00641CD7" w:rsidRDefault="00477432" w:rsidP="003A7484">
            <w:pPr>
              <w:spacing w:line="240" w:lineRule="auto"/>
              <w:rPr>
                <w:rFonts w:ascii="Times New Roman" w:hAnsi="Times New Roman"/>
                <w:b/>
                <w:sz w:val="16"/>
                <w:szCs w:val="16"/>
              </w:rPr>
            </w:pPr>
            <w:r w:rsidRPr="00641CD7">
              <w:rPr>
                <w:rFonts w:ascii="Times New Roman" w:hAnsi="Times New Roman"/>
                <w:b/>
                <w:sz w:val="16"/>
                <w:szCs w:val="16"/>
              </w:rPr>
              <w:t>Озелененные территории общего пользования</w:t>
            </w:r>
          </w:p>
        </w:tc>
        <w:tc>
          <w:tcPr>
            <w:tcW w:w="3533" w:type="pct"/>
            <w:tcBorders>
              <w:top w:val="single" w:sz="6" w:space="0" w:color="auto"/>
              <w:left w:val="single" w:sz="6" w:space="0" w:color="auto"/>
              <w:right w:val="single" w:sz="6" w:space="0" w:color="auto"/>
            </w:tcBorders>
            <w:shd w:val="clear" w:color="auto" w:fill="FFFFFF"/>
            <w:vAlign w:val="center"/>
            <w:hideMark/>
          </w:tcPr>
          <w:p w:rsidR="00477432" w:rsidRPr="00641CD7" w:rsidRDefault="00477432" w:rsidP="003A7484">
            <w:pPr>
              <w:spacing w:line="240" w:lineRule="auto"/>
              <w:rPr>
                <w:rFonts w:ascii="Times New Roman" w:hAnsi="Times New Roman"/>
                <w:b/>
                <w:sz w:val="16"/>
                <w:szCs w:val="16"/>
              </w:rPr>
            </w:pPr>
            <w:r w:rsidRPr="00641CD7">
              <w:rPr>
                <w:rFonts w:ascii="Times New Roman" w:hAnsi="Times New Roman"/>
                <w:b/>
                <w:sz w:val="16"/>
                <w:szCs w:val="16"/>
              </w:rPr>
              <w:t>Площадь озелененных территорий, м</w:t>
            </w:r>
            <w:proofErr w:type="gramStart"/>
            <w:r w:rsidRPr="00641CD7">
              <w:rPr>
                <w:rFonts w:ascii="Times New Roman" w:hAnsi="Times New Roman"/>
                <w:b/>
                <w:sz w:val="16"/>
                <w:szCs w:val="16"/>
                <w:vertAlign w:val="superscript"/>
              </w:rPr>
              <w:t>2</w:t>
            </w:r>
            <w:proofErr w:type="gramEnd"/>
            <w:r w:rsidRPr="00641CD7">
              <w:rPr>
                <w:rFonts w:ascii="Times New Roman" w:hAnsi="Times New Roman"/>
                <w:b/>
                <w:sz w:val="16"/>
                <w:szCs w:val="16"/>
              </w:rPr>
              <w:t>/чел.</w:t>
            </w:r>
          </w:p>
        </w:tc>
      </w:tr>
      <w:tr w:rsidR="00585474" w:rsidRPr="00641CD7" w:rsidTr="002F223D">
        <w:trPr>
          <w:trHeight w:val="20"/>
          <w:jc w:val="center"/>
        </w:trPr>
        <w:tc>
          <w:tcPr>
            <w:tcW w:w="1467" w:type="pct"/>
            <w:tcBorders>
              <w:top w:val="single" w:sz="6" w:space="0" w:color="auto"/>
              <w:left w:val="single" w:sz="6" w:space="0" w:color="auto"/>
              <w:bottom w:val="nil"/>
              <w:right w:val="single" w:sz="6" w:space="0" w:color="auto"/>
            </w:tcBorders>
            <w:shd w:val="clear" w:color="auto" w:fill="FFFFFF"/>
            <w:vAlign w:val="center"/>
            <w:hideMark/>
          </w:tcPr>
          <w:p w:rsidR="00585474" w:rsidRPr="00641CD7" w:rsidRDefault="00585474" w:rsidP="003A7484">
            <w:pPr>
              <w:spacing w:line="240" w:lineRule="auto"/>
              <w:rPr>
                <w:rFonts w:ascii="Times New Roman" w:hAnsi="Times New Roman"/>
                <w:sz w:val="16"/>
                <w:szCs w:val="16"/>
              </w:rPr>
            </w:pPr>
            <w:r w:rsidRPr="00641CD7">
              <w:rPr>
                <w:rFonts w:ascii="Times New Roman" w:hAnsi="Times New Roman"/>
                <w:sz w:val="16"/>
                <w:szCs w:val="16"/>
              </w:rPr>
              <w:t>Общегородские</w:t>
            </w:r>
          </w:p>
        </w:tc>
        <w:tc>
          <w:tcPr>
            <w:tcW w:w="3533" w:type="pct"/>
            <w:vMerge w:val="restart"/>
            <w:tcBorders>
              <w:top w:val="single" w:sz="6" w:space="0" w:color="auto"/>
              <w:left w:val="single" w:sz="6" w:space="0" w:color="auto"/>
              <w:right w:val="single" w:sz="6" w:space="0" w:color="auto"/>
            </w:tcBorders>
            <w:shd w:val="clear" w:color="auto" w:fill="FFFFFF"/>
            <w:vAlign w:val="center"/>
            <w:hideMark/>
          </w:tcPr>
          <w:p w:rsidR="00585474" w:rsidRPr="00641CD7" w:rsidRDefault="00585474" w:rsidP="003A7484">
            <w:pPr>
              <w:spacing w:line="240" w:lineRule="auto"/>
              <w:rPr>
                <w:rFonts w:ascii="Times New Roman" w:hAnsi="Times New Roman"/>
                <w:sz w:val="16"/>
                <w:szCs w:val="16"/>
              </w:rPr>
            </w:pPr>
            <w:r w:rsidRPr="00641CD7">
              <w:rPr>
                <w:rFonts w:ascii="Times New Roman" w:hAnsi="Times New Roman"/>
                <w:sz w:val="16"/>
                <w:szCs w:val="16"/>
              </w:rPr>
              <w:t>8(10)*</w:t>
            </w:r>
          </w:p>
          <w:p w:rsidR="00585474" w:rsidRPr="00641CD7" w:rsidRDefault="00585474" w:rsidP="003A7484">
            <w:pPr>
              <w:spacing w:line="240" w:lineRule="auto"/>
              <w:rPr>
                <w:rFonts w:ascii="Times New Roman" w:hAnsi="Times New Roman"/>
                <w:sz w:val="16"/>
                <w:szCs w:val="16"/>
              </w:rPr>
            </w:pPr>
            <w:r w:rsidRPr="00641CD7">
              <w:rPr>
                <w:rFonts w:ascii="Times New Roman" w:hAnsi="Times New Roman"/>
                <w:sz w:val="16"/>
                <w:szCs w:val="16"/>
              </w:rPr>
              <w:t>-</w:t>
            </w:r>
          </w:p>
        </w:tc>
      </w:tr>
      <w:tr w:rsidR="00585474" w:rsidRPr="00641CD7" w:rsidTr="002F223D">
        <w:trPr>
          <w:trHeight w:val="20"/>
          <w:jc w:val="center"/>
        </w:trPr>
        <w:tc>
          <w:tcPr>
            <w:tcW w:w="1467" w:type="pct"/>
            <w:tcBorders>
              <w:top w:val="nil"/>
              <w:left w:val="single" w:sz="6" w:space="0" w:color="auto"/>
              <w:bottom w:val="single" w:sz="6" w:space="0" w:color="auto"/>
              <w:right w:val="single" w:sz="6" w:space="0" w:color="auto"/>
            </w:tcBorders>
            <w:shd w:val="clear" w:color="auto" w:fill="FFFFFF"/>
            <w:vAlign w:val="center"/>
            <w:hideMark/>
          </w:tcPr>
          <w:p w:rsidR="00585474" w:rsidRPr="00641CD7" w:rsidRDefault="00585474" w:rsidP="003A7484">
            <w:pPr>
              <w:spacing w:line="240" w:lineRule="auto"/>
              <w:rPr>
                <w:rFonts w:ascii="Times New Roman" w:hAnsi="Times New Roman"/>
                <w:sz w:val="16"/>
                <w:szCs w:val="16"/>
              </w:rPr>
            </w:pPr>
            <w:r w:rsidRPr="00641CD7">
              <w:rPr>
                <w:rFonts w:ascii="Times New Roman" w:hAnsi="Times New Roman"/>
                <w:sz w:val="16"/>
                <w:szCs w:val="16"/>
              </w:rPr>
              <w:t>Жилых районов</w:t>
            </w:r>
          </w:p>
        </w:tc>
        <w:tc>
          <w:tcPr>
            <w:tcW w:w="3533" w:type="pct"/>
            <w:vMerge/>
            <w:tcBorders>
              <w:left w:val="single" w:sz="6" w:space="0" w:color="auto"/>
              <w:bottom w:val="single" w:sz="6" w:space="0" w:color="auto"/>
              <w:right w:val="single" w:sz="6" w:space="0" w:color="auto"/>
            </w:tcBorders>
            <w:shd w:val="clear" w:color="auto" w:fill="FFFFFF"/>
            <w:vAlign w:val="center"/>
            <w:hideMark/>
          </w:tcPr>
          <w:p w:rsidR="00585474" w:rsidRPr="00641CD7" w:rsidRDefault="00585474" w:rsidP="003A7484">
            <w:pPr>
              <w:spacing w:line="240" w:lineRule="auto"/>
              <w:rPr>
                <w:rFonts w:ascii="Times New Roman" w:hAnsi="Times New Roman"/>
                <w:sz w:val="16"/>
                <w:szCs w:val="16"/>
              </w:rPr>
            </w:pPr>
          </w:p>
        </w:tc>
      </w:tr>
      <w:tr w:rsidR="00585474" w:rsidRPr="00641CD7" w:rsidTr="002F223D">
        <w:trPr>
          <w:trHeight w:val="20"/>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585474" w:rsidRPr="00641CD7" w:rsidRDefault="00585474" w:rsidP="003A7484">
            <w:pPr>
              <w:spacing w:line="240" w:lineRule="auto"/>
              <w:jc w:val="left"/>
              <w:rPr>
                <w:rFonts w:ascii="Times New Roman" w:hAnsi="Times New Roman"/>
                <w:sz w:val="16"/>
                <w:szCs w:val="16"/>
              </w:rPr>
            </w:pPr>
            <w:r w:rsidRPr="00641CD7">
              <w:rPr>
                <w:rFonts w:ascii="Times New Roman" w:hAnsi="Times New Roman"/>
                <w:sz w:val="16"/>
                <w:szCs w:val="16"/>
              </w:rPr>
              <w:t>* В скобках приведены размеры для малых городов с численностью населения до 20 тыс. чел.</w:t>
            </w:r>
          </w:p>
          <w:p w:rsidR="00585474" w:rsidRPr="00641CD7" w:rsidRDefault="00585474" w:rsidP="003A7484">
            <w:pPr>
              <w:spacing w:line="240" w:lineRule="auto"/>
              <w:jc w:val="left"/>
              <w:rPr>
                <w:rFonts w:ascii="Times New Roman" w:hAnsi="Times New Roman"/>
                <w:sz w:val="16"/>
                <w:szCs w:val="16"/>
              </w:rPr>
            </w:pPr>
            <w:r w:rsidRPr="00641CD7">
              <w:rPr>
                <w:rFonts w:ascii="Times New Roman" w:hAnsi="Times New Roman"/>
                <w:sz w:val="16"/>
                <w:szCs w:val="16"/>
              </w:rPr>
              <w:t>Примечания</w:t>
            </w:r>
          </w:p>
        </w:tc>
      </w:tr>
    </w:tbl>
    <w:p w:rsidR="00183EE5" w:rsidRPr="00641CD7" w:rsidRDefault="00183EE5" w:rsidP="003A7484">
      <w:pPr>
        <w:suppressAutoHyphens/>
        <w:spacing w:line="240" w:lineRule="auto"/>
        <w:ind w:firstLine="851"/>
        <w:jc w:val="both"/>
        <w:rPr>
          <w:rFonts w:ascii="Times New Roman" w:eastAsia="Times New Roman" w:hAnsi="Times New Roman"/>
          <w:sz w:val="24"/>
          <w:szCs w:val="24"/>
          <w:lang w:eastAsia="ru-RU"/>
        </w:rPr>
      </w:pPr>
    </w:p>
    <w:p w:rsidR="00585474" w:rsidRPr="00641CD7" w:rsidRDefault="00585474" w:rsidP="003A7484">
      <w:pPr>
        <w:suppressAutoHyphens/>
        <w:spacing w:line="240" w:lineRule="auto"/>
        <w:ind w:firstLine="851"/>
        <w:jc w:val="both"/>
        <w:rPr>
          <w:rFonts w:ascii="Times New Roman" w:hAnsi="Times New Roman"/>
          <w:sz w:val="24"/>
          <w:szCs w:val="24"/>
        </w:rPr>
      </w:pPr>
      <w:r w:rsidRPr="00641CD7">
        <w:rPr>
          <w:rFonts w:ascii="Times New Roman" w:hAnsi="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85474" w:rsidRPr="00641CD7" w:rsidRDefault="00585474" w:rsidP="00AB6746">
      <w:pPr>
        <w:pStyle w:val="a5"/>
        <w:widowControl w:val="0"/>
        <w:numPr>
          <w:ilvl w:val="0"/>
          <w:numId w:val="3"/>
        </w:numPr>
        <w:suppressAutoHyphens/>
        <w:spacing w:after="0" w:line="240" w:lineRule="auto"/>
        <w:ind w:left="0" w:firstLine="1077"/>
        <w:jc w:val="both"/>
        <w:rPr>
          <w:rFonts w:ascii="Times New Roman" w:eastAsia="Times New Roman" w:hAnsi="Times New Roman"/>
          <w:sz w:val="24"/>
          <w:szCs w:val="24"/>
          <w:lang w:eastAsia="ru-RU"/>
        </w:rPr>
      </w:pPr>
      <w:r w:rsidRPr="0041747D">
        <w:rPr>
          <w:rFonts w:ascii="Times New Roman" w:eastAsia="Times New Roman" w:hAnsi="Times New Roman"/>
          <w:i/>
          <w:sz w:val="24"/>
          <w:szCs w:val="24"/>
          <w:lang w:eastAsia="ru-RU"/>
        </w:rPr>
        <w:t>минимальный и максимальный размер земельного участка</w:t>
      </w:r>
      <w:r w:rsidRPr="00641CD7">
        <w:rPr>
          <w:rFonts w:ascii="Times New Roman" w:eastAsia="Times New Roman" w:hAnsi="Times New Roman"/>
          <w:sz w:val="24"/>
          <w:szCs w:val="24"/>
          <w:lang w:eastAsia="ru-RU"/>
        </w:rPr>
        <w:t xml:space="preserve"> под размещение зон зелёных насаждений общего пользования – не устанавливается; </w:t>
      </w:r>
    </w:p>
    <w:p w:rsidR="00585474" w:rsidRPr="00641CD7" w:rsidRDefault="00585474" w:rsidP="00AB6746">
      <w:pPr>
        <w:pStyle w:val="a5"/>
        <w:widowControl w:val="0"/>
        <w:numPr>
          <w:ilvl w:val="0"/>
          <w:numId w:val="3"/>
        </w:numPr>
        <w:suppressAutoHyphens/>
        <w:spacing w:after="0" w:line="240" w:lineRule="auto"/>
        <w:ind w:left="0" w:firstLine="1077"/>
        <w:jc w:val="both"/>
        <w:rPr>
          <w:rFonts w:ascii="Times New Roman" w:eastAsia="Times New Roman" w:hAnsi="Times New Roman"/>
          <w:sz w:val="24"/>
          <w:szCs w:val="24"/>
          <w:lang w:eastAsia="ru-RU"/>
        </w:rPr>
      </w:pPr>
      <w:r w:rsidRPr="0041747D">
        <w:rPr>
          <w:rFonts w:ascii="Times New Roman" w:eastAsia="Times New Roman" w:hAnsi="Times New Roman"/>
          <w:i/>
          <w:sz w:val="24"/>
          <w:szCs w:val="24"/>
          <w:lang w:eastAsia="ru-RU"/>
        </w:rPr>
        <w:t>отступ от красной линии</w:t>
      </w:r>
      <w:r w:rsidRPr="00641CD7">
        <w:rPr>
          <w:rFonts w:ascii="Times New Roman" w:eastAsia="Times New Roman" w:hAnsi="Times New Roman"/>
          <w:sz w:val="24"/>
          <w:szCs w:val="24"/>
          <w:lang w:eastAsia="ru-RU"/>
        </w:rPr>
        <w:t xml:space="preserve"> до линии регулирования застройки при новом строительстве составляет не менее </w:t>
      </w:r>
      <w:smartTag w:uri="urn:schemas-microsoft-com:office:smarttags" w:element="metricconverter">
        <w:smartTagPr>
          <w:attr w:name="ProductID" w:val="5 метров"/>
        </w:smartTagPr>
        <w:r w:rsidRPr="00641CD7">
          <w:rPr>
            <w:rFonts w:ascii="Times New Roman" w:eastAsia="Times New Roman" w:hAnsi="Times New Roman"/>
            <w:sz w:val="24"/>
            <w:szCs w:val="24"/>
            <w:lang w:eastAsia="ru-RU"/>
          </w:rPr>
          <w:t>5 метров</w:t>
        </w:r>
      </w:smartTag>
      <w:r w:rsidRPr="00641CD7">
        <w:rPr>
          <w:rFonts w:ascii="Times New Roman" w:eastAsia="Times New Roman" w:hAnsi="Times New Roman"/>
          <w:sz w:val="24"/>
          <w:szCs w:val="24"/>
          <w:lang w:eastAsia="ru-RU"/>
        </w:rPr>
        <w:t>. В сложившейся застройке линию регулирования застройки допускается совмещать с красной линией;</w:t>
      </w:r>
    </w:p>
    <w:p w:rsidR="00585474" w:rsidRPr="00641CD7" w:rsidRDefault="00585474" w:rsidP="00AB6746">
      <w:pPr>
        <w:pStyle w:val="a5"/>
        <w:numPr>
          <w:ilvl w:val="0"/>
          <w:numId w:val="3"/>
        </w:numPr>
        <w:suppressAutoHyphens/>
        <w:spacing w:after="0" w:line="240" w:lineRule="auto"/>
        <w:ind w:left="0" w:firstLine="1080"/>
        <w:jc w:val="both"/>
        <w:rPr>
          <w:rFonts w:ascii="Times New Roman" w:eastAsia="Times New Roman" w:hAnsi="Times New Roman"/>
          <w:sz w:val="24"/>
          <w:szCs w:val="24"/>
          <w:lang w:eastAsia="ru-RU"/>
        </w:rPr>
      </w:pPr>
      <w:r w:rsidRPr="0041747D">
        <w:rPr>
          <w:rFonts w:ascii="Times New Roman" w:eastAsia="Times New Roman" w:hAnsi="Times New Roman"/>
          <w:i/>
          <w:sz w:val="24"/>
          <w:szCs w:val="24"/>
          <w:lang w:eastAsia="ru-RU"/>
        </w:rPr>
        <w:t>максимальное количество этажей</w:t>
      </w:r>
      <w:r w:rsidRPr="00641CD7">
        <w:rPr>
          <w:rFonts w:ascii="Times New Roman" w:eastAsia="Times New Roman" w:hAnsi="Times New Roman"/>
          <w:sz w:val="24"/>
          <w:szCs w:val="24"/>
          <w:lang w:eastAsia="ru-RU"/>
        </w:rPr>
        <w:t xml:space="preserve"> надземной части сооружений на территории земельных участков – 1 этаж;</w:t>
      </w:r>
    </w:p>
    <w:p w:rsidR="00585474" w:rsidRPr="00641CD7" w:rsidRDefault="00585474" w:rsidP="00AB6746">
      <w:pPr>
        <w:pStyle w:val="a5"/>
        <w:numPr>
          <w:ilvl w:val="0"/>
          <w:numId w:val="3"/>
        </w:numPr>
        <w:suppressAutoHyphens/>
        <w:spacing w:after="0" w:line="240" w:lineRule="auto"/>
        <w:ind w:left="0" w:firstLine="1080"/>
        <w:jc w:val="both"/>
        <w:rPr>
          <w:rFonts w:ascii="Times New Roman" w:eastAsia="Times New Roman" w:hAnsi="Times New Roman"/>
          <w:sz w:val="24"/>
          <w:szCs w:val="24"/>
          <w:lang w:eastAsia="ru-RU"/>
        </w:rPr>
      </w:pPr>
      <w:r w:rsidRPr="0041747D">
        <w:rPr>
          <w:rFonts w:ascii="Times New Roman" w:eastAsia="Times New Roman" w:hAnsi="Times New Roman"/>
          <w:i/>
          <w:sz w:val="24"/>
          <w:szCs w:val="24"/>
          <w:lang w:eastAsia="ru-RU"/>
        </w:rPr>
        <w:t>максимальный класс опасности</w:t>
      </w:r>
      <w:r w:rsidRPr="00641CD7">
        <w:rPr>
          <w:rFonts w:ascii="Times New Roman" w:eastAsia="Times New Roman" w:hAnsi="Times New Roman"/>
          <w:sz w:val="24"/>
          <w:szCs w:val="24"/>
          <w:lang w:eastAsia="ru-RU"/>
        </w:rPr>
        <w:t xml:space="preserve"> (по санитарной классификации) объектов капитального строительства, размещаемых на территории земельных участков, - </w:t>
      </w:r>
      <w:r w:rsidRPr="00641CD7">
        <w:rPr>
          <w:rFonts w:ascii="Times New Roman" w:hAnsi="Times New Roman"/>
          <w:sz w:val="24"/>
          <w:szCs w:val="24"/>
        </w:rPr>
        <w:t>V</w:t>
      </w:r>
      <w:r w:rsidRPr="00641CD7">
        <w:rPr>
          <w:rFonts w:ascii="Times New Roman" w:eastAsia="Times New Roman" w:hAnsi="Times New Roman"/>
          <w:sz w:val="24"/>
          <w:szCs w:val="24"/>
          <w:lang w:eastAsia="ru-RU"/>
        </w:rPr>
        <w:t>;</w:t>
      </w:r>
    </w:p>
    <w:p w:rsidR="00585474" w:rsidRPr="00641CD7" w:rsidRDefault="00585474" w:rsidP="00AB6746">
      <w:pPr>
        <w:pStyle w:val="a5"/>
        <w:numPr>
          <w:ilvl w:val="0"/>
          <w:numId w:val="3"/>
        </w:numPr>
        <w:suppressAutoHyphens/>
        <w:spacing w:after="0" w:line="240" w:lineRule="auto"/>
        <w:ind w:left="0" w:firstLine="1080"/>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благоустройство территории производится за счет предоставленного земельного участка;</w:t>
      </w:r>
    </w:p>
    <w:p w:rsidR="00585474" w:rsidRPr="00641CD7" w:rsidRDefault="00585474" w:rsidP="003A7484">
      <w:pPr>
        <w:pStyle w:val="a5"/>
        <w:numPr>
          <w:ilvl w:val="0"/>
          <w:numId w:val="3"/>
        </w:numPr>
        <w:suppressAutoHyphens/>
        <w:spacing w:after="0" w:line="240" w:lineRule="auto"/>
        <w:ind w:left="1440"/>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основные показатели плотности застройки:</w:t>
      </w:r>
    </w:p>
    <w:p w:rsidR="00183EE5" w:rsidRPr="00641CD7" w:rsidRDefault="00183EE5" w:rsidP="00AB6746">
      <w:pPr>
        <w:pStyle w:val="a5"/>
        <w:suppressAutoHyphens/>
        <w:spacing w:after="0" w:line="240" w:lineRule="auto"/>
        <w:ind w:left="1440"/>
        <w:jc w:val="both"/>
        <w:rPr>
          <w:rFonts w:ascii="Times New Roman" w:eastAsia="Times New Roman" w:hAnsi="Times New Roman"/>
          <w:sz w:val="24"/>
          <w:szCs w:val="24"/>
          <w:lang w:eastAsia="ru-RU"/>
        </w:rPr>
      </w:pPr>
    </w:p>
    <w:p w:rsidR="00585474" w:rsidRPr="001E0D91" w:rsidRDefault="00585474" w:rsidP="003A7484">
      <w:pPr>
        <w:pStyle w:val="af0"/>
        <w:keepNext/>
        <w:rPr>
          <w:sz w:val="24"/>
          <w:szCs w:val="24"/>
        </w:rPr>
      </w:pPr>
      <w:r w:rsidRPr="001E0D91">
        <w:rPr>
          <w:sz w:val="24"/>
          <w:szCs w:val="24"/>
        </w:rPr>
        <w:t xml:space="preserve">Таблица </w:t>
      </w:r>
      <w:r w:rsidRPr="001E0D91">
        <w:rPr>
          <w:sz w:val="24"/>
          <w:szCs w:val="24"/>
        </w:rPr>
        <w:fldChar w:fldCharType="begin"/>
      </w:r>
      <w:r w:rsidRPr="001E0D91">
        <w:rPr>
          <w:sz w:val="24"/>
          <w:szCs w:val="24"/>
        </w:rPr>
        <w:instrText xml:space="preserve"> SEQ Таблица \* ARABIC </w:instrText>
      </w:r>
      <w:r w:rsidRPr="001E0D91">
        <w:rPr>
          <w:sz w:val="24"/>
          <w:szCs w:val="24"/>
        </w:rPr>
        <w:fldChar w:fldCharType="separate"/>
      </w:r>
      <w:r w:rsidR="00BD7E46" w:rsidRPr="001E0D91">
        <w:rPr>
          <w:noProof/>
          <w:sz w:val="24"/>
          <w:szCs w:val="24"/>
        </w:rPr>
        <w:t>40</w:t>
      </w:r>
      <w:r w:rsidRPr="001E0D91">
        <w:rPr>
          <w:sz w:val="24"/>
          <w:szCs w:val="24"/>
        </w:rPr>
        <w:fldChar w:fldCharType="end"/>
      </w:r>
      <w:r w:rsidRPr="001E0D91">
        <w:rPr>
          <w:sz w:val="24"/>
          <w:szCs w:val="24"/>
        </w:rPr>
        <w:t xml:space="preserve"> – </w:t>
      </w:r>
      <w:r w:rsidRPr="001E0D91">
        <w:rPr>
          <w:b w:val="0"/>
          <w:sz w:val="24"/>
          <w:szCs w:val="24"/>
        </w:rPr>
        <w:t>Показатели плотности общественно-деловой застройки</w:t>
      </w:r>
    </w:p>
    <w:tbl>
      <w:tblPr>
        <w:tblW w:w="5000" w:type="pct"/>
        <w:jc w:val="center"/>
        <w:tblCellMar>
          <w:left w:w="40" w:type="dxa"/>
          <w:right w:w="40" w:type="dxa"/>
        </w:tblCellMar>
        <w:tblLook w:val="04A0" w:firstRow="1" w:lastRow="0" w:firstColumn="1" w:lastColumn="0" w:noHBand="0" w:noVBand="1"/>
      </w:tblPr>
      <w:tblGrid>
        <w:gridCol w:w="5318"/>
        <w:gridCol w:w="1986"/>
        <w:gridCol w:w="2414"/>
      </w:tblGrid>
      <w:tr w:rsidR="00585474" w:rsidRPr="00641CD7" w:rsidTr="002F223D">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85474" w:rsidRPr="00641CD7" w:rsidRDefault="00585474" w:rsidP="003A7484">
            <w:pPr>
              <w:spacing w:line="240" w:lineRule="auto"/>
              <w:ind w:left="65" w:right="65"/>
              <w:rPr>
                <w:rFonts w:ascii="Times New Roman" w:hAnsi="Times New Roman"/>
                <w:b/>
                <w:sz w:val="16"/>
                <w:szCs w:val="16"/>
              </w:rPr>
            </w:pPr>
            <w:r w:rsidRPr="00641CD7">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85474" w:rsidRPr="00641CD7" w:rsidRDefault="00585474" w:rsidP="003A7484">
            <w:pPr>
              <w:spacing w:line="240" w:lineRule="auto"/>
              <w:ind w:left="65" w:right="65"/>
              <w:rPr>
                <w:rFonts w:ascii="Times New Roman" w:hAnsi="Times New Roman"/>
                <w:b/>
                <w:sz w:val="16"/>
                <w:szCs w:val="16"/>
              </w:rPr>
            </w:pPr>
            <w:r w:rsidRPr="00641CD7">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85474" w:rsidRPr="00641CD7" w:rsidRDefault="00585474" w:rsidP="003A7484">
            <w:pPr>
              <w:spacing w:line="240" w:lineRule="auto"/>
              <w:ind w:left="65" w:right="65"/>
              <w:rPr>
                <w:rFonts w:ascii="Times New Roman" w:hAnsi="Times New Roman"/>
                <w:b/>
                <w:sz w:val="16"/>
                <w:szCs w:val="16"/>
              </w:rPr>
            </w:pPr>
            <w:r w:rsidRPr="00641CD7">
              <w:rPr>
                <w:rFonts w:ascii="Times New Roman" w:hAnsi="Times New Roman"/>
                <w:b/>
                <w:sz w:val="16"/>
                <w:szCs w:val="16"/>
              </w:rPr>
              <w:t>Коэффициент плотности застройки</w:t>
            </w:r>
          </w:p>
        </w:tc>
      </w:tr>
      <w:tr w:rsidR="00585474" w:rsidRPr="00641CD7" w:rsidTr="002F223D">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hideMark/>
          </w:tcPr>
          <w:p w:rsidR="00585474" w:rsidRPr="00641CD7" w:rsidRDefault="00585474"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hideMark/>
          </w:tcPr>
          <w:p w:rsidR="00585474" w:rsidRPr="00641CD7" w:rsidRDefault="00585474" w:rsidP="003A7484">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vAlign w:val="center"/>
            <w:hideMark/>
          </w:tcPr>
          <w:p w:rsidR="00585474" w:rsidRPr="00641CD7" w:rsidRDefault="00585474" w:rsidP="003A7484">
            <w:pPr>
              <w:spacing w:line="240" w:lineRule="auto"/>
              <w:ind w:left="65" w:right="65"/>
              <w:rPr>
                <w:rFonts w:ascii="Times New Roman" w:hAnsi="Times New Roman"/>
                <w:sz w:val="16"/>
                <w:szCs w:val="16"/>
              </w:rPr>
            </w:pPr>
          </w:p>
        </w:tc>
      </w:tr>
      <w:tr w:rsidR="00585474" w:rsidRPr="00641CD7" w:rsidTr="002F223D">
        <w:trPr>
          <w:trHeight w:val="20"/>
          <w:jc w:val="center"/>
        </w:trPr>
        <w:tc>
          <w:tcPr>
            <w:tcW w:w="2736" w:type="pct"/>
            <w:tcBorders>
              <w:top w:val="nil"/>
              <w:left w:val="single" w:sz="6" w:space="0" w:color="auto"/>
              <w:bottom w:val="nil"/>
              <w:right w:val="single" w:sz="6" w:space="0" w:color="auto"/>
            </w:tcBorders>
            <w:shd w:val="clear" w:color="auto" w:fill="FFFFFF"/>
            <w:vAlign w:val="center"/>
            <w:hideMark/>
          </w:tcPr>
          <w:p w:rsidR="00585474" w:rsidRPr="00641CD7" w:rsidRDefault="00585474"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hideMark/>
          </w:tcPr>
          <w:p w:rsidR="00585474" w:rsidRPr="00641CD7" w:rsidRDefault="00585474" w:rsidP="003A7484">
            <w:pPr>
              <w:spacing w:line="240" w:lineRule="auto"/>
              <w:ind w:left="65" w:right="65"/>
              <w:rPr>
                <w:rFonts w:ascii="Times New Roman" w:hAnsi="Times New Roman"/>
                <w:sz w:val="16"/>
                <w:szCs w:val="16"/>
              </w:rPr>
            </w:pPr>
            <w:r w:rsidRPr="00641CD7">
              <w:rPr>
                <w:rFonts w:ascii="Times New Roman" w:hAnsi="Times New Roman"/>
                <w:sz w:val="16"/>
                <w:szCs w:val="16"/>
              </w:rPr>
              <w:t>1,0</w:t>
            </w:r>
          </w:p>
        </w:tc>
        <w:tc>
          <w:tcPr>
            <w:tcW w:w="1242" w:type="pct"/>
            <w:tcBorders>
              <w:top w:val="nil"/>
              <w:left w:val="single" w:sz="6" w:space="0" w:color="auto"/>
              <w:bottom w:val="nil"/>
              <w:right w:val="single" w:sz="6" w:space="0" w:color="auto"/>
            </w:tcBorders>
            <w:shd w:val="clear" w:color="auto" w:fill="FFFFFF"/>
            <w:vAlign w:val="center"/>
            <w:hideMark/>
          </w:tcPr>
          <w:p w:rsidR="00585474" w:rsidRPr="00641CD7" w:rsidRDefault="00585474" w:rsidP="003A7484">
            <w:pPr>
              <w:spacing w:line="240" w:lineRule="auto"/>
              <w:ind w:left="65" w:right="65"/>
              <w:rPr>
                <w:rFonts w:ascii="Times New Roman" w:hAnsi="Times New Roman"/>
                <w:sz w:val="16"/>
                <w:szCs w:val="16"/>
              </w:rPr>
            </w:pPr>
            <w:r w:rsidRPr="00641CD7">
              <w:rPr>
                <w:rFonts w:ascii="Times New Roman" w:hAnsi="Times New Roman"/>
                <w:sz w:val="16"/>
                <w:szCs w:val="16"/>
              </w:rPr>
              <w:t>3,0</w:t>
            </w:r>
          </w:p>
        </w:tc>
      </w:tr>
      <w:tr w:rsidR="00585474" w:rsidRPr="00641CD7" w:rsidTr="002F223D">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hideMark/>
          </w:tcPr>
          <w:p w:rsidR="00585474" w:rsidRPr="00641CD7" w:rsidRDefault="00585474"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hideMark/>
          </w:tcPr>
          <w:p w:rsidR="00585474" w:rsidRPr="00641CD7" w:rsidRDefault="00585474" w:rsidP="003A7484">
            <w:pPr>
              <w:spacing w:line="240" w:lineRule="auto"/>
              <w:ind w:left="65" w:right="65"/>
              <w:rPr>
                <w:rFonts w:ascii="Times New Roman" w:hAnsi="Times New Roman"/>
                <w:sz w:val="16"/>
                <w:szCs w:val="16"/>
              </w:rPr>
            </w:pPr>
            <w:r w:rsidRPr="00641CD7">
              <w:rPr>
                <w:rFonts w:ascii="Times New Roman" w:hAnsi="Times New Roman"/>
                <w:sz w:val="16"/>
                <w:szCs w:val="16"/>
              </w:rPr>
              <w:t>0,8</w:t>
            </w:r>
          </w:p>
        </w:tc>
        <w:tc>
          <w:tcPr>
            <w:tcW w:w="1242" w:type="pct"/>
            <w:tcBorders>
              <w:top w:val="nil"/>
              <w:left w:val="single" w:sz="6" w:space="0" w:color="auto"/>
              <w:bottom w:val="single" w:sz="6" w:space="0" w:color="auto"/>
              <w:right w:val="single" w:sz="6" w:space="0" w:color="auto"/>
            </w:tcBorders>
            <w:shd w:val="clear" w:color="auto" w:fill="FFFFFF"/>
            <w:vAlign w:val="center"/>
            <w:hideMark/>
          </w:tcPr>
          <w:p w:rsidR="00585474" w:rsidRPr="00641CD7" w:rsidRDefault="00585474" w:rsidP="003A7484">
            <w:pPr>
              <w:spacing w:line="240" w:lineRule="auto"/>
              <w:ind w:left="65" w:right="65"/>
              <w:rPr>
                <w:rFonts w:ascii="Times New Roman" w:hAnsi="Times New Roman"/>
                <w:sz w:val="16"/>
                <w:szCs w:val="16"/>
              </w:rPr>
            </w:pPr>
            <w:r w:rsidRPr="00641CD7">
              <w:rPr>
                <w:rFonts w:ascii="Times New Roman" w:hAnsi="Times New Roman"/>
                <w:sz w:val="16"/>
                <w:szCs w:val="16"/>
              </w:rPr>
              <w:t>2,4</w:t>
            </w:r>
          </w:p>
        </w:tc>
      </w:tr>
      <w:tr w:rsidR="00585474" w:rsidRPr="00641CD7" w:rsidTr="002F223D">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585474" w:rsidRPr="00641CD7" w:rsidRDefault="00585474"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Примечания</w:t>
            </w:r>
          </w:p>
          <w:p w:rsidR="00585474" w:rsidRPr="00641CD7" w:rsidRDefault="00585474"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1</w:t>
            </w:r>
            <w:proofErr w:type="gramStart"/>
            <w:r w:rsidRPr="00641CD7">
              <w:rPr>
                <w:rFonts w:ascii="Times New Roman" w:hAnsi="Times New Roman"/>
                <w:sz w:val="16"/>
                <w:szCs w:val="16"/>
              </w:rPr>
              <w:t xml:space="preserve"> Д</w:t>
            </w:r>
            <w:proofErr w:type="gramEnd"/>
            <w:r w:rsidRPr="00641CD7">
              <w:rPr>
                <w:rFonts w:ascii="Times New Roman" w:hAnsi="Times New Roman"/>
                <w:sz w:val="16"/>
                <w:szCs w:val="16"/>
              </w:rPr>
              <w:t>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585474" w:rsidRPr="00641CD7" w:rsidRDefault="00585474"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2</w:t>
            </w:r>
            <w:proofErr w:type="gramStart"/>
            <w:r w:rsidRPr="00641CD7">
              <w:rPr>
                <w:rFonts w:ascii="Times New Roman" w:hAnsi="Times New Roman"/>
                <w:sz w:val="16"/>
                <w:szCs w:val="16"/>
              </w:rPr>
              <w:t xml:space="preserve"> П</w:t>
            </w:r>
            <w:proofErr w:type="gramEnd"/>
            <w:r w:rsidRPr="00641CD7">
              <w:rPr>
                <w:rFonts w:ascii="Times New Roman" w:hAnsi="Times New Roman"/>
                <w:sz w:val="16"/>
                <w:szCs w:val="16"/>
              </w:rPr>
              <w:t>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585474" w:rsidRPr="00641CD7" w:rsidRDefault="00585474"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3 Границами кварталов являются красные линии.</w:t>
            </w:r>
          </w:p>
          <w:p w:rsidR="00585474" w:rsidRPr="00641CD7" w:rsidRDefault="00585474" w:rsidP="003A7484">
            <w:pPr>
              <w:spacing w:line="240" w:lineRule="auto"/>
              <w:ind w:left="65" w:right="65"/>
              <w:jc w:val="left"/>
              <w:rPr>
                <w:rFonts w:ascii="Times New Roman" w:hAnsi="Times New Roman"/>
                <w:sz w:val="16"/>
                <w:szCs w:val="16"/>
              </w:rPr>
            </w:pPr>
            <w:r w:rsidRPr="00641CD7">
              <w:rPr>
                <w:rFonts w:ascii="Times New Roman" w:hAnsi="Times New Roman"/>
                <w:sz w:val="16"/>
                <w:szCs w:val="16"/>
              </w:rPr>
              <w:t>4</w:t>
            </w:r>
            <w:proofErr w:type="gramStart"/>
            <w:r w:rsidRPr="00641CD7">
              <w:rPr>
                <w:rFonts w:ascii="Times New Roman" w:hAnsi="Times New Roman"/>
                <w:sz w:val="16"/>
                <w:szCs w:val="16"/>
              </w:rPr>
              <w:t xml:space="preserve"> П</w:t>
            </w:r>
            <w:proofErr w:type="gramEnd"/>
            <w:r w:rsidRPr="00641CD7">
              <w:rPr>
                <w:rFonts w:ascii="Times New Roman" w:hAnsi="Times New Roman"/>
                <w:sz w:val="16"/>
                <w:szCs w:val="16"/>
              </w:rPr>
              <w:t>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183EE5" w:rsidRPr="00641CD7" w:rsidRDefault="00183EE5" w:rsidP="003A7484">
      <w:pPr>
        <w:keepLines/>
        <w:suppressAutoHyphens/>
        <w:spacing w:line="240" w:lineRule="auto"/>
        <w:ind w:firstLine="851"/>
        <w:jc w:val="both"/>
        <w:rPr>
          <w:rFonts w:ascii="Times New Roman" w:eastAsia="Times New Roman" w:hAnsi="Times New Roman"/>
          <w:sz w:val="24"/>
          <w:szCs w:val="24"/>
          <w:lang w:eastAsia="ru-RU"/>
        </w:rPr>
      </w:pPr>
    </w:p>
    <w:p w:rsidR="00D66EF9" w:rsidRPr="00641CD7" w:rsidRDefault="00585474"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Коэффициенты застройки и коэффициенты плотности застройки для остальных видов разрешенного использования зоны </w:t>
      </w:r>
      <w:proofErr w:type="gramStart"/>
      <w:r w:rsidRPr="00641CD7">
        <w:rPr>
          <w:rFonts w:ascii="Times New Roman" w:eastAsia="Times New Roman" w:hAnsi="Times New Roman"/>
          <w:sz w:val="24"/>
          <w:szCs w:val="24"/>
          <w:lang w:eastAsia="ru-RU"/>
        </w:rPr>
        <w:t>Р</w:t>
      </w:r>
      <w:proofErr w:type="gramEnd"/>
      <w:r w:rsidRPr="00641CD7">
        <w:rPr>
          <w:rFonts w:ascii="Times New Roman" w:eastAsia="Times New Roman" w:hAnsi="Times New Roman"/>
          <w:sz w:val="24"/>
          <w:szCs w:val="24"/>
          <w:lang w:eastAsia="ru-RU"/>
        </w:rPr>
        <w:t xml:space="preserve"> кроме перечисленных выше не устанавливаются.</w:t>
      </w:r>
    </w:p>
    <w:p w:rsidR="001E0D91" w:rsidRDefault="001E0D91" w:rsidP="00AB6746">
      <w:pPr>
        <w:keepNext/>
        <w:keepLines/>
        <w:suppressAutoHyphens/>
        <w:autoSpaceDE w:val="0"/>
        <w:autoSpaceDN w:val="0"/>
        <w:adjustRightInd w:val="0"/>
        <w:spacing w:line="240" w:lineRule="auto"/>
        <w:ind w:firstLine="710"/>
        <w:contextualSpacing/>
        <w:jc w:val="both"/>
        <w:outlineLvl w:val="3"/>
        <w:rPr>
          <w:rFonts w:ascii="Times New Roman" w:hAnsi="Times New Roman"/>
          <w:b/>
          <w:sz w:val="24"/>
        </w:rPr>
      </w:pPr>
      <w:bookmarkStart w:id="296" w:name="_Toc379293919"/>
      <w:bookmarkStart w:id="297" w:name="_Toc406406379"/>
      <w:bookmarkStart w:id="298" w:name="_Toc506297738"/>
    </w:p>
    <w:p w:rsidR="003541D5" w:rsidRPr="00641CD7" w:rsidRDefault="00AB6746" w:rsidP="00AB6746">
      <w:pPr>
        <w:keepNext/>
        <w:keepLines/>
        <w:suppressAutoHyphens/>
        <w:autoSpaceDE w:val="0"/>
        <w:autoSpaceDN w:val="0"/>
        <w:adjustRightInd w:val="0"/>
        <w:spacing w:line="240" w:lineRule="auto"/>
        <w:ind w:firstLine="710"/>
        <w:contextualSpacing/>
        <w:jc w:val="both"/>
        <w:outlineLvl w:val="3"/>
        <w:rPr>
          <w:rFonts w:ascii="Times New Roman" w:hAnsi="Times New Roman"/>
          <w:b/>
          <w:sz w:val="24"/>
        </w:rPr>
      </w:pPr>
      <w:r w:rsidRPr="00641CD7">
        <w:rPr>
          <w:rFonts w:ascii="Times New Roman" w:hAnsi="Times New Roman"/>
          <w:b/>
          <w:sz w:val="24"/>
        </w:rPr>
        <w:t xml:space="preserve">Статья 11.17. </w:t>
      </w:r>
      <w:r w:rsidR="003541D5" w:rsidRPr="00641CD7">
        <w:rPr>
          <w:rFonts w:ascii="Times New Roman" w:hAnsi="Times New Roman"/>
          <w:b/>
          <w:sz w:val="24"/>
        </w:rPr>
        <w:t>Градостроительный регламент зоны специального назначения, связанной с захоронениями</w:t>
      </w:r>
      <w:bookmarkEnd w:id="296"/>
      <w:bookmarkEnd w:id="297"/>
      <w:bookmarkEnd w:id="298"/>
    </w:p>
    <w:p w:rsidR="00AB6746" w:rsidRPr="00641CD7" w:rsidRDefault="00AB6746" w:rsidP="003A7484">
      <w:pPr>
        <w:keepLines/>
        <w:suppressAutoHyphens/>
        <w:spacing w:line="240" w:lineRule="auto"/>
        <w:ind w:firstLine="851"/>
        <w:jc w:val="both"/>
        <w:rPr>
          <w:rFonts w:ascii="Times New Roman" w:hAnsi="Times New Roman"/>
          <w:sz w:val="24"/>
          <w:szCs w:val="24"/>
        </w:rPr>
      </w:pPr>
    </w:p>
    <w:p w:rsidR="003541D5" w:rsidRPr="00641CD7" w:rsidRDefault="003541D5" w:rsidP="003A7484">
      <w:pPr>
        <w:keepLines/>
        <w:suppressAutoHyphens/>
        <w:spacing w:line="240" w:lineRule="auto"/>
        <w:ind w:firstLine="851"/>
        <w:jc w:val="both"/>
        <w:rPr>
          <w:rFonts w:ascii="Times New Roman" w:hAnsi="Times New Roman"/>
          <w:sz w:val="24"/>
          <w:szCs w:val="24"/>
        </w:rPr>
      </w:pPr>
      <w:r w:rsidRPr="00641CD7">
        <w:rPr>
          <w:rFonts w:ascii="Times New Roman" w:hAnsi="Times New Roman"/>
          <w:sz w:val="24"/>
          <w:szCs w:val="24"/>
        </w:rPr>
        <w:t>Кодовое обозначение зоны – Сп</w:t>
      </w:r>
      <w:proofErr w:type="gramStart"/>
      <w:r w:rsidRPr="00641CD7">
        <w:rPr>
          <w:rFonts w:ascii="Times New Roman" w:hAnsi="Times New Roman"/>
          <w:sz w:val="24"/>
          <w:szCs w:val="24"/>
        </w:rPr>
        <w:t>1</w:t>
      </w:r>
      <w:proofErr w:type="gramEnd"/>
      <w:r w:rsidRPr="00641CD7">
        <w:rPr>
          <w:rFonts w:ascii="Times New Roman" w:hAnsi="Times New Roman"/>
          <w:sz w:val="24"/>
          <w:szCs w:val="24"/>
        </w:rPr>
        <w:t>.</w:t>
      </w:r>
      <w:bookmarkStart w:id="299" w:name="Сп1"/>
      <w:bookmarkEnd w:id="299"/>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11.</w:t>
      </w:r>
      <w:r w:rsidR="00D66EF9" w:rsidRPr="00641CD7">
        <w:rPr>
          <w:rFonts w:ascii="Times New Roman" w:eastAsia="Times New Roman" w:hAnsi="Times New Roman"/>
          <w:sz w:val="24"/>
          <w:szCs w:val="24"/>
          <w:lang w:eastAsia="ru-RU"/>
        </w:rPr>
        <w:t>1</w:t>
      </w:r>
      <w:r w:rsidR="00C96A2A" w:rsidRPr="00641CD7">
        <w:rPr>
          <w:rFonts w:ascii="Times New Roman" w:eastAsia="Times New Roman" w:hAnsi="Times New Roman"/>
          <w:sz w:val="24"/>
          <w:szCs w:val="24"/>
          <w:lang w:eastAsia="ru-RU"/>
        </w:rPr>
        <w:t>7</w:t>
      </w:r>
      <w:r w:rsidRPr="00641CD7">
        <w:rPr>
          <w:rFonts w:ascii="Times New Roman" w:eastAsia="Times New Roman" w:hAnsi="Times New Roman"/>
          <w:sz w:val="24"/>
          <w:szCs w:val="24"/>
          <w:lang w:eastAsia="ru-RU"/>
        </w:rPr>
        <w:t>.1. Цель выделения - обеспечение правовых условий размещения кладбищ и мемориальных парков.</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11.</w:t>
      </w:r>
      <w:r w:rsidR="00D66EF9" w:rsidRPr="00641CD7">
        <w:rPr>
          <w:rFonts w:ascii="Times New Roman" w:eastAsia="Times New Roman" w:hAnsi="Times New Roman"/>
          <w:sz w:val="24"/>
          <w:szCs w:val="24"/>
          <w:lang w:eastAsia="ru-RU"/>
        </w:rPr>
        <w:t>1</w:t>
      </w:r>
      <w:r w:rsidR="00C96A2A" w:rsidRPr="00641CD7">
        <w:rPr>
          <w:rFonts w:ascii="Times New Roman" w:eastAsia="Times New Roman" w:hAnsi="Times New Roman"/>
          <w:sz w:val="24"/>
          <w:szCs w:val="24"/>
          <w:lang w:eastAsia="ru-RU"/>
        </w:rPr>
        <w:t>7</w:t>
      </w:r>
      <w:r w:rsidRPr="00641CD7">
        <w:rPr>
          <w:rFonts w:ascii="Times New Roman" w:eastAsia="Times New Roman" w:hAnsi="Times New Roman"/>
          <w:sz w:val="24"/>
          <w:szCs w:val="24"/>
          <w:lang w:eastAsia="ru-RU"/>
        </w:rPr>
        <w:t xml:space="preserve">.2. </w:t>
      </w:r>
      <w:r w:rsidR="00795F23" w:rsidRPr="00641CD7">
        <w:rPr>
          <w:rFonts w:ascii="Times New Roman" w:hAnsi="Times New Roman"/>
          <w:sz w:val="24"/>
          <w:szCs w:val="24"/>
        </w:rPr>
        <w:t>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r w:rsidRPr="00641CD7">
        <w:rPr>
          <w:rFonts w:ascii="Times New Roman" w:eastAsia="Times New Roman" w:hAnsi="Times New Roman"/>
          <w:sz w:val="24"/>
          <w:szCs w:val="24"/>
          <w:lang w:eastAsia="ru-RU"/>
        </w:rPr>
        <w:t>:</w:t>
      </w:r>
    </w:p>
    <w:p w:rsidR="00BC7E23" w:rsidRPr="00641CD7" w:rsidRDefault="00BC7E23" w:rsidP="003A7484">
      <w:pPr>
        <w:keepLines/>
        <w:suppressAutoHyphens/>
        <w:spacing w:line="240" w:lineRule="auto"/>
        <w:ind w:firstLine="851"/>
        <w:jc w:val="both"/>
        <w:rPr>
          <w:rFonts w:ascii="Times New Roman" w:eastAsia="Times New Roman" w:hAnsi="Times New Roman"/>
          <w:sz w:val="24"/>
          <w:szCs w:val="24"/>
          <w:lang w:eastAsia="ru-RU"/>
        </w:rPr>
      </w:pPr>
    </w:p>
    <w:p w:rsidR="003541D5" w:rsidRDefault="003541D5" w:rsidP="003A7484">
      <w:pPr>
        <w:keepNext/>
        <w:spacing w:line="240" w:lineRule="auto"/>
        <w:jc w:val="left"/>
        <w:rPr>
          <w:rFonts w:ascii="Times New Roman" w:eastAsia="Times New Roman" w:hAnsi="Times New Roman"/>
          <w:b/>
          <w:bCs/>
          <w:sz w:val="24"/>
          <w:szCs w:val="24"/>
          <w:lang w:eastAsia="ru-RU"/>
        </w:rPr>
      </w:pPr>
      <w:r w:rsidRPr="001E0D91">
        <w:rPr>
          <w:rFonts w:ascii="Times New Roman" w:eastAsia="Times New Roman" w:hAnsi="Times New Roman"/>
          <w:b/>
          <w:bCs/>
          <w:sz w:val="24"/>
          <w:szCs w:val="24"/>
          <w:lang w:eastAsia="ru-RU"/>
        </w:rPr>
        <w:t xml:space="preserve">Таблица </w:t>
      </w:r>
      <w:r w:rsidRPr="001E0D91">
        <w:rPr>
          <w:rFonts w:ascii="Times New Roman" w:eastAsia="Times New Roman" w:hAnsi="Times New Roman"/>
          <w:b/>
          <w:bCs/>
          <w:sz w:val="24"/>
          <w:szCs w:val="24"/>
          <w:lang w:eastAsia="ru-RU"/>
        </w:rPr>
        <w:fldChar w:fldCharType="begin"/>
      </w:r>
      <w:r w:rsidRPr="001E0D91">
        <w:rPr>
          <w:rFonts w:ascii="Times New Roman" w:eastAsia="Times New Roman" w:hAnsi="Times New Roman"/>
          <w:b/>
          <w:bCs/>
          <w:sz w:val="24"/>
          <w:szCs w:val="24"/>
          <w:lang w:eastAsia="ru-RU"/>
        </w:rPr>
        <w:instrText xml:space="preserve"> SEQ Таблица \* ARABIC </w:instrText>
      </w:r>
      <w:r w:rsidRPr="001E0D91">
        <w:rPr>
          <w:rFonts w:ascii="Times New Roman" w:eastAsia="Times New Roman" w:hAnsi="Times New Roman"/>
          <w:b/>
          <w:bCs/>
          <w:sz w:val="24"/>
          <w:szCs w:val="24"/>
          <w:lang w:eastAsia="ru-RU"/>
        </w:rPr>
        <w:fldChar w:fldCharType="separate"/>
      </w:r>
      <w:r w:rsidR="00BD7E46" w:rsidRPr="001E0D91">
        <w:rPr>
          <w:rFonts w:ascii="Times New Roman" w:eastAsia="Times New Roman" w:hAnsi="Times New Roman"/>
          <w:b/>
          <w:bCs/>
          <w:noProof/>
          <w:sz w:val="24"/>
          <w:szCs w:val="24"/>
          <w:lang w:eastAsia="ru-RU"/>
        </w:rPr>
        <w:t>41</w:t>
      </w:r>
      <w:r w:rsidRPr="001E0D91">
        <w:rPr>
          <w:rFonts w:ascii="Times New Roman" w:eastAsia="Times New Roman" w:hAnsi="Times New Roman"/>
          <w:b/>
          <w:bCs/>
          <w:sz w:val="24"/>
          <w:szCs w:val="24"/>
          <w:lang w:eastAsia="ru-RU"/>
        </w:rPr>
        <w:fldChar w:fldCharType="end"/>
      </w:r>
      <w:r w:rsidRPr="001E0D91">
        <w:rPr>
          <w:rFonts w:ascii="Times New Roman" w:eastAsia="Times New Roman" w:hAnsi="Times New Roman"/>
          <w:b/>
          <w:bCs/>
          <w:sz w:val="24"/>
          <w:szCs w:val="24"/>
          <w:lang w:eastAsia="ru-RU"/>
        </w:rPr>
        <w:t xml:space="preserve"> - </w:t>
      </w:r>
      <w:r w:rsidR="00795F23" w:rsidRPr="001E0D91">
        <w:rPr>
          <w:rFonts w:ascii="Times New Roman" w:eastAsia="Times New Roman" w:hAnsi="Times New Roman"/>
          <w:bCs/>
          <w:sz w:val="24"/>
          <w:szCs w:val="24"/>
          <w:lang w:eastAsia="ru-RU"/>
        </w:rPr>
        <w:t>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 для территориальной зоны</w:t>
      </w:r>
      <w:r w:rsidR="00795F23" w:rsidRPr="001E0D91">
        <w:rPr>
          <w:rFonts w:ascii="Times New Roman" w:eastAsia="Times New Roman" w:hAnsi="Times New Roman"/>
          <w:b/>
          <w:bCs/>
          <w:sz w:val="24"/>
          <w:szCs w:val="24"/>
          <w:lang w:eastAsia="ru-RU"/>
        </w:rPr>
        <w:t xml:space="preserve"> </w:t>
      </w:r>
      <w:r w:rsidRPr="001E0D91">
        <w:rPr>
          <w:rFonts w:ascii="Times New Roman" w:eastAsia="Times New Roman" w:hAnsi="Times New Roman"/>
          <w:b/>
          <w:bCs/>
          <w:sz w:val="24"/>
          <w:szCs w:val="24"/>
          <w:lang w:eastAsia="ru-RU"/>
        </w:rPr>
        <w:t>Сп</w:t>
      </w:r>
      <w:proofErr w:type="gramStart"/>
      <w:r w:rsidRPr="001E0D91">
        <w:rPr>
          <w:rFonts w:ascii="Times New Roman" w:eastAsia="Times New Roman" w:hAnsi="Times New Roman"/>
          <w:b/>
          <w:bCs/>
          <w:sz w:val="24"/>
          <w:szCs w:val="24"/>
          <w:lang w:eastAsia="ru-RU"/>
        </w:rPr>
        <w:t>1</w:t>
      </w:r>
      <w:proofErr w:type="gramEnd"/>
    </w:p>
    <w:p w:rsidR="001E0D91" w:rsidRPr="001E0D91" w:rsidRDefault="001E0D91" w:rsidP="003A7484">
      <w:pPr>
        <w:keepNext/>
        <w:spacing w:line="240" w:lineRule="auto"/>
        <w:jc w:val="left"/>
        <w:rPr>
          <w:rFonts w:ascii="Times New Roman" w:eastAsia="Times New Roman" w:hAnsi="Times New Roman"/>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6"/>
        <w:gridCol w:w="5372"/>
        <w:gridCol w:w="15"/>
        <w:gridCol w:w="1135"/>
        <w:gridCol w:w="1420"/>
      </w:tblGrid>
      <w:tr w:rsidR="001E0D91" w:rsidRPr="001E0D91" w:rsidTr="001E0D91">
        <w:trPr>
          <w:trHeight w:val="384"/>
        </w:trPr>
        <w:tc>
          <w:tcPr>
            <w:tcW w:w="884" w:type="pct"/>
            <w:vMerge w:val="restart"/>
            <w:shd w:val="clear" w:color="auto" w:fill="auto"/>
            <w:vAlign w:val="center"/>
            <w:hideMark/>
          </w:tcPr>
          <w:p w:rsidR="00547993" w:rsidRPr="001E0D91" w:rsidRDefault="00547993" w:rsidP="001E0D91">
            <w:pPr>
              <w:spacing w:line="240" w:lineRule="auto"/>
              <w:rPr>
                <w:rFonts w:ascii="Times New Roman" w:hAnsi="Times New Roman"/>
                <w:bCs/>
                <w:sz w:val="16"/>
                <w:szCs w:val="16"/>
              </w:rPr>
            </w:pPr>
            <w:r w:rsidRPr="001E0D91">
              <w:rPr>
                <w:rFonts w:ascii="Times New Roman" w:hAnsi="Times New Roman"/>
                <w:bCs/>
                <w:sz w:val="16"/>
                <w:szCs w:val="16"/>
              </w:rPr>
              <w:t>Наименование вида разрешенного использования земельного участка</w:t>
            </w:r>
          </w:p>
        </w:tc>
        <w:tc>
          <w:tcPr>
            <w:tcW w:w="2792" w:type="pct"/>
            <w:gridSpan w:val="2"/>
            <w:vMerge w:val="restart"/>
            <w:shd w:val="clear" w:color="auto" w:fill="auto"/>
            <w:vAlign w:val="center"/>
            <w:hideMark/>
          </w:tcPr>
          <w:p w:rsidR="00547993" w:rsidRPr="001E0D91" w:rsidRDefault="00547993" w:rsidP="001E0D91">
            <w:pPr>
              <w:spacing w:line="240" w:lineRule="auto"/>
              <w:rPr>
                <w:rFonts w:ascii="Times New Roman" w:hAnsi="Times New Roman"/>
                <w:bCs/>
                <w:sz w:val="16"/>
                <w:szCs w:val="16"/>
              </w:rPr>
            </w:pPr>
            <w:r w:rsidRPr="001E0D91">
              <w:rPr>
                <w:rFonts w:ascii="Times New Roman" w:hAnsi="Times New Roman"/>
                <w:bCs/>
                <w:sz w:val="16"/>
                <w:szCs w:val="16"/>
              </w:rPr>
              <w:t>Описание вида разрешенного использования земельного участка</w:t>
            </w:r>
          </w:p>
        </w:tc>
        <w:tc>
          <w:tcPr>
            <w:tcW w:w="588" w:type="pct"/>
            <w:vMerge w:val="restart"/>
            <w:shd w:val="clear" w:color="auto" w:fill="auto"/>
            <w:textDirection w:val="btLr"/>
            <w:vAlign w:val="center"/>
            <w:hideMark/>
          </w:tcPr>
          <w:p w:rsidR="00547993" w:rsidRPr="001E0D91" w:rsidRDefault="00547993" w:rsidP="001E0D91">
            <w:pPr>
              <w:spacing w:line="240" w:lineRule="auto"/>
              <w:rPr>
                <w:rFonts w:ascii="Times New Roman" w:hAnsi="Times New Roman"/>
                <w:bCs/>
                <w:sz w:val="16"/>
                <w:szCs w:val="16"/>
              </w:rPr>
            </w:pPr>
            <w:r w:rsidRPr="001E0D91">
              <w:rPr>
                <w:rFonts w:ascii="Times New Roman" w:hAnsi="Times New Roman"/>
                <w:bCs/>
                <w:sz w:val="16"/>
                <w:szCs w:val="16"/>
              </w:rPr>
              <w:t>Код (числовое обозначение) вида разрешенного использования земельного участка</w:t>
            </w:r>
          </w:p>
        </w:tc>
        <w:tc>
          <w:tcPr>
            <w:tcW w:w="736" w:type="pct"/>
            <w:vMerge w:val="restart"/>
            <w:shd w:val="clear" w:color="auto" w:fill="auto"/>
            <w:vAlign w:val="center"/>
            <w:hideMark/>
          </w:tcPr>
          <w:p w:rsidR="00547993" w:rsidRPr="001E0D91" w:rsidRDefault="00547993" w:rsidP="001E0D91">
            <w:pPr>
              <w:spacing w:line="240" w:lineRule="auto"/>
              <w:rPr>
                <w:rFonts w:ascii="Times New Roman" w:hAnsi="Times New Roman"/>
                <w:bCs/>
                <w:sz w:val="16"/>
                <w:szCs w:val="16"/>
              </w:rPr>
            </w:pPr>
            <w:r w:rsidRPr="001E0D91">
              <w:rPr>
                <w:rFonts w:ascii="Times New Roman" w:hAnsi="Times New Roman"/>
                <w:bCs/>
                <w:sz w:val="16"/>
                <w:szCs w:val="16"/>
              </w:rPr>
              <w:t xml:space="preserve">Основные виды разрешенного использования (О), условно разрешенные виды использования (У), вспомогательные виды разрешенного использования </w:t>
            </w:r>
            <w:r w:rsidR="00D2416D" w:rsidRPr="001E0D91">
              <w:rPr>
                <w:rFonts w:ascii="Times New Roman" w:hAnsi="Times New Roman"/>
                <w:bCs/>
                <w:sz w:val="16"/>
                <w:szCs w:val="16"/>
              </w:rPr>
              <w:t xml:space="preserve">(В) </w:t>
            </w:r>
            <w:r w:rsidRPr="001E0D91">
              <w:rPr>
                <w:rFonts w:ascii="Times New Roman" w:hAnsi="Times New Roman"/>
                <w:bCs/>
                <w:sz w:val="16"/>
                <w:szCs w:val="16"/>
              </w:rPr>
              <w:t>для территориальной зоны Сп</w:t>
            </w:r>
            <w:proofErr w:type="gramStart"/>
            <w:r w:rsidRPr="001E0D91">
              <w:rPr>
                <w:rFonts w:ascii="Times New Roman" w:hAnsi="Times New Roman"/>
                <w:bCs/>
                <w:sz w:val="16"/>
                <w:szCs w:val="16"/>
              </w:rPr>
              <w:t>1</w:t>
            </w:r>
            <w:proofErr w:type="gramEnd"/>
          </w:p>
        </w:tc>
      </w:tr>
      <w:tr w:rsidR="001E0D91" w:rsidRPr="001E0D91" w:rsidTr="001E0D91">
        <w:trPr>
          <w:trHeight w:val="2057"/>
        </w:trPr>
        <w:tc>
          <w:tcPr>
            <w:tcW w:w="884" w:type="pct"/>
            <w:vMerge/>
            <w:shd w:val="clear" w:color="auto" w:fill="auto"/>
            <w:vAlign w:val="center"/>
            <w:hideMark/>
          </w:tcPr>
          <w:p w:rsidR="00547993" w:rsidRPr="001E0D91" w:rsidRDefault="00547993" w:rsidP="001E0D91">
            <w:pPr>
              <w:spacing w:line="240" w:lineRule="auto"/>
              <w:rPr>
                <w:rFonts w:ascii="Times New Roman" w:hAnsi="Times New Roman"/>
                <w:b/>
                <w:bCs/>
                <w:sz w:val="16"/>
                <w:szCs w:val="16"/>
              </w:rPr>
            </w:pPr>
          </w:p>
        </w:tc>
        <w:tc>
          <w:tcPr>
            <w:tcW w:w="2792" w:type="pct"/>
            <w:gridSpan w:val="2"/>
            <w:vMerge/>
            <w:shd w:val="clear" w:color="auto" w:fill="auto"/>
            <w:vAlign w:val="center"/>
            <w:hideMark/>
          </w:tcPr>
          <w:p w:rsidR="00547993" w:rsidRPr="001E0D91" w:rsidRDefault="00547993" w:rsidP="001E0D91">
            <w:pPr>
              <w:spacing w:line="240" w:lineRule="auto"/>
              <w:rPr>
                <w:rFonts w:ascii="Times New Roman" w:hAnsi="Times New Roman"/>
                <w:b/>
                <w:bCs/>
                <w:sz w:val="16"/>
                <w:szCs w:val="16"/>
              </w:rPr>
            </w:pPr>
          </w:p>
        </w:tc>
        <w:tc>
          <w:tcPr>
            <w:tcW w:w="588" w:type="pct"/>
            <w:vMerge/>
            <w:shd w:val="clear" w:color="auto" w:fill="auto"/>
            <w:vAlign w:val="center"/>
            <w:hideMark/>
          </w:tcPr>
          <w:p w:rsidR="00547993" w:rsidRPr="001E0D91" w:rsidRDefault="00547993" w:rsidP="001E0D91">
            <w:pPr>
              <w:spacing w:line="240" w:lineRule="auto"/>
              <w:rPr>
                <w:rFonts w:ascii="Times New Roman" w:hAnsi="Times New Roman"/>
                <w:b/>
                <w:bCs/>
                <w:sz w:val="16"/>
                <w:szCs w:val="16"/>
              </w:rPr>
            </w:pPr>
          </w:p>
        </w:tc>
        <w:tc>
          <w:tcPr>
            <w:tcW w:w="736" w:type="pct"/>
            <w:vMerge/>
            <w:shd w:val="clear" w:color="auto" w:fill="auto"/>
            <w:vAlign w:val="center"/>
            <w:hideMark/>
          </w:tcPr>
          <w:p w:rsidR="00547993" w:rsidRPr="001E0D91" w:rsidRDefault="00547993" w:rsidP="001E0D91">
            <w:pPr>
              <w:spacing w:line="240" w:lineRule="auto"/>
              <w:rPr>
                <w:rFonts w:ascii="Times New Roman" w:hAnsi="Times New Roman"/>
                <w:b/>
                <w:bCs/>
                <w:sz w:val="16"/>
                <w:szCs w:val="16"/>
              </w:rPr>
            </w:pPr>
          </w:p>
        </w:tc>
      </w:tr>
      <w:tr w:rsidR="001E0D91" w:rsidRPr="001E0D91" w:rsidTr="001E0D91">
        <w:trPr>
          <w:trHeight w:val="20"/>
        </w:trPr>
        <w:tc>
          <w:tcPr>
            <w:tcW w:w="884" w:type="pct"/>
            <w:shd w:val="clear" w:color="auto" w:fill="auto"/>
            <w:vAlign w:val="center"/>
            <w:hideMark/>
          </w:tcPr>
          <w:p w:rsidR="00D53A5C" w:rsidRPr="001E0D91" w:rsidRDefault="00D53A5C" w:rsidP="001E0D91">
            <w:pPr>
              <w:spacing w:line="240" w:lineRule="auto"/>
              <w:rPr>
                <w:rFonts w:ascii="Times New Roman" w:hAnsi="Times New Roman"/>
                <w:sz w:val="16"/>
                <w:szCs w:val="16"/>
              </w:rPr>
            </w:pPr>
            <w:r w:rsidRPr="001E0D91">
              <w:rPr>
                <w:rFonts w:ascii="Times New Roman" w:hAnsi="Times New Roman"/>
                <w:sz w:val="16"/>
                <w:szCs w:val="16"/>
              </w:rPr>
              <w:t>Коммунальное обслуживание</w:t>
            </w:r>
          </w:p>
        </w:tc>
        <w:tc>
          <w:tcPr>
            <w:tcW w:w="2792" w:type="pct"/>
            <w:gridSpan w:val="2"/>
            <w:shd w:val="clear" w:color="auto" w:fill="auto"/>
            <w:vAlign w:val="center"/>
            <w:hideMark/>
          </w:tcPr>
          <w:p w:rsidR="00D53A5C" w:rsidRPr="001E0D91" w:rsidRDefault="00D53A5C" w:rsidP="001E0D91">
            <w:pPr>
              <w:spacing w:line="240" w:lineRule="auto"/>
              <w:ind w:left="66" w:right="63"/>
              <w:rPr>
                <w:rFonts w:ascii="Times New Roman" w:hAnsi="Times New Roman"/>
                <w:sz w:val="16"/>
                <w:szCs w:val="16"/>
              </w:rPr>
            </w:pPr>
            <w:r w:rsidRPr="001E0D91">
              <w:rPr>
                <w:rFonts w:ascii="Times New Roman" w:hAnsi="Times New Roman"/>
                <w:sz w:val="16"/>
                <w:szCs w:val="16"/>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588" w:type="pct"/>
            <w:shd w:val="clear" w:color="auto" w:fill="auto"/>
            <w:vAlign w:val="center"/>
            <w:hideMark/>
          </w:tcPr>
          <w:p w:rsidR="00D53A5C" w:rsidRPr="001E0D91" w:rsidRDefault="00D53A5C" w:rsidP="001E0D91">
            <w:pPr>
              <w:spacing w:line="240" w:lineRule="auto"/>
              <w:rPr>
                <w:rFonts w:ascii="Times New Roman" w:hAnsi="Times New Roman"/>
                <w:sz w:val="16"/>
                <w:szCs w:val="16"/>
              </w:rPr>
            </w:pPr>
            <w:r w:rsidRPr="001E0D91">
              <w:rPr>
                <w:rFonts w:ascii="Times New Roman" w:hAnsi="Times New Roman"/>
                <w:sz w:val="16"/>
                <w:szCs w:val="16"/>
              </w:rPr>
              <w:t>3.1</w:t>
            </w:r>
          </w:p>
        </w:tc>
        <w:tc>
          <w:tcPr>
            <w:tcW w:w="736" w:type="pct"/>
            <w:shd w:val="clear" w:color="auto" w:fill="auto"/>
            <w:vAlign w:val="center"/>
            <w:hideMark/>
          </w:tcPr>
          <w:p w:rsidR="00D53A5C" w:rsidRPr="001E0D91" w:rsidRDefault="00D53A5C" w:rsidP="001E0D91">
            <w:pPr>
              <w:spacing w:line="240" w:lineRule="auto"/>
              <w:rPr>
                <w:rFonts w:ascii="Times New Roman" w:hAnsi="Times New Roman"/>
                <w:sz w:val="16"/>
                <w:szCs w:val="16"/>
              </w:rPr>
            </w:pPr>
            <w:r w:rsidRPr="001E0D91">
              <w:rPr>
                <w:rFonts w:ascii="Times New Roman" w:hAnsi="Times New Roman"/>
                <w:sz w:val="16"/>
                <w:szCs w:val="16"/>
              </w:rPr>
              <w:t>О</w:t>
            </w:r>
          </w:p>
        </w:tc>
      </w:tr>
      <w:tr w:rsidR="001E0D91" w:rsidRPr="001E0D91" w:rsidTr="001E0D91">
        <w:trPr>
          <w:trHeight w:val="20"/>
        </w:trPr>
        <w:tc>
          <w:tcPr>
            <w:tcW w:w="884" w:type="pct"/>
            <w:shd w:val="clear" w:color="auto" w:fill="auto"/>
            <w:vAlign w:val="center"/>
          </w:tcPr>
          <w:p w:rsidR="00D53A5C" w:rsidRPr="001E0D91" w:rsidRDefault="00D53A5C" w:rsidP="001E0D91">
            <w:pPr>
              <w:pStyle w:val="ae"/>
              <w:ind w:firstLine="5"/>
              <w:jc w:val="center"/>
              <w:rPr>
                <w:rFonts w:eastAsia="Calibri"/>
                <w:sz w:val="16"/>
                <w:szCs w:val="16"/>
              </w:rPr>
            </w:pPr>
            <w:r w:rsidRPr="001E0D91">
              <w:rPr>
                <w:rFonts w:eastAsia="Calibri"/>
                <w:sz w:val="16"/>
                <w:szCs w:val="16"/>
              </w:rPr>
              <w:t>Предоставление коммунальных услуг</w:t>
            </w:r>
          </w:p>
        </w:tc>
        <w:tc>
          <w:tcPr>
            <w:tcW w:w="2792" w:type="pct"/>
            <w:gridSpan w:val="2"/>
            <w:shd w:val="clear" w:color="auto" w:fill="auto"/>
            <w:vAlign w:val="center"/>
          </w:tcPr>
          <w:p w:rsidR="00D53A5C" w:rsidRPr="001E0D91" w:rsidRDefault="00D53A5C" w:rsidP="001E0D91">
            <w:pPr>
              <w:pStyle w:val="ae"/>
              <w:ind w:left="59" w:firstLine="0"/>
              <w:jc w:val="center"/>
              <w:rPr>
                <w:rFonts w:eastAsia="Calibri"/>
                <w:sz w:val="16"/>
                <w:szCs w:val="16"/>
              </w:rPr>
            </w:pPr>
            <w:r w:rsidRPr="001E0D91">
              <w:rPr>
                <w:rFonts w:eastAsia="Calibri"/>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88" w:type="pct"/>
            <w:shd w:val="clear" w:color="auto" w:fill="auto"/>
            <w:vAlign w:val="center"/>
          </w:tcPr>
          <w:p w:rsidR="00D53A5C" w:rsidRPr="001E0D91" w:rsidRDefault="00D53A5C" w:rsidP="001E0D91">
            <w:pPr>
              <w:autoSpaceDE w:val="0"/>
              <w:autoSpaceDN w:val="0"/>
              <w:adjustRightInd w:val="0"/>
              <w:rPr>
                <w:rFonts w:ascii="Times New Roman" w:hAnsi="Times New Roman"/>
                <w:sz w:val="16"/>
                <w:szCs w:val="16"/>
              </w:rPr>
            </w:pPr>
            <w:r w:rsidRPr="001E0D91">
              <w:rPr>
                <w:rFonts w:ascii="Times New Roman" w:hAnsi="Times New Roman"/>
                <w:sz w:val="16"/>
                <w:szCs w:val="16"/>
              </w:rPr>
              <w:t>3.1.1</w:t>
            </w:r>
          </w:p>
        </w:tc>
        <w:tc>
          <w:tcPr>
            <w:tcW w:w="736" w:type="pct"/>
            <w:shd w:val="clear" w:color="auto" w:fill="auto"/>
            <w:vAlign w:val="center"/>
            <w:hideMark/>
          </w:tcPr>
          <w:p w:rsidR="00D53A5C" w:rsidRPr="001E0D91" w:rsidRDefault="00D53A5C" w:rsidP="001E0D91">
            <w:pPr>
              <w:spacing w:line="240" w:lineRule="auto"/>
              <w:rPr>
                <w:rFonts w:ascii="Times New Roman" w:hAnsi="Times New Roman"/>
                <w:sz w:val="16"/>
                <w:szCs w:val="16"/>
              </w:rPr>
            </w:pPr>
            <w:r w:rsidRPr="001E0D91">
              <w:rPr>
                <w:rFonts w:ascii="Times New Roman" w:hAnsi="Times New Roman"/>
                <w:sz w:val="16"/>
                <w:szCs w:val="16"/>
              </w:rPr>
              <w:t>О</w:t>
            </w:r>
          </w:p>
        </w:tc>
      </w:tr>
      <w:tr w:rsidR="001E0D91" w:rsidRPr="001E0D91" w:rsidTr="001E0D91">
        <w:trPr>
          <w:trHeight w:val="20"/>
        </w:trPr>
        <w:tc>
          <w:tcPr>
            <w:tcW w:w="884" w:type="pct"/>
            <w:shd w:val="clear" w:color="auto" w:fill="auto"/>
            <w:vAlign w:val="center"/>
          </w:tcPr>
          <w:p w:rsidR="00D53A5C" w:rsidRPr="001E0D91" w:rsidRDefault="00D53A5C" w:rsidP="001E0D91">
            <w:pPr>
              <w:pStyle w:val="ae"/>
              <w:ind w:firstLine="5"/>
              <w:jc w:val="center"/>
              <w:rPr>
                <w:rFonts w:eastAsia="Calibri"/>
                <w:sz w:val="16"/>
                <w:szCs w:val="16"/>
              </w:rPr>
            </w:pPr>
            <w:r w:rsidRPr="001E0D91">
              <w:rPr>
                <w:rFonts w:eastAsia="Calibri"/>
                <w:sz w:val="16"/>
                <w:szCs w:val="16"/>
              </w:rPr>
              <w:t>Административные здания организаций, обеспечивающих предоставление коммунальных услуг</w:t>
            </w:r>
          </w:p>
        </w:tc>
        <w:tc>
          <w:tcPr>
            <w:tcW w:w="2792" w:type="pct"/>
            <w:gridSpan w:val="2"/>
            <w:shd w:val="clear" w:color="auto" w:fill="auto"/>
            <w:vAlign w:val="center"/>
          </w:tcPr>
          <w:p w:rsidR="00D53A5C" w:rsidRPr="001E0D91" w:rsidRDefault="00D53A5C" w:rsidP="001E0D91">
            <w:pPr>
              <w:pStyle w:val="ae"/>
              <w:ind w:left="59" w:firstLine="0"/>
              <w:jc w:val="center"/>
              <w:rPr>
                <w:rFonts w:eastAsia="Calibri"/>
                <w:sz w:val="16"/>
                <w:szCs w:val="16"/>
              </w:rPr>
            </w:pPr>
            <w:r w:rsidRPr="001E0D91">
              <w:rPr>
                <w:rFonts w:eastAsia="Calibri"/>
                <w:sz w:val="16"/>
                <w:szCs w:val="16"/>
              </w:rPr>
              <w:t>Размещение зданий, предназначенных для приема физических и юридических лиц в связи с предоставлением им коммунальных услуг</w:t>
            </w:r>
          </w:p>
        </w:tc>
        <w:tc>
          <w:tcPr>
            <w:tcW w:w="588" w:type="pct"/>
            <w:shd w:val="clear" w:color="auto" w:fill="auto"/>
            <w:vAlign w:val="center"/>
          </w:tcPr>
          <w:p w:rsidR="00D53A5C" w:rsidRPr="001E0D91" w:rsidRDefault="00D53A5C" w:rsidP="001E0D91">
            <w:pPr>
              <w:autoSpaceDE w:val="0"/>
              <w:autoSpaceDN w:val="0"/>
              <w:adjustRightInd w:val="0"/>
              <w:rPr>
                <w:rFonts w:ascii="Times New Roman" w:hAnsi="Times New Roman"/>
                <w:sz w:val="16"/>
                <w:szCs w:val="16"/>
              </w:rPr>
            </w:pPr>
            <w:r w:rsidRPr="001E0D91">
              <w:rPr>
                <w:rFonts w:ascii="Times New Roman" w:hAnsi="Times New Roman"/>
                <w:sz w:val="16"/>
                <w:szCs w:val="16"/>
              </w:rPr>
              <w:t>3.1.2</w:t>
            </w:r>
          </w:p>
        </w:tc>
        <w:tc>
          <w:tcPr>
            <w:tcW w:w="736" w:type="pct"/>
            <w:shd w:val="clear" w:color="auto" w:fill="auto"/>
            <w:vAlign w:val="center"/>
            <w:hideMark/>
          </w:tcPr>
          <w:p w:rsidR="00D53A5C" w:rsidRPr="001E0D91" w:rsidRDefault="00D53A5C" w:rsidP="001E0D91">
            <w:pPr>
              <w:spacing w:line="240" w:lineRule="auto"/>
              <w:rPr>
                <w:rFonts w:ascii="Times New Roman" w:hAnsi="Times New Roman"/>
                <w:sz w:val="16"/>
                <w:szCs w:val="16"/>
              </w:rPr>
            </w:pPr>
            <w:r w:rsidRPr="001E0D91">
              <w:rPr>
                <w:rFonts w:ascii="Times New Roman" w:hAnsi="Times New Roman"/>
                <w:sz w:val="16"/>
                <w:szCs w:val="16"/>
              </w:rPr>
              <w:t>О</w:t>
            </w:r>
          </w:p>
        </w:tc>
      </w:tr>
      <w:tr w:rsidR="001E0D91" w:rsidRPr="001E0D91" w:rsidTr="001E0D91">
        <w:trPr>
          <w:trHeight w:val="20"/>
        </w:trPr>
        <w:tc>
          <w:tcPr>
            <w:tcW w:w="884" w:type="pct"/>
            <w:shd w:val="clear" w:color="auto" w:fill="auto"/>
            <w:vAlign w:val="center"/>
            <w:hideMark/>
          </w:tcPr>
          <w:p w:rsidR="00D87E5D" w:rsidRPr="001E0D91" w:rsidRDefault="00D87E5D" w:rsidP="001E0D91">
            <w:pPr>
              <w:spacing w:line="240" w:lineRule="auto"/>
              <w:rPr>
                <w:rFonts w:ascii="Times New Roman" w:hAnsi="Times New Roman"/>
                <w:sz w:val="16"/>
                <w:szCs w:val="16"/>
              </w:rPr>
            </w:pPr>
            <w:r w:rsidRPr="001E0D91">
              <w:rPr>
                <w:rFonts w:ascii="Times New Roman" w:hAnsi="Times New Roman"/>
                <w:sz w:val="16"/>
                <w:szCs w:val="16"/>
              </w:rPr>
              <w:t>Религиозное использование</w:t>
            </w:r>
          </w:p>
        </w:tc>
        <w:tc>
          <w:tcPr>
            <w:tcW w:w="2784" w:type="pct"/>
            <w:shd w:val="clear" w:color="auto" w:fill="auto"/>
            <w:vAlign w:val="center"/>
            <w:hideMark/>
          </w:tcPr>
          <w:p w:rsidR="00D87E5D" w:rsidRPr="001E0D91" w:rsidRDefault="00D87E5D"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66" w:history="1">
              <w:r w:rsidRPr="001E0D91">
                <w:rPr>
                  <w:rFonts w:ascii="Times New Roman" w:hAnsi="Times New Roman"/>
                  <w:sz w:val="16"/>
                  <w:szCs w:val="16"/>
                  <w:lang w:eastAsia="ru-RU"/>
                </w:rPr>
                <w:t>кодами 3.7.1</w:t>
              </w:r>
            </w:hyperlink>
            <w:r w:rsidRPr="001E0D91">
              <w:rPr>
                <w:rFonts w:ascii="Times New Roman" w:hAnsi="Times New Roman"/>
                <w:sz w:val="16"/>
                <w:szCs w:val="16"/>
                <w:lang w:eastAsia="ru-RU"/>
              </w:rPr>
              <w:t xml:space="preserve"> - </w:t>
            </w:r>
            <w:hyperlink r:id="rId267" w:history="1">
              <w:r w:rsidRPr="001E0D91">
                <w:rPr>
                  <w:rFonts w:ascii="Times New Roman" w:hAnsi="Times New Roman"/>
                  <w:sz w:val="16"/>
                  <w:szCs w:val="16"/>
                  <w:lang w:eastAsia="ru-RU"/>
                </w:rPr>
                <w:t>3.7.2</w:t>
              </w:r>
            </w:hyperlink>
          </w:p>
        </w:tc>
        <w:tc>
          <w:tcPr>
            <w:tcW w:w="596" w:type="pct"/>
            <w:gridSpan w:val="2"/>
            <w:shd w:val="clear" w:color="auto" w:fill="auto"/>
            <w:vAlign w:val="center"/>
            <w:hideMark/>
          </w:tcPr>
          <w:p w:rsidR="00D87E5D" w:rsidRPr="001E0D91" w:rsidRDefault="00D87E5D" w:rsidP="001E0D91">
            <w:pPr>
              <w:spacing w:line="240" w:lineRule="auto"/>
              <w:rPr>
                <w:rFonts w:ascii="Times New Roman" w:hAnsi="Times New Roman"/>
                <w:sz w:val="16"/>
                <w:szCs w:val="16"/>
              </w:rPr>
            </w:pPr>
            <w:r w:rsidRPr="001E0D91">
              <w:rPr>
                <w:rFonts w:ascii="Times New Roman" w:hAnsi="Times New Roman"/>
                <w:sz w:val="16"/>
                <w:szCs w:val="16"/>
              </w:rPr>
              <w:t>3.7</w:t>
            </w:r>
          </w:p>
        </w:tc>
        <w:tc>
          <w:tcPr>
            <w:tcW w:w="736" w:type="pct"/>
            <w:shd w:val="clear" w:color="auto" w:fill="auto"/>
            <w:vAlign w:val="center"/>
            <w:hideMark/>
          </w:tcPr>
          <w:p w:rsidR="00D87E5D" w:rsidRPr="001E0D91" w:rsidRDefault="00D87E5D" w:rsidP="001E0D91">
            <w:pPr>
              <w:spacing w:line="240" w:lineRule="auto"/>
              <w:rPr>
                <w:rFonts w:ascii="Times New Roman" w:hAnsi="Times New Roman"/>
                <w:sz w:val="16"/>
                <w:szCs w:val="16"/>
              </w:rPr>
            </w:pPr>
            <w:r w:rsidRPr="001E0D91">
              <w:rPr>
                <w:rFonts w:ascii="Times New Roman" w:hAnsi="Times New Roman"/>
                <w:sz w:val="16"/>
                <w:szCs w:val="16"/>
              </w:rPr>
              <w:t>О</w:t>
            </w:r>
          </w:p>
        </w:tc>
      </w:tr>
      <w:tr w:rsidR="001E0D91" w:rsidRPr="001E0D91" w:rsidTr="001E0D91">
        <w:trPr>
          <w:trHeight w:val="77"/>
        </w:trPr>
        <w:tc>
          <w:tcPr>
            <w:tcW w:w="884" w:type="pct"/>
            <w:shd w:val="clear" w:color="auto" w:fill="auto"/>
            <w:vAlign w:val="center"/>
          </w:tcPr>
          <w:p w:rsidR="00D87E5D" w:rsidRPr="001E0D91" w:rsidRDefault="00D87E5D"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Осуществление религиозных обрядов</w:t>
            </w:r>
          </w:p>
        </w:tc>
        <w:tc>
          <w:tcPr>
            <w:tcW w:w="2784" w:type="pct"/>
            <w:shd w:val="clear" w:color="auto" w:fill="auto"/>
            <w:vAlign w:val="center"/>
          </w:tcPr>
          <w:p w:rsidR="00D87E5D" w:rsidRPr="001E0D91" w:rsidRDefault="00D87E5D"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96" w:type="pct"/>
            <w:gridSpan w:val="2"/>
            <w:shd w:val="clear" w:color="auto" w:fill="auto"/>
            <w:vAlign w:val="center"/>
          </w:tcPr>
          <w:p w:rsidR="00D87E5D" w:rsidRPr="001E0D91" w:rsidRDefault="00D87E5D"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3.7.1</w:t>
            </w:r>
          </w:p>
        </w:tc>
        <w:tc>
          <w:tcPr>
            <w:tcW w:w="736" w:type="pct"/>
            <w:shd w:val="clear" w:color="auto" w:fill="auto"/>
            <w:vAlign w:val="center"/>
          </w:tcPr>
          <w:p w:rsidR="00D87E5D" w:rsidRPr="001E0D91" w:rsidRDefault="00D87E5D" w:rsidP="001E0D91">
            <w:pPr>
              <w:spacing w:line="240" w:lineRule="auto"/>
              <w:rPr>
                <w:rFonts w:ascii="Times New Roman" w:hAnsi="Times New Roman"/>
                <w:sz w:val="16"/>
                <w:szCs w:val="16"/>
              </w:rPr>
            </w:pPr>
            <w:r w:rsidRPr="001E0D91">
              <w:rPr>
                <w:rFonts w:ascii="Times New Roman" w:hAnsi="Times New Roman"/>
                <w:sz w:val="16"/>
                <w:szCs w:val="16"/>
              </w:rPr>
              <w:t>О</w:t>
            </w:r>
          </w:p>
        </w:tc>
      </w:tr>
      <w:tr w:rsidR="001E0D91" w:rsidRPr="001E0D91" w:rsidTr="001E0D91">
        <w:trPr>
          <w:trHeight w:val="77"/>
        </w:trPr>
        <w:tc>
          <w:tcPr>
            <w:tcW w:w="884" w:type="pct"/>
            <w:shd w:val="clear" w:color="auto" w:fill="auto"/>
            <w:vAlign w:val="center"/>
          </w:tcPr>
          <w:p w:rsidR="00D87E5D" w:rsidRPr="001E0D91" w:rsidRDefault="00D87E5D"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Религиозное управление и образование</w:t>
            </w:r>
          </w:p>
        </w:tc>
        <w:tc>
          <w:tcPr>
            <w:tcW w:w="2784" w:type="pct"/>
            <w:shd w:val="clear" w:color="auto" w:fill="auto"/>
            <w:vAlign w:val="center"/>
          </w:tcPr>
          <w:p w:rsidR="00D87E5D" w:rsidRPr="001E0D91" w:rsidRDefault="00D87E5D"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596" w:type="pct"/>
            <w:gridSpan w:val="2"/>
            <w:shd w:val="clear" w:color="auto" w:fill="auto"/>
            <w:vAlign w:val="center"/>
          </w:tcPr>
          <w:p w:rsidR="00D87E5D" w:rsidRPr="001E0D91" w:rsidRDefault="00D87E5D"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3.7.2</w:t>
            </w:r>
          </w:p>
        </w:tc>
        <w:tc>
          <w:tcPr>
            <w:tcW w:w="736" w:type="pct"/>
            <w:shd w:val="clear" w:color="auto" w:fill="auto"/>
            <w:vAlign w:val="center"/>
          </w:tcPr>
          <w:p w:rsidR="00D87E5D" w:rsidRPr="001E0D91" w:rsidRDefault="00D87E5D" w:rsidP="001E0D91">
            <w:pPr>
              <w:spacing w:line="240" w:lineRule="auto"/>
              <w:rPr>
                <w:rFonts w:ascii="Times New Roman" w:hAnsi="Times New Roman"/>
                <w:sz w:val="16"/>
                <w:szCs w:val="16"/>
              </w:rPr>
            </w:pPr>
            <w:r w:rsidRPr="001E0D91">
              <w:rPr>
                <w:rFonts w:ascii="Times New Roman" w:hAnsi="Times New Roman"/>
                <w:sz w:val="16"/>
                <w:szCs w:val="16"/>
              </w:rPr>
              <w:t>О</w:t>
            </w:r>
          </w:p>
        </w:tc>
      </w:tr>
      <w:tr w:rsidR="001E0D91" w:rsidRPr="001E0D91" w:rsidTr="001E0D91">
        <w:trPr>
          <w:trHeight w:val="20"/>
        </w:trPr>
        <w:tc>
          <w:tcPr>
            <w:tcW w:w="884" w:type="pct"/>
            <w:shd w:val="clear" w:color="auto" w:fill="auto"/>
            <w:vAlign w:val="center"/>
            <w:hideMark/>
          </w:tcPr>
          <w:p w:rsidR="000951A0" w:rsidRPr="001E0D91" w:rsidRDefault="000951A0"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Обеспечение внутреннего правопорядка</w:t>
            </w:r>
          </w:p>
        </w:tc>
        <w:tc>
          <w:tcPr>
            <w:tcW w:w="2792" w:type="pct"/>
            <w:gridSpan w:val="2"/>
            <w:shd w:val="clear" w:color="auto" w:fill="auto"/>
            <w:vAlign w:val="center"/>
            <w:hideMark/>
          </w:tcPr>
          <w:p w:rsidR="000951A0" w:rsidRPr="001E0D91" w:rsidRDefault="000951A0"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E0D91">
              <w:rPr>
                <w:rFonts w:ascii="Times New Roman" w:hAnsi="Times New Roman"/>
                <w:sz w:val="16"/>
                <w:szCs w:val="16"/>
                <w:lang w:eastAsia="ru-RU"/>
              </w:rPr>
              <w:t>Росгвардии</w:t>
            </w:r>
            <w:proofErr w:type="spellEnd"/>
            <w:r w:rsidRPr="001E0D91">
              <w:rPr>
                <w:rFonts w:ascii="Times New Roman" w:hAnsi="Times New Roman"/>
                <w:sz w:val="16"/>
                <w:szCs w:val="16"/>
                <w:lang w:eastAsia="ru-RU"/>
              </w:rPr>
              <w:t xml:space="preserve"> и спасательных служб, в которых существует военизированная служба;</w:t>
            </w:r>
          </w:p>
          <w:p w:rsidR="000951A0" w:rsidRPr="001E0D91" w:rsidRDefault="000951A0"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588" w:type="pct"/>
            <w:shd w:val="clear" w:color="auto" w:fill="auto"/>
            <w:vAlign w:val="center"/>
            <w:hideMark/>
          </w:tcPr>
          <w:p w:rsidR="000951A0" w:rsidRPr="001E0D91" w:rsidRDefault="000951A0" w:rsidP="001E0D91">
            <w:pPr>
              <w:spacing w:line="240" w:lineRule="auto"/>
              <w:rPr>
                <w:rFonts w:ascii="Times New Roman" w:hAnsi="Times New Roman"/>
                <w:sz w:val="16"/>
                <w:szCs w:val="16"/>
              </w:rPr>
            </w:pPr>
            <w:r w:rsidRPr="001E0D91">
              <w:rPr>
                <w:rFonts w:ascii="Times New Roman" w:hAnsi="Times New Roman"/>
                <w:sz w:val="16"/>
                <w:szCs w:val="16"/>
              </w:rPr>
              <w:t>8.3</w:t>
            </w:r>
          </w:p>
        </w:tc>
        <w:tc>
          <w:tcPr>
            <w:tcW w:w="736" w:type="pct"/>
            <w:shd w:val="clear" w:color="auto" w:fill="auto"/>
            <w:vAlign w:val="center"/>
            <w:hideMark/>
          </w:tcPr>
          <w:p w:rsidR="000951A0" w:rsidRPr="001E0D91" w:rsidRDefault="000951A0" w:rsidP="001E0D91">
            <w:pPr>
              <w:spacing w:line="240" w:lineRule="auto"/>
              <w:rPr>
                <w:rFonts w:ascii="Times New Roman" w:hAnsi="Times New Roman"/>
                <w:sz w:val="16"/>
                <w:szCs w:val="16"/>
              </w:rPr>
            </w:pPr>
            <w:r w:rsidRPr="001E0D91">
              <w:rPr>
                <w:rFonts w:ascii="Times New Roman" w:hAnsi="Times New Roman"/>
                <w:sz w:val="16"/>
                <w:szCs w:val="16"/>
              </w:rPr>
              <w:t>О</w:t>
            </w:r>
          </w:p>
        </w:tc>
      </w:tr>
      <w:tr w:rsidR="001E0D91" w:rsidRPr="001E0D91" w:rsidTr="001E0D91">
        <w:trPr>
          <w:trHeight w:val="20"/>
        </w:trPr>
        <w:tc>
          <w:tcPr>
            <w:tcW w:w="884" w:type="pct"/>
            <w:shd w:val="clear" w:color="auto" w:fill="auto"/>
            <w:vAlign w:val="center"/>
            <w:hideMark/>
          </w:tcPr>
          <w:p w:rsidR="008B0D77" w:rsidRPr="001E0D91" w:rsidRDefault="008B0D77"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Земельные участки (территории) общего пользования</w:t>
            </w:r>
          </w:p>
        </w:tc>
        <w:tc>
          <w:tcPr>
            <w:tcW w:w="2792" w:type="pct"/>
            <w:gridSpan w:val="2"/>
            <w:shd w:val="clear" w:color="auto" w:fill="auto"/>
            <w:vAlign w:val="center"/>
            <w:hideMark/>
          </w:tcPr>
          <w:p w:rsidR="008B0D77" w:rsidRPr="001E0D91" w:rsidRDefault="008B0D77"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68" w:history="1">
              <w:r w:rsidRPr="001E0D91">
                <w:rPr>
                  <w:rFonts w:ascii="Times New Roman" w:hAnsi="Times New Roman"/>
                  <w:sz w:val="16"/>
                  <w:szCs w:val="16"/>
                  <w:lang w:eastAsia="ru-RU"/>
                </w:rPr>
                <w:t>кодами 12.0.1</w:t>
              </w:r>
            </w:hyperlink>
            <w:r w:rsidRPr="001E0D91">
              <w:rPr>
                <w:rFonts w:ascii="Times New Roman" w:hAnsi="Times New Roman"/>
                <w:sz w:val="16"/>
                <w:szCs w:val="16"/>
                <w:lang w:eastAsia="ru-RU"/>
              </w:rPr>
              <w:t xml:space="preserve"> - </w:t>
            </w:r>
            <w:hyperlink r:id="rId269" w:history="1">
              <w:r w:rsidRPr="001E0D91">
                <w:rPr>
                  <w:rFonts w:ascii="Times New Roman" w:hAnsi="Times New Roman"/>
                  <w:sz w:val="16"/>
                  <w:szCs w:val="16"/>
                  <w:lang w:eastAsia="ru-RU"/>
                </w:rPr>
                <w:t>12.0.2</w:t>
              </w:r>
            </w:hyperlink>
          </w:p>
        </w:tc>
        <w:tc>
          <w:tcPr>
            <w:tcW w:w="588" w:type="pct"/>
            <w:shd w:val="clear" w:color="auto" w:fill="auto"/>
            <w:vAlign w:val="center"/>
            <w:hideMark/>
          </w:tcPr>
          <w:p w:rsidR="008B0D77" w:rsidRPr="001E0D91" w:rsidRDefault="008B0D77" w:rsidP="001E0D91">
            <w:pPr>
              <w:spacing w:line="240" w:lineRule="auto"/>
              <w:rPr>
                <w:rFonts w:ascii="Times New Roman" w:hAnsi="Times New Roman"/>
                <w:sz w:val="16"/>
                <w:szCs w:val="16"/>
              </w:rPr>
            </w:pPr>
            <w:r w:rsidRPr="001E0D91">
              <w:rPr>
                <w:rFonts w:ascii="Times New Roman" w:hAnsi="Times New Roman"/>
                <w:sz w:val="16"/>
                <w:szCs w:val="16"/>
              </w:rPr>
              <w:t>12.0</w:t>
            </w:r>
          </w:p>
        </w:tc>
        <w:tc>
          <w:tcPr>
            <w:tcW w:w="736" w:type="pct"/>
            <w:shd w:val="clear" w:color="auto" w:fill="auto"/>
            <w:vAlign w:val="center"/>
            <w:hideMark/>
          </w:tcPr>
          <w:p w:rsidR="008B0D77" w:rsidRPr="001E0D91" w:rsidRDefault="008B0D77" w:rsidP="001E0D91">
            <w:pPr>
              <w:spacing w:line="240" w:lineRule="auto"/>
              <w:rPr>
                <w:rFonts w:ascii="Times New Roman" w:hAnsi="Times New Roman"/>
                <w:sz w:val="16"/>
                <w:szCs w:val="16"/>
              </w:rPr>
            </w:pPr>
            <w:r w:rsidRPr="001E0D91">
              <w:rPr>
                <w:rFonts w:ascii="Times New Roman" w:hAnsi="Times New Roman"/>
                <w:sz w:val="16"/>
                <w:szCs w:val="16"/>
              </w:rPr>
              <w:t>О</w:t>
            </w:r>
          </w:p>
        </w:tc>
      </w:tr>
      <w:tr w:rsidR="001E0D91" w:rsidRPr="001E0D91" w:rsidTr="001E0D91">
        <w:trPr>
          <w:trHeight w:val="20"/>
        </w:trPr>
        <w:tc>
          <w:tcPr>
            <w:tcW w:w="884" w:type="pct"/>
            <w:shd w:val="clear" w:color="auto" w:fill="auto"/>
            <w:vAlign w:val="center"/>
          </w:tcPr>
          <w:p w:rsidR="008B0D77" w:rsidRPr="001E0D91" w:rsidRDefault="008B0D77"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Улично-дорожная сеть</w:t>
            </w:r>
          </w:p>
        </w:tc>
        <w:tc>
          <w:tcPr>
            <w:tcW w:w="2792" w:type="pct"/>
            <w:gridSpan w:val="2"/>
            <w:shd w:val="clear" w:color="auto" w:fill="auto"/>
            <w:vAlign w:val="center"/>
          </w:tcPr>
          <w:p w:rsidR="008B0D77" w:rsidRPr="001E0D91" w:rsidRDefault="008B0D77"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E0D91">
              <w:rPr>
                <w:rFonts w:ascii="Times New Roman" w:hAnsi="Times New Roman"/>
                <w:sz w:val="16"/>
                <w:szCs w:val="16"/>
                <w:lang w:eastAsia="ru-RU"/>
              </w:rPr>
              <w:t>велотранспортной</w:t>
            </w:r>
            <w:proofErr w:type="spellEnd"/>
            <w:r w:rsidRPr="001E0D91">
              <w:rPr>
                <w:rFonts w:ascii="Times New Roman" w:hAnsi="Times New Roman"/>
                <w:sz w:val="16"/>
                <w:szCs w:val="16"/>
                <w:lang w:eastAsia="ru-RU"/>
              </w:rPr>
              <w:t xml:space="preserve"> и инженерной инфраструктуры;</w:t>
            </w:r>
          </w:p>
          <w:p w:rsidR="008B0D77" w:rsidRPr="001E0D91" w:rsidRDefault="008B0D77"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размещение придорожных стоянок (парковок) транспортных сре</w:t>
            </w:r>
            <w:proofErr w:type="gramStart"/>
            <w:r w:rsidRPr="001E0D91">
              <w:rPr>
                <w:rFonts w:ascii="Times New Roman" w:hAnsi="Times New Roman"/>
                <w:sz w:val="16"/>
                <w:szCs w:val="16"/>
                <w:lang w:eastAsia="ru-RU"/>
              </w:rPr>
              <w:t xml:space="preserve">дств в </w:t>
            </w:r>
            <w:r w:rsidRPr="001E0D91">
              <w:rPr>
                <w:rFonts w:ascii="Times New Roman" w:hAnsi="Times New Roman"/>
                <w:sz w:val="16"/>
                <w:szCs w:val="16"/>
                <w:lang w:eastAsia="ru-RU"/>
              </w:rPr>
              <w:lastRenderedPageBreak/>
              <w:t>гр</w:t>
            </w:r>
            <w:proofErr w:type="gramEnd"/>
            <w:r w:rsidRPr="001E0D91">
              <w:rPr>
                <w:rFonts w:ascii="Times New Roman" w:hAnsi="Times New Roman"/>
                <w:sz w:val="16"/>
                <w:szCs w:val="16"/>
                <w:lang w:eastAsia="ru-RU"/>
              </w:rPr>
              <w:t xml:space="preserve">аницах городских улиц и дорог, за исключением предусмотренных видами разрешенного использования с </w:t>
            </w:r>
            <w:hyperlink r:id="rId270" w:history="1">
              <w:r w:rsidRPr="001E0D91">
                <w:rPr>
                  <w:rFonts w:ascii="Times New Roman" w:hAnsi="Times New Roman"/>
                  <w:sz w:val="16"/>
                  <w:szCs w:val="16"/>
                  <w:lang w:eastAsia="ru-RU"/>
                </w:rPr>
                <w:t>кодами 2.7.1</w:t>
              </w:r>
            </w:hyperlink>
            <w:r w:rsidRPr="001E0D91">
              <w:rPr>
                <w:rFonts w:ascii="Times New Roman" w:hAnsi="Times New Roman"/>
                <w:sz w:val="16"/>
                <w:szCs w:val="16"/>
                <w:lang w:eastAsia="ru-RU"/>
              </w:rPr>
              <w:t xml:space="preserve">, </w:t>
            </w:r>
            <w:hyperlink r:id="rId271" w:history="1">
              <w:r w:rsidRPr="001E0D91">
                <w:rPr>
                  <w:rFonts w:ascii="Times New Roman" w:hAnsi="Times New Roman"/>
                  <w:sz w:val="16"/>
                  <w:szCs w:val="16"/>
                  <w:lang w:eastAsia="ru-RU"/>
                </w:rPr>
                <w:t>4.9</w:t>
              </w:r>
            </w:hyperlink>
            <w:r w:rsidRPr="001E0D91">
              <w:rPr>
                <w:rFonts w:ascii="Times New Roman" w:hAnsi="Times New Roman"/>
                <w:sz w:val="16"/>
                <w:szCs w:val="16"/>
                <w:lang w:eastAsia="ru-RU"/>
              </w:rPr>
              <w:t xml:space="preserve">, </w:t>
            </w:r>
            <w:hyperlink r:id="rId272" w:history="1">
              <w:r w:rsidRPr="001E0D91">
                <w:rPr>
                  <w:rFonts w:ascii="Times New Roman" w:hAnsi="Times New Roman"/>
                  <w:sz w:val="16"/>
                  <w:szCs w:val="16"/>
                  <w:lang w:eastAsia="ru-RU"/>
                </w:rPr>
                <w:t>7.2.3</w:t>
              </w:r>
            </w:hyperlink>
            <w:r w:rsidRPr="001E0D91">
              <w:rPr>
                <w:rFonts w:ascii="Times New Roman" w:hAnsi="Times New Roman"/>
                <w:sz w:val="16"/>
                <w:szCs w:val="16"/>
                <w:lang w:eastAsia="ru-RU"/>
              </w:rPr>
              <w:t>, а также некапитальных сооружений, предназначенных для охраны транспортных средств</w:t>
            </w:r>
          </w:p>
        </w:tc>
        <w:tc>
          <w:tcPr>
            <w:tcW w:w="588" w:type="pct"/>
            <w:shd w:val="clear" w:color="auto" w:fill="auto"/>
            <w:vAlign w:val="center"/>
          </w:tcPr>
          <w:p w:rsidR="008B0D77" w:rsidRPr="001E0D91" w:rsidRDefault="008B0D77"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lastRenderedPageBreak/>
              <w:t>12.0.1</w:t>
            </w:r>
          </w:p>
        </w:tc>
        <w:tc>
          <w:tcPr>
            <w:tcW w:w="736" w:type="pct"/>
            <w:shd w:val="clear" w:color="auto" w:fill="auto"/>
            <w:vAlign w:val="center"/>
          </w:tcPr>
          <w:p w:rsidR="008B0D77" w:rsidRPr="001E0D91" w:rsidRDefault="008B0D77" w:rsidP="001E0D91">
            <w:pPr>
              <w:spacing w:line="240" w:lineRule="auto"/>
              <w:rPr>
                <w:rFonts w:ascii="Times New Roman" w:hAnsi="Times New Roman"/>
                <w:sz w:val="16"/>
                <w:szCs w:val="16"/>
              </w:rPr>
            </w:pPr>
            <w:r w:rsidRPr="001E0D91">
              <w:rPr>
                <w:rFonts w:ascii="Times New Roman" w:hAnsi="Times New Roman"/>
                <w:sz w:val="16"/>
                <w:szCs w:val="16"/>
              </w:rPr>
              <w:t>О</w:t>
            </w:r>
          </w:p>
        </w:tc>
      </w:tr>
      <w:tr w:rsidR="001E0D91" w:rsidRPr="001E0D91" w:rsidTr="001E0D91">
        <w:trPr>
          <w:trHeight w:val="20"/>
        </w:trPr>
        <w:tc>
          <w:tcPr>
            <w:tcW w:w="884" w:type="pct"/>
            <w:shd w:val="clear" w:color="auto" w:fill="auto"/>
            <w:vAlign w:val="center"/>
          </w:tcPr>
          <w:p w:rsidR="008B0D77" w:rsidRPr="001E0D91" w:rsidRDefault="008B0D77"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lastRenderedPageBreak/>
              <w:t>Благоустройство территории</w:t>
            </w:r>
          </w:p>
        </w:tc>
        <w:tc>
          <w:tcPr>
            <w:tcW w:w="2792" w:type="pct"/>
            <w:gridSpan w:val="2"/>
            <w:shd w:val="clear" w:color="auto" w:fill="auto"/>
            <w:vAlign w:val="center"/>
          </w:tcPr>
          <w:p w:rsidR="008B0D77" w:rsidRPr="001E0D91" w:rsidRDefault="008B0D77"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88" w:type="pct"/>
            <w:shd w:val="clear" w:color="auto" w:fill="auto"/>
            <w:vAlign w:val="center"/>
          </w:tcPr>
          <w:p w:rsidR="008B0D77" w:rsidRPr="001E0D91" w:rsidRDefault="008B0D77"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12.0.2</w:t>
            </w:r>
          </w:p>
        </w:tc>
        <w:tc>
          <w:tcPr>
            <w:tcW w:w="736" w:type="pct"/>
            <w:shd w:val="clear" w:color="auto" w:fill="auto"/>
            <w:vAlign w:val="center"/>
          </w:tcPr>
          <w:p w:rsidR="008B0D77" w:rsidRPr="001E0D91" w:rsidRDefault="008B0D77" w:rsidP="001E0D91">
            <w:pPr>
              <w:spacing w:line="240" w:lineRule="auto"/>
              <w:rPr>
                <w:rFonts w:ascii="Times New Roman" w:hAnsi="Times New Roman"/>
                <w:sz w:val="16"/>
                <w:szCs w:val="16"/>
              </w:rPr>
            </w:pPr>
            <w:r w:rsidRPr="001E0D91">
              <w:rPr>
                <w:rFonts w:ascii="Times New Roman" w:hAnsi="Times New Roman"/>
                <w:sz w:val="16"/>
                <w:szCs w:val="16"/>
              </w:rPr>
              <w:t>О</w:t>
            </w:r>
          </w:p>
        </w:tc>
      </w:tr>
      <w:tr w:rsidR="001E0D91" w:rsidRPr="001E0D91" w:rsidTr="001E0D91">
        <w:trPr>
          <w:trHeight w:val="20"/>
        </w:trPr>
        <w:tc>
          <w:tcPr>
            <w:tcW w:w="884" w:type="pct"/>
            <w:shd w:val="clear" w:color="auto" w:fill="auto"/>
            <w:vAlign w:val="center"/>
            <w:hideMark/>
          </w:tcPr>
          <w:p w:rsidR="002A3AE6" w:rsidRPr="001E0D91" w:rsidRDefault="002A3AE6"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Специальная деятельность</w:t>
            </w:r>
          </w:p>
        </w:tc>
        <w:tc>
          <w:tcPr>
            <w:tcW w:w="2792" w:type="pct"/>
            <w:gridSpan w:val="2"/>
            <w:shd w:val="clear" w:color="auto" w:fill="auto"/>
            <w:vAlign w:val="center"/>
            <w:hideMark/>
          </w:tcPr>
          <w:p w:rsidR="002A3AE6" w:rsidRPr="001E0D91" w:rsidRDefault="002A3AE6" w:rsidP="001E0D91">
            <w:pPr>
              <w:autoSpaceDE w:val="0"/>
              <w:autoSpaceDN w:val="0"/>
              <w:adjustRightInd w:val="0"/>
              <w:spacing w:line="240" w:lineRule="auto"/>
              <w:rPr>
                <w:rFonts w:ascii="Times New Roman" w:hAnsi="Times New Roman"/>
                <w:sz w:val="16"/>
                <w:szCs w:val="16"/>
                <w:lang w:eastAsia="ru-RU"/>
              </w:rPr>
            </w:pPr>
            <w:proofErr w:type="gramStart"/>
            <w:r w:rsidRPr="001E0D91">
              <w:rPr>
                <w:rFonts w:ascii="Times New Roman" w:hAnsi="Times New Roman"/>
                <w:sz w:val="16"/>
                <w:szCs w:val="16"/>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88" w:type="pct"/>
            <w:shd w:val="clear" w:color="auto" w:fill="auto"/>
            <w:vAlign w:val="center"/>
            <w:hideMark/>
          </w:tcPr>
          <w:p w:rsidR="002A3AE6" w:rsidRPr="001E0D91" w:rsidRDefault="002A3AE6" w:rsidP="001E0D91">
            <w:pPr>
              <w:spacing w:line="240" w:lineRule="auto"/>
              <w:rPr>
                <w:rFonts w:ascii="Times New Roman" w:hAnsi="Times New Roman"/>
                <w:sz w:val="16"/>
                <w:szCs w:val="16"/>
              </w:rPr>
            </w:pPr>
            <w:r w:rsidRPr="001E0D91">
              <w:rPr>
                <w:rFonts w:ascii="Times New Roman" w:hAnsi="Times New Roman"/>
                <w:sz w:val="16"/>
                <w:szCs w:val="16"/>
              </w:rPr>
              <w:t>12.2</w:t>
            </w:r>
          </w:p>
        </w:tc>
        <w:tc>
          <w:tcPr>
            <w:tcW w:w="736" w:type="pct"/>
            <w:shd w:val="clear" w:color="auto" w:fill="auto"/>
            <w:vAlign w:val="center"/>
            <w:hideMark/>
          </w:tcPr>
          <w:p w:rsidR="002A3AE6" w:rsidRPr="001E0D91" w:rsidRDefault="002A3AE6" w:rsidP="001E0D91">
            <w:pPr>
              <w:spacing w:line="240" w:lineRule="auto"/>
              <w:rPr>
                <w:rFonts w:ascii="Times New Roman" w:hAnsi="Times New Roman"/>
                <w:sz w:val="16"/>
                <w:szCs w:val="16"/>
              </w:rPr>
            </w:pPr>
            <w:r w:rsidRPr="001E0D91">
              <w:rPr>
                <w:rFonts w:ascii="Times New Roman" w:hAnsi="Times New Roman"/>
                <w:sz w:val="16"/>
                <w:szCs w:val="16"/>
              </w:rPr>
              <w:t>О</w:t>
            </w:r>
          </w:p>
        </w:tc>
      </w:tr>
      <w:tr w:rsidR="001E0D91" w:rsidRPr="001E0D91" w:rsidTr="001E0D91">
        <w:trPr>
          <w:trHeight w:val="20"/>
        </w:trPr>
        <w:tc>
          <w:tcPr>
            <w:tcW w:w="884" w:type="pct"/>
            <w:shd w:val="clear" w:color="auto" w:fill="auto"/>
            <w:vAlign w:val="center"/>
            <w:hideMark/>
          </w:tcPr>
          <w:p w:rsidR="002A3AE6" w:rsidRPr="001E0D91" w:rsidRDefault="002A3AE6"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Ритуальная деятельность</w:t>
            </w:r>
          </w:p>
        </w:tc>
        <w:tc>
          <w:tcPr>
            <w:tcW w:w="2792" w:type="pct"/>
            <w:gridSpan w:val="2"/>
            <w:shd w:val="clear" w:color="auto" w:fill="auto"/>
            <w:vAlign w:val="center"/>
            <w:hideMark/>
          </w:tcPr>
          <w:p w:rsidR="002A3AE6" w:rsidRPr="001E0D91" w:rsidRDefault="002A3AE6"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Размещение кладбищ, крематориев и мест захоронения;</w:t>
            </w:r>
          </w:p>
          <w:p w:rsidR="002A3AE6" w:rsidRPr="001E0D91" w:rsidRDefault="002A3AE6"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размещение соответствующих культовых сооружений;</w:t>
            </w:r>
          </w:p>
          <w:p w:rsidR="002A3AE6" w:rsidRPr="001E0D91" w:rsidRDefault="002A3AE6"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осуществление деятельности по производству продукции ритуально-обрядового назначения</w:t>
            </w:r>
          </w:p>
        </w:tc>
        <w:tc>
          <w:tcPr>
            <w:tcW w:w="588" w:type="pct"/>
            <w:shd w:val="clear" w:color="auto" w:fill="auto"/>
            <w:vAlign w:val="center"/>
            <w:hideMark/>
          </w:tcPr>
          <w:p w:rsidR="002A3AE6" w:rsidRPr="001E0D91" w:rsidRDefault="002A3AE6" w:rsidP="001E0D91">
            <w:pPr>
              <w:spacing w:line="240" w:lineRule="auto"/>
              <w:rPr>
                <w:rFonts w:ascii="Times New Roman" w:hAnsi="Times New Roman"/>
                <w:sz w:val="16"/>
                <w:szCs w:val="16"/>
              </w:rPr>
            </w:pPr>
            <w:r w:rsidRPr="001E0D91">
              <w:rPr>
                <w:rFonts w:ascii="Times New Roman" w:hAnsi="Times New Roman"/>
                <w:sz w:val="16"/>
                <w:szCs w:val="16"/>
              </w:rPr>
              <w:t>12.1</w:t>
            </w:r>
          </w:p>
        </w:tc>
        <w:tc>
          <w:tcPr>
            <w:tcW w:w="736" w:type="pct"/>
            <w:shd w:val="clear" w:color="auto" w:fill="auto"/>
            <w:vAlign w:val="center"/>
            <w:hideMark/>
          </w:tcPr>
          <w:p w:rsidR="002A3AE6" w:rsidRPr="001E0D91" w:rsidRDefault="002A3AE6" w:rsidP="001E0D91">
            <w:pPr>
              <w:spacing w:line="240" w:lineRule="auto"/>
              <w:rPr>
                <w:rFonts w:ascii="Times New Roman" w:hAnsi="Times New Roman"/>
                <w:sz w:val="16"/>
                <w:szCs w:val="16"/>
              </w:rPr>
            </w:pPr>
            <w:r w:rsidRPr="001E0D91">
              <w:rPr>
                <w:rFonts w:ascii="Times New Roman" w:hAnsi="Times New Roman"/>
                <w:sz w:val="16"/>
                <w:szCs w:val="16"/>
              </w:rPr>
              <w:t>О</w:t>
            </w:r>
          </w:p>
        </w:tc>
      </w:tr>
      <w:tr w:rsidR="001E0D91" w:rsidRPr="001E0D91" w:rsidTr="001E0D91">
        <w:trPr>
          <w:trHeight w:val="20"/>
        </w:trPr>
        <w:tc>
          <w:tcPr>
            <w:tcW w:w="884" w:type="pct"/>
            <w:shd w:val="clear" w:color="auto" w:fill="auto"/>
            <w:vAlign w:val="center"/>
            <w:hideMark/>
          </w:tcPr>
          <w:p w:rsidR="00121EE8" w:rsidRPr="001E0D91" w:rsidRDefault="00121EE8" w:rsidP="001E0D91">
            <w:pPr>
              <w:spacing w:line="240" w:lineRule="auto"/>
              <w:rPr>
                <w:rFonts w:ascii="Times New Roman" w:hAnsi="Times New Roman"/>
                <w:sz w:val="16"/>
                <w:szCs w:val="16"/>
              </w:rPr>
            </w:pPr>
            <w:r w:rsidRPr="001E0D91">
              <w:rPr>
                <w:rFonts w:ascii="Times New Roman" w:hAnsi="Times New Roman"/>
                <w:sz w:val="16"/>
                <w:szCs w:val="16"/>
              </w:rPr>
              <w:t>Магазины</w:t>
            </w:r>
          </w:p>
        </w:tc>
        <w:tc>
          <w:tcPr>
            <w:tcW w:w="2792" w:type="pct"/>
            <w:gridSpan w:val="2"/>
            <w:shd w:val="clear" w:color="auto" w:fill="auto"/>
            <w:vAlign w:val="center"/>
            <w:hideMark/>
          </w:tcPr>
          <w:p w:rsidR="00121EE8" w:rsidRPr="001E0D91" w:rsidRDefault="00121EE8" w:rsidP="001E0D91">
            <w:pPr>
              <w:spacing w:line="240" w:lineRule="auto"/>
              <w:ind w:left="126" w:right="114"/>
              <w:rPr>
                <w:rFonts w:ascii="Times New Roman" w:hAnsi="Times New Roman"/>
                <w:sz w:val="16"/>
                <w:szCs w:val="16"/>
              </w:rPr>
            </w:pPr>
            <w:r w:rsidRPr="001E0D91">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88" w:type="pct"/>
            <w:shd w:val="clear" w:color="auto" w:fill="auto"/>
            <w:vAlign w:val="center"/>
            <w:hideMark/>
          </w:tcPr>
          <w:p w:rsidR="00121EE8" w:rsidRPr="001E0D91" w:rsidRDefault="00121EE8" w:rsidP="001E0D91">
            <w:pPr>
              <w:spacing w:line="240" w:lineRule="auto"/>
              <w:rPr>
                <w:rFonts w:ascii="Times New Roman" w:hAnsi="Times New Roman"/>
                <w:sz w:val="16"/>
                <w:szCs w:val="16"/>
              </w:rPr>
            </w:pPr>
            <w:r w:rsidRPr="001E0D91">
              <w:rPr>
                <w:rFonts w:ascii="Times New Roman" w:hAnsi="Times New Roman"/>
                <w:sz w:val="16"/>
                <w:szCs w:val="16"/>
              </w:rPr>
              <w:t>4.4</w:t>
            </w:r>
          </w:p>
        </w:tc>
        <w:tc>
          <w:tcPr>
            <w:tcW w:w="736" w:type="pct"/>
            <w:shd w:val="clear" w:color="auto" w:fill="auto"/>
            <w:vAlign w:val="center"/>
            <w:hideMark/>
          </w:tcPr>
          <w:p w:rsidR="00121EE8" w:rsidRPr="001E0D91" w:rsidRDefault="00121EE8" w:rsidP="001E0D91">
            <w:pPr>
              <w:spacing w:line="240" w:lineRule="auto"/>
              <w:rPr>
                <w:rFonts w:ascii="Times New Roman" w:hAnsi="Times New Roman"/>
                <w:sz w:val="16"/>
                <w:szCs w:val="16"/>
              </w:rPr>
            </w:pPr>
            <w:r w:rsidRPr="001E0D91">
              <w:rPr>
                <w:rFonts w:ascii="Times New Roman" w:hAnsi="Times New Roman"/>
                <w:sz w:val="16"/>
                <w:szCs w:val="16"/>
              </w:rPr>
              <w:t>У</w:t>
            </w:r>
          </w:p>
        </w:tc>
      </w:tr>
      <w:tr w:rsidR="00467460" w:rsidRPr="001E0D91" w:rsidTr="00467460">
        <w:trPr>
          <w:trHeight w:val="20"/>
        </w:trPr>
        <w:tc>
          <w:tcPr>
            <w:tcW w:w="5000" w:type="pct"/>
            <w:gridSpan w:val="5"/>
            <w:shd w:val="clear" w:color="auto" w:fill="auto"/>
            <w:vAlign w:val="center"/>
            <w:hideMark/>
          </w:tcPr>
          <w:p w:rsidR="00467460" w:rsidRPr="001E0D91" w:rsidRDefault="00467460" w:rsidP="001E0D91">
            <w:pPr>
              <w:spacing w:line="240" w:lineRule="auto"/>
              <w:rPr>
                <w:rFonts w:ascii="Times New Roman" w:hAnsi="Times New Roman"/>
                <w:sz w:val="16"/>
                <w:szCs w:val="16"/>
              </w:rPr>
            </w:pPr>
            <w:r>
              <w:rPr>
                <w:rFonts w:ascii="Times New Roman" w:hAnsi="Times New Roman"/>
                <w:sz w:val="16"/>
                <w:szCs w:val="16"/>
              </w:rPr>
              <w:t>Примечание:</w:t>
            </w:r>
            <w:r>
              <w:rPr>
                <w:sz w:val="28"/>
                <w:szCs w:val="28"/>
              </w:rPr>
              <w:t xml:space="preserve"> </w:t>
            </w:r>
            <w:proofErr w:type="gramStart"/>
            <w:r w:rsidRPr="006F16FF">
              <w:rPr>
                <w:rFonts w:ascii="Times New Roman" w:hAnsi="Times New Roman"/>
                <w:sz w:val="16"/>
                <w:szCs w:val="16"/>
              </w:rPr>
              <w:t>Содержание видов разрешенного использования, перечисленных в настоящей таблице, допускает без отдельного указания в ней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tc>
      </w:tr>
    </w:tbl>
    <w:p w:rsidR="001E0D91" w:rsidRDefault="001E0D91" w:rsidP="00A11605">
      <w:pPr>
        <w:spacing w:line="240" w:lineRule="auto"/>
        <w:ind w:firstLine="708"/>
        <w:jc w:val="both"/>
        <w:rPr>
          <w:rFonts w:ascii="Times New Roman" w:eastAsia="Times New Roman" w:hAnsi="Times New Roman"/>
          <w:sz w:val="24"/>
          <w:szCs w:val="24"/>
          <w:lang w:eastAsia="ru-RU"/>
        </w:rPr>
      </w:pPr>
    </w:p>
    <w:p w:rsidR="00A11605" w:rsidRPr="00A11605" w:rsidRDefault="003541D5" w:rsidP="00A11605">
      <w:pPr>
        <w:spacing w:line="240" w:lineRule="auto"/>
        <w:ind w:firstLine="708"/>
        <w:jc w:val="both"/>
        <w:rPr>
          <w:rFonts w:ascii="Times New Roman" w:hAnsi="Times New Roman"/>
          <w:sz w:val="24"/>
          <w:szCs w:val="24"/>
        </w:rPr>
      </w:pPr>
      <w:r w:rsidRPr="00641CD7">
        <w:rPr>
          <w:rFonts w:ascii="Times New Roman" w:eastAsia="Times New Roman" w:hAnsi="Times New Roman"/>
          <w:sz w:val="24"/>
          <w:szCs w:val="24"/>
          <w:lang w:eastAsia="ru-RU"/>
        </w:rPr>
        <w:t>11.</w:t>
      </w:r>
      <w:r w:rsidR="00E3230B" w:rsidRPr="00641CD7">
        <w:rPr>
          <w:rFonts w:ascii="Times New Roman" w:eastAsia="Times New Roman" w:hAnsi="Times New Roman"/>
          <w:sz w:val="24"/>
          <w:szCs w:val="24"/>
          <w:lang w:eastAsia="ru-RU"/>
        </w:rPr>
        <w:t>1</w:t>
      </w:r>
      <w:r w:rsidR="00C96A2A" w:rsidRPr="00641CD7">
        <w:rPr>
          <w:rFonts w:ascii="Times New Roman" w:eastAsia="Times New Roman" w:hAnsi="Times New Roman"/>
          <w:sz w:val="24"/>
          <w:szCs w:val="24"/>
          <w:lang w:eastAsia="ru-RU"/>
        </w:rPr>
        <w:t>7</w:t>
      </w:r>
      <w:r w:rsidRPr="00641CD7">
        <w:rPr>
          <w:rFonts w:ascii="Times New Roman" w:eastAsia="Times New Roman" w:hAnsi="Times New Roman"/>
          <w:sz w:val="24"/>
          <w:szCs w:val="24"/>
          <w:lang w:eastAsia="ru-RU"/>
        </w:rPr>
        <w:t xml:space="preserve">.3. </w:t>
      </w:r>
      <w:r w:rsidR="00A11605" w:rsidRPr="00A11605">
        <w:rPr>
          <w:rFonts w:ascii="Times New Roman" w:hAnsi="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541D5" w:rsidRPr="00641CD7" w:rsidRDefault="00A11605" w:rsidP="00A11605">
      <w:pPr>
        <w:spacing w:line="240" w:lineRule="auto"/>
        <w:jc w:val="both"/>
        <w:rPr>
          <w:rFonts w:ascii="Times New Roman" w:eastAsia="Times New Roman" w:hAnsi="Times New Roman"/>
          <w:sz w:val="24"/>
          <w:szCs w:val="24"/>
          <w:lang w:eastAsia="ru-RU"/>
        </w:rPr>
      </w:pPr>
      <w:r w:rsidRPr="00A11605">
        <w:rPr>
          <w:rFonts w:ascii="Times New Roman" w:hAnsi="Times New Roman"/>
          <w:sz w:val="24"/>
          <w:szCs w:val="24"/>
        </w:rPr>
        <w:tab/>
      </w:r>
      <w:r>
        <w:rPr>
          <w:rFonts w:ascii="Times New Roman" w:hAnsi="Times New Roman"/>
          <w:sz w:val="24"/>
          <w:szCs w:val="24"/>
        </w:rPr>
        <w:t xml:space="preserve">- </w:t>
      </w:r>
      <w:r w:rsidR="00A65C05" w:rsidRPr="00A11605">
        <w:rPr>
          <w:rFonts w:ascii="Times New Roman" w:eastAsia="Times New Roman" w:hAnsi="Times New Roman"/>
          <w:i/>
          <w:sz w:val="24"/>
          <w:szCs w:val="24"/>
          <w:lang w:eastAsia="ru-RU"/>
        </w:rPr>
        <w:t>максимальное количество надземных этажей</w:t>
      </w:r>
      <w:r w:rsidR="00A65C05" w:rsidRPr="00641CD7">
        <w:rPr>
          <w:rFonts w:ascii="Times New Roman" w:eastAsia="Times New Roman" w:hAnsi="Times New Roman"/>
          <w:sz w:val="24"/>
          <w:szCs w:val="24"/>
          <w:lang w:eastAsia="ru-RU"/>
        </w:rPr>
        <w:t xml:space="preserve"> зданий – 4; максимальная высота зданий – 15 м;</w:t>
      </w:r>
    </w:p>
    <w:p w:rsidR="003541D5" w:rsidRPr="00641CD7" w:rsidRDefault="00A11605" w:rsidP="003A7484">
      <w:pPr>
        <w:keepLines/>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3541D5" w:rsidRPr="00641CD7">
        <w:rPr>
          <w:rFonts w:ascii="Times New Roman" w:eastAsia="Times New Roman" w:hAnsi="Times New Roman"/>
          <w:sz w:val="24"/>
          <w:szCs w:val="24"/>
          <w:lang w:eastAsia="ru-RU"/>
        </w:rPr>
        <w:t xml:space="preserve"> </w:t>
      </w:r>
      <w:r w:rsidR="003541D5" w:rsidRPr="00A11605">
        <w:rPr>
          <w:rFonts w:ascii="Times New Roman" w:eastAsia="Times New Roman" w:hAnsi="Times New Roman"/>
          <w:i/>
          <w:sz w:val="24"/>
          <w:szCs w:val="24"/>
          <w:lang w:eastAsia="ru-RU"/>
        </w:rPr>
        <w:t>Максимальный класс опасности</w:t>
      </w:r>
      <w:r w:rsidR="003541D5" w:rsidRPr="00641CD7">
        <w:rPr>
          <w:rFonts w:ascii="Times New Roman" w:eastAsia="Times New Roman" w:hAnsi="Times New Roman"/>
          <w:sz w:val="24"/>
          <w:szCs w:val="24"/>
          <w:lang w:eastAsia="ru-RU"/>
        </w:rPr>
        <w:t xml:space="preserve"> (по санитарной классификации) объектов капитального строительства, размещаемых на территории зоны - II.</w:t>
      </w:r>
    </w:p>
    <w:p w:rsidR="003541D5" w:rsidRPr="00641CD7" w:rsidRDefault="00A11605" w:rsidP="003A7484">
      <w:pPr>
        <w:keepLines/>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3541D5" w:rsidRPr="00641CD7">
        <w:rPr>
          <w:rFonts w:ascii="Times New Roman" w:eastAsia="Times New Roman" w:hAnsi="Times New Roman"/>
          <w:sz w:val="24"/>
          <w:szCs w:val="24"/>
          <w:lang w:eastAsia="ru-RU"/>
        </w:rPr>
        <w:t xml:space="preserve"> Основными типами погребений на кладбищах являются:</w:t>
      </w:r>
    </w:p>
    <w:p w:rsidR="003541D5" w:rsidRPr="00641CD7" w:rsidRDefault="003541D5" w:rsidP="003A7484">
      <w:pPr>
        <w:keepLines/>
        <w:numPr>
          <w:ilvl w:val="0"/>
          <w:numId w:val="4"/>
        </w:numPr>
        <w:suppressAutoHyphens/>
        <w:spacing w:line="240" w:lineRule="auto"/>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традиционный;</w:t>
      </w:r>
    </w:p>
    <w:p w:rsidR="003541D5" w:rsidRPr="00641CD7" w:rsidRDefault="003541D5" w:rsidP="003A7484">
      <w:pPr>
        <w:keepLines/>
        <w:numPr>
          <w:ilvl w:val="0"/>
          <w:numId w:val="4"/>
        </w:numPr>
        <w:suppressAutoHyphens/>
        <w:spacing w:line="240" w:lineRule="auto"/>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с захоронениями после кремации (в урнах);</w:t>
      </w:r>
    </w:p>
    <w:p w:rsidR="003541D5" w:rsidRPr="00641CD7" w:rsidRDefault="003541D5" w:rsidP="003A7484">
      <w:pPr>
        <w:keepLines/>
        <w:numPr>
          <w:ilvl w:val="0"/>
          <w:numId w:val="4"/>
        </w:numPr>
        <w:suppressAutoHyphens/>
        <w:spacing w:line="240" w:lineRule="auto"/>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смешанный способ погребения.</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11.1</w:t>
      </w:r>
      <w:r w:rsidR="00C96A2A" w:rsidRPr="00641CD7">
        <w:rPr>
          <w:rFonts w:ascii="Times New Roman" w:eastAsia="Times New Roman" w:hAnsi="Times New Roman"/>
          <w:sz w:val="24"/>
          <w:szCs w:val="24"/>
          <w:lang w:eastAsia="ru-RU"/>
        </w:rPr>
        <w:t>7</w:t>
      </w:r>
      <w:r w:rsidRPr="00641CD7">
        <w:rPr>
          <w:rFonts w:ascii="Times New Roman" w:eastAsia="Times New Roman" w:hAnsi="Times New Roman"/>
          <w:sz w:val="24"/>
          <w:szCs w:val="24"/>
          <w:lang w:eastAsia="ru-RU"/>
        </w:rPr>
        <w:t>.</w:t>
      </w:r>
      <w:r w:rsidR="00A11605">
        <w:rPr>
          <w:rFonts w:ascii="Times New Roman" w:eastAsia="Times New Roman" w:hAnsi="Times New Roman"/>
          <w:sz w:val="24"/>
          <w:szCs w:val="24"/>
          <w:lang w:eastAsia="ru-RU"/>
        </w:rPr>
        <w:t>4</w:t>
      </w:r>
      <w:r w:rsidRPr="00641CD7">
        <w:rPr>
          <w:rFonts w:ascii="Times New Roman" w:eastAsia="Times New Roman" w:hAnsi="Times New Roman"/>
          <w:sz w:val="24"/>
          <w:szCs w:val="24"/>
          <w:lang w:eastAsia="ru-RU"/>
        </w:rPr>
        <w:t>. Выбор участков для размещения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11.1</w:t>
      </w:r>
      <w:r w:rsidR="00C96A2A" w:rsidRPr="00641CD7">
        <w:rPr>
          <w:rFonts w:ascii="Times New Roman" w:eastAsia="Times New Roman" w:hAnsi="Times New Roman"/>
          <w:sz w:val="24"/>
          <w:szCs w:val="24"/>
          <w:lang w:eastAsia="ru-RU"/>
        </w:rPr>
        <w:t>7</w:t>
      </w:r>
      <w:r w:rsidRPr="00641CD7">
        <w:rPr>
          <w:rFonts w:ascii="Times New Roman" w:eastAsia="Times New Roman" w:hAnsi="Times New Roman"/>
          <w:sz w:val="24"/>
          <w:szCs w:val="24"/>
          <w:lang w:eastAsia="ru-RU"/>
        </w:rPr>
        <w:t>.</w:t>
      </w:r>
      <w:r w:rsidR="00A11605">
        <w:rPr>
          <w:rFonts w:ascii="Times New Roman" w:eastAsia="Times New Roman" w:hAnsi="Times New Roman"/>
          <w:sz w:val="24"/>
          <w:szCs w:val="24"/>
          <w:lang w:eastAsia="ru-RU"/>
        </w:rPr>
        <w:t>5</w:t>
      </w:r>
      <w:r w:rsidRPr="00641CD7">
        <w:rPr>
          <w:rFonts w:ascii="Times New Roman" w:eastAsia="Times New Roman" w:hAnsi="Times New Roman"/>
          <w:sz w:val="24"/>
          <w:szCs w:val="24"/>
          <w:lang w:eastAsia="ru-RU"/>
        </w:rPr>
        <w:t>. Для всех типов кладбищ площадь мест захоронения должна составлять не менее 65 - 75% от общей площади кладбища, а площадь зеленых насаждений - не менее 25%.</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11.1</w:t>
      </w:r>
      <w:r w:rsidR="00C96A2A" w:rsidRPr="00641CD7">
        <w:rPr>
          <w:rFonts w:ascii="Times New Roman" w:eastAsia="Times New Roman" w:hAnsi="Times New Roman"/>
          <w:sz w:val="24"/>
          <w:szCs w:val="24"/>
          <w:lang w:eastAsia="ru-RU"/>
        </w:rPr>
        <w:t>7</w:t>
      </w:r>
      <w:r w:rsidRPr="00641CD7">
        <w:rPr>
          <w:rFonts w:ascii="Times New Roman" w:eastAsia="Times New Roman" w:hAnsi="Times New Roman"/>
          <w:sz w:val="24"/>
          <w:szCs w:val="24"/>
          <w:lang w:eastAsia="ru-RU"/>
        </w:rPr>
        <w:t>.</w:t>
      </w:r>
      <w:r w:rsidR="00A11605">
        <w:rPr>
          <w:rFonts w:ascii="Times New Roman" w:eastAsia="Times New Roman" w:hAnsi="Times New Roman"/>
          <w:sz w:val="24"/>
          <w:szCs w:val="24"/>
          <w:lang w:eastAsia="ru-RU"/>
        </w:rPr>
        <w:t>6</w:t>
      </w:r>
      <w:r w:rsidRPr="00641CD7">
        <w:rPr>
          <w:rFonts w:ascii="Times New Roman" w:eastAsia="Times New Roman" w:hAnsi="Times New Roman"/>
          <w:sz w:val="24"/>
          <w:szCs w:val="24"/>
          <w:lang w:eastAsia="ru-RU"/>
        </w:rPr>
        <w:t>. Территорию кладбища независимо от способа захоронения следует подразделять на функциональные зоны:</w:t>
      </w:r>
    </w:p>
    <w:p w:rsidR="003541D5" w:rsidRPr="00641CD7" w:rsidRDefault="003541D5" w:rsidP="003A7484">
      <w:pPr>
        <w:keepLines/>
        <w:numPr>
          <w:ilvl w:val="0"/>
          <w:numId w:val="4"/>
        </w:numPr>
        <w:suppressAutoHyphens/>
        <w:spacing w:line="240" w:lineRule="auto"/>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входную;</w:t>
      </w:r>
    </w:p>
    <w:p w:rsidR="003541D5" w:rsidRPr="00641CD7" w:rsidRDefault="003541D5" w:rsidP="003A7484">
      <w:pPr>
        <w:keepLines/>
        <w:numPr>
          <w:ilvl w:val="0"/>
          <w:numId w:val="4"/>
        </w:numPr>
        <w:suppressAutoHyphens/>
        <w:spacing w:line="240" w:lineRule="auto"/>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ритуальную;</w:t>
      </w:r>
    </w:p>
    <w:p w:rsidR="003541D5" w:rsidRPr="00641CD7" w:rsidRDefault="003541D5" w:rsidP="003A7484">
      <w:pPr>
        <w:keepLines/>
        <w:numPr>
          <w:ilvl w:val="0"/>
          <w:numId w:val="4"/>
        </w:numPr>
        <w:suppressAutoHyphens/>
        <w:spacing w:line="240" w:lineRule="auto"/>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административно-хозяйственную;</w:t>
      </w:r>
    </w:p>
    <w:p w:rsidR="003541D5" w:rsidRPr="00641CD7" w:rsidRDefault="003541D5" w:rsidP="003A7484">
      <w:pPr>
        <w:keepLines/>
        <w:numPr>
          <w:ilvl w:val="0"/>
          <w:numId w:val="4"/>
        </w:numPr>
        <w:suppressAutoHyphens/>
        <w:spacing w:line="240" w:lineRule="auto"/>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захоронений;</w:t>
      </w:r>
    </w:p>
    <w:p w:rsidR="003541D5" w:rsidRPr="00641CD7" w:rsidRDefault="003541D5" w:rsidP="003A7484">
      <w:pPr>
        <w:keepLines/>
        <w:numPr>
          <w:ilvl w:val="0"/>
          <w:numId w:val="4"/>
        </w:numPr>
        <w:suppressAutoHyphens/>
        <w:spacing w:line="240" w:lineRule="auto"/>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моральной (зеленой) защиты по периметру кладбища.</w:t>
      </w:r>
    </w:p>
    <w:p w:rsidR="003541D5" w:rsidRPr="00641CD7" w:rsidRDefault="003541D5" w:rsidP="003A7484">
      <w:pPr>
        <w:widowControl w:val="0"/>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11.1</w:t>
      </w:r>
      <w:r w:rsidR="00C96A2A" w:rsidRPr="00641CD7">
        <w:rPr>
          <w:rFonts w:ascii="Times New Roman" w:eastAsia="Times New Roman" w:hAnsi="Times New Roman"/>
          <w:sz w:val="24"/>
          <w:szCs w:val="24"/>
          <w:lang w:eastAsia="ru-RU"/>
        </w:rPr>
        <w:t>7</w:t>
      </w:r>
      <w:r w:rsidRPr="00641CD7">
        <w:rPr>
          <w:rFonts w:ascii="Times New Roman" w:eastAsia="Times New Roman" w:hAnsi="Times New Roman"/>
          <w:sz w:val="24"/>
          <w:szCs w:val="24"/>
          <w:lang w:eastAsia="ru-RU"/>
        </w:rPr>
        <w:t>.</w:t>
      </w:r>
      <w:r w:rsidR="00A11605">
        <w:rPr>
          <w:rFonts w:ascii="Times New Roman" w:eastAsia="Times New Roman" w:hAnsi="Times New Roman"/>
          <w:sz w:val="24"/>
          <w:szCs w:val="24"/>
          <w:lang w:eastAsia="ru-RU"/>
        </w:rPr>
        <w:t>7</w:t>
      </w:r>
      <w:r w:rsidRPr="00641CD7">
        <w:rPr>
          <w:rFonts w:ascii="Times New Roman" w:eastAsia="Times New Roman" w:hAnsi="Times New Roman"/>
          <w:sz w:val="24"/>
          <w:szCs w:val="24"/>
          <w:lang w:eastAsia="ru-RU"/>
        </w:rPr>
        <w:t xml:space="preserve">. </w:t>
      </w:r>
      <w:proofErr w:type="gramStart"/>
      <w:r w:rsidRPr="00641CD7">
        <w:rPr>
          <w:rFonts w:ascii="Times New Roman" w:eastAsia="Times New Roman" w:hAnsi="Times New Roman"/>
          <w:sz w:val="24"/>
          <w:szCs w:val="24"/>
          <w:lang w:eastAsia="ru-RU"/>
        </w:rPr>
        <w:t xml:space="preserve">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w:t>
      </w:r>
      <w:proofErr w:type="spellStart"/>
      <w:r w:rsidRPr="00641CD7">
        <w:rPr>
          <w:rFonts w:ascii="Times New Roman" w:eastAsia="Times New Roman" w:hAnsi="Times New Roman"/>
          <w:sz w:val="24"/>
          <w:szCs w:val="24"/>
          <w:lang w:eastAsia="ru-RU"/>
        </w:rPr>
        <w:t>урновом</w:t>
      </w:r>
      <w:proofErr w:type="spellEnd"/>
      <w:r w:rsidRPr="00641CD7">
        <w:rPr>
          <w:rFonts w:ascii="Times New Roman" w:eastAsia="Times New Roman" w:hAnsi="Times New Roman"/>
          <w:sz w:val="24"/>
          <w:szCs w:val="24"/>
          <w:lang w:eastAsia="ru-RU"/>
        </w:rPr>
        <w:t xml:space="preserve"> захоронении), удельного веса площади захоронений в общей площади кладбищ, расчетного кладбищенского периода (время разложения и минерализации тела умершего) - разного для </w:t>
      </w:r>
      <w:r w:rsidRPr="00641CD7">
        <w:rPr>
          <w:rFonts w:ascii="Times New Roman" w:eastAsia="Times New Roman" w:hAnsi="Times New Roman"/>
          <w:sz w:val="24"/>
          <w:szCs w:val="24"/>
          <w:lang w:eastAsia="ru-RU"/>
        </w:rPr>
        <w:lastRenderedPageBreak/>
        <w:t xml:space="preserve">традиционного и </w:t>
      </w:r>
      <w:proofErr w:type="spellStart"/>
      <w:r w:rsidRPr="00641CD7">
        <w:rPr>
          <w:rFonts w:ascii="Times New Roman" w:eastAsia="Times New Roman" w:hAnsi="Times New Roman"/>
          <w:sz w:val="24"/>
          <w:szCs w:val="24"/>
          <w:lang w:eastAsia="ru-RU"/>
        </w:rPr>
        <w:t>урнового</w:t>
      </w:r>
      <w:proofErr w:type="spellEnd"/>
      <w:r w:rsidRPr="00641CD7">
        <w:rPr>
          <w:rFonts w:ascii="Times New Roman" w:eastAsia="Times New Roman" w:hAnsi="Times New Roman"/>
          <w:sz w:val="24"/>
          <w:szCs w:val="24"/>
          <w:lang w:eastAsia="ru-RU"/>
        </w:rPr>
        <w:t xml:space="preserve"> захоронения).</w:t>
      </w:r>
      <w:proofErr w:type="gramEnd"/>
    </w:p>
    <w:p w:rsidR="003541D5" w:rsidRPr="00641CD7" w:rsidRDefault="003541D5" w:rsidP="003A7484">
      <w:pPr>
        <w:widowControl w:val="0"/>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11.</w:t>
      </w:r>
      <w:r w:rsidR="00E3230B" w:rsidRPr="00641CD7">
        <w:rPr>
          <w:rFonts w:ascii="Times New Roman" w:eastAsia="Times New Roman" w:hAnsi="Times New Roman"/>
          <w:sz w:val="24"/>
          <w:szCs w:val="24"/>
          <w:lang w:eastAsia="ru-RU"/>
        </w:rPr>
        <w:t>1</w:t>
      </w:r>
      <w:r w:rsidR="00C96A2A" w:rsidRPr="00641CD7">
        <w:rPr>
          <w:rFonts w:ascii="Times New Roman" w:eastAsia="Times New Roman" w:hAnsi="Times New Roman"/>
          <w:sz w:val="24"/>
          <w:szCs w:val="24"/>
          <w:lang w:eastAsia="ru-RU"/>
        </w:rPr>
        <w:t>7</w:t>
      </w:r>
      <w:r w:rsidRPr="00641CD7">
        <w:rPr>
          <w:rFonts w:ascii="Times New Roman" w:eastAsia="Times New Roman" w:hAnsi="Times New Roman"/>
          <w:sz w:val="24"/>
          <w:szCs w:val="24"/>
          <w:lang w:eastAsia="ru-RU"/>
        </w:rPr>
        <w:t>.</w:t>
      </w:r>
      <w:r w:rsidR="00A11605">
        <w:rPr>
          <w:rFonts w:ascii="Times New Roman" w:eastAsia="Times New Roman" w:hAnsi="Times New Roman"/>
          <w:sz w:val="24"/>
          <w:szCs w:val="24"/>
          <w:lang w:eastAsia="ru-RU"/>
        </w:rPr>
        <w:t>8</w:t>
      </w:r>
      <w:r w:rsidRPr="00641CD7">
        <w:rPr>
          <w:rFonts w:ascii="Times New Roman" w:eastAsia="Times New Roman" w:hAnsi="Times New Roman"/>
          <w:sz w:val="24"/>
          <w:szCs w:val="24"/>
          <w:lang w:eastAsia="ru-RU"/>
        </w:rPr>
        <w:t xml:space="preserve">. Размеры территорий кладбищ традиционного и </w:t>
      </w:r>
      <w:proofErr w:type="spellStart"/>
      <w:r w:rsidRPr="00641CD7">
        <w:rPr>
          <w:rFonts w:ascii="Times New Roman" w:eastAsia="Times New Roman" w:hAnsi="Times New Roman"/>
          <w:sz w:val="24"/>
          <w:szCs w:val="24"/>
          <w:lang w:eastAsia="ru-RU"/>
        </w:rPr>
        <w:t>урнового</w:t>
      </w:r>
      <w:proofErr w:type="spellEnd"/>
      <w:r w:rsidRPr="00641CD7">
        <w:rPr>
          <w:rFonts w:ascii="Times New Roman" w:eastAsia="Times New Roman" w:hAnsi="Times New Roman"/>
          <w:sz w:val="24"/>
          <w:szCs w:val="24"/>
          <w:lang w:eastAsia="ru-RU"/>
        </w:rPr>
        <w:t xml:space="preserve">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A65C0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Общие размеры территорий кладбищ определяются как сумма площадей кладбищ </w:t>
      </w:r>
      <w:proofErr w:type="gramStart"/>
      <w:r w:rsidRPr="00641CD7">
        <w:rPr>
          <w:rFonts w:ascii="Times New Roman" w:eastAsia="Times New Roman" w:hAnsi="Times New Roman"/>
          <w:sz w:val="24"/>
          <w:szCs w:val="24"/>
          <w:lang w:eastAsia="ru-RU"/>
        </w:rPr>
        <w:t>традиционного</w:t>
      </w:r>
      <w:proofErr w:type="gramEnd"/>
      <w:r w:rsidRPr="00641CD7">
        <w:rPr>
          <w:rFonts w:ascii="Times New Roman" w:eastAsia="Times New Roman" w:hAnsi="Times New Roman"/>
          <w:sz w:val="24"/>
          <w:szCs w:val="24"/>
          <w:lang w:eastAsia="ru-RU"/>
        </w:rPr>
        <w:t xml:space="preserve"> и </w:t>
      </w:r>
      <w:proofErr w:type="spellStart"/>
      <w:r w:rsidRPr="00641CD7">
        <w:rPr>
          <w:rFonts w:ascii="Times New Roman" w:eastAsia="Times New Roman" w:hAnsi="Times New Roman"/>
          <w:sz w:val="24"/>
          <w:szCs w:val="24"/>
          <w:lang w:eastAsia="ru-RU"/>
        </w:rPr>
        <w:t>урнового</w:t>
      </w:r>
      <w:proofErr w:type="spellEnd"/>
      <w:r w:rsidRPr="00641CD7">
        <w:rPr>
          <w:rFonts w:ascii="Times New Roman" w:eastAsia="Times New Roman" w:hAnsi="Times New Roman"/>
          <w:sz w:val="24"/>
          <w:szCs w:val="24"/>
          <w:lang w:eastAsia="ru-RU"/>
        </w:rPr>
        <w:t xml:space="preserve"> захоронений. </w:t>
      </w:r>
    </w:p>
    <w:p w:rsidR="00A65C05" w:rsidRPr="00641CD7" w:rsidRDefault="00A65C0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Минимальная (максимальная) площадь земельного участка 10 – (360000) кв.м</w:t>
      </w:r>
      <w:proofErr w:type="gramStart"/>
      <w:r w:rsidRPr="00641CD7">
        <w:rPr>
          <w:rFonts w:ascii="Times New Roman" w:eastAsia="Times New Roman" w:hAnsi="Times New Roman"/>
          <w:sz w:val="24"/>
          <w:szCs w:val="24"/>
          <w:lang w:eastAsia="ru-RU"/>
        </w:rPr>
        <w:t>.</w:t>
      </w:r>
      <w:r w:rsidR="003541D5" w:rsidRPr="00641CD7">
        <w:rPr>
          <w:rFonts w:ascii="Times New Roman" w:eastAsia="Times New Roman" w:hAnsi="Times New Roman"/>
          <w:sz w:val="24"/>
          <w:szCs w:val="24"/>
          <w:lang w:eastAsia="ru-RU"/>
        </w:rPr>
        <w:t>.</w:t>
      </w:r>
      <w:r w:rsidRPr="00641CD7">
        <w:rPr>
          <w:rFonts w:ascii="Times New Roman" w:eastAsia="Times New Roman" w:hAnsi="Times New Roman"/>
          <w:sz w:val="24"/>
          <w:szCs w:val="24"/>
          <w:lang w:eastAsia="ru-RU"/>
        </w:rPr>
        <w:t xml:space="preserve"> </w:t>
      </w:r>
      <w:proofErr w:type="gramEnd"/>
      <w:r w:rsidRPr="00641CD7">
        <w:rPr>
          <w:rFonts w:ascii="Times New Roman" w:eastAsia="Times New Roman" w:hAnsi="Times New Roman"/>
          <w:sz w:val="24"/>
          <w:szCs w:val="24"/>
          <w:lang w:eastAsia="ru-RU"/>
        </w:rPr>
        <w:t>Минимальный размер земельного участка для размещения временных (некапитальных) объектов торговли и услуг – 1 кв. м, для объектов инженерного обеспечения и объектов вспомогательного инженерного назначения от 1 кв. м;</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11.1</w:t>
      </w:r>
      <w:r w:rsidR="00C96A2A" w:rsidRPr="00641CD7">
        <w:rPr>
          <w:rFonts w:ascii="Times New Roman" w:eastAsia="Times New Roman" w:hAnsi="Times New Roman"/>
          <w:sz w:val="24"/>
          <w:szCs w:val="24"/>
          <w:lang w:eastAsia="ru-RU"/>
        </w:rPr>
        <w:t>7</w:t>
      </w:r>
      <w:r w:rsidR="004B0CFD" w:rsidRPr="00641CD7">
        <w:rPr>
          <w:rFonts w:ascii="Times New Roman" w:eastAsia="Times New Roman" w:hAnsi="Times New Roman"/>
          <w:sz w:val="24"/>
          <w:szCs w:val="24"/>
          <w:lang w:eastAsia="ru-RU"/>
        </w:rPr>
        <w:t>.</w:t>
      </w:r>
      <w:r w:rsidR="00A11605">
        <w:rPr>
          <w:rFonts w:ascii="Times New Roman" w:eastAsia="Times New Roman" w:hAnsi="Times New Roman"/>
          <w:sz w:val="24"/>
          <w:szCs w:val="24"/>
          <w:lang w:eastAsia="ru-RU"/>
        </w:rPr>
        <w:t>9</w:t>
      </w:r>
      <w:r w:rsidRPr="00641CD7">
        <w:rPr>
          <w:rFonts w:ascii="Times New Roman" w:eastAsia="Times New Roman" w:hAnsi="Times New Roman"/>
          <w:sz w:val="24"/>
          <w:szCs w:val="24"/>
          <w:lang w:eastAsia="ru-RU"/>
        </w:rPr>
        <w:t>. Санитарно-защитная зона от кладбищ традиционного и смешанного захоронений:</w:t>
      </w:r>
    </w:p>
    <w:p w:rsidR="003541D5" w:rsidRPr="00641CD7" w:rsidRDefault="003541D5" w:rsidP="003A7484">
      <w:pPr>
        <w:keepLines/>
        <w:numPr>
          <w:ilvl w:val="0"/>
          <w:numId w:val="4"/>
        </w:numPr>
        <w:suppressAutoHyphens/>
        <w:spacing w:line="240" w:lineRule="auto"/>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закрытые кладбища, мемориальные комплексы, сельские кладбища – 50м;</w:t>
      </w:r>
    </w:p>
    <w:p w:rsidR="003541D5" w:rsidRPr="00641CD7" w:rsidRDefault="003541D5" w:rsidP="003A7484">
      <w:pPr>
        <w:keepLines/>
        <w:numPr>
          <w:ilvl w:val="0"/>
          <w:numId w:val="4"/>
        </w:numPr>
        <w:suppressAutoHyphens/>
        <w:spacing w:line="240" w:lineRule="auto"/>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площадью до 10 га – 100 м;</w:t>
      </w:r>
    </w:p>
    <w:p w:rsidR="003541D5" w:rsidRPr="00641CD7" w:rsidRDefault="003541D5" w:rsidP="003A7484">
      <w:pPr>
        <w:keepLines/>
        <w:numPr>
          <w:ilvl w:val="0"/>
          <w:numId w:val="4"/>
        </w:numPr>
        <w:suppressAutoHyphens/>
        <w:spacing w:line="240" w:lineRule="auto"/>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площадью до 20 га – 300 м;</w:t>
      </w:r>
    </w:p>
    <w:p w:rsidR="003541D5" w:rsidRPr="00641CD7" w:rsidRDefault="003541D5" w:rsidP="003A7484">
      <w:pPr>
        <w:keepLines/>
        <w:numPr>
          <w:ilvl w:val="0"/>
          <w:numId w:val="4"/>
        </w:numPr>
        <w:suppressAutoHyphens/>
        <w:spacing w:line="240" w:lineRule="auto"/>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от 20 до 40 га – 500 м;</w:t>
      </w:r>
    </w:p>
    <w:p w:rsidR="003541D5" w:rsidRPr="00641CD7" w:rsidRDefault="003541D5" w:rsidP="003A7484">
      <w:pPr>
        <w:keepLines/>
        <w:numPr>
          <w:ilvl w:val="0"/>
          <w:numId w:val="4"/>
        </w:numPr>
        <w:suppressAutoHyphens/>
        <w:spacing w:line="240" w:lineRule="auto"/>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от крематориев с количеством печей более одной - 1000 м.</w:t>
      </w:r>
    </w:p>
    <w:p w:rsidR="001958B2" w:rsidRPr="00641CD7" w:rsidRDefault="001958B2"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11.1</w:t>
      </w:r>
      <w:r w:rsidR="00C96A2A" w:rsidRPr="00641CD7">
        <w:rPr>
          <w:rFonts w:ascii="Times New Roman" w:eastAsia="Times New Roman" w:hAnsi="Times New Roman"/>
          <w:sz w:val="24"/>
          <w:szCs w:val="24"/>
          <w:lang w:eastAsia="ru-RU"/>
        </w:rPr>
        <w:t>7</w:t>
      </w:r>
      <w:r w:rsidRPr="00641CD7">
        <w:rPr>
          <w:rFonts w:ascii="Times New Roman" w:eastAsia="Times New Roman" w:hAnsi="Times New Roman"/>
          <w:sz w:val="24"/>
          <w:szCs w:val="24"/>
          <w:lang w:eastAsia="ru-RU"/>
        </w:rPr>
        <w:t>.</w:t>
      </w:r>
      <w:r w:rsidR="00A11605">
        <w:rPr>
          <w:rFonts w:ascii="Times New Roman" w:eastAsia="Times New Roman" w:hAnsi="Times New Roman"/>
          <w:sz w:val="24"/>
          <w:szCs w:val="24"/>
          <w:lang w:eastAsia="ru-RU"/>
        </w:rPr>
        <w:t>10</w:t>
      </w:r>
      <w:r w:rsidRPr="00641CD7">
        <w:rPr>
          <w:rFonts w:ascii="Times New Roman" w:eastAsia="Times New Roman" w:hAnsi="Times New Roman"/>
          <w:sz w:val="24"/>
          <w:szCs w:val="24"/>
          <w:lang w:eastAsia="ru-RU"/>
        </w:rPr>
        <w:t>. Размеры минимальных отступов:</w:t>
      </w:r>
    </w:p>
    <w:p w:rsidR="001958B2" w:rsidRPr="00641CD7" w:rsidRDefault="001958B2" w:rsidP="00AB6746">
      <w:pPr>
        <w:pStyle w:val="a5"/>
        <w:numPr>
          <w:ilvl w:val="0"/>
          <w:numId w:val="4"/>
        </w:numPr>
        <w:suppressAutoHyphens/>
        <w:spacing w:after="0" w:line="240" w:lineRule="auto"/>
        <w:ind w:left="0" w:firstLine="1080"/>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отступ от красной линии до линии регулирования застройки при новом строительстве составляет не менее </w:t>
      </w:r>
      <w:smartTag w:uri="urn:schemas-microsoft-com:office:smarttags" w:element="metricconverter">
        <w:smartTagPr>
          <w:attr w:name="ProductID" w:val="5 метров"/>
        </w:smartTagPr>
        <w:r w:rsidRPr="00641CD7">
          <w:rPr>
            <w:rFonts w:ascii="Times New Roman" w:eastAsia="Times New Roman" w:hAnsi="Times New Roman"/>
            <w:sz w:val="24"/>
            <w:szCs w:val="24"/>
            <w:lang w:eastAsia="ru-RU"/>
          </w:rPr>
          <w:t>5 метров</w:t>
        </w:r>
      </w:smartTag>
      <w:r w:rsidRPr="00641CD7">
        <w:rPr>
          <w:rFonts w:ascii="Times New Roman" w:eastAsia="Times New Roman" w:hAnsi="Times New Roman"/>
          <w:sz w:val="24"/>
          <w:szCs w:val="24"/>
          <w:lang w:eastAsia="ru-RU"/>
        </w:rPr>
        <w:t xml:space="preserve">. </w:t>
      </w:r>
      <w:proofErr w:type="gramStart"/>
      <w:r w:rsidRPr="00641CD7">
        <w:rPr>
          <w:rFonts w:ascii="Times New Roman" w:eastAsia="Times New Roman" w:hAnsi="Times New Roman"/>
          <w:sz w:val="24"/>
          <w:szCs w:val="24"/>
          <w:lang w:eastAsia="ru-RU"/>
        </w:rPr>
        <w:t>В сложившейся застройке линию регулирования застройки допускается совмещать с красной линией;</w:t>
      </w:r>
      <w:proofErr w:type="gramEnd"/>
    </w:p>
    <w:p w:rsidR="001958B2" w:rsidRPr="00641CD7" w:rsidRDefault="001958B2" w:rsidP="00AB6746">
      <w:pPr>
        <w:pStyle w:val="a5"/>
        <w:numPr>
          <w:ilvl w:val="0"/>
          <w:numId w:val="4"/>
        </w:numPr>
        <w:suppressAutoHyphens/>
        <w:spacing w:after="0" w:line="240" w:lineRule="auto"/>
        <w:ind w:left="0" w:firstLine="1077"/>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минимальное расстояние от границ соседнего участка до основного строения - не менее </w:t>
      </w:r>
      <w:smartTag w:uri="urn:schemas-microsoft-com:office:smarttags" w:element="metricconverter">
        <w:smartTagPr>
          <w:attr w:name="ProductID" w:val="3 метров"/>
        </w:smartTagPr>
        <w:r w:rsidRPr="00641CD7">
          <w:rPr>
            <w:rFonts w:ascii="Times New Roman" w:eastAsia="Times New Roman" w:hAnsi="Times New Roman"/>
            <w:sz w:val="24"/>
            <w:szCs w:val="24"/>
            <w:lang w:eastAsia="ru-RU"/>
          </w:rPr>
          <w:t>3 метров</w:t>
        </w:r>
      </w:smartTag>
      <w:r w:rsidRPr="00641CD7">
        <w:rPr>
          <w:rFonts w:ascii="Times New Roman" w:eastAsia="Times New Roman" w:hAnsi="Times New Roman"/>
          <w:sz w:val="24"/>
          <w:szCs w:val="24"/>
          <w:lang w:eastAsia="ru-RU"/>
        </w:rPr>
        <w:t xml:space="preserve">; хозяйственных и прочих строений - </w:t>
      </w:r>
      <w:smartTag w:uri="urn:schemas-microsoft-com:office:smarttags" w:element="metricconverter">
        <w:smartTagPr>
          <w:attr w:name="ProductID" w:val="1 м"/>
        </w:smartTagPr>
        <w:r w:rsidRPr="00641CD7">
          <w:rPr>
            <w:rFonts w:ascii="Times New Roman" w:eastAsia="Times New Roman" w:hAnsi="Times New Roman"/>
            <w:sz w:val="24"/>
            <w:szCs w:val="24"/>
            <w:lang w:eastAsia="ru-RU"/>
          </w:rPr>
          <w:t>1 м</w:t>
        </w:r>
      </w:smartTag>
      <w:r w:rsidRPr="00641CD7">
        <w:rPr>
          <w:rFonts w:ascii="Times New Roman" w:eastAsia="Times New Roman" w:hAnsi="Times New Roman"/>
          <w:sz w:val="24"/>
          <w:szCs w:val="24"/>
          <w:lang w:eastAsia="ru-RU"/>
        </w:rPr>
        <w:t xml:space="preserve">; отдельно стоящего гаража - </w:t>
      </w:r>
      <w:smartTag w:uri="urn:schemas-microsoft-com:office:smarttags" w:element="metricconverter">
        <w:smartTagPr>
          <w:attr w:name="ProductID" w:val="1 м"/>
        </w:smartTagPr>
        <w:r w:rsidRPr="00641CD7">
          <w:rPr>
            <w:rFonts w:ascii="Times New Roman" w:eastAsia="Times New Roman" w:hAnsi="Times New Roman"/>
            <w:sz w:val="24"/>
            <w:szCs w:val="24"/>
            <w:lang w:eastAsia="ru-RU"/>
          </w:rPr>
          <w:t>1 м</w:t>
        </w:r>
      </w:smartTag>
      <w:r w:rsidRPr="00641CD7">
        <w:rPr>
          <w:rFonts w:ascii="Times New Roman" w:eastAsia="Times New Roman" w:hAnsi="Times New Roman"/>
          <w:sz w:val="24"/>
          <w:szCs w:val="24"/>
          <w:lang w:eastAsia="ru-RU"/>
        </w:rPr>
        <w:t xml:space="preserve">; выгребной ямы, площадки для хранения ТБО, компостной ямы - </w:t>
      </w:r>
      <w:smartTag w:uri="urn:schemas-microsoft-com:office:smarttags" w:element="metricconverter">
        <w:smartTagPr>
          <w:attr w:name="ProductID" w:val="3 м"/>
        </w:smartTagPr>
        <w:r w:rsidRPr="00641CD7">
          <w:rPr>
            <w:rFonts w:ascii="Times New Roman" w:eastAsia="Times New Roman" w:hAnsi="Times New Roman"/>
            <w:sz w:val="24"/>
            <w:szCs w:val="24"/>
            <w:lang w:eastAsia="ru-RU"/>
          </w:rPr>
          <w:t>3 м</w:t>
        </w:r>
      </w:smartTag>
      <w:r w:rsidRPr="00641CD7">
        <w:rPr>
          <w:rFonts w:ascii="Times New Roman" w:eastAsia="Times New Roman" w:hAnsi="Times New Roman"/>
          <w:sz w:val="24"/>
          <w:szCs w:val="24"/>
          <w:lang w:eastAsia="ru-RU"/>
        </w:rPr>
        <w:t>. Расстояния измеряются до наружных граней стен строений; допускается блокировка хозяйственных построек к основному строению;</w:t>
      </w:r>
    </w:p>
    <w:p w:rsidR="00477432" w:rsidRPr="00641CD7" w:rsidRDefault="001958B2"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11.1</w:t>
      </w:r>
      <w:r w:rsidR="00C96A2A" w:rsidRPr="00641CD7">
        <w:rPr>
          <w:rFonts w:ascii="Times New Roman" w:eastAsia="Times New Roman" w:hAnsi="Times New Roman"/>
          <w:sz w:val="24"/>
          <w:szCs w:val="24"/>
          <w:lang w:eastAsia="ru-RU"/>
        </w:rPr>
        <w:t>7</w:t>
      </w:r>
      <w:r w:rsidRPr="00641CD7">
        <w:rPr>
          <w:rFonts w:ascii="Times New Roman" w:eastAsia="Times New Roman" w:hAnsi="Times New Roman"/>
          <w:sz w:val="24"/>
          <w:szCs w:val="24"/>
          <w:lang w:eastAsia="ru-RU"/>
        </w:rPr>
        <w:t>.</w:t>
      </w:r>
      <w:r w:rsidR="00A11605">
        <w:rPr>
          <w:rFonts w:ascii="Times New Roman" w:eastAsia="Times New Roman" w:hAnsi="Times New Roman"/>
          <w:sz w:val="24"/>
          <w:szCs w:val="24"/>
          <w:lang w:eastAsia="ru-RU"/>
        </w:rPr>
        <w:t>11</w:t>
      </w:r>
      <w:r w:rsidRPr="00641CD7">
        <w:rPr>
          <w:rFonts w:ascii="Times New Roman" w:eastAsia="Times New Roman" w:hAnsi="Times New Roman"/>
          <w:sz w:val="24"/>
          <w:szCs w:val="24"/>
          <w:lang w:eastAsia="ru-RU"/>
        </w:rPr>
        <w:t>. Коэффициенты застройки и коэффициенты плотности застройки не устанавливаются.</w:t>
      </w:r>
    </w:p>
    <w:p w:rsidR="00BC7E23" w:rsidRPr="00641CD7" w:rsidRDefault="00BC7E23" w:rsidP="003A7484">
      <w:pPr>
        <w:keepLines/>
        <w:suppressAutoHyphens/>
        <w:spacing w:line="240" w:lineRule="auto"/>
        <w:ind w:firstLine="851"/>
        <w:jc w:val="both"/>
        <w:rPr>
          <w:rFonts w:ascii="Times New Roman" w:eastAsia="Times New Roman" w:hAnsi="Times New Roman"/>
          <w:sz w:val="24"/>
          <w:szCs w:val="24"/>
          <w:lang w:eastAsia="ru-RU"/>
        </w:rPr>
      </w:pPr>
    </w:p>
    <w:p w:rsidR="00A65C05" w:rsidRDefault="00AB6746" w:rsidP="00AB6746">
      <w:pPr>
        <w:keepNext/>
        <w:keepLines/>
        <w:suppressAutoHyphens/>
        <w:autoSpaceDE w:val="0"/>
        <w:autoSpaceDN w:val="0"/>
        <w:adjustRightInd w:val="0"/>
        <w:spacing w:line="240" w:lineRule="auto"/>
        <w:ind w:firstLine="1284"/>
        <w:contextualSpacing/>
        <w:jc w:val="both"/>
        <w:outlineLvl w:val="3"/>
        <w:rPr>
          <w:rFonts w:ascii="Times New Roman" w:hAnsi="Times New Roman"/>
          <w:b/>
          <w:sz w:val="24"/>
        </w:rPr>
      </w:pPr>
      <w:bookmarkStart w:id="300" w:name="_Toc437422499"/>
      <w:bookmarkStart w:id="301" w:name="_Toc478388281"/>
      <w:bookmarkStart w:id="302" w:name="_Toc493576780"/>
      <w:bookmarkStart w:id="303" w:name="_Toc506297739"/>
      <w:r w:rsidRPr="00641CD7">
        <w:rPr>
          <w:rFonts w:ascii="Times New Roman" w:hAnsi="Times New Roman"/>
          <w:b/>
          <w:sz w:val="24"/>
        </w:rPr>
        <w:t xml:space="preserve">Статья 11.18. </w:t>
      </w:r>
      <w:r w:rsidR="00A65C05" w:rsidRPr="00641CD7">
        <w:rPr>
          <w:rFonts w:ascii="Times New Roman" w:hAnsi="Times New Roman"/>
          <w:b/>
          <w:sz w:val="24"/>
        </w:rPr>
        <w:t>Градостроительный регламент зоны специального назначения, связанной с государственными объектами</w:t>
      </w:r>
      <w:bookmarkEnd w:id="300"/>
      <w:bookmarkEnd w:id="301"/>
      <w:bookmarkEnd w:id="302"/>
      <w:bookmarkEnd w:id="303"/>
    </w:p>
    <w:p w:rsidR="00A11605" w:rsidRPr="006121F5" w:rsidRDefault="00A11605" w:rsidP="006121F5">
      <w:pPr>
        <w:keepLines/>
        <w:suppressAutoHyphens/>
        <w:spacing w:line="240" w:lineRule="auto"/>
        <w:ind w:firstLine="851"/>
        <w:jc w:val="both"/>
        <w:rPr>
          <w:rFonts w:ascii="Times New Roman" w:eastAsia="Times New Roman" w:hAnsi="Times New Roman"/>
          <w:sz w:val="24"/>
          <w:szCs w:val="24"/>
          <w:lang w:eastAsia="ru-RU"/>
        </w:rPr>
      </w:pPr>
    </w:p>
    <w:p w:rsidR="00A65C05" w:rsidRPr="00641CD7" w:rsidRDefault="00A65C05" w:rsidP="003A7484">
      <w:pPr>
        <w:keepLines/>
        <w:suppressAutoHyphens/>
        <w:spacing w:line="240" w:lineRule="auto"/>
        <w:ind w:firstLine="851"/>
        <w:jc w:val="both"/>
        <w:rPr>
          <w:rFonts w:ascii="Times New Roman" w:hAnsi="Times New Roman"/>
          <w:sz w:val="24"/>
          <w:szCs w:val="24"/>
        </w:rPr>
      </w:pPr>
      <w:r w:rsidRPr="00641CD7">
        <w:rPr>
          <w:rFonts w:ascii="Times New Roman" w:hAnsi="Times New Roman"/>
          <w:sz w:val="24"/>
          <w:szCs w:val="24"/>
        </w:rPr>
        <w:t>Кодовое обозначение зоны – Сп</w:t>
      </w:r>
      <w:proofErr w:type="gramStart"/>
      <w:r w:rsidRPr="00641CD7">
        <w:rPr>
          <w:rFonts w:ascii="Times New Roman" w:hAnsi="Times New Roman"/>
          <w:sz w:val="24"/>
          <w:szCs w:val="24"/>
        </w:rPr>
        <w:t>2</w:t>
      </w:r>
      <w:proofErr w:type="gramEnd"/>
      <w:r w:rsidRPr="00641CD7">
        <w:rPr>
          <w:rFonts w:ascii="Times New Roman" w:hAnsi="Times New Roman"/>
          <w:sz w:val="24"/>
          <w:szCs w:val="24"/>
        </w:rPr>
        <w:t>.</w:t>
      </w:r>
      <w:bookmarkStart w:id="304" w:name="Сп2"/>
      <w:bookmarkEnd w:id="304"/>
    </w:p>
    <w:p w:rsidR="00A65C05" w:rsidRPr="00641CD7" w:rsidRDefault="00A65C0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11.1</w:t>
      </w:r>
      <w:r w:rsidR="00C96A2A" w:rsidRPr="00641CD7">
        <w:rPr>
          <w:rFonts w:ascii="Times New Roman" w:eastAsia="Times New Roman" w:hAnsi="Times New Roman"/>
          <w:sz w:val="24"/>
          <w:szCs w:val="24"/>
          <w:lang w:eastAsia="ru-RU"/>
        </w:rPr>
        <w:t>8</w:t>
      </w:r>
      <w:r w:rsidRPr="00641CD7">
        <w:rPr>
          <w:rFonts w:ascii="Times New Roman" w:eastAsia="Times New Roman" w:hAnsi="Times New Roman"/>
          <w:sz w:val="24"/>
          <w:szCs w:val="24"/>
          <w:lang w:eastAsia="ru-RU"/>
        </w:rPr>
        <w:t>.1. Цель выделения - обеспечение правовых условий размещения кладбищ и мемориальных парков.</w:t>
      </w:r>
    </w:p>
    <w:p w:rsidR="00A65C05" w:rsidRPr="00641CD7" w:rsidRDefault="00A65C0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11.1</w:t>
      </w:r>
      <w:r w:rsidR="00C96A2A" w:rsidRPr="00641CD7">
        <w:rPr>
          <w:rFonts w:ascii="Times New Roman" w:eastAsia="Times New Roman" w:hAnsi="Times New Roman"/>
          <w:sz w:val="24"/>
          <w:szCs w:val="24"/>
          <w:lang w:eastAsia="ru-RU"/>
        </w:rPr>
        <w:t>8</w:t>
      </w:r>
      <w:r w:rsidRPr="00641CD7">
        <w:rPr>
          <w:rFonts w:ascii="Times New Roman" w:eastAsia="Times New Roman" w:hAnsi="Times New Roman"/>
          <w:sz w:val="24"/>
          <w:szCs w:val="24"/>
          <w:lang w:eastAsia="ru-RU"/>
        </w:rPr>
        <w:t>.2. Основные виды разрешенного использования</w:t>
      </w:r>
      <w:r w:rsidRPr="00641CD7">
        <w:t xml:space="preserve"> </w:t>
      </w:r>
      <w:r w:rsidRPr="00641CD7">
        <w:rPr>
          <w:rFonts w:ascii="Times New Roman" w:eastAsia="Times New Roman" w:hAnsi="Times New Roman"/>
          <w:sz w:val="24"/>
          <w:szCs w:val="24"/>
          <w:lang w:eastAsia="ru-RU"/>
        </w:rPr>
        <w:t>и условно разрешенные виды использования земельных участков и объектов капитального строительства:</w:t>
      </w:r>
    </w:p>
    <w:p w:rsidR="00BC7E23" w:rsidRPr="00641CD7" w:rsidRDefault="00BC7E23" w:rsidP="003A7484">
      <w:pPr>
        <w:keepLines/>
        <w:suppressAutoHyphens/>
        <w:spacing w:line="240" w:lineRule="auto"/>
        <w:ind w:firstLine="851"/>
        <w:jc w:val="both"/>
        <w:rPr>
          <w:rFonts w:ascii="Times New Roman" w:eastAsia="Times New Roman" w:hAnsi="Times New Roman"/>
          <w:sz w:val="24"/>
          <w:szCs w:val="24"/>
          <w:lang w:eastAsia="ru-RU"/>
        </w:rPr>
      </w:pPr>
    </w:p>
    <w:p w:rsidR="00467460" w:rsidRPr="001E0D91" w:rsidRDefault="00A65C05" w:rsidP="003A7484">
      <w:pPr>
        <w:keepNext/>
        <w:spacing w:line="240" w:lineRule="auto"/>
        <w:jc w:val="both"/>
        <w:rPr>
          <w:rFonts w:ascii="Times New Roman" w:eastAsia="Times New Roman" w:hAnsi="Times New Roman"/>
          <w:b/>
          <w:bCs/>
          <w:sz w:val="24"/>
          <w:szCs w:val="24"/>
          <w:lang w:eastAsia="ru-RU"/>
        </w:rPr>
      </w:pPr>
      <w:r w:rsidRPr="001E0D91">
        <w:rPr>
          <w:rFonts w:ascii="Times New Roman" w:eastAsia="Times New Roman" w:hAnsi="Times New Roman"/>
          <w:b/>
          <w:bCs/>
          <w:sz w:val="24"/>
          <w:szCs w:val="24"/>
          <w:lang w:eastAsia="ru-RU"/>
        </w:rPr>
        <w:t xml:space="preserve">Таблица </w:t>
      </w:r>
      <w:r w:rsidRPr="001E0D91">
        <w:rPr>
          <w:rFonts w:ascii="Times New Roman" w:eastAsia="Times New Roman" w:hAnsi="Times New Roman"/>
          <w:b/>
          <w:bCs/>
          <w:sz w:val="24"/>
          <w:szCs w:val="24"/>
          <w:lang w:eastAsia="ru-RU"/>
        </w:rPr>
        <w:fldChar w:fldCharType="begin"/>
      </w:r>
      <w:r w:rsidRPr="001E0D91">
        <w:rPr>
          <w:rFonts w:ascii="Times New Roman" w:eastAsia="Times New Roman" w:hAnsi="Times New Roman"/>
          <w:b/>
          <w:bCs/>
          <w:sz w:val="24"/>
          <w:szCs w:val="24"/>
          <w:lang w:eastAsia="ru-RU"/>
        </w:rPr>
        <w:instrText xml:space="preserve"> SEQ Таблица \* ARABIC </w:instrText>
      </w:r>
      <w:r w:rsidRPr="001E0D91">
        <w:rPr>
          <w:rFonts w:ascii="Times New Roman" w:eastAsia="Times New Roman" w:hAnsi="Times New Roman"/>
          <w:b/>
          <w:bCs/>
          <w:sz w:val="24"/>
          <w:szCs w:val="24"/>
          <w:lang w:eastAsia="ru-RU"/>
        </w:rPr>
        <w:fldChar w:fldCharType="separate"/>
      </w:r>
      <w:r w:rsidR="00BD7E46" w:rsidRPr="001E0D91">
        <w:rPr>
          <w:rFonts w:ascii="Times New Roman" w:eastAsia="Times New Roman" w:hAnsi="Times New Roman"/>
          <w:b/>
          <w:bCs/>
          <w:noProof/>
          <w:sz w:val="24"/>
          <w:szCs w:val="24"/>
          <w:lang w:eastAsia="ru-RU"/>
        </w:rPr>
        <w:t>42</w:t>
      </w:r>
      <w:r w:rsidRPr="001E0D91">
        <w:rPr>
          <w:rFonts w:ascii="Times New Roman" w:eastAsia="Times New Roman" w:hAnsi="Times New Roman"/>
          <w:b/>
          <w:bCs/>
          <w:sz w:val="24"/>
          <w:szCs w:val="24"/>
          <w:lang w:eastAsia="ru-RU"/>
        </w:rPr>
        <w:fldChar w:fldCharType="end"/>
      </w:r>
      <w:r w:rsidRPr="001E0D91">
        <w:rPr>
          <w:rFonts w:ascii="Times New Roman" w:eastAsia="Times New Roman" w:hAnsi="Times New Roman"/>
          <w:b/>
          <w:bCs/>
          <w:sz w:val="24"/>
          <w:szCs w:val="24"/>
          <w:lang w:eastAsia="ru-RU"/>
        </w:rPr>
        <w:t xml:space="preserve"> - </w:t>
      </w:r>
      <w:r w:rsidRPr="001E0D91">
        <w:rPr>
          <w:rFonts w:ascii="Times New Roman" w:eastAsia="Times New Roman" w:hAnsi="Times New Roman"/>
          <w:bCs/>
          <w:sz w:val="24"/>
          <w:szCs w:val="24"/>
          <w:lang w:eastAsia="ru-RU"/>
        </w:rPr>
        <w:t>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 для территориальной зоны</w:t>
      </w:r>
      <w:r w:rsidRPr="001E0D91">
        <w:rPr>
          <w:rFonts w:ascii="Times New Roman" w:eastAsia="Times New Roman" w:hAnsi="Times New Roman"/>
          <w:b/>
          <w:bCs/>
          <w:sz w:val="24"/>
          <w:szCs w:val="24"/>
          <w:lang w:eastAsia="ru-RU"/>
        </w:rPr>
        <w:t xml:space="preserve"> Сп</w:t>
      </w:r>
      <w:proofErr w:type="gramStart"/>
      <w:r w:rsidRPr="001E0D91">
        <w:rPr>
          <w:rFonts w:ascii="Times New Roman" w:eastAsia="Times New Roman" w:hAnsi="Times New Roman"/>
          <w:b/>
          <w:bCs/>
          <w:sz w:val="24"/>
          <w:szCs w:val="24"/>
          <w:lang w:eastAsia="ru-RU"/>
        </w:rPr>
        <w:t>2</w:t>
      </w:r>
      <w:proofErr w:type="gramEnd"/>
    </w:p>
    <w:p w:rsidR="00CB631A" w:rsidRPr="00641CD7" w:rsidRDefault="00CB631A" w:rsidP="003A7484">
      <w:pPr>
        <w:keepNext/>
        <w:spacing w:line="240" w:lineRule="auto"/>
        <w:jc w:val="both"/>
        <w:rPr>
          <w:rFonts w:ascii="Times New Roman" w:eastAsia="Times New Roman" w:hAnsi="Times New Roman"/>
          <w:b/>
          <w:bCs/>
          <w:sz w:val="20"/>
          <w:szCs w:val="20"/>
          <w:lang w:eastAsia="ru-RU"/>
        </w:rPr>
      </w:pPr>
    </w:p>
    <w:tbl>
      <w:tblPr>
        <w:tblW w:w="5004" w:type="pct"/>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
        <w:gridCol w:w="1697"/>
        <w:gridCol w:w="8"/>
        <w:gridCol w:w="5371"/>
        <w:gridCol w:w="15"/>
        <w:gridCol w:w="995"/>
        <w:gridCol w:w="14"/>
        <w:gridCol w:w="1543"/>
      </w:tblGrid>
      <w:tr w:rsidR="001E0D91" w:rsidRPr="001E0D91" w:rsidTr="001E0D91">
        <w:trPr>
          <w:trHeight w:val="407"/>
        </w:trPr>
        <w:tc>
          <w:tcPr>
            <w:tcW w:w="890" w:type="pct"/>
            <w:gridSpan w:val="3"/>
            <w:vMerge w:val="restart"/>
            <w:shd w:val="clear" w:color="auto" w:fill="auto"/>
            <w:vAlign w:val="center"/>
            <w:hideMark/>
          </w:tcPr>
          <w:p w:rsidR="00A65C05" w:rsidRPr="001E0D91" w:rsidRDefault="00A65C05" w:rsidP="001E0D91">
            <w:pPr>
              <w:spacing w:line="240" w:lineRule="auto"/>
              <w:rPr>
                <w:rFonts w:ascii="Times New Roman" w:hAnsi="Times New Roman"/>
                <w:bCs/>
                <w:sz w:val="18"/>
                <w:szCs w:val="18"/>
              </w:rPr>
            </w:pPr>
            <w:r w:rsidRPr="001E0D91">
              <w:rPr>
                <w:rFonts w:ascii="Times New Roman" w:hAnsi="Times New Roman"/>
                <w:bCs/>
                <w:sz w:val="18"/>
                <w:szCs w:val="18"/>
              </w:rPr>
              <w:t>Наименование вида разрешенного использования земельного участка</w:t>
            </w:r>
          </w:p>
        </w:tc>
        <w:tc>
          <w:tcPr>
            <w:tcW w:w="2789" w:type="pct"/>
            <w:gridSpan w:val="2"/>
            <w:vMerge w:val="restart"/>
            <w:shd w:val="clear" w:color="auto" w:fill="auto"/>
            <w:vAlign w:val="center"/>
            <w:hideMark/>
          </w:tcPr>
          <w:p w:rsidR="00A65C05" w:rsidRPr="001E0D91" w:rsidRDefault="00A65C05" w:rsidP="001E0D91">
            <w:pPr>
              <w:spacing w:line="240" w:lineRule="auto"/>
              <w:rPr>
                <w:rFonts w:ascii="Times New Roman" w:hAnsi="Times New Roman"/>
                <w:bCs/>
                <w:sz w:val="18"/>
                <w:szCs w:val="18"/>
              </w:rPr>
            </w:pPr>
            <w:r w:rsidRPr="001E0D91">
              <w:rPr>
                <w:rFonts w:ascii="Times New Roman" w:hAnsi="Times New Roman"/>
                <w:bCs/>
                <w:sz w:val="18"/>
                <w:szCs w:val="18"/>
              </w:rPr>
              <w:t>Описание вида разрешенного использования земельного участка</w:t>
            </w:r>
          </w:p>
        </w:tc>
        <w:tc>
          <w:tcPr>
            <w:tcW w:w="522" w:type="pct"/>
            <w:gridSpan w:val="2"/>
            <w:vMerge w:val="restart"/>
            <w:shd w:val="clear" w:color="auto" w:fill="auto"/>
            <w:textDirection w:val="btLr"/>
            <w:vAlign w:val="center"/>
            <w:hideMark/>
          </w:tcPr>
          <w:p w:rsidR="00A65C05" w:rsidRPr="001E0D91" w:rsidRDefault="00A65C05" w:rsidP="001E0D91">
            <w:pPr>
              <w:spacing w:line="240" w:lineRule="auto"/>
              <w:ind w:left="113" w:right="113"/>
              <w:rPr>
                <w:rFonts w:ascii="Times New Roman" w:hAnsi="Times New Roman"/>
                <w:bCs/>
                <w:sz w:val="18"/>
                <w:szCs w:val="18"/>
              </w:rPr>
            </w:pPr>
            <w:r w:rsidRPr="001E0D91">
              <w:rPr>
                <w:rFonts w:ascii="Times New Roman" w:hAnsi="Times New Roman"/>
                <w:bCs/>
                <w:sz w:val="18"/>
                <w:szCs w:val="18"/>
              </w:rPr>
              <w:t>Код (числовое обозначение) вида разрешенного использования земельного участка</w:t>
            </w:r>
          </w:p>
        </w:tc>
        <w:tc>
          <w:tcPr>
            <w:tcW w:w="799" w:type="pct"/>
            <w:vMerge w:val="restart"/>
            <w:shd w:val="clear" w:color="auto" w:fill="auto"/>
            <w:vAlign w:val="center"/>
            <w:hideMark/>
          </w:tcPr>
          <w:p w:rsidR="00A65C05" w:rsidRPr="001E0D91" w:rsidRDefault="00A65C05" w:rsidP="001E0D91">
            <w:pPr>
              <w:spacing w:line="240" w:lineRule="auto"/>
              <w:rPr>
                <w:rFonts w:ascii="Times New Roman" w:hAnsi="Times New Roman"/>
                <w:bCs/>
                <w:sz w:val="18"/>
                <w:szCs w:val="18"/>
              </w:rPr>
            </w:pPr>
            <w:r w:rsidRPr="001E0D91">
              <w:rPr>
                <w:rFonts w:ascii="Times New Roman" w:hAnsi="Times New Roman"/>
                <w:bCs/>
                <w:sz w:val="18"/>
                <w:szCs w:val="18"/>
              </w:rPr>
              <w:t xml:space="preserve">Основные виды </w:t>
            </w:r>
            <w:r w:rsidRPr="001E0D91">
              <w:rPr>
                <w:rFonts w:ascii="Times New Roman" w:hAnsi="Times New Roman"/>
                <w:bCs/>
                <w:sz w:val="16"/>
                <w:szCs w:val="16"/>
              </w:rPr>
              <w:t>Основные виды разрешенного использования (О), условно разрешенные виды использования (У), вспомогательные виды разрешенного использования (В) для территориальной зоны Сп</w:t>
            </w:r>
            <w:proofErr w:type="gramStart"/>
            <w:r w:rsidRPr="001E0D91">
              <w:rPr>
                <w:rFonts w:ascii="Times New Roman" w:hAnsi="Times New Roman"/>
                <w:bCs/>
                <w:sz w:val="16"/>
                <w:szCs w:val="16"/>
              </w:rPr>
              <w:t>2</w:t>
            </w:r>
            <w:proofErr w:type="gramEnd"/>
          </w:p>
        </w:tc>
      </w:tr>
      <w:tr w:rsidR="001E0D91" w:rsidRPr="001E0D91" w:rsidTr="001E0D91">
        <w:trPr>
          <w:trHeight w:val="2057"/>
        </w:trPr>
        <w:tc>
          <w:tcPr>
            <w:tcW w:w="890" w:type="pct"/>
            <w:gridSpan w:val="3"/>
            <w:vMerge/>
            <w:shd w:val="clear" w:color="auto" w:fill="auto"/>
            <w:vAlign w:val="center"/>
            <w:hideMark/>
          </w:tcPr>
          <w:p w:rsidR="00A65C05" w:rsidRPr="001E0D91" w:rsidRDefault="00A65C05" w:rsidP="001E0D91">
            <w:pPr>
              <w:spacing w:line="240" w:lineRule="auto"/>
              <w:rPr>
                <w:rFonts w:ascii="Times New Roman" w:hAnsi="Times New Roman"/>
                <w:b/>
                <w:bCs/>
                <w:sz w:val="18"/>
                <w:szCs w:val="18"/>
              </w:rPr>
            </w:pPr>
          </w:p>
        </w:tc>
        <w:tc>
          <w:tcPr>
            <w:tcW w:w="2789" w:type="pct"/>
            <w:gridSpan w:val="2"/>
            <w:vMerge/>
            <w:shd w:val="clear" w:color="auto" w:fill="auto"/>
            <w:vAlign w:val="center"/>
            <w:hideMark/>
          </w:tcPr>
          <w:p w:rsidR="00A65C05" w:rsidRPr="001E0D91" w:rsidRDefault="00A65C05" w:rsidP="001E0D91">
            <w:pPr>
              <w:spacing w:line="240" w:lineRule="auto"/>
              <w:rPr>
                <w:rFonts w:ascii="Times New Roman" w:hAnsi="Times New Roman"/>
                <w:b/>
                <w:bCs/>
                <w:sz w:val="18"/>
                <w:szCs w:val="18"/>
              </w:rPr>
            </w:pPr>
          </w:p>
        </w:tc>
        <w:tc>
          <w:tcPr>
            <w:tcW w:w="522" w:type="pct"/>
            <w:gridSpan w:val="2"/>
            <w:vMerge/>
            <w:shd w:val="clear" w:color="auto" w:fill="auto"/>
            <w:vAlign w:val="center"/>
            <w:hideMark/>
          </w:tcPr>
          <w:p w:rsidR="00A65C05" w:rsidRPr="001E0D91" w:rsidRDefault="00A65C05" w:rsidP="001E0D91">
            <w:pPr>
              <w:spacing w:line="240" w:lineRule="auto"/>
              <w:rPr>
                <w:rFonts w:ascii="Times New Roman" w:hAnsi="Times New Roman"/>
                <w:b/>
                <w:bCs/>
                <w:sz w:val="18"/>
                <w:szCs w:val="18"/>
              </w:rPr>
            </w:pPr>
          </w:p>
        </w:tc>
        <w:tc>
          <w:tcPr>
            <w:tcW w:w="799" w:type="pct"/>
            <w:vMerge/>
            <w:shd w:val="clear" w:color="auto" w:fill="auto"/>
            <w:vAlign w:val="center"/>
            <w:hideMark/>
          </w:tcPr>
          <w:p w:rsidR="00A65C05" w:rsidRPr="001E0D91" w:rsidRDefault="00A65C05" w:rsidP="001E0D91">
            <w:pPr>
              <w:spacing w:line="240" w:lineRule="auto"/>
              <w:rPr>
                <w:rFonts w:ascii="Times New Roman" w:hAnsi="Times New Roman"/>
                <w:b/>
                <w:bCs/>
                <w:sz w:val="18"/>
                <w:szCs w:val="18"/>
              </w:rPr>
            </w:pPr>
          </w:p>
        </w:tc>
      </w:tr>
      <w:tr w:rsidR="001E0D91" w:rsidRPr="001E0D91" w:rsidTr="001E0D91">
        <w:trPr>
          <w:trHeight w:val="20"/>
        </w:trPr>
        <w:tc>
          <w:tcPr>
            <w:tcW w:w="890" w:type="pct"/>
            <w:gridSpan w:val="3"/>
            <w:shd w:val="clear" w:color="auto" w:fill="auto"/>
            <w:vAlign w:val="center"/>
            <w:hideMark/>
          </w:tcPr>
          <w:p w:rsidR="00D53A5C" w:rsidRPr="001E0D91" w:rsidRDefault="00D53A5C" w:rsidP="001E0D91">
            <w:pPr>
              <w:spacing w:line="240" w:lineRule="auto"/>
              <w:rPr>
                <w:rFonts w:ascii="Times New Roman" w:hAnsi="Times New Roman"/>
                <w:sz w:val="16"/>
                <w:szCs w:val="16"/>
              </w:rPr>
            </w:pPr>
            <w:r w:rsidRPr="001E0D91">
              <w:rPr>
                <w:rFonts w:ascii="Times New Roman" w:hAnsi="Times New Roman"/>
                <w:sz w:val="16"/>
                <w:szCs w:val="16"/>
              </w:rPr>
              <w:t xml:space="preserve">Коммунальное </w:t>
            </w:r>
            <w:r w:rsidRPr="001E0D91">
              <w:rPr>
                <w:rFonts w:ascii="Times New Roman" w:hAnsi="Times New Roman"/>
                <w:sz w:val="16"/>
                <w:szCs w:val="16"/>
              </w:rPr>
              <w:lastRenderedPageBreak/>
              <w:t>обслуживание</w:t>
            </w:r>
          </w:p>
        </w:tc>
        <w:tc>
          <w:tcPr>
            <w:tcW w:w="2789" w:type="pct"/>
            <w:gridSpan w:val="2"/>
            <w:shd w:val="clear" w:color="auto" w:fill="auto"/>
            <w:vAlign w:val="center"/>
            <w:hideMark/>
          </w:tcPr>
          <w:p w:rsidR="00D53A5C" w:rsidRPr="001E0D91" w:rsidRDefault="00D53A5C" w:rsidP="001E0D91">
            <w:pPr>
              <w:spacing w:line="240" w:lineRule="auto"/>
              <w:ind w:left="66" w:right="63"/>
              <w:rPr>
                <w:rFonts w:ascii="Times New Roman" w:hAnsi="Times New Roman"/>
                <w:sz w:val="16"/>
                <w:szCs w:val="16"/>
              </w:rPr>
            </w:pPr>
            <w:r w:rsidRPr="001E0D91">
              <w:rPr>
                <w:rFonts w:ascii="Times New Roman" w:hAnsi="Times New Roman"/>
                <w:sz w:val="16"/>
                <w:szCs w:val="16"/>
              </w:rPr>
              <w:lastRenderedPageBreak/>
              <w:t xml:space="preserve">Размещение зданий и сооружений в целях обеспечения физических и </w:t>
            </w:r>
            <w:r w:rsidRPr="001E0D91">
              <w:rPr>
                <w:rFonts w:ascii="Times New Roman" w:hAnsi="Times New Roman"/>
                <w:sz w:val="16"/>
                <w:szCs w:val="16"/>
              </w:rPr>
              <w:lastRenderedPageBreak/>
              <w:t>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522" w:type="pct"/>
            <w:gridSpan w:val="2"/>
            <w:shd w:val="clear" w:color="auto" w:fill="auto"/>
            <w:vAlign w:val="center"/>
            <w:hideMark/>
          </w:tcPr>
          <w:p w:rsidR="00D53A5C" w:rsidRPr="001E0D91" w:rsidRDefault="00D53A5C" w:rsidP="001E0D91">
            <w:pPr>
              <w:spacing w:line="240" w:lineRule="auto"/>
              <w:rPr>
                <w:rFonts w:ascii="Times New Roman" w:hAnsi="Times New Roman"/>
                <w:sz w:val="16"/>
                <w:szCs w:val="16"/>
              </w:rPr>
            </w:pPr>
            <w:r w:rsidRPr="001E0D91">
              <w:rPr>
                <w:rFonts w:ascii="Times New Roman" w:hAnsi="Times New Roman"/>
                <w:sz w:val="16"/>
                <w:szCs w:val="16"/>
              </w:rPr>
              <w:lastRenderedPageBreak/>
              <w:t>3.1</w:t>
            </w:r>
          </w:p>
        </w:tc>
        <w:tc>
          <w:tcPr>
            <w:tcW w:w="799" w:type="pct"/>
            <w:shd w:val="clear" w:color="auto" w:fill="auto"/>
            <w:vAlign w:val="center"/>
            <w:hideMark/>
          </w:tcPr>
          <w:p w:rsidR="00D53A5C" w:rsidRPr="001E0D91" w:rsidRDefault="00D53A5C" w:rsidP="001E0D91">
            <w:pPr>
              <w:spacing w:line="240" w:lineRule="auto"/>
              <w:rPr>
                <w:rFonts w:ascii="Times New Roman" w:hAnsi="Times New Roman"/>
                <w:sz w:val="16"/>
                <w:szCs w:val="16"/>
              </w:rPr>
            </w:pPr>
            <w:r w:rsidRPr="001E0D91">
              <w:rPr>
                <w:rFonts w:ascii="Times New Roman" w:hAnsi="Times New Roman"/>
                <w:sz w:val="16"/>
                <w:szCs w:val="16"/>
              </w:rPr>
              <w:t>О</w:t>
            </w:r>
          </w:p>
        </w:tc>
      </w:tr>
      <w:tr w:rsidR="001E0D91" w:rsidRPr="001E0D91" w:rsidTr="001E0D91">
        <w:trPr>
          <w:trHeight w:val="20"/>
        </w:trPr>
        <w:tc>
          <w:tcPr>
            <w:tcW w:w="890" w:type="pct"/>
            <w:gridSpan w:val="3"/>
            <w:shd w:val="clear" w:color="auto" w:fill="auto"/>
            <w:vAlign w:val="center"/>
          </w:tcPr>
          <w:p w:rsidR="00D53A5C" w:rsidRPr="001E0D91" w:rsidRDefault="00D53A5C" w:rsidP="001E0D91">
            <w:pPr>
              <w:pStyle w:val="ae"/>
              <w:ind w:firstLine="5"/>
              <w:jc w:val="center"/>
              <w:rPr>
                <w:rFonts w:eastAsia="Calibri"/>
                <w:sz w:val="16"/>
                <w:szCs w:val="16"/>
              </w:rPr>
            </w:pPr>
            <w:r w:rsidRPr="001E0D91">
              <w:rPr>
                <w:rFonts w:eastAsia="Calibri"/>
                <w:sz w:val="16"/>
                <w:szCs w:val="16"/>
              </w:rPr>
              <w:lastRenderedPageBreak/>
              <w:t>Предоставление коммунальных услуг</w:t>
            </w:r>
          </w:p>
        </w:tc>
        <w:tc>
          <w:tcPr>
            <w:tcW w:w="2789" w:type="pct"/>
            <w:gridSpan w:val="2"/>
            <w:shd w:val="clear" w:color="auto" w:fill="auto"/>
            <w:vAlign w:val="center"/>
          </w:tcPr>
          <w:p w:rsidR="00D53A5C" w:rsidRPr="001E0D91" w:rsidRDefault="00D53A5C" w:rsidP="001E0D91">
            <w:pPr>
              <w:pStyle w:val="ae"/>
              <w:ind w:left="59" w:firstLine="0"/>
              <w:jc w:val="center"/>
              <w:rPr>
                <w:rFonts w:eastAsia="Calibri"/>
                <w:sz w:val="16"/>
                <w:szCs w:val="16"/>
              </w:rPr>
            </w:pPr>
            <w:r w:rsidRPr="001E0D91">
              <w:rPr>
                <w:rFonts w:eastAsia="Calibri"/>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22" w:type="pct"/>
            <w:gridSpan w:val="2"/>
            <w:shd w:val="clear" w:color="auto" w:fill="auto"/>
            <w:vAlign w:val="center"/>
          </w:tcPr>
          <w:p w:rsidR="00D53A5C" w:rsidRPr="001E0D91" w:rsidRDefault="00D53A5C" w:rsidP="001E0D91">
            <w:pPr>
              <w:autoSpaceDE w:val="0"/>
              <w:autoSpaceDN w:val="0"/>
              <w:adjustRightInd w:val="0"/>
              <w:rPr>
                <w:rFonts w:ascii="Times New Roman" w:hAnsi="Times New Roman"/>
                <w:sz w:val="16"/>
                <w:szCs w:val="16"/>
              </w:rPr>
            </w:pPr>
            <w:r w:rsidRPr="001E0D91">
              <w:rPr>
                <w:rFonts w:ascii="Times New Roman" w:hAnsi="Times New Roman"/>
                <w:sz w:val="16"/>
                <w:szCs w:val="16"/>
              </w:rPr>
              <w:t>3.1.1</w:t>
            </w:r>
          </w:p>
        </w:tc>
        <w:tc>
          <w:tcPr>
            <w:tcW w:w="799" w:type="pct"/>
            <w:shd w:val="clear" w:color="auto" w:fill="auto"/>
            <w:vAlign w:val="center"/>
            <w:hideMark/>
          </w:tcPr>
          <w:p w:rsidR="00D53A5C" w:rsidRPr="001E0D91" w:rsidRDefault="00D53A5C" w:rsidP="001E0D91">
            <w:pPr>
              <w:spacing w:line="240" w:lineRule="auto"/>
              <w:rPr>
                <w:rFonts w:ascii="Times New Roman" w:hAnsi="Times New Roman"/>
                <w:sz w:val="16"/>
                <w:szCs w:val="16"/>
              </w:rPr>
            </w:pPr>
            <w:r w:rsidRPr="001E0D91">
              <w:rPr>
                <w:rFonts w:ascii="Times New Roman" w:hAnsi="Times New Roman"/>
                <w:sz w:val="16"/>
                <w:szCs w:val="16"/>
              </w:rPr>
              <w:t>О</w:t>
            </w:r>
          </w:p>
        </w:tc>
      </w:tr>
      <w:tr w:rsidR="001E0D91" w:rsidRPr="001E0D91" w:rsidTr="001E0D91">
        <w:trPr>
          <w:trHeight w:val="20"/>
        </w:trPr>
        <w:tc>
          <w:tcPr>
            <w:tcW w:w="890" w:type="pct"/>
            <w:gridSpan w:val="3"/>
            <w:shd w:val="clear" w:color="auto" w:fill="auto"/>
            <w:vAlign w:val="center"/>
          </w:tcPr>
          <w:p w:rsidR="00D53A5C" w:rsidRPr="001E0D91" w:rsidRDefault="00D53A5C" w:rsidP="001E0D91">
            <w:pPr>
              <w:pStyle w:val="ae"/>
              <w:ind w:firstLine="5"/>
              <w:jc w:val="center"/>
              <w:rPr>
                <w:rFonts w:eastAsia="Calibri"/>
                <w:sz w:val="16"/>
                <w:szCs w:val="16"/>
              </w:rPr>
            </w:pPr>
            <w:r w:rsidRPr="001E0D91">
              <w:rPr>
                <w:rFonts w:eastAsia="Calibri"/>
                <w:sz w:val="16"/>
                <w:szCs w:val="16"/>
              </w:rPr>
              <w:t>Административные здания организаций, обеспечивающих предоставление коммунальных услуг</w:t>
            </w:r>
          </w:p>
        </w:tc>
        <w:tc>
          <w:tcPr>
            <w:tcW w:w="2789" w:type="pct"/>
            <w:gridSpan w:val="2"/>
            <w:shd w:val="clear" w:color="auto" w:fill="auto"/>
            <w:vAlign w:val="center"/>
          </w:tcPr>
          <w:p w:rsidR="00D53A5C" w:rsidRPr="001E0D91" w:rsidRDefault="00D53A5C" w:rsidP="001E0D91">
            <w:pPr>
              <w:pStyle w:val="ae"/>
              <w:ind w:left="59" w:firstLine="0"/>
              <w:jc w:val="center"/>
              <w:rPr>
                <w:rFonts w:eastAsia="Calibri"/>
                <w:sz w:val="16"/>
                <w:szCs w:val="16"/>
              </w:rPr>
            </w:pPr>
            <w:r w:rsidRPr="001E0D91">
              <w:rPr>
                <w:rFonts w:eastAsia="Calibri"/>
                <w:sz w:val="16"/>
                <w:szCs w:val="16"/>
              </w:rPr>
              <w:t>Размещение зданий, предназначенных для приема физических и юридических лиц в связи с предоставлением им коммунальных услуг</w:t>
            </w:r>
          </w:p>
        </w:tc>
        <w:tc>
          <w:tcPr>
            <w:tcW w:w="522" w:type="pct"/>
            <w:gridSpan w:val="2"/>
            <w:shd w:val="clear" w:color="auto" w:fill="auto"/>
            <w:vAlign w:val="center"/>
          </w:tcPr>
          <w:p w:rsidR="00D53A5C" w:rsidRPr="001E0D91" w:rsidRDefault="00D53A5C" w:rsidP="001E0D91">
            <w:pPr>
              <w:autoSpaceDE w:val="0"/>
              <w:autoSpaceDN w:val="0"/>
              <w:adjustRightInd w:val="0"/>
              <w:rPr>
                <w:rFonts w:ascii="Times New Roman" w:hAnsi="Times New Roman"/>
                <w:sz w:val="16"/>
                <w:szCs w:val="16"/>
              </w:rPr>
            </w:pPr>
            <w:r w:rsidRPr="001E0D91">
              <w:rPr>
                <w:rFonts w:ascii="Times New Roman" w:hAnsi="Times New Roman"/>
                <w:sz w:val="16"/>
                <w:szCs w:val="16"/>
              </w:rPr>
              <w:t>3.1.2</w:t>
            </w:r>
          </w:p>
        </w:tc>
        <w:tc>
          <w:tcPr>
            <w:tcW w:w="799" w:type="pct"/>
            <w:shd w:val="clear" w:color="auto" w:fill="auto"/>
            <w:vAlign w:val="center"/>
            <w:hideMark/>
          </w:tcPr>
          <w:p w:rsidR="00D53A5C" w:rsidRPr="001E0D91" w:rsidRDefault="00D53A5C" w:rsidP="001E0D91">
            <w:pPr>
              <w:spacing w:line="240" w:lineRule="auto"/>
              <w:rPr>
                <w:rFonts w:ascii="Times New Roman" w:hAnsi="Times New Roman"/>
                <w:sz w:val="16"/>
                <w:szCs w:val="16"/>
              </w:rPr>
            </w:pPr>
            <w:r w:rsidRPr="001E0D91">
              <w:rPr>
                <w:rFonts w:ascii="Times New Roman" w:hAnsi="Times New Roman"/>
                <w:sz w:val="16"/>
                <w:szCs w:val="16"/>
              </w:rPr>
              <w:t>О</w:t>
            </w:r>
          </w:p>
        </w:tc>
      </w:tr>
      <w:tr w:rsidR="001E0D91" w:rsidRPr="001E0D91" w:rsidTr="001E0D91">
        <w:trPr>
          <w:trHeight w:val="1064"/>
        </w:trPr>
        <w:tc>
          <w:tcPr>
            <w:tcW w:w="890" w:type="pct"/>
            <w:gridSpan w:val="3"/>
            <w:shd w:val="clear" w:color="auto" w:fill="auto"/>
            <w:vAlign w:val="center"/>
          </w:tcPr>
          <w:p w:rsidR="00121EE8" w:rsidRPr="001E0D91" w:rsidRDefault="00121EE8" w:rsidP="001E0D91">
            <w:pPr>
              <w:spacing w:line="240" w:lineRule="auto"/>
              <w:rPr>
                <w:rFonts w:ascii="Times New Roman" w:hAnsi="Times New Roman"/>
                <w:sz w:val="16"/>
                <w:szCs w:val="16"/>
              </w:rPr>
            </w:pPr>
            <w:r w:rsidRPr="001E0D91">
              <w:rPr>
                <w:rFonts w:ascii="Times New Roman" w:hAnsi="Times New Roman"/>
                <w:sz w:val="16"/>
                <w:szCs w:val="16"/>
              </w:rPr>
              <w:t>Связь</w:t>
            </w:r>
          </w:p>
        </w:tc>
        <w:tc>
          <w:tcPr>
            <w:tcW w:w="2789" w:type="pct"/>
            <w:gridSpan w:val="2"/>
            <w:shd w:val="clear" w:color="auto" w:fill="auto"/>
            <w:vAlign w:val="center"/>
          </w:tcPr>
          <w:p w:rsidR="00121EE8" w:rsidRPr="001E0D91" w:rsidRDefault="00910486"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73" w:history="1">
              <w:r w:rsidRPr="001E0D91">
                <w:rPr>
                  <w:rFonts w:ascii="Times New Roman" w:hAnsi="Times New Roman"/>
                  <w:sz w:val="16"/>
                  <w:szCs w:val="16"/>
                  <w:lang w:eastAsia="ru-RU"/>
                </w:rPr>
                <w:t>кодами 3.1.1</w:t>
              </w:r>
            </w:hyperlink>
            <w:r w:rsidRPr="001E0D91">
              <w:rPr>
                <w:rFonts w:ascii="Times New Roman" w:hAnsi="Times New Roman"/>
                <w:sz w:val="16"/>
                <w:szCs w:val="16"/>
                <w:lang w:eastAsia="ru-RU"/>
              </w:rPr>
              <w:t xml:space="preserve">, </w:t>
            </w:r>
            <w:hyperlink r:id="rId274" w:history="1">
              <w:r w:rsidRPr="001E0D91">
                <w:rPr>
                  <w:rFonts w:ascii="Times New Roman" w:hAnsi="Times New Roman"/>
                  <w:sz w:val="16"/>
                  <w:szCs w:val="16"/>
                  <w:lang w:eastAsia="ru-RU"/>
                </w:rPr>
                <w:t>3.2.3</w:t>
              </w:r>
            </w:hyperlink>
          </w:p>
        </w:tc>
        <w:tc>
          <w:tcPr>
            <w:tcW w:w="522" w:type="pct"/>
            <w:gridSpan w:val="2"/>
            <w:shd w:val="clear" w:color="auto" w:fill="auto"/>
            <w:vAlign w:val="center"/>
          </w:tcPr>
          <w:p w:rsidR="00121EE8" w:rsidRPr="001E0D91" w:rsidRDefault="00121EE8" w:rsidP="001E0D91">
            <w:pPr>
              <w:spacing w:line="240" w:lineRule="auto"/>
              <w:rPr>
                <w:rFonts w:ascii="Times New Roman" w:hAnsi="Times New Roman"/>
                <w:sz w:val="16"/>
                <w:szCs w:val="16"/>
              </w:rPr>
            </w:pPr>
            <w:r w:rsidRPr="001E0D91">
              <w:rPr>
                <w:rFonts w:ascii="Times New Roman" w:hAnsi="Times New Roman"/>
                <w:sz w:val="16"/>
                <w:szCs w:val="16"/>
              </w:rPr>
              <w:t>6.8</w:t>
            </w:r>
          </w:p>
        </w:tc>
        <w:tc>
          <w:tcPr>
            <w:tcW w:w="799" w:type="pct"/>
            <w:shd w:val="clear" w:color="auto" w:fill="auto"/>
            <w:vAlign w:val="center"/>
          </w:tcPr>
          <w:p w:rsidR="00121EE8" w:rsidRPr="001E0D91" w:rsidRDefault="00121EE8" w:rsidP="001E0D91">
            <w:pPr>
              <w:spacing w:line="240" w:lineRule="auto"/>
              <w:rPr>
                <w:rFonts w:ascii="Times New Roman" w:hAnsi="Times New Roman"/>
                <w:sz w:val="16"/>
                <w:szCs w:val="16"/>
              </w:rPr>
            </w:pPr>
            <w:r w:rsidRPr="001E0D91">
              <w:rPr>
                <w:rFonts w:ascii="Times New Roman" w:hAnsi="Times New Roman"/>
                <w:sz w:val="16"/>
                <w:szCs w:val="16"/>
              </w:rPr>
              <w:t>О</w:t>
            </w:r>
          </w:p>
        </w:tc>
      </w:tr>
      <w:tr w:rsidR="001E0D91" w:rsidRPr="001E0D91" w:rsidTr="001E0D91">
        <w:trPr>
          <w:trHeight w:val="1064"/>
        </w:trPr>
        <w:tc>
          <w:tcPr>
            <w:tcW w:w="890" w:type="pct"/>
            <w:gridSpan w:val="3"/>
            <w:shd w:val="clear" w:color="auto" w:fill="auto"/>
            <w:vAlign w:val="center"/>
          </w:tcPr>
          <w:p w:rsidR="00121EE8" w:rsidRPr="001E0D91" w:rsidRDefault="00121EE8" w:rsidP="001E0D91">
            <w:pPr>
              <w:keepNext/>
              <w:keepLines/>
              <w:spacing w:line="240" w:lineRule="auto"/>
              <w:rPr>
                <w:rFonts w:ascii="Times New Roman" w:hAnsi="Times New Roman"/>
                <w:sz w:val="16"/>
                <w:szCs w:val="16"/>
              </w:rPr>
            </w:pPr>
            <w:r w:rsidRPr="001E0D91">
              <w:rPr>
                <w:rFonts w:ascii="Times New Roman" w:hAnsi="Times New Roman"/>
                <w:sz w:val="16"/>
                <w:szCs w:val="16"/>
              </w:rPr>
              <w:t>Склады</w:t>
            </w:r>
          </w:p>
        </w:tc>
        <w:tc>
          <w:tcPr>
            <w:tcW w:w="2789" w:type="pct"/>
            <w:gridSpan w:val="2"/>
            <w:shd w:val="clear" w:color="auto" w:fill="auto"/>
            <w:vAlign w:val="center"/>
          </w:tcPr>
          <w:p w:rsidR="00121EE8" w:rsidRPr="001E0D91" w:rsidRDefault="0058509C" w:rsidP="001E0D91">
            <w:pPr>
              <w:autoSpaceDE w:val="0"/>
              <w:autoSpaceDN w:val="0"/>
              <w:adjustRightInd w:val="0"/>
              <w:spacing w:line="240" w:lineRule="auto"/>
              <w:rPr>
                <w:rFonts w:ascii="Times New Roman" w:hAnsi="Times New Roman"/>
                <w:sz w:val="16"/>
                <w:szCs w:val="16"/>
                <w:lang w:eastAsia="ru-RU"/>
              </w:rPr>
            </w:pPr>
            <w:proofErr w:type="gramStart"/>
            <w:r w:rsidRPr="001E0D91">
              <w:rPr>
                <w:rFonts w:ascii="Times New Roman" w:hAnsi="Times New Roman"/>
                <w:sz w:val="16"/>
                <w:szCs w:val="16"/>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522" w:type="pct"/>
            <w:gridSpan w:val="2"/>
            <w:shd w:val="clear" w:color="auto" w:fill="auto"/>
            <w:vAlign w:val="center"/>
          </w:tcPr>
          <w:p w:rsidR="00121EE8" w:rsidRPr="001E0D91" w:rsidRDefault="00121EE8" w:rsidP="001E0D91">
            <w:pPr>
              <w:keepLines/>
              <w:spacing w:line="240" w:lineRule="auto"/>
              <w:rPr>
                <w:rFonts w:ascii="Times New Roman" w:hAnsi="Times New Roman"/>
                <w:sz w:val="16"/>
                <w:szCs w:val="16"/>
              </w:rPr>
            </w:pPr>
            <w:r w:rsidRPr="001E0D91">
              <w:rPr>
                <w:rFonts w:ascii="Times New Roman" w:hAnsi="Times New Roman"/>
                <w:sz w:val="16"/>
                <w:szCs w:val="16"/>
              </w:rPr>
              <w:t>6.9</w:t>
            </w:r>
          </w:p>
        </w:tc>
        <w:tc>
          <w:tcPr>
            <w:tcW w:w="799" w:type="pct"/>
            <w:shd w:val="clear" w:color="auto" w:fill="auto"/>
            <w:vAlign w:val="center"/>
          </w:tcPr>
          <w:p w:rsidR="00121EE8" w:rsidRPr="001E0D91" w:rsidRDefault="00121EE8" w:rsidP="001E0D91">
            <w:pPr>
              <w:keepLines/>
              <w:spacing w:line="240" w:lineRule="auto"/>
              <w:rPr>
                <w:rFonts w:ascii="Times New Roman" w:hAnsi="Times New Roman"/>
                <w:sz w:val="16"/>
                <w:szCs w:val="16"/>
              </w:rPr>
            </w:pPr>
            <w:r w:rsidRPr="001E0D91">
              <w:rPr>
                <w:rFonts w:ascii="Times New Roman" w:hAnsi="Times New Roman"/>
                <w:sz w:val="16"/>
                <w:szCs w:val="16"/>
              </w:rPr>
              <w:t>О</w:t>
            </w:r>
          </w:p>
        </w:tc>
      </w:tr>
      <w:tr w:rsidR="001E0D91" w:rsidRPr="001E0D91" w:rsidTr="001E0D91">
        <w:trPr>
          <w:trHeight w:val="459"/>
        </w:trPr>
        <w:tc>
          <w:tcPr>
            <w:tcW w:w="890" w:type="pct"/>
            <w:gridSpan w:val="3"/>
            <w:shd w:val="clear" w:color="auto" w:fill="auto"/>
            <w:vAlign w:val="center"/>
          </w:tcPr>
          <w:p w:rsidR="0058509C" w:rsidRPr="001E0D91" w:rsidRDefault="0058509C"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Складские площадки</w:t>
            </w:r>
          </w:p>
        </w:tc>
        <w:tc>
          <w:tcPr>
            <w:tcW w:w="2789" w:type="pct"/>
            <w:gridSpan w:val="2"/>
            <w:shd w:val="clear" w:color="auto" w:fill="auto"/>
            <w:vAlign w:val="center"/>
          </w:tcPr>
          <w:p w:rsidR="0058509C" w:rsidRPr="001E0D91" w:rsidRDefault="0058509C"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522" w:type="pct"/>
            <w:gridSpan w:val="2"/>
            <w:shd w:val="clear" w:color="auto" w:fill="auto"/>
            <w:vAlign w:val="center"/>
          </w:tcPr>
          <w:p w:rsidR="0058509C" w:rsidRPr="001E0D91" w:rsidRDefault="0058509C"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6.9.1</w:t>
            </w:r>
          </w:p>
        </w:tc>
        <w:tc>
          <w:tcPr>
            <w:tcW w:w="799" w:type="pct"/>
            <w:shd w:val="clear" w:color="auto" w:fill="auto"/>
            <w:vAlign w:val="center"/>
          </w:tcPr>
          <w:p w:rsidR="0058509C" w:rsidRPr="001E0D91" w:rsidRDefault="0058509C" w:rsidP="001E0D91">
            <w:pPr>
              <w:spacing w:line="240" w:lineRule="auto"/>
              <w:ind w:left="126" w:right="114"/>
              <w:rPr>
                <w:rFonts w:ascii="Times New Roman" w:hAnsi="Times New Roman"/>
                <w:sz w:val="18"/>
                <w:szCs w:val="18"/>
              </w:rPr>
            </w:pPr>
            <w:r w:rsidRPr="001E0D91">
              <w:rPr>
                <w:rFonts w:ascii="Times New Roman" w:hAnsi="Times New Roman"/>
                <w:sz w:val="18"/>
                <w:szCs w:val="18"/>
              </w:rPr>
              <w:t>О</w:t>
            </w:r>
          </w:p>
        </w:tc>
      </w:tr>
      <w:tr w:rsidR="001E0D91" w:rsidRPr="001E0D91" w:rsidTr="001E0D91">
        <w:trPr>
          <w:trHeight w:val="227"/>
        </w:trPr>
        <w:tc>
          <w:tcPr>
            <w:tcW w:w="890" w:type="pct"/>
            <w:gridSpan w:val="3"/>
            <w:shd w:val="clear" w:color="auto" w:fill="auto"/>
            <w:vAlign w:val="center"/>
          </w:tcPr>
          <w:p w:rsidR="0074017C" w:rsidRPr="001E0D91" w:rsidRDefault="0074017C"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Научно-производственная деятельность</w:t>
            </w:r>
          </w:p>
        </w:tc>
        <w:tc>
          <w:tcPr>
            <w:tcW w:w="2789" w:type="pct"/>
            <w:gridSpan w:val="2"/>
            <w:shd w:val="clear" w:color="auto" w:fill="auto"/>
            <w:vAlign w:val="center"/>
          </w:tcPr>
          <w:p w:rsidR="0074017C" w:rsidRPr="001E0D91" w:rsidRDefault="0074017C"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 xml:space="preserve">Размещение технологических, промышленных, агропромышленных парков, </w:t>
            </w:r>
            <w:proofErr w:type="gramStart"/>
            <w:r w:rsidRPr="001E0D91">
              <w:rPr>
                <w:rFonts w:ascii="Times New Roman" w:hAnsi="Times New Roman"/>
                <w:sz w:val="16"/>
                <w:szCs w:val="16"/>
                <w:lang w:eastAsia="ru-RU"/>
              </w:rPr>
              <w:t>бизнес-инкубаторов</w:t>
            </w:r>
            <w:proofErr w:type="gramEnd"/>
          </w:p>
        </w:tc>
        <w:tc>
          <w:tcPr>
            <w:tcW w:w="522" w:type="pct"/>
            <w:gridSpan w:val="2"/>
            <w:shd w:val="clear" w:color="auto" w:fill="auto"/>
            <w:vAlign w:val="center"/>
          </w:tcPr>
          <w:p w:rsidR="0074017C" w:rsidRPr="001E0D91" w:rsidRDefault="0074017C"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6.12</w:t>
            </w:r>
          </w:p>
        </w:tc>
        <w:tc>
          <w:tcPr>
            <w:tcW w:w="799" w:type="pct"/>
            <w:shd w:val="clear" w:color="auto" w:fill="auto"/>
            <w:vAlign w:val="center"/>
          </w:tcPr>
          <w:p w:rsidR="0074017C" w:rsidRPr="001E0D91" w:rsidRDefault="0074017C" w:rsidP="001E0D91">
            <w:pPr>
              <w:spacing w:line="240" w:lineRule="auto"/>
              <w:rPr>
                <w:rFonts w:ascii="Times New Roman" w:hAnsi="Times New Roman"/>
                <w:sz w:val="16"/>
                <w:szCs w:val="16"/>
              </w:rPr>
            </w:pPr>
            <w:r w:rsidRPr="001E0D91">
              <w:rPr>
                <w:rFonts w:ascii="Times New Roman" w:hAnsi="Times New Roman"/>
                <w:sz w:val="16"/>
                <w:szCs w:val="16"/>
              </w:rPr>
              <w:t>О</w:t>
            </w:r>
          </w:p>
        </w:tc>
      </w:tr>
      <w:tr w:rsidR="001E0D91" w:rsidRPr="001E0D91" w:rsidTr="001E0D91">
        <w:tblPrEx>
          <w:tblCellMar>
            <w:left w:w="108" w:type="dxa"/>
            <w:right w:w="108" w:type="dxa"/>
          </w:tblCellMar>
        </w:tblPrEx>
        <w:trPr>
          <w:trHeight w:val="77"/>
        </w:trPr>
        <w:tc>
          <w:tcPr>
            <w:tcW w:w="890" w:type="pct"/>
            <w:gridSpan w:val="3"/>
            <w:shd w:val="clear" w:color="auto" w:fill="auto"/>
            <w:vAlign w:val="center"/>
          </w:tcPr>
          <w:p w:rsidR="001E0D91" w:rsidRPr="001E0D91" w:rsidRDefault="001E0D91"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Внеуличный транспорт</w:t>
            </w:r>
          </w:p>
        </w:tc>
        <w:tc>
          <w:tcPr>
            <w:tcW w:w="2781" w:type="pct"/>
            <w:shd w:val="clear" w:color="auto" w:fill="auto"/>
            <w:vAlign w:val="center"/>
          </w:tcPr>
          <w:p w:rsidR="001E0D91" w:rsidRPr="001E0D91" w:rsidRDefault="001E0D91"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1E0D91">
              <w:rPr>
                <w:rFonts w:ascii="Times New Roman" w:hAnsi="Times New Roman"/>
                <w:sz w:val="16"/>
                <w:szCs w:val="16"/>
                <w:lang w:eastAsia="ru-RU"/>
              </w:rPr>
              <w:t>электродепо</w:t>
            </w:r>
            <w:proofErr w:type="spellEnd"/>
            <w:r w:rsidRPr="001E0D91">
              <w:rPr>
                <w:rFonts w:ascii="Times New Roman" w:hAnsi="Times New Roman"/>
                <w:sz w:val="16"/>
                <w:szCs w:val="16"/>
                <w:lang w:eastAsia="ru-RU"/>
              </w:rPr>
              <w:t>, вентиляционных шахт;</w:t>
            </w:r>
          </w:p>
          <w:p w:rsidR="001E0D91" w:rsidRPr="001E0D91" w:rsidRDefault="001E0D91"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530" w:type="pct"/>
            <w:gridSpan w:val="3"/>
            <w:shd w:val="clear" w:color="auto" w:fill="auto"/>
            <w:vAlign w:val="center"/>
          </w:tcPr>
          <w:p w:rsidR="001E0D91" w:rsidRPr="001E0D91" w:rsidRDefault="001E0D91"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7.6</w:t>
            </w:r>
          </w:p>
        </w:tc>
        <w:tc>
          <w:tcPr>
            <w:tcW w:w="799" w:type="pct"/>
            <w:shd w:val="clear" w:color="auto" w:fill="auto"/>
            <w:vAlign w:val="center"/>
          </w:tcPr>
          <w:p w:rsidR="001E0D91" w:rsidRPr="001E0D91" w:rsidRDefault="001E0D91" w:rsidP="001E0D91">
            <w:pPr>
              <w:spacing w:line="240" w:lineRule="auto"/>
              <w:rPr>
                <w:rFonts w:ascii="Times New Roman" w:hAnsi="Times New Roman"/>
                <w:sz w:val="16"/>
                <w:szCs w:val="16"/>
              </w:rPr>
            </w:pPr>
            <w:r w:rsidRPr="001E0D91">
              <w:rPr>
                <w:rFonts w:ascii="Times New Roman" w:hAnsi="Times New Roman"/>
                <w:sz w:val="16"/>
                <w:szCs w:val="16"/>
              </w:rPr>
              <w:t>О</w:t>
            </w:r>
          </w:p>
        </w:tc>
      </w:tr>
      <w:tr w:rsidR="001E0D91" w:rsidRPr="001E0D91" w:rsidTr="001E0D91">
        <w:trPr>
          <w:trHeight w:val="1623"/>
        </w:trPr>
        <w:tc>
          <w:tcPr>
            <w:tcW w:w="890" w:type="pct"/>
            <w:gridSpan w:val="3"/>
            <w:shd w:val="clear" w:color="auto" w:fill="auto"/>
            <w:vAlign w:val="center"/>
            <w:hideMark/>
          </w:tcPr>
          <w:p w:rsidR="00121EE8" w:rsidRPr="001E0D91" w:rsidRDefault="00121EE8" w:rsidP="001E0D91">
            <w:pPr>
              <w:spacing w:line="240" w:lineRule="auto"/>
              <w:rPr>
                <w:rFonts w:ascii="Times New Roman" w:hAnsi="Times New Roman"/>
                <w:sz w:val="16"/>
                <w:szCs w:val="16"/>
              </w:rPr>
            </w:pPr>
            <w:r w:rsidRPr="001E0D91">
              <w:rPr>
                <w:rFonts w:ascii="Times New Roman" w:hAnsi="Times New Roman"/>
                <w:sz w:val="16"/>
                <w:szCs w:val="16"/>
              </w:rPr>
              <w:t>Обеспечение обороны и безопасности</w:t>
            </w:r>
          </w:p>
        </w:tc>
        <w:tc>
          <w:tcPr>
            <w:tcW w:w="2789" w:type="pct"/>
            <w:gridSpan w:val="2"/>
            <w:shd w:val="clear" w:color="auto" w:fill="auto"/>
            <w:vAlign w:val="center"/>
            <w:hideMark/>
          </w:tcPr>
          <w:p w:rsidR="00121EE8" w:rsidRPr="001E0D91" w:rsidRDefault="00121EE8" w:rsidP="001E0D91">
            <w:pPr>
              <w:spacing w:line="240" w:lineRule="auto"/>
              <w:ind w:left="108" w:right="141"/>
              <w:rPr>
                <w:rFonts w:ascii="Times New Roman" w:hAnsi="Times New Roman"/>
                <w:sz w:val="16"/>
                <w:szCs w:val="16"/>
              </w:rPr>
            </w:pPr>
            <w:proofErr w:type="gramStart"/>
            <w:r w:rsidRPr="001E0D91">
              <w:rPr>
                <w:rFonts w:ascii="Times New Roman" w:hAnsi="Times New Roman"/>
                <w:sz w:val="16"/>
                <w:szCs w:val="16"/>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1E0D91">
              <w:rPr>
                <w:rFonts w:ascii="Times New Roman" w:hAnsi="Times New Roman"/>
                <w:sz w:val="16"/>
                <w:szCs w:val="16"/>
              </w:rPr>
              <w:t xml:space="preserve"> размещение зданий военных училищ, военных институтов, военных университетов, военных академий; размещение объектов, обеспечивающих осущес</w:t>
            </w:r>
            <w:r w:rsidR="001E0D91" w:rsidRPr="001E0D91">
              <w:rPr>
                <w:rFonts w:ascii="Times New Roman" w:hAnsi="Times New Roman"/>
                <w:sz w:val="16"/>
                <w:szCs w:val="16"/>
              </w:rPr>
              <w:t>твление таможенной деятельности</w:t>
            </w:r>
          </w:p>
        </w:tc>
        <w:tc>
          <w:tcPr>
            <w:tcW w:w="522" w:type="pct"/>
            <w:gridSpan w:val="2"/>
            <w:shd w:val="clear" w:color="auto" w:fill="auto"/>
            <w:vAlign w:val="center"/>
            <w:hideMark/>
          </w:tcPr>
          <w:p w:rsidR="00121EE8" w:rsidRPr="001E0D91" w:rsidRDefault="00121EE8" w:rsidP="001E0D91">
            <w:pPr>
              <w:spacing w:line="240" w:lineRule="auto"/>
              <w:ind w:left="126" w:right="114"/>
              <w:rPr>
                <w:rFonts w:ascii="Times New Roman" w:hAnsi="Times New Roman"/>
                <w:sz w:val="18"/>
                <w:szCs w:val="18"/>
              </w:rPr>
            </w:pPr>
            <w:r w:rsidRPr="001E0D91">
              <w:rPr>
                <w:rFonts w:ascii="Times New Roman" w:hAnsi="Times New Roman"/>
                <w:sz w:val="18"/>
                <w:szCs w:val="18"/>
              </w:rPr>
              <w:t>8.0</w:t>
            </w:r>
          </w:p>
        </w:tc>
        <w:tc>
          <w:tcPr>
            <w:tcW w:w="799" w:type="pct"/>
            <w:shd w:val="clear" w:color="auto" w:fill="auto"/>
            <w:vAlign w:val="center"/>
            <w:hideMark/>
          </w:tcPr>
          <w:p w:rsidR="00121EE8" w:rsidRPr="001E0D91" w:rsidRDefault="00121EE8" w:rsidP="001E0D91">
            <w:pPr>
              <w:spacing w:line="240" w:lineRule="auto"/>
              <w:ind w:left="126" w:right="114"/>
              <w:rPr>
                <w:rFonts w:ascii="Times New Roman" w:hAnsi="Times New Roman"/>
                <w:sz w:val="18"/>
                <w:szCs w:val="18"/>
              </w:rPr>
            </w:pPr>
            <w:r w:rsidRPr="001E0D91">
              <w:rPr>
                <w:rFonts w:ascii="Times New Roman" w:hAnsi="Times New Roman"/>
                <w:sz w:val="18"/>
                <w:szCs w:val="18"/>
              </w:rPr>
              <w:t>О</w:t>
            </w:r>
          </w:p>
        </w:tc>
      </w:tr>
      <w:tr w:rsidR="001E0D91" w:rsidRPr="001E0D91" w:rsidTr="001E0D91">
        <w:trPr>
          <w:trHeight w:val="20"/>
        </w:trPr>
        <w:tc>
          <w:tcPr>
            <w:tcW w:w="890" w:type="pct"/>
            <w:gridSpan w:val="3"/>
            <w:shd w:val="clear" w:color="auto" w:fill="auto"/>
            <w:vAlign w:val="center"/>
            <w:hideMark/>
          </w:tcPr>
          <w:p w:rsidR="00121EE8" w:rsidRPr="001E0D91" w:rsidRDefault="00121EE8" w:rsidP="001E0D91">
            <w:pPr>
              <w:spacing w:line="240" w:lineRule="auto"/>
              <w:rPr>
                <w:rFonts w:ascii="Times New Roman" w:hAnsi="Times New Roman"/>
                <w:sz w:val="16"/>
                <w:szCs w:val="16"/>
              </w:rPr>
            </w:pPr>
            <w:r w:rsidRPr="001E0D91">
              <w:rPr>
                <w:rFonts w:ascii="Times New Roman" w:hAnsi="Times New Roman"/>
                <w:sz w:val="16"/>
                <w:szCs w:val="16"/>
              </w:rPr>
              <w:t>Обеспечение вооруженных сил</w:t>
            </w:r>
          </w:p>
        </w:tc>
        <w:tc>
          <w:tcPr>
            <w:tcW w:w="2789" w:type="pct"/>
            <w:gridSpan w:val="2"/>
            <w:shd w:val="clear" w:color="auto" w:fill="auto"/>
            <w:vAlign w:val="center"/>
            <w:hideMark/>
          </w:tcPr>
          <w:p w:rsidR="001E0D91" w:rsidRPr="001E0D91" w:rsidRDefault="001E0D91"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1E0D91" w:rsidRPr="001E0D91" w:rsidRDefault="001E0D91"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1E0D91" w:rsidRPr="001E0D91" w:rsidRDefault="001E0D91"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121EE8" w:rsidRPr="001E0D91" w:rsidRDefault="001E0D91"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 xml:space="preserve">размещение объектов, для </w:t>
            </w:r>
            <w:proofErr w:type="gramStart"/>
            <w:r w:rsidRPr="001E0D91">
              <w:rPr>
                <w:rFonts w:ascii="Times New Roman" w:hAnsi="Times New Roman"/>
                <w:sz w:val="16"/>
                <w:szCs w:val="16"/>
                <w:lang w:eastAsia="ru-RU"/>
              </w:rPr>
              <w:t>обеспечения</w:t>
            </w:r>
            <w:proofErr w:type="gramEnd"/>
            <w:r w:rsidRPr="001E0D91">
              <w:rPr>
                <w:rFonts w:ascii="Times New Roman" w:hAnsi="Times New Roman"/>
                <w:sz w:val="16"/>
                <w:szCs w:val="16"/>
                <w:lang w:eastAsia="ru-RU"/>
              </w:rPr>
              <w:t xml:space="preserve"> безопасности которых были созданы закрытые административно-территориальные образования</w:t>
            </w:r>
          </w:p>
        </w:tc>
        <w:tc>
          <w:tcPr>
            <w:tcW w:w="522" w:type="pct"/>
            <w:gridSpan w:val="2"/>
            <w:shd w:val="clear" w:color="auto" w:fill="auto"/>
            <w:vAlign w:val="center"/>
            <w:hideMark/>
          </w:tcPr>
          <w:p w:rsidR="00121EE8" w:rsidRPr="001E0D91" w:rsidRDefault="00121EE8" w:rsidP="001E0D91">
            <w:pPr>
              <w:spacing w:line="240" w:lineRule="auto"/>
              <w:ind w:left="126" w:right="114"/>
              <w:rPr>
                <w:rFonts w:ascii="Times New Roman" w:hAnsi="Times New Roman"/>
                <w:sz w:val="18"/>
                <w:szCs w:val="18"/>
              </w:rPr>
            </w:pPr>
            <w:r w:rsidRPr="001E0D91">
              <w:rPr>
                <w:rFonts w:ascii="Times New Roman" w:hAnsi="Times New Roman"/>
                <w:sz w:val="18"/>
                <w:szCs w:val="18"/>
              </w:rPr>
              <w:t>8.1</w:t>
            </w:r>
          </w:p>
        </w:tc>
        <w:tc>
          <w:tcPr>
            <w:tcW w:w="799" w:type="pct"/>
            <w:shd w:val="clear" w:color="auto" w:fill="auto"/>
            <w:vAlign w:val="center"/>
            <w:hideMark/>
          </w:tcPr>
          <w:p w:rsidR="00121EE8" w:rsidRPr="001E0D91" w:rsidRDefault="00121EE8" w:rsidP="001E0D91">
            <w:pPr>
              <w:spacing w:line="240" w:lineRule="auto"/>
              <w:ind w:left="126" w:right="114"/>
              <w:rPr>
                <w:rFonts w:ascii="Times New Roman" w:hAnsi="Times New Roman"/>
                <w:sz w:val="18"/>
                <w:szCs w:val="18"/>
              </w:rPr>
            </w:pPr>
            <w:r w:rsidRPr="001E0D91">
              <w:rPr>
                <w:rFonts w:ascii="Times New Roman" w:hAnsi="Times New Roman"/>
                <w:sz w:val="18"/>
                <w:szCs w:val="18"/>
              </w:rPr>
              <w:t>О</w:t>
            </w:r>
          </w:p>
        </w:tc>
      </w:tr>
      <w:tr w:rsidR="001E0D91" w:rsidRPr="001E0D91" w:rsidTr="001E0D91">
        <w:trPr>
          <w:trHeight w:val="20"/>
        </w:trPr>
        <w:tc>
          <w:tcPr>
            <w:tcW w:w="890" w:type="pct"/>
            <w:gridSpan w:val="3"/>
            <w:shd w:val="clear" w:color="auto" w:fill="auto"/>
            <w:vAlign w:val="center"/>
            <w:hideMark/>
          </w:tcPr>
          <w:p w:rsidR="000951A0" w:rsidRPr="001E0D91" w:rsidRDefault="000951A0"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Обеспечение внутреннего правопорядка</w:t>
            </w:r>
          </w:p>
        </w:tc>
        <w:tc>
          <w:tcPr>
            <w:tcW w:w="2789" w:type="pct"/>
            <w:gridSpan w:val="2"/>
            <w:shd w:val="clear" w:color="auto" w:fill="auto"/>
            <w:vAlign w:val="center"/>
            <w:hideMark/>
          </w:tcPr>
          <w:p w:rsidR="000951A0" w:rsidRPr="001E0D91" w:rsidRDefault="000951A0"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E0D91">
              <w:rPr>
                <w:rFonts w:ascii="Times New Roman" w:hAnsi="Times New Roman"/>
                <w:sz w:val="16"/>
                <w:szCs w:val="16"/>
                <w:lang w:eastAsia="ru-RU"/>
              </w:rPr>
              <w:t>Росгвардии</w:t>
            </w:r>
            <w:proofErr w:type="spellEnd"/>
            <w:r w:rsidRPr="001E0D91">
              <w:rPr>
                <w:rFonts w:ascii="Times New Roman" w:hAnsi="Times New Roman"/>
                <w:sz w:val="16"/>
                <w:szCs w:val="16"/>
                <w:lang w:eastAsia="ru-RU"/>
              </w:rPr>
              <w:t xml:space="preserve"> и спасательных служб, в которых существует военизированная служба;</w:t>
            </w:r>
          </w:p>
          <w:p w:rsidR="000951A0" w:rsidRPr="001E0D91" w:rsidRDefault="000951A0"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522" w:type="pct"/>
            <w:gridSpan w:val="2"/>
            <w:shd w:val="clear" w:color="auto" w:fill="auto"/>
            <w:vAlign w:val="center"/>
            <w:hideMark/>
          </w:tcPr>
          <w:p w:rsidR="000951A0" w:rsidRPr="001E0D91" w:rsidRDefault="000951A0" w:rsidP="001E0D91">
            <w:pPr>
              <w:spacing w:line="240" w:lineRule="auto"/>
              <w:rPr>
                <w:rFonts w:ascii="Times New Roman" w:hAnsi="Times New Roman"/>
                <w:sz w:val="16"/>
                <w:szCs w:val="16"/>
              </w:rPr>
            </w:pPr>
            <w:r w:rsidRPr="001E0D91">
              <w:rPr>
                <w:rFonts w:ascii="Times New Roman" w:hAnsi="Times New Roman"/>
                <w:sz w:val="16"/>
                <w:szCs w:val="16"/>
              </w:rPr>
              <w:t>8.3</w:t>
            </w:r>
          </w:p>
        </w:tc>
        <w:tc>
          <w:tcPr>
            <w:tcW w:w="799" w:type="pct"/>
            <w:shd w:val="clear" w:color="auto" w:fill="auto"/>
            <w:vAlign w:val="center"/>
            <w:hideMark/>
          </w:tcPr>
          <w:p w:rsidR="000951A0" w:rsidRPr="001E0D91" w:rsidRDefault="000951A0" w:rsidP="001E0D91">
            <w:pPr>
              <w:spacing w:line="240" w:lineRule="auto"/>
              <w:rPr>
                <w:rFonts w:ascii="Times New Roman" w:hAnsi="Times New Roman"/>
                <w:sz w:val="16"/>
                <w:szCs w:val="16"/>
              </w:rPr>
            </w:pPr>
            <w:r w:rsidRPr="001E0D91">
              <w:rPr>
                <w:rFonts w:ascii="Times New Roman" w:hAnsi="Times New Roman"/>
                <w:sz w:val="16"/>
                <w:szCs w:val="16"/>
              </w:rPr>
              <w:t>О</w:t>
            </w:r>
          </w:p>
        </w:tc>
      </w:tr>
      <w:tr w:rsidR="001E0D91" w:rsidRPr="001E0D91" w:rsidTr="001E0D91">
        <w:trPr>
          <w:trHeight w:val="20"/>
        </w:trPr>
        <w:tc>
          <w:tcPr>
            <w:tcW w:w="890" w:type="pct"/>
            <w:gridSpan w:val="3"/>
            <w:shd w:val="clear" w:color="auto" w:fill="auto"/>
            <w:vAlign w:val="center"/>
            <w:hideMark/>
          </w:tcPr>
          <w:p w:rsidR="008B0D77" w:rsidRPr="001E0D91" w:rsidRDefault="008B0D77"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Земельные участки (территории) общего пользования</w:t>
            </w:r>
          </w:p>
        </w:tc>
        <w:tc>
          <w:tcPr>
            <w:tcW w:w="2789" w:type="pct"/>
            <w:gridSpan w:val="2"/>
            <w:shd w:val="clear" w:color="auto" w:fill="auto"/>
            <w:vAlign w:val="center"/>
            <w:hideMark/>
          </w:tcPr>
          <w:p w:rsidR="008B0D77" w:rsidRPr="001E0D91" w:rsidRDefault="008B0D77"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75" w:history="1">
              <w:r w:rsidRPr="001E0D91">
                <w:rPr>
                  <w:rFonts w:ascii="Times New Roman" w:hAnsi="Times New Roman"/>
                  <w:sz w:val="16"/>
                  <w:szCs w:val="16"/>
                  <w:lang w:eastAsia="ru-RU"/>
                </w:rPr>
                <w:t>кодами 12.0.1</w:t>
              </w:r>
            </w:hyperlink>
            <w:r w:rsidRPr="001E0D91">
              <w:rPr>
                <w:rFonts w:ascii="Times New Roman" w:hAnsi="Times New Roman"/>
                <w:sz w:val="16"/>
                <w:szCs w:val="16"/>
                <w:lang w:eastAsia="ru-RU"/>
              </w:rPr>
              <w:t xml:space="preserve"> - </w:t>
            </w:r>
            <w:hyperlink r:id="rId276" w:history="1">
              <w:r w:rsidRPr="001E0D91">
                <w:rPr>
                  <w:rFonts w:ascii="Times New Roman" w:hAnsi="Times New Roman"/>
                  <w:sz w:val="16"/>
                  <w:szCs w:val="16"/>
                  <w:lang w:eastAsia="ru-RU"/>
                </w:rPr>
                <w:t>12.0.2</w:t>
              </w:r>
            </w:hyperlink>
          </w:p>
        </w:tc>
        <w:tc>
          <w:tcPr>
            <w:tcW w:w="522" w:type="pct"/>
            <w:gridSpan w:val="2"/>
            <w:shd w:val="clear" w:color="auto" w:fill="auto"/>
            <w:vAlign w:val="center"/>
            <w:hideMark/>
          </w:tcPr>
          <w:p w:rsidR="008B0D77" w:rsidRPr="001E0D91" w:rsidRDefault="008B0D77" w:rsidP="001E0D91">
            <w:pPr>
              <w:spacing w:line="240" w:lineRule="auto"/>
              <w:rPr>
                <w:rFonts w:ascii="Times New Roman" w:hAnsi="Times New Roman"/>
                <w:sz w:val="16"/>
                <w:szCs w:val="16"/>
              </w:rPr>
            </w:pPr>
            <w:r w:rsidRPr="001E0D91">
              <w:rPr>
                <w:rFonts w:ascii="Times New Roman" w:hAnsi="Times New Roman"/>
                <w:sz w:val="16"/>
                <w:szCs w:val="16"/>
              </w:rPr>
              <w:t>12.0</w:t>
            </w:r>
          </w:p>
        </w:tc>
        <w:tc>
          <w:tcPr>
            <w:tcW w:w="799" w:type="pct"/>
            <w:shd w:val="clear" w:color="auto" w:fill="auto"/>
            <w:vAlign w:val="center"/>
            <w:hideMark/>
          </w:tcPr>
          <w:p w:rsidR="008B0D77" w:rsidRPr="001E0D91" w:rsidRDefault="008B0D77" w:rsidP="001E0D91">
            <w:pPr>
              <w:spacing w:line="240" w:lineRule="auto"/>
              <w:rPr>
                <w:rFonts w:ascii="Times New Roman" w:hAnsi="Times New Roman"/>
                <w:sz w:val="16"/>
                <w:szCs w:val="16"/>
              </w:rPr>
            </w:pPr>
            <w:r w:rsidRPr="001E0D91">
              <w:rPr>
                <w:rFonts w:ascii="Times New Roman" w:hAnsi="Times New Roman"/>
                <w:sz w:val="16"/>
                <w:szCs w:val="16"/>
              </w:rPr>
              <w:t>О</w:t>
            </w:r>
          </w:p>
        </w:tc>
      </w:tr>
      <w:tr w:rsidR="001E0D91" w:rsidRPr="001E0D91" w:rsidTr="001E0D91">
        <w:trPr>
          <w:trHeight w:val="20"/>
        </w:trPr>
        <w:tc>
          <w:tcPr>
            <w:tcW w:w="890" w:type="pct"/>
            <w:gridSpan w:val="3"/>
            <w:shd w:val="clear" w:color="auto" w:fill="auto"/>
            <w:vAlign w:val="center"/>
          </w:tcPr>
          <w:p w:rsidR="008B0D77" w:rsidRPr="001E0D91" w:rsidRDefault="008B0D77"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Улично-дорожная сеть</w:t>
            </w:r>
          </w:p>
        </w:tc>
        <w:tc>
          <w:tcPr>
            <w:tcW w:w="2789" w:type="pct"/>
            <w:gridSpan w:val="2"/>
            <w:shd w:val="clear" w:color="auto" w:fill="auto"/>
            <w:vAlign w:val="center"/>
          </w:tcPr>
          <w:p w:rsidR="008B0D77" w:rsidRPr="001E0D91" w:rsidRDefault="008B0D77"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E0D91">
              <w:rPr>
                <w:rFonts w:ascii="Times New Roman" w:hAnsi="Times New Roman"/>
                <w:sz w:val="16"/>
                <w:szCs w:val="16"/>
                <w:lang w:eastAsia="ru-RU"/>
              </w:rPr>
              <w:t>велотранспортной</w:t>
            </w:r>
            <w:proofErr w:type="spellEnd"/>
            <w:r w:rsidRPr="001E0D91">
              <w:rPr>
                <w:rFonts w:ascii="Times New Roman" w:hAnsi="Times New Roman"/>
                <w:sz w:val="16"/>
                <w:szCs w:val="16"/>
                <w:lang w:eastAsia="ru-RU"/>
              </w:rPr>
              <w:t xml:space="preserve"> и инженерной инфраструктуры;</w:t>
            </w:r>
          </w:p>
          <w:p w:rsidR="008B0D77" w:rsidRPr="001E0D91" w:rsidRDefault="008B0D77"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размещение придорожных стоянок (парковок) транспортных сре</w:t>
            </w:r>
            <w:proofErr w:type="gramStart"/>
            <w:r w:rsidRPr="001E0D91">
              <w:rPr>
                <w:rFonts w:ascii="Times New Roman" w:hAnsi="Times New Roman"/>
                <w:sz w:val="16"/>
                <w:szCs w:val="16"/>
                <w:lang w:eastAsia="ru-RU"/>
              </w:rPr>
              <w:t>дств в гр</w:t>
            </w:r>
            <w:proofErr w:type="gramEnd"/>
            <w:r w:rsidRPr="001E0D91">
              <w:rPr>
                <w:rFonts w:ascii="Times New Roman" w:hAnsi="Times New Roman"/>
                <w:sz w:val="16"/>
                <w:szCs w:val="16"/>
                <w:lang w:eastAsia="ru-RU"/>
              </w:rPr>
              <w:t xml:space="preserve">аницах городских улиц и дорог, за исключением предусмотренных видами </w:t>
            </w:r>
            <w:r w:rsidRPr="001E0D91">
              <w:rPr>
                <w:rFonts w:ascii="Times New Roman" w:hAnsi="Times New Roman"/>
                <w:sz w:val="16"/>
                <w:szCs w:val="16"/>
                <w:lang w:eastAsia="ru-RU"/>
              </w:rPr>
              <w:lastRenderedPageBreak/>
              <w:t xml:space="preserve">разрешенного использования с </w:t>
            </w:r>
            <w:hyperlink r:id="rId277" w:history="1">
              <w:r w:rsidRPr="001E0D91">
                <w:rPr>
                  <w:rFonts w:ascii="Times New Roman" w:hAnsi="Times New Roman"/>
                  <w:sz w:val="16"/>
                  <w:szCs w:val="16"/>
                  <w:lang w:eastAsia="ru-RU"/>
                </w:rPr>
                <w:t>кодами 2.7.1</w:t>
              </w:r>
            </w:hyperlink>
            <w:r w:rsidRPr="001E0D91">
              <w:rPr>
                <w:rFonts w:ascii="Times New Roman" w:hAnsi="Times New Roman"/>
                <w:sz w:val="16"/>
                <w:szCs w:val="16"/>
                <w:lang w:eastAsia="ru-RU"/>
              </w:rPr>
              <w:t xml:space="preserve">, </w:t>
            </w:r>
            <w:hyperlink r:id="rId278" w:history="1">
              <w:r w:rsidRPr="001E0D91">
                <w:rPr>
                  <w:rFonts w:ascii="Times New Roman" w:hAnsi="Times New Roman"/>
                  <w:sz w:val="16"/>
                  <w:szCs w:val="16"/>
                  <w:lang w:eastAsia="ru-RU"/>
                </w:rPr>
                <w:t>4.9</w:t>
              </w:r>
            </w:hyperlink>
            <w:r w:rsidRPr="001E0D91">
              <w:rPr>
                <w:rFonts w:ascii="Times New Roman" w:hAnsi="Times New Roman"/>
                <w:sz w:val="16"/>
                <w:szCs w:val="16"/>
                <w:lang w:eastAsia="ru-RU"/>
              </w:rPr>
              <w:t xml:space="preserve">, </w:t>
            </w:r>
            <w:hyperlink r:id="rId279" w:history="1">
              <w:r w:rsidRPr="001E0D91">
                <w:rPr>
                  <w:rFonts w:ascii="Times New Roman" w:hAnsi="Times New Roman"/>
                  <w:sz w:val="16"/>
                  <w:szCs w:val="16"/>
                  <w:lang w:eastAsia="ru-RU"/>
                </w:rPr>
                <w:t>7.2.3</w:t>
              </w:r>
            </w:hyperlink>
            <w:r w:rsidRPr="001E0D91">
              <w:rPr>
                <w:rFonts w:ascii="Times New Roman" w:hAnsi="Times New Roman"/>
                <w:sz w:val="16"/>
                <w:szCs w:val="16"/>
                <w:lang w:eastAsia="ru-RU"/>
              </w:rPr>
              <w:t>, а также некапитальных сооружений, предназначенных для охраны транспортных средств</w:t>
            </w:r>
          </w:p>
        </w:tc>
        <w:tc>
          <w:tcPr>
            <w:tcW w:w="522" w:type="pct"/>
            <w:gridSpan w:val="2"/>
            <w:shd w:val="clear" w:color="auto" w:fill="auto"/>
            <w:vAlign w:val="center"/>
          </w:tcPr>
          <w:p w:rsidR="008B0D77" w:rsidRPr="001E0D91" w:rsidRDefault="008B0D77"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lastRenderedPageBreak/>
              <w:t>12.0.1</w:t>
            </w:r>
          </w:p>
        </w:tc>
        <w:tc>
          <w:tcPr>
            <w:tcW w:w="799" w:type="pct"/>
            <w:shd w:val="clear" w:color="auto" w:fill="auto"/>
            <w:vAlign w:val="center"/>
          </w:tcPr>
          <w:p w:rsidR="008B0D77" w:rsidRPr="001E0D91" w:rsidRDefault="008B0D77" w:rsidP="001E0D91">
            <w:pPr>
              <w:spacing w:line="240" w:lineRule="auto"/>
              <w:rPr>
                <w:rFonts w:ascii="Times New Roman" w:hAnsi="Times New Roman"/>
                <w:sz w:val="16"/>
                <w:szCs w:val="16"/>
              </w:rPr>
            </w:pPr>
            <w:r w:rsidRPr="001E0D91">
              <w:rPr>
                <w:rFonts w:ascii="Times New Roman" w:hAnsi="Times New Roman"/>
                <w:sz w:val="16"/>
                <w:szCs w:val="16"/>
              </w:rPr>
              <w:t>О</w:t>
            </w:r>
          </w:p>
        </w:tc>
      </w:tr>
      <w:tr w:rsidR="001E0D91" w:rsidRPr="001E0D91" w:rsidTr="001E0D91">
        <w:trPr>
          <w:trHeight w:val="20"/>
        </w:trPr>
        <w:tc>
          <w:tcPr>
            <w:tcW w:w="890" w:type="pct"/>
            <w:gridSpan w:val="3"/>
            <w:shd w:val="clear" w:color="auto" w:fill="auto"/>
            <w:vAlign w:val="center"/>
          </w:tcPr>
          <w:p w:rsidR="008B0D77" w:rsidRPr="001E0D91" w:rsidRDefault="008B0D77"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lastRenderedPageBreak/>
              <w:t>Благоустройство территории</w:t>
            </w:r>
          </w:p>
        </w:tc>
        <w:tc>
          <w:tcPr>
            <w:tcW w:w="2789" w:type="pct"/>
            <w:gridSpan w:val="2"/>
            <w:shd w:val="clear" w:color="auto" w:fill="auto"/>
            <w:vAlign w:val="center"/>
          </w:tcPr>
          <w:p w:rsidR="008B0D77" w:rsidRPr="001E0D91" w:rsidRDefault="008B0D77"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22" w:type="pct"/>
            <w:gridSpan w:val="2"/>
            <w:shd w:val="clear" w:color="auto" w:fill="auto"/>
            <w:vAlign w:val="center"/>
          </w:tcPr>
          <w:p w:rsidR="008B0D77" w:rsidRPr="001E0D91" w:rsidRDefault="008B0D77"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12.0.2</w:t>
            </w:r>
          </w:p>
        </w:tc>
        <w:tc>
          <w:tcPr>
            <w:tcW w:w="799" w:type="pct"/>
            <w:shd w:val="clear" w:color="auto" w:fill="auto"/>
            <w:vAlign w:val="center"/>
          </w:tcPr>
          <w:p w:rsidR="008B0D77" w:rsidRPr="001E0D91" w:rsidRDefault="008B0D77" w:rsidP="001E0D91">
            <w:pPr>
              <w:spacing w:line="240" w:lineRule="auto"/>
              <w:rPr>
                <w:rFonts w:ascii="Times New Roman" w:hAnsi="Times New Roman"/>
                <w:sz w:val="16"/>
                <w:szCs w:val="16"/>
              </w:rPr>
            </w:pPr>
            <w:r w:rsidRPr="001E0D91">
              <w:rPr>
                <w:rFonts w:ascii="Times New Roman" w:hAnsi="Times New Roman"/>
                <w:sz w:val="16"/>
                <w:szCs w:val="16"/>
              </w:rPr>
              <w:t>О</w:t>
            </w:r>
          </w:p>
        </w:tc>
      </w:tr>
      <w:tr w:rsidR="001E0D91" w:rsidRPr="001E0D91" w:rsidTr="001E0D91">
        <w:trPr>
          <w:gridBefore w:val="1"/>
          <w:wBefore w:w="7" w:type="pct"/>
          <w:trHeight w:val="20"/>
        </w:trPr>
        <w:tc>
          <w:tcPr>
            <w:tcW w:w="883" w:type="pct"/>
            <w:gridSpan w:val="2"/>
            <w:shd w:val="clear" w:color="auto" w:fill="auto"/>
            <w:vAlign w:val="center"/>
          </w:tcPr>
          <w:p w:rsidR="00332974" w:rsidRPr="001E0D91" w:rsidRDefault="00332974" w:rsidP="001E0D91">
            <w:pPr>
              <w:spacing w:line="240" w:lineRule="auto"/>
              <w:rPr>
                <w:rFonts w:ascii="Times New Roman" w:hAnsi="Times New Roman"/>
                <w:sz w:val="16"/>
                <w:szCs w:val="16"/>
              </w:rPr>
            </w:pPr>
            <w:proofErr w:type="spellStart"/>
            <w:r w:rsidRPr="001E0D91">
              <w:rPr>
                <w:rFonts w:ascii="Times New Roman" w:hAnsi="Times New Roman"/>
                <w:sz w:val="16"/>
                <w:szCs w:val="16"/>
              </w:rPr>
              <w:t>Среднеэтажная</w:t>
            </w:r>
            <w:proofErr w:type="spellEnd"/>
            <w:r w:rsidRPr="001E0D91">
              <w:rPr>
                <w:rFonts w:ascii="Times New Roman" w:hAnsi="Times New Roman"/>
                <w:sz w:val="16"/>
                <w:szCs w:val="16"/>
              </w:rPr>
              <w:t xml:space="preserve"> жилая застройка</w:t>
            </w:r>
          </w:p>
        </w:tc>
        <w:tc>
          <w:tcPr>
            <w:tcW w:w="2789" w:type="pct"/>
            <w:gridSpan w:val="2"/>
            <w:shd w:val="clear" w:color="auto" w:fill="auto"/>
            <w:vAlign w:val="center"/>
          </w:tcPr>
          <w:p w:rsidR="001E0D91" w:rsidRPr="001E0D91" w:rsidRDefault="001E0D91"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Размещение многоквартирных домов этажностью не выше восьми этажей;</w:t>
            </w:r>
          </w:p>
          <w:p w:rsidR="001E0D91" w:rsidRPr="001E0D91" w:rsidRDefault="001E0D91"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благоустройство и озеленение;</w:t>
            </w:r>
          </w:p>
          <w:p w:rsidR="001E0D91" w:rsidRPr="001E0D91" w:rsidRDefault="001E0D91"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размещение подземных гаражей и автостоянок;</w:t>
            </w:r>
          </w:p>
          <w:p w:rsidR="001E0D91" w:rsidRPr="001E0D91" w:rsidRDefault="001E0D91"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обустройство спортивных и детских площадок, площадок для отдыха;</w:t>
            </w:r>
          </w:p>
          <w:p w:rsidR="00332974" w:rsidRPr="001E0D91" w:rsidRDefault="001E0D91"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22" w:type="pct"/>
            <w:gridSpan w:val="2"/>
            <w:shd w:val="clear" w:color="auto" w:fill="auto"/>
            <w:vAlign w:val="center"/>
          </w:tcPr>
          <w:p w:rsidR="00332974" w:rsidRPr="001E0D91" w:rsidRDefault="00332974" w:rsidP="001E0D91">
            <w:pPr>
              <w:spacing w:line="240" w:lineRule="auto"/>
              <w:rPr>
                <w:rFonts w:ascii="Times New Roman" w:hAnsi="Times New Roman"/>
                <w:sz w:val="16"/>
                <w:szCs w:val="16"/>
              </w:rPr>
            </w:pPr>
            <w:r w:rsidRPr="001E0D91">
              <w:rPr>
                <w:rFonts w:ascii="Times New Roman" w:hAnsi="Times New Roman"/>
                <w:sz w:val="16"/>
                <w:szCs w:val="16"/>
              </w:rPr>
              <w:t>2.5</w:t>
            </w:r>
          </w:p>
        </w:tc>
        <w:tc>
          <w:tcPr>
            <w:tcW w:w="799" w:type="pct"/>
            <w:shd w:val="clear" w:color="auto" w:fill="auto"/>
            <w:vAlign w:val="center"/>
          </w:tcPr>
          <w:p w:rsidR="00332974" w:rsidRPr="001E0D91" w:rsidRDefault="00332974" w:rsidP="001E0D91">
            <w:pPr>
              <w:spacing w:line="240" w:lineRule="auto"/>
              <w:rPr>
                <w:rFonts w:ascii="Times New Roman" w:hAnsi="Times New Roman"/>
                <w:sz w:val="16"/>
                <w:szCs w:val="16"/>
              </w:rPr>
            </w:pPr>
            <w:r w:rsidRPr="001E0D91">
              <w:rPr>
                <w:rFonts w:ascii="Times New Roman" w:hAnsi="Times New Roman"/>
                <w:sz w:val="16"/>
                <w:szCs w:val="16"/>
              </w:rPr>
              <w:t>У</w:t>
            </w:r>
          </w:p>
        </w:tc>
      </w:tr>
      <w:tr w:rsidR="001E0D91" w:rsidRPr="001E0D91" w:rsidTr="001E0D91">
        <w:trPr>
          <w:gridBefore w:val="1"/>
          <w:wBefore w:w="7" w:type="pct"/>
          <w:trHeight w:val="20"/>
        </w:trPr>
        <w:tc>
          <w:tcPr>
            <w:tcW w:w="883" w:type="pct"/>
            <w:gridSpan w:val="2"/>
            <w:shd w:val="clear" w:color="auto" w:fill="auto"/>
            <w:vAlign w:val="center"/>
          </w:tcPr>
          <w:p w:rsidR="00332974" w:rsidRPr="001E0D91" w:rsidRDefault="00332974" w:rsidP="001E0D91">
            <w:pPr>
              <w:spacing w:line="240" w:lineRule="auto"/>
              <w:rPr>
                <w:rFonts w:ascii="Times New Roman" w:hAnsi="Times New Roman"/>
                <w:sz w:val="16"/>
                <w:szCs w:val="16"/>
              </w:rPr>
            </w:pPr>
            <w:r w:rsidRPr="001E0D91">
              <w:rPr>
                <w:rFonts w:ascii="Times New Roman" w:hAnsi="Times New Roman"/>
                <w:sz w:val="16"/>
                <w:szCs w:val="16"/>
              </w:rPr>
              <w:t>Многоэтажная жилая застройка</w:t>
            </w:r>
          </w:p>
          <w:p w:rsidR="00332974" w:rsidRPr="001E0D91" w:rsidRDefault="00332974" w:rsidP="001E0D91">
            <w:pPr>
              <w:spacing w:line="240" w:lineRule="auto"/>
              <w:rPr>
                <w:rFonts w:ascii="Times New Roman" w:hAnsi="Times New Roman"/>
                <w:sz w:val="16"/>
                <w:szCs w:val="16"/>
              </w:rPr>
            </w:pPr>
            <w:r w:rsidRPr="001E0D91">
              <w:rPr>
                <w:rFonts w:ascii="Times New Roman" w:hAnsi="Times New Roman"/>
                <w:sz w:val="16"/>
                <w:szCs w:val="16"/>
              </w:rPr>
              <w:t>(высотная застройка)</w:t>
            </w:r>
          </w:p>
          <w:p w:rsidR="00332974" w:rsidRPr="001E0D91" w:rsidRDefault="00332974" w:rsidP="001E0D91">
            <w:pPr>
              <w:spacing w:line="240" w:lineRule="auto"/>
              <w:ind w:left="65" w:right="65"/>
              <w:rPr>
                <w:rFonts w:ascii="Times New Roman" w:hAnsi="Times New Roman"/>
                <w:sz w:val="16"/>
                <w:szCs w:val="16"/>
              </w:rPr>
            </w:pPr>
          </w:p>
        </w:tc>
        <w:tc>
          <w:tcPr>
            <w:tcW w:w="2789" w:type="pct"/>
            <w:gridSpan w:val="2"/>
            <w:shd w:val="clear" w:color="auto" w:fill="auto"/>
            <w:vAlign w:val="center"/>
          </w:tcPr>
          <w:p w:rsidR="001E0D91" w:rsidRPr="001E0D91" w:rsidRDefault="001E0D91"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Размещение многоквартирных домов этажностью девять этажей и выше;</w:t>
            </w:r>
          </w:p>
          <w:p w:rsidR="001E0D91" w:rsidRPr="001E0D91" w:rsidRDefault="001E0D91"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благоустройство и озеленение придомовых территорий;</w:t>
            </w:r>
          </w:p>
          <w:p w:rsidR="001E0D91" w:rsidRPr="001E0D91" w:rsidRDefault="001E0D91"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обустройство спортивных и детских площадок, хозяйственных площадок и площадок для отдыха;</w:t>
            </w:r>
          </w:p>
          <w:p w:rsidR="00332974" w:rsidRPr="001E0D91" w:rsidRDefault="001E0D91"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522" w:type="pct"/>
            <w:gridSpan w:val="2"/>
            <w:shd w:val="clear" w:color="auto" w:fill="auto"/>
            <w:vAlign w:val="center"/>
          </w:tcPr>
          <w:p w:rsidR="00332974" w:rsidRPr="001E0D91" w:rsidRDefault="00332974" w:rsidP="001E0D91">
            <w:pPr>
              <w:spacing w:line="240" w:lineRule="auto"/>
              <w:rPr>
                <w:rFonts w:ascii="Times New Roman" w:hAnsi="Times New Roman"/>
                <w:sz w:val="16"/>
                <w:szCs w:val="16"/>
              </w:rPr>
            </w:pPr>
            <w:r w:rsidRPr="001E0D91">
              <w:rPr>
                <w:rFonts w:ascii="Times New Roman" w:hAnsi="Times New Roman"/>
                <w:sz w:val="16"/>
                <w:szCs w:val="16"/>
              </w:rPr>
              <w:t>2.6</w:t>
            </w:r>
          </w:p>
        </w:tc>
        <w:tc>
          <w:tcPr>
            <w:tcW w:w="799" w:type="pct"/>
            <w:shd w:val="clear" w:color="auto" w:fill="auto"/>
            <w:vAlign w:val="center"/>
          </w:tcPr>
          <w:p w:rsidR="00332974" w:rsidRPr="001E0D91" w:rsidRDefault="00332974" w:rsidP="001E0D91">
            <w:pPr>
              <w:spacing w:line="240" w:lineRule="auto"/>
              <w:rPr>
                <w:rFonts w:ascii="Times New Roman" w:hAnsi="Times New Roman"/>
                <w:sz w:val="16"/>
                <w:szCs w:val="16"/>
              </w:rPr>
            </w:pPr>
            <w:r w:rsidRPr="001E0D91">
              <w:rPr>
                <w:rFonts w:ascii="Times New Roman" w:hAnsi="Times New Roman"/>
                <w:sz w:val="16"/>
                <w:szCs w:val="16"/>
              </w:rPr>
              <w:t>У</w:t>
            </w:r>
          </w:p>
        </w:tc>
      </w:tr>
      <w:tr w:rsidR="001E0D91" w:rsidRPr="001E0D91" w:rsidTr="001E0D91">
        <w:trPr>
          <w:gridBefore w:val="1"/>
          <w:wBefore w:w="7" w:type="pct"/>
          <w:trHeight w:val="225"/>
        </w:trPr>
        <w:tc>
          <w:tcPr>
            <w:tcW w:w="883" w:type="pct"/>
            <w:gridSpan w:val="2"/>
            <w:shd w:val="clear" w:color="auto" w:fill="auto"/>
            <w:vAlign w:val="center"/>
          </w:tcPr>
          <w:p w:rsidR="00332974" w:rsidRPr="001E0D91" w:rsidRDefault="00332974" w:rsidP="001E0D91">
            <w:pPr>
              <w:spacing w:line="240" w:lineRule="auto"/>
              <w:rPr>
                <w:rFonts w:ascii="Times New Roman" w:hAnsi="Times New Roman"/>
                <w:sz w:val="16"/>
                <w:szCs w:val="16"/>
              </w:rPr>
            </w:pPr>
            <w:r w:rsidRPr="001E0D91">
              <w:rPr>
                <w:rFonts w:ascii="Times New Roman" w:hAnsi="Times New Roman"/>
                <w:sz w:val="16"/>
                <w:szCs w:val="16"/>
              </w:rPr>
              <w:t>Бытовое обслуживание</w:t>
            </w:r>
          </w:p>
        </w:tc>
        <w:tc>
          <w:tcPr>
            <w:tcW w:w="2789" w:type="pct"/>
            <w:gridSpan w:val="2"/>
            <w:shd w:val="clear" w:color="auto" w:fill="auto"/>
            <w:vAlign w:val="center"/>
          </w:tcPr>
          <w:p w:rsidR="00332974" w:rsidRPr="001E0D91" w:rsidRDefault="00332974" w:rsidP="001E0D91">
            <w:pPr>
              <w:spacing w:line="240" w:lineRule="auto"/>
              <w:ind w:left="65" w:right="65"/>
              <w:rPr>
                <w:rFonts w:ascii="Times New Roman" w:hAnsi="Times New Roman"/>
                <w:sz w:val="16"/>
                <w:szCs w:val="16"/>
              </w:rPr>
            </w:pPr>
            <w:r w:rsidRPr="001E0D91">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22" w:type="pct"/>
            <w:gridSpan w:val="2"/>
            <w:shd w:val="clear" w:color="auto" w:fill="auto"/>
            <w:vAlign w:val="center"/>
          </w:tcPr>
          <w:p w:rsidR="00332974" w:rsidRPr="001E0D91" w:rsidRDefault="00332974" w:rsidP="001E0D91">
            <w:pPr>
              <w:spacing w:line="240" w:lineRule="auto"/>
              <w:rPr>
                <w:rFonts w:ascii="Times New Roman" w:hAnsi="Times New Roman"/>
                <w:sz w:val="16"/>
                <w:szCs w:val="16"/>
              </w:rPr>
            </w:pPr>
            <w:r w:rsidRPr="001E0D91">
              <w:rPr>
                <w:rFonts w:ascii="Times New Roman" w:hAnsi="Times New Roman"/>
                <w:sz w:val="16"/>
                <w:szCs w:val="16"/>
              </w:rPr>
              <w:t>3.3</w:t>
            </w:r>
          </w:p>
        </w:tc>
        <w:tc>
          <w:tcPr>
            <w:tcW w:w="799" w:type="pct"/>
            <w:shd w:val="clear" w:color="auto" w:fill="auto"/>
            <w:vAlign w:val="center"/>
          </w:tcPr>
          <w:p w:rsidR="00332974" w:rsidRPr="001E0D91" w:rsidRDefault="00716461" w:rsidP="001E0D91">
            <w:pPr>
              <w:spacing w:line="240" w:lineRule="auto"/>
              <w:rPr>
                <w:rFonts w:ascii="Times New Roman" w:hAnsi="Times New Roman"/>
                <w:sz w:val="16"/>
                <w:szCs w:val="16"/>
              </w:rPr>
            </w:pPr>
            <w:r w:rsidRPr="001E0D91">
              <w:rPr>
                <w:rFonts w:ascii="Times New Roman" w:hAnsi="Times New Roman"/>
                <w:sz w:val="16"/>
                <w:szCs w:val="16"/>
              </w:rPr>
              <w:t>У</w:t>
            </w:r>
          </w:p>
        </w:tc>
      </w:tr>
      <w:tr w:rsidR="001E0D91" w:rsidRPr="001E0D91" w:rsidTr="001E0D91">
        <w:tblPrEx>
          <w:tblCellMar>
            <w:left w:w="108" w:type="dxa"/>
            <w:right w:w="108" w:type="dxa"/>
          </w:tblCellMar>
        </w:tblPrEx>
        <w:trPr>
          <w:gridBefore w:val="1"/>
          <w:wBefore w:w="7" w:type="pct"/>
          <w:trHeight w:val="20"/>
        </w:trPr>
        <w:tc>
          <w:tcPr>
            <w:tcW w:w="883" w:type="pct"/>
            <w:gridSpan w:val="2"/>
            <w:shd w:val="clear" w:color="auto" w:fill="auto"/>
            <w:vAlign w:val="center"/>
            <w:hideMark/>
          </w:tcPr>
          <w:p w:rsidR="00716461" w:rsidRPr="001E0D91" w:rsidRDefault="00716461" w:rsidP="001E0D91">
            <w:pPr>
              <w:spacing w:line="240" w:lineRule="auto"/>
              <w:rPr>
                <w:rFonts w:ascii="Times New Roman" w:eastAsia="Times New Roman" w:hAnsi="Times New Roman"/>
                <w:sz w:val="16"/>
                <w:szCs w:val="16"/>
                <w:lang w:eastAsia="ru-RU"/>
              </w:rPr>
            </w:pPr>
            <w:r w:rsidRPr="001E0D91">
              <w:rPr>
                <w:rFonts w:ascii="Times New Roman" w:eastAsia="Times New Roman" w:hAnsi="Times New Roman"/>
                <w:sz w:val="16"/>
                <w:szCs w:val="16"/>
                <w:lang w:eastAsia="ru-RU"/>
              </w:rPr>
              <w:t>Здравоохранение</w:t>
            </w:r>
          </w:p>
        </w:tc>
        <w:tc>
          <w:tcPr>
            <w:tcW w:w="2789" w:type="pct"/>
            <w:gridSpan w:val="2"/>
            <w:shd w:val="clear" w:color="auto" w:fill="auto"/>
            <w:vAlign w:val="center"/>
            <w:hideMark/>
          </w:tcPr>
          <w:p w:rsidR="00716461" w:rsidRPr="001E0D91" w:rsidRDefault="00B26FD7"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80" w:history="1">
              <w:r w:rsidRPr="001E0D91">
                <w:rPr>
                  <w:rFonts w:ascii="Times New Roman" w:hAnsi="Times New Roman"/>
                  <w:sz w:val="16"/>
                  <w:szCs w:val="16"/>
                  <w:lang w:eastAsia="ru-RU"/>
                </w:rPr>
                <w:t>кодами 3.4.1</w:t>
              </w:r>
            </w:hyperlink>
            <w:r w:rsidRPr="001E0D91">
              <w:rPr>
                <w:rFonts w:ascii="Times New Roman" w:hAnsi="Times New Roman"/>
                <w:sz w:val="16"/>
                <w:szCs w:val="16"/>
                <w:lang w:eastAsia="ru-RU"/>
              </w:rPr>
              <w:t xml:space="preserve"> - </w:t>
            </w:r>
            <w:hyperlink r:id="rId281" w:history="1">
              <w:r w:rsidRPr="001E0D91">
                <w:rPr>
                  <w:rFonts w:ascii="Times New Roman" w:hAnsi="Times New Roman"/>
                  <w:sz w:val="16"/>
                  <w:szCs w:val="16"/>
                  <w:lang w:eastAsia="ru-RU"/>
                </w:rPr>
                <w:t>3.4.2</w:t>
              </w:r>
            </w:hyperlink>
          </w:p>
        </w:tc>
        <w:tc>
          <w:tcPr>
            <w:tcW w:w="522" w:type="pct"/>
            <w:gridSpan w:val="2"/>
            <w:shd w:val="clear" w:color="auto" w:fill="auto"/>
            <w:vAlign w:val="center"/>
            <w:hideMark/>
          </w:tcPr>
          <w:p w:rsidR="00716461" w:rsidRPr="001E0D91" w:rsidRDefault="00716461" w:rsidP="001E0D91">
            <w:pPr>
              <w:spacing w:line="240" w:lineRule="auto"/>
              <w:rPr>
                <w:rFonts w:ascii="Times New Roman" w:eastAsia="Times New Roman" w:hAnsi="Times New Roman"/>
                <w:sz w:val="16"/>
                <w:szCs w:val="16"/>
                <w:lang w:eastAsia="ru-RU"/>
              </w:rPr>
            </w:pPr>
            <w:r w:rsidRPr="001E0D91">
              <w:rPr>
                <w:rFonts w:ascii="Times New Roman" w:eastAsia="Times New Roman" w:hAnsi="Times New Roman"/>
                <w:sz w:val="16"/>
                <w:szCs w:val="16"/>
                <w:lang w:eastAsia="ru-RU"/>
              </w:rPr>
              <w:t>3.4</w:t>
            </w:r>
          </w:p>
        </w:tc>
        <w:tc>
          <w:tcPr>
            <w:tcW w:w="799" w:type="pct"/>
            <w:shd w:val="clear" w:color="auto" w:fill="auto"/>
            <w:vAlign w:val="center"/>
            <w:hideMark/>
          </w:tcPr>
          <w:p w:rsidR="00716461" w:rsidRPr="001E0D91" w:rsidRDefault="00716461" w:rsidP="001E0D91">
            <w:pPr>
              <w:spacing w:line="240" w:lineRule="auto"/>
              <w:rPr>
                <w:rFonts w:ascii="Times New Roman" w:eastAsia="Times New Roman" w:hAnsi="Times New Roman"/>
                <w:sz w:val="16"/>
                <w:szCs w:val="16"/>
                <w:lang w:eastAsia="ru-RU"/>
              </w:rPr>
            </w:pPr>
            <w:r w:rsidRPr="001E0D91">
              <w:rPr>
                <w:rFonts w:ascii="Times New Roman" w:eastAsia="Times New Roman" w:hAnsi="Times New Roman"/>
                <w:sz w:val="16"/>
                <w:szCs w:val="16"/>
                <w:lang w:eastAsia="ru-RU"/>
              </w:rPr>
              <w:t>У</w:t>
            </w:r>
          </w:p>
        </w:tc>
      </w:tr>
      <w:tr w:rsidR="001E0D91" w:rsidRPr="001E0D91" w:rsidTr="001E0D91">
        <w:trPr>
          <w:gridBefore w:val="1"/>
          <w:wBefore w:w="7" w:type="pct"/>
          <w:trHeight w:val="20"/>
        </w:trPr>
        <w:tc>
          <w:tcPr>
            <w:tcW w:w="883" w:type="pct"/>
            <w:gridSpan w:val="2"/>
            <w:shd w:val="clear" w:color="auto" w:fill="auto"/>
            <w:vAlign w:val="center"/>
            <w:hideMark/>
          </w:tcPr>
          <w:p w:rsidR="00716461" w:rsidRPr="001E0D91" w:rsidRDefault="00716461" w:rsidP="001E0D91">
            <w:pPr>
              <w:spacing w:line="240" w:lineRule="auto"/>
              <w:rPr>
                <w:rFonts w:ascii="Times New Roman" w:hAnsi="Times New Roman"/>
                <w:sz w:val="16"/>
                <w:szCs w:val="16"/>
              </w:rPr>
            </w:pPr>
            <w:r w:rsidRPr="001E0D91">
              <w:rPr>
                <w:rFonts w:ascii="Times New Roman" w:hAnsi="Times New Roman"/>
                <w:sz w:val="16"/>
                <w:szCs w:val="16"/>
              </w:rPr>
              <w:t>Амбулаторно-поликлиническое обслуживание</w:t>
            </w:r>
          </w:p>
        </w:tc>
        <w:tc>
          <w:tcPr>
            <w:tcW w:w="2789" w:type="pct"/>
            <w:gridSpan w:val="2"/>
            <w:shd w:val="clear" w:color="auto" w:fill="auto"/>
            <w:vAlign w:val="center"/>
            <w:hideMark/>
          </w:tcPr>
          <w:p w:rsidR="00716461" w:rsidRPr="001E0D91" w:rsidRDefault="00393A01"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22" w:type="pct"/>
            <w:gridSpan w:val="2"/>
            <w:shd w:val="clear" w:color="auto" w:fill="auto"/>
            <w:vAlign w:val="center"/>
            <w:hideMark/>
          </w:tcPr>
          <w:p w:rsidR="00716461" w:rsidRPr="001E0D91" w:rsidRDefault="00716461" w:rsidP="001E0D91">
            <w:pPr>
              <w:spacing w:line="240" w:lineRule="auto"/>
              <w:rPr>
                <w:rFonts w:ascii="Times New Roman" w:hAnsi="Times New Roman"/>
                <w:sz w:val="16"/>
                <w:szCs w:val="16"/>
              </w:rPr>
            </w:pPr>
            <w:r w:rsidRPr="001E0D91">
              <w:rPr>
                <w:rFonts w:ascii="Times New Roman" w:hAnsi="Times New Roman"/>
                <w:sz w:val="16"/>
                <w:szCs w:val="16"/>
              </w:rPr>
              <w:t>3.4.1</w:t>
            </w:r>
          </w:p>
        </w:tc>
        <w:tc>
          <w:tcPr>
            <w:tcW w:w="799" w:type="pct"/>
            <w:shd w:val="clear" w:color="auto" w:fill="auto"/>
            <w:vAlign w:val="center"/>
            <w:hideMark/>
          </w:tcPr>
          <w:p w:rsidR="00716461" w:rsidRPr="001E0D91" w:rsidRDefault="00716461" w:rsidP="001E0D91">
            <w:pPr>
              <w:spacing w:line="240" w:lineRule="auto"/>
              <w:rPr>
                <w:rFonts w:ascii="Times New Roman" w:hAnsi="Times New Roman"/>
                <w:sz w:val="16"/>
                <w:szCs w:val="16"/>
              </w:rPr>
            </w:pPr>
            <w:r w:rsidRPr="001E0D91">
              <w:rPr>
                <w:rFonts w:ascii="Times New Roman" w:hAnsi="Times New Roman"/>
                <w:sz w:val="16"/>
                <w:szCs w:val="16"/>
              </w:rPr>
              <w:t>У</w:t>
            </w:r>
          </w:p>
        </w:tc>
      </w:tr>
      <w:tr w:rsidR="001E0D91" w:rsidRPr="001E0D91" w:rsidTr="001E0D91">
        <w:trPr>
          <w:gridBefore w:val="1"/>
          <w:wBefore w:w="7" w:type="pct"/>
          <w:trHeight w:val="20"/>
        </w:trPr>
        <w:tc>
          <w:tcPr>
            <w:tcW w:w="883" w:type="pct"/>
            <w:gridSpan w:val="2"/>
            <w:shd w:val="clear" w:color="auto" w:fill="auto"/>
            <w:vAlign w:val="center"/>
            <w:hideMark/>
          </w:tcPr>
          <w:p w:rsidR="006410C2" w:rsidRPr="001E0D91" w:rsidRDefault="006410C2" w:rsidP="001E0D91">
            <w:pPr>
              <w:spacing w:line="240" w:lineRule="auto"/>
              <w:rPr>
                <w:rFonts w:ascii="Times New Roman" w:hAnsi="Times New Roman"/>
                <w:sz w:val="16"/>
                <w:szCs w:val="16"/>
              </w:rPr>
            </w:pPr>
            <w:r w:rsidRPr="001E0D91">
              <w:rPr>
                <w:rFonts w:ascii="Times New Roman" w:hAnsi="Times New Roman"/>
                <w:sz w:val="16"/>
                <w:szCs w:val="16"/>
              </w:rPr>
              <w:t>Стационарное медицинское обслуживание</w:t>
            </w:r>
          </w:p>
        </w:tc>
        <w:tc>
          <w:tcPr>
            <w:tcW w:w="2789" w:type="pct"/>
            <w:gridSpan w:val="2"/>
            <w:shd w:val="clear" w:color="auto" w:fill="auto"/>
            <w:vAlign w:val="center"/>
            <w:hideMark/>
          </w:tcPr>
          <w:p w:rsidR="00393A01" w:rsidRPr="001E0D91" w:rsidRDefault="00393A01"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393A01" w:rsidRPr="001E0D91" w:rsidRDefault="00393A01"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размещение станций скорой помощи;</w:t>
            </w:r>
          </w:p>
          <w:p w:rsidR="006410C2" w:rsidRPr="001E0D91" w:rsidRDefault="00393A01"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размещение площадок санитарной авиации</w:t>
            </w:r>
          </w:p>
        </w:tc>
        <w:tc>
          <w:tcPr>
            <w:tcW w:w="522" w:type="pct"/>
            <w:gridSpan w:val="2"/>
            <w:shd w:val="clear" w:color="auto" w:fill="auto"/>
            <w:vAlign w:val="center"/>
            <w:hideMark/>
          </w:tcPr>
          <w:p w:rsidR="006410C2" w:rsidRPr="001E0D91" w:rsidRDefault="006410C2" w:rsidP="001E0D91">
            <w:pPr>
              <w:spacing w:line="240" w:lineRule="auto"/>
              <w:rPr>
                <w:rFonts w:ascii="Times New Roman" w:hAnsi="Times New Roman"/>
                <w:sz w:val="16"/>
                <w:szCs w:val="16"/>
              </w:rPr>
            </w:pPr>
            <w:r w:rsidRPr="001E0D91">
              <w:rPr>
                <w:rFonts w:ascii="Times New Roman" w:hAnsi="Times New Roman"/>
                <w:sz w:val="16"/>
                <w:szCs w:val="16"/>
              </w:rPr>
              <w:t>3.4.2</w:t>
            </w:r>
          </w:p>
        </w:tc>
        <w:tc>
          <w:tcPr>
            <w:tcW w:w="799" w:type="pct"/>
            <w:shd w:val="clear" w:color="auto" w:fill="auto"/>
            <w:vAlign w:val="center"/>
            <w:hideMark/>
          </w:tcPr>
          <w:p w:rsidR="006410C2" w:rsidRPr="001E0D91" w:rsidRDefault="006410C2" w:rsidP="001E0D91">
            <w:pPr>
              <w:spacing w:line="240" w:lineRule="auto"/>
              <w:rPr>
                <w:rFonts w:ascii="Times New Roman" w:hAnsi="Times New Roman"/>
                <w:sz w:val="16"/>
                <w:szCs w:val="16"/>
              </w:rPr>
            </w:pPr>
            <w:r w:rsidRPr="001E0D91">
              <w:rPr>
                <w:rFonts w:ascii="Times New Roman" w:hAnsi="Times New Roman"/>
                <w:sz w:val="16"/>
                <w:szCs w:val="16"/>
              </w:rPr>
              <w:t>У</w:t>
            </w:r>
          </w:p>
        </w:tc>
      </w:tr>
      <w:tr w:rsidR="001E0D91" w:rsidRPr="001E0D91" w:rsidTr="001E0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7" w:type="pct"/>
          <w:trHeight w:val="20"/>
        </w:trPr>
        <w:tc>
          <w:tcPr>
            <w:tcW w:w="88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3A01" w:rsidRPr="001E0D91" w:rsidRDefault="00393A01"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Медицинские организации особого назначения</w:t>
            </w:r>
          </w:p>
        </w:tc>
        <w:tc>
          <w:tcPr>
            <w:tcW w:w="27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3A01" w:rsidRPr="001E0D91" w:rsidRDefault="00393A01"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1E0D91">
              <w:rPr>
                <w:rFonts w:ascii="Times New Roman" w:hAnsi="Times New Roman"/>
                <w:sz w:val="16"/>
                <w:szCs w:val="16"/>
                <w:lang w:eastAsia="ru-RU"/>
              </w:rPr>
              <w:t>патолого-анатомической</w:t>
            </w:r>
            <w:proofErr w:type="gramEnd"/>
            <w:r w:rsidRPr="001E0D91">
              <w:rPr>
                <w:rFonts w:ascii="Times New Roman" w:hAnsi="Times New Roman"/>
                <w:sz w:val="16"/>
                <w:szCs w:val="16"/>
                <w:lang w:eastAsia="ru-RU"/>
              </w:rPr>
              <w:t xml:space="preserve"> экспертизы (морги)</w:t>
            </w:r>
          </w:p>
        </w:tc>
        <w:tc>
          <w:tcPr>
            <w:tcW w:w="5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3A01" w:rsidRPr="001E0D91" w:rsidRDefault="00393A01" w:rsidP="001E0D91">
            <w:pPr>
              <w:spacing w:line="240" w:lineRule="auto"/>
              <w:rPr>
                <w:rFonts w:ascii="Times New Roman" w:hAnsi="Times New Roman"/>
                <w:sz w:val="16"/>
                <w:szCs w:val="16"/>
              </w:rPr>
            </w:pPr>
            <w:r w:rsidRPr="001E0D91">
              <w:rPr>
                <w:rFonts w:ascii="Times New Roman" w:hAnsi="Times New Roman"/>
                <w:sz w:val="16"/>
                <w:szCs w:val="16"/>
              </w:rPr>
              <w:t>3.4.3</w:t>
            </w:r>
          </w:p>
        </w:tc>
        <w:tc>
          <w:tcPr>
            <w:tcW w:w="7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3A01" w:rsidRPr="001E0D91" w:rsidRDefault="00393A01" w:rsidP="001E0D91">
            <w:pPr>
              <w:spacing w:line="240" w:lineRule="auto"/>
              <w:rPr>
                <w:rFonts w:ascii="Times New Roman" w:hAnsi="Times New Roman"/>
                <w:sz w:val="16"/>
                <w:szCs w:val="16"/>
              </w:rPr>
            </w:pPr>
            <w:r w:rsidRPr="001E0D91">
              <w:rPr>
                <w:rFonts w:ascii="Times New Roman" w:hAnsi="Times New Roman"/>
                <w:sz w:val="16"/>
                <w:szCs w:val="16"/>
              </w:rPr>
              <w:t>У</w:t>
            </w:r>
          </w:p>
        </w:tc>
      </w:tr>
      <w:tr w:rsidR="001E0D91" w:rsidRPr="001E0D91" w:rsidTr="001E0D91">
        <w:trPr>
          <w:gridBefore w:val="1"/>
          <w:wBefore w:w="7" w:type="pct"/>
          <w:trHeight w:val="225"/>
        </w:trPr>
        <w:tc>
          <w:tcPr>
            <w:tcW w:w="883" w:type="pct"/>
            <w:gridSpan w:val="2"/>
            <w:shd w:val="clear" w:color="auto" w:fill="auto"/>
            <w:vAlign w:val="center"/>
          </w:tcPr>
          <w:p w:rsidR="00716461" w:rsidRPr="001E0D91" w:rsidRDefault="00716461" w:rsidP="001E0D91">
            <w:pPr>
              <w:spacing w:line="240" w:lineRule="auto"/>
              <w:rPr>
                <w:rFonts w:ascii="Times New Roman" w:hAnsi="Times New Roman"/>
                <w:sz w:val="16"/>
                <w:szCs w:val="16"/>
              </w:rPr>
            </w:pPr>
            <w:r w:rsidRPr="001E0D91">
              <w:rPr>
                <w:rFonts w:ascii="Times New Roman" w:hAnsi="Times New Roman"/>
                <w:sz w:val="16"/>
                <w:szCs w:val="16"/>
              </w:rPr>
              <w:t>Среднее и высшее профессиональное образование</w:t>
            </w:r>
          </w:p>
        </w:tc>
        <w:tc>
          <w:tcPr>
            <w:tcW w:w="2789" w:type="pct"/>
            <w:gridSpan w:val="2"/>
            <w:shd w:val="clear" w:color="auto" w:fill="auto"/>
            <w:vAlign w:val="center"/>
          </w:tcPr>
          <w:p w:rsidR="00716461" w:rsidRPr="001E0D91" w:rsidRDefault="00524C5C" w:rsidP="001E0D91">
            <w:pPr>
              <w:spacing w:line="240" w:lineRule="auto"/>
              <w:ind w:left="114" w:right="17"/>
              <w:rPr>
                <w:rFonts w:ascii="Times New Roman" w:hAnsi="Times New Roman"/>
                <w:sz w:val="16"/>
                <w:szCs w:val="16"/>
              </w:rPr>
            </w:pPr>
            <w:proofErr w:type="gramStart"/>
            <w:r w:rsidRPr="001E0D91">
              <w:rPr>
                <w:rFonts w:ascii="Times New Roman" w:hAnsi="Times New Roman"/>
                <w:sz w:val="16"/>
                <w:szCs w:val="16"/>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522" w:type="pct"/>
            <w:gridSpan w:val="2"/>
            <w:shd w:val="clear" w:color="auto" w:fill="auto"/>
            <w:vAlign w:val="center"/>
          </w:tcPr>
          <w:p w:rsidR="00716461" w:rsidRPr="001E0D91" w:rsidRDefault="00716461" w:rsidP="001E0D91">
            <w:pPr>
              <w:spacing w:line="240" w:lineRule="auto"/>
              <w:rPr>
                <w:rFonts w:ascii="Times New Roman" w:hAnsi="Times New Roman"/>
                <w:sz w:val="16"/>
                <w:szCs w:val="16"/>
              </w:rPr>
            </w:pPr>
            <w:r w:rsidRPr="001E0D91">
              <w:rPr>
                <w:rFonts w:ascii="Times New Roman" w:hAnsi="Times New Roman"/>
                <w:sz w:val="16"/>
                <w:szCs w:val="16"/>
              </w:rPr>
              <w:t>3.5.2</w:t>
            </w:r>
          </w:p>
        </w:tc>
        <w:tc>
          <w:tcPr>
            <w:tcW w:w="799" w:type="pct"/>
            <w:shd w:val="clear" w:color="auto" w:fill="auto"/>
            <w:vAlign w:val="center"/>
          </w:tcPr>
          <w:p w:rsidR="00716461" w:rsidRPr="001E0D91" w:rsidRDefault="00716461" w:rsidP="001E0D91">
            <w:pPr>
              <w:spacing w:line="240" w:lineRule="auto"/>
              <w:rPr>
                <w:rFonts w:ascii="Times New Roman" w:hAnsi="Times New Roman"/>
                <w:sz w:val="16"/>
                <w:szCs w:val="16"/>
              </w:rPr>
            </w:pPr>
            <w:r w:rsidRPr="001E0D91">
              <w:rPr>
                <w:rFonts w:ascii="Times New Roman" w:hAnsi="Times New Roman"/>
                <w:sz w:val="16"/>
                <w:szCs w:val="16"/>
              </w:rPr>
              <w:t>У</w:t>
            </w:r>
          </w:p>
        </w:tc>
      </w:tr>
      <w:tr w:rsidR="001E0D91" w:rsidRPr="001E0D91" w:rsidTr="001E0D91">
        <w:trPr>
          <w:gridBefore w:val="1"/>
          <w:wBefore w:w="7" w:type="pct"/>
          <w:trHeight w:val="20"/>
        </w:trPr>
        <w:tc>
          <w:tcPr>
            <w:tcW w:w="879" w:type="pct"/>
            <w:shd w:val="clear" w:color="auto" w:fill="auto"/>
            <w:vAlign w:val="center"/>
            <w:hideMark/>
          </w:tcPr>
          <w:p w:rsidR="00D87E5D" w:rsidRPr="001E0D91" w:rsidRDefault="00D87E5D" w:rsidP="001E0D91">
            <w:pPr>
              <w:spacing w:line="240" w:lineRule="auto"/>
              <w:rPr>
                <w:rFonts w:ascii="Times New Roman" w:hAnsi="Times New Roman"/>
                <w:sz w:val="16"/>
                <w:szCs w:val="16"/>
              </w:rPr>
            </w:pPr>
            <w:r w:rsidRPr="001E0D91">
              <w:rPr>
                <w:rFonts w:ascii="Times New Roman" w:hAnsi="Times New Roman"/>
                <w:sz w:val="16"/>
                <w:szCs w:val="16"/>
              </w:rPr>
              <w:t>Религиозное использование</w:t>
            </w:r>
          </w:p>
        </w:tc>
        <w:tc>
          <w:tcPr>
            <w:tcW w:w="2793" w:type="pct"/>
            <w:gridSpan w:val="3"/>
            <w:shd w:val="clear" w:color="auto" w:fill="auto"/>
            <w:vAlign w:val="center"/>
            <w:hideMark/>
          </w:tcPr>
          <w:p w:rsidR="00D87E5D" w:rsidRPr="001E0D91" w:rsidRDefault="00D87E5D"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82" w:history="1">
              <w:r w:rsidRPr="001E0D91">
                <w:rPr>
                  <w:rFonts w:ascii="Times New Roman" w:hAnsi="Times New Roman"/>
                  <w:sz w:val="16"/>
                  <w:szCs w:val="16"/>
                  <w:lang w:eastAsia="ru-RU"/>
                </w:rPr>
                <w:t>кодами 3.7.1</w:t>
              </w:r>
            </w:hyperlink>
            <w:r w:rsidRPr="001E0D91">
              <w:rPr>
                <w:rFonts w:ascii="Times New Roman" w:hAnsi="Times New Roman"/>
                <w:sz w:val="16"/>
                <w:szCs w:val="16"/>
                <w:lang w:eastAsia="ru-RU"/>
              </w:rPr>
              <w:t xml:space="preserve"> - </w:t>
            </w:r>
            <w:hyperlink r:id="rId283" w:history="1">
              <w:r w:rsidRPr="001E0D91">
                <w:rPr>
                  <w:rFonts w:ascii="Times New Roman" w:hAnsi="Times New Roman"/>
                  <w:sz w:val="16"/>
                  <w:szCs w:val="16"/>
                  <w:lang w:eastAsia="ru-RU"/>
                </w:rPr>
                <w:t>3.7.2</w:t>
              </w:r>
            </w:hyperlink>
          </w:p>
        </w:tc>
        <w:tc>
          <w:tcPr>
            <w:tcW w:w="522" w:type="pct"/>
            <w:gridSpan w:val="2"/>
            <w:shd w:val="clear" w:color="auto" w:fill="auto"/>
            <w:vAlign w:val="center"/>
            <w:hideMark/>
          </w:tcPr>
          <w:p w:rsidR="00D87E5D" w:rsidRPr="001E0D91" w:rsidRDefault="00D87E5D" w:rsidP="001E0D91">
            <w:pPr>
              <w:spacing w:line="240" w:lineRule="auto"/>
              <w:rPr>
                <w:rFonts w:ascii="Times New Roman" w:hAnsi="Times New Roman"/>
                <w:sz w:val="16"/>
                <w:szCs w:val="16"/>
              </w:rPr>
            </w:pPr>
            <w:r w:rsidRPr="001E0D91">
              <w:rPr>
                <w:rFonts w:ascii="Times New Roman" w:hAnsi="Times New Roman"/>
                <w:sz w:val="16"/>
                <w:szCs w:val="16"/>
              </w:rPr>
              <w:t>3.7</w:t>
            </w:r>
          </w:p>
        </w:tc>
        <w:tc>
          <w:tcPr>
            <w:tcW w:w="799" w:type="pct"/>
            <w:shd w:val="clear" w:color="auto" w:fill="auto"/>
            <w:vAlign w:val="center"/>
            <w:hideMark/>
          </w:tcPr>
          <w:p w:rsidR="00D87E5D" w:rsidRPr="001E0D91" w:rsidRDefault="00D87E5D" w:rsidP="001E0D91">
            <w:pPr>
              <w:spacing w:line="240" w:lineRule="auto"/>
              <w:rPr>
                <w:rFonts w:ascii="Times New Roman" w:hAnsi="Times New Roman"/>
                <w:sz w:val="16"/>
                <w:szCs w:val="16"/>
              </w:rPr>
            </w:pPr>
            <w:r w:rsidRPr="001E0D91">
              <w:rPr>
                <w:rFonts w:ascii="Times New Roman" w:hAnsi="Times New Roman"/>
                <w:sz w:val="16"/>
                <w:szCs w:val="16"/>
              </w:rPr>
              <w:t>У</w:t>
            </w:r>
          </w:p>
        </w:tc>
      </w:tr>
      <w:tr w:rsidR="001E0D91" w:rsidRPr="001E0D91" w:rsidTr="001E0D91">
        <w:trPr>
          <w:gridBefore w:val="1"/>
          <w:wBefore w:w="7" w:type="pct"/>
          <w:trHeight w:val="77"/>
        </w:trPr>
        <w:tc>
          <w:tcPr>
            <w:tcW w:w="879" w:type="pct"/>
            <w:shd w:val="clear" w:color="auto" w:fill="auto"/>
            <w:vAlign w:val="center"/>
          </w:tcPr>
          <w:p w:rsidR="00D87E5D" w:rsidRPr="001E0D91" w:rsidRDefault="00D87E5D"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Осуществление религиозных обрядов</w:t>
            </w:r>
          </w:p>
        </w:tc>
        <w:tc>
          <w:tcPr>
            <w:tcW w:w="2793" w:type="pct"/>
            <w:gridSpan w:val="3"/>
            <w:shd w:val="clear" w:color="auto" w:fill="auto"/>
            <w:vAlign w:val="center"/>
          </w:tcPr>
          <w:p w:rsidR="00D87E5D" w:rsidRPr="001E0D91" w:rsidRDefault="00D87E5D"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22" w:type="pct"/>
            <w:gridSpan w:val="2"/>
            <w:shd w:val="clear" w:color="auto" w:fill="auto"/>
            <w:vAlign w:val="center"/>
          </w:tcPr>
          <w:p w:rsidR="00D87E5D" w:rsidRPr="001E0D91" w:rsidRDefault="00D87E5D"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3.7.1</w:t>
            </w:r>
          </w:p>
        </w:tc>
        <w:tc>
          <w:tcPr>
            <w:tcW w:w="799" w:type="pct"/>
            <w:shd w:val="clear" w:color="auto" w:fill="auto"/>
            <w:vAlign w:val="center"/>
          </w:tcPr>
          <w:p w:rsidR="00D87E5D" w:rsidRPr="001E0D91" w:rsidRDefault="00D87E5D" w:rsidP="001E0D91">
            <w:pPr>
              <w:spacing w:line="240" w:lineRule="auto"/>
              <w:rPr>
                <w:rFonts w:ascii="Times New Roman" w:hAnsi="Times New Roman"/>
                <w:sz w:val="16"/>
                <w:szCs w:val="16"/>
              </w:rPr>
            </w:pPr>
            <w:r w:rsidRPr="001E0D91">
              <w:rPr>
                <w:rFonts w:ascii="Times New Roman" w:hAnsi="Times New Roman"/>
                <w:sz w:val="16"/>
                <w:szCs w:val="16"/>
              </w:rPr>
              <w:t>У</w:t>
            </w:r>
          </w:p>
        </w:tc>
      </w:tr>
      <w:tr w:rsidR="001E0D91" w:rsidRPr="001E0D91" w:rsidTr="001E0D91">
        <w:trPr>
          <w:gridBefore w:val="1"/>
          <w:wBefore w:w="7" w:type="pct"/>
          <w:trHeight w:val="77"/>
        </w:trPr>
        <w:tc>
          <w:tcPr>
            <w:tcW w:w="879" w:type="pct"/>
            <w:shd w:val="clear" w:color="auto" w:fill="auto"/>
            <w:vAlign w:val="center"/>
          </w:tcPr>
          <w:p w:rsidR="00D87E5D" w:rsidRPr="001E0D91" w:rsidRDefault="00D87E5D"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Религиозное управление и образование</w:t>
            </w:r>
          </w:p>
        </w:tc>
        <w:tc>
          <w:tcPr>
            <w:tcW w:w="2793" w:type="pct"/>
            <w:gridSpan w:val="3"/>
            <w:shd w:val="clear" w:color="auto" w:fill="auto"/>
            <w:vAlign w:val="center"/>
          </w:tcPr>
          <w:p w:rsidR="00D87E5D" w:rsidRPr="001E0D91" w:rsidRDefault="00D87E5D"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522" w:type="pct"/>
            <w:gridSpan w:val="2"/>
            <w:shd w:val="clear" w:color="auto" w:fill="auto"/>
            <w:vAlign w:val="center"/>
          </w:tcPr>
          <w:p w:rsidR="00D87E5D" w:rsidRPr="001E0D91" w:rsidRDefault="00D87E5D"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3.7.2</w:t>
            </w:r>
          </w:p>
        </w:tc>
        <w:tc>
          <w:tcPr>
            <w:tcW w:w="799" w:type="pct"/>
            <w:shd w:val="clear" w:color="auto" w:fill="auto"/>
            <w:vAlign w:val="center"/>
          </w:tcPr>
          <w:p w:rsidR="00D87E5D" w:rsidRPr="001E0D91" w:rsidRDefault="00D87E5D" w:rsidP="001E0D91">
            <w:pPr>
              <w:spacing w:line="240" w:lineRule="auto"/>
              <w:rPr>
                <w:rFonts w:ascii="Times New Roman" w:hAnsi="Times New Roman"/>
                <w:sz w:val="16"/>
                <w:szCs w:val="16"/>
              </w:rPr>
            </w:pPr>
            <w:r w:rsidRPr="001E0D91">
              <w:rPr>
                <w:rFonts w:ascii="Times New Roman" w:hAnsi="Times New Roman"/>
                <w:sz w:val="16"/>
                <w:szCs w:val="16"/>
              </w:rPr>
              <w:t>У</w:t>
            </w:r>
          </w:p>
        </w:tc>
      </w:tr>
      <w:tr w:rsidR="001E0D91" w:rsidRPr="001E0D91" w:rsidTr="001E0D91">
        <w:trPr>
          <w:gridBefore w:val="1"/>
          <w:wBefore w:w="7" w:type="pct"/>
          <w:trHeight w:val="20"/>
        </w:trPr>
        <w:tc>
          <w:tcPr>
            <w:tcW w:w="879" w:type="pct"/>
            <w:shd w:val="clear" w:color="auto" w:fill="auto"/>
            <w:vAlign w:val="center"/>
            <w:hideMark/>
          </w:tcPr>
          <w:p w:rsidR="00322F59" w:rsidRPr="001E0D91" w:rsidRDefault="00322F59" w:rsidP="001E0D91">
            <w:pPr>
              <w:spacing w:line="240" w:lineRule="auto"/>
              <w:rPr>
                <w:rFonts w:ascii="Times New Roman" w:hAnsi="Times New Roman"/>
                <w:sz w:val="16"/>
                <w:szCs w:val="16"/>
              </w:rPr>
            </w:pPr>
            <w:r w:rsidRPr="001E0D91">
              <w:rPr>
                <w:rFonts w:ascii="Times New Roman" w:hAnsi="Times New Roman"/>
                <w:sz w:val="16"/>
                <w:szCs w:val="16"/>
              </w:rPr>
              <w:t>Общественное управление</w:t>
            </w:r>
          </w:p>
        </w:tc>
        <w:tc>
          <w:tcPr>
            <w:tcW w:w="2793" w:type="pct"/>
            <w:gridSpan w:val="3"/>
            <w:shd w:val="clear" w:color="auto" w:fill="auto"/>
            <w:vAlign w:val="center"/>
            <w:hideMark/>
          </w:tcPr>
          <w:p w:rsidR="00322F59" w:rsidRPr="001E0D91" w:rsidRDefault="00322F59"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284" w:history="1">
              <w:r w:rsidRPr="001E0D91">
                <w:rPr>
                  <w:rFonts w:ascii="Times New Roman" w:hAnsi="Times New Roman"/>
                  <w:sz w:val="16"/>
                  <w:szCs w:val="16"/>
                  <w:lang w:eastAsia="ru-RU"/>
                </w:rPr>
                <w:t>кодами 3.8.1</w:t>
              </w:r>
            </w:hyperlink>
            <w:r w:rsidRPr="001E0D91">
              <w:rPr>
                <w:rFonts w:ascii="Times New Roman" w:hAnsi="Times New Roman"/>
                <w:sz w:val="16"/>
                <w:szCs w:val="16"/>
                <w:lang w:eastAsia="ru-RU"/>
              </w:rPr>
              <w:t xml:space="preserve"> - </w:t>
            </w:r>
            <w:hyperlink r:id="rId285" w:history="1">
              <w:r w:rsidRPr="001E0D91">
                <w:rPr>
                  <w:rFonts w:ascii="Times New Roman" w:hAnsi="Times New Roman"/>
                  <w:sz w:val="16"/>
                  <w:szCs w:val="16"/>
                  <w:lang w:eastAsia="ru-RU"/>
                </w:rPr>
                <w:t>3.8.2</w:t>
              </w:r>
            </w:hyperlink>
          </w:p>
        </w:tc>
        <w:tc>
          <w:tcPr>
            <w:tcW w:w="522" w:type="pct"/>
            <w:gridSpan w:val="2"/>
            <w:shd w:val="clear" w:color="auto" w:fill="auto"/>
            <w:vAlign w:val="center"/>
            <w:hideMark/>
          </w:tcPr>
          <w:p w:rsidR="00322F59" w:rsidRPr="001E0D91" w:rsidRDefault="00322F59" w:rsidP="001E0D91">
            <w:pPr>
              <w:spacing w:line="240" w:lineRule="auto"/>
              <w:rPr>
                <w:rFonts w:ascii="Times New Roman" w:hAnsi="Times New Roman"/>
                <w:sz w:val="16"/>
                <w:szCs w:val="16"/>
              </w:rPr>
            </w:pPr>
            <w:r w:rsidRPr="001E0D91">
              <w:rPr>
                <w:rFonts w:ascii="Times New Roman" w:hAnsi="Times New Roman"/>
                <w:sz w:val="16"/>
                <w:szCs w:val="16"/>
              </w:rPr>
              <w:t>3.8</w:t>
            </w:r>
          </w:p>
        </w:tc>
        <w:tc>
          <w:tcPr>
            <w:tcW w:w="799" w:type="pct"/>
            <w:shd w:val="clear" w:color="auto" w:fill="auto"/>
            <w:vAlign w:val="center"/>
            <w:hideMark/>
          </w:tcPr>
          <w:p w:rsidR="00322F59" w:rsidRPr="001E0D91" w:rsidRDefault="00322F59" w:rsidP="001E0D91">
            <w:pPr>
              <w:spacing w:line="240" w:lineRule="auto"/>
              <w:rPr>
                <w:rFonts w:ascii="Times New Roman" w:hAnsi="Times New Roman"/>
                <w:sz w:val="16"/>
                <w:szCs w:val="16"/>
              </w:rPr>
            </w:pPr>
            <w:r w:rsidRPr="001E0D91">
              <w:rPr>
                <w:rFonts w:ascii="Times New Roman" w:eastAsia="Times New Roman" w:hAnsi="Times New Roman"/>
                <w:sz w:val="16"/>
                <w:szCs w:val="16"/>
                <w:lang w:eastAsia="ru-RU"/>
              </w:rPr>
              <w:t>У</w:t>
            </w:r>
          </w:p>
        </w:tc>
      </w:tr>
      <w:tr w:rsidR="001E0D91" w:rsidRPr="001E0D91" w:rsidTr="001E0D91">
        <w:trPr>
          <w:gridBefore w:val="1"/>
          <w:wBefore w:w="7" w:type="pct"/>
          <w:trHeight w:val="20"/>
        </w:trPr>
        <w:tc>
          <w:tcPr>
            <w:tcW w:w="879" w:type="pct"/>
            <w:shd w:val="clear" w:color="auto" w:fill="auto"/>
            <w:vAlign w:val="center"/>
          </w:tcPr>
          <w:p w:rsidR="00322F59" w:rsidRPr="001E0D91" w:rsidRDefault="00322F59" w:rsidP="001E0D91">
            <w:pPr>
              <w:spacing w:line="240" w:lineRule="auto"/>
              <w:rPr>
                <w:rFonts w:ascii="Times New Roman" w:hAnsi="Times New Roman"/>
                <w:sz w:val="16"/>
                <w:szCs w:val="16"/>
              </w:rPr>
            </w:pPr>
            <w:r w:rsidRPr="001E0D91">
              <w:rPr>
                <w:rFonts w:ascii="Times New Roman" w:hAnsi="Times New Roman"/>
                <w:sz w:val="16"/>
                <w:szCs w:val="16"/>
              </w:rPr>
              <w:t>Государственное управление</w:t>
            </w:r>
          </w:p>
        </w:tc>
        <w:tc>
          <w:tcPr>
            <w:tcW w:w="2793" w:type="pct"/>
            <w:gridSpan w:val="3"/>
            <w:shd w:val="clear" w:color="auto" w:fill="auto"/>
            <w:vAlign w:val="center"/>
          </w:tcPr>
          <w:p w:rsidR="00322F59" w:rsidRPr="001E0D91" w:rsidRDefault="00322F59" w:rsidP="001E0D91">
            <w:pPr>
              <w:spacing w:line="240" w:lineRule="auto"/>
              <w:ind w:left="65" w:right="65"/>
              <w:rPr>
                <w:rFonts w:ascii="Times New Roman" w:hAnsi="Times New Roman"/>
                <w:sz w:val="16"/>
                <w:szCs w:val="16"/>
              </w:rPr>
            </w:pPr>
            <w:r w:rsidRPr="001E0D91">
              <w:rPr>
                <w:rFonts w:ascii="Times New Roman" w:hAnsi="Times New Roman"/>
                <w:sz w:val="16"/>
                <w:szCs w:val="16"/>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522" w:type="pct"/>
            <w:gridSpan w:val="2"/>
            <w:shd w:val="clear" w:color="auto" w:fill="auto"/>
            <w:vAlign w:val="center"/>
          </w:tcPr>
          <w:p w:rsidR="00322F59" w:rsidRPr="001E0D91" w:rsidRDefault="00322F59" w:rsidP="001E0D91">
            <w:pPr>
              <w:spacing w:line="240" w:lineRule="auto"/>
              <w:rPr>
                <w:rFonts w:ascii="Times New Roman" w:hAnsi="Times New Roman"/>
                <w:sz w:val="16"/>
                <w:szCs w:val="16"/>
              </w:rPr>
            </w:pPr>
            <w:r w:rsidRPr="001E0D91">
              <w:rPr>
                <w:rFonts w:ascii="Times New Roman" w:hAnsi="Times New Roman"/>
                <w:sz w:val="16"/>
                <w:szCs w:val="16"/>
              </w:rPr>
              <w:t>3.8.1</w:t>
            </w:r>
          </w:p>
        </w:tc>
        <w:tc>
          <w:tcPr>
            <w:tcW w:w="799" w:type="pct"/>
            <w:shd w:val="clear" w:color="auto" w:fill="auto"/>
            <w:vAlign w:val="center"/>
          </w:tcPr>
          <w:p w:rsidR="00322F59" w:rsidRPr="001E0D91" w:rsidRDefault="00322F59" w:rsidP="001E0D91">
            <w:pPr>
              <w:spacing w:line="240" w:lineRule="auto"/>
              <w:rPr>
                <w:rFonts w:ascii="Times New Roman" w:hAnsi="Times New Roman"/>
                <w:sz w:val="16"/>
                <w:szCs w:val="16"/>
              </w:rPr>
            </w:pPr>
            <w:r w:rsidRPr="001E0D91">
              <w:rPr>
                <w:rFonts w:ascii="Times New Roman" w:eastAsia="Times New Roman" w:hAnsi="Times New Roman"/>
                <w:sz w:val="16"/>
                <w:szCs w:val="16"/>
                <w:lang w:eastAsia="ru-RU"/>
              </w:rPr>
              <w:t>У</w:t>
            </w:r>
          </w:p>
        </w:tc>
      </w:tr>
      <w:tr w:rsidR="001E0D91" w:rsidRPr="001E0D91" w:rsidTr="001E0D91">
        <w:trPr>
          <w:gridBefore w:val="1"/>
          <w:wBefore w:w="7" w:type="pct"/>
          <w:trHeight w:val="20"/>
        </w:trPr>
        <w:tc>
          <w:tcPr>
            <w:tcW w:w="879" w:type="pct"/>
            <w:shd w:val="clear" w:color="auto" w:fill="auto"/>
            <w:vAlign w:val="center"/>
          </w:tcPr>
          <w:p w:rsidR="00322F59" w:rsidRPr="001E0D91" w:rsidRDefault="00322F59" w:rsidP="001E0D91">
            <w:pPr>
              <w:spacing w:line="240" w:lineRule="auto"/>
              <w:rPr>
                <w:rFonts w:ascii="Times New Roman" w:hAnsi="Times New Roman"/>
                <w:sz w:val="16"/>
                <w:szCs w:val="16"/>
              </w:rPr>
            </w:pPr>
            <w:r w:rsidRPr="001E0D91">
              <w:rPr>
                <w:rFonts w:ascii="Times New Roman" w:hAnsi="Times New Roman"/>
                <w:sz w:val="16"/>
                <w:szCs w:val="16"/>
              </w:rPr>
              <w:t xml:space="preserve">Представительская </w:t>
            </w:r>
            <w:r w:rsidRPr="001E0D91">
              <w:rPr>
                <w:rFonts w:ascii="Times New Roman" w:hAnsi="Times New Roman"/>
                <w:sz w:val="16"/>
                <w:szCs w:val="16"/>
              </w:rPr>
              <w:lastRenderedPageBreak/>
              <w:t>деятельность</w:t>
            </w:r>
          </w:p>
        </w:tc>
        <w:tc>
          <w:tcPr>
            <w:tcW w:w="2793" w:type="pct"/>
            <w:gridSpan w:val="3"/>
            <w:shd w:val="clear" w:color="auto" w:fill="auto"/>
            <w:vAlign w:val="center"/>
          </w:tcPr>
          <w:p w:rsidR="00322F59" w:rsidRPr="001E0D91" w:rsidRDefault="00322F59" w:rsidP="001E0D91">
            <w:pPr>
              <w:spacing w:line="240" w:lineRule="auto"/>
              <w:ind w:left="65" w:right="65"/>
              <w:rPr>
                <w:rFonts w:ascii="Times New Roman" w:hAnsi="Times New Roman"/>
                <w:sz w:val="16"/>
                <w:szCs w:val="16"/>
              </w:rPr>
            </w:pPr>
            <w:r w:rsidRPr="001E0D91">
              <w:rPr>
                <w:rFonts w:ascii="Times New Roman" w:hAnsi="Times New Roman"/>
                <w:sz w:val="16"/>
                <w:szCs w:val="16"/>
              </w:rPr>
              <w:lastRenderedPageBreak/>
              <w:t xml:space="preserve">Размещение зданий, предназначенных для дипломатических </w:t>
            </w:r>
            <w:r w:rsidRPr="001E0D91">
              <w:rPr>
                <w:rFonts w:ascii="Times New Roman" w:hAnsi="Times New Roman"/>
                <w:sz w:val="16"/>
                <w:szCs w:val="16"/>
              </w:rPr>
              <w:lastRenderedPageBreak/>
              <w:t>представительств иностранных государств и субъектов Российской Федерации, консульских учреждений в Российской Федерации</w:t>
            </w:r>
          </w:p>
        </w:tc>
        <w:tc>
          <w:tcPr>
            <w:tcW w:w="522" w:type="pct"/>
            <w:gridSpan w:val="2"/>
            <w:shd w:val="clear" w:color="auto" w:fill="auto"/>
            <w:vAlign w:val="center"/>
          </w:tcPr>
          <w:p w:rsidR="00322F59" w:rsidRPr="001E0D91" w:rsidRDefault="00322F59" w:rsidP="001E0D91">
            <w:pPr>
              <w:spacing w:line="240" w:lineRule="auto"/>
              <w:rPr>
                <w:rFonts w:ascii="Times New Roman" w:hAnsi="Times New Roman"/>
                <w:sz w:val="16"/>
                <w:szCs w:val="16"/>
              </w:rPr>
            </w:pPr>
            <w:r w:rsidRPr="001E0D91">
              <w:rPr>
                <w:rFonts w:ascii="Times New Roman" w:hAnsi="Times New Roman"/>
                <w:sz w:val="16"/>
                <w:szCs w:val="16"/>
              </w:rPr>
              <w:lastRenderedPageBreak/>
              <w:t>3.8.2</w:t>
            </w:r>
          </w:p>
        </w:tc>
        <w:tc>
          <w:tcPr>
            <w:tcW w:w="799" w:type="pct"/>
            <w:shd w:val="clear" w:color="auto" w:fill="auto"/>
            <w:vAlign w:val="center"/>
          </w:tcPr>
          <w:p w:rsidR="00322F59" w:rsidRPr="001E0D91" w:rsidRDefault="00322F59" w:rsidP="001E0D91">
            <w:pPr>
              <w:spacing w:line="240" w:lineRule="auto"/>
              <w:rPr>
                <w:rFonts w:ascii="Times New Roman" w:hAnsi="Times New Roman"/>
                <w:sz w:val="16"/>
                <w:szCs w:val="16"/>
              </w:rPr>
            </w:pPr>
            <w:r w:rsidRPr="001E0D91">
              <w:rPr>
                <w:rFonts w:ascii="Times New Roman" w:eastAsia="Times New Roman" w:hAnsi="Times New Roman"/>
                <w:sz w:val="16"/>
                <w:szCs w:val="16"/>
                <w:lang w:eastAsia="ru-RU"/>
              </w:rPr>
              <w:t>У</w:t>
            </w:r>
          </w:p>
        </w:tc>
      </w:tr>
      <w:tr w:rsidR="001E0D91" w:rsidRPr="001E0D91" w:rsidTr="001E0D91">
        <w:trPr>
          <w:gridBefore w:val="1"/>
          <w:wBefore w:w="7" w:type="pct"/>
          <w:trHeight w:val="225"/>
        </w:trPr>
        <w:tc>
          <w:tcPr>
            <w:tcW w:w="879" w:type="pct"/>
            <w:shd w:val="clear" w:color="auto" w:fill="auto"/>
            <w:vAlign w:val="center"/>
          </w:tcPr>
          <w:p w:rsidR="00332974" w:rsidRPr="001E0D91" w:rsidRDefault="00332974" w:rsidP="001E0D91">
            <w:pPr>
              <w:spacing w:line="240" w:lineRule="auto"/>
              <w:rPr>
                <w:rFonts w:ascii="Times New Roman" w:hAnsi="Times New Roman"/>
                <w:sz w:val="16"/>
                <w:szCs w:val="16"/>
              </w:rPr>
            </w:pPr>
            <w:r w:rsidRPr="001E0D91">
              <w:rPr>
                <w:rFonts w:ascii="Times New Roman" w:hAnsi="Times New Roman"/>
                <w:sz w:val="16"/>
                <w:szCs w:val="16"/>
              </w:rPr>
              <w:lastRenderedPageBreak/>
              <w:t>Магазины</w:t>
            </w:r>
          </w:p>
        </w:tc>
        <w:tc>
          <w:tcPr>
            <w:tcW w:w="2793" w:type="pct"/>
            <w:gridSpan w:val="3"/>
            <w:shd w:val="clear" w:color="auto" w:fill="auto"/>
            <w:vAlign w:val="center"/>
          </w:tcPr>
          <w:p w:rsidR="00332974" w:rsidRPr="001E0D91" w:rsidRDefault="00332974" w:rsidP="001E0D91">
            <w:pPr>
              <w:spacing w:line="240" w:lineRule="auto"/>
              <w:ind w:left="65" w:right="65"/>
              <w:rPr>
                <w:rFonts w:ascii="Times New Roman" w:hAnsi="Times New Roman"/>
                <w:sz w:val="16"/>
                <w:szCs w:val="16"/>
              </w:rPr>
            </w:pPr>
            <w:r w:rsidRPr="001E0D91">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22" w:type="pct"/>
            <w:gridSpan w:val="2"/>
            <w:shd w:val="clear" w:color="auto" w:fill="auto"/>
            <w:vAlign w:val="center"/>
          </w:tcPr>
          <w:p w:rsidR="00332974" w:rsidRPr="001E0D91" w:rsidRDefault="00332974" w:rsidP="001E0D91">
            <w:pPr>
              <w:spacing w:line="240" w:lineRule="auto"/>
              <w:rPr>
                <w:rFonts w:ascii="Times New Roman" w:hAnsi="Times New Roman"/>
                <w:sz w:val="16"/>
                <w:szCs w:val="16"/>
              </w:rPr>
            </w:pPr>
            <w:r w:rsidRPr="001E0D91">
              <w:rPr>
                <w:rFonts w:ascii="Times New Roman" w:hAnsi="Times New Roman"/>
                <w:sz w:val="16"/>
                <w:szCs w:val="16"/>
              </w:rPr>
              <w:t>4.4</w:t>
            </w:r>
          </w:p>
        </w:tc>
        <w:tc>
          <w:tcPr>
            <w:tcW w:w="799" w:type="pct"/>
            <w:shd w:val="clear" w:color="auto" w:fill="auto"/>
            <w:vAlign w:val="center"/>
          </w:tcPr>
          <w:p w:rsidR="00332974" w:rsidRPr="001E0D91" w:rsidRDefault="00332974" w:rsidP="001E0D91">
            <w:pPr>
              <w:spacing w:line="240" w:lineRule="auto"/>
              <w:rPr>
                <w:rFonts w:ascii="Times New Roman" w:hAnsi="Times New Roman"/>
                <w:sz w:val="16"/>
                <w:szCs w:val="16"/>
              </w:rPr>
            </w:pPr>
            <w:r w:rsidRPr="001E0D91">
              <w:rPr>
                <w:rFonts w:ascii="Times New Roman" w:hAnsi="Times New Roman"/>
                <w:sz w:val="16"/>
                <w:szCs w:val="16"/>
              </w:rPr>
              <w:t>У</w:t>
            </w:r>
          </w:p>
        </w:tc>
      </w:tr>
      <w:tr w:rsidR="001E0D91" w:rsidRPr="001E0D91" w:rsidTr="001E0D91">
        <w:trPr>
          <w:gridBefore w:val="1"/>
          <w:wBefore w:w="7" w:type="pct"/>
          <w:trHeight w:val="225"/>
        </w:trPr>
        <w:tc>
          <w:tcPr>
            <w:tcW w:w="879" w:type="pct"/>
            <w:shd w:val="clear" w:color="auto" w:fill="auto"/>
            <w:vAlign w:val="center"/>
          </w:tcPr>
          <w:p w:rsidR="00332974" w:rsidRPr="001E0D91" w:rsidRDefault="00332974" w:rsidP="001E0D91">
            <w:pPr>
              <w:spacing w:line="240" w:lineRule="auto"/>
              <w:rPr>
                <w:rFonts w:ascii="Times New Roman" w:hAnsi="Times New Roman"/>
                <w:sz w:val="16"/>
                <w:szCs w:val="16"/>
              </w:rPr>
            </w:pPr>
            <w:r w:rsidRPr="001E0D91">
              <w:rPr>
                <w:rFonts w:ascii="Times New Roman" w:hAnsi="Times New Roman"/>
                <w:sz w:val="16"/>
                <w:szCs w:val="16"/>
              </w:rPr>
              <w:t>Общественное питание</w:t>
            </w:r>
          </w:p>
        </w:tc>
        <w:tc>
          <w:tcPr>
            <w:tcW w:w="2793" w:type="pct"/>
            <w:gridSpan w:val="3"/>
            <w:shd w:val="clear" w:color="auto" w:fill="auto"/>
            <w:vAlign w:val="center"/>
          </w:tcPr>
          <w:p w:rsidR="00332974" w:rsidRPr="001E0D91" w:rsidRDefault="00332974" w:rsidP="001E0D91">
            <w:pPr>
              <w:spacing w:line="240" w:lineRule="auto"/>
              <w:ind w:left="65" w:right="65"/>
              <w:rPr>
                <w:rFonts w:ascii="Times New Roman" w:hAnsi="Times New Roman"/>
                <w:sz w:val="16"/>
                <w:szCs w:val="16"/>
              </w:rPr>
            </w:pPr>
            <w:r w:rsidRPr="001E0D91">
              <w:rPr>
                <w:rFonts w:ascii="Times New Roman" w:hAnsi="Times New Roman"/>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22" w:type="pct"/>
            <w:gridSpan w:val="2"/>
            <w:shd w:val="clear" w:color="auto" w:fill="auto"/>
            <w:vAlign w:val="center"/>
          </w:tcPr>
          <w:p w:rsidR="00332974" w:rsidRPr="001E0D91" w:rsidRDefault="00332974" w:rsidP="001E0D91">
            <w:pPr>
              <w:spacing w:line="240" w:lineRule="auto"/>
              <w:rPr>
                <w:rFonts w:ascii="Times New Roman" w:hAnsi="Times New Roman"/>
                <w:sz w:val="16"/>
                <w:szCs w:val="16"/>
              </w:rPr>
            </w:pPr>
            <w:r w:rsidRPr="001E0D91">
              <w:rPr>
                <w:rFonts w:ascii="Times New Roman" w:hAnsi="Times New Roman"/>
                <w:sz w:val="16"/>
                <w:szCs w:val="16"/>
              </w:rPr>
              <w:t>4.6</w:t>
            </w:r>
          </w:p>
        </w:tc>
        <w:tc>
          <w:tcPr>
            <w:tcW w:w="799" w:type="pct"/>
            <w:shd w:val="clear" w:color="auto" w:fill="auto"/>
            <w:vAlign w:val="center"/>
          </w:tcPr>
          <w:p w:rsidR="00332974" w:rsidRPr="001E0D91" w:rsidRDefault="00332974" w:rsidP="001E0D91">
            <w:pPr>
              <w:spacing w:line="240" w:lineRule="auto"/>
              <w:rPr>
                <w:rFonts w:ascii="Times New Roman" w:hAnsi="Times New Roman"/>
                <w:sz w:val="16"/>
                <w:szCs w:val="16"/>
              </w:rPr>
            </w:pPr>
            <w:r w:rsidRPr="001E0D91">
              <w:rPr>
                <w:rFonts w:ascii="Times New Roman" w:hAnsi="Times New Roman"/>
                <w:sz w:val="16"/>
                <w:szCs w:val="16"/>
              </w:rPr>
              <w:t>У</w:t>
            </w:r>
          </w:p>
        </w:tc>
      </w:tr>
      <w:tr w:rsidR="001E0D91" w:rsidRPr="001E0D91" w:rsidTr="001E0D91">
        <w:trPr>
          <w:gridBefore w:val="1"/>
          <w:wBefore w:w="7" w:type="pct"/>
          <w:trHeight w:val="20"/>
        </w:trPr>
        <w:tc>
          <w:tcPr>
            <w:tcW w:w="879" w:type="pct"/>
            <w:shd w:val="clear" w:color="auto" w:fill="auto"/>
            <w:vAlign w:val="center"/>
            <w:hideMark/>
          </w:tcPr>
          <w:p w:rsidR="00D2257E" w:rsidRPr="001E0D91" w:rsidRDefault="00D2257E"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Объекты дорожного сервиса</w:t>
            </w:r>
          </w:p>
        </w:tc>
        <w:tc>
          <w:tcPr>
            <w:tcW w:w="2793" w:type="pct"/>
            <w:gridSpan w:val="3"/>
            <w:shd w:val="clear" w:color="auto" w:fill="auto"/>
            <w:vAlign w:val="center"/>
            <w:hideMark/>
          </w:tcPr>
          <w:p w:rsidR="00D2257E" w:rsidRPr="001E0D91" w:rsidRDefault="00D2257E"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86" w:history="1">
              <w:r w:rsidRPr="001E0D91">
                <w:rPr>
                  <w:rFonts w:ascii="Times New Roman" w:hAnsi="Times New Roman"/>
                  <w:sz w:val="16"/>
                  <w:szCs w:val="16"/>
                  <w:lang w:eastAsia="ru-RU"/>
                </w:rPr>
                <w:t>кодами 4.9.1.1</w:t>
              </w:r>
            </w:hyperlink>
            <w:r w:rsidRPr="001E0D91">
              <w:rPr>
                <w:rFonts w:ascii="Times New Roman" w:hAnsi="Times New Roman"/>
                <w:sz w:val="16"/>
                <w:szCs w:val="16"/>
                <w:lang w:eastAsia="ru-RU"/>
              </w:rPr>
              <w:t xml:space="preserve"> - </w:t>
            </w:r>
            <w:hyperlink r:id="rId287" w:history="1">
              <w:r w:rsidRPr="001E0D91">
                <w:rPr>
                  <w:rFonts w:ascii="Times New Roman" w:hAnsi="Times New Roman"/>
                  <w:sz w:val="16"/>
                  <w:szCs w:val="16"/>
                  <w:lang w:eastAsia="ru-RU"/>
                </w:rPr>
                <w:t>4.9.1.4</w:t>
              </w:r>
            </w:hyperlink>
          </w:p>
        </w:tc>
        <w:tc>
          <w:tcPr>
            <w:tcW w:w="522" w:type="pct"/>
            <w:gridSpan w:val="2"/>
            <w:shd w:val="clear" w:color="auto" w:fill="auto"/>
            <w:vAlign w:val="center"/>
            <w:hideMark/>
          </w:tcPr>
          <w:p w:rsidR="00D2257E" w:rsidRPr="001E0D91" w:rsidRDefault="00D2257E" w:rsidP="001E0D91">
            <w:pPr>
              <w:spacing w:line="240" w:lineRule="auto"/>
              <w:rPr>
                <w:rFonts w:ascii="Times New Roman" w:hAnsi="Times New Roman"/>
                <w:sz w:val="16"/>
                <w:szCs w:val="16"/>
              </w:rPr>
            </w:pPr>
            <w:r w:rsidRPr="001E0D91">
              <w:rPr>
                <w:rFonts w:ascii="Times New Roman" w:hAnsi="Times New Roman"/>
                <w:sz w:val="16"/>
                <w:szCs w:val="16"/>
              </w:rPr>
              <w:t>4.9.1</w:t>
            </w:r>
          </w:p>
        </w:tc>
        <w:tc>
          <w:tcPr>
            <w:tcW w:w="799" w:type="pct"/>
            <w:shd w:val="clear" w:color="auto" w:fill="auto"/>
            <w:vAlign w:val="center"/>
            <w:hideMark/>
          </w:tcPr>
          <w:p w:rsidR="00D2257E" w:rsidRPr="001E0D91" w:rsidRDefault="00D2257E" w:rsidP="001E0D91">
            <w:pPr>
              <w:spacing w:line="240" w:lineRule="auto"/>
              <w:rPr>
                <w:rFonts w:ascii="Times New Roman" w:hAnsi="Times New Roman"/>
                <w:sz w:val="16"/>
                <w:szCs w:val="16"/>
              </w:rPr>
            </w:pPr>
            <w:r w:rsidRPr="001E0D91">
              <w:rPr>
                <w:rFonts w:ascii="Times New Roman" w:hAnsi="Times New Roman"/>
                <w:sz w:val="16"/>
                <w:szCs w:val="16"/>
              </w:rPr>
              <w:t>У</w:t>
            </w:r>
          </w:p>
        </w:tc>
      </w:tr>
      <w:tr w:rsidR="001E0D91" w:rsidRPr="001E0D91" w:rsidTr="001E0D91">
        <w:trPr>
          <w:gridBefore w:val="1"/>
          <w:wBefore w:w="7" w:type="pct"/>
          <w:trHeight w:val="20"/>
        </w:trPr>
        <w:tc>
          <w:tcPr>
            <w:tcW w:w="879" w:type="pct"/>
            <w:shd w:val="clear" w:color="auto" w:fill="auto"/>
            <w:vAlign w:val="center"/>
          </w:tcPr>
          <w:p w:rsidR="00417BD5" w:rsidRPr="001E0D91" w:rsidRDefault="00417BD5"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Заправка транспортных средств</w:t>
            </w:r>
          </w:p>
        </w:tc>
        <w:tc>
          <w:tcPr>
            <w:tcW w:w="2793" w:type="pct"/>
            <w:gridSpan w:val="3"/>
            <w:shd w:val="clear" w:color="auto" w:fill="auto"/>
            <w:vAlign w:val="center"/>
          </w:tcPr>
          <w:p w:rsidR="00417BD5" w:rsidRPr="001E0D91" w:rsidRDefault="00417BD5"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522" w:type="pct"/>
            <w:gridSpan w:val="2"/>
            <w:shd w:val="clear" w:color="auto" w:fill="auto"/>
            <w:vAlign w:val="center"/>
          </w:tcPr>
          <w:p w:rsidR="00417BD5" w:rsidRPr="001E0D91" w:rsidRDefault="00417BD5"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4.9.1.1</w:t>
            </w:r>
          </w:p>
        </w:tc>
        <w:tc>
          <w:tcPr>
            <w:tcW w:w="799" w:type="pct"/>
            <w:shd w:val="clear" w:color="auto" w:fill="auto"/>
            <w:vAlign w:val="center"/>
          </w:tcPr>
          <w:p w:rsidR="00417BD5" w:rsidRPr="001E0D91" w:rsidRDefault="00417BD5" w:rsidP="001E0D91">
            <w:pPr>
              <w:spacing w:line="240" w:lineRule="auto"/>
              <w:rPr>
                <w:rFonts w:ascii="Times New Roman" w:hAnsi="Times New Roman"/>
                <w:sz w:val="16"/>
                <w:szCs w:val="16"/>
              </w:rPr>
            </w:pPr>
            <w:r w:rsidRPr="001E0D91">
              <w:rPr>
                <w:rFonts w:ascii="Times New Roman" w:hAnsi="Times New Roman"/>
                <w:sz w:val="16"/>
                <w:szCs w:val="16"/>
              </w:rPr>
              <w:t>У</w:t>
            </w:r>
          </w:p>
        </w:tc>
      </w:tr>
      <w:tr w:rsidR="001E0D91" w:rsidRPr="001E0D91" w:rsidTr="001E0D91">
        <w:trPr>
          <w:gridBefore w:val="1"/>
          <w:wBefore w:w="7" w:type="pct"/>
          <w:trHeight w:val="20"/>
        </w:trPr>
        <w:tc>
          <w:tcPr>
            <w:tcW w:w="879" w:type="pct"/>
            <w:shd w:val="clear" w:color="auto" w:fill="auto"/>
            <w:vAlign w:val="center"/>
          </w:tcPr>
          <w:p w:rsidR="00417BD5" w:rsidRPr="001E0D91" w:rsidRDefault="00417BD5"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Обеспечение дорожного отдыха</w:t>
            </w:r>
          </w:p>
        </w:tc>
        <w:tc>
          <w:tcPr>
            <w:tcW w:w="2793" w:type="pct"/>
            <w:gridSpan w:val="3"/>
            <w:shd w:val="clear" w:color="auto" w:fill="auto"/>
            <w:vAlign w:val="center"/>
          </w:tcPr>
          <w:p w:rsidR="00417BD5" w:rsidRPr="001E0D91" w:rsidRDefault="00417BD5"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522" w:type="pct"/>
            <w:gridSpan w:val="2"/>
            <w:shd w:val="clear" w:color="auto" w:fill="auto"/>
            <w:vAlign w:val="center"/>
          </w:tcPr>
          <w:p w:rsidR="00417BD5" w:rsidRPr="001E0D91" w:rsidRDefault="00417BD5"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4.9.1.2</w:t>
            </w:r>
          </w:p>
        </w:tc>
        <w:tc>
          <w:tcPr>
            <w:tcW w:w="799" w:type="pct"/>
            <w:shd w:val="clear" w:color="auto" w:fill="auto"/>
            <w:vAlign w:val="center"/>
          </w:tcPr>
          <w:p w:rsidR="00417BD5" w:rsidRPr="001E0D91" w:rsidRDefault="00417BD5" w:rsidP="001E0D91">
            <w:pPr>
              <w:spacing w:line="240" w:lineRule="auto"/>
              <w:rPr>
                <w:rFonts w:ascii="Times New Roman" w:hAnsi="Times New Roman"/>
                <w:sz w:val="16"/>
                <w:szCs w:val="16"/>
              </w:rPr>
            </w:pPr>
            <w:r w:rsidRPr="001E0D91">
              <w:rPr>
                <w:rFonts w:ascii="Times New Roman" w:hAnsi="Times New Roman"/>
                <w:sz w:val="16"/>
                <w:szCs w:val="16"/>
              </w:rPr>
              <w:t>У</w:t>
            </w:r>
          </w:p>
        </w:tc>
      </w:tr>
      <w:tr w:rsidR="001E0D91" w:rsidRPr="001E0D91" w:rsidTr="001E0D91">
        <w:trPr>
          <w:gridBefore w:val="1"/>
          <w:wBefore w:w="7" w:type="pct"/>
          <w:trHeight w:val="20"/>
        </w:trPr>
        <w:tc>
          <w:tcPr>
            <w:tcW w:w="879" w:type="pct"/>
            <w:shd w:val="clear" w:color="auto" w:fill="auto"/>
            <w:vAlign w:val="center"/>
          </w:tcPr>
          <w:p w:rsidR="00417BD5" w:rsidRPr="001E0D91" w:rsidRDefault="00417BD5"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Автомобильные мойки</w:t>
            </w:r>
          </w:p>
        </w:tc>
        <w:tc>
          <w:tcPr>
            <w:tcW w:w="2793" w:type="pct"/>
            <w:gridSpan w:val="3"/>
            <w:shd w:val="clear" w:color="auto" w:fill="auto"/>
            <w:vAlign w:val="center"/>
          </w:tcPr>
          <w:p w:rsidR="00417BD5" w:rsidRPr="001E0D91" w:rsidRDefault="00417BD5"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Размещение автомобильных моек, а также размещение магазинов сопутствующей торговли</w:t>
            </w:r>
          </w:p>
        </w:tc>
        <w:tc>
          <w:tcPr>
            <w:tcW w:w="522" w:type="pct"/>
            <w:gridSpan w:val="2"/>
            <w:shd w:val="clear" w:color="auto" w:fill="auto"/>
            <w:vAlign w:val="center"/>
          </w:tcPr>
          <w:p w:rsidR="00417BD5" w:rsidRPr="001E0D91" w:rsidRDefault="00417BD5"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4.9.1.3</w:t>
            </w:r>
          </w:p>
        </w:tc>
        <w:tc>
          <w:tcPr>
            <w:tcW w:w="799" w:type="pct"/>
            <w:shd w:val="clear" w:color="auto" w:fill="auto"/>
            <w:vAlign w:val="center"/>
          </w:tcPr>
          <w:p w:rsidR="00417BD5" w:rsidRPr="001E0D91" w:rsidRDefault="00417BD5" w:rsidP="001E0D91">
            <w:pPr>
              <w:spacing w:line="240" w:lineRule="auto"/>
              <w:rPr>
                <w:rFonts w:ascii="Times New Roman" w:hAnsi="Times New Roman"/>
                <w:sz w:val="16"/>
                <w:szCs w:val="16"/>
              </w:rPr>
            </w:pPr>
            <w:r w:rsidRPr="001E0D91">
              <w:rPr>
                <w:rFonts w:ascii="Times New Roman" w:hAnsi="Times New Roman"/>
                <w:sz w:val="16"/>
                <w:szCs w:val="16"/>
              </w:rPr>
              <w:t>У</w:t>
            </w:r>
          </w:p>
        </w:tc>
      </w:tr>
      <w:tr w:rsidR="001E0D91" w:rsidRPr="001E0D91" w:rsidTr="001E0D91">
        <w:trPr>
          <w:gridBefore w:val="1"/>
          <w:wBefore w:w="7" w:type="pct"/>
          <w:trHeight w:val="20"/>
        </w:trPr>
        <w:tc>
          <w:tcPr>
            <w:tcW w:w="879" w:type="pct"/>
            <w:shd w:val="clear" w:color="auto" w:fill="auto"/>
            <w:vAlign w:val="center"/>
          </w:tcPr>
          <w:p w:rsidR="00417BD5" w:rsidRPr="001E0D91" w:rsidRDefault="00417BD5"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Ремонт автомобилей</w:t>
            </w:r>
          </w:p>
        </w:tc>
        <w:tc>
          <w:tcPr>
            <w:tcW w:w="2793" w:type="pct"/>
            <w:gridSpan w:val="3"/>
            <w:shd w:val="clear" w:color="auto" w:fill="auto"/>
            <w:vAlign w:val="center"/>
          </w:tcPr>
          <w:p w:rsidR="00417BD5" w:rsidRPr="001E0D91" w:rsidRDefault="00417BD5"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522" w:type="pct"/>
            <w:gridSpan w:val="2"/>
            <w:shd w:val="clear" w:color="auto" w:fill="auto"/>
            <w:vAlign w:val="center"/>
          </w:tcPr>
          <w:p w:rsidR="00417BD5" w:rsidRPr="001E0D91" w:rsidRDefault="00417BD5"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4.9.1.4</w:t>
            </w:r>
          </w:p>
        </w:tc>
        <w:tc>
          <w:tcPr>
            <w:tcW w:w="799" w:type="pct"/>
            <w:shd w:val="clear" w:color="auto" w:fill="auto"/>
            <w:vAlign w:val="center"/>
          </w:tcPr>
          <w:p w:rsidR="00417BD5" w:rsidRPr="001E0D91" w:rsidRDefault="00417BD5" w:rsidP="001E0D91">
            <w:pPr>
              <w:spacing w:line="240" w:lineRule="auto"/>
              <w:rPr>
                <w:rFonts w:ascii="Times New Roman" w:hAnsi="Times New Roman"/>
                <w:sz w:val="16"/>
                <w:szCs w:val="16"/>
              </w:rPr>
            </w:pPr>
            <w:r w:rsidRPr="001E0D91">
              <w:rPr>
                <w:rFonts w:ascii="Times New Roman" w:hAnsi="Times New Roman"/>
                <w:sz w:val="16"/>
                <w:szCs w:val="16"/>
              </w:rPr>
              <w:t>У</w:t>
            </w:r>
          </w:p>
        </w:tc>
      </w:tr>
      <w:tr w:rsidR="001E0D91" w:rsidRPr="001E0D91" w:rsidTr="001E0D91">
        <w:trPr>
          <w:gridBefore w:val="1"/>
          <w:wBefore w:w="7" w:type="pct"/>
          <w:trHeight w:val="20"/>
        </w:trPr>
        <w:tc>
          <w:tcPr>
            <w:tcW w:w="879" w:type="pct"/>
            <w:shd w:val="clear" w:color="auto" w:fill="auto"/>
            <w:vAlign w:val="center"/>
            <w:hideMark/>
          </w:tcPr>
          <w:p w:rsidR="0005545C" w:rsidRPr="001E0D91" w:rsidRDefault="0005545C" w:rsidP="001E0D91">
            <w:pPr>
              <w:spacing w:line="240" w:lineRule="auto"/>
              <w:rPr>
                <w:rFonts w:ascii="Times New Roman" w:hAnsi="Times New Roman"/>
                <w:sz w:val="16"/>
                <w:szCs w:val="16"/>
              </w:rPr>
            </w:pPr>
            <w:r w:rsidRPr="001E0D91">
              <w:rPr>
                <w:rFonts w:ascii="Times New Roman" w:hAnsi="Times New Roman"/>
                <w:sz w:val="16"/>
                <w:szCs w:val="16"/>
              </w:rPr>
              <w:t>Железнодорожный транспорт</w:t>
            </w:r>
          </w:p>
        </w:tc>
        <w:tc>
          <w:tcPr>
            <w:tcW w:w="2793" w:type="pct"/>
            <w:gridSpan w:val="3"/>
            <w:shd w:val="clear" w:color="auto" w:fill="auto"/>
            <w:vAlign w:val="center"/>
            <w:hideMark/>
          </w:tcPr>
          <w:p w:rsidR="0005545C" w:rsidRPr="001E0D91" w:rsidRDefault="0005545C"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288" w:history="1">
              <w:r w:rsidRPr="001E0D91">
                <w:rPr>
                  <w:rFonts w:ascii="Times New Roman" w:hAnsi="Times New Roman"/>
                  <w:sz w:val="16"/>
                  <w:szCs w:val="16"/>
                  <w:lang w:eastAsia="ru-RU"/>
                </w:rPr>
                <w:t>кодами 7.1.1</w:t>
              </w:r>
            </w:hyperlink>
            <w:r w:rsidRPr="001E0D91">
              <w:rPr>
                <w:rFonts w:ascii="Times New Roman" w:hAnsi="Times New Roman"/>
                <w:sz w:val="16"/>
                <w:szCs w:val="16"/>
                <w:lang w:eastAsia="ru-RU"/>
              </w:rPr>
              <w:t xml:space="preserve"> - </w:t>
            </w:r>
            <w:hyperlink r:id="rId289" w:history="1">
              <w:r w:rsidRPr="001E0D91">
                <w:rPr>
                  <w:rFonts w:ascii="Times New Roman" w:hAnsi="Times New Roman"/>
                  <w:sz w:val="16"/>
                  <w:szCs w:val="16"/>
                  <w:lang w:eastAsia="ru-RU"/>
                </w:rPr>
                <w:t>7.1.2</w:t>
              </w:r>
            </w:hyperlink>
          </w:p>
        </w:tc>
        <w:tc>
          <w:tcPr>
            <w:tcW w:w="515" w:type="pct"/>
            <w:shd w:val="clear" w:color="auto" w:fill="auto"/>
            <w:vAlign w:val="center"/>
            <w:hideMark/>
          </w:tcPr>
          <w:p w:rsidR="0005545C" w:rsidRPr="001E0D91" w:rsidRDefault="0005545C" w:rsidP="001E0D91">
            <w:pPr>
              <w:spacing w:line="240" w:lineRule="auto"/>
              <w:rPr>
                <w:rFonts w:ascii="Times New Roman" w:hAnsi="Times New Roman"/>
                <w:sz w:val="16"/>
                <w:szCs w:val="16"/>
              </w:rPr>
            </w:pPr>
            <w:r w:rsidRPr="001E0D91">
              <w:rPr>
                <w:rFonts w:ascii="Times New Roman" w:hAnsi="Times New Roman"/>
                <w:sz w:val="16"/>
                <w:szCs w:val="16"/>
              </w:rPr>
              <w:t>7.1</w:t>
            </w:r>
          </w:p>
        </w:tc>
        <w:tc>
          <w:tcPr>
            <w:tcW w:w="806" w:type="pct"/>
            <w:gridSpan w:val="2"/>
            <w:shd w:val="clear" w:color="auto" w:fill="auto"/>
            <w:vAlign w:val="center"/>
            <w:hideMark/>
          </w:tcPr>
          <w:p w:rsidR="0005545C" w:rsidRPr="001E0D91" w:rsidRDefault="0005545C" w:rsidP="001E0D91">
            <w:pPr>
              <w:spacing w:line="240" w:lineRule="auto"/>
              <w:rPr>
                <w:rFonts w:ascii="Times New Roman" w:hAnsi="Times New Roman"/>
                <w:sz w:val="16"/>
                <w:szCs w:val="16"/>
              </w:rPr>
            </w:pPr>
            <w:r w:rsidRPr="001E0D91">
              <w:rPr>
                <w:rFonts w:ascii="Times New Roman" w:hAnsi="Times New Roman"/>
                <w:sz w:val="16"/>
                <w:szCs w:val="16"/>
              </w:rPr>
              <w:t>У</w:t>
            </w:r>
          </w:p>
        </w:tc>
      </w:tr>
      <w:tr w:rsidR="001E0D91" w:rsidRPr="001E0D91" w:rsidTr="001E0D91">
        <w:trPr>
          <w:gridBefore w:val="1"/>
          <w:wBefore w:w="7" w:type="pct"/>
          <w:trHeight w:val="20"/>
        </w:trPr>
        <w:tc>
          <w:tcPr>
            <w:tcW w:w="879" w:type="pct"/>
            <w:shd w:val="clear" w:color="auto" w:fill="auto"/>
            <w:vAlign w:val="center"/>
          </w:tcPr>
          <w:p w:rsidR="0005545C" w:rsidRPr="001E0D91" w:rsidRDefault="0005545C"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Железнодорожные пути</w:t>
            </w:r>
          </w:p>
        </w:tc>
        <w:tc>
          <w:tcPr>
            <w:tcW w:w="2793" w:type="pct"/>
            <w:gridSpan w:val="3"/>
            <w:shd w:val="clear" w:color="auto" w:fill="auto"/>
            <w:vAlign w:val="center"/>
          </w:tcPr>
          <w:p w:rsidR="0005545C" w:rsidRPr="001E0D91" w:rsidRDefault="0005545C"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Размещение железнодорожных путей</w:t>
            </w:r>
          </w:p>
          <w:p w:rsidR="001E0D91" w:rsidRPr="001E0D91" w:rsidRDefault="001E0D91" w:rsidP="001E0D91">
            <w:pPr>
              <w:autoSpaceDE w:val="0"/>
              <w:autoSpaceDN w:val="0"/>
              <w:adjustRightInd w:val="0"/>
              <w:spacing w:line="240" w:lineRule="auto"/>
              <w:rPr>
                <w:rFonts w:ascii="Times New Roman" w:hAnsi="Times New Roman"/>
                <w:sz w:val="16"/>
                <w:szCs w:val="16"/>
                <w:lang w:eastAsia="ru-RU"/>
              </w:rPr>
            </w:pPr>
          </w:p>
        </w:tc>
        <w:tc>
          <w:tcPr>
            <w:tcW w:w="515" w:type="pct"/>
            <w:shd w:val="clear" w:color="auto" w:fill="auto"/>
            <w:vAlign w:val="center"/>
          </w:tcPr>
          <w:p w:rsidR="0005545C" w:rsidRPr="001E0D91" w:rsidRDefault="0005545C"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7.1.1</w:t>
            </w:r>
          </w:p>
        </w:tc>
        <w:tc>
          <w:tcPr>
            <w:tcW w:w="806" w:type="pct"/>
            <w:gridSpan w:val="2"/>
            <w:shd w:val="clear" w:color="auto" w:fill="auto"/>
            <w:vAlign w:val="center"/>
          </w:tcPr>
          <w:p w:rsidR="0005545C" w:rsidRPr="001E0D91" w:rsidRDefault="0005545C" w:rsidP="001E0D91">
            <w:pPr>
              <w:spacing w:line="240" w:lineRule="auto"/>
              <w:rPr>
                <w:rFonts w:ascii="Times New Roman" w:hAnsi="Times New Roman"/>
                <w:sz w:val="16"/>
                <w:szCs w:val="16"/>
              </w:rPr>
            </w:pPr>
            <w:r w:rsidRPr="001E0D91">
              <w:rPr>
                <w:rFonts w:ascii="Times New Roman" w:hAnsi="Times New Roman"/>
                <w:sz w:val="16"/>
                <w:szCs w:val="16"/>
              </w:rPr>
              <w:t>У</w:t>
            </w:r>
          </w:p>
        </w:tc>
      </w:tr>
      <w:tr w:rsidR="001E0D91" w:rsidRPr="001E0D91" w:rsidTr="001E0D91">
        <w:trPr>
          <w:gridBefore w:val="1"/>
          <w:wBefore w:w="7" w:type="pct"/>
          <w:trHeight w:val="20"/>
        </w:trPr>
        <w:tc>
          <w:tcPr>
            <w:tcW w:w="879" w:type="pct"/>
            <w:shd w:val="clear" w:color="auto" w:fill="auto"/>
            <w:vAlign w:val="center"/>
          </w:tcPr>
          <w:p w:rsidR="0005545C" w:rsidRPr="001E0D91" w:rsidRDefault="0005545C"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Обслуживание железнодорожных перевозок</w:t>
            </w:r>
          </w:p>
        </w:tc>
        <w:tc>
          <w:tcPr>
            <w:tcW w:w="2793" w:type="pct"/>
            <w:gridSpan w:val="3"/>
            <w:shd w:val="clear" w:color="auto" w:fill="auto"/>
            <w:vAlign w:val="center"/>
          </w:tcPr>
          <w:p w:rsidR="0005545C" w:rsidRPr="001E0D91" w:rsidRDefault="0005545C"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5545C" w:rsidRPr="001E0D91" w:rsidRDefault="0005545C"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515" w:type="pct"/>
            <w:shd w:val="clear" w:color="auto" w:fill="auto"/>
            <w:vAlign w:val="center"/>
          </w:tcPr>
          <w:p w:rsidR="0005545C" w:rsidRPr="001E0D91" w:rsidRDefault="0005545C" w:rsidP="001E0D91">
            <w:pPr>
              <w:autoSpaceDE w:val="0"/>
              <w:autoSpaceDN w:val="0"/>
              <w:adjustRightInd w:val="0"/>
              <w:spacing w:line="240" w:lineRule="auto"/>
              <w:rPr>
                <w:rFonts w:ascii="Times New Roman" w:hAnsi="Times New Roman"/>
                <w:sz w:val="16"/>
                <w:szCs w:val="16"/>
                <w:lang w:eastAsia="ru-RU"/>
              </w:rPr>
            </w:pPr>
            <w:r w:rsidRPr="001E0D91">
              <w:rPr>
                <w:rFonts w:ascii="Times New Roman" w:hAnsi="Times New Roman"/>
                <w:sz w:val="16"/>
                <w:szCs w:val="16"/>
                <w:lang w:eastAsia="ru-RU"/>
              </w:rPr>
              <w:t>7.1.2</w:t>
            </w:r>
          </w:p>
        </w:tc>
        <w:tc>
          <w:tcPr>
            <w:tcW w:w="806" w:type="pct"/>
            <w:gridSpan w:val="2"/>
            <w:shd w:val="clear" w:color="auto" w:fill="auto"/>
            <w:vAlign w:val="center"/>
          </w:tcPr>
          <w:p w:rsidR="0005545C" w:rsidRPr="001E0D91" w:rsidRDefault="0005545C" w:rsidP="001E0D91">
            <w:pPr>
              <w:spacing w:line="240" w:lineRule="auto"/>
              <w:rPr>
                <w:rFonts w:ascii="Times New Roman" w:hAnsi="Times New Roman"/>
                <w:sz w:val="16"/>
                <w:szCs w:val="16"/>
              </w:rPr>
            </w:pPr>
            <w:r w:rsidRPr="001E0D91">
              <w:rPr>
                <w:rFonts w:ascii="Times New Roman" w:hAnsi="Times New Roman"/>
                <w:sz w:val="16"/>
                <w:szCs w:val="16"/>
              </w:rPr>
              <w:t>У</w:t>
            </w:r>
          </w:p>
        </w:tc>
      </w:tr>
      <w:tr w:rsidR="00467460" w:rsidRPr="001E0D91" w:rsidTr="00467460">
        <w:trPr>
          <w:gridBefore w:val="1"/>
          <w:wBefore w:w="7" w:type="pct"/>
          <w:trHeight w:val="20"/>
        </w:trPr>
        <w:tc>
          <w:tcPr>
            <w:tcW w:w="4993" w:type="pct"/>
            <w:gridSpan w:val="7"/>
            <w:shd w:val="clear" w:color="auto" w:fill="auto"/>
            <w:vAlign w:val="center"/>
          </w:tcPr>
          <w:p w:rsidR="00467460" w:rsidRPr="001E0D91" w:rsidRDefault="00467460" w:rsidP="001E0D91">
            <w:pPr>
              <w:spacing w:line="240" w:lineRule="auto"/>
              <w:rPr>
                <w:rFonts w:ascii="Times New Roman" w:hAnsi="Times New Roman"/>
                <w:sz w:val="16"/>
                <w:szCs w:val="16"/>
              </w:rPr>
            </w:pPr>
            <w:r>
              <w:rPr>
                <w:rFonts w:ascii="Times New Roman" w:hAnsi="Times New Roman"/>
                <w:sz w:val="16"/>
                <w:szCs w:val="16"/>
              </w:rPr>
              <w:t>Примечание:</w:t>
            </w:r>
            <w:r>
              <w:rPr>
                <w:sz w:val="28"/>
                <w:szCs w:val="28"/>
              </w:rPr>
              <w:t xml:space="preserve"> </w:t>
            </w:r>
            <w:proofErr w:type="gramStart"/>
            <w:r w:rsidRPr="006F16FF">
              <w:rPr>
                <w:rFonts w:ascii="Times New Roman" w:hAnsi="Times New Roman"/>
                <w:sz w:val="16"/>
                <w:szCs w:val="16"/>
              </w:rPr>
              <w:t>Содержание видов разрешенного использования, перечисленных в настоящей таблице, допускает без отдельного указания в ней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tc>
      </w:tr>
    </w:tbl>
    <w:p w:rsidR="00183EE5" w:rsidRPr="00641CD7" w:rsidRDefault="00183EE5" w:rsidP="003A7484">
      <w:pPr>
        <w:keepNext/>
        <w:suppressAutoHyphens/>
        <w:spacing w:line="240" w:lineRule="auto"/>
        <w:ind w:firstLine="851"/>
        <w:jc w:val="both"/>
        <w:rPr>
          <w:rFonts w:ascii="Times New Roman" w:hAnsi="Times New Roman"/>
          <w:sz w:val="24"/>
          <w:szCs w:val="24"/>
        </w:rPr>
      </w:pPr>
    </w:p>
    <w:p w:rsidR="00A65C05" w:rsidRPr="00641CD7" w:rsidRDefault="00A65C05" w:rsidP="003A7484">
      <w:pPr>
        <w:keepNext/>
        <w:suppressAutoHyphens/>
        <w:spacing w:line="240" w:lineRule="auto"/>
        <w:ind w:firstLine="851"/>
        <w:jc w:val="both"/>
        <w:rPr>
          <w:rFonts w:ascii="Times New Roman" w:hAnsi="Times New Roman"/>
          <w:sz w:val="24"/>
          <w:szCs w:val="24"/>
        </w:rPr>
      </w:pPr>
      <w:r w:rsidRPr="00641CD7">
        <w:rPr>
          <w:rFonts w:ascii="Times New Roman" w:hAnsi="Times New Roman"/>
          <w:sz w:val="24"/>
          <w:szCs w:val="24"/>
        </w:rPr>
        <w:t>11.1</w:t>
      </w:r>
      <w:r w:rsidR="00C96A2A" w:rsidRPr="00641CD7">
        <w:rPr>
          <w:rFonts w:ascii="Times New Roman" w:hAnsi="Times New Roman"/>
          <w:sz w:val="24"/>
          <w:szCs w:val="24"/>
        </w:rPr>
        <w:t>8</w:t>
      </w:r>
      <w:r w:rsidRPr="00641CD7">
        <w:rPr>
          <w:rFonts w:ascii="Times New Roman" w:hAnsi="Times New Roman"/>
          <w:sz w:val="24"/>
          <w:szCs w:val="24"/>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65C05" w:rsidRPr="00641CD7" w:rsidRDefault="00A65C05" w:rsidP="00AB6746">
      <w:pPr>
        <w:pStyle w:val="a5"/>
        <w:numPr>
          <w:ilvl w:val="0"/>
          <w:numId w:val="3"/>
        </w:numPr>
        <w:suppressAutoHyphens/>
        <w:spacing w:after="0" w:line="240" w:lineRule="auto"/>
        <w:ind w:left="0" w:firstLine="1077"/>
        <w:jc w:val="both"/>
        <w:rPr>
          <w:rFonts w:ascii="Times New Roman" w:eastAsia="Times New Roman" w:hAnsi="Times New Roman"/>
          <w:sz w:val="24"/>
          <w:szCs w:val="24"/>
          <w:lang w:eastAsia="ru-RU"/>
        </w:rPr>
      </w:pPr>
      <w:r w:rsidRPr="00A11605">
        <w:rPr>
          <w:rFonts w:ascii="Times New Roman" w:eastAsia="Times New Roman" w:hAnsi="Times New Roman"/>
          <w:i/>
          <w:sz w:val="24"/>
          <w:szCs w:val="24"/>
          <w:lang w:eastAsia="ru-RU"/>
        </w:rPr>
        <w:t>минимальный отступ</w:t>
      </w:r>
      <w:r w:rsidRPr="00641CD7">
        <w:rPr>
          <w:rFonts w:ascii="Times New Roman" w:eastAsia="Times New Roman" w:hAnsi="Times New Roman"/>
          <w:sz w:val="24"/>
          <w:szCs w:val="24"/>
          <w:lang w:eastAsia="ru-RU"/>
        </w:rPr>
        <w:t xml:space="preserve"> строений от красной линии участка или границ участка -5 метров или на основании утвержденной документации по планировке территории для размещения объекта;</w:t>
      </w:r>
    </w:p>
    <w:p w:rsidR="00A65C05" w:rsidRPr="00641CD7" w:rsidRDefault="00A65C05" w:rsidP="00AB6746">
      <w:pPr>
        <w:pStyle w:val="a5"/>
        <w:numPr>
          <w:ilvl w:val="0"/>
          <w:numId w:val="3"/>
        </w:numPr>
        <w:suppressAutoHyphens/>
        <w:spacing w:after="0" w:line="240" w:lineRule="auto"/>
        <w:ind w:left="0" w:firstLine="1077"/>
        <w:jc w:val="both"/>
        <w:rPr>
          <w:rFonts w:ascii="Times New Roman" w:eastAsia="Times New Roman" w:hAnsi="Times New Roman"/>
          <w:sz w:val="24"/>
          <w:szCs w:val="24"/>
          <w:lang w:eastAsia="ru-RU"/>
        </w:rPr>
      </w:pPr>
      <w:r w:rsidRPr="00A11605">
        <w:rPr>
          <w:rFonts w:ascii="Times New Roman" w:eastAsia="Times New Roman" w:hAnsi="Times New Roman"/>
          <w:i/>
          <w:sz w:val="24"/>
          <w:szCs w:val="24"/>
          <w:lang w:eastAsia="ru-RU"/>
        </w:rPr>
        <w:t>максимальная высота зданий</w:t>
      </w:r>
      <w:r w:rsidRPr="00641CD7">
        <w:rPr>
          <w:rFonts w:ascii="Times New Roman" w:eastAsia="Times New Roman" w:hAnsi="Times New Roman"/>
          <w:sz w:val="24"/>
          <w:szCs w:val="24"/>
          <w:lang w:eastAsia="ru-RU"/>
        </w:rPr>
        <w:t xml:space="preserve"> устанавливается в соответствии с проектной документацией;</w:t>
      </w:r>
    </w:p>
    <w:p w:rsidR="00A65C05" w:rsidRPr="00641CD7" w:rsidRDefault="00A65C05" w:rsidP="00AB6746">
      <w:pPr>
        <w:pStyle w:val="a5"/>
        <w:numPr>
          <w:ilvl w:val="0"/>
          <w:numId w:val="3"/>
        </w:numPr>
        <w:suppressAutoHyphens/>
        <w:spacing w:after="0" w:line="240" w:lineRule="auto"/>
        <w:ind w:left="0" w:firstLine="1077"/>
        <w:jc w:val="both"/>
        <w:rPr>
          <w:rFonts w:ascii="Times New Roman" w:eastAsia="Times New Roman" w:hAnsi="Times New Roman"/>
          <w:sz w:val="24"/>
          <w:szCs w:val="24"/>
          <w:lang w:eastAsia="ru-RU"/>
        </w:rPr>
      </w:pPr>
      <w:r w:rsidRPr="00A11605">
        <w:rPr>
          <w:rFonts w:ascii="Times New Roman" w:eastAsia="Times New Roman" w:hAnsi="Times New Roman"/>
          <w:i/>
          <w:sz w:val="24"/>
          <w:szCs w:val="24"/>
          <w:lang w:eastAsia="ru-RU"/>
        </w:rPr>
        <w:t>максимальный процент застройки</w:t>
      </w:r>
      <w:r w:rsidRPr="00641CD7">
        <w:rPr>
          <w:rFonts w:ascii="Times New Roman" w:eastAsia="Times New Roman" w:hAnsi="Times New Roman"/>
          <w:sz w:val="24"/>
          <w:szCs w:val="24"/>
          <w:lang w:eastAsia="ru-RU"/>
        </w:rPr>
        <w:t xml:space="preserve"> участка определяется по заданию на проектирование;</w:t>
      </w:r>
    </w:p>
    <w:p w:rsidR="00A65C05" w:rsidRPr="00641CD7" w:rsidRDefault="00A65C05" w:rsidP="00AB6746">
      <w:pPr>
        <w:pStyle w:val="a5"/>
        <w:numPr>
          <w:ilvl w:val="0"/>
          <w:numId w:val="3"/>
        </w:numPr>
        <w:suppressAutoHyphens/>
        <w:spacing w:after="0" w:line="240" w:lineRule="auto"/>
        <w:ind w:left="0" w:firstLine="1077"/>
        <w:jc w:val="both"/>
        <w:rPr>
          <w:rFonts w:ascii="Times New Roman" w:eastAsia="Times New Roman" w:hAnsi="Times New Roman"/>
          <w:sz w:val="24"/>
          <w:szCs w:val="24"/>
          <w:lang w:eastAsia="ru-RU"/>
        </w:rPr>
      </w:pPr>
      <w:r w:rsidRPr="00A11605">
        <w:rPr>
          <w:rFonts w:ascii="Times New Roman" w:eastAsia="Times New Roman" w:hAnsi="Times New Roman"/>
          <w:i/>
          <w:sz w:val="24"/>
          <w:szCs w:val="24"/>
          <w:lang w:eastAsia="ru-RU"/>
        </w:rPr>
        <w:t>максимальный класс опасности</w:t>
      </w:r>
      <w:r w:rsidRPr="00641CD7">
        <w:rPr>
          <w:rFonts w:ascii="Times New Roman" w:eastAsia="Times New Roman" w:hAnsi="Times New Roman"/>
          <w:sz w:val="24"/>
          <w:szCs w:val="24"/>
          <w:lang w:eastAsia="ru-RU"/>
        </w:rPr>
        <w:t xml:space="preserve"> (по санитарной классификации) объектов капитального строительства, размещаемых на территории земельных участков, - </w:t>
      </w:r>
      <w:r w:rsidRPr="00641CD7">
        <w:rPr>
          <w:rFonts w:ascii="Times New Roman" w:hAnsi="Times New Roman"/>
          <w:sz w:val="24"/>
          <w:szCs w:val="24"/>
        </w:rPr>
        <w:t>IV</w:t>
      </w:r>
      <w:r w:rsidRPr="00641CD7">
        <w:rPr>
          <w:rFonts w:ascii="Times New Roman" w:eastAsia="Times New Roman" w:hAnsi="Times New Roman"/>
          <w:sz w:val="24"/>
          <w:szCs w:val="24"/>
          <w:lang w:eastAsia="ru-RU"/>
        </w:rPr>
        <w:t>;</w:t>
      </w:r>
    </w:p>
    <w:p w:rsidR="00A65C05" w:rsidRPr="00641CD7" w:rsidRDefault="00A65C05" w:rsidP="00AB6746">
      <w:pPr>
        <w:pStyle w:val="a5"/>
        <w:numPr>
          <w:ilvl w:val="0"/>
          <w:numId w:val="3"/>
        </w:numPr>
        <w:suppressAutoHyphens/>
        <w:spacing w:after="0" w:line="240" w:lineRule="auto"/>
        <w:ind w:left="0" w:firstLine="1077"/>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благоустройство территории производится за счет предоставленного земельного участка;</w:t>
      </w:r>
    </w:p>
    <w:p w:rsidR="00A65C05" w:rsidRPr="00641CD7" w:rsidRDefault="00A65C05" w:rsidP="00AB6746">
      <w:pPr>
        <w:pStyle w:val="a5"/>
        <w:numPr>
          <w:ilvl w:val="0"/>
          <w:numId w:val="3"/>
        </w:numPr>
        <w:suppressAutoHyphens/>
        <w:spacing w:after="0" w:line="240" w:lineRule="auto"/>
        <w:ind w:left="0" w:firstLine="1077"/>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расчетом необходимо проверять санитарные разрывы от жилой застройки, в том числе и по шуму.</w:t>
      </w:r>
    </w:p>
    <w:p w:rsidR="00A65C05" w:rsidRPr="00641CD7" w:rsidRDefault="00A65C05" w:rsidP="003A7484">
      <w:pPr>
        <w:keepLines/>
        <w:suppressAutoHyphens/>
        <w:spacing w:line="240" w:lineRule="auto"/>
        <w:ind w:firstLine="851"/>
        <w:jc w:val="both"/>
        <w:rPr>
          <w:rFonts w:ascii="Times New Roman" w:eastAsia="Times New Roman" w:hAnsi="Times New Roman"/>
          <w:sz w:val="24"/>
          <w:szCs w:val="24"/>
          <w:lang w:eastAsia="ru-RU"/>
        </w:rPr>
      </w:pPr>
    </w:p>
    <w:p w:rsidR="003541D5" w:rsidRPr="00641CD7" w:rsidRDefault="00AB6746" w:rsidP="00AB6746">
      <w:pPr>
        <w:keepNext/>
        <w:keepLines/>
        <w:suppressAutoHyphens/>
        <w:autoSpaceDE w:val="0"/>
        <w:autoSpaceDN w:val="0"/>
        <w:adjustRightInd w:val="0"/>
        <w:spacing w:line="240" w:lineRule="auto"/>
        <w:ind w:firstLine="710"/>
        <w:contextualSpacing/>
        <w:jc w:val="both"/>
        <w:outlineLvl w:val="3"/>
        <w:rPr>
          <w:rFonts w:ascii="Times New Roman" w:hAnsi="Times New Roman"/>
          <w:b/>
          <w:sz w:val="24"/>
        </w:rPr>
      </w:pPr>
      <w:bookmarkStart w:id="305" w:name="_Toc286837179"/>
      <w:bookmarkStart w:id="306" w:name="_Toc379293920"/>
      <w:bookmarkStart w:id="307" w:name="_Toc406406380"/>
      <w:bookmarkStart w:id="308" w:name="_Toc506297740"/>
      <w:r w:rsidRPr="00641CD7">
        <w:rPr>
          <w:rFonts w:ascii="Times New Roman" w:hAnsi="Times New Roman"/>
          <w:b/>
          <w:sz w:val="24"/>
        </w:rPr>
        <w:t xml:space="preserve">Статья 11.19. </w:t>
      </w:r>
      <w:r w:rsidR="003541D5" w:rsidRPr="00641CD7">
        <w:rPr>
          <w:rFonts w:ascii="Times New Roman" w:hAnsi="Times New Roman"/>
          <w:b/>
          <w:sz w:val="24"/>
        </w:rPr>
        <w:t xml:space="preserve">Градостроительный регламент зоны </w:t>
      </w:r>
      <w:bookmarkEnd w:id="305"/>
      <w:r w:rsidR="003541D5" w:rsidRPr="00641CD7">
        <w:rPr>
          <w:rFonts w:ascii="Times New Roman" w:hAnsi="Times New Roman"/>
          <w:b/>
          <w:sz w:val="24"/>
        </w:rPr>
        <w:t>иного назначения в соответствии с местными условиями (территория общего пользования)</w:t>
      </w:r>
      <w:bookmarkEnd w:id="306"/>
      <w:bookmarkEnd w:id="307"/>
      <w:bookmarkEnd w:id="308"/>
    </w:p>
    <w:p w:rsidR="00183EE5" w:rsidRPr="00641CD7" w:rsidRDefault="00183EE5" w:rsidP="00641CD7">
      <w:pPr>
        <w:keepLines/>
        <w:suppressAutoHyphens/>
        <w:spacing w:line="240" w:lineRule="auto"/>
        <w:ind w:firstLine="851"/>
        <w:jc w:val="both"/>
        <w:rPr>
          <w:rFonts w:ascii="Times New Roman" w:hAnsi="Times New Roman"/>
          <w:sz w:val="24"/>
          <w:szCs w:val="24"/>
        </w:rPr>
      </w:pPr>
    </w:p>
    <w:p w:rsidR="003541D5" w:rsidRPr="00641CD7" w:rsidRDefault="003541D5" w:rsidP="003A7484">
      <w:pPr>
        <w:keepLines/>
        <w:suppressAutoHyphens/>
        <w:spacing w:line="240" w:lineRule="auto"/>
        <w:ind w:firstLine="851"/>
        <w:jc w:val="both"/>
        <w:rPr>
          <w:rFonts w:ascii="Times New Roman" w:hAnsi="Times New Roman"/>
          <w:sz w:val="24"/>
          <w:szCs w:val="24"/>
        </w:rPr>
      </w:pPr>
      <w:r w:rsidRPr="00641CD7">
        <w:rPr>
          <w:rFonts w:ascii="Times New Roman" w:hAnsi="Times New Roman"/>
          <w:sz w:val="24"/>
          <w:szCs w:val="24"/>
        </w:rPr>
        <w:t>Код обозначения зоны – Ин.</w:t>
      </w:r>
      <w:bookmarkStart w:id="309" w:name="Ин"/>
      <w:bookmarkEnd w:id="309"/>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lastRenderedPageBreak/>
        <w:t>11.</w:t>
      </w:r>
      <w:r w:rsidR="00C96A2A" w:rsidRPr="00641CD7">
        <w:rPr>
          <w:rFonts w:ascii="Times New Roman" w:eastAsia="Times New Roman" w:hAnsi="Times New Roman"/>
          <w:sz w:val="24"/>
          <w:szCs w:val="24"/>
          <w:lang w:eastAsia="ru-RU"/>
        </w:rPr>
        <w:t>19</w:t>
      </w:r>
      <w:r w:rsidRPr="00641CD7">
        <w:rPr>
          <w:rFonts w:ascii="Times New Roman" w:eastAsia="Times New Roman" w:hAnsi="Times New Roman"/>
          <w:sz w:val="24"/>
          <w:szCs w:val="24"/>
          <w:lang w:eastAsia="ru-RU"/>
        </w:rPr>
        <w:t>.1. Цель выделения зоны – сохранение и обустройство открытых озелененных простран</w:t>
      </w:r>
      <w:proofErr w:type="gramStart"/>
      <w:r w:rsidRPr="00641CD7">
        <w:rPr>
          <w:rFonts w:ascii="Times New Roman" w:eastAsia="Times New Roman" w:hAnsi="Times New Roman"/>
          <w:sz w:val="24"/>
          <w:szCs w:val="24"/>
          <w:lang w:eastAsia="ru-RU"/>
        </w:rPr>
        <w:t>ств пр</w:t>
      </w:r>
      <w:proofErr w:type="gramEnd"/>
      <w:r w:rsidRPr="00641CD7">
        <w:rPr>
          <w:rFonts w:ascii="Times New Roman" w:eastAsia="Times New Roman" w:hAnsi="Times New Roman"/>
          <w:sz w:val="24"/>
          <w:szCs w:val="24"/>
          <w:lang w:eastAsia="ru-RU"/>
        </w:rPr>
        <w:t>и их активном использовании.</w:t>
      </w:r>
    </w:p>
    <w:p w:rsidR="003541D5" w:rsidRPr="00641CD7" w:rsidRDefault="003541D5" w:rsidP="003A7484">
      <w:pPr>
        <w:widowControl w:val="0"/>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11.</w:t>
      </w:r>
      <w:r w:rsidR="00C96A2A" w:rsidRPr="00641CD7">
        <w:rPr>
          <w:rFonts w:ascii="Times New Roman" w:eastAsia="Times New Roman" w:hAnsi="Times New Roman"/>
          <w:sz w:val="24"/>
          <w:szCs w:val="24"/>
          <w:lang w:eastAsia="ru-RU"/>
        </w:rPr>
        <w:t>19</w:t>
      </w:r>
      <w:r w:rsidRPr="00641CD7">
        <w:rPr>
          <w:rFonts w:ascii="Times New Roman" w:eastAsia="Times New Roman" w:hAnsi="Times New Roman"/>
          <w:sz w:val="24"/>
          <w:szCs w:val="24"/>
          <w:lang w:eastAsia="ru-RU"/>
        </w:rPr>
        <w:t>.2. 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расположенные на территории зоны, только в случае, если указанные участки не входят в границы территорий общего пользования, выделенных красными линиями.</w:t>
      </w:r>
    </w:p>
    <w:p w:rsidR="003541D5"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11.</w:t>
      </w:r>
      <w:r w:rsidR="00C96A2A" w:rsidRPr="00641CD7">
        <w:rPr>
          <w:rFonts w:ascii="Times New Roman" w:eastAsia="Times New Roman" w:hAnsi="Times New Roman"/>
          <w:sz w:val="24"/>
          <w:szCs w:val="24"/>
          <w:lang w:eastAsia="ru-RU"/>
        </w:rPr>
        <w:t>19</w:t>
      </w:r>
      <w:r w:rsidRPr="00641CD7">
        <w:rPr>
          <w:rFonts w:ascii="Times New Roman" w:eastAsia="Times New Roman" w:hAnsi="Times New Roman"/>
          <w:sz w:val="24"/>
          <w:szCs w:val="24"/>
          <w:lang w:eastAsia="ru-RU"/>
        </w:rPr>
        <w:t xml:space="preserve">.3. </w:t>
      </w:r>
      <w:r w:rsidR="00795F23" w:rsidRPr="00641CD7">
        <w:rPr>
          <w:rFonts w:ascii="Times New Roman" w:hAnsi="Times New Roman"/>
          <w:sz w:val="24"/>
          <w:szCs w:val="24"/>
        </w:rPr>
        <w:t>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r w:rsidRPr="00641CD7">
        <w:rPr>
          <w:rFonts w:ascii="Times New Roman" w:eastAsia="Times New Roman" w:hAnsi="Times New Roman"/>
          <w:sz w:val="24"/>
          <w:szCs w:val="24"/>
          <w:lang w:eastAsia="ru-RU"/>
        </w:rPr>
        <w:t>:</w:t>
      </w:r>
    </w:p>
    <w:p w:rsidR="00A11605" w:rsidRPr="00641CD7" w:rsidRDefault="00A11605" w:rsidP="003A7484">
      <w:pPr>
        <w:keepLines/>
        <w:suppressAutoHyphens/>
        <w:spacing w:line="240" w:lineRule="auto"/>
        <w:ind w:firstLine="851"/>
        <w:jc w:val="both"/>
        <w:rPr>
          <w:rFonts w:ascii="Times New Roman" w:eastAsia="Times New Roman" w:hAnsi="Times New Roman"/>
          <w:sz w:val="24"/>
          <w:szCs w:val="24"/>
          <w:lang w:eastAsia="ru-RU"/>
        </w:rPr>
      </w:pPr>
    </w:p>
    <w:p w:rsidR="00A65C05" w:rsidRPr="001E0D91" w:rsidRDefault="00A65C05" w:rsidP="003A7484">
      <w:pPr>
        <w:keepNext/>
        <w:spacing w:line="240" w:lineRule="auto"/>
        <w:jc w:val="left"/>
        <w:rPr>
          <w:rFonts w:ascii="Times New Roman" w:eastAsia="Times New Roman" w:hAnsi="Times New Roman"/>
          <w:b/>
          <w:bCs/>
          <w:sz w:val="24"/>
          <w:szCs w:val="24"/>
          <w:lang w:eastAsia="ru-RU"/>
        </w:rPr>
      </w:pPr>
      <w:r w:rsidRPr="001E0D91">
        <w:rPr>
          <w:rFonts w:ascii="Times New Roman" w:eastAsia="Times New Roman" w:hAnsi="Times New Roman"/>
          <w:b/>
          <w:bCs/>
          <w:sz w:val="24"/>
          <w:szCs w:val="24"/>
          <w:lang w:eastAsia="ru-RU"/>
        </w:rPr>
        <w:t xml:space="preserve">Таблица </w:t>
      </w:r>
      <w:r w:rsidRPr="001E0D91">
        <w:rPr>
          <w:rFonts w:ascii="Times New Roman" w:eastAsia="Times New Roman" w:hAnsi="Times New Roman"/>
          <w:b/>
          <w:bCs/>
          <w:sz w:val="24"/>
          <w:szCs w:val="24"/>
          <w:lang w:eastAsia="ru-RU"/>
        </w:rPr>
        <w:fldChar w:fldCharType="begin"/>
      </w:r>
      <w:r w:rsidRPr="001E0D91">
        <w:rPr>
          <w:rFonts w:ascii="Times New Roman" w:eastAsia="Times New Roman" w:hAnsi="Times New Roman"/>
          <w:b/>
          <w:bCs/>
          <w:sz w:val="24"/>
          <w:szCs w:val="24"/>
          <w:lang w:eastAsia="ru-RU"/>
        </w:rPr>
        <w:instrText xml:space="preserve"> SEQ Таблица \* ARABIC </w:instrText>
      </w:r>
      <w:r w:rsidRPr="001E0D91">
        <w:rPr>
          <w:rFonts w:ascii="Times New Roman" w:eastAsia="Times New Roman" w:hAnsi="Times New Roman"/>
          <w:b/>
          <w:bCs/>
          <w:sz w:val="24"/>
          <w:szCs w:val="24"/>
          <w:lang w:eastAsia="ru-RU"/>
        </w:rPr>
        <w:fldChar w:fldCharType="separate"/>
      </w:r>
      <w:r w:rsidR="00BD7E46" w:rsidRPr="001E0D91">
        <w:rPr>
          <w:rFonts w:ascii="Times New Roman" w:eastAsia="Times New Roman" w:hAnsi="Times New Roman"/>
          <w:b/>
          <w:bCs/>
          <w:noProof/>
          <w:sz w:val="24"/>
          <w:szCs w:val="24"/>
          <w:lang w:eastAsia="ru-RU"/>
        </w:rPr>
        <w:t>43</w:t>
      </w:r>
      <w:r w:rsidRPr="001E0D91">
        <w:rPr>
          <w:rFonts w:ascii="Times New Roman" w:eastAsia="Times New Roman" w:hAnsi="Times New Roman"/>
          <w:b/>
          <w:bCs/>
          <w:sz w:val="24"/>
          <w:szCs w:val="24"/>
          <w:lang w:eastAsia="ru-RU"/>
        </w:rPr>
        <w:fldChar w:fldCharType="end"/>
      </w:r>
      <w:r w:rsidRPr="001E0D91">
        <w:rPr>
          <w:rFonts w:ascii="Times New Roman" w:eastAsia="Times New Roman" w:hAnsi="Times New Roman"/>
          <w:b/>
          <w:bCs/>
          <w:sz w:val="24"/>
          <w:szCs w:val="24"/>
          <w:lang w:eastAsia="ru-RU"/>
        </w:rPr>
        <w:t xml:space="preserve"> – </w:t>
      </w:r>
      <w:r w:rsidRPr="001E0D91">
        <w:rPr>
          <w:rFonts w:ascii="Times New Roman" w:eastAsia="Times New Roman" w:hAnsi="Times New Roman"/>
          <w:bCs/>
          <w:sz w:val="24"/>
          <w:szCs w:val="24"/>
          <w:lang w:eastAsia="ru-RU"/>
        </w:rPr>
        <w:t>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 для территориальной зоны</w:t>
      </w:r>
      <w:proofErr w:type="gramStart"/>
      <w:r w:rsidRPr="001E0D91">
        <w:rPr>
          <w:rFonts w:ascii="Times New Roman" w:eastAsia="Times New Roman" w:hAnsi="Times New Roman"/>
          <w:b/>
          <w:bCs/>
          <w:sz w:val="24"/>
          <w:szCs w:val="24"/>
          <w:lang w:eastAsia="ru-RU"/>
        </w:rPr>
        <w:t xml:space="preserve"> И</w:t>
      </w:r>
      <w:proofErr w:type="gramEnd"/>
      <w:r w:rsidRPr="001E0D91">
        <w:rPr>
          <w:rFonts w:ascii="Times New Roman" w:eastAsia="Times New Roman" w:hAnsi="Times New Roman"/>
          <w:b/>
          <w:bCs/>
          <w:sz w:val="24"/>
          <w:szCs w:val="24"/>
          <w:lang w:eastAsia="ru-RU"/>
        </w:rPr>
        <w:t>н</w:t>
      </w:r>
    </w:p>
    <w:p w:rsidR="00A11605" w:rsidRPr="00641CD7" w:rsidRDefault="00A11605" w:rsidP="003A7484">
      <w:pPr>
        <w:keepNext/>
        <w:spacing w:line="240" w:lineRule="auto"/>
        <w:jc w:val="left"/>
        <w:rPr>
          <w:rFonts w:ascii="Times New Roman" w:eastAsia="Times New Roman" w:hAnsi="Times New Roman"/>
          <w:b/>
          <w:bCs/>
          <w:sz w:val="20"/>
          <w:szCs w:val="20"/>
          <w:lang w:eastAsia="ru-RU"/>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5245"/>
        <w:gridCol w:w="1137"/>
        <w:gridCol w:w="1557"/>
      </w:tblGrid>
      <w:tr w:rsidR="00D43552" w:rsidRPr="00D43552" w:rsidTr="00D43552">
        <w:trPr>
          <w:trHeight w:val="384"/>
        </w:trPr>
        <w:tc>
          <w:tcPr>
            <w:tcW w:w="942" w:type="pct"/>
            <w:vMerge w:val="restart"/>
            <w:shd w:val="clear" w:color="auto" w:fill="auto"/>
            <w:vAlign w:val="center"/>
            <w:hideMark/>
          </w:tcPr>
          <w:p w:rsidR="00547993" w:rsidRPr="00D43552" w:rsidRDefault="00547993" w:rsidP="00D43552">
            <w:pPr>
              <w:spacing w:line="240" w:lineRule="auto"/>
              <w:rPr>
                <w:rFonts w:ascii="Times New Roman" w:eastAsia="Times New Roman" w:hAnsi="Times New Roman"/>
                <w:bCs/>
                <w:sz w:val="16"/>
                <w:szCs w:val="16"/>
                <w:lang w:eastAsia="ru-RU"/>
              </w:rPr>
            </w:pPr>
            <w:r w:rsidRPr="00D43552">
              <w:rPr>
                <w:rFonts w:ascii="Times New Roman" w:eastAsia="Times New Roman" w:hAnsi="Times New Roman"/>
                <w:bCs/>
                <w:sz w:val="16"/>
                <w:szCs w:val="16"/>
                <w:lang w:eastAsia="ru-RU"/>
              </w:rPr>
              <w:t>Наименование вида разрешенного использования земельного участка</w:t>
            </w:r>
          </w:p>
        </w:tc>
        <w:tc>
          <w:tcPr>
            <w:tcW w:w="2681" w:type="pct"/>
            <w:vMerge w:val="restart"/>
            <w:shd w:val="clear" w:color="auto" w:fill="auto"/>
            <w:vAlign w:val="center"/>
            <w:hideMark/>
          </w:tcPr>
          <w:p w:rsidR="00547993" w:rsidRPr="00D43552" w:rsidRDefault="00547993" w:rsidP="00D43552">
            <w:pPr>
              <w:spacing w:line="240" w:lineRule="auto"/>
              <w:rPr>
                <w:rFonts w:ascii="Times New Roman" w:eastAsia="Times New Roman" w:hAnsi="Times New Roman"/>
                <w:bCs/>
                <w:sz w:val="16"/>
                <w:szCs w:val="16"/>
                <w:lang w:eastAsia="ru-RU"/>
              </w:rPr>
            </w:pPr>
            <w:r w:rsidRPr="00D43552">
              <w:rPr>
                <w:rFonts w:ascii="Times New Roman" w:eastAsia="Times New Roman" w:hAnsi="Times New Roman"/>
                <w:bCs/>
                <w:sz w:val="16"/>
                <w:szCs w:val="16"/>
                <w:lang w:eastAsia="ru-RU"/>
              </w:rPr>
              <w:t>Описание вида разрешенного использования земельного участка</w:t>
            </w:r>
          </w:p>
        </w:tc>
        <w:tc>
          <w:tcPr>
            <w:tcW w:w="581" w:type="pct"/>
            <w:vMerge w:val="restart"/>
            <w:shd w:val="clear" w:color="auto" w:fill="auto"/>
            <w:textDirection w:val="btLr"/>
            <w:vAlign w:val="center"/>
            <w:hideMark/>
          </w:tcPr>
          <w:p w:rsidR="00547993" w:rsidRPr="00D43552" w:rsidRDefault="00547993" w:rsidP="00D43552">
            <w:pPr>
              <w:spacing w:line="240" w:lineRule="auto"/>
              <w:rPr>
                <w:rFonts w:ascii="Times New Roman" w:eastAsia="Times New Roman" w:hAnsi="Times New Roman"/>
                <w:bCs/>
                <w:sz w:val="16"/>
                <w:szCs w:val="16"/>
                <w:lang w:eastAsia="ru-RU"/>
              </w:rPr>
            </w:pPr>
            <w:r w:rsidRPr="00D43552">
              <w:rPr>
                <w:rFonts w:ascii="Times New Roman" w:eastAsia="Times New Roman" w:hAnsi="Times New Roman"/>
                <w:bCs/>
                <w:sz w:val="16"/>
                <w:szCs w:val="16"/>
                <w:lang w:eastAsia="ru-RU"/>
              </w:rPr>
              <w:t>Код (числовое обозначение) вида разрешенного использования земельного участка</w:t>
            </w:r>
          </w:p>
        </w:tc>
        <w:tc>
          <w:tcPr>
            <w:tcW w:w="796" w:type="pct"/>
            <w:vMerge w:val="restart"/>
            <w:shd w:val="clear" w:color="auto" w:fill="auto"/>
            <w:vAlign w:val="center"/>
            <w:hideMark/>
          </w:tcPr>
          <w:p w:rsidR="00547993" w:rsidRPr="00D43552" w:rsidRDefault="00547993" w:rsidP="00D43552">
            <w:pPr>
              <w:spacing w:line="240" w:lineRule="auto"/>
              <w:rPr>
                <w:rFonts w:ascii="Times New Roman" w:eastAsia="Times New Roman" w:hAnsi="Times New Roman"/>
                <w:bCs/>
                <w:sz w:val="16"/>
                <w:szCs w:val="16"/>
                <w:lang w:eastAsia="ru-RU"/>
              </w:rPr>
            </w:pPr>
            <w:r w:rsidRPr="00D43552">
              <w:rPr>
                <w:rFonts w:ascii="Times New Roman" w:hAnsi="Times New Roman"/>
                <w:bCs/>
                <w:sz w:val="16"/>
                <w:szCs w:val="16"/>
              </w:rPr>
              <w:t xml:space="preserve">Основные виды разрешенного использования (О), условно разрешенные виды использования (У), вспомогательные виды разрешенного использования </w:t>
            </w:r>
            <w:r w:rsidR="00D2416D" w:rsidRPr="00D43552">
              <w:rPr>
                <w:rFonts w:ascii="Times New Roman" w:hAnsi="Times New Roman"/>
                <w:bCs/>
                <w:sz w:val="16"/>
                <w:szCs w:val="16"/>
              </w:rPr>
              <w:t xml:space="preserve">(В) </w:t>
            </w:r>
            <w:r w:rsidRPr="00D43552">
              <w:rPr>
                <w:rFonts w:ascii="Times New Roman" w:hAnsi="Times New Roman"/>
                <w:bCs/>
                <w:sz w:val="16"/>
                <w:szCs w:val="16"/>
              </w:rPr>
              <w:t>для территориальной зоны</w:t>
            </w:r>
            <w:proofErr w:type="gramStart"/>
            <w:r w:rsidRPr="00D43552">
              <w:rPr>
                <w:rFonts w:ascii="Times New Roman" w:eastAsia="Times New Roman" w:hAnsi="Times New Roman"/>
                <w:bCs/>
                <w:sz w:val="16"/>
                <w:szCs w:val="16"/>
                <w:lang w:eastAsia="ru-RU"/>
              </w:rPr>
              <w:t xml:space="preserve"> И</w:t>
            </w:r>
            <w:proofErr w:type="gramEnd"/>
            <w:r w:rsidRPr="00D43552">
              <w:rPr>
                <w:rFonts w:ascii="Times New Roman" w:eastAsia="Times New Roman" w:hAnsi="Times New Roman"/>
                <w:bCs/>
                <w:sz w:val="16"/>
                <w:szCs w:val="16"/>
                <w:lang w:eastAsia="ru-RU"/>
              </w:rPr>
              <w:t>н</w:t>
            </w:r>
          </w:p>
        </w:tc>
      </w:tr>
      <w:tr w:rsidR="00D43552" w:rsidRPr="00D43552" w:rsidTr="00D43552">
        <w:trPr>
          <w:trHeight w:val="2436"/>
        </w:trPr>
        <w:tc>
          <w:tcPr>
            <w:tcW w:w="942" w:type="pct"/>
            <w:vMerge/>
            <w:shd w:val="clear" w:color="auto" w:fill="auto"/>
            <w:vAlign w:val="center"/>
            <w:hideMark/>
          </w:tcPr>
          <w:p w:rsidR="00547993" w:rsidRPr="00D43552" w:rsidRDefault="00547993" w:rsidP="00D43552">
            <w:pPr>
              <w:spacing w:line="240" w:lineRule="auto"/>
              <w:rPr>
                <w:rFonts w:ascii="Times New Roman" w:eastAsia="Times New Roman" w:hAnsi="Times New Roman"/>
                <w:b/>
                <w:bCs/>
                <w:sz w:val="16"/>
                <w:szCs w:val="16"/>
                <w:lang w:eastAsia="ru-RU"/>
              </w:rPr>
            </w:pPr>
          </w:p>
        </w:tc>
        <w:tc>
          <w:tcPr>
            <w:tcW w:w="2681" w:type="pct"/>
            <w:vMerge/>
            <w:shd w:val="clear" w:color="auto" w:fill="auto"/>
            <w:vAlign w:val="center"/>
            <w:hideMark/>
          </w:tcPr>
          <w:p w:rsidR="00547993" w:rsidRPr="00D43552" w:rsidRDefault="00547993" w:rsidP="00D43552">
            <w:pPr>
              <w:spacing w:line="240" w:lineRule="auto"/>
              <w:rPr>
                <w:rFonts w:ascii="Times New Roman" w:eastAsia="Times New Roman" w:hAnsi="Times New Roman"/>
                <w:b/>
                <w:bCs/>
                <w:sz w:val="16"/>
                <w:szCs w:val="16"/>
                <w:lang w:eastAsia="ru-RU"/>
              </w:rPr>
            </w:pPr>
          </w:p>
        </w:tc>
        <w:tc>
          <w:tcPr>
            <w:tcW w:w="581" w:type="pct"/>
            <w:vMerge/>
            <w:shd w:val="clear" w:color="auto" w:fill="auto"/>
            <w:vAlign w:val="center"/>
            <w:hideMark/>
          </w:tcPr>
          <w:p w:rsidR="00547993" w:rsidRPr="00D43552" w:rsidRDefault="00547993" w:rsidP="00D43552">
            <w:pPr>
              <w:spacing w:line="240" w:lineRule="auto"/>
              <w:rPr>
                <w:rFonts w:ascii="Times New Roman" w:eastAsia="Times New Roman" w:hAnsi="Times New Roman"/>
                <w:b/>
                <w:bCs/>
                <w:sz w:val="16"/>
                <w:szCs w:val="16"/>
                <w:lang w:eastAsia="ru-RU"/>
              </w:rPr>
            </w:pPr>
          </w:p>
        </w:tc>
        <w:tc>
          <w:tcPr>
            <w:tcW w:w="796" w:type="pct"/>
            <w:vMerge/>
            <w:shd w:val="clear" w:color="auto" w:fill="auto"/>
            <w:vAlign w:val="center"/>
            <w:hideMark/>
          </w:tcPr>
          <w:p w:rsidR="00547993" w:rsidRPr="00D43552" w:rsidRDefault="00547993" w:rsidP="00D43552">
            <w:pPr>
              <w:spacing w:line="240" w:lineRule="auto"/>
              <w:rPr>
                <w:rFonts w:ascii="Times New Roman" w:eastAsia="Times New Roman" w:hAnsi="Times New Roman"/>
                <w:b/>
                <w:bCs/>
                <w:sz w:val="16"/>
                <w:szCs w:val="16"/>
                <w:lang w:eastAsia="ru-RU"/>
              </w:rPr>
            </w:pPr>
          </w:p>
        </w:tc>
      </w:tr>
      <w:tr w:rsidR="00D43552" w:rsidRPr="00D43552" w:rsidTr="00D43552">
        <w:tblPrEx>
          <w:tblCellMar>
            <w:left w:w="0" w:type="dxa"/>
            <w:right w:w="0" w:type="dxa"/>
          </w:tblCellMar>
        </w:tblPrEx>
        <w:trPr>
          <w:trHeight w:val="20"/>
        </w:trPr>
        <w:tc>
          <w:tcPr>
            <w:tcW w:w="942" w:type="pct"/>
            <w:shd w:val="clear" w:color="auto" w:fill="auto"/>
            <w:vAlign w:val="center"/>
            <w:hideMark/>
          </w:tcPr>
          <w:p w:rsidR="005D74C8" w:rsidRPr="00D43552" w:rsidRDefault="005D74C8" w:rsidP="00D43552">
            <w:pPr>
              <w:spacing w:line="240" w:lineRule="auto"/>
              <w:rPr>
                <w:rFonts w:ascii="Times New Roman" w:hAnsi="Times New Roman"/>
                <w:sz w:val="16"/>
                <w:szCs w:val="16"/>
              </w:rPr>
            </w:pPr>
            <w:r w:rsidRPr="00D43552">
              <w:rPr>
                <w:rFonts w:ascii="Times New Roman" w:hAnsi="Times New Roman"/>
                <w:sz w:val="16"/>
                <w:szCs w:val="16"/>
              </w:rPr>
              <w:t>Коммунальное обслуживание</w:t>
            </w:r>
          </w:p>
        </w:tc>
        <w:tc>
          <w:tcPr>
            <w:tcW w:w="2681" w:type="pct"/>
            <w:shd w:val="clear" w:color="auto" w:fill="auto"/>
            <w:vAlign w:val="center"/>
            <w:hideMark/>
          </w:tcPr>
          <w:p w:rsidR="005D74C8" w:rsidRPr="00D43552" w:rsidRDefault="005D74C8" w:rsidP="00D43552">
            <w:pPr>
              <w:spacing w:line="240" w:lineRule="auto"/>
              <w:ind w:left="66" w:right="63"/>
              <w:rPr>
                <w:rFonts w:ascii="Times New Roman" w:hAnsi="Times New Roman"/>
                <w:sz w:val="16"/>
                <w:szCs w:val="16"/>
              </w:rPr>
            </w:pPr>
            <w:r w:rsidRPr="00D43552">
              <w:rPr>
                <w:rFonts w:ascii="Times New Roman" w:hAnsi="Times New Roman"/>
                <w:sz w:val="16"/>
                <w:szCs w:val="16"/>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581" w:type="pct"/>
            <w:shd w:val="clear" w:color="auto" w:fill="auto"/>
            <w:vAlign w:val="center"/>
            <w:hideMark/>
          </w:tcPr>
          <w:p w:rsidR="005D74C8" w:rsidRPr="00D43552" w:rsidRDefault="005D74C8" w:rsidP="00D43552">
            <w:pPr>
              <w:spacing w:line="240" w:lineRule="auto"/>
              <w:rPr>
                <w:rFonts w:ascii="Times New Roman" w:hAnsi="Times New Roman"/>
                <w:sz w:val="16"/>
                <w:szCs w:val="16"/>
              </w:rPr>
            </w:pPr>
            <w:r w:rsidRPr="00D43552">
              <w:rPr>
                <w:rFonts w:ascii="Times New Roman" w:hAnsi="Times New Roman"/>
                <w:sz w:val="16"/>
                <w:szCs w:val="16"/>
              </w:rPr>
              <w:t>3.1</w:t>
            </w:r>
          </w:p>
        </w:tc>
        <w:tc>
          <w:tcPr>
            <w:tcW w:w="796" w:type="pct"/>
            <w:shd w:val="clear" w:color="auto" w:fill="auto"/>
            <w:vAlign w:val="center"/>
            <w:hideMark/>
          </w:tcPr>
          <w:p w:rsidR="005D74C8" w:rsidRPr="00D43552" w:rsidRDefault="005D74C8" w:rsidP="00D43552">
            <w:pPr>
              <w:spacing w:line="240" w:lineRule="auto"/>
              <w:rPr>
                <w:rFonts w:ascii="Times New Roman" w:hAnsi="Times New Roman"/>
                <w:sz w:val="16"/>
                <w:szCs w:val="16"/>
              </w:rPr>
            </w:pPr>
            <w:r w:rsidRPr="00D43552">
              <w:rPr>
                <w:rFonts w:ascii="Times New Roman" w:hAnsi="Times New Roman"/>
                <w:sz w:val="16"/>
                <w:szCs w:val="16"/>
              </w:rPr>
              <w:t>О</w:t>
            </w:r>
          </w:p>
        </w:tc>
      </w:tr>
      <w:tr w:rsidR="00D43552" w:rsidRPr="00D43552" w:rsidTr="00D43552">
        <w:tblPrEx>
          <w:tblCellMar>
            <w:left w:w="0" w:type="dxa"/>
            <w:right w:w="0" w:type="dxa"/>
          </w:tblCellMar>
        </w:tblPrEx>
        <w:trPr>
          <w:trHeight w:val="20"/>
        </w:trPr>
        <w:tc>
          <w:tcPr>
            <w:tcW w:w="942" w:type="pct"/>
            <w:shd w:val="clear" w:color="auto" w:fill="auto"/>
            <w:vAlign w:val="center"/>
          </w:tcPr>
          <w:p w:rsidR="005D74C8" w:rsidRPr="00D43552" w:rsidRDefault="005D74C8" w:rsidP="00D43552">
            <w:pPr>
              <w:pStyle w:val="ae"/>
              <w:ind w:firstLine="5"/>
              <w:jc w:val="center"/>
              <w:rPr>
                <w:rFonts w:eastAsia="Calibri"/>
                <w:sz w:val="16"/>
                <w:szCs w:val="16"/>
              </w:rPr>
            </w:pPr>
            <w:r w:rsidRPr="00D43552">
              <w:rPr>
                <w:rFonts w:eastAsia="Calibri"/>
                <w:sz w:val="16"/>
                <w:szCs w:val="16"/>
              </w:rPr>
              <w:t>Предоставление коммунальных услуг</w:t>
            </w:r>
          </w:p>
        </w:tc>
        <w:tc>
          <w:tcPr>
            <w:tcW w:w="2681" w:type="pct"/>
            <w:shd w:val="clear" w:color="auto" w:fill="auto"/>
            <w:vAlign w:val="center"/>
          </w:tcPr>
          <w:p w:rsidR="005D74C8" w:rsidRPr="00D43552" w:rsidRDefault="005D74C8" w:rsidP="00D43552">
            <w:pPr>
              <w:pStyle w:val="ae"/>
              <w:ind w:left="59" w:firstLine="0"/>
              <w:jc w:val="center"/>
              <w:rPr>
                <w:rFonts w:eastAsia="Calibri"/>
                <w:sz w:val="16"/>
                <w:szCs w:val="16"/>
              </w:rPr>
            </w:pPr>
            <w:r w:rsidRPr="00D43552">
              <w:rPr>
                <w:rFonts w:eastAsia="Calibri"/>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81" w:type="pct"/>
            <w:shd w:val="clear" w:color="auto" w:fill="auto"/>
            <w:vAlign w:val="center"/>
          </w:tcPr>
          <w:p w:rsidR="005D74C8" w:rsidRPr="00D43552" w:rsidRDefault="005D74C8" w:rsidP="00D43552">
            <w:pPr>
              <w:autoSpaceDE w:val="0"/>
              <w:autoSpaceDN w:val="0"/>
              <w:adjustRightInd w:val="0"/>
              <w:rPr>
                <w:rFonts w:ascii="Times New Roman" w:hAnsi="Times New Roman"/>
                <w:sz w:val="16"/>
                <w:szCs w:val="16"/>
              </w:rPr>
            </w:pPr>
            <w:r w:rsidRPr="00D43552">
              <w:rPr>
                <w:rFonts w:ascii="Times New Roman" w:hAnsi="Times New Roman"/>
                <w:sz w:val="16"/>
                <w:szCs w:val="16"/>
              </w:rPr>
              <w:t>3.1.1</w:t>
            </w:r>
          </w:p>
        </w:tc>
        <w:tc>
          <w:tcPr>
            <w:tcW w:w="796" w:type="pct"/>
            <w:shd w:val="clear" w:color="auto" w:fill="auto"/>
            <w:vAlign w:val="center"/>
            <w:hideMark/>
          </w:tcPr>
          <w:p w:rsidR="005D74C8" w:rsidRPr="00D43552" w:rsidRDefault="005D74C8" w:rsidP="00D43552">
            <w:pPr>
              <w:spacing w:line="240" w:lineRule="auto"/>
              <w:rPr>
                <w:rFonts w:ascii="Times New Roman" w:hAnsi="Times New Roman"/>
                <w:sz w:val="16"/>
                <w:szCs w:val="16"/>
              </w:rPr>
            </w:pPr>
            <w:r w:rsidRPr="00D43552">
              <w:rPr>
                <w:rFonts w:ascii="Times New Roman" w:hAnsi="Times New Roman"/>
                <w:sz w:val="16"/>
                <w:szCs w:val="16"/>
              </w:rPr>
              <w:t>О</w:t>
            </w:r>
          </w:p>
        </w:tc>
      </w:tr>
      <w:tr w:rsidR="00D43552" w:rsidRPr="00D43552" w:rsidTr="00D43552">
        <w:tblPrEx>
          <w:tblCellMar>
            <w:left w:w="0" w:type="dxa"/>
            <w:right w:w="0" w:type="dxa"/>
          </w:tblCellMar>
        </w:tblPrEx>
        <w:trPr>
          <w:trHeight w:val="20"/>
        </w:trPr>
        <w:tc>
          <w:tcPr>
            <w:tcW w:w="942" w:type="pct"/>
            <w:shd w:val="clear" w:color="auto" w:fill="auto"/>
            <w:vAlign w:val="center"/>
          </w:tcPr>
          <w:p w:rsidR="005D74C8" w:rsidRPr="00D43552" w:rsidRDefault="005D74C8" w:rsidP="00D43552">
            <w:pPr>
              <w:pStyle w:val="ae"/>
              <w:ind w:firstLine="5"/>
              <w:jc w:val="center"/>
              <w:rPr>
                <w:rFonts w:eastAsia="Calibri"/>
                <w:sz w:val="16"/>
                <w:szCs w:val="16"/>
              </w:rPr>
            </w:pPr>
            <w:r w:rsidRPr="00D43552">
              <w:rPr>
                <w:rFonts w:eastAsia="Calibri"/>
                <w:sz w:val="16"/>
                <w:szCs w:val="16"/>
              </w:rPr>
              <w:t>Административные здания организаций, обеспечивающих предоставление коммунальных услуг</w:t>
            </w:r>
          </w:p>
        </w:tc>
        <w:tc>
          <w:tcPr>
            <w:tcW w:w="2681" w:type="pct"/>
            <w:shd w:val="clear" w:color="auto" w:fill="auto"/>
            <w:vAlign w:val="center"/>
          </w:tcPr>
          <w:p w:rsidR="005D74C8" w:rsidRPr="00D43552" w:rsidRDefault="005D74C8" w:rsidP="00D43552">
            <w:pPr>
              <w:pStyle w:val="ae"/>
              <w:ind w:left="59" w:firstLine="0"/>
              <w:jc w:val="center"/>
              <w:rPr>
                <w:rFonts w:eastAsia="Calibri"/>
                <w:sz w:val="16"/>
                <w:szCs w:val="16"/>
              </w:rPr>
            </w:pPr>
            <w:r w:rsidRPr="00D43552">
              <w:rPr>
                <w:rFonts w:eastAsia="Calibri"/>
                <w:sz w:val="16"/>
                <w:szCs w:val="16"/>
              </w:rPr>
              <w:t>Размещение зданий, предназначенных для приема физических и юридических лиц в связи с предоставлением им коммунальных услуг</w:t>
            </w:r>
          </w:p>
        </w:tc>
        <w:tc>
          <w:tcPr>
            <w:tcW w:w="581" w:type="pct"/>
            <w:shd w:val="clear" w:color="auto" w:fill="auto"/>
            <w:vAlign w:val="center"/>
          </w:tcPr>
          <w:p w:rsidR="005D74C8" w:rsidRPr="00D43552" w:rsidRDefault="005D74C8" w:rsidP="00D43552">
            <w:pPr>
              <w:autoSpaceDE w:val="0"/>
              <w:autoSpaceDN w:val="0"/>
              <w:adjustRightInd w:val="0"/>
              <w:rPr>
                <w:rFonts w:ascii="Times New Roman" w:hAnsi="Times New Roman"/>
                <w:sz w:val="16"/>
                <w:szCs w:val="16"/>
              </w:rPr>
            </w:pPr>
            <w:r w:rsidRPr="00D43552">
              <w:rPr>
                <w:rFonts w:ascii="Times New Roman" w:hAnsi="Times New Roman"/>
                <w:sz w:val="16"/>
                <w:szCs w:val="16"/>
              </w:rPr>
              <w:t>3.1.2</w:t>
            </w:r>
          </w:p>
        </w:tc>
        <w:tc>
          <w:tcPr>
            <w:tcW w:w="796" w:type="pct"/>
            <w:shd w:val="clear" w:color="auto" w:fill="auto"/>
            <w:vAlign w:val="center"/>
            <w:hideMark/>
          </w:tcPr>
          <w:p w:rsidR="005D74C8" w:rsidRPr="00D43552" w:rsidRDefault="005D74C8" w:rsidP="00D43552">
            <w:pPr>
              <w:spacing w:line="240" w:lineRule="auto"/>
              <w:rPr>
                <w:rFonts w:ascii="Times New Roman" w:hAnsi="Times New Roman"/>
                <w:sz w:val="16"/>
                <w:szCs w:val="16"/>
              </w:rPr>
            </w:pPr>
            <w:r w:rsidRPr="00D43552">
              <w:rPr>
                <w:rFonts w:ascii="Times New Roman" w:hAnsi="Times New Roman"/>
                <w:sz w:val="16"/>
                <w:szCs w:val="16"/>
              </w:rPr>
              <w:t>О</w:t>
            </w:r>
          </w:p>
        </w:tc>
      </w:tr>
      <w:tr w:rsidR="00D43552" w:rsidRPr="00D43552" w:rsidTr="00D43552">
        <w:tblPrEx>
          <w:tblCellMar>
            <w:left w:w="0" w:type="dxa"/>
            <w:right w:w="0" w:type="dxa"/>
          </w:tblCellMar>
        </w:tblPrEx>
        <w:trPr>
          <w:trHeight w:val="20"/>
        </w:trPr>
        <w:tc>
          <w:tcPr>
            <w:tcW w:w="942" w:type="pct"/>
            <w:shd w:val="clear" w:color="auto" w:fill="auto"/>
            <w:vAlign w:val="center"/>
            <w:hideMark/>
          </w:tcPr>
          <w:p w:rsidR="00D43552" w:rsidRPr="00D43552" w:rsidRDefault="00D43552" w:rsidP="00D43552">
            <w:pPr>
              <w:spacing w:line="240" w:lineRule="auto"/>
              <w:rPr>
                <w:rFonts w:ascii="Times New Roman" w:hAnsi="Times New Roman"/>
                <w:sz w:val="16"/>
                <w:szCs w:val="16"/>
              </w:rPr>
            </w:pPr>
            <w:r w:rsidRPr="00D43552">
              <w:rPr>
                <w:rFonts w:ascii="Times New Roman" w:hAnsi="Times New Roman"/>
                <w:sz w:val="16"/>
                <w:szCs w:val="16"/>
              </w:rPr>
              <w:t>Отдых (рекреация)</w:t>
            </w:r>
          </w:p>
        </w:tc>
        <w:tc>
          <w:tcPr>
            <w:tcW w:w="2681" w:type="pct"/>
            <w:shd w:val="clear" w:color="auto" w:fill="auto"/>
            <w:vAlign w:val="center"/>
            <w:hideMark/>
          </w:tcPr>
          <w:p w:rsidR="00D43552" w:rsidRPr="00D43552" w:rsidRDefault="00D43552" w:rsidP="00D43552">
            <w:pPr>
              <w:autoSpaceDE w:val="0"/>
              <w:autoSpaceDN w:val="0"/>
              <w:adjustRightInd w:val="0"/>
              <w:spacing w:line="240" w:lineRule="auto"/>
              <w:rPr>
                <w:rFonts w:ascii="Times New Roman" w:hAnsi="Times New Roman"/>
                <w:sz w:val="16"/>
                <w:szCs w:val="16"/>
                <w:lang w:eastAsia="ru-RU"/>
              </w:rPr>
            </w:pPr>
            <w:r w:rsidRPr="00D43552">
              <w:rPr>
                <w:rFonts w:ascii="Times New Roman" w:hAnsi="Times New Roman"/>
                <w:sz w:val="16"/>
                <w:szCs w:val="16"/>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43552" w:rsidRPr="00D43552" w:rsidRDefault="00D43552" w:rsidP="00D43552">
            <w:pPr>
              <w:autoSpaceDE w:val="0"/>
              <w:autoSpaceDN w:val="0"/>
              <w:adjustRightInd w:val="0"/>
              <w:spacing w:line="240" w:lineRule="auto"/>
              <w:rPr>
                <w:rFonts w:ascii="Times New Roman" w:hAnsi="Times New Roman"/>
                <w:sz w:val="16"/>
                <w:szCs w:val="16"/>
                <w:lang w:eastAsia="ru-RU"/>
              </w:rPr>
            </w:pPr>
            <w:r w:rsidRPr="00D43552">
              <w:rPr>
                <w:rFonts w:ascii="Times New Roman" w:hAnsi="Times New Roman"/>
                <w:sz w:val="16"/>
                <w:szCs w:val="16"/>
                <w:lang w:eastAsia="ru-RU"/>
              </w:rPr>
              <w:t>создание и уход за городскими лесами, скверами, прудами, озерами, водохранилищами, пляжами, а также обустройство мест отдыха в них.</w:t>
            </w:r>
          </w:p>
          <w:p w:rsidR="00D43552" w:rsidRPr="00D43552" w:rsidRDefault="00D43552" w:rsidP="00D43552">
            <w:pPr>
              <w:autoSpaceDE w:val="0"/>
              <w:autoSpaceDN w:val="0"/>
              <w:adjustRightInd w:val="0"/>
              <w:spacing w:line="240" w:lineRule="auto"/>
              <w:rPr>
                <w:rFonts w:ascii="Times New Roman" w:hAnsi="Times New Roman"/>
                <w:sz w:val="16"/>
                <w:szCs w:val="16"/>
                <w:lang w:eastAsia="ru-RU"/>
              </w:rPr>
            </w:pPr>
            <w:r w:rsidRPr="00D43552">
              <w:rPr>
                <w:rFonts w:ascii="Times New Roman" w:hAnsi="Times New Roman"/>
                <w:sz w:val="16"/>
                <w:szCs w:val="16"/>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290" w:history="1">
              <w:r w:rsidRPr="00D43552">
                <w:rPr>
                  <w:rFonts w:ascii="Times New Roman" w:hAnsi="Times New Roman"/>
                  <w:sz w:val="16"/>
                  <w:szCs w:val="16"/>
                  <w:lang w:eastAsia="ru-RU"/>
                </w:rPr>
                <w:t>кодами 5.1</w:t>
              </w:r>
            </w:hyperlink>
            <w:r w:rsidRPr="00D43552">
              <w:rPr>
                <w:rFonts w:ascii="Times New Roman" w:hAnsi="Times New Roman"/>
                <w:sz w:val="16"/>
                <w:szCs w:val="16"/>
                <w:lang w:eastAsia="ru-RU"/>
              </w:rPr>
              <w:t xml:space="preserve"> - </w:t>
            </w:r>
            <w:hyperlink r:id="rId291" w:history="1">
              <w:r w:rsidRPr="00D43552">
                <w:rPr>
                  <w:rFonts w:ascii="Times New Roman" w:hAnsi="Times New Roman"/>
                  <w:sz w:val="16"/>
                  <w:szCs w:val="16"/>
                  <w:lang w:eastAsia="ru-RU"/>
                </w:rPr>
                <w:t>5.5</w:t>
              </w:r>
            </w:hyperlink>
          </w:p>
        </w:tc>
        <w:tc>
          <w:tcPr>
            <w:tcW w:w="581" w:type="pct"/>
            <w:shd w:val="clear" w:color="auto" w:fill="auto"/>
            <w:vAlign w:val="center"/>
            <w:hideMark/>
          </w:tcPr>
          <w:p w:rsidR="00D43552" w:rsidRPr="00D43552" w:rsidRDefault="00D43552" w:rsidP="00D43552">
            <w:pPr>
              <w:spacing w:line="240" w:lineRule="auto"/>
              <w:rPr>
                <w:rFonts w:ascii="Times New Roman" w:hAnsi="Times New Roman"/>
                <w:sz w:val="16"/>
                <w:szCs w:val="16"/>
              </w:rPr>
            </w:pPr>
            <w:r w:rsidRPr="00D43552">
              <w:rPr>
                <w:rFonts w:ascii="Times New Roman" w:hAnsi="Times New Roman"/>
                <w:sz w:val="16"/>
                <w:szCs w:val="16"/>
              </w:rPr>
              <w:t>5.0</w:t>
            </w:r>
          </w:p>
        </w:tc>
        <w:tc>
          <w:tcPr>
            <w:tcW w:w="796" w:type="pct"/>
            <w:shd w:val="clear" w:color="auto" w:fill="auto"/>
            <w:vAlign w:val="center"/>
            <w:hideMark/>
          </w:tcPr>
          <w:p w:rsidR="00D43552" w:rsidRPr="00D43552" w:rsidRDefault="00D43552" w:rsidP="00D43552">
            <w:pPr>
              <w:spacing w:line="240" w:lineRule="auto"/>
              <w:rPr>
                <w:rFonts w:ascii="Times New Roman" w:hAnsi="Times New Roman"/>
                <w:sz w:val="16"/>
                <w:szCs w:val="16"/>
              </w:rPr>
            </w:pPr>
            <w:r w:rsidRPr="00D43552">
              <w:rPr>
                <w:rFonts w:ascii="Times New Roman" w:hAnsi="Times New Roman"/>
                <w:sz w:val="16"/>
                <w:szCs w:val="16"/>
              </w:rPr>
              <w:t>О</w:t>
            </w:r>
          </w:p>
        </w:tc>
      </w:tr>
      <w:tr w:rsidR="00D43552" w:rsidRPr="00D43552" w:rsidTr="00D43552">
        <w:trPr>
          <w:trHeight w:val="20"/>
        </w:trPr>
        <w:tc>
          <w:tcPr>
            <w:tcW w:w="942" w:type="pct"/>
            <w:shd w:val="clear" w:color="auto" w:fill="auto"/>
            <w:vAlign w:val="center"/>
            <w:hideMark/>
          </w:tcPr>
          <w:p w:rsidR="000951A0" w:rsidRPr="00D43552" w:rsidRDefault="000951A0" w:rsidP="00D43552">
            <w:pPr>
              <w:autoSpaceDE w:val="0"/>
              <w:autoSpaceDN w:val="0"/>
              <w:adjustRightInd w:val="0"/>
              <w:spacing w:line="240" w:lineRule="auto"/>
              <w:rPr>
                <w:rFonts w:ascii="Times New Roman" w:hAnsi="Times New Roman"/>
                <w:sz w:val="16"/>
                <w:szCs w:val="16"/>
                <w:lang w:eastAsia="ru-RU"/>
              </w:rPr>
            </w:pPr>
            <w:r w:rsidRPr="00D43552">
              <w:rPr>
                <w:rFonts w:ascii="Times New Roman" w:hAnsi="Times New Roman"/>
                <w:sz w:val="16"/>
                <w:szCs w:val="16"/>
                <w:lang w:eastAsia="ru-RU"/>
              </w:rPr>
              <w:t>Обеспечение внутреннего правопорядка</w:t>
            </w:r>
          </w:p>
        </w:tc>
        <w:tc>
          <w:tcPr>
            <w:tcW w:w="2681" w:type="pct"/>
            <w:shd w:val="clear" w:color="auto" w:fill="auto"/>
            <w:vAlign w:val="center"/>
            <w:hideMark/>
          </w:tcPr>
          <w:p w:rsidR="000951A0" w:rsidRPr="00D43552" w:rsidRDefault="000951A0" w:rsidP="00D43552">
            <w:pPr>
              <w:autoSpaceDE w:val="0"/>
              <w:autoSpaceDN w:val="0"/>
              <w:adjustRightInd w:val="0"/>
              <w:spacing w:line="240" w:lineRule="auto"/>
              <w:rPr>
                <w:rFonts w:ascii="Times New Roman" w:hAnsi="Times New Roman"/>
                <w:sz w:val="16"/>
                <w:szCs w:val="16"/>
                <w:lang w:eastAsia="ru-RU"/>
              </w:rPr>
            </w:pPr>
            <w:r w:rsidRPr="00D43552">
              <w:rPr>
                <w:rFonts w:ascii="Times New Roman" w:hAnsi="Times New Roman"/>
                <w:sz w:val="16"/>
                <w:szCs w:val="16"/>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43552">
              <w:rPr>
                <w:rFonts w:ascii="Times New Roman" w:hAnsi="Times New Roman"/>
                <w:sz w:val="16"/>
                <w:szCs w:val="16"/>
                <w:lang w:eastAsia="ru-RU"/>
              </w:rPr>
              <w:t>Росгвардии</w:t>
            </w:r>
            <w:proofErr w:type="spellEnd"/>
            <w:r w:rsidRPr="00D43552">
              <w:rPr>
                <w:rFonts w:ascii="Times New Roman" w:hAnsi="Times New Roman"/>
                <w:sz w:val="16"/>
                <w:szCs w:val="16"/>
                <w:lang w:eastAsia="ru-RU"/>
              </w:rPr>
              <w:t xml:space="preserve"> и спасательных служб, в которых существует военизированная служба;</w:t>
            </w:r>
          </w:p>
          <w:p w:rsidR="000951A0" w:rsidRPr="00D43552" w:rsidRDefault="000951A0" w:rsidP="00D43552">
            <w:pPr>
              <w:autoSpaceDE w:val="0"/>
              <w:autoSpaceDN w:val="0"/>
              <w:adjustRightInd w:val="0"/>
              <w:spacing w:line="240" w:lineRule="auto"/>
              <w:rPr>
                <w:rFonts w:ascii="Times New Roman" w:hAnsi="Times New Roman"/>
                <w:sz w:val="16"/>
                <w:szCs w:val="16"/>
                <w:lang w:eastAsia="ru-RU"/>
              </w:rPr>
            </w:pPr>
            <w:r w:rsidRPr="00D43552">
              <w:rPr>
                <w:rFonts w:ascii="Times New Roman" w:hAnsi="Times New Roman"/>
                <w:sz w:val="16"/>
                <w:szCs w:val="16"/>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581" w:type="pct"/>
            <w:shd w:val="clear" w:color="auto" w:fill="auto"/>
            <w:vAlign w:val="center"/>
            <w:hideMark/>
          </w:tcPr>
          <w:p w:rsidR="000951A0" w:rsidRPr="00D43552" w:rsidRDefault="000951A0" w:rsidP="00D43552">
            <w:pPr>
              <w:spacing w:line="240" w:lineRule="auto"/>
              <w:rPr>
                <w:rFonts w:ascii="Times New Roman" w:hAnsi="Times New Roman"/>
                <w:sz w:val="16"/>
                <w:szCs w:val="16"/>
              </w:rPr>
            </w:pPr>
            <w:r w:rsidRPr="00D43552">
              <w:rPr>
                <w:rFonts w:ascii="Times New Roman" w:hAnsi="Times New Roman"/>
                <w:sz w:val="16"/>
                <w:szCs w:val="16"/>
              </w:rPr>
              <w:t>8.3</w:t>
            </w:r>
          </w:p>
        </w:tc>
        <w:tc>
          <w:tcPr>
            <w:tcW w:w="796" w:type="pct"/>
            <w:shd w:val="clear" w:color="auto" w:fill="auto"/>
            <w:vAlign w:val="center"/>
            <w:hideMark/>
          </w:tcPr>
          <w:p w:rsidR="000951A0" w:rsidRPr="00D43552" w:rsidRDefault="000951A0" w:rsidP="00D43552">
            <w:pPr>
              <w:spacing w:line="240" w:lineRule="auto"/>
              <w:rPr>
                <w:rFonts w:ascii="Times New Roman" w:hAnsi="Times New Roman"/>
                <w:sz w:val="16"/>
                <w:szCs w:val="16"/>
              </w:rPr>
            </w:pPr>
            <w:r w:rsidRPr="00D43552">
              <w:rPr>
                <w:rFonts w:ascii="Times New Roman" w:hAnsi="Times New Roman"/>
                <w:sz w:val="16"/>
                <w:szCs w:val="16"/>
              </w:rPr>
              <w:t>О</w:t>
            </w:r>
          </w:p>
        </w:tc>
      </w:tr>
      <w:tr w:rsidR="00D43552" w:rsidRPr="00D43552" w:rsidTr="00D43552">
        <w:trPr>
          <w:trHeight w:val="20"/>
        </w:trPr>
        <w:tc>
          <w:tcPr>
            <w:tcW w:w="942" w:type="pct"/>
            <w:shd w:val="clear" w:color="auto" w:fill="auto"/>
            <w:vAlign w:val="center"/>
            <w:hideMark/>
          </w:tcPr>
          <w:p w:rsidR="000104D5" w:rsidRPr="00D43552" w:rsidRDefault="000104D5" w:rsidP="00D43552">
            <w:pPr>
              <w:autoSpaceDE w:val="0"/>
              <w:autoSpaceDN w:val="0"/>
              <w:adjustRightInd w:val="0"/>
              <w:spacing w:line="240" w:lineRule="auto"/>
              <w:rPr>
                <w:rFonts w:ascii="Times New Roman" w:hAnsi="Times New Roman"/>
                <w:sz w:val="16"/>
                <w:szCs w:val="16"/>
                <w:lang w:eastAsia="ru-RU"/>
              </w:rPr>
            </w:pPr>
            <w:r w:rsidRPr="00D43552">
              <w:rPr>
                <w:rFonts w:ascii="Times New Roman" w:hAnsi="Times New Roman"/>
                <w:sz w:val="16"/>
                <w:szCs w:val="16"/>
                <w:lang w:eastAsia="ru-RU"/>
              </w:rPr>
              <w:t>Деятельность по особой охране и изучению природы</w:t>
            </w:r>
          </w:p>
        </w:tc>
        <w:tc>
          <w:tcPr>
            <w:tcW w:w="2681" w:type="pct"/>
            <w:shd w:val="clear" w:color="auto" w:fill="auto"/>
            <w:vAlign w:val="center"/>
            <w:hideMark/>
          </w:tcPr>
          <w:p w:rsidR="000104D5" w:rsidRPr="00D43552" w:rsidRDefault="000104D5" w:rsidP="00D43552">
            <w:pPr>
              <w:autoSpaceDE w:val="0"/>
              <w:autoSpaceDN w:val="0"/>
              <w:adjustRightInd w:val="0"/>
              <w:spacing w:line="240" w:lineRule="auto"/>
              <w:rPr>
                <w:rFonts w:ascii="Times New Roman" w:hAnsi="Times New Roman"/>
                <w:sz w:val="16"/>
                <w:szCs w:val="16"/>
                <w:lang w:eastAsia="ru-RU"/>
              </w:rPr>
            </w:pPr>
            <w:r w:rsidRPr="00D43552">
              <w:rPr>
                <w:rFonts w:ascii="Times New Roman" w:hAnsi="Times New Roman"/>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581" w:type="pct"/>
            <w:shd w:val="clear" w:color="auto" w:fill="auto"/>
            <w:vAlign w:val="center"/>
            <w:hideMark/>
          </w:tcPr>
          <w:p w:rsidR="000104D5" w:rsidRPr="00D43552" w:rsidRDefault="000104D5" w:rsidP="00D43552">
            <w:pPr>
              <w:spacing w:line="240" w:lineRule="auto"/>
              <w:rPr>
                <w:rFonts w:ascii="Times New Roman" w:eastAsia="Times New Roman" w:hAnsi="Times New Roman"/>
                <w:sz w:val="16"/>
                <w:szCs w:val="16"/>
                <w:lang w:eastAsia="ru-RU"/>
              </w:rPr>
            </w:pPr>
            <w:r w:rsidRPr="00D43552">
              <w:rPr>
                <w:rFonts w:ascii="Times New Roman" w:eastAsia="Times New Roman" w:hAnsi="Times New Roman"/>
                <w:sz w:val="16"/>
                <w:szCs w:val="16"/>
                <w:lang w:eastAsia="ru-RU"/>
              </w:rPr>
              <w:t>9.0</w:t>
            </w:r>
          </w:p>
        </w:tc>
        <w:tc>
          <w:tcPr>
            <w:tcW w:w="796" w:type="pct"/>
            <w:shd w:val="clear" w:color="auto" w:fill="auto"/>
            <w:vAlign w:val="center"/>
            <w:hideMark/>
          </w:tcPr>
          <w:p w:rsidR="000104D5" w:rsidRPr="00D43552" w:rsidRDefault="000104D5" w:rsidP="00D43552">
            <w:pPr>
              <w:spacing w:line="240" w:lineRule="auto"/>
              <w:rPr>
                <w:rFonts w:ascii="Times New Roman" w:eastAsia="Times New Roman" w:hAnsi="Times New Roman"/>
                <w:sz w:val="16"/>
                <w:szCs w:val="16"/>
                <w:lang w:eastAsia="ru-RU"/>
              </w:rPr>
            </w:pPr>
            <w:r w:rsidRPr="00D43552">
              <w:rPr>
                <w:rFonts w:ascii="Times New Roman" w:eastAsia="Times New Roman" w:hAnsi="Times New Roman"/>
                <w:sz w:val="16"/>
                <w:szCs w:val="16"/>
                <w:lang w:eastAsia="ru-RU"/>
              </w:rPr>
              <w:t>О</w:t>
            </w:r>
          </w:p>
        </w:tc>
      </w:tr>
      <w:tr w:rsidR="00D43552" w:rsidRPr="00D43552" w:rsidTr="00D43552">
        <w:trPr>
          <w:trHeight w:val="20"/>
        </w:trPr>
        <w:tc>
          <w:tcPr>
            <w:tcW w:w="942" w:type="pct"/>
            <w:shd w:val="clear" w:color="auto" w:fill="auto"/>
            <w:vAlign w:val="center"/>
            <w:hideMark/>
          </w:tcPr>
          <w:p w:rsidR="00547993" w:rsidRPr="00D43552" w:rsidRDefault="00547993" w:rsidP="00D43552">
            <w:pPr>
              <w:spacing w:line="240" w:lineRule="auto"/>
              <w:rPr>
                <w:rFonts w:ascii="Times New Roman" w:eastAsia="Times New Roman" w:hAnsi="Times New Roman"/>
                <w:sz w:val="16"/>
                <w:szCs w:val="16"/>
                <w:lang w:eastAsia="ru-RU"/>
              </w:rPr>
            </w:pPr>
            <w:r w:rsidRPr="00D43552">
              <w:rPr>
                <w:rFonts w:ascii="Times New Roman" w:eastAsia="Times New Roman" w:hAnsi="Times New Roman"/>
                <w:sz w:val="16"/>
                <w:szCs w:val="16"/>
                <w:lang w:eastAsia="ru-RU"/>
              </w:rPr>
              <w:t>Охрана природных территорий</w:t>
            </w:r>
          </w:p>
        </w:tc>
        <w:tc>
          <w:tcPr>
            <w:tcW w:w="2681" w:type="pct"/>
            <w:shd w:val="clear" w:color="auto" w:fill="auto"/>
            <w:vAlign w:val="center"/>
            <w:hideMark/>
          </w:tcPr>
          <w:p w:rsidR="00547993" w:rsidRPr="00D43552" w:rsidRDefault="00547993" w:rsidP="00D43552">
            <w:pPr>
              <w:spacing w:line="240" w:lineRule="auto"/>
              <w:rPr>
                <w:rFonts w:ascii="Times New Roman" w:eastAsia="Times New Roman" w:hAnsi="Times New Roman"/>
                <w:sz w:val="16"/>
                <w:szCs w:val="16"/>
                <w:lang w:eastAsia="ru-RU"/>
              </w:rPr>
            </w:pPr>
            <w:proofErr w:type="gramStart"/>
            <w:r w:rsidRPr="00D43552">
              <w:rPr>
                <w:rFonts w:ascii="Times New Roman" w:eastAsia="Times New Roman" w:hAnsi="Times New Roman"/>
                <w:sz w:val="16"/>
                <w:szCs w:val="16"/>
                <w:lang w:eastAsia="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w:t>
            </w:r>
            <w:r w:rsidRPr="00D43552">
              <w:rPr>
                <w:rFonts w:ascii="Times New Roman" w:eastAsia="Times New Roman" w:hAnsi="Times New Roman"/>
                <w:sz w:val="16"/>
                <w:szCs w:val="16"/>
                <w:lang w:eastAsia="ru-RU"/>
              </w:rPr>
              <w:lastRenderedPageBreak/>
              <w:t>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581" w:type="pct"/>
            <w:shd w:val="clear" w:color="auto" w:fill="auto"/>
            <w:vAlign w:val="center"/>
            <w:hideMark/>
          </w:tcPr>
          <w:p w:rsidR="00547993" w:rsidRPr="00D43552" w:rsidRDefault="00547993" w:rsidP="00D43552">
            <w:pPr>
              <w:spacing w:line="240" w:lineRule="auto"/>
              <w:rPr>
                <w:rFonts w:ascii="Times New Roman" w:eastAsia="Times New Roman" w:hAnsi="Times New Roman"/>
                <w:sz w:val="16"/>
                <w:szCs w:val="16"/>
                <w:lang w:eastAsia="ru-RU"/>
              </w:rPr>
            </w:pPr>
            <w:r w:rsidRPr="00D43552">
              <w:rPr>
                <w:rFonts w:ascii="Times New Roman" w:eastAsia="Times New Roman" w:hAnsi="Times New Roman"/>
                <w:sz w:val="16"/>
                <w:szCs w:val="16"/>
                <w:lang w:eastAsia="ru-RU"/>
              </w:rPr>
              <w:lastRenderedPageBreak/>
              <w:t>9.1</w:t>
            </w:r>
          </w:p>
        </w:tc>
        <w:tc>
          <w:tcPr>
            <w:tcW w:w="796" w:type="pct"/>
            <w:shd w:val="clear" w:color="auto" w:fill="auto"/>
            <w:vAlign w:val="center"/>
            <w:hideMark/>
          </w:tcPr>
          <w:p w:rsidR="00547993" w:rsidRPr="00D43552" w:rsidRDefault="00547993" w:rsidP="00D43552">
            <w:pPr>
              <w:spacing w:line="240" w:lineRule="auto"/>
              <w:rPr>
                <w:rFonts w:ascii="Times New Roman" w:eastAsia="Times New Roman" w:hAnsi="Times New Roman"/>
                <w:sz w:val="16"/>
                <w:szCs w:val="16"/>
                <w:lang w:eastAsia="ru-RU"/>
              </w:rPr>
            </w:pPr>
            <w:r w:rsidRPr="00D43552">
              <w:rPr>
                <w:rFonts w:ascii="Times New Roman" w:eastAsia="Times New Roman" w:hAnsi="Times New Roman"/>
                <w:sz w:val="16"/>
                <w:szCs w:val="16"/>
                <w:lang w:eastAsia="ru-RU"/>
              </w:rPr>
              <w:t>О</w:t>
            </w:r>
          </w:p>
        </w:tc>
      </w:tr>
      <w:tr w:rsidR="00D43552" w:rsidRPr="00D43552" w:rsidTr="00D43552">
        <w:trPr>
          <w:trHeight w:val="20"/>
        </w:trPr>
        <w:tc>
          <w:tcPr>
            <w:tcW w:w="942" w:type="pct"/>
            <w:shd w:val="clear" w:color="auto" w:fill="auto"/>
            <w:vAlign w:val="center"/>
            <w:hideMark/>
          </w:tcPr>
          <w:p w:rsidR="00571CBA" w:rsidRPr="00D43552" w:rsidRDefault="00571CBA" w:rsidP="00D43552">
            <w:pPr>
              <w:autoSpaceDE w:val="0"/>
              <w:autoSpaceDN w:val="0"/>
              <w:adjustRightInd w:val="0"/>
              <w:spacing w:line="240" w:lineRule="auto"/>
              <w:rPr>
                <w:rFonts w:ascii="Times New Roman" w:hAnsi="Times New Roman"/>
                <w:sz w:val="16"/>
                <w:szCs w:val="16"/>
                <w:lang w:eastAsia="ru-RU"/>
              </w:rPr>
            </w:pPr>
            <w:r w:rsidRPr="00D43552">
              <w:rPr>
                <w:rFonts w:ascii="Times New Roman" w:hAnsi="Times New Roman"/>
                <w:sz w:val="16"/>
                <w:szCs w:val="16"/>
                <w:lang w:eastAsia="ru-RU"/>
              </w:rPr>
              <w:lastRenderedPageBreak/>
              <w:t>Историко-культурная деятельность</w:t>
            </w:r>
          </w:p>
        </w:tc>
        <w:tc>
          <w:tcPr>
            <w:tcW w:w="2681" w:type="pct"/>
            <w:shd w:val="clear" w:color="auto" w:fill="auto"/>
            <w:vAlign w:val="center"/>
            <w:hideMark/>
          </w:tcPr>
          <w:p w:rsidR="00571CBA" w:rsidRPr="00D43552" w:rsidRDefault="00571CBA" w:rsidP="00D43552">
            <w:pPr>
              <w:autoSpaceDE w:val="0"/>
              <w:autoSpaceDN w:val="0"/>
              <w:adjustRightInd w:val="0"/>
              <w:spacing w:line="240" w:lineRule="auto"/>
              <w:rPr>
                <w:rFonts w:ascii="Times New Roman" w:hAnsi="Times New Roman"/>
                <w:sz w:val="16"/>
                <w:szCs w:val="16"/>
                <w:lang w:eastAsia="ru-RU"/>
              </w:rPr>
            </w:pPr>
            <w:proofErr w:type="gramStart"/>
            <w:r w:rsidRPr="00D43552">
              <w:rPr>
                <w:rFonts w:ascii="Times New Roman" w:hAnsi="Times New Roman"/>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581" w:type="pct"/>
            <w:shd w:val="clear" w:color="auto" w:fill="auto"/>
            <w:vAlign w:val="center"/>
            <w:hideMark/>
          </w:tcPr>
          <w:p w:rsidR="00571CBA" w:rsidRPr="00D43552" w:rsidRDefault="00571CBA" w:rsidP="00D43552">
            <w:pPr>
              <w:spacing w:line="240" w:lineRule="auto"/>
              <w:rPr>
                <w:rFonts w:ascii="Times New Roman" w:eastAsia="Times New Roman" w:hAnsi="Times New Roman"/>
                <w:sz w:val="16"/>
                <w:szCs w:val="16"/>
                <w:lang w:eastAsia="ru-RU"/>
              </w:rPr>
            </w:pPr>
            <w:r w:rsidRPr="00D43552">
              <w:rPr>
                <w:rFonts w:ascii="Times New Roman" w:eastAsia="Times New Roman" w:hAnsi="Times New Roman"/>
                <w:sz w:val="16"/>
                <w:szCs w:val="16"/>
                <w:lang w:eastAsia="ru-RU"/>
              </w:rPr>
              <w:t>9.3</w:t>
            </w:r>
          </w:p>
        </w:tc>
        <w:tc>
          <w:tcPr>
            <w:tcW w:w="796" w:type="pct"/>
            <w:shd w:val="clear" w:color="auto" w:fill="auto"/>
            <w:vAlign w:val="center"/>
            <w:hideMark/>
          </w:tcPr>
          <w:p w:rsidR="00571CBA" w:rsidRPr="00D43552" w:rsidRDefault="00571CBA" w:rsidP="00D43552">
            <w:pPr>
              <w:spacing w:line="240" w:lineRule="auto"/>
              <w:rPr>
                <w:rFonts w:ascii="Times New Roman" w:eastAsia="Times New Roman" w:hAnsi="Times New Roman"/>
                <w:sz w:val="16"/>
                <w:szCs w:val="16"/>
                <w:lang w:eastAsia="ru-RU"/>
              </w:rPr>
            </w:pPr>
            <w:r w:rsidRPr="00D43552">
              <w:rPr>
                <w:rFonts w:ascii="Times New Roman" w:eastAsia="Times New Roman" w:hAnsi="Times New Roman"/>
                <w:sz w:val="16"/>
                <w:szCs w:val="16"/>
                <w:lang w:eastAsia="ru-RU"/>
              </w:rPr>
              <w:t>О</w:t>
            </w:r>
          </w:p>
        </w:tc>
      </w:tr>
      <w:tr w:rsidR="00D43552" w:rsidRPr="00D43552" w:rsidTr="00D43552">
        <w:trPr>
          <w:trHeight w:val="20"/>
        </w:trPr>
        <w:tc>
          <w:tcPr>
            <w:tcW w:w="942" w:type="pct"/>
            <w:shd w:val="clear" w:color="auto" w:fill="auto"/>
            <w:vAlign w:val="center"/>
            <w:hideMark/>
          </w:tcPr>
          <w:p w:rsidR="00547993" w:rsidRPr="00D43552" w:rsidRDefault="00547993" w:rsidP="00D43552">
            <w:pPr>
              <w:spacing w:line="240" w:lineRule="auto"/>
              <w:rPr>
                <w:rFonts w:ascii="Times New Roman" w:eastAsia="Times New Roman" w:hAnsi="Times New Roman"/>
                <w:sz w:val="16"/>
                <w:szCs w:val="16"/>
                <w:lang w:eastAsia="ru-RU"/>
              </w:rPr>
            </w:pPr>
            <w:r w:rsidRPr="00D43552">
              <w:rPr>
                <w:rFonts w:ascii="Times New Roman" w:eastAsia="Times New Roman" w:hAnsi="Times New Roman"/>
                <w:sz w:val="16"/>
                <w:szCs w:val="16"/>
                <w:lang w:eastAsia="ru-RU"/>
              </w:rPr>
              <w:t>Резервные леса</w:t>
            </w:r>
          </w:p>
        </w:tc>
        <w:tc>
          <w:tcPr>
            <w:tcW w:w="2681" w:type="pct"/>
            <w:shd w:val="clear" w:color="auto" w:fill="auto"/>
            <w:vAlign w:val="center"/>
            <w:hideMark/>
          </w:tcPr>
          <w:p w:rsidR="00547993" w:rsidRPr="00D43552" w:rsidRDefault="00547993" w:rsidP="00D43552">
            <w:pPr>
              <w:spacing w:line="240" w:lineRule="auto"/>
              <w:rPr>
                <w:rFonts w:ascii="Times New Roman" w:eastAsia="Times New Roman" w:hAnsi="Times New Roman"/>
                <w:sz w:val="16"/>
                <w:szCs w:val="16"/>
                <w:lang w:eastAsia="ru-RU"/>
              </w:rPr>
            </w:pPr>
            <w:r w:rsidRPr="00D43552">
              <w:rPr>
                <w:rFonts w:ascii="Times New Roman" w:eastAsia="Times New Roman" w:hAnsi="Times New Roman"/>
                <w:sz w:val="16"/>
                <w:szCs w:val="16"/>
                <w:lang w:eastAsia="ru-RU"/>
              </w:rPr>
              <w:t>Деятельность, связанная с охраной лесов</w:t>
            </w:r>
          </w:p>
        </w:tc>
        <w:tc>
          <w:tcPr>
            <w:tcW w:w="581" w:type="pct"/>
            <w:shd w:val="clear" w:color="auto" w:fill="auto"/>
            <w:vAlign w:val="center"/>
            <w:hideMark/>
          </w:tcPr>
          <w:p w:rsidR="00547993" w:rsidRPr="00D43552" w:rsidRDefault="00547993" w:rsidP="00D43552">
            <w:pPr>
              <w:spacing w:line="240" w:lineRule="auto"/>
              <w:rPr>
                <w:rFonts w:ascii="Times New Roman" w:eastAsia="Times New Roman" w:hAnsi="Times New Roman"/>
                <w:sz w:val="16"/>
                <w:szCs w:val="16"/>
                <w:lang w:eastAsia="ru-RU"/>
              </w:rPr>
            </w:pPr>
            <w:r w:rsidRPr="00D43552">
              <w:rPr>
                <w:rFonts w:ascii="Times New Roman" w:eastAsia="Times New Roman" w:hAnsi="Times New Roman"/>
                <w:sz w:val="16"/>
                <w:szCs w:val="16"/>
                <w:lang w:eastAsia="ru-RU"/>
              </w:rPr>
              <w:t>10.4</w:t>
            </w:r>
          </w:p>
        </w:tc>
        <w:tc>
          <w:tcPr>
            <w:tcW w:w="796" w:type="pct"/>
            <w:shd w:val="clear" w:color="auto" w:fill="auto"/>
            <w:vAlign w:val="center"/>
            <w:hideMark/>
          </w:tcPr>
          <w:p w:rsidR="00547993" w:rsidRPr="00D43552" w:rsidRDefault="00547993" w:rsidP="00D43552">
            <w:pPr>
              <w:spacing w:line="240" w:lineRule="auto"/>
              <w:rPr>
                <w:rFonts w:ascii="Times New Roman" w:eastAsia="Times New Roman" w:hAnsi="Times New Roman"/>
                <w:sz w:val="16"/>
                <w:szCs w:val="16"/>
                <w:lang w:eastAsia="ru-RU"/>
              </w:rPr>
            </w:pPr>
            <w:r w:rsidRPr="00D43552">
              <w:rPr>
                <w:rFonts w:ascii="Times New Roman" w:eastAsia="Times New Roman" w:hAnsi="Times New Roman"/>
                <w:sz w:val="16"/>
                <w:szCs w:val="16"/>
                <w:lang w:eastAsia="ru-RU"/>
              </w:rPr>
              <w:t>О</w:t>
            </w:r>
          </w:p>
        </w:tc>
      </w:tr>
      <w:tr w:rsidR="00D43552" w:rsidRPr="00D43552" w:rsidTr="00D43552">
        <w:tblPrEx>
          <w:tblCellMar>
            <w:left w:w="0" w:type="dxa"/>
            <w:right w:w="0" w:type="dxa"/>
          </w:tblCellMar>
        </w:tblPrEx>
        <w:trPr>
          <w:trHeight w:val="20"/>
        </w:trPr>
        <w:tc>
          <w:tcPr>
            <w:tcW w:w="942" w:type="pct"/>
            <w:shd w:val="clear" w:color="auto" w:fill="auto"/>
            <w:vAlign w:val="center"/>
            <w:hideMark/>
          </w:tcPr>
          <w:p w:rsidR="008B0D77" w:rsidRPr="00D43552" w:rsidRDefault="008B0D77" w:rsidP="00D43552">
            <w:pPr>
              <w:autoSpaceDE w:val="0"/>
              <w:autoSpaceDN w:val="0"/>
              <w:adjustRightInd w:val="0"/>
              <w:spacing w:line="240" w:lineRule="auto"/>
              <w:rPr>
                <w:rFonts w:ascii="Times New Roman" w:hAnsi="Times New Roman"/>
                <w:sz w:val="16"/>
                <w:szCs w:val="16"/>
                <w:lang w:eastAsia="ru-RU"/>
              </w:rPr>
            </w:pPr>
            <w:r w:rsidRPr="00D43552">
              <w:rPr>
                <w:rFonts w:ascii="Times New Roman" w:hAnsi="Times New Roman"/>
                <w:sz w:val="16"/>
                <w:szCs w:val="16"/>
                <w:lang w:eastAsia="ru-RU"/>
              </w:rPr>
              <w:t>Земельные участки (территории) общего пользования</w:t>
            </w:r>
          </w:p>
        </w:tc>
        <w:tc>
          <w:tcPr>
            <w:tcW w:w="2681" w:type="pct"/>
            <w:shd w:val="clear" w:color="auto" w:fill="auto"/>
            <w:vAlign w:val="center"/>
            <w:hideMark/>
          </w:tcPr>
          <w:p w:rsidR="008B0D77" w:rsidRPr="00D43552" w:rsidRDefault="008B0D77" w:rsidP="00D43552">
            <w:pPr>
              <w:autoSpaceDE w:val="0"/>
              <w:autoSpaceDN w:val="0"/>
              <w:adjustRightInd w:val="0"/>
              <w:spacing w:line="240" w:lineRule="auto"/>
              <w:rPr>
                <w:rFonts w:ascii="Times New Roman" w:hAnsi="Times New Roman"/>
                <w:sz w:val="16"/>
                <w:szCs w:val="16"/>
                <w:lang w:eastAsia="ru-RU"/>
              </w:rPr>
            </w:pPr>
            <w:r w:rsidRPr="00D43552">
              <w:rPr>
                <w:rFonts w:ascii="Times New Roman" w:hAnsi="Times New Roman"/>
                <w:sz w:val="16"/>
                <w:szCs w:val="16"/>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92" w:history="1">
              <w:r w:rsidRPr="00D43552">
                <w:rPr>
                  <w:rFonts w:ascii="Times New Roman" w:hAnsi="Times New Roman"/>
                  <w:sz w:val="16"/>
                  <w:szCs w:val="16"/>
                  <w:lang w:eastAsia="ru-RU"/>
                </w:rPr>
                <w:t>кодами 12.0.1</w:t>
              </w:r>
            </w:hyperlink>
            <w:r w:rsidRPr="00D43552">
              <w:rPr>
                <w:rFonts w:ascii="Times New Roman" w:hAnsi="Times New Roman"/>
                <w:sz w:val="16"/>
                <w:szCs w:val="16"/>
                <w:lang w:eastAsia="ru-RU"/>
              </w:rPr>
              <w:t xml:space="preserve"> - </w:t>
            </w:r>
            <w:hyperlink r:id="rId293" w:history="1">
              <w:r w:rsidRPr="00D43552">
                <w:rPr>
                  <w:rFonts w:ascii="Times New Roman" w:hAnsi="Times New Roman"/>
                  <w:sz w:val="16"/>
                  <w:szCs w:val="16"/>
                  <w:lang w:eastAsia="ru-RU"/>
                </w:rPr>
                <w:t>12.0.2</w:t>
              </w:r>
            </w:hyperlink>
          </w:p>
        </w:tc>
        <w:tc>
          <w:tcPr>
            <w:tcW w:w="581" w:type="pct"/>
            <w:shd w:val="clear" w:color="auto" w:fill="auto"/>
            <w:vAlign w:val="center"/>
            <w:hideMark/>
          </w:tcPr>
          <w:p w:rsidR="008B0D77" w:rsidRPr="00D43552" w:rsidRDefault="008B0D77" w:rsidP="00D43552">
            <w:pPr>
              <w:spacing w:line="240" w:lineRule="auto"/>
              <w:rPr>
                <w:rFonts w:ascii="Times New Roman" w:hAnsi="Times New Roman"/>
                <w:sz w:val="16"/>
                <w:szCs w:val="16"/>
              </w:rPr>
            </w:pPr>
            <w:r w:rsidRPr="00D43552">
              <w:rPr>
                <w:rFonts w:ascii="Times New Roman" w:hAnsi="Times New Roman"/>
                <w:sz w:val="16"/>
                <w:szCs w:val="16"/>
              </w:rPr>
              <w:t>12.0</w:t>
            </w:r>
          </w:p>
        </w:tc>
        <w:tc>
          <w:tcPr>
            <w:tcW w:w="796" w:type="pct"/>
            <w:shd w:val="clear" w:color="auto" w:fill="auto"/>
            <w:vAlign w:val="center"/>
            <w:hideMark/>
          </w:tcPr>
          <w:p w:rsidR="008B0D77" w:rsidRPr="00D43552" w:rsidRDefault="008B0D77" w:rsidP="00D43552">
            <w:pPr>
              <w:spacing w:line="240" w:lineRule="auto"/>
              <w:rPr>
                <w:rFonts w:ascii="Times New Roman" w:hAnsi="Times New Roman"/>
                <w:sz w:val="16"/>
                <w:szCs w:val="16"/>
              </w:rPr>
            </w:pPr>
            <w:r w:rsidRPr="00D43552">
              <w:rPr>
                <w:rFonts w:ascii="Times New Roman" w:hAnsi="Times New Roman"/>
                <w:sz w:val="16"/>
                <w:szCs w:val="16"/>
              </w:rPr>
              <w:t>О</w:t>
            </w:r>
          </w:p>
        </w:tc>
      </w:tr>
      <w:tr w:rsidR="00D43552" w:rsidRPr="00D43552" w:rsidTr="00D43552">
        <w:tblPrEx>
          <w:tblCellMar>
            <w:left w:w="0" w:type="dxa"/>
            <w:right w:w="0" w:type="dxa"/>
          </w:tblCellMar>
        </w:tblPrEx>
        <w:trPr>
          <w:trHeight w:val="20"/>
        </w:trPr>
        <w:tc>
          <w:tcPr>
            <w:tcW w:w="942" w:type="pct"/>
            <w:shd w:val="clear" w:color="auto" w:fill="auto"/>
            <w:vAlign w:val="center"/>
          </w:tcPr>
          <w:p w:rsidR="008B0D77" w:rsidRPr="00D43552" w:rsidRDefault="008B0D77" w:rsidP="00D43552">
            <w:pPr>
              <w:autoSpaceDE w:val="0"/>
              <w:autoSpaceDN w:val="0"/>
              <w:adjustRightInd w:val="0"/>
              <w:spacing w:line="240" w:lineRule="auto"/>
              <w:rPr>
                <w:rFonts w:ascii="Times New Roman" w:hAnsi="Times New Roman"/>
                <w:sz w:val="16"/>
                <w:szCs w:val="16"/>
                <w:lang w:eastAsia="ru-RU"/>
              </w:rPr>
            </w:pPr>
            <w:r w:rsidRPr="00D43552">
              <w:rPr>
                <w:rFonts w:ascii="Times New Roman" w:hAnsi="Times New Roman"/>
                <w:sz w:val="16"/>
                <w:szCs w:val="16"/>
                <w:lang w:eastAsia="ru-RU"/>
              </w:rPr>
              <w:t>Улично-дорожная сеть</w:t>
            </w:r>
          </w:p>
        </w:tc>
        <w:tc>
          <w:tcPr>
            <w:tcW w:w="2681" w:type="pct"/>
            <w:shd w:val="clear" w:color="auto" w:fill="auto"/>
            <w:vAlign w:val="center"/>
          </w:tcPr>
          <w:p w:rsidR="008B0D77" w:rsidRPr="00D43552" w:rsidRDefault="008B0D77" w:rsidP="00D43552">
            <w:pPr>
              <w:autoSpaceDE w:val="0"/>
              <w:autoSpaceDN w:val="0"/>
              <w:adjustRightInd w:val="0"/>
              <w:spacing w:line="240" w:lineRule="auto"/>
              <w:rPr>
                <w:rFonts w:ascii="Times New Roman" w:hAnsi="Times New Roman"/>
                <w:sz w:val="16"/>
                <w:szCs w:val="16"/>
                <w:lang w:eastAsia="ru-RU"/>
              </w:rPr>
            </w:pPr>
            <w:r w:rsidRPr="00D43552">
              <w:rPr>
                <w:rFonts w:ascii="Times New Roman" w:hAnsi="Times New Roman"/>
                <w:sz w:val="16"/>
                <w:szCs w:val="16"/>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43552">
              <w:rPr>
                <w:rFonts w:ascii="Times New Roman" w:hAnsi="Times New Roman"/>
                <w:sz w:val="16"/>
                <w:szCs w:val="16"/>
                <w:lang w:eastAsia="ru-RU"/>
              </w:rPr>
              <w:t>велотранспортной</w:t>
            </w:r>
            <w:proofErr w:type="spellEnd"/>
            <w:r w:rsidRPr="00D43552">
              <w:rPr>
                <w:rFonts w:ascii="Times New Roman" w:hAnsi="Times New Roman"/>
                <w:sz w:val="16"/>
                <w:szCs w:val="16"/>
                <w:lang w:eastAsia="ru-RU"/>
              </w:rPr>
              <w:t xml:space="preserve"> и инженерной инфраструктуры;</w:t>
            </w:r>
          </w:p>
          <w:p w:rsidR="008B0D77" w:rsidRPr="00D43552" w:rsidRDefault="008B0D77" w:rsidP="00D43552">
            <w:pPr>
              <w:autoSpaceDE w:val="0"/>
              <w:autoSpaceDN w:val="0"/>
              <w:adjustRightInd w:val="0"/>
              <w:spacing w:line="240" w:lineRule="auto"/>
              <w:rPr>
                <w:rFonts w:ascii="Times New Roman" w:hAnsi="Times New Roman"/>
                <w:sz w:val="16"/>
                <w:szCs w:val="16"/>
                <w:lang w:eastAsia="ru-RU"/>
              </w:rPr>
            </w:pPr>
            <w:r w:rsidRPr="00D43552">
              <w:rPr>
                <w:rFonts w:ascii="Times New Roman" w:hAnsi="Times New Roman"/>
                <w:sz w:val="16"/>
                <w:szCs w:val="16"/>
                <w:lang w:eastAsia="ru-RU"/>
              </w:rPr>
              <w:t>размещение придорожных стоянок (парковок) транспортных сре</w:t>
            </w:r>
            <w:proofErr w:type="gramStart"/>
            <w:r w:rsidRPr="00D43552">
              <w:rPr>
                <w:rFonts w:ascii="Times New Roman" w:hAnsi="Times New Roman"/>
                <w:sz w:val="16"/>
                <w:szCs w:val="16"/>
                <w:lang w:eastAsia="ru-RU"/>
              </w:rPr>
              <w:t>дств в гр</w:t>
            </w:r>
            <w:proofErr w:type="gramEnd"/>
            <w:r w:rsidRPr="00D43552">
              <w:rPr>
                <w:rFonts w:ascii="Times New Roman" w:hAnsi="Times New Roman"/>
                <w:sz w:val="16"/>
                <w:szCs w:val="16"/>
                <w:lang w:eastAsia="ru-RU"/>
              </w:rPr>
              <w:t xml:space="preserve">аницах городских улиц и дорог, за исключением предусмотренных видами разрешенного использования с </w:t>
            </w:r>
            <w:hyperlink r:id="rId294" w:history="1">
              <w:r w:rsidRPr="00D43552">
                <w:rPr>
                  <w:rFonts w:ascii="Times New Roman" w:hAnsi="Times New Roman"/>
                  <w:sz w:val="16"/>
                  <w:szCs w:val="16"/>
                  <w:lang w:eastAsia="ru-RU"/>
                </w:rPr>
                <w:t>кодами 2.7.1</w:t>
              </w:r>
            </w:hyperlink>
            <w:r w:rsidRPr="00D43552">
              <w:rPr>
                <w:rFonts w:ascii="Times New Roman" w:hAnsi="Times New Roman"/>
                <w:sz w:val="16"/>
                <w:szCs w:val="16"/>
                <w:lang w:eastAsia="ru-RU"/>
              </w:rPr>
              <w:t xml:space="preserve">, </w:t>
            </w:r>
            <w:hyperlink r:id="rId295" w:history="1">
              <w:r w:rsidRPr="00D43552">
                <w:rPr>
                  <w:rFonts w:ascii="Times New Roman" w:hAnsi="Times New Roman"/>
                  <w:sz w:val="16"/>
                  <w:szCs w:val="16"/>
                  <w:lang w:eastAsia="ru-RU"/>
                </w:rPr>
                <w:t>4.9</w:t>
              </w:r>
            </w:hyperlink>
            <w:r w:rsidRPr="00D43552">
              <w:rPr>
                <w:rFonts w:ascii="Times New Roman" w:hAnsi="Times New Roman"/>
                <w:sz w:val="16"/>
                <w:szCs w:val="16"/>
                <w:lang w:eastAsia="ru-RU"/>
              </w:rPr>
              <w:t xml:space="preserve">, </w:t>
            </w:r>
            <w:hyperlink r:id="rId296" w:history="1">
              <w:r w:rsidRPr="00D43552">
                <w:rPr>
                  <w:rFonts w:ascii="Times New Roman" w:hAnsi="Times New Roman"/>
                  <w:sz w:val="16"/>
                  <w:szCs w:val="16"/>
                  <w:lang w:eastAsia="ru-RU"/>
                </w:rPr>
                <w:t>7.2.3</w:t>
              </w:r>
            </w:hyperlink>
            <w:r w:rsidRPr="00D43552">
              <w:rPr>
                <w:rFonts w:ascii="Times New Roman" w:hAnsi="Times New Roman"/>
                <w:sz w:val="16"/>
                <w:szCs w:val="16"/>
                <w:lang w:eastAsia="ru-RU"/>
              </w:rPr>
              <w:t>, а также некапитальных сооружений, предназначенных для охраны транспортных средств</w:t>
            </w:r>
          </w:p>
        </w:tc>
        <w:tc>
          <w:tcPr>
            <w:tcW w:w="581" w:type="pct"/>
            <w:shd w:val="clear" w:color="auto" w:fill="auto"/>
            <w:vAlign w:val="center"/>
          </w:tcPr>
          <w:p w:rsidR="008B0D77" w:rsidRPr="00D43552" w:rsidRDefault="008B0D77" w:rsidP="00D43552">
            <w:pPr>
              <w:autoSpaceDE w:val="0"/>
              <w:autoSpaceDN w:val="0"/>
              <w:adjustRightInd w:val="0"/>
              <w:spacing w:line="240" w:lineRule="auto"/>
              <w:rPr>
                <w:rFonts w:ascii="Times New Roman" w:hAnsi="Times New Roman"/>
                <w:sz w:val="16"/>
                <w:szCs w:val="16"/>
                <w:lang w:eastAsia="ru-RU"/>
              </w:rPr>
            </w:pPr>
            <w:r w:rsidRPr="00D43552">
              <w:rPr>
                <w:rFonts w:ascii="Times New Roman" w:hAnsi="Times New Roman"/>
                <w:sz w:val="16"/>
                <w:szCs w:val="16"/>
                <w:lang w:eastAsia="ru-RU"/>
              </w:rPr>
              <w:t>12.0.1</w:t>
            </w:r>
          </w:p>
        </w:tc>
        <w:tc>
          <w:tcPr>
            <w:tcW w:w="796" w:type="pct"/>
            <w:shd w:val="clear" w:color="auto" w:fill="auto"/>
            <w:vAlign w:val="center"/>
          </w:tcPr>
          <w:p w:rsidR="008B0D77" w:rsidRPr="00D43552" w:rsidRDefault="008B0D77" w:rsidP="00D43552">
            <w:pPr>
              <w:spacing w:line="240" w:lineRule="auto"/>
              <w:rPr>
                <w:rFonts w:ascii="Times New Roman" w:hAnsi="Times New Roman"/>
                <w:sz w:val="16"/>
                <w:szCs w:val="16"/>
              </w:rPr>
            </w:pPr>
            <w:r w:rsidRPr="00D43552">
              <w:rPr>
                <w:rFonts w:ascii="Times New Roman" w:hAnsi="Times New Roman"/>
                <w:sz w:val="16"/>
                <w:szCs w:val="16"/>
              </w:rPr>
              <w:t>О</w:t>
            </w:r>
          </w:p>
        </w:tc>
      </w:tr>
      <w:tr w:rsidR="00D43552" w:rsidRPr="00D43552" w:rsidTr="00D43552">
        <w:tblPrEx>
          <w:tblCellMar>
            <w:left w:w="0" w:type="dxa"/>
            <w:right w:w="0" w:type="dxa"/>
          </w:tblCellMar>
        </w:tblPrEx>
        <w:trPr>
          <w:trHeight w:val="20"/>
        </w:trPr>
        <w:tc>
          <w:tcPr>
            <w:tcW w:w="942" w:type="pct"/>
            <w:shd w:val="clear" w:color="auto" w:fill="auto"/>
            <w:vAlign w:val="center"/>
          </w:tcPr>
          <w:p w:rsidR="008B0D77" w:rsidRPr="00D43552" w:rsidRDefault="008B0D77" w:rsidP="00D43552">
            <w:pPr>
              <w:autoSpaceDE w:val="0"/>
              <w:autoSpaceDN w:val="0"/>
              <w:adjustRightInd w:val="0"/>
              <w:spacing w:line="240" w:lineRule="auto"/>
              <w:rPr>
                <w:rFonts w:ascii="Times New Roman" w:hAnsi="Times New Roman"/>
                <w:sz w:val="16"/>
                <w:szCs w:val="16"/>
                <w:lang w:eastAsia="ru-RU"/>
              </w:rPr>
            </w:pPr>
            <w:r w:rsidRPr="00D43552">
              <w:rPr>
                <w:rFonts w:ascii="Times New Roman" w:hAnsi="Times New Roman"/>
                <w:sz w:val="16"/>
                <w:szCs w:val="16"/>
                <w:lang w:eastAsia="ru-RU"/>
              </w:rPr>
              <w:t>Благоустройство территории</w:t>
            </w:r>
          </w:p>
        </w:tc>
        <w:tc>
          <w:tcPr>
            <w:tcW w:w="2681" w:type="pct"/>
            <w:shd w:val="clear" w:color="auto" w:fill="auto"/>
            <w:vAlign w:val="center"/>
          </w:tcPr>
          <w:p w:rsidR="008B0D77" w:rsidRPr="00D43552" w:rsidRDefault="008B0D77" w:rsidP="00D43552">
            <w:pPr>
              <w:autoSpaceDE w:val="0"/>
              <w:autoSpaceDN w:val="0"/>
              <w:adjustRightInd w:val="0"/>
              <w:spacing w:line="240" w:lineRule="auto"/>
              <w:rPr>
                <w:rFonts w:ascii="Times New Roman" w:hAnsi="Times New Roman"/>
                <w:sz w:val="16"/>
                <w:szCs w:val="16"/>
                <w:lang w:eastAsia="ru-RU"/>
              </w:rPr>
            </w:pPr>
            <w:r w:rsidRPr="00D43552">
              <w:rPr>
                <w:rFonts w:ascii="Times New Roman" w:hAnsi="Times New Roman"/>
                <w:sz w:val="16"/>
                <w:szCs w:val="16"/>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81" w:type="pct"/>
            <w:shd w:val="clear" w:color="auto" w:fill="auto"/>
            <w:vAlign w:val="center"/>
          </w:tcPr>
          <w:p w:rsidR="008B0D77" w:rsidRPr="00D43552" w:rsidRDefault="008B0D77" w:rsidP="00D43552">
            <w:pPr>
              <w:autoSpaceDE w:val="0"/>
              <w:autoSpaceDN w:val="0"/>
              <w:adjustRightInd w:val="0"/>
              <w:spacing w:line="240" w:lineRule="auto"/>
              <w:rPr>
                <w:rFonts w:ascii="Times New Roman" w:hAnsi="Times New Roman"/>
                <w:sz w:val="16"/>
                <w:szCs w:val="16"/>
                <w:lang w:eastAsia="ru-RU"/>
              </w:rPr>
            </w:pPr>
            <w:r w:rsidRPr="00D43552">
              <w:rPr>
                <w:rFonts w:ascii="Times New Roman" w:hAnsi="Times New Roman"/>
                <w:sz w:val="16"/>
                <w:szCs w:val="16"/>
                <w:lang w:eastAsia="ru-RU"/>
              </w:rPr>
              <w:t>12.0.2</w:t>
            </w:r>
          </w:p>
        </w:tc>
        <w:tc>
          <w:tcPr>
            <w:tcW w:w="796" w:type="pct"/>
            <w:shd w:val="clear" w:color="auto" w:fill="auto"/>
            <w:vAlign w:val="center"/>
          </w:tcPr>
          <w:p w:rsidR="008B0D77" w:rsidRPr="00D43552" w:rsidRDefault="008B0D77" w:rsidP="00D43552">
            <w:pPr>
              <w:spacing w:line="240" w:lineRule="auto"/>
              <w:rPr>
                <w:rFonts w:ascii="Times New Roman" w:hAnsi="Times New Roman"/>
                <w:sz w:val="16"/>
                <w:szCs w:val="16"/>
              </w:rPr>
            </w:pPr>
            <w:r w:rsidRPr="00D43552">
              <w:rPr>
                <w:rFonts w:ascii="Times New Roman" w:hAnsi="Times New Roman"/>
                <w:sz w:val="16"/>
                <w:szCs w:val="16"/>
              </w:rPr>
              <w:t>О</w:t>
            </w:r>
          </w:p>
        </w:tc>
      </w:tr>
      <w:tr w:rsidR="00D43552" w:rsidRPr="00D43552" w:rsidTr="00D43552">
        <w:trPr>
          <w:trHeight w:val="20"/>
        </w:trPr>
        <w:tc>
          <w:tcPr>
            <w:tcW w:w="942" w:type="pct"/>
            <w:shd w:val="clear" w:color="auto" w:fill="auto"/>
            <w:vAlign w:val="center"/>
            <w:hideMark/>
          </w:tcPr>
          <w:p w:rsidR="00547993" w:rsidRPr="00D43552" w:rsidRDefault="00547993" w:rsidP="00D43552">
            <w:pPr>
              <w:spacing w:line="240" w:lineRule="auto"/>
              <w:rPr>
                <w:rFonts w:ascii="Times New Roman" w:eastAsia="Times New Roman" w:hAnsi="Times New Roman"/>
                <w:sz w:val="16"/>
                <w:szCs w:val="16"/>
                <w:lang w:eastAsia="ru-RU"/>
              </w:rPr>
            </w:pPr>
            <w:r w:rsidRPr="00D43552">
              <w:rPr>
                <w:rFonts w:ascii="Times New Roman" w:eastAsia="Times New Roman" w:hAnsi="Times New Roman"/>
                <w:sz w:val="16"/>
                <w:szCs w:val="16"/>
                <w:lang w:eastAsia="ru-RU"/>
              </w:rPr>
              <w:t>Водные объекты</w:t>
            </w:r>
          </w:p>
        </w:tc>
        <w:tc>
          <w:tcPr>
            <w:tcW w:w="2681" w:type="pct"/>
            <w:shd w:val="clear" w:color="auto" w:fill="auto"/>
            <w:vAlign w:val="center"/>
            <w:hideMark/>
          </w:tcPr>
          <w:p w:rsidR="00547993" w:rsidRPr="00D43552" w:rsidRDefault="00547993" w:rsidP="00D43552">
            <w:pPr>
              <w:spacing w:line="240" w:lineRule="auto"/>
              <w:rPr>
                <w:rFonts w:ascii="Times New Roman" w:eastAsia="Times New Roman" w:hAnsi="Times New Roman"/>
                <w:sz w:val="16"/>
                <w:szCs w:val="16"/>
                <w:lang w:eastAsia="ru-RU"/>
              </w:rPr>
            </w:pPr>
            <w:r w:rsidRPr="00D43552">
              <w:rPr>
                <w:rFonts w:ascii="Times New Roman" w:eastAsia="Times New Roman" w:hAnsi="Times New Roman"/>
                <w:sz w:val="16"/>
                <w:szCs w:val="16"/>
                <w:lang w:eastAsia="ru-RU"/>
              </w:rPr>
              <w:t>Ледники, снежники, ручьи, реки, озера, болота, территориальные моря и другие поверхностные водные объекты</w:t>
            </w:r>
          </w:p>
        </w:tc>
        <w:tc>
          <w:tcPr>
            <w:tcW w:w="581" w:type="pct"/>
            <w:shd w:val="clear" w:color="auto" w:fill="auto"/>
            <w:vAlign w:val="center"/>
            <w:hideMark/>
          </w:tcPr>
          <w:p w:rsidR="00547993" w:rsidRPr="00D43552" w:rsidRDefault="00547993" w:rsidP="00D43552">
            <w:pPr>
              <w:spacing w:line="240" w:lineRule="auto"/>
              <w:rPr>
                <w:rFonts w:ascii="Times New Roman" w:eastAsia="Times New Roman" w:hAnsi="Times New Roman"/>
                <w:sz w:val="16"/>
                <w:szCs w:val="16"/>
                <w:lang w:eastAsia="ru-RU"/>
              </w:rPr>
            </w:pPr>
            <w:r w:rsidRPr="00D43552">
              <w:rPr>
                <w:rFonts w:ascii="Times New Roman" w:eastAsia="Times New Roman" w:hAnsi="Times New Roman"/>
                <w:sz w:val="16"/>
                <w:szCs w:val="16"/>
                <w:lang w:eastAsia="ru-RU"/>
              </w:rPr>
              <w:t>11.0</w:t>
            </w:r>
          </w:p>
        </w:tc>
        <w:tc>
          <w:tcPr>
            <w:tcW w:w="796" w:type="pct"/>
            <w:shd w:val="clear" w:color="auto" w:fill="auto"/>
            <w:vAlign w:val="center"/>
            <w:hideMark/>
          </w:tcPr>
          <w:p w:rsidR="00547993" w:rsidRPr="00D43552" w:rsidRDefault="00CC2780" w:rsidP="00D43552">
            <w:pPr>
              <w:spacing w:line="240" w:lineRule="auto"/>
              <w:rPr>
                <w:rFonts w:ascii="Times New Roman" w:eastAsia="Times New Roman" w:hAnsi="Times New Roman"/>
                <w:sz w:val="16"/>
                <w:szCs w:val="16"/>
                <w:lang w:eastAsia="ru-RU"/>
              </w:rPr>
            </w:pPr>
            <w:r w:rsidRPr="00D43552">
              <w:rPr>
                <w:rFonts w:ascii="Times New Roman" w:eastAsia="Times New Roman" w:hAnsi="Times New Roman"/>
                <w:sz w:val="16"/>
                <w:szCs w:val="16"/>
                <w:lang w:eastAsia="ru-RU"/>
              </w:rPr>
              <w:t>У</w:t>
            </w:r>
          </w:p>
        </w:tc>
      </w:tr>
      <w:tr w:rsidR="00D43552" w:rsidRPr="00D43552" w:rsidTr="00D43552">
        <w:trPr>
          <w:trHeight w:val="20"/>
        </w:trPr>
        <w:tc>
          <w:tcPr>
            <w:tcW w:w="942" w:type="pct"/>
            <w:shd w:val="clear" w:color="auto" w:fill="auto"/>
            <w:vAlign w:val="center"/>
            <w:hideMark/>
          </w:tcPr>
          <w:p w:rsidR="00547993" w:rsidRPr="00D43552" w:rsidRDefault="00547993" w:rsidP="00D43552">
            <w:pPr>
              <w:spacing w:line="240" w:lineRule="auto"/>
              <w:rPr>
                <w:rFonts w:ascii="Times New Roman" w:eastAsia="Times New Roman" w:hAnsi="Times New Roman"/>
                <w:sz w:val="16"/>
                <w:szCs w:val="16"/>
                <w:lang w:eastAsia="ru-RU"/>
              </w:rPr>
            </w:pPr>
            <w:r w:rsidRPr="00D43552">
              <w:rPr>
                <w:rFonts w:ascii="Times New Roman" w:eastAsia="Times New Roman" w:hAnsi="Times New Roman"/>
                <w:sz w:val="16"/>
                <w:szCs w:val="16"/>
                <w:lang w:eastAsia="ru-RU"/>
              </w:rPr>
              <w:t>Общее пользование водными объектами</w:t>
            </w:r>
          </w:p>
        </w:tc>
        <w:tc>
          <w:tcPr>
            <w:tcW w:w="2681" w:type="pct"/>
            <w:shd w:val="clear" w:color="auto" w:fill="auto"/>
            <w:vAlign w:val="center"/>
            <w:hideMark/>
          </w:tcPr>
          <w:p w:rsidR="00547993" w:rsidRPr="00D43552" w:rsidRDefault="00547993" w:rsidP="00D43552">
            <w:pPr>
              <w:spacing w:line="240" w:lineRule="auto"/>
              <w:rPr>
                <w:rFonts w:ascii="Times New Roman" w:eastAsia="Times New Roman" w:hAnsi="Times New Roman"/>
                <w:sz w:val="16"/>
                <w:szCs w:val="16"/>
                <w:lang w:eastAsia="ru-RU"/>
              </w:rPr>
            </w:pPr>
            <w:proofErr w:type="gramStart"/>
            <w:r w:rsidRPr="00D43552">
              <w:rPr>
                <w:rFonts w:ascii="Times New Roman" w:eastAsia="Times New Roman" w:hAnsi="Times New Roman"/>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81" w:type="pct"/>
            <w:shd w:val="clear" w:color="auto" w:fill="auto"/>
            <w:vAlign w:val="center"/>
            <w:hideMark/>
          </w:tcPr>
          <w:p w:rsidR="00547993" w:rsidRPr="00D43552" w:rsidRDefault="00547993" w:rsidP="00D43552">
            <w:pPr>
              <w:spacing w:line="240" w:lineRule="auto"/>
              <w:rPr>
                <w:rFonts w:ascii="Times New Roman" w:eastAsia="Times New Roman" w:hAnsi="Times New Roman"/>
                <w:sz w:val="16"/>
                <w:szCs w:val="16"/>
                <w:lang w:eastAsia="ru-RU"/>
              </w:rPr>
            </w:pPr>
            <w:r w:rsidRPr="00D43552">
              <w:rPr>
                <w:rFonts w:ascii="Times New Roman" w:eastAsia="Times New Roman" w:hAnsi="Times New Roman"/>
                <w:sz w:val="16"/>
                <w:szCs w:val="16"/>
                <w:lang w:eastAsia="ru-RU"/>
              </w:rPr>
              <w:t>11.1</w:t>
            </w:r>
          </w:p>
        </w:tc>
        <w:tc>
          <w:tcPr>
            <w:tcW w:w="796" w:type="pct"/>
            <w:shd w:val="clear" w:color="auto" w:fill="auto"/>
            <w:vAlign w:val="center"/>
            <w:hideMark/>
          </w:tcPr>
          <w:p w:rsidR="00547993" w:rsidRPr="00D43552" w:rsidRDefault="00CC2780" w:rsidP="00D43552">
            <w:pPr>
              <w:spacing w:line="240" w:lineRule="auto"/>
              <w:rPr>
                <w:rFonts w:ascii="Times New Roman" w:eastAsia="Times New Roman" w:hAnsi="Times New Roman"/>
                <w:sz w:val="16"/>
                <w:szCs w:val="16"/>
                <w:lang w:eastAsia="ru-RU"/>
              </w:rPr>
            </w:pPr>
            <w:r w:rsidRPr="00D43552">
              <w:rPr>
                <w:rFonts w:ascii="Times New Roman" w:eastAsia="Times New Roman" w:hAnsi="Times New Roman"/>
                <w:sz w:val="16"/>
                <w:szCs w:val="16"/>
                <w:lang w:eastAsia="ru-RU"/>
              </w:rPr>
              <w:t>У</w:t>
            </w:r>
          </w:p>
        </w:tc>
      </w:tr>
      <w:tr w:rsidR="00467460" w:rsidRPr="00D43552" w:rsidTr="00467460">
        <w:trPr>
          <w:trHeight w:val="20"/>
        </w:trPr>
        <w:tc>
          <w:tcPr>
            <w:tcW w:w="5000" w:type="pct"/>
            <w:gridSpan w:val="4"/>
            <w:shd w:val="clear" w:color="auto" w:fill="auto"/>
            <w:vAlign w:val="center"/>
            <w:hideMark/>
          </w:tcPr>
          <w:p w:rsidR="00467460" w:rsidRPr="00D43552" w:rsidRDefault="00467460" w:rsidP="00D43552">
            <w:pPr>
              <w:spacing w:line="240" w:lineRule="auto"/>
              <w:rPr>
                <w:rFonts w:ascii="Times New Roman" w:eastAsia="Times New Roman" w:hAnsi="Times New Roman"/>
                <w:sz w:val="16"/>
                <w:szCs w:val="16"/>
                <w:lang w:eastAsia="ru-RU"/>
              </w:rPr>
            </w:pPr>
            <w:r>
              <w:rPr>
                <w:rFonts w:ascii="Times New Roman" w:hAnsi="Times New Roman"/>
                <w:sz w:val="16"/>
                <w:szCs w:val="16"/>
              </w:rPr>
              <w:t>Примечание:</w:t>
            </w:r>
            <w:r>
              <w:rPr>
                <w:sz w:val="28"/>
                <w:szCs w:val="28"/>
              </w:rPr>
              <w:t xml:space="preserve"> </w:t>
            </w:r>
            <w:proofErr w:type="gramStart"/>
            <w:r w:rsidRPr="006F16FF">
              <w:rPr>
                <w:rFonts w:ascii="Times New Roman" w:hAnsi="Times New Roman"/>
                <w:sz w:val="16"/>
                <w:szCs w:val="16"/>
              </w:rPr>
              <w:t>Содержание видов разрешенного использования, перечисленных в настоящей таблице, допускает без отдельного указания в ней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tc>
      </w:tr>
    </w:tbl>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11.</w:t>
      </w:r>
      <w:r w:rsidR="00C96A2A" w:rsidRPr="00641CD7">
        <w:rPr>
          <w:rFonts w:ascii="Times New Roman" w:eastAsia="Times New Roman" w:hAnsi="Times New Roman"/>
          <w:sz w:val="24"/>
          <w:szCs w:val="24"/>
          <w:lang w:eastAsia="ru-RU"/>
        </w:rPr>
        <w:t>19</w:t>
      </w:r>
      <w:r w:rsidRPr="00641CD7">
        <w:rPr>
          <w:rFonts w:ascii="Times New Roman" w:eastAsia="Times New Roman" w:hAnsi="Times New Roman"/>
          <w:sz w:val="24"/>
          <w:szCs w:val="24"/>
          <w:lang w:eastAsia="ru-RU"/>
        </w:rPr>
        <w:t xml:space="preserve">.4. Парки разделяются </w:t>
      </w:r>
      <w:proofErr w:type="gramStart"/>
      <w:r w:rsidRPr="00641CD7">
        <w:rPr>
          <w:rFonts w:ascii="Times New Roman" w:eastAsia="Times New Roman" w:hAnsi="Times New Roman"/>
          <w:sz w:val="24"/>
          <w:szCs w:val="24"/>
          <w:lang w:eastAsia="ru-RU"/>
        </w:rPr>
        <w:t>на</w:t>
      </w:r>
      <w:proofErr w:type="gramEnd"/>
      <w:r w:rsidRPr="00641CD7">
        <w:rPr>
          <w:rFonts w:ascii="Times New Roman" w:eastAsia="Times New Roman" w:hAnsi="Times New Roman"/>
          <w:sz w:val="24"/>
          <w:szCs w:val="24"/>
          <w:lang w:eastAsia="ru-RU"/>
        </w:rPr>
        <w:t>:</w:t>
      </w:r>
    </w:p>
    <w:p w:rsidR="003541D5" w:rsidRPr="00641CD7" w:rsidRDefault="003541D5" w:rsidP="003A7484">
      <w:pPr>
        <w:keepLines/>
        <w:numPr>
          <w:ilvl w:val="0"/>
          <w:numId w:val="4"/>
        </w:numPr>
        <w:suppressAutoHyphens/>
        <w:spacing w:line="240" w:lineRule="auto"/>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малые - от 5 до 20 га;</w:t>
      </w:r>
    </w:p>
    <w:p w:rsidR="003541D5" w:rsidRPr="00641CD7" w:rsidRDefault="003541D5" w:rsidP="003A7484">
      <w:pPr>
        <w:keepLines/>
        <w:numPr>
          <w:ilvl w:val="0"/>
          <w:numId w:val="4"/>
        </w:numPr>
        <w:suppressAutoHyphens/>
        <w:spacing w:line="240" w:lineRule="auto"/>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средние - 20 - 100 га;</w:t>
      </w:r>
    </w:p>
    <w:p w:rsidR="003541D5" w:rsidRPr="00641CD7" w:rsidRDefault="003541D5" w:rsidP="003A7484">
      <w:pPr>
        <w:keepLines/>
        <w:numPr>
          <w:ilvl w:val="0"/>
          <w:numId w:val="4"/>
        </w:numPr>
        <w:suppressAutoHyphens/>
        <w:spacing w:line="240" w:lineRule="auto"/>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большие более 100 га.</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Сады микрорайонов имеют размеры от 1 до 4 га.</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Сквер – небольшой благоустроенный участок площадью 0,2 - 1 га.</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Площадь бульвара определяется проектным решением.</w:t>
      </w:r>
    </w:p>
    <w:p w:rsidR="00A11605" w:rsidRDefault="00A11605" w:rsidP="003A7484">
      <w:pPr>
        <w:keepNext/>
        <w:suppressAutoHyphens/>
        <w:spacing w:line="240" w:lineRule="auto"/>
        <w:ind w:firstLine="851"/>
        <w:jc w:val="both"/>
        <w:rPr>
          <w:rFonts w:ascii="Times New Roman" w:hAnsi="Times New Roman"/>
          <w:sz w:val="24"/>
          <w:szCs w:val="24"/>
        </w:rPr>
      </w:pPr>
    </w:p>
    <w:p w:rsidR="00914614" w:rsidRPr="00641CD7" w:rsidRDefault="00914614" w:rsidP="003A7484">
      <w:pPr>
        <w:keepNext/>
        <w:suppressAutoHyphens/>
        <w:spacing w:line="240" w:lineRule="auto"/>
        <w:ind w:firstLine="851"/>
        <w:jc w:val="both"/>
        <w:rPr>
          <w:rFonts w:ascii="Times New Roman" w:hAnsi="Times New Roman"/>
          <w:sz w:val="24"/>
          <w:szCs w:val="24"/>
        </w:rPr>
      </w:pPr>
      <w:r w:rsidRPr="00641CD7">
        <w:rPr>
          <w:rFonts w:ascii="Times New Roman" w:hAnsi="Times New Roman"/>
          <w:sz w:val="24"/>
          <w:szCs w:val="24"/>
        </w:rPr>
        <w:t>11.</w:t>
      </w:r>
      <w:r w:rsidR="00C96A2A" w:rsidRPr="00641CD7">
        <w:rPr>
          <w:rFonts w:ascii="Times New Roman" w:hAnsi="Times New Roman"/>
          <w:sz w:val="24"/>
          <w:szCs w:val="24"/>
        </w:rPr>
        <w:t>19</w:t>
      </w:r>
      <w:r w:rsidRPr="00641CD7">
        <w:rPr>
          <w:rFonts w:ascii="Times New Roman" w:hAnsi="Times New Roman"/>
          <w:sz w:val="24"/>
          <w:szCs w:val="24"/>
        </w:rPr>
        <w:t>.5.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14614" w:rsidRPr="00641CD7" w:rsidRDefault="00914614" w:rsidP="003A7484">
      <w:pPr>
        <w:pStyle w:val="a5"/>
        <w:numPr>
          <w:ilvl w:val="0"/>
          <w:numId w:val="3"/>
        </w:numPr>
        <w:suppressAutoHyphens/>
        <w:spacing w:after="0" w:line="240" w:lineRule="auto"/>
        <w:ind w:left="1434" w:hanging="357"/>
        <w:jc w:val="both"/>
        <w:rPr>
          <w:rFonts w:ascii="Times New Roman" w:eastAsia="Times New Roman" w:hAnsi="Times New Roman"/>
          <w:sz w:val="24"/>
          <w:szCs w:val="24"/>
          <w:lang w:eastAsia="ru-RU"/>
        </w:rPr>
      </w:pPr>
      <w:r w:rsidRPr="00A11605">
        <w:rPr>
          <w:rFonts w:ascii="Times New Roman" w:eastAsia="Times New Roman" w:hAnsi="Times New Roman"/>
          <w:i/>
          <w:sz w:val="24"/>
          <w:szCs w:val="24"/>
          <w:lang w:eastAsia="ru-RU"/>
        </w:rPr>
        <w:t>минимальный и максимальный размер земельного участка</w:t>
      </w:r>
      <w:r w:rsidRPr="00641CD7">
        <w:rPr>
          <w:rFonts w:ascii="Times New Roman" w:eastAsia="Times New Roman" w:hAnsi="Times New Roman"/>
          <w:sz w:val="24"/>
          <w:szCs w:val="24"/>
          <w:lang w:eastAsia="ru-RU"/>
        </w:rPr>
        <w:t xml:space="preserve"> – не устанавливается; </w:t>
      </w:r>
    </w:p>
    <w:p w:rsidR="00914614" w:rsidRPr="00641CD7" w:rsidRDefault="00914614" w:rsidP="003A7484">
      <w:pPr>
        <w:pStyle w:val="a5"/>
        <w:numPr>
          <w:ilvl w:val="0"/>
          <w:numId w:val="3"/>
        </w:numPr>
        <w:suppressAutoHyphens/>
        <w:spacing w:after="0" w:line="240" w:lineRule="auto"/>
        <w:ind w:left="1434" w:hanging="357"/>
        <w:jc w:val="both"/>
        <w:rPr>
          <w:rFonts w:ascii="Times New Roman" w:eastAsia="Times New Roman" w:hAnsi="Times New Roman"/>
          <w:sz w:val="24"/>
          <w:szCs w:val="24"/>
          <w:lang w:eastAsia="ru-RU"/>
        </w:rPr>
      </w:pPr>
      <w:r w:rsidRPr="00A11605">
        <w:rPr>
          <w:rFonts w:ascii="Times New Roman" w:eastAsia="Times New Roman" w:hAnsi="Times New Roman"/>
          <w:i/>
          <w:sz w:val="24"/>
          <w:szCs w:val="24"/>
          <w:lang w:eastAsia="ru-RU"/>
        </w:rPr>
        <w:t>минимальные отступы</w:t>
      </w:r>
      <w:r w:rsidRPr="00641CD7">
        <w:rPr>
          <w:rFonts w:ascii="Times New Roman" w:eastAsia="Times New Roman" w:hAnsi="Times New Roman"/>
          <w:sz w:val="24"/>
          <w:szCs w:val="24"/>
          <w:lang w:eastAsia="ru-RU"/>
        </w:rPr>
        <w:t xml:space="preserve"> от красных линий и границ участков не устанавливаются;</w:t>
      </w:r>
    </w:p>
    <w:p w:rsidR="00914614" w:rsidRPr="00641CD7" w:rsidRDefault="00914614" w:rsidP="003A7484">
      <w:pPr>
        <w:pStyle w:val="a5"/>
        <w:numPr>
          <w:ilvl w:val="0"/>
          <w:numId w:val="3"/>
        </w:numPr>
        <w:suppressAutoHyphens/>
        <w:spacing w:after="0" w:line="240" w:lineRule="auto"/>
        <w:ind w:left="1434" w:hanging="357"/>
        <w:jc w:val="both"/>
        <w:rPr>
          <w:rFonts w:ascii="Times New Roman" w:eastAsia="Times New Roman" w:hAnsi="Times New Roman"/>
          <w:sz w:val="24"/>
          <w:szCs w:val="24"/>
          <w:lang w:eastAsia="ru-RU"/>
        </w:rPr>
      </w:pPr>
      <w:r w:rsidRPr="00A11605">
        <w:rPr>
          <w:rFonts w:ascii="Times New Roman" w:eastAsia="Times New Roman" w:hAnsi="Times New Roman"/>
          <w:i/>
          <w:sz w:val="24"/>
          <w:szCs w:val="24"/>
          <w:lang w:eastAsia="ru-RU"/>
        </w:rPr>
        <w:t>максимальное количество этажей</w:t>
      </w:r>
      <w:r w:rsidRPr="00641CD7">
        <w:rPr>
          <w:rFonts w:ascii="Times New Roman" w:eastAsia="Times New Roman" w:hAnsi="Times New Roman"/>
          <w:sz w:val="24"/>
          <w:szCs w:val="24"/>
          <w:lang w:eastAsia="ru-RU"/>
        </w:rPr>
        <w:t xml:space="preserve"> надземной части сооружений на территории земельных участков не устанавливается.</w:t>
      </w:r>
    </w:p>
    <w:p w:rsidR="00914614" w:rsidRPr="00641CD7" w:rsidRDefault="00914614" w:rsidP="003A7484">
      <w:pPr>
        <w:pStyle w:val="a5"/>
        <w:numPr>
          <w:ilvl w:val="0"/>
          <w:numId w:val="3"/>
        </w:numPr>
        <w:suppressAutoHyphens/>
        <w:spacing w:after="0" w:line="240" w:lineRule="auto"/>
        <w:ind w:left="1434" w:hanging="357"/>
        <w:jc w:val="both"/>
        <w:rPr>
          <w:rFonts w:ascii="Times New Roman" w:eastAsia="Times New Roman" w:hAnsi="Times New Roman"/>
          <w:sz w:val="24"/>
          <w:szCs w:val="24"/>
          <w:lang w:eastAsia="ru-RU"/>
        </w:rPr>
      </w:pPr>
      <w:r w:rsidRPr="00A11605">
        <w:rPr>
          <w:rFonts w:ascii="Times New Roman" w:eastAsia="Times New Roman" w:hAnsi="Times New Roman"/>
          <w:i/>
          <w:sz w:val="24"/>
          <w:szCs w:val="24"/>
          <w:lang w:eastAsia="ru-RU"/>
        </w:rPr>
        <w:lastRenderedPageBreak/>
        <w:t>максимальный класс опасности</w:t>
      </w:r>
      <w:r w:rsidRPr="00641CD7">
        <w:rPr>
          <w:rFonts w:ascii="Times New Roman" w:eastAsia="Times New Roman" w:hAnsi="Times New Roman"/>
          <w:sz w:val="24"/>
          <w:szCs w:val="24"/>
          <w:lang w:eastAsia="ru-RU"/>
        </w:rPr>
        <w:t xml:space="preserve"> (по санитарной классификации) объектов капитального строительства, размещаемых на территории земельных участков, - </w:t>
      </w:r>
      <w:r w:rsidRPr="00641CD7">
        <w:rPr>
          <w:rFonts w:ascii="Times New Roman" w:hAnsi="Times New Roman"/>
          <w:sz w:val="24"/>
          <w:szCs w:val="24"/>
        </w:rPr>
        <w:t>IV</w:t>
      </w:r>
      <w:r w:rsidRPr="00641CD7">
        <w:rPr>
          <w:rFonts w:ascii="Times New Roman" w:eastAsia="Times New Roman" w:hAnsi="Times New Roman"/>
          <w:sz w:val="24"/>
          <w:szCs w:val="24"/>
          <w:lang w:eastAsia="ru-RU"/>
        </w:rPr>
        <w:t>;</w:t>
      </w:r>
    </w:p>
    <w:p w:rsidR="00914614" w:rsidRPr="00641CD7" w:rsidRDefault="00914614" w:rsidP="003A7484">
      <w:pPr>
        <w:pStyle w:val="a5"/>
        <w:numPr>
          <w:ilvl w:val="0"/>
          <w:numId w:val="3"/>
        </w:numPr>
        <w:suppressAutoHyphens/>
        <w:spacing w:after="0" w:line="240" w:lineRule="auto"/>
        <w:ind w:left="1434" w:hanging="357"/>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благоустройство территории производится за счет предоставленного земельного участка;</w:t>
      </w:r>
    </w:p>
    <w:p w:rsidR="00914614" w:rsidRPr="00641CD7" w:rsidRDefault="00914614" w:rsidP="003A7484">
      <w:pPr>
        <w:pStyle w:val="a5"/>
        <w:numPr>
          <w:ilvl w:val="0"/>
          <w:numId w:val="3"/>
        </w:numPr>
        <w:suppressAutoHyphens/>
        <w:spacing w:after="0" w:line="240" w:lineRule="auto"/>
        <w:ind w:left="1434" w:hanging="357"/>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расчетом необходимо проверять санитарные разрывы от жилой застройки, в том числе и по шуму.</w:t>
      </w:r>
    </w:p>
    <w:p w:rsidR="003541D5" w:rsidRPr="00641CD7" w:rsidRDefault="00914614" w:rsidP="003A7484">
      <w:pPr>
        <w:pStyle w:val="a5"/>
        <w:numPr>
          <w:ilvl w:val="0"/>
          <w:numId w:val="3"/>
        </w:numPr>
        <w:suppressAutoHyphens/>
        <w:spacing w:after="0" w:line="240" w:lineRule="auto"/>
        <w:ind w:left="1434" w:hanging="357"/>
        <w:jc w:val="both"/>
        <w:rPr>
          <w:rFonts w:ascii="Times New Roman" w:eastAsia="Times New Roman" w:hAnsi="Times New Roman"/>
          <w:sz w:val="24"/>
          <w:szCs w:val="24"/>
          <w:lang w:eastAsia="ru-RU"/>
        </w:rPr>
      </w:pPr>
      <w:r w:rsidRPr="00A11605">
        <w:rPr>
          <w:rFonts w:ascii="Times New Roman" w:eastAsia="Times New Roman" w:hAnsi="Times New Roman"/>
          <w:i/>
          <w:sz w:val="24"/>
          <w:szCs w:val="24"/>
          <w:lang w:eastAsia="ru-RU"/>
        </w:rPr>
        <w:t>Коэффициенты застройки и коэффициенты плотности застройки</w:t>
      </w:r>
      <w:r w:rsidRPr="00641CD7">
        <w:rPr>
          <w:rFonts w:ascii="Times New Roman" w:eastAsia="Times New Roman" w:hAnsi="Times New Roman"/>
          <w:sz w:val="24"/>
          <w:szCs w:val="24"/>
          <w:lang w:eastAsia="ru-RU"/>
        </w:rPr>
        <w:t xml:space="preserve"> не устанавливаются.</w:t>
      </w:r>
    </w:p>
    <w:p w:rsidR="00EC1149" w:rsidRPr="00641CD7" w:rsidRDefault="00EC1149" w:rsidP="003A7484">
      <w:pPr>
        <w:keepLines/>
        <w:suppressAutoHyphens/>
        <w:spacing w:line="240" w:lineRule="auto"/>
        <w:ind w:firstLine="851"/>
        <w:jc w:val="both"/>
        <w:rPr>
          <w:rFonts w:ascii="Times New Roman" w:hAnsi="Times New Roman"/>
          <w:sz w:val="24"/>
          <w:szCs w:val="24"/>
        </w:rPr>
      </w:pPr>
    </w:p>
    <w:p w:rsidR="00C92D76" w:rsidRPr="00641CD7" w:rsidRDefault="00AB6746" w:rsidP="00AB6746">
      <w:pPr>
        <w:keepNext/>
        <w:keepLines/>
        <w:suppressAutoHyphens/>
        <w:autoSpaceDE w:val="0"/>
        <w:autoSpaceDN w:val="0"/>
        <w:adjustRightInd w:val="0"/>
        <w:spacing w:line="240" w:lineRule="auto"/>
        <w:ind w:left="2127" w:hanging="1418"/>
        <w:contextualSpacing/>
        <w:jc w:val="both"/>
        <w:outlineLvl w:val="3"/>
        <w:rPr>
          <w:rFonts w:ascii="Times New Roman" w:hAnsi="Times New Roman"/>
          <w:b/>
          <w:sz w:val="24"/>
        </w:rPr>
      </w:pPr>
      <w:bookmarkStart w:id="310" w:name="_Toc482266061"/>
      <w:bookmarkStart w:id="311" w:name="_Toc506297741"/>
      <w:r w:rsidRPr="00641CD7">
        <w:rPr>
          <w:rFonts w:ascii="Times New Roman" w:hAnsi="Times New Roman"/>
          <w:b/>
          <w:sz w:val="24"/>
        </w:rPr>
        <w:t xml:space="preserve">Статья 11.20. </w:t>
      </w:r>
      <w:r w:rsidR="00C92D76" w:rsidRPr="00641CD7">
        <w:rPr>
          <w:rFonts w:ascii="Times New Roman" w:hAnsi="Times New Roman"/>
          <w:b/>
          <w:sz w:val="24"/>
        </w:rPr>
        <w:t>Градостроительный регламент территории общего пользования</w:t>
      </w:r>
      <w:bookmarkEnd w:id="310"/>
      <w:bookmarkEnd w:id="311"/>
    </w:p>
    <w:p w:rsidR="00183EE5" w:rsidRPr="00641CD7" w:rsidRDefault="00183EE5" w:rsidP="00641CD7">
      <w:pPr>
        <w:keepLines/>
        <w:numPr>
          <w:ilvl w:val="0"/>
          <w:numId w:val="32"/>
        </w:numPr>
        <w:suppressAutoHyphens/>
        <w:spacing w:line="240" w:lineRule="auto"/>
        <w:jc w:val="both"/>
        <w:rPr>
          <w:rFonts w:ascii="Times New Roman" w:hAnsi="Times New Roman"/>
          <w:sz w:val="24"/>
          <w:szCs w:val="24"/>
        </w:rPr>
      </w:pPr>
    </w:p>
    <w:p w:rsidR="00C92D76" w:rsidRPr="00641CD7" w:rsidRDefault="00C92D76" w:rsidP="003A7484">
      <w:pPr>
        <w:keepLines/>
        <w:numPr>
          <w:ilvl w:val="0"/>
          <w:numId w:val="32"/>
        </w:numPr>
        <w:suppressAutoHyphens/>
        <w:spacing w:line="240" w:lineRule="auto"/>
        <w:jc w:val="both"/>
        <w:rPr>
          <w:rFonts w:ascii="Times New Roman" w:hAnsi="Times New Roman"/>
          <w:sz w:val="24"/>
          <w:szCs w:val="24"/>
        </w:rPr>
      </w:pPr>
      <w:r w:rsidRPr="00641CD7">
        <w:rPr>
          <w:rFonts w:ascii="Times New Roman" w:eastAsia="Times New Roman" w:hAnsi="Times New Roman"/>
          <w:sz w:val="24"/>
          <w:szCs w:val="24"/>
          <w:lang w:eastAsia="ru-RU"/>
        </w:rPr>
        <w:t>11.</w:t>
      </w:r>
      <w:r w:rsidR="004B0CFD" w:rsidRPr="00641CD7">
        <w:rPr>
          <w:rFonts w:ascii="Times New Roman" w:eastAsia="Times New Roman" w:hAnsi="Times New Roman"/>
          <w:sz w:val="24"/>
          <w:szCs w:val="24"/>
          <w:lang w:eastAsia="ru-RU"/>
        </w:rPr>
        <w:t>2</w:t>
      </w:r>
      <w:r w:rsidR="00C96A2A" w:rsidRPr="00641CD7">
        <w:rPr>
          <w:rFonts w:ascii="Times New Roman" w:eastAsia="Times New Roman" w:hAnsi="Times New Roman"/>
          <w:sz w:val="24"/>
          <w:szCs w:val="24"/>
          <w:lang w:eastAsia="ru-RU"/>
        </w:rPr>
        <w:t>0</w:t>
      </w:r>
      <w:r w:rsidRPr="00641CD7">
        <w:rPr>
          <w:rFonts w:ascii="Times New Roman" w:eastAsia="Times New Roman" w:hAnsi="Times New Roman"/>
          <w:sz w:val="24"/>
          <w:szCs w:val="24"/>
          <w:lang w:eastAsia="ru-RU"/>
        </w:rPr>
        <w:t>.</w:t>
      </w:r>
      <w:r w:rsidRPr="00641CD7">
        <w:rPr>
          <w:rFonts w:ascii="Times New Roman" w:hAnsi="Times New Roman"/>
          <w:sz w:val="24"/>
          <w:szCs w:val="24"/>
        </w:rPr>
        <w:t>1 Согласно пп.2 п.4. ст.36 Градостроительного кодекса РФ в границах территорий общего пользования действия градостроительных регламентов не распространяются.</w:t>
      </w:r>
    </w:p>
    <w:p w:rsidR="00C92D76" w:rsidRPr="00641CD7" w:rsidRDefault="00C92D76" w:rsidP="003A7484">
      <w:pPr>
        <w:keepLines/>
        <w:numPr>
          <w:ilvl w:val="0"/>
          <w:numId w:val="32"/>
        </w:numPr>
        <w:suppressAutoHyphens/>
        <w:spacing w:line="240" w:lineRule="auto"/>
        <w:jc w:val="both"/>
        <w:rPr>
          <w:rFonts w:ascii="Times New Roman" w:hAnsi="Times New Roman"/>
          <w:sz w:val="24"/>
          <w:szCs w:val="24"/>
        </w:rPr>
      </w:pPr>
      <w:r w:rsidRPr="00641CD7">
        <w:rPr>
          <w:rFonts w:ascii="Times New Roman" w:hAnsi="Times New Roman"/>
          <w:sz w:val="24"/>
          <w:szCs w:val="24"/>
        </w:rPr>
        <w:t>11.</w:t>
      </w:r>
      <w:r w:rsidR="004B0CFD" w:rsidRPr="00641CD7">
        <w:rPr>
          <w:rFonts w:ascii="Times New Roman" w:hAnsi="Times New Roman"/>
          <w:sz w:val="24"/>
          <w:szCs w:val="24"/>
        </w:rPr>
        <w:t>2</w:t>
      </w:r>
      <w:r w:rsidR="00C96A2A" w:rsidRPr="00641CD7">
        <w:rPr>
          <w:rFonts w:ascii="Times New Roman" w:hAnsi="Times New Roman"/>
          <w:sz w:val="24"/>
          <w:szCs w:val="24"/>
        </w:rPr>
        <w:t>0</w:t>
      </w:r>
      <w:r w:rsidRPr="00641CD7">
        <w:rPr>
          <w:rFonts w:ascii="Times New Roman" w:hAnsi="Times New Roman"/>
          <w:sz w:val="24"/>
          <w:szCs w:val="24"/>
        </w:rPr>
        <w:t>.2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92D76" w:rsidRPr="00641CD7" w:rsidRDefault="00C92D76" w:rsidP="003A7484">
      <w:pPr>
        <w:keepLines/>
        <w:suppressAutoHyphens/>
        <w:spacing w:line="240" w:lineRule="auto"/>
        <w:ind w:firstLine="851"/>
        <w:jc w:val="both"/>
        <w:rPr>
          <w:rFonts w:ascii="Times New Roman" w:hAnsi="Times New Roman"/>
          <w:sz w:val="24"/>
          <w:szCs w:val="24"/>
        </w:rPr>
      </w:pPr>
    </w:p>
    <w:p w:rsidR="003541D5" w:rsidRPr="00641CD7" w:rsidRDefault="00AB6746" w:rsidP="00AB6746">
      <w:pPr>
        <w:keepNext/>
        <w:keepLines/>
        <w:suppressAutoHyphens/>
        <w:autoSpaceDE w:val="0"/>
        <w:autoSpaceDN w:val="0"/>
        <w:adjustRightInd w:val="0"/>
        <w:spacing w:line="240" w:lineRule="auto"/>
        <w:ind w:firstLine="709"/>
        <w:contextualSpacing/>
        <w:jc w:val="both"/>
        <w:outlineLvl w:val="3"/>
        <w:rPr>
          <w:rFonts w:ascii="Times New Roman" w:hAnsi="Times New Roman"/>
          <w:b/>
          <w:sz w:val="24"/>
        </w:rPr>
      </w:pPr>
      <w:bookmarkStart w:id="312" w:name="_Toc379293921"/>
      <w:bookmarkStart w:id="313" w:name="_Toc406406381"/>
      <w:bookmarkStart w:id="314" w:name="_Toc506297742"/>
      <w:r w:rsidRPr="00641CD7">
        <w:rPr>
          <w:rFonts w:ascii="Times New Roman" w:hAnsi="Times New Roman"/>
          <w:b/>
          <w:sz w:val="24"/>
        </w:rPr>
        <w:t xml:space="preserve">Статья 11.21. </w:t>
      </w:r>
      <w:r w:rsidR="003541D5" w:rsidRPr="00641CD7">
        <w:rPr>
          <w:rFonts w:ascii="Times New Roman" w:hAnsi="Times New Roman"/>
          <w:b/>
          <w:sz w:val="24"/>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bookmarkEnd w:id="312"/>
      <w:bookmarkEnd w:id="313"/>
      <w:bookmarkEnd w:id="314"/>
    </w:p>
    <w:p w:rsidR="00183EE5" w:rsidRPr="00641CD7" w:rsidRDefault="00183EE5" w:rsidP="00641CD7">
      <w:pPr>
        <w:keepLines/>
        <w:suppressAutoHyphens/>
        <w:spacing w:line="240" w:lineRule="auto"/>
        <w:ind w:firstLine="851"/>
        <w:jc w:val="both"/>
        <w:rPr>
          <w:rFonts w:ascii="Times New Roman" w:hAnsi="Times New Roman"/>
          <w:sz w:val="24"/>
          <w:szCs w:val="24"/>
        </w:rPr>
      </w:pPr>
    </w:p>
    <w:p w:rsidR="003541D5" w:rsidRDefault="003541D5" w:rsidP="003A7484">
      <w:pPr>
        <w:keepLines/>
        <w:suppressAutoHyphens/>
        <w:spacing w:line="240" w:lineRule="auto"/>
        <w:ind w:firstLine="851"/>
        <w:jc w:val="both"/>
        <w:rPr>
          <w:rFonts w:ascii="Times New Roman" w:hAnsi="Times New Roman"/>
          <w:sz w:val="24"/>
          <w:szCs w:val="24"/>
        </w:rPr>
      </w:pPr>
      <w:r w:rsidRPr="00641CD7">
        <w:rPr>
          <w:rFonts w:ascii="Times New Roman" w:eastAsia="Times New Roman" w:hAnsi="Times New Roman"/>
          <w:sz w:val="24"/>
          <w:szCs w:val="24"/>
          <w:lang w:eastAsia="ru-RU"/>
        </w:rPr>
        <w:t>11.</w:t>
      </w:r>
      <w:r w:rsidR="00A65C05" w:rsidRPr="00641CD7">
        <w:rPr>
          <w:rFonts w:ascii="Times New Roman" w:eastAsia="Times New Roman" w:hAnsi="Times New Roman"/>
          <w:sz w:val="24"/>
          <w:szCs w:val="24"/>
          <w:lang w:eastAsia="ru-RU"/>
        </w:rPr>
        <w:t>2</w:t>
      </w:r>
      <w:r w:rsidR="00C96A2A" w:rsidRPr="00641CD7">
        <w:rPr>
          <w:rFonts w:ascii="Times New Roman" w:eastAsia="Times New Roman" w:hAnsi="Times New Roman"/>
          <w:sz w:val="24"/>
          <w:szCs w:val="24"/>
          <w:lang w:eastAsia="ru-RU"/>
        </w:rPr>
        <w:t>1</w:t>
      </w:r>
      <w:r w:rsidRPr="00641CD7">
        <w:rPr>
          <w:rFonts w:ascii="Times New Roman" w:eastAsia="Times New Roman" w:hAnsi="Times New Roman"/>
          <w:sz w:val="24"/>
          <w:szCs w:val="24"/>
          <w:lang w:eastAsia="ru-RU"/>
        </w:rPr>
        <w:t>.</w:t>
      </w:r>
      <w:r w:rsidRPr="00641CD7">
        <w:rPr>
          <w:rFonts w:ascii="Times New Roman" w:hAnsi="Times New Roman"/>
          <w:sz w:val="24"/>
          <w:szCs w:val="24"/>
        </w:rPr>
        <w:t>1 Требование к предельным размерам земельных участков и предельным параметрам разрешенного строительства, реконструкции объектов капитального строительства, перечисленных в главе 11 (текущая глава), относятся к объектам капитального строительства при размещении их в любой зоне в соответствии с разрешенным видом использования.</w:t>
      </w:r>
    </w:p>
    <w:p w:rsidR="00BA43A7" w:rsidRDefault="00BA43A7" w:rsidP="003A7484">
      <w:pPr>
        <w:keepLines/>
        <w:suppressAutoHyphens/>
        <w:spacing w:line="240" w:lineRule="auto"/>
        <w:ind w:firstLine="851"/>
        <w:jc w:val="both"/>
        <w:rPr>
          <w:rFonts w:ascii="Times New Roman" w:hAnsi="Times New Roman"/>
          <w:sz w:val="24"/>
          <w:szCs w:val="24"/>
        </w:rPr>
      </w:pPr>
    </w:p>
    <w:p w:rsidR="003541D5" w:rsidRPr="00641CD7" w:rsidRDefault="003541D5" w:rsidP="003A7484">
      <w:pPr>
        <w:keepNext/>
        <w:keepLines/>
        <w:numPr>
          <w:ilvl w:val="1"/>
          <w:numId w:val="1"/>
        </w:numPr>
        <w:suppressAutoHyphens/>
        <w:spacing w:line="240" w:lineRule="auto"/>
        <w:outlineLvl w:val="2"/>
        <w:rPr>
          <w:rFonts w:ascii="Times New Roman" w:eastAsia="Times New Roman" w:hAnsi="Times New Roman"/>
          <w:b/>
          <w:bCs/>
          <w:kern w:val="32"/>
          <w:sz w:val="28"/>
          <w:szCs w:val="28"/>
          <w:lang w:eastAsia="ru-RU"/>
        </w:rPr>
      </w:pPr>
      <w:bookmarkStart w:id="315" w:name="_Toc379293922"/>
      <w:bookmarkStart w:id="316" w:name="_Toc406406382"/>
      <w:bookmarkStart w:id="317" w:name="_Toc506297743"/>
      <w:r w:rsidRPr="00641CD7">
        <w:rPr>
          <w:rFonts w:ascii="Times New Roman" w:eastAsia="Times New Roman" w:hAnsi="Times New Roman"/>
          <w:b/>
          <w:bCs/>
          <w:kern w:val="32"/>
          <w:sz w:val="28"/>
          <w:szCs w:val="28"/>
          <w:lang w:eastAsia="ru-RU"/>
        </w:rPr>
        <w:t>ОГРАНИЧЕНИЯ ИСПОЛЬЗОВАНИЯ ЗЕМЕЛЬНЫХ УЧАСТКОВ И ОБЪЕКТОВ КАПИТАЛЬНОГО СТРОИТЕЛЬСТВА</w:t>
      </w:r>
      <w:bookmarkEnd w:id="315"/>
      <w:bookmarkEnd w:id="316"/>
      <w:bookmarkEnd w:id="317"/>
    </w:p>
    <w:p w:rsidR="003541D5" w:rsidRPr="00641CD7" w:rsidRDefault="003541D5" w:rsidP="003A7484">
      <w:pPr>
        <w:keepNext/>
        <w:keepLines/>
        <w:suppressAutoHyphens/>
        <w:spacing w:line="240" w:lineRule="auto"/>
        <w:ind w:firstLine="851"/>
        <w:jc w:val="both"/>
        <w:rPr>
          <w:rFonts w:ascii="Times New Roman" w:eastAsia="Times New Roman" w:hAnsi="Times New Roman"/>
          <w:sz w:val="24"/>
          <w:szCs w:val="24"/>
          <w:lang w:eastAsia="ru-RU"/>
        </w:rPr>
      </w:pPr>
    </w:p>
    <w:p w:rsidR="003541D5" w:rsidRPr="00641CD7" w:rsidRDefault="003541D5" w:rsidP="003A7484">
      <w:pPr>
        <w:keepNext/>
        <w:keepLines/>
        <w:numPr>
          <w:ilvl w:val="2"/>
          <w:numId w:val="1"/>
        </w:numPr>
        <w:suppressAutoHyphens/>
        <w:autoSpaceDE w:val="0"/>
        <w:autoSpaceDN w:val="0"/>
        <w:adjustRightInd w:val="0"/>
        <w:spacing w:line="240" w:lineRule="auto"/>
        <w:ind w:left="1284"/>
        <w:contextualSpacing/>
        <w:jc w:val="both"/>
        <w:outlineLvl w:val="3"/>
        <w:rPr>
          <w:rFonts w:ascii="Times New Roman" w:hAnsi="Times New Roman"/>
          <w:b/>
          <w:sz w:val="24"/>
        </w:rPr>
      </w:pPr>
      <w:bookmarkStart w:id="318" w:name="_Toc379293923"/>
      <w:bookmarkStart w:id="319" w:name="_Toc406406383"/>
      <w:bookmarkStart w:id="320" w:name="_Toc506297744"/>
      <w:r w:rsidRPr="00641CD7">
        <w:rPr>
          <w:rFonts w:ascii="Times New Roman" w:hAnsi="Times New Roman"/>
          <w:b/>
          <w:sz w:val="24"/>
        </w:rPr>
        <w:t>Ограничения использования земельных участков и объектов капитального строительства</w:t>
      </w:r>
      <w:bookmarkEnd w:id="318"/>
      <w:bookmarkEnd w:id="319"/>
      <w:bookmarkEnd w:id="320"/>
    </w:p>
    <w:p w:rsidR="00183EE5" w:rsidRPr="00641CD7" w:rsidRDefault="00183EE5" w:rsidP="00641CD7">
      <w:pPr>
        <w:keepLines/>
        <w:tabs>
          <w:tab w:val="left" w:pos="9923"/>
        </w:tabs>
        <w:suppressAutoHyphens/>
        <w:spacing w:line="240" w:lineRule="auto"/>
        <w:ind w:firstLine="851"/>
        <w:jc w:val="both"/>
        <w:rPr>
          <w:rFonts w:ascii="Times New Roman" w:hAnsi="Times New Roman"/>
          <w:sz w:val="24"/>
          <w:szCs w:val="24"/>
        </w:rPr>
      </w:pPr>
    </w:p>
    <w:p w:rsidR="003541D5" w:rsidRPr="00641CD7" w:rsidRDefault="003541D5" w:rsidP="003A7484">
      <w:pPr>
        <w:keepLines/>
        <w:tabs>
          <w:tab w:val="left" w:pos="9923"/>
        </w:tabs>
        <w:suppressAutoHyphens/>
        <w:spacing w:line="240" w:lineRule="auto"/>
        <w:ind w:firstLine="851"/>
        <w:jc w:val="both"/>
        <w:rPr>
          <w:rFonts w:ascii="Times New Roman" w:hAnsi="Times New Roman"/>
          <w:sz w:val="24"/>
          <w:szCs w:val="24"/>
        </w:rPr>
      </w:pPr>
      <w:r w:rsidRPr="00641CD7">
        <w:rPr>
          <w:rFonts w:ascii="Times New Roman" w:eastAsia="Times New Roman" w:hAnsi="Times New Roman"/>
          <w:sz w:val="24"/>
          <w:szCs w:val="24"/>
          <w:lang w:eastAsia="ru-RU"/>
        </w:rPr>
        <w:t>12.1.</w:t>
      </w:r>
      <w:r w:rsidRPr="00641CD7">
        <w:rPr>
          <w:rFonts w:ascii="Times New Roman" w:hAnsi="Times New Roman"/>
          <w:sz w:val="24"/>
          <w:szCs w:val="24"/>
        </w:rPr>
        <w:t xml:space="preserve">1. Зоны с особыми условиями использования территорий отображены на карте градостроительного зонирования </w:t>
      </w:r>
      <w:r w:rsidR="000B5B6F" w:rsidRPr="00641CD7">
        <w:rPr>
          <w:rFonts w:ascii="Times New Roman" w:hAnsi="Times New Roman"/>
          <w:sz w:val="24"/>
          <w:szCs w:val="24"/>
        </w:rPr>
        <w:t>Туапсинского городского поселения</w:t>
      </w:r>
      <w:r w:rsidRPr="00641CD7">
        <w:rPr>
          <w:rFonts w:ascii="Times New Roman" w:hAnsi="Times New Roman"/>
          <w:sz w:val="24"/>
          <w:szCs w:val="24"/>
        </w:rPr>
        <w:t xml:space="preserve"> </w:t>
      </w:r>
      <w:r w:rsidR="00EE2856" w:rsidRPr="00641CD7">
        <w:rPr>
          <w:rFonts w:ascii="Times New Roman" w:hAnsi="Times New Roman"/>
          <w:sz w:val="24"/>
          <w:szCs w:val="24"/>
        </w:rPr>
        <w:t>Туапсинс</w:t>
      </w:r>
      <w:r w:rsidR="00A41C4C" w:rsidRPr="00641CD7">
        <w:rPr>
          <w:rFonts w:ascii="Times New Roman" w:hAnsi="Times New Roman"/>
          <w:sz w:val="24"/>
          <w:szCs w:val="24"/>
        </w:rPr>
        <w:t>кого</w:t>
      </w:r>
      <w:r w:rsidRPr="00641CD7">
        <w:rPr>
          <w:rFonts w:ascii="Times New Roman" w:hAnsi="Times New Roman"/>
          <w:sz w:val="24"/>
          <w:szCs w:val="24"/>
        </w:rPr>
        <w:t xml:space="preserve"> района </w:t>
      </w:r>
      <w:r w:rsidR="00EE2856" w:rsidRPr="00641CD7">
        <w:rPr>
          <w:rFonts w:ascii="Times New Roman" w:hAnsi="Times New Roman"/>
          <w:sz w:val="24"/>
          <w:szCs w:val="24"/>
        </w:rPr>
        <w:t>Краснодарского края</w:t>
      </w:r>
      <w:r w:rsidRPr="00641CD7">
        <w:rPr>
          <w:rFonts w:ascii="Times New Roman" w:eastAsia="Times New Roman" w:hAnsi="Times New Roman"/>
          <w:sz w:val="24"/>
          <w:szCs w:val="24"/>
          <w:lang w:eastAsia="ru-RU"/>
        </w:rPr>
        <w:t>.</w:t>
      </w:r>
    </w:p>
    <w:p w:rsidR="003541D5" w:rsidRPr="00641CD7" w:rsidRDefault="003541D5" w:rsidP="003A7484">
      <w:pPr>
        <w:keepLines/>
        <w:suppressAutoHyphens/>
        <w:spacing w:line="240" w:lineRule="auto"/>
        <w:ind w:firstLine="851"/>
        <w:jc w:val="both"/>
        <w:rPr>
          <w:rFonts w:ascii="Times New Roman" w:hAnsi="Times New Roman"/>
          <w:sz w:val="24"/>
          <w:szCs w:val="24"/>
        </w:rPr>
      </w:pPr>
      <w:r w:rsidRPr="00641CD7">
        <w:rPr>
          <w:rFonts w:ascii="Times New Roman" w:eastAsia="Times New Roman" w:hAnsi="Times New Roman"/>
          <w:sz w:val="24"/>
          <w:szCs w:val="24"/>
          <w:lang w:eastAsia="ru-RU"/>
        </w:rPr>
        <w:t>12.1.</w:t>
      </w:r>
      <w:r w:rsidRPr="00641CD7">
        <w:rPr>
          <w:rFonts w:ascii="Times New Roman" w:hAnsi="Times New Roman"/>
          <w:sz w:val="24"/>
          <w:szCs w:val="24"/>
        </w:rPr>
        <w:t>2. Устанавливаются следующие виды ограничений:</w:t>
      </w:r>
    </w:p>
    <w:p w:rsidR="003541D5" w:rsidRPr="00641CD7" w:rsidRDefault="003541D5" w:rsidP="00552A09">
      <w:pPr>
        <w:keepLines/>
        <w:numPr>
          <w:ilvl w:val="0"/>
          <w:numId w:val="10"/>
        </w:numPr>
        <w:suppressAutoHyphens/>
        <w:spacing w:line="240" w:lineRule="auto"/>
        <w:ind w:left="0" w:firstLine="360"/>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границах санитарно-защитных зон (ст. 12.2 настоящих Правил);</w:t>
      </w:r>
    </w:p>
    <w:p w:rsidR="003541D5" w:rsidRPr="00641CD7" w:rsidRDefault="003541D5" w:rsidP="00552A09">
      <w:pPr>
        <w:keepLines/>
        <w:numPr>
          <w:ilvl w:val="0"/>
          <w:numId w:val="10"/>
        </w:numPr>
        <w:suppressAutoHyphens/>
        <w:spacing w:line="240" w:lineRule="auto"/>
        <w:ind w:left="0" w:firstLine="360"/>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 (ст. 12.3 настоящих Правил);</w:t>
      </w:r>
    </w:p>
    <w:p w:rsidR="003541D5" w:rsidRPr="00641CD7" w:rsidRDefault="003541D5" w:rsidP="00552A09">
      <w:pPr>
        <w:keepLines/>
        <w:numPr>
          <w:ilvl w:val="0"/>
          <w:numId w:val="10"/>
        </w:numPr>
        <w:suppressAutoHyphens/>
        <w:spacing w:line="240" w:lineRule="auto"/>
        <w:ind w:left="0" w:firstLine="360"/>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ограничения использования земельных участков и объектов капитального строительства в </w:t>
      </w:r>
      <w:proofErr w:type="spellStart"/>
      <w:r w:rsidRPr="00641CD7">
        <w:rPr>
          <w:rFonts w:ascii="Times New Roman" w:eastAsia="Times New Roman" w:hAnsi="Times New Roman"/>
          <w:sz w:val="24"/>
          <w:szCs w:val="24"/>
          <w:lang w:eastAsia="ru-RU"/>
        </w:rPr>
        <w:t>водоохранных</w:t>
      </w:r>
      <w:proofErr w:type="spellEnd"/>
      <w:r w:rsidRPr="00641CD7">
        <w:rPr>
          <w:rFonts w:ascii="Times New Roman" w:eastAsia="Times New Roman" w:hAnsi="Times New Roman"/>
          <w:sz w:val="24"/>
          <w:szCs w:val="24"/>
          <w:lang w:eastAsia="ru-RU"/>
        </w:rPr>
        <w:t xml:space="preserve"> зонах водных объектов (ст. 12.4 настоящих Правил);</w:t>
      </w:r>
    </w:p>
    <w:p w:rsidR="003541D5" w:rsidRPr="00641CD7" w:rsidRDefault="003541D5" w:rsidP="00552A09">
      <w:pPr>
        <w:keepLines/>
        <w:numPr>
          <w:ilvl w:val="0"/>
          <w:numId w:val="10"/>
        </w:numPr>
        <w:suppressAutoHyphens/>
        <w:spacing w:line="240" w:lineRule="auto"/>
        <w:ind w:left="0" w:firstLine="360"/>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ограничения градостроительных изменений на территории прибрежной защитной полосы (ст. 12.5 настоящих Правил);</w:t>
      </w:r>
    </w:p>
    <w:p w:rsidR="003541D5" w:rsidRPr="00641CD7" w:rsidRDefault="003541D5" w:rsidP="00552A09">
      <w:pPr>
        <w:keepLines/>
        <w:numPr>
          <w:ilvl w:val="0"/>
          <w:numId w:val="10"/>
        </w:numPr>
        <w:suppressAutoHyphens/>
        <w:spacing w:line="240" w:lineRule="auto"/>
        <w:ind w:left="0" w:firstLine="360"/>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ограничения градостроительных изменений на территории зон охраны естественных ландшафтов и озелененных территорий (ст. 12.6 настоящих Правил);</w:t>
      </w:r>
    </w:p>
    <w:p w:rsidR="003541D5" w:rsidRPr="00641CD7" w:rsidRDefault="003541D5" w:rsidP="00552A09">
      <w:pPr>
        <w:keepLines/>
        <w:numPr>
          <w:ilvl w:val="0"/>
          <w:numId w:val="10"/>
        </w:numPr>
        <w:suppressAutoHyphens/>
        <w:spacing w:line="240" w:lineRule="auto"/>
        <w:ind w:left="0" w:firstLine="360"/>
        <w:contextualSpacing/>
        <w:jc w:val="both"/>
        <w:rPr>
          <w:rFonts w:ascii="Times New Roman" w:eastAsia="Times New Roman" w:hAnsi="Times New Roman"/>
          <w:sz w:val="24"/>
          <w:szCs w:val="24"/>
          <w:lang w:eastAsia="ru-RU"/>
        </w:rPr>
      </w:pPr>
      <w:r w:rsidRPr="00641CD7">
        <w:rPr>
          <w:rFonts w:ascii="Times New Roman" w:hAnsi="Times New Roman"/>
          <w:sz w:val="24"/>
          <w:szCs w:val="24"/>
        </w:rPr>
        <w:lastRenderedPageBreak/>
        <w:t xml:space="preserve">ограничения градостроительных изменений на территории объектов культурного наследия </w:t>
      </w:r>
      <w:r w:rsidRPr="00641CD7">
        <w:rPr>
          <w:rFonts w:ascii="Times New Roman" w:eastAsia="Times New Roman" w:hAnsi="Times New Roman"/>
          <w:sz w:val="24"/>
          <w:szCs w:val="24"/>
          <w:lang w:eastAsia="ru-RU"/>
        </w:rPr>
        <w:t>(ст. 12.7 настоящих Правил)</w:t>
      </w:r>
      <w:r w:rsidRPr="00641CD7">
        <w:rPr>
          <w:rFonts w:ascii="Times New Roman" w:hAnsi="Times New Roman"/>
          <w:sz w:val="24"/>
          <w:szCs w:val="24"/>
        </w:rPr>
        <w:t>;</w:t>
      </w:r>
    </w:p>
    <w:p w:rsidR="003541D5" w:rsidRPr="00641CD7" w:rsidRDefault="003541D5" w:rsidP="00552A09">
      <w:pPr>
        <w:keepLines/>
        <w:numPr>
          <w:ilvl w:val="0"/>
          <w:numId w:val="10"/>
        </w:numPr>
        <w:suppressAutoHyphens/>
        <w:spacing w:line="240" w:lineRule="auto"/>
        <w:ind w:left="0" w:firstLine="360"/>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 (ст. 12.8 настоящих Правил);</w:t>
      </w:r>
    </w:p>
    <w:p w:rsidR="003541D5" w:rsidRPr="00641CD7" w:rsidRDefault="003541D5" w:rsidP="00552A09">
      <w:pPr>
        <w:keepLines/>
        <w:numPr>
          <w:ilvl w:val="0"/>
          <w:numId w:val="10"/>
        </w:numPr>
        <w:suppressAutoHyphens/>
        <w:spacing w:line="240" w:lineRule="auto"/>
        <w:ind w:left="0" w:firstLine="360"/>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коридоров (ст. 12.9 настоящих Правил).</w:t>
      </w:r>
    </w:p>
    <w:p w:rsidR="003541D5" w:rsidRPr="00641CD7" w:rsidRDefault="003541D5" w:rsidP="003A7484">
      <w:pPr>
        <w:keepLines/>
        <w:suppressAutoHyphens/>
        <w:spacing w:line="240" w:lineRule="auto"/>
        <w:ind w:firstLine="851"/>
        <w:jc w:val="both"/>
        <w:rPr>
          <w:rFonts w:ascii="Times New Roman" w:hAnsi="Times New Roman"/>
          <w:sz w:val="24"/>
          <w:szCs w:val="24"/>
        </w:rPr>
      </w:pPr>
      <w:r w:rsidRPr="00641CD7">
        <w:rPr>
          <w:rFonts w:ascii="Times New Roman" w:eastAsia="Times New Roman" w:hAnsi="Times New Roman"/>
          <w:sz w:val="24"/>
          <w:szCs w:val="24"/>
          <w:lang w:eastAsia="ru-RU"/>
        </w:rPr>
        <w:t>12.1.</w:t>
      </w:r>
      <w:r w:rsidRPr="00641CD7">
        <w:rPr>
          <w:rFonts w:ascii="Times New Roman" w:hAnsi="Times New Roman"/>
          <w:sz w:val="24"/>
          <w:szCs w:val="24"/>
        </w:rPr>
        <w:t>3. В пределах границ зон ограничений градостроительные регламенты, установленные в части II настоящих Правил, применяются с учетом требований, предусмотренных главой 12 настоящих Правил.</w:t>
      </w:r>
    </w:p>
    <w:p w:rsidR="003541D5" w:rsidRPr="00641CD7" w:rsidRDefault="003541D5" w:rsidP="003A7484">
      <w:pPr>
        <w:keepLines/>
        <w:suppressAutoHyphens/>
        <w:spacing w:line="240" w:lineRule="auto"/>
        <w:ind w:firstLine="851"/>
        <w:jc w:val="both"/>
        <w:rPr>
          <w:rFonts w:ascii="Times New Roman" w:hAnsi="Times New Roman"/>
          <w:sz w:val="24"/>
          <w:szCs w:val="24"/>
        </w:rPr>
      </w:pPr>
      <w:r w:rsidRPr="00641CD7">
        <w:rPr>
          <w:rFonts w:ascii="Times New Roman" w:eastAsia="Times New Roman" w:hAnsi="Times New Roman"/>
          <w:sz w:val="24"/>
          <w:szCs w:val="24"/>
          <w:lang w:eastAsia="ru-RU"/>
        </w:rPr>
        <w:t>12.1.</w:t>
      </w:r>
      <w:r w:rsidRPr="00641CD7">
        <w:rPr>
          <w:rFonts w:ascii="Times New Roman" w:hAnsi="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3541D5" w:rsidRPr="00641CD7" w:rsidRDefault="003541D5" w:rsidP="003A7484">
      <w:pPr>
        <w:keepLines/>
        <w:suppressAutoHyphens/>
        <w:spacing w:line="240" w:lineRule="auto"/>
        <w:ind w:firstLine="851"/>
        <w:jc w:val="both"/>
        <w:rPr>
          <w:rFonts w:ascii="Times New Roman" w:hAnsi="Times New Roman"/>
          <w:sz w:val="24"/>
          <w:szCs w:val="24"/>
        </w:rPr>
      </w:pPr>
    </w:p>
    <w:p w:rsidR="003541D5" w:rsidRPr="00641CD7" w:rsidRDefault="003541D5" w:rsidP="003A7484">
      <w:pPr>
        <w:keepNext/>
        <w:keepLines/>
        <w:numPr>
          <w:ilvl w:val="2"/>
          <w:numId w:val="1"/>
        </w:numPr>
        <w:suppressAutoHyphens/>
        <w:autoSpaceDE w:val="0"/>
        <w:autoSpaceDN w:val="0"/>
        <w:adjustRightInd w:val="0"/>
        <w:spacing w:line="240" w:lineRule="auto"/>
        <w:ind w:left="1284"/>
        <w:contextualSpacing/>
        <w:jc w:val="both"/>
        <w:outlineLvl w:val="3"/>
        <w:rPr>
          <w:rFonts w:ascii="Times New Roman" w:hAnsi="Times New Roman"/>
          <w:b/>
          <w:sz w:val="24"/>
        </w:rPr>
      </w:pPr>
      <w:bookmarkStart w:id="321" w:name="_Toc283113421"/>
      <w:bookmarkStart w:id="322" w:name="_Toc379293924"/>
      <w:bookmarkStart w:id="323" w:name="_Toc406406384"/>
      <w:bookmarkStart w:id="324" w:name="_Toc506297745"/>
      <w:r w:rsidRPr="00641CD7">
        <w:rPr>
          <w:rFonts w:ascii="Times New Roman" w:hAnsi="Times New Roman"/>
          <w:b/>
          <w:sz w:val="24"/>
        </w:rPr>
        <w:t>Ограничения использования земельных участков и объектов капитального строительства в границах санитарно-защитных зон</w:t>
      </w:r>
      <w:bookmarkEnd w:id="321"/>
      <w:bookmarkEnd w:id="322"/>
      <w:bookmarkEnd w:id="323"/>
      <w:bookmarkEnd w:id="324"/>
    </w:p>
    <w:p w:rsidR="00183EE5" w:rsidRPr="00641CD7" w:rsidRDefault="00183EE5" w:rsidP="00641CD7">
      <w:pPr>
        <w:keepLines/>
        <w:suppressAutoHyphens/>
        <w:spacing w:line="240" w:lineRule="auto"/>
        <w:ind w:firstLine="851"/>
        <w:jc w:val="both"/>
        <w:rPr>
          <w:rFonts w:ascii="Times New Roman" w:eastAsia="Times New Roman" w:hAnsi="Times New Roman"/>
          <w:sz w:val="24"/>
          <w:szCs w:val="24"/>
          <w:lang w:eastAsia="ru-RU"/>
        </w:rPr>
      </w:pP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12.2.1.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12.2.2. Содержание указанного режима определено в соответствии с СанПиНом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12.2.3. В соответствии с указанным режимом вводятся следующие ограничения:</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 на территории СЗЗ не допускается размещение:</w:t>
      </w:r>
    </w:p>
    <w:p w:rsidR="003541D5" w:rsidRPr="00641CD7" w:rsidRDefault="003541D5" w:rsidP="003A7484">
      <w:pPr>
        <w:keepLines/>
        <w:numPr>
          <w:ilvl w:val="0"/>
          <w:numId w:val="11"/>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размещение жилой застройки, включая отдельные жилые дома;</w:t>
      </w:r>
    </w:p>
    <w:p w:rsidR="003541D5" w:rsidRPr="00641CD7" w:rsidRDefault="003541D5" w:rsidP="003A7484">
      <w:pPr>
        <w:keepLines/>
        <w:numPr>
          <w:ilvl w:val="0"/>
          <w:numId w:val="11"/>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размещение ландшафтно-рекреационных зон, зон отдыха, территорий курортов, санаториев и домов отдыха;</w:t>
      </w:r>
    </w:p>
    <w:p w:rsidR="003541D5" w:rsidRPr="00641CD7" w:rsidRDefault="003541D5" w:rsidP="003A7484">
      <w:pPr>
        <w:keepLines/>
        <w:numPr>
          <w:ilvl w:val="0"/>
          <w:numId w:val="11"/>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размещение территорий садоводческих товариществ и коттеджных застроек, коллективных или индивидуальных дачных и с</w:t>
      </w:r>
      <w:r w:rsidR="0019376C" w:rsidRPr="00641CD7">
        <w:rPr>
          <w:rFonts w:ascii="Times New Roman" w:eastAsia="Times New Roman" w:hAnsi="Times New Roman"/>
          <w:sz w:val="24"/>
          <w:szCs w:val="24"/>
          <w:lang w:eastAsia="ru-RU"/>
        </w:rPr>
        <w:t>адовых</w:t>
      </w:r>
      <w:r w:rsidRPr="00641CD7">
        <w:rPr>
          <w:rFonts w:ascii="Times New Roman" w:eastAsia="Times New Roman" w:hAnsi="Times New Roman"/>
          <w:sz w:val="24"/>
          <w:szCs w:val="24"/>
          <w:lang w:eastAsia="ru-RU"/>
        </w:rPr>
        <w:t xml:space="preserve"> участков;</w:t>
      </w:r>
    </w:p>
    <w:p w:rsidR="003541D5" w:rsidRPr="00641CD7" w:rsidRDefault="003541D5" w:rsidP="003A7484">
      <w:pPr>
        <w:keepLines/>
        <w:numPr>
          <w:ilvl w:val="0"/>
          <w:numId w:val="11"/>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3541D5" w:rsidRPr="00641CD7" w:rsidRDefault="003541D5" w:rsidP="003A7484">
      <w:pPr>
        <w:keepLines/>
        <w:numPr>
          <w:ilvl w:val="0"/>
          <w:numId w:val="11"/>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других территорий с нормируемыми показателями качества среды обитания.</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2) в СЗЗ и на территории объектов других отраслей промышленности не допускается размещать:</w:t>
      </w:r>
    </w:p>
    <w:p w:rsidR="003541D5" w:rsidRPr="00641CD7" w:rsidRDefault="003541D5" w:rsidP="003A7484">
      <w:pPr>
        <w:keepLines/>
        <w:numPr>
          <w:ilvl w:val="0"/>
          <w:numId w:val="11"/>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3541D5" w:rsidRPr="00641CD7" w:rsidRDefault="003541D5" w:rsidP="003A7484">
      <w:pPr>
        <w:keepLines/>
        <w:numPr>
          <w:ilvl w:val="0"/>
          <w:numId w:val="11"/>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объекты пищевых отраслей промышленности;</w:t>
      </w:r>
    </w:p>
    <w:p w:rsidR="003541D5" w:rsidRPr="00641CD7" w:rsidRDefault="003541D5" w:rsidP="003A7484">
      <w:pPr>
        <w:keepLines/>
        <w:numPr>
          <w:ilvl w:val="0"/>
          <w:numId w:val="11"/>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оптовые склады продовольственного сырья и пищевых продуктов;</w:t>
      </w:r>
    </w:p>
    <w:p w:rsidR="003541D5" w:rsidRPr="00641CD7" w:rsidRDefault="003541D5" w:rsidP="003A7484">
      <w:pPr>
        <w:keepLines/>
        <w:numPr>
          <w:ilvl w:val="0"/>
          <w:numId w:val="11"/>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комплексы водопроводных сооружений для подготовки и хранения питьевой воды, которые могут повлиять на качество продукции;</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3) в границах СЗЗ промышленного объекта или производства допускается:</w:t>
      </w:r>
    </w:p>
    <w:p w:rsidR="003541D5" w:rsidRPr="00641CD7" w:rsidRDefault="003541D5" w:rsidP="003A7484">
      <w:pPr>
        <w:keepLines/>
        <w:numPr>
          <w:ilvl w:val="0"/>
          <w:numId w:val="11"/>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размещение промышленных объектов или производств;</w:t>
      </w:r>
    </w:p>
    <w:p w:rsidR="003541D5" w:rsidRPr="00641CD7" w:rsidRDefault="003541D5" w:rsidP="003A7484">
      <w:pPr>
        <w:keepLines/>
        <w:numPr>
          <w:ilvl w:val="0"/>
          <w:numId w:val="11"/>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размещение нежилых помещения для дежурного аварийного персонала, помещения для пребывания работающих по вахтовому методу (не более двух недель);</w:t>
      </w:r>
    </w:p>
    <w:p w:rsidR="003541D5" w:rsidRPr="00641CD7" w:rsidRDefault="003541D5" w:rsidP="003A7484">
      <w:pPr>
        <w:keepLines/>
        <w:numPr>
          <w:ilvl w:val="0"/>
          <w:numId w:val="11"/>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lastRenderedPageBreak/>
        <w:t>размещение зданий управлений, конструкторских бюро, зданий административного назначения, научно-исследовательских лабораторий);</w:t>
      </w:r>
    </w:p>
    <w:p w:rsidR="003541D5" w:rsidRPr="00641CD7" w:rsidRDefault="003541D5" w:rsidP="003A7484">
      <w:pPr>
        <w:keepLines/>
        <w:numPr>
          <w:ilvl w:val="0"/>
          <w:numId w:val="11"/>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размещение поликлиник, спортивно-оздоровительных сооружений закрытого типа;</w:t>
      </w:r>
    </w:p>
    <w:p w:rsidR="003541D5" w:rsidRPr="00641CD7" w:rsidRDefault="003541D5" w:rsidP="003A7484">
      <w:pPr>
        <w:keepLines/>
        <w:numPr>
          <w:ilvl w:val="0"/>
          <w:numId w:val="11"/>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размещение бань, прачечных, объектов торговли и общественного питания, мотелей, гостиницы;</w:t>
      </w:r>
    </w:p>
    <w:p w:rsidR="003541D5" w:rsidRPr="00641CD7" w:rsidRDefault="003541D5" w:rsidP="003A7484">
      <w:pPr>
        <w:keepLines/>
        <w:numPr>
          <w:ilvl w:val="0"/>
          <w:numId w:val="11"/>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размещение гаражей, площадок и сооружений для хранения общественного и индивидуального транспорта, пожарных депо, автозаправочных станций, станций технического обслуживания автомобилей;</w:t>
      </w:r>
    </w:p>
    <w:p w:rsidR="003541D5" w:rsidRPr="00641CD7" w:rsidRDefault="003541D5" w:rsidP="003A7484">
      <w:pPr>
        <w:keepLines/>
        <w:numPr>
          <w:ilvl w:val="0"/>
          <w:numId w:val="11"/>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размещение местных и транзитных коммуникаций, ЛЭП, электроподстанций, </w:t>
      </w:r>
      <w:proofErr w:type="spellStart"/>
      <w:r w:rsidRPr="00641CD7">
        <w:rPr>
          <w:rFonts w:ascii="Times New Roman" w:eastAsia="Times New Roman" w:hAnsi="Times New Roman"/>
          <w:sz w:val="24"/>
          <w:szCs w:val="24"/>
          <w:lang w:eastAsia="ru-RU"/>
        </w:rPr>
        <w:t>нефте</w:t>
      </w:r>
      <w:proofErr w:type="spellEnd"/>
      <w:r w:rsidRPr="00641CD7">
        <w:rPr>
          <w:rFonts w:ascii="Times New Roman" w:eastAsia="Times New Roman" w:hAnsi="Times New Roman"/>
          <w:sz w:val="24"/>
          <w:szCs w:val="24"/>
          <w:lang w:eastAsia="ru-RU"/>
        </w:rPr>
        <w:t xml:space="preserve">- и газопроводов, артезианских скважин для технического водоснабжения, </w:t>
      </w:r>
      <w:proofErr w:type="spellStart"/>
      <w:r w:rsidRPr="00641CD7">
        <w:rPr>
          <w:rFonts w:ascii="Times New Roman" w:eastAsia="Times New Roman" w:hAnsi="Times New Roman"/>
          <w:sz w:val="24"/>
          <w:szCs w:val="24"/>
          <w:lang w:eastAsia="ru-RU"/>
        </w:rPr>
        <w:t>водоохлаждающих</w:t>
      </w:r>
      <w:proofErr w:type="spellEnd"/>
      <w:r w:rsidRPr="00641CD7">
        <w:rPr>
          <w:rFonts w:ascii="Times New Roman" w:eastAsia="Times New Roman" w:hAnsi="Times New Roman"/>
          <w:sz w:val="24"/>
          <w:szCs w:val="24"/>
          <w:lang w:eastAsia="ru-RU"/>
        </w:rPr>
        <w:t xml:space="preserve"> сооружений для подготовки технической воды, канализационных насосных станций, сооружений оборотного водоснабжения.</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12.2.4. На территориях СЗЗ кладбищ, крематориев, зданий и сооружений похоронного назначения в соответствии с СанПиНом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12.2.5.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12.2.6. Для автомагистралей, линий железнодорожного транспорта и линий инженерных сетей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3541D5" w:rsidRPr="00641CD7" w:rsidRDefault="003541D5" w:rsidP="003A7484">
      <w:pPr>
        <w:keepLines/>
        <w:suppressAutoHyphens/>
        <w:spacing w:line="240" w:lineRule="auto"/>
        <w:ind w:firstLine="851"/>
        <w:jc w:val="both"/>
        <w:rPr>
          <w:rFonts w:ascii="Times New Roman" w:hAnsi="Times New Roman"/>
          <w:sz w:val="24"/>
          <w:szCs w:val="24"/>
        </w:rPr>
      </w:pPr>
    </w:p>
    <w:p w:rsidR="003541D5" w:rsidRPr="00641CD7" w:rsidRDefault="003541D5" w:rsidP="003A7484">
      <w:pPr>
        <w:keepNext/>
        <w:keepLines/>
        <w:numPr>
          <w:ilvl w:val="2"/>
          <w:numId w:val="1"/>
        </w:numPr>
        <w:suppressAutoHyphens/>
        <w:autoSpaceDE w:val="0"/>
        <w:autoSpaceDN w:val="0"/>
        <w:adjustRightInd w:val="0"/>
        <w:spacing w:line="240" w:lineRule="auto"/>
        <w:ind w:left="1284"/>
        <w:contextualSpacing/>
        <w:jc w:val="both"/>
        <w:outlineLvl w:val="3"/>
        <w:rPr>
          <w:rFonts w:ascii="Times New Roman" w:hAnsi="Times New Roman"/>
          <w:b/>
          <w:sz w:val="24"/>
        </w:rPr>
      </w:pPr>
      <w:bookmarkStart w:id="325" w:name="_Toc283113422"/>
      <w:bookmarkStart w:id="326" w:name="_Toc379293925"/>
      <w:bookmarkStart w:id="327" w:name="_Toc406406385"/>
      <w:bookmarkStart w:id="328" w:name="_Toc506297746"/>
      <w:r w:rsidRPr="00641CD7">
        <w:rPr>
          <w:rFonts w:ascii="Times New Roman" w:hAnsi="Times New Roman"/>
          <w:b/>
          <w:sz w:val="24"/>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bookmarkEnd w:id="325"/>
      <w:bookmarkEnd w:id="326"/>
      <w:bookmarkEnd w:id="327"/>
      <w:bookmarkEnd w:id="328"/>
    </w:p>
    <w:p w:rsidR="00183EE5" w:rsidRPr="00641CD7" w:rsidRDefault="00183EE5" w:rsidP="00641CD7">
      <w:pPr>
        <w:keepLines/>
        <w:suppressAutoHyphens/>
        <w:spacing w:line="240" w:lineRule="auto"/>
        <w:ind w:firstLine="851"/>
        <w:jc w:val="both"/>
        <w:rPr>
          <w:rFonts w:ascii="Times New Roman" w:eastAsia="Times New Roman" w:hAnsi="Times New Roman"/>
          <w:sz w:val="24"/>
          <w:szCs w:val="24"/>
          <w:lang w:eastAsia="ru-RU"/>
        </w:rPr>
      </w:pP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12.3.1.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3541D5" w:rsidRPr="00641CD7" w:rsidRDefault="003541D5" w:rsidP="003A7484">
      <w:pPr>
        <w:widowControl w:val="0"/>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12.3.2. Принципиальное содержание указанного режима установлено СанПиНом 2.1.4.1110-02 ("Зоны санитарной охраны источников водоснабжения и водопроводов питьевого назначения"). </w:t>
      </w:r>
      <w:proofErr w:type="gramStart"/>
      <w:r w:rsidRPr="00641CD7">
        <w:rPr>
          <w:rFonts w:ascii="Times New Roman" w:eastAsia="Times New Roman" w:hAnsi="Times New Roman"/>
          <w:sz w:val="24"/>
          <w:szCs w:val="24"/>
          <w:lang w:eastAsia="ru-RU"/>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roofErr w:type="gramEnd"/>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lastRenderedPageBreak/>
        <w:t>12.3.3. Каждый конкретный источник хозяйственно-питьевого водоснабжения должен иметь проекты зон санитарной охраны (ЗСО).</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12.3.4.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12.3.5. Определение границ поясов ЗСО подземных источников водоснабжения.</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 границы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3541D5" w:rsidRPr="00641CD7" w:rsidRDefault="003541D5" w:rsidP="003A7484">
      <w:pPr>
        <w:keepLines/>
        <w:numPr>
          <w:ilvl w:val="0"/>
          <w:numId w:val="12"/>
        </w:numPr>
        <w:suppressAutoHyphens/>
        <w:spacing w:line="240" w:lineRule="auto"/>
        <w:contextualSpacing/>
        <w:jc w:val="both"/>
        <w:rPr>
          <w:rFonts w:ascii="Times New Roman" w:eastAsia="Times New Roman" w:hAnsi="Times New Roman"/>
          <w:sz w:val="24"/>
          <w:szCs w:val="24"/>
          <w:lang w:eastAsia="ru-RU"/>
        </w:rPr>
      </w:pPr>
      <w:smartTag w:uri="urn:schemas-microsoft-com:office:smarttags" w:element="metricconverter">
        <w:smartTagPr>
          <w:attr w:name="ProductID" w:val="30 м"/>
        </w:smartTagPr>
        <w:r w:rsidRPr="00641CD7">
          <w:rPr>
            <w:rFonts w:ascii="Times New Roman" w:eastAsia="Times New Roman" w:hAnsi="Times New Roman"/>
            <w:sz w:val="24"/>
            <w:szCs w:val="24"/>
            <w:lang w:eastAsia="ru-RU"/>
          </w:rPr>
          <w:t>30 м</w:t>
        </w:r>
      </w:smartTag>
      <w:r w:rsidRPr="00641CD7">
        <w:rPr>
          <w:rFonts w:ascii="Times New Roman" w:eastAsia="Times New Roman" w:hAnsi="Times New Roman"/>
          <w:sz w:val="24"/>
          <w:szCs w:val="24"/>
          <w:lang w:eastAsia="ru-RU"/>
        </w:rPr>
        <w:t xml:space="preserve"> – при использовании защищенных подземных вод;</w:t>
      </w:r>
    </w:p>
    <w:p w:rsidR="003541D5" w:rsidRPr="00641CD7" w:rsidRDefault="003541D5" w:rsidP="003A7484">
      <w:pPr>
        <w:keepLines/>
        <w:numPr>
          <w:ilvl w:val="0"/>
          <w:numId w:val="12"/>
        </w:numPr>
        <w:suppressAutoHyphens/>
        <w:spacing w:line="240" w:lineRule="auto"/>
        <w:contextualSpacing/>
        <w:jc w:val="both"/>
        <w:rPr>
          <w:rFonts w:ascii="Times New Roman" w:eastAsia="Times New Roman" w:hAnsi="Times New Roman"/>
          <w:sz w:val="24"/>
          <w:szCs w:val="24"/>
          <w:lang w:eastAsia="ru-RU"/>
        </w:rPr>
      </w:pPr>
      <w:smartTag w:uri="urn:schemas-microsoft-com:office:smarttags" w:element="metricconverter">
        <w:smartTagPr>
          <w:attr w:name="ProductID" w:val="50 м"/>
        </w:smartTagPr>
        <w:r w:rsidRPr="00641CD7">
          <w:rPr>
            <w:rFonts w:ascii="Times New Roman" w:eastAsia="Times New Roman" w:hAnsi="Times New Roman"/>
            <w:sz w:val="24"/>
            <w:szCs w:val="24"/>
            <w:lang w:eastAsia="ru-RU"/>
          </w:rPr>
          <w:t>50 м</w:t>
        </w:r>
      </w:smartTag>
      <w:r w:rsidRPr="00641CD7">
        <w:rPr>
          <w:rFonts w:ascii="Times New Roman" w:eastAsia="Times New Roman" w:hAnsi="Times New Roman"/>
          <w:sz w:val="24"/>
          <w:szCs w:val="24"/>
          <w:lang w:eastAsia="ru-RU"/>
        </w:rPr>
        <w:t xml:space="preserve"> – при использовании недостаточно защищенных подземных вод.</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2) 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3) границы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3541D5" w:rsidRPr="00641CD7" w:rsidRDefault="003541D5" w:rsidP="003A7484">
      <w:pPr>
        <w:keepLines/>
        <w:widowControl w:val="0"/>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4) границы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12.3.6. Определение границ поясов ЗСО поверхностных источников водоснабжения.</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 границы первого пояса ЗСО поверхностных источников устанавливается с учетом конкретных условий в следующих пределах:</w:t>
      </w:r>
    </w:p>
    <w:p w:rsidR="003541D5" w:rsidRPr="00641CD7" w:rsidRDefault="003541D5" w:rsidP="003A7484">
      <w:pPr>
        <w:keepLines/>
        <w:numPr>
          <w:ilvl w:val="0"/>
          <w:numId w:val="13"/>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для водотоков:</w:t>
      </w:r>
    </w:p>
    <w:p w:rsidR="003541D5" w:rsidRPr="00641CD7" w:rsidRDefault="003541D5" w:rsidP="003A7484">
      <w:pPr>
        <w:keepLines/>
        <w:numPr>
          <w:ilvl w:val="0"/>
          <w:numId w:val="16"/>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вверх по течению – не менее 200 м от водозабора;</w:t>
      </w:r>
    </w:p>
    <w:p w:rsidR="003541D5" w:rsidRPr="00641CD7" w:rsidRDefault="003541D5" w:rsidP="003A7484">
      <w:pPr>
        <w:keepLines/>
        <w:numPr>
          <w:ilvl w:val="0"/>
          <w:numId w:val="16"/>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вниз по течению – не менее 100 м от водозабора;</w:t>
      </w:r>
    </w:p>
    <w:p w:rsidR="003541D5" w:rsidRPr="00641CD7" w:rsidRDefault="003541D5" w:rsidP="003A7484">
      <w:pPr>
        <w:keepLines/>
        <w:numPr>
          <w:ilvl w:val="0"/>
          <w:numId w:val="16"/>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по прилегающему к водозабору берегу – не менее 100 м от линии уреза воды летне-осенней межени;</w:t>
      </w:r>
    </w:p>
    <w:p w:rsidR="003541D5" w:rsidRPr="00641CD7" w:rsidRDefault="003541D5" w:rsidP="00552A09">
      <w:pPr>
        <w:widowControl w:val="0"/>
        <w:numPr>
          <w:ilvl w:val="0"/>
          <w:numId w:val="16"/>
        </w:numPr>
        <w:suppressAutoHyphens/>
        <w:spacing w:line="240" w:lineRule="auto"/>
        <w:ind w:left="0" w:firstLine="1213"/>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3541D5" w:rsidRPr="00641CD7" w:rsidRDefault="003541D5" w:rsidP="00552A09">
      <w:pPr>
        <w:keepLines/>
        <w:numPr>
          <w:ilvl w:val="0"/>
          <w:numId w:val="13"/>
        </w:numPr>
        <w:suppressAutoHyphens/>
        <w:spacing w:line="240" w:lineRule="auto"/>
        <w:ind w:left="0" w:firstLine="1200"/>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для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2) границы второго пояса ЗСО поверхностных источников водоснабжения устанавливается:</w:t>
      </w:r>
    </w:p>
    <w:p w:rsidR="003541D5" w:rsidRPr="00641CD7" w:rsidRDefault="003541D5" w:rsidP="003A7484">
      <w:pPr>
        <w:keepLines/>
        <w:numPr>
          <w:ilvl w:val="0"/>
          <w:numId w:val="13"/>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на водотоке: </w:t>
      </w:r>
    </w:p>
    <w:p w:rsidR="003541D5" w:rsidRPr="00641CD7" w:rsidRDefault="003541D5" w:rsidP="00552A09">
      <w:pPr>
        <w:keepLines/>
        <w:numPr>
          <w:ilvl w:val="0"/>
          <w:numId w:val="16"/>
        </w:numPr>
        <w:suppressAutoHyphens/>
        <w:spacing w:line="240" w:lineRule="auto"/>
        <w:ind w:left="0" w:firstLine="1211"/>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должна быть удалена вверх по течению водозабора на столько, чтобы время пробега по основному водотоку и его притокам, было не менее 5 суток – для II и не менее 3-х суток – для III климатического района;</w:t>
      </w:r>
    </w:p>
    <w:p w:rsidR="003541D5" w:rsidRPr="00641CD7" w:rsidRDefault="003541D5" w:rsidP="003A7484">
      <w:pPr>
        <w:keepLines/>
        <w:numPr>
          <w:ilvl w:val="0"/>
          <w:numId w:val="16"/>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граница ниже по течению должна быть не менее 250 м от водозабора;</w:t>
      </w:r>
    </w:p>
    <w:p w:rsidR="003541D5" w:rsidRPr="00641CD7" w:rsidRDefault="003541D5" w:rsidP="003A7484">
      <w:pPr>
        <w:keepLines/>
        <w:numPr>
          <w:ilvl w:val="0"/>
          <w:numId w:val="16"/>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боковые границы от уреза воды должны быть расположены на расстоянии:</w:t>
      </w:r>
    </w:p>
    <w:p w:rsidR="003541D5" w:rsidRPr="00641CD7" w:rsidRDefault="003541D5" w:rsidP="003A7484">
      <w:pPr>
        <w:keepLines/>
        <w:numPr>
          <w:ilvl w:val="0"/>
          <w:numId w:val="13"/>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при равнинном рельефе местности – не менее 500 м;</w:t>
      </w:r>
    </w:p>
    <w:p w:rsidR="003541D5" w:rsidRPr="00641CD7" w:rsidRDefault="003541D5" w:rsidP="00552A09">
      <w:pPr>
        <w:keepLines/>
        <w:numPr>
          <w:ilvl w:val="0"/>
          <w:numId w:val="13"/>
        </w:numPr>
        <w:suppressAutoHyphens/>
        <w:spacing w:line="240" w:lineRule="auto"/>
        <w:ind w:left="0" w:firstLine="1211"/>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3541D5" w:rsidRPr="00641CD7" w:rsidRDefault="003541D5" w:rsidP="003A7484">
      <w:pPr>
        <w:keepLines/>
        <w:numPr>
          <w:ilvl w:val="0"/>
          <w:numId w:val="13"/>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на водоемах: </w:t>
      </w:r>
    </w:p>
    <w:p w:rsidR="003541D5" w:rsidRPr="00641CD7" w:rsidRDefault="003541D5" w:rsidP="00552A09">
      <w:pPr>
        <w:keepLines/>
        <w:numPr>
          <w:ilvl w:val="0"/>
          <w:numId w:val="16"/>
        </w:numPr>
        <w:suppressAutoHyphens/>
        <w:spacing w:line="240" w:lineRule="auto"/>
        <w:ind w:left="0" w:firstLine="1211"/>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3541D5" w:rsidRPr="00641CD7" w:rsidRDefault="003541D5" w:rsidP="003A7484">
      <w:pPr>
        <w:keepLines/>
        <w:numPr>
          <w:ilvl w:val="0"/>
          <w:numId w:val="16"/>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боковые границы должны быть удалены на расстояние:</w:t>
      </w:r>
    </w:p>
    <w:p w:rsidR="003541D5" w:rsidRPr="00641CD7" w:rsidRDefault="003541D5" w:rsidP="003A7484">
      <w:pPr>
        <w:keepLines/>
        <w:numPr>
          <w:ilvl w:val="0"/>
          <w:numId w:val="13"/>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lastRenderedPageBreak/>
        <w:t xml:space="preserve"> при равнинном рельефе местности - не менее 500 м;</w:t>
      </w:r>
    </w:p>
    <w:p w:rsidR="003541D5" w:rsidRPr="00641CD7" w:rsidRDefault="003541D5" w:rsidP="00552A09">
      <w:pPr>
        <w:keepLines/>
        <w:widowControl w:val="0"/>
        <w:numPr>
          <w:ilvl w:val="0"/>
          <w:numId w:val="13"/>
        </w:numPr>
        <w:suppressAutoHyphens/>
        <w:spacing w:line="240" w:lineRule="auto"/>
        <w:ind w:left="0" w:firstLine="1211"/>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3) границы третьего пояса ЗСО поверхностных источников водоснабжения устанавливаются:</w:t>
      </w:r>
    </w:p>
    <w:p w:rsidR="003541D5" w:rsidRPr="00641CD7" w:rsidRDefault="003541D5" w:rsidP="003A7484">
      <w:pPr>
        <w:keepLines/>
        <w:numPr>
          <w:ilvl w:val="0"/>
          <w:numId w:val="13"/>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на водотоке: </w:t>
      </w:r>
    </w:p>
    <w:p w:rsidR="003541D5" w:rsidRPr="00641CD7" w:rsidRDefault="003541D5" w:rsidP="003A7484">
      <w:pPr>
        <w:keepLines/>
        <w:numPr>
          <w:ilvl w:val="0"/>
          <w:numId w:val="16"/>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вверх и вниз по течению должны совпадают с границами второго пояса; </w:t>
      </w:r>
    </w:p>
    <w:p w:rsidR="003541D5" w:rsidRPr="00641CD7" w:rsidRDefault="003541D5" w:rsidP="00552A09">
      <w:pPr>
        <w:keepLines/>
        <w:numPr>
          <w:ilvl w:val="0"/>
          <w:numId w:val="16"/>
        </w:numPr>
        <w:suppressAutoHyphens/>
        <w:spacing w:line="240" w:lineRule="auto"/>
        <w:ind w:left="0" w:firstLine="1211"/>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боковые границы должны проходить по линии водоразделов в пределах 3 - 5 километров, включая притоки;</w:t>
      </w:r>
    </w:p>
    <w:p w:rsidR="003541D5" w:rsidRPr="00641CD7" w:rsidRDefault="003541D5" w:rsidP="003A7484">
      <w:pPr>
        <w:keepLines/>
        <w:numPr>
          <w:ilvl w:val="0"/>
          <w:numId w:val="13"/>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на водоеме </w:t>
      </w:r>
      <w:proofErr w:type="gramStart"/>
      <w:r w:rsidRPr="00641CD7">
        <w:rPr>
          <w:rFonts w:ascii="Times New Roman" w:eastAsia="Times New Roman" w:hAnsi="Times New Roman"/>
          <w:sz w:val="24"/>
          <w:szCs w:val="24"/>
          <w:lang w:eastAsia="ru-RU"/>
        </w:rPr>
        <w:t>должны полностью совпадают</w:t>
      </w:r>
      <w:proofErr w:type="gramEnd"/>
      <w:r w:rsidRPr="00641CD7">
        <w:rPr>
          <w:rFonts w:ascii="Times New Roman" w:eastAsia="Times New Roman" w:hAnsi="Times New Roman"/>
          <w:sz w:val="24"/>
          <w:szCs w:val="24"/>
          <w:lang w:eastAsia="ru-RU"/>
        </w:rPr>
        <w:t xml:space="preserve"> с границами второго пояса.</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12.3.7. Определение границ ЗСО водопроводных сооружений и водоводов.</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2) граница первого пояса ЗСО водопроводных сооружений принимается на расстоянии:</w:t>
      </w:r>
    </w:p>
    <w:p w:rsidR="003541D5" w:rsidRPr="00641CD7" w:rsidRDefault="003541D5" w:rsidP="00552A09">
      <w:pPr>
        <w:keepLines/>
        <w:numPr>
          <w:ilvl w:val="0"/>
          <w:numId w:val="13"/>
        </w:numPr>
        <w:suppressAutoHyphens/>
        <w:spacing w:line="240" w:lineRule="auto"/>
        <w:ind w:left="0" w:firstLine="1211"/>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от стен запасных и регулирующих емкостей, фильтров и контактных осветлителей - не менее 30 м;</w:t>
      </w:r>
    </w:p>
    <w:p w:rsidR="003541D5" w:rsidRPr="00641CD7" w:rsidRDefault="003541D5" w:rsidP="003A7484">
      <w:pPr>
        <w:keepLines/>
        <w:numPr>
          <w:ilvl w:val="0"/>
          <w:numId w:val="13"/>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от водонапорных башен - не менее 10 м;</w:t>
      </w:r>
    </w:p>
    <w:p w:rsidR="003541D5" w:rsidRPr="00641CD7" w:rsidRDefault="003541D5" w:rsidP="00552A09">
      <w:pPr>
        <w:keepLines/>
        <w:numPr>
          <w:ilvl w:val="0"/>
          <w:numId w:val="13"/>
        </w:numPr>
        <w:suppressAutoHyphens/>
        <w:spacing w:line="240" w:lineRule="auto"/>
        <w:ind w:left="0" w:firstLine="1211"/>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от остальных помещений (отстойники, </w:t>
      </w:r>
      <w:proofErr w:type="spellStart"/>
      <w:r w:rsidRPr="00641CD7">
        <w:rPr>
          <w:rFonts w:ascii="Times New Roman" w:eastAsia="Times New Roman" w:hAnsi="Times New Roman"/>
          <w:sz w:val="24"/>
          <w:szCs w:val="24"/>
          <w:lang w:eastAsia="ru-RU"/>
        </w:rPr>
        <w:t>реагентное</w:t>
      </w:r>
      <w:proofErr w:type="spellEnd"/>
      <w:r w:rsidRPr="00641CD7">
        <w:rPr>
          <w:rFonts w:ascii="Times New Roman" w:eastAsia="Times New Roman" w:hAnsi="Times New Roman"/>
          <w:sz w:val="24"/>
          <w:szCs w:val="24"/>
          <w:lang w:eastAsia="ru-RU"/>
        </w:rPr>
        <w:t xml:space="preserve"> хозяйство, склад хлора, насосные станции и др.) - не менее 15 м.</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3)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4) ширину санитарно-защитной полосы следует принимать по обе стороны от крайних линий водопровода:</w:t>
      </w:r>
    </w:p>
    <w:p w:rsidR="003541D5" w:rsidRPr="00641CD7" w:rsidRDefault="003541D5" w:rsidP="003A7484">
      <w:pPr>
        <w:keepLines/>
        <w:numPr>
          <w:ilvl w:val="0"/>
          <w:numId w:val="14"/>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при отсутствии грунтовых вод – не менее 10 м при диаметре водоводов до 1000 мм и не менее 20 м при диаметре водоводов более 1000 мм;</w:t>
      </w:r>
    </w:p>
    <w:p w:rsidR="003541D5" w:rsidRPr="00641CD7" w:rsidRDefault="003541D5" w:rsidP="003A7484">
      <w:pPr>
        <w:keepLines/>
        <w:numPr>
          <w:ilvl w:val="0"/>
          <w:numId w:val="14"/>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при наличии грунтовых вод – не менее 50 м вне зависимости от диаметра водоводов.</w:t>
      </w:r>
    </w:p>
    <w:p w:rsidR="003541D5" w:rsidRPr="00641CD7" w:rsidRDefault="003541D5" w:rsidP="003A7484">
      <w:pPr>
        <w:widowControl w:val="0"/>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12.3.8.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СНиП 2.04.02-84* «Водоснабжение. Наружные сети и сооружения», а также для обеспечения высокой санитарной надежности и бесперебойной подачи населению доброкачественной питьевой воды в чрезвычайных ситуациях, определяемых ВСН ВК4-90 «Инструкция по подготовке и работе систем хозяйственно-питьевого водоснабжения в чрезвычайных ситуациях».</w:t>
      </w:r>
    </w:p>
    <w:p w:rsidR="00AD3BA9" w:rsidRPr="00641CD7" w:rsidRDefault="00AD3BA9" w:rsidP="003A7484">
      <w:pPr>
        <w:widowControl w:val="0"/>
        <w:suppressAutoHyphens/>
        <w:spacing w:line="240" w:lineRule="auto"/>
        <w:ind w:firstLine="851"/>
        <w:jc w:val="both"/>
        <w:rPr>
          <w:rFonts w:ascii="Times New Roman" w:eastAsia="Times New Roman" w:hAnsi="Times New Roman"/>
          <w:sz w:val="24"/>
          <w:szCs w:val="24"/>
          <w:lang w:eastAsia="ru-RU"/>
        </w:rPr>
      </w:pPr>
    </w:p>
    <w:p w:rsidR="003541D5" w:rsidRPr="00641CD7" w:rsidRDefault="003541D5" w:rsidP="003A7484">
      <w:pPr>
        <w:keepNext/>
        <w:keepLines/>
        <w:suppressAutoHyphens/>
        <w:spacing w:line="240" w:lineRule="auto"/>
        <w:ind w:right="266"/>
        <w:jc w:val="left"/>
        <w:rPr>
          <w:rFonts w:ascii="Times New Roman" w:eastAsia="Times New Roman" w:hAnsi="Times New Roman"/>
          <w:b/>
          <w:bCs/>
          <w:sz w:val="20"/>
          <w:szCs w:val="20"/>
          <w:lang w:eastAsia="ru-RU"/>
        </w:rPr>
      </w:pPr>
      <w:r w:rsidRPr="00641CD7">
        <w:rPr>
          <w:rFonts w:ascii="Times New Roman" w:eastAsia="Times New Roman" w:hAnsi="Times New Roman"/>
          <w:b/>
          <w:bCs/>
          <w:sz w:val="20"/>
          <w:szCs w:val="20"/>
          <w:lang w:eastAsia="ru-RU"/>
        </w:rPr>
        <w:t xml:space="preserve">Таблица </w:t>
      </w:r>
      <w:r w:rsidRPr="00641CD7">
        <w:rPr>
          <w:rFonts w:ascii="Times New Roman" w:eastAsia="Times New Roman" w:hAnsi="Times New Roman"/>
          <w:b/>
          <w:bCs/>
          <w:sz w:val="20"/>
          <w:szCs w:val="20"/>
          <w:lang w:eastAsia="ru-RU"/>
        </w:rPr>
        <w:fldChar w:fldCharType="begin"/>
      </w:r>
      <w:r w:rsidRPr="00641CD7">
        <w:rPr>
          <w:rFonts w:ascii="Times New Roman" w:eastAsia="Times New Roman" w:hAnsi="Times New Roman"/>
          <w:b/>
          <w:bCs/>
          <w:sz w:val="20"/>
          <w:szCs w:val="20"/>
          <w:lang w:eastAsia="ru-RU"/>
        </w:rPr>
        <w:instrText xml:space="preserve"> SEQ Таблица \* ARABIC </w:instrText>
      </w:r>
      <w:r w:rsidRPr="00641CD7">
        <w:rPr>
          <w:rFonts w:ascii="Times New Roman" w:eastAsia="Times New Roman" w:hAnsi="Times New Roman"/>
          <w:b/>
          <w:bCs/>
          <w:sz w:val="20"/>
          <w:szCs w:val="20"/>
          <w:lang w:eastAsia="ru-RU"/>
        </w:rPr>
        <w:fldChar w:fldCharType="separate"/>
      </w:r>
      <w:r w:rsidR="00BD7E46">
        <w:rPr>
          <w:rFonts w:ascii="Times New Roman" w:eastAsia="Times New Roman" w:hAnsi="Times New Roman"/>
          <w:b/>
          <w:bCs/>
          <w:noProof/>
          <w:sz w:val="20"/>
          <w:szCs w:val="20"/>
          <w:lang w:eastAsia="ru-RU"/>
        </w:rPr>
        <w:t>44</w:t>
      </w:r>
      <w:r w:rsidRPr="00641CD7">
        <w:rPr>
          <w:rFonts w:ascii="Times New Roman" w:eastAsia="Times New Roman" w:hAnsi="Times New Roman"/>
          <w:b/>
          <w:bCs/>
          <w:sz w:val="20"/>
          <w:szCs w:val="20"/>
          <w:lang w:eastAsia="ru-RU"/>
        </w:rPr>
        <w:fldChar w:fldCharType="end"/>
      </w:r>
      <w:r w:rsidRPr="00641CD7">
        <w:rPr>
          <w:rFonts w:ascii="Times New Roman" w:eastAsia="Times New Roman" w:hAnsi="Times New Roman"/>
          <w:b/>
          <w:bCs/>
          <w:sz w:val="20"/>
          <w:szCs w:val="20"/>
          <w:lang w:eastAsia="ru-RU"/>
        </w:rPr>
        <w:t xml:space="preserve"> – Регламенты </w:t>
      </w:r>
      <w:proofErr w:type="gramStart"/>
      <w:r w:rsidRPr="00641CD7">
        <w:rPr>
          <w:rFonts w:ascii="Times New Roman" w:eastAsia="Times New Roman" w:hAnsi="Times New Roman"/>
          <w:b/>
          <w:bCs/>
          <w:sz w:val="20"/>
          <w:szCs w:val="20"/>
          <w:lang w:eastAsia="ru-RU"/>
        </w:rPr>
        <w:t>использования территорий зон санитарной охраны источников водоснабжения</w:t>
      </w:r>
      <w:proofErr w:type="gramEnd"/>
    </w:p>
    <w:p w:rsidR="00AD3BA9" w:rsidRPr="00641CD7" w:rsidRDefault="00AD3BA9" w:rsidP="003A7484">
      <w:pPr>
        <w:keepNext/>
        <w:keepLines/>
        <w:suppressAutoHyphens/>
        <w:spacing w:line="240" w:lineRule="auto"/>
        <w:ind w:right="266"/>
        <w:jc w:val="left"/>
        <w:rPr>
          <w:rFonts w:ascii="Times New Roman" w:eastAsia="Times New Roman" w:hAnsi="Times New Roman"/>
          <w:b/>
          <w:bCs/>
          <w:sz w:val="20"/>
          <w:szCs w:val="20"/>
          <w:lang w:eastAsia="ru-RU"/>
        </w:rPr>
      </w:pPr>
    </w:p>
    <w:tbl>
      <w:tblPr>
        <w:tblW w:w="4886" w:type="pct"/>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165"/>
        <w:gridCol w:w="67"/>
        <w:gridCol w:w="4397"/>
      </w:tblGrid>
      <w:tr w:rsidR="003541D5" w:rsidRPr="00641CD7" w:rsidTr="00D6393C">
        <w:trPr>
          <w:trHeight w:val="20"/>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3541D5" w:rsidRPr="00641CD7" w:rsidRDefault="003541D5" w:rsidP="003A7484">
            <w:pPr>
              <w:keepLines/>
              <w:widowControl w:val="0"/>
              <w:suppressAutoHyphens/>
              <w:autoSpaceDE w:val="0"/>
              <w:autoSpaceDN w:val="0"/>
              <w:adjustRightInd w:val="0"/>
              <w:spacing w:line="240" w:lineRule="auto"/>
              <w:ind w:firstLine="34"/>
              <w:rPr>
                <w:rFonts w:ascii="Times New Roman" w:eastAsia="Times New Roman" w:hAnsi="Times New Roman"/>
                <w:b/>
                <w:sz w:val="20"/>
                <w:lang w:eastAsia="ru-RU"/>
              </w:rPr>
            </w:pPr>
            <w:r w:rsidRPr="00641CD7">
              <w:rPr>
                <w:rFonts w:ascii="Times New Roman" w:eastAsia="Times New Roman" w:hAnsi="Times New Roman"/>
                <w:b/>
                <w:sz w:val="20"/>
                <w:lang w:eastAsia="ru-RU"/>
              </w:rPr>
              <w:t>Запрещается</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3541D5" w:rsidRPr="00641CD7" w:rsidRDefault="003541D5" w:rsidP="003A7484">
            <w:pPr>
              <w:keepLines/>
              <w:widowControl w:val="0"/>
              <w:suppressAutoHyphens/>
              <w:autoSpaceDE w:val="0"/>
              <w:autoSpaceDN w:val="0"/>
              <w:adjustRightInd w:val="0"/>
              <w:spacing w:line="240" w:lineRule="auto"/>
              <w:ind w:firstLine="34"/>
              <w:rPr>
                <w:rFonts w:ascii="Times New Roman" w:eastAsia="Times New Roman" w:hAnsi="Times New Roman"/>
                <w:b/>
                <w:sz w:val="20"/>
                <w:lang w:eastAsia="ru-RU"/>
              </w:rPr>
            </w:pPr>
            <w:r w:rsidRPr="00641CD7">
              <w:rPr>
                <w:rFonts w:ascii="Times New Roman" w:eastAsia="Times New Roman" w:hAnsi="Times New Roman"/>
                <w:b/>
                <w:sz w:val="20"/>
                <w:lang w:eastAsia="ru-RU"/>
              </w:rPr>
              <w:t>Допускается</w:t>
            </w:r>
          </w:p>
        </w:tc>
      </w:tr>
      <w:tr w:rsidR="003541D5" w:rsidRPr="00641CD7" w:rsidTr="00D6393C">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3541D5" w:rsidRPr="00641CD7" w:rsidRDefault="003541D5" w:rsidP="003A7484">
            <w:pPr>
              <w:keepLines/>
              <w:widowControl w:val="0"/>
              <w:suppressAutoHyphens/>
              <w:autoSpaceDE w:val="0"/>
              <w:autoSpaceDN w:val="0"/>
              <w:adjustRightInd w:val="0"/>
              <w:spacing w:line="240" w:lineRule="auto"/>
              <w:ind w:firstLine="34"/>
              <w:rPr>
                <w:rFonts w:ascii="Times New Roman" w:eastAsia="Times New Roman" w:hAnsi="Times New Roman"/>
                <w:b/>
                <w:sz w:val="20"/>
                <w:lang w:eastAsia="ru-RU"/>
              </w:rPr>
            </w:pPr>
            <w:r w:rsidRPr="00641CD7">
              <w:rPr>
                <w:rFonts w:ascii="Times New Roman" w:eastAsia="Times New Roman" w:hAnsi="Times New Roman"/>
                <w:b/>
                <w:sz w:val="20"/>
                <w:lang w:eastAsia="ru-RU"/>
              </w:rPr>
              <w:t>Подземные источники водоснабжения</w:t>
            </w:r>
          </w:p>
        </w:tc>
      </w:tr>
      <w:tr w:rsidR="003541D5" w:rsidRPr="00641CD7" w:rsidTr="00D6393C">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3541D5" w:rsidRPr="00641CD7" w:rsidRDefault="003541D5" w:rsidP="003A7484">
            <w:pPr>
              <w:keepLines/>
              <w:widowControl w:val="0"/>
              <w:suppressAutoHyphens/>
              <w:autoSpaceDE w:val="0"/>
              <w:autoSpaceDN w:val="0"/>
              <w:adjustRightInd w:val="0"/>
              <w:spacing w:line="240" w:lineRule="auto"/>
              <w:ind w:firstLine="34"/>
              <w:rPr>
                <w:rFonts w:ascii="Times New Roman" w:eastAsia="Times New Roman" w:hAnsi="Times New Roman"/>
                <w:b/>
                <w:i/>
                <w:sz w:val="20"/>
                <w:lang w:eastAsia="ru-RU"/>
              </w:rPr>
            </w:pPr>
            <w:r w:rsidRPr="00641CD7">
              <w:rPr>
                <w:rFonts w:ascii="Times New Roman" w:eastAsia="Times New Roman" w:hAnsi="Times New Roman"/>
                <w:b/>
                <w:i/>
                <w:sz w:val="20"/>
                <w:lang w:eastAsia="ru-RU"/>
              </w:rPr>
              <w:t>I пояс ЗСО</w:t>
            </w:r>
          </w:p>
        </w:tc>
      </w:tr>
      <w:tr w:rsidR="003541D5" w:rsidRPr="00641CD7" w:rsidTr="00785B8F">
        <w:trPr>
          <w:trHeight w:val="20"/>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641CD7">
              <w:rPr>
                <w:rFonts w:ascii="Times New Roman" w:hAnsi="Times New Roman"/>
                <w:sz w:val="20"/>
              </w:rPr>
              <w:t>все виды строительства,</w:t>
            </w:r>
            <w:r w:rsidRPr="00641CD7">
              <w:rPr>
                <w:rFonts w:ascii="Times New Roman" w:hAnsi="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641CD7">
              <w:rPr>
                <w:rFonts w:ascii="Times New Roman" w:hAnsi="Times New Roman"/>
                <w:sz w:val="20"/>
              </w:rPr>
              <w:t>;</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641CD7">
              <w:rPr>
                <w:rFonts w:ascii="Times New Roman" w:eastAsia="Times New Roman" w:hAnsi="Times New Roman"/>
                <w:sz w:val="20"/>
                <w:lang w:eastAsia="ru-RU"/>
              </w:rPr>
              <w:t>размещение жилых и хозяйственно-бытовых зданий;</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641CD7">
              <w:rPr>
                <w:rFonts w:ascii="Times New Roman" w:eastAsia="Times New Roman" w:hAnsi="Times New Roman"/>
                <w:sz w:val="20"/>
                <w:lang w:eastAsia="ru-RU"/>
              </w:rPr>
              <w:t>проживание людей;</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641CD7">
              <w:rPr>
                <w:rFonts w:ascii="Times New Roman" w:eastAsia="Times New Roman" w:hAnsi="Times New Roman"/>
                <w:sz w:val="20"/>
                <w:lang w:eastAsia="ru-RU"/>
              </w:rPr>
              <w:t>посадка высокоствольных деревьев;</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641CD7">
              <w:rPr>
                <w:rFonts w:ascii="Times New Roman" w:eastAsia="Times New Roman" w:hAnsi="Times New Roman"/>
                <w:sz w:val="20"/>
                <w:lang w:eastAsia="ru-RU"/>
              </w:rPr>
              <w:lastRenderedPageBreak/>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641CD7">
              <w:rPr>
                <w:rFonts w:ascii="Times New Roman" w:hAnsi="Times New Roman"/>
                <w:sz w:val="20"/>
              </w:rPr>
              <w:lastRenderedPageBreak/>
              <w:t>ограждение и охрана;</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641CD7">
              <w:rPr>
                <w:rFonts w:ascii="Times New Roman" w:hAnsi="Times New Roman"/>
                <w:sz w:val="20"/>
              </w:rPr>
              <w:t>озеленение;</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641CD7">
              <w:rPr>
                <w:rFonts w:ascii="Times New Roman" w:hAnsi="Times New Roman"/>
                <w:sz w:val="20"/>
              </w:rPr>
              <w:t>отвод поверхностного стока за ее пределы;</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641CD7">
              <w:rPr>
                <w:rFonts w:ascii="Times New Roman" w:hAnsi="Times New Roman"/>
                <w:sz w:val="20"/>
              </w:rPr>
              <w:t>асфальтирование дорожек к сооружениям.</w:t>
            </w:r>
          </w:p>
        </w:tc>
      </w:tr>
      <w:tr w:rsidR="003541D5" w:rsidRPr="00641CD7" w:rsidTr="00D6393C">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3541D5" w:rsidRPr="00641CD7" w:rsidRDefault="003541D5" w:rsidP="003A7484">
            <w:pPr>
              <w:keepLines/>
              <w:widowControl w:val="0"/>
              <w:suppressAutoHyphens/>
              <w:kinsoku w:val="0"/>
              <w:autoSpaceDE w:val="0"/>
              <w:autoSpaceDN w:val="0"/>
              <w:adjustRightInd w:val="0"/>
              <w:spacing w:line="240" w:lineRule="auto"/>
              <w:ind w:firstLine="34"/>
              <w:rPr>
                <w:rFonts w:ascii="Times New Roman" w:eastAsia="Times New Roman" w:hAnsi="Times New Roman"/>
                <w:b/>
                <w:i/>
                <w:sz w:val="20"/>
                <w:lang w:eastAsia="ru-RU"/>
              </w:rPr>
            </w:pPr>
            <w:r w:rsidRPr="00641CD7">
              <w:rPr>
                <w:rFonts w:ascii="Times New Roman" w:eastAsia="Times New Roman" w:hAnsi="Times New Roman"/>
                <w:b/>
                <w:i/>
                <w:sz w:val="20"/>
                <w:lang w:eastAsia="ru-RU"/>
              </w:rPr>
              <w:lastRenderedPageBreak/>
              <w:t>II пояс ЗСО</w:t>
            </w:r>
          </w:p>
        </w:tc>
      </w:tr>
      <w:tr w:rsidR="003541D5" w:rsidRPr="00641CD7" w:rsidTr="00785B8F">
        <w:trPr>
          <w:trHeight w:val="20"/>
          <w:jc w:val="center"/>
        </w:trPr>
        <w:tc>
          <w:tcPr>
            <w:tcW w:w="2717" w:type="pct"/>
            <w:gridSpan w:val="2"/>
            <w:tcBorders>
              <w:top w:val="single" w:sz="4" w:space="0" w:color="auto"/>
              <w:left w:val="single" w:sz="4" w:space="0" w:color="auto"/>
              <w:bottom w:val="single" w:sz="4" w:space="0" w:color="auto"/>
              <w:right w:val="single" w:sz="4" w:space="0" w:color="auto"/>
            </w:tcBorders>
            <w:vAlign w:val="center"/>
            <w:hideMark/>
          </w:tcPr>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закачка отработанных вод в подземные горизонты, подземное складирование твердых отходов и разработки недр земли;</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 xml:space="preserve">размещения складов ГСМ, ядохимикатов и минеральных удобрений, накопителей </w:t>
            </w:r>
            <w:proofErr w:type="spellStart"/>
            <w:r w:rsidRPr="00641CD7">
              <w:rPr>
                <w:rFonts w:ascii="Times New Roman" w:eastAsia="Times New Roman" w:hAnsi="Times New Roman"/>
                <w:sz w:val="20"/>
              </w:rPr>
              <w:t>промстоков</w:t>
            </w:r>
            <w:proofErr w:type="spellEnd"/>
            <w:r w:rsidRPr="00641CD7">
              <w:rPr>
                <w:rFonts w:ascii="Times New Roman" w:eastAsia="Times New Roman" w:hAnsi="Times New Roman"/>
                <w:sz w:val="20"/>
              </w:rPr>
              <w:t xml:space="preserve">, </w:t>
            </w:r>
            <w:proofErr w:type="spellStart"/>
            <w:r w:rsidRPr="00641CD7">
              <w:rPr>
                <w:rFonts w:ascii="Times New Roman" w:eastAsia="Times New Roman" w:hAnsi="Times New Roman"/>
                <w:sz w:val="20"/>
              </w:rPr>
              <w:t>шламохранилищ</w:t>
            </w:r>
            <w:proofErr w:type="spellEnd"/>
            <w:r w:rsidRPr="00641CD7">
              <w:rPr>
                <w:rFonts w:ascii="Times New Roman" w:eastAsia="Times New Roman" w:hAnsi="Times New Roman"/>
                <w:sz w:val="20"/>
              </w:rPr>
              <w:t xml:space="preserve"> и других объектов, обусловливающих опасность химического загрязнения подземных вод;</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применение удобрений и ядохимикатов;</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vAlign w:val="center"/>
          </w:tcPr>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тампонирование или восстановление всех старых, бездействующих, дефектных или неправильно эксплуатируемых скважин;</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бурение новых скважин и новое строительство, имеющее непосредственное отношение к эксплуатации водопроводных сооружений;</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3541D5" w:rsidRPr="00641CD7" w:rsidTr="00D6393C">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3541D5" w:rsidRPr="00641CD7" w:rsidRDefault="003541D5" w:rsidP="003A7484">
            <w:pPr>
              <w:keepLines/>
              <w:widowControl w:val="0"/>
              <w:suppressAutoHyphens/>
              <w:autoSpaceDE w:val="0"/>
              <w:autoSpaceDN w:val="0"/>
              <w:adjustRightInd w:val="0"/>
              <w:spacing w:line="240" w:lineRule="auto"/>
              <w:ind w:firstLine="34"/>
              <w:rPr>
                <w:rFonts w:ascii="Times New Roman" w:eastAsia="Times New Roman" w:hAnsi="Times New Roman"/>
                <w:sz w:val="20"/>
                <w:lang w:eastAsia="ru-RU"/>
              </w:rPr>
            </w:pPr>
            <w:r w:rsidRPr="00641CD7">
              <w:rPr>
                <w:rFonts w:ascii="Times New Roman" w:eastAsia="Times New Roman" w:hAnsi="Times New Roman"/>
                <w:b/>
                <w:i/>
                <w:sz w:val="20"/>
                <w:lang w:eastAsia="ru-RU"/>
              </w:rPr>
              <w:t>III пояс ЗСО</w:t>
            </w:r>
          </w:p>
        </w:tc>
      </w:tr>
      <w:tr w:rsidR="003541D5" w:rsidRPr="00641CD7" w:rsidTr="00785B8F">
        <w:trPr>
          <w:trHeight w:val="20"/>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 xml:space="preserve">закачка отработанных вод в подземные горизонты, </w:t>
            </w:r>
            <w:proofErr w:type="gramStart"/>
            <w:r w:rsidRPr="00641CD7">
              <w:rPr>
                <w:rFonts w:ascii="Times New Roman" w:eastAsia="Times New Roman" w:hAnsi="Times New Roman"/>
                <w:sz w:val="20"/>
              </w:rPr>
              <w:t>подземное</w:t>
            </w:r>
            <w:proofErr w:type="gramEnd"/>
            <w:r w:rsidRPr="00641CD7">
              <w:rPr>
                <w:rFonts w:ascii="Times New Roman" w:eastAsia="Times New Roman" w:hAnsi="Times New Roman"/>
                <w:sz w:val="20"/>
              </w:rPr>
              <w:t xml:space="preserve"> складирования твердых отходов и разработки недр земли;</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 xml:space="preserve">размещения складов ГСМ, ядохимикатов и минеральных удобрений, накопителей </w:t>
            </w:r>
            <w:proofErr w:type="spellStart"/>
            <w:r w:rsidRPr="00641CD7">
              <w:rPr>
                <w:rFonts w:ascii="Times New Roman" w:eastAsia="Times New Roman" w:hAnsi="Times New Roman"/>
                <w:sz w:val="20"/>
              </w:rPr>
              <w:t>промстоков</w:t>
            </w:r>
            <w:proofErr w:type="spellEnd"/>
            <w:r w:rsidRPr="00641CD7">
              <w:rPr>
                <w:rFonts w:ascii="Times New Roman" w:eastAsia="Times New Roman" w:hAnsi="Times New Roman"/>
                <w:sz w:val="20"/>
              </w:rPr>
              <w:t xml:space="preserve">, </w:t>
            </w:r>
            <w:proofErr w:type="spellStart"/>
            <w:r w:rsidRPr="00641CD7">
              <w:rPr>
                <w:rFonts w:ascii="Times New Roman" w:eastAsia="Times New Roman" w:hAnsi="Times New Roman"/>
                <w:sz w:val="20"/>
              </w:rPr>
              <w:t>шламохранилищ</w:t>
            </w:r>
            <w:proofErr w:type="spellEnd"/>
            <w:r w:rsidRPr="00641CD7">
              <w:rPr>
                <w:rFonts w:ascii="Times New Roman" w:eastAsia="Times New Roman" w:hAnsi="Times New Roman"/>
                <w:sz w:val="20"/>
              </w:rPr>
              <w:t xml:space="preserve">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proofErr w:type="gramStart"/>
            <w:r w:rsidRPr="00641CD7">
              <w:rPr>
                <w:rFonts w:ascii="Times New Roman" w:eastAsia="Times New Roman" w:hAnsi="Times New Roman"/>
                <w:sz w:val="20"/>
                <w:lang w:eastAsia="ru-RU"/>
              </w:rPr>
              <w:t>т</w:t>
            </w:r>
            <w:proofErr w:type="gramEnd"/>
            <w:r w:rsidRPr="00641CD7">
              <w:rPr>
                <w:rFonts w:ascii="Times New Roman" w:eastAsia="Times New Roman" w:hAnsi="Times New Roman"/>
                <w:sz w:val="20"/>
                <w:lang w:eastAsia="ru-RU"/>
              </w:rPr>
              <w:t>ампонирование или восстановление всех старых, бездействующих, дефектных или неправильно эксплуатируемых скважин;</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641CD7">
              <w:rPr>
                <w:rFonts w:ascii="Times New Roman" w:eastAsia="Times New Roman" w:hAnsi="Times New Roman"/>
                <w:sz w:val="20"/>
                <w:lang w:eastAsia="ru-RU"/>
              </w:rPr>
              <w:t>бурение новых скважин и новое строительство, имеющее непосредственное отношение к эксплуатации водопроводных сооружений.</w:t>
            </w:r>
          </w:p>
        </w:tc>
      </w:tr>
      <w:tr w:rsidR="003541D5" w:rsidRPr="00641CD7" w:rsidTr="00D6393C">
        <w:trPr>
          <w:trHeight w:val="21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3541D5" w:rsidRPr="00641CD7" w:rsidRDefault="003541D5" w:rsidP="003A7484">
            <w:pPr>
              <w:keepLines/>
              <w:widowControl w:val="0"/>
              <w:suppressAutoHyphens/>
              <w:autoSpaceDE w:val="0"/>
              <w:autoSpaceDN w:val="0"/>
              <w:adjustRightInd w:val="0"/>
              <w:spacing w:line="240" w:lineRule="auto"/>
              <w:ind w:firstLine="34"/>
              <w:rPr>
                <w:rFonts w:ascii="Times New Roman" w:eastAsia="Times New Roman" w:hAnsi="Times New Roman"/>
                <w:sz w:val="20"/>
                <w:szCs w:val="20"/>
                <w:lang w:eastAsia="ru-RU"/>
              </w:rPr>
            </w:pPr>
            <w:r w:rsidRPr="00641CD7">
              <w:rPr>
                <w:rFonts w:ascii="Times New Roman" w:eastAsia="Times New Roman" w:hAnsi="Times New Roman"/>
                <w:b/>
                <w:sz w:val="20"/>
                <w:lang w:eastAsia="ru-RU"/>
              </w:rPr>
              <w:t>Поверхностные источники водоснабжения</w:t>
            </w:r>
          </w:p>
        </w:tc>
      </w:tr>
      <w:tr w:rsidR="003541D5" w:rsidRPr="00641CD7" w:rsidTr="00D6393C">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3541D5" w:rsidRPr="00641CD7" w:rsidRDefault="003541D5" w:rsidP="003A7484">
            <w:pPr>
              <w:keepLines/>
              <w:widowControl w:val="0"/>
              <w:suppressAutoHyphens/>
              <w:autoSpaceDE w:val="0"/>
              <w:autoSpaceDN w:val="0"/>
              <w:adjustRightInd w:val="0"/>
              <w:spacing w:line="240" w:lineRule="auto"/>
              <w:ind w:firstLine="34"/>
              <w:rPr>
                <w:rFonts w:ascii="Times New Roman" w:eastAsia="Times New Roman" w:hAnsi="Times New Roman"/>
                <w:b/>
                <w:i/>
                <w:sz w:val="20"/>
                <w:lang w:eastAsia="ru-RU"/>
              </w:rPr>
            </w:pPr>
            <w:r w:rsidRPr="00641CD7">
              <w:rPr>
                <w:rFonts w:ascii="Times New Roman" w:eastAsia="Times New Roman" w:hAnsi="Times New Roman"/>
                <w:b/>
                <w:i/>
                <w:sz w:val="20"/>
                <w:lang w:eastAsia="ru-RU"/>
              </w:rPr>
              <w:t>I пояс ЗСО</w:t>
            </w:r>
          </w:p>
        </w:tc>
      </w:tr>
      <w:tr w:rsidR="003541D5" w:rsidRPr="00641CD7" w:rsidTr="00785B8F">
        <w:trPr>
          <w:trHeight w:val="20"/>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все виды строительства, не имеющие непосредственного отношения к эксплуатации, реконструкции и расширению водопроводных сооружений;</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размещение жилых и хозяйственно-бытовых зданий;</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проживание людей;</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посадка высокоствольных деревьев;</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применение ядохимикатов и удобрений;</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641CD7">
              <w:rPr>
                <w:rFonts w:ascii="Times New Roman" w:eastAsia="Times New Roman" w:hAnsi="Times New Roman"/>
                <w:sz w:val="20"/>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641CD7">
              <w:rPr>
                <w:rFonts w:ascii="Times New Roman" w:eastAsia="Times New Roman" w:hAnsi="Times New Roman"/>
                <w:sz w:val="20"/>
                <w:lang w:eastAsia="ru-RU"/>
              </w:rPr>
              <w:t>ограждение и охрана;</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641CD7">
              <w:rPr>
                <w:rFonts w:ascii="Times New Roman" w:eastAsia="Times New Roman" w:hAnsi="Times New Roman"/>
                <w:sz w:val="20"/>
                <w:lang w:eastAsia="ru-RU"/>
              </w:rPr>
              <w:t>озеленение;</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641CD7">
              <w:rPr>
                <w:rFonts w:ascii="Times New Roman" w:eastAsia="Times New Roman" w:hAnsi="Times New Roman"/>
                <w:sz w:val="20"/>
                <w:lang w:eastAsia="ru-RU"/>
              </w:rPr>
              <w:t>отвод поверхностного стока за ее пределы;</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641CD7">
              <w:rPr>
                <w:rFonts w:ascii="Times New Roman" w:eastAsia="Times New Roman" w:hAnsi="Times New Roman"/>
                <w:sz w:val="20"/>
                <w:lang w:eastAsia="ru-RU"/>
              </w:rPr>
              <w:t>асфальтирование дорожек к сооружениям;</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641CD7">
              <w:rPr>
                <w:rFonts w:ascii="Times New Roman" w:eastAsia="Times New Roman" w:hAnsi="Times New Roman"/>
                <w:sz w:val="20"/>
                <w:lang w:eastAsia="ru-RU"/>
              </w:rPr>
              <w:t>ограждение акватория буями и другими предупредительными знаками;</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rPr>
            </w:pPr>
            <w:r w:rsidRPr="00641CD7">
              <w:rPr>
                <w:rFonts w:ascii="Times New Roman" w:eastAsia="Times New Roman" w:hAnsi="Times New Roman"/>
                <w:sz w:val="20"/>
                <w:lang w:eastAsia="ru-RU"/>
              </w:rPr>
              <w:t>на судоходных водоемах над водоприемником устанавливаются бакены с освещением.</w:t>
            </w:r>
          </w:p>
        </w:tc>
      </w:tr>
      <w:tr w:rsidR="003541D5" w:rsidRPr="00641CD7" w:rsidTr="00D6393C">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3541D5" w:rsidRPr="00641CD7" w:rsidRDefault="003541D5" w:rsidP="003A7484">
            <w:pPr>
              <w:keepLines/>
              <w:widowControl w:val="0"/>
              <w:suppressAutoHyphens/>
              <w:autoSpaceDE w:val="0"/>
              <w:autoSpaceDN w:val="0"/>
              <w:adjustRightInd w:val="0"/>
              <w:spacing w:line="240" w:lineRule="auto"/>
              <w:ind w:firstLine="34"/>
              <w:rPr>
                <w:rFonts w:ascii="Times New Roman" w:eastAsia="Times New Roman" w:hAnsi="Times New Roman"/>
                <w:b/>
                <w:i/>
                <w:sz w:val="20"/>
                <w:lang w:eastAsia="ru-RU"/>
              </w:rPr>
            </w:pPr>
            <w:r w:rsidRPr="00641CD7">
              <w:rPr>
                <w:rFonts w:ascii="Times New Roman" w:eastAsia="Times New Roman" w:hAnsi="Times New Roman"/>
                <w:b/>
                <w:i/>
                <w:sz w:val="20"/>
                <w:lang w:eastAsia="ru-RU"/>
              </w:rPr>
              <w:t>II пояс ЗСО</w:t>
            </w:r>
          </w:p>
        </w:tc>
      </w:tr>
      <w:tr w:rsidR="003541D5" w:rsidRPr="00641CD7" w:rsidTr="00785B8F">
        <w:trPr>
          <w:trHeight w:val="20"/>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 xml:space="preserve">размещения складов ГСМ, ядохимикатов и минеральных удобрений, накопителей </w:t>
            </w:r>
            <w:proofErr w:type="spellStart"/>
            <w:r w:rsidRPr="00641CD7">
              <w:rPr>
                <w:rFonts w:ascii="Times New Roman" w:eastAsia="Times New Roman" w:hAnsi="Times New Roman"/>
                <w:sz w:val="20"/>
              </w:rPr>
              <w:t>промстоков</w:t>
            </w:r>
            <w:proofErr w:type="spellEnd"/>
            <w:r w:rsidRPr="00641CD7">
              <w:rPr>
                <w:rFonts w:ascii="Times New Roman" w:eastAsia="Times New Roman" w:hAnsi="Times New Roman"/>
                <w:sz w:val="20"/>
              </w:rPr>
              <w:t xml:space="preserve">, </w:t>
            </w:r>
            <w:proofErr w:type="spellStart"/>
            <w:r w:rsidRPr="00641CD7">
              <w:rPr>
                <w:rFonts w:ascii="Times New Roman" w:eastAsia="Times New Roman" w:hAnsi="Times New Roman"/>
                <w:sz w:val="20"/>
              </w:rPr>
              <w:t>шламохранилищ</w:t>
            </w:r>
            <w:proofErr w:type="spellEnd"/>
            <w:r w:rsidRPr="00641CD7">
              <w:rPr>
                <w:rFonts w:ascii="Times New Roman" w:eastAsia="Times New Roman" w:hAnsi="Times New Roman"/>
                <w:sz w:val="20"/>
              </w:rPr>
              <w:t xml:space="preserve"> и других объектов, обусловливающих опасность химического загрязнения подземных вод;</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 xml:space="preserve">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w:t>
            </w:r>
            <w:r w:rsidRPr="00641CD7">
              <w:rPr>
                <w:rFonts w:ascii="Times New Roman" w:eastAsia="Times New Roman" w:hAnsi="Times New Roman"/>
                <w:sz w:val="20"/>
              </w:rPr>
              <w:lastRenderedPageBreak/>
              <w:t>источника водоснабжения;</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сброс промышленных, сельскохозяйственных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641CD7">
              <w:rPr>
                <w:rFonts w:ascii="Times New Roman" w:eastAsia="Times New Roman" w:hAnsi="Times New Roman"/>
                <w:sz w:val="20"/>
              </w:rPr>
              <w:t>рубка леса главного пользования</w:t>
            </w:r>
            <w:r w:rsidRPr="00641CD7">
              <w:rPr>
                <w:rFonts w:ascii="Times New Roman" w:hAnsi="Times New Roman"/>
                <w:sz w:val="20"/>
              </w:rPr>
              <w:t xml:space="preserve"> и реконструкции.</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lastRenderedPageBreak/>
              <w:t xml:space="preserve">все работы, в том числе добыча песка, гравия, </w:t>
            </w:r>
            <w:proofErr w:type="spellStart"/>
            <w:r w:rsidRPr="00641CD7">
              <w:rPr>
                <w:rFonts w:ascii="Times New Roman" w:eastAsia="Times New Roman" w:hAnsi="Times New Roman"/>
                <w:sz w:val="20"/>
              </w:rPr>
              <w:t>донноуглубительные</w:t>
            </w:r>
            <w:proofErr w:type="spellEnd"/>
            <w:r w:rsidRPr="00641CD7">
              <w:rPr>
                <w:rFonts w:ascii="Times New Roman" w:eastAsia="Times New Roman" w:hAnsi="Times New Roman"/>
                <w:sz w:val="20"/>
              </w:rPr>
              <w:t>, в пределах акватории ЗСО по согласованию с центром государственного санитарно-эпидемиологического надзора;</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 xml:space="preserve">использование химических методов борьбы с </w:t>
            </w:r>
            <w:proofErr w:type="spellStart"/>
            <w:r w:rsidRPr="00641CD7">
              <w:rPr>
                <w:rFonts w:ascii="Times New Roman" w:eastAsia="Times New Roman" w:hAnsi="Times New Roman"/>
                <w:sz w:val="20"/>
              </w:rPr>
              <w:t>эвтрофикацией</w:t>
            </w:r>
            <w:proofErr w:type="spellEnd"/>
            <w:r w:rsidRPr="00641CD7">
              <w:rPr>
                <w:rFonts w:ascii="Times New Roman" w:eastAsia="Times New Roman" w:hAnsi="Times New Roman"/>
                <w:sz w:val="20"/>
              </w:rPr>
              <w:t xml:space="preserve"> водоемов при условии применения препаратов, имеющих положительное санитарно - эпидемиологическое заключение;</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 xml:space="preserve">при наличии судоходства - оборудование судов, дебаркадеров и брандвахт устройствами для сбора фановых и </w:t>
            </w:r>
            <w:proofErr w:type="spellStart"/>
            <w:r w:rsidRPr="00641CD7">
              <w:rPr>
                <w:rFonts w:ascii="Times New Roman" w:eastAsia="Times New Roman" w:hAnsi="Times New Roman"/>
                <w:sz w:val="20"/>
              </w:rPr>
              <w:t>подсланевых</w:t>
            </w:r>
            <w:proofErr w:type="spellEnd"/>
            <w:r w:rsidRPr="00641CD7">
              <w:rPr>
                <w:rFonts w:ascii="Times New Roman" w:eastAsia="Times New Roman" w:hAnsi="Times New Roman"/>
                <w:sz w:val="20"/>
              </w:rPr>
              <w:t xml:space="preserve"> вод и твердых отходов;</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при наличии судоходства - оборудование на пристанях сливных станций и приемников для сбора твердых отходов;</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 xml:space="preserve">выполнение мероприятий по санитарному благоустройству территории населенных </w:t>
            </w:r>
            <w:r w:rsidRPr="00641CD7">
              <w:rPr>
                <w:rFonts w:ascii="Times New Roman" w:eastAsia="Times New Roman" w:hAnsi="Times New Roman"/>
                <w:sz w:val="20"/>
              </w:rPr>
              <w:lastRenderedPageBreak/>
              <w:t>пунктов и других объектов (оборудование канализацией, устройство водонепроницаемых выгребов, организация отвода поверхностного стока и др.);</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641CD7">
              <w:rPr>
                <w:rFonts w:ascii="Times New Roman" w:eastAsia="Times New Roman" w:hAnsi="Times New Roman"/>
                <w:sz w:val="20"/>
              </w:rPr>
              <w:t>границы второго пояса ЗСО на пересечении дорог и пешеходных троп обозначаются столбами со специальными знаками.</w:t>
            </w:r>
          </w:p>
        </w:tc>
      </w:tr>
      <w:tr w:rsidR="003541D5" w:rsidRPr="00641CD7" w:rsidTr="00D6393C">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3541D5" w:rsidRPr="00641CD7" w:rsidRDefault="003541D5" w:rsidP="003A7484">
            <w:pPr>
              <w:keepNext/>
              <w:keepLines/>
              <w:widowControl w:val="0"/>
              <w:suppressAutoHyphens/>
              <w:autoSpaceDE w:val="0"/>
              <w:autoSpaceDN w:val="0"/>
              <w:adjustRightInd w:val="0"/>
              <w:spacing w:line="240" w:lineRule="auto"/>
              <w:ind w:firstLine="34"/>
              <w:rPr>
                <w:rFonts w:ascii="Times New Roman" w:eastAsia="Times New Roman" w:hAnsi="Times New Roman"/>
                <w:b/>
                <w:i/>
                <w:sz w:val="20"/>
                <w:lang w:eastAsia="ru-RU"/>
              </w:rPr>
            </w:pPr>
            <w:r w:rsidRPr="00641CD7">
              <w:rPr>
                <w:rFonts w:ascii="Times New Roman" w:eastAsia="Times New Roman" w:hAnsi="Times New Roman"/>
                <w:b/>
                <w:i/>
                <w:sz w:val="20"/>
                <w:lang w:eastAsia="ru-RU"/>
              </w:rPr>
              <w:lastRenderedPageBreak/>
              <w:t>III пояс ЗСО</w:t>
            </w:r>
          </w:p>
        </w:tc>
      </w:tr>
      <w:tr w:rsidR="003541D5" w:rsidRPr="00641CD7" w:rsidTr="00785B8F">
        <w:trPr>
          <w:trHeight w:val="20"/>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 xml:space="preserve">все работы, в том числе добыча песка, гравия, </w:t>
            </w:r>
            <w:proofErr w:type="spellStart"/>
            <w:r w:rsidRPr="00641CD7">
              <w:rPr>
                <w:rFonts w:ascii="Times New Roman" w:eastAsia="Times New Roman" w:hAnsi="Times New Roman"/>
                <w:sz w:val="20"/>
              </w:rPr>
              <w:t>донноуглубительные</w:t>
            </w:r>
            <w:proofErr w:type="spellEnd"/>
            <w:r w:rsidRPr="00641CD7">
              <w:rPr>
                <w:rFonts w:ascii="Times New Roman" w:eastAsia="Times New Roman" w:hAnsi="Times New Roman"/>
                <w:sz w:val="20"/>
              </w:rPr>
              <w:t>, в пределах акватории ЗСО по согласованию с центром государственного санитарно-эпидемиологического надзора;</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 xml:space="preserve">использование химических методов борьбы с </w:t>
            </w:r>
            <w:proofErr w:type="spellStart"/>
            <w:r w:rsidRPr="00641CD7">
              <w:rPr>
                <w:rFonts w:ascii="Times New Roman" w:eastAsia="Times New Roman" w:hAnsi="Times New Roman"/>
                <w:sz w:val="20"/>
              </w:rPr>
              <w:t>эвтрофикацией</w:t>
            </w:r>
            <w:proofErr w:type="spellEnd"/>
            <w:r w:rsidRPr="00641CD7">
              <w:rPr>
                <w:rFonts w:ascii="Times New Roman" w:eastAsia="Times New Roman" w:hAnsi="Times New Roman"/>
                <w:sz w:val="20"/>
              </w:rPr>
              <w:t xml:space="preserve"> водоемов при условии применения препаратов, имеющих положительное санитарно - эпидемиологическое заключение;</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 xml:space="preserve">при наличии судоходства - оборудование судов, дебаркадеров и брандвахт устройствами для сбора фановых и </w:t>
            </w:r>
            <w:proofErr w:type="spellStart"/>
            <w:r w:rsidRPr="00641CD7">
              <w:rPr>
                <w:rFonts w:ascii="Times New Roman" w:eastAsia="Times New Roman" w:hAnsi="Times New Roman"/>
                <w:sz w:val="20"/>
              </w:rPr>
              <w:t>подсланевых</w:t>
            </w:r>
            <w:proofErr w:type="spellEnd"/>
            <w:r w:rsidRPr="00641CD7">
              <w:rPr>
                <w:rFonts w:ascii="Times New Roman" w:eastAsia="Times New Roman" w:hAnsi="Times New Roman"/>
                <w:sz w:val="20"/>
              </w:rPr>
              <w:t xml:space="preserve"> вод и твердых отходов;</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при наличии судоходства - оборудование на пристанях сливных станций и приемников для сбора твердых отходов.</w:t>
            </w:r>
          </w:p>
        </w:tc>
      </w:tr>
      <w:tr w:rsidR="003541D5" w:rsidRPr="00641CD7" w:rsidTr="00D6393C">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3541D5" w:rsidRPr="00641CD7" w:rsidRDefault="003541D5" w:rsidP="003A7484">
            <w:pPr>
              <w:keepNext/>
              <w:keepLines/>
              <w:widowControl w:val="0"/>
              <w:suppressAutoHyphens/>
              <w:autoSpaceDE w:val="0"/>
              <w:autoSpaceDN w:val="0"/>
              <w:adjustRightInd w:val="0"/>
              <w:spacing w:line="240" w:lineRule="auto"/>
              <w:ind w:firstLine="34"/>
              <w:rPr>
                <w:rFonts w:ascii="Times New Roman" w:eastAsia="Times New Roman" w:hAnsi="Times New Roman"/>
                <w:sz w:val="20"/>
                <w:lang w:eastAsia="ru-RU"/>
              </w:rPr>
            </w:pPr>
            <w:r w:rsidRPr="00641CD7">
              <w:rPr>
                <w:rFonts w:ascii="Times New Roman" w:eastAsia="Times New Roman" w:hAnsi="Times New Roman"/>
                <w:b/>
                <w:i/>
                <w:sz w:val="20"/>
                <w:lang w:eastAsia="ru-RU"/>
              </w:rPr>
              <w:t>Санитарно-защитные полосы</w:t>
            </w:r>
          </w:p>
        </w:tc>
      </w:tr>
      <w:tr w:rsidR="003541D5" w:rsidRPr="00641CD7" w:rsidTr="00785B8F">
        <w:trPr>
          <w:trHeight w:val="20"/>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641CD7">
              <w:rPr>
                <w:rFonts w:ascii="Times New Roman" w:hAnsi="Times New Roman"/>
                <w:sz w:val="20"/>
              </w:rPr>
              <w:t>размещение источников загрязнения почвы и грунтовых вод;</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hAnsi="Times New Roman"/>
                <w:sz w:val="20"/>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3541D5" w:rsidRPr="00641CD7" w:rsidRDefault="003541D5" w:rsidP="003A7484">
            <w:pPr>
              <w:keepLines/>
              <w:widowControl w:val="0"/>
              <w:tabs>
                <w:tab w:val="left" w:pos="274"/>
              </w:tabs>
              <w:suppressAutoHyphens/>
              <w:kinsoku w:val="0"/>
              <w:autoSpaceDE w:val="0"/>
              <w:autoSpaceDN w:val="0"/>
              <w:adjustRightInd w:val="0"/>
              <w:spacing w:line="240" w:lineRule="auto"/>
              <w:contextualSpacing/>
              <w:jc w:val="left"/>
              <w:rPr>
                <w:rFonts w:ascii="Times New Roman" w:eastAsia="Times New Roman" w:hAnsi="Times New Roman"/>
                <w:sz w:val="20"/>
              </w:rPr>
            </w:pPr>
          </w:p>
        </w:tc>
      </w:tr>
    </w:tbl>
    <w:p w:rsidR="003541D5" w:rsidRPr="00641CD7" w:rsidRDefault="003541D5" w:rsidP="003A7484">
      <w:pPr>
        <w:keepLines/>
        <w:suppressAutoHyphens/>
        <w:spacing w:line="240" w:lineRule="auto"/>
        <w:ind w:firstLine="851"/>
        <w:jc w:val="both"/>
        <w:rPr>
          <w:rFonts w:ascii="Times New Roman" w:hAnsi="Times New Roman"/>
          <w:sz w:val="24"/>
          <w:szCs w:val="24"/>
        </w:rPr>
      </w:pPr>
    </w:p>
    <w:p w:rsidR="003541D5" w:rsidRPr="00641CD7" w:rsidRDefault="003541D5" w:rsidP="003A7484">
      <w:pPr>
        <w:keepNext/>
        <w:keepLines/>
        <w:numPr>
          <w:ilvl w:val="2"/>
          <w:numId w:val="1"/>
        </w:numPr>
        <w:suppressAutoHyphens/>
        <w:autoSpaceDE w:val="0"/>
        <w:autoSpaceDN w:val="0"/>
        <w:adjustRightInd w:val="0"/>
        <w:spacing w:line="240" w:lineRule="auto"/>
        <w:ind w:left="1284"/>
        <w:contextualSpacing/>
        <w:jc w:val="both"/>
        <w:outlineLvl w:val="3"/>
        <w:rPr>
          <w:rFonts w:ascii="Times New Roman" w:hAnsi="Times New Roman"/>
          <w:b/>
          <w:sz w:val="24"/>
        </w:rPr>
      </w:pPr>
      <w:bookmarkStart w:id="329" w:name="_Toc283113423"/>
      <w:bookmarkStart w:id="330" w:name="_Toc379293926"/>
      <w:bookmarkStart w:id="331" w:name="_Toc406406386"/>
      <w:bookmarkStart w:id="332" w:name="_Toc506297747"/>
      <w:r w:rsidRPr="00641CD7">
        <w:rPr>
          <w:rFonts w:ascii="Times New Roman" w:hAnsi="Times New Roman"/>
          <w:b/>
          <w:sz w:val="24"/>
        </w:rPr>
        <w:t xml:space="preserve">Ограничения использования земельных участков и объектов капитального строительства в </w:t>
      </w:r>
      <w:proofErr w:type="spellStart"/>
      <w:r w:rsidRPr="00641CD7">
        <w:rPr>
          <w:rFonts w:ascii="Times New Roman" w:hAnsi="Times New Roman"/>
          <w:b/>
          <w:sz w:val="24"/>
        </w:rPr>
        <w:t>водоохранных</w:t>
      </w:r>
      <w:proofErr w:type="spellEnd"/>
      <w:r w:rsidRPr="00641CD7">
        <w:rPr>
          <w:rFonts w:ascii="Times New Roman" w:hAnsi="Times New Roman"/>
          <w:b/>
          <w:sz w:val="24"/>
        </w:rPr>
        <w:t xml:space="preserve"> зонах водных объектов</w:t>
      </w:r>
      <w:bookmarkEnd w:id="329"/>
      <w:bookmarkEnd w:id="330"/>
      <w:bookmarkEnd w:id="331"/>
      <w:bookmarkEnd w:id="332"/>
    </w:p>
    <w:p w:rsidR="00AD3BA9" w:rsidRPr="00641CD7" w:rsidRDefault="00AD3BA9" w:rsidP="00641CD7">
      <w:pPr>
        <w:keepLines/>
        <w:suppressAutoHyphens/>
        <w:spacing w:line="240" w:lineRule="auto"/>
        <w:ind w:firstLine="851"/>
        <w:jc w:val="both"/>
        <w:rPr>
          <w:rFonts w:ascii="Times New Roman" w:eastAsia="Times New Roman" w:hAnsi="Times New Roman"/>
          <w:sz w:val="24"/>
          <w:szCs w:val="24"/>
          <w:lang w:eastAsia="ru-RU"/>
        </w:rPr>
      </w:pP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12.4.1. На территории </w:t>
      </w:r>
      <w:proofErr w:type="spellStart"/>
      <w:r w:rsidRPr="00641CD7">
        <w:rPr>
          <w:rFonts w:ascii="Times New Roman" w:eastAsia="Times New Roman" w:hAnsi="Times New Roman"/>
          <w:sz w:val="24"/>
          <w:szCs w:val="24"/>
          <w:lang w:eastAsia="ru-RU"/>
        </w:rPr>
        <w:t>водоохранных</w:t>
      </w:r>
      <w:proofErr w:type="spellEnd"/>
      <w:r w:rsidRPr="00641CD7">
        <w:rPr>
          <w:rFonts w:ascii="Times New Roman" w:eastAsia="Times New Roman" w:hAnsi="Times New Roman"/>
          <w:sz w:val="24"/>
          <w:szCs w:val="24"/>
          <w:lang w:eastAsia="ru-RU"/>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12.4.2. Ширина </w:t>
      </w:r>
      <w:proofErr w:type="spellStart"/>
      <w:r w:rsidRPr="00641CD7">
        <w:rPr>
          <w:rFonts w:ascii="Times New Roman" w:eastAsia="Times New Roman" w:hAnsi="Times New Roman"/>
          <w:sz w:val="24"/>
          <w:szCs w:val="24"/>
          <w:lang w:eastAsia="ru-RU"/>
        </w:rPr>
        <w:t>водоохранной</w:t>
      </w:r>
      <w:proofErr w:type="spellEnd"/>
      <w:r w:rsidRPr="00641CD7">
        <w:rPr>
          <w:rFonts w:ascii="Times New Roman" w:eastAsia="Times New Roman" w:hAnsi="Times New Roman"/>
          <w:sz w:val="24"/>
          <w:szCs w:val="24"/>
          <w:lang w:eastAsia="ru-RU"/>
        </w:rPr>
        <w:t xml:space="preserve"> зоны рек или ручьев устанавливается от их истока для рек или ручьев протяженностью:</w:t>
      </w:r>
    </w:p>
    <w:p w:rsidR="003541D5" w:rsidRPr="00641CD7" w:rsidRDefault="003541D5" w:rsidP="003A7484">
      <w:pPr>
        <w:keepLines/>
        <w:numPr>
          <w:ilvl w:val="0"/>
          <w:numId w:val="15"/>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до десяти километров – в размере пятидесяти метров;</w:t>
      </w:r>
    </w:p>
    <w:p w:rsidR="003541D5" w:rsidRPr="00641CD7" w:rsidRDefault="003541D5" w:rsidP="003A7484">
      <w:pPr>
        <w:keepLines/>
        <w:numPr>
          <w:ilvl w:val="0"/>
          <w:numId w:val="15"/>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от десяти до пятидесяти километров – в размере ста метров;</w:t>
      </w:r>
    </w:p>
    <w:p w:rsidR="003541D5" w:rsidRPr="00641CD7" w:rsidRDefault="003541D5" w:rsidP="003A7484">
      <w:pPr>
        <w:keepLines/>
        <w:numPr>
          <w:ilvl w:val="0"/>
          <w:numId w:val="15"/>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от пятидесяти километров и более – в размере двухсот метров.</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12.4.3. Ширина </w:t>
      </w:r>
      <w:proofErr w:type="spellStart"/>
      <w:r w:rsidRPr="00641CD7">
        <w:rPr>
          <w:rFonts w:ascii="Times New Roman" w:eastAsia="Times New Roman" w:hAnsi="Times New Roman"/>
          <w:sz w:val="24"/>
          <w:szCs w:val="24"/>
          <w:lang w:eastAsia="ru-RU"/>
        </w:rPr>
        <w:t>водоохранной</w:t>
      </w:r>
      <w:proofErr w:type="spellEnd"/>
      <w:r w:rsidRPr="00641CD7">
        <w:rPr>
          <w:rFonts w:ascii="Times New Roman" w:eastAsia="Times New Roman" w:hAnsi="Times New Roman"/>
          <w:sz w:val="24"/>
          <w:szCs w:val="24"/>
          <w:lang w:eastAsia="ru-RU"/>
        </w:rPr>
        <w:t xml:space="preserve"> зоны моря составляет пятьсот метров.</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12.4.4. Регламенты использования территорий </w:t>
      </w:r>
      <w:proofErr w:type="spellStart"/>
      <w:r w:rsidRPr="00641CD7">
        <w:rPr>
          <w:rFonts w:ascii="Times New Roman" w:eastAsia="Times New Roman" w:hAnsi="Times New Roman"/>
          <w:sz w:val="24"/>
          <w:szCs w:val="24"/>
          <w:lang w:eastAsia="ru-RU"/>
        </w:rPr>
        <w:t>водоохранных</w:t>
      </w:r>
      <w:proofErr w:type="spellEnd"/>
      <w:r w:rsidRPr="00641CD7">
        <w:rPr>
          <w:rFonts w:ascii="Times New Roman" w:eastAsia="Times New Roman" w:hAnsi="Times New Roman"/>
          <w:sz w:val="24"/>
          <w:szCs w:val="24"/>
          <w:lang w:eastAsia="ru-RU"/>
        </w:rPr>
        <w:t xml:space="preserve"> зон водных объектов определены Водным кодексом Российской Федерации и представлены в следующей таблице.</w:t>
      </w:r>
    </w:p>
    <w:p w:rsidR="00AD3BA9" w:rsidRPr="00641CD7" w:rsidRDefault="00AD3BA9" w:rsidP="003A7484">
      <w:pPr>
        <w:keepLines/>
        <w:suppressAutoHyphens/>
        <w:spacing w:line="240" w:lineRule="auto"/>
        <w:ind w:firstLine="851"/>
        <w:jc w:val="both"/>
        <w:rPr>
          <w:rFonts w:ascii="Times New Roman" w:eastAsia="Times New Roman" w:hAnsi="Times New Roman"/>
          <w:sz w:val="24"/>
          <w:szCs w:val="24"/>
          <w:lang w:eastAsia="ru-RU"/>
        </w:rPr>
      </w:pPr>
    </w:p>
    <w:p w:rsidR="003541D5" w:rsidRDefault="003541D5" w:rsidP="003A7484">
      <w:pPr>
        <w:keepNext/>
        <w:keepLines/>
        <w:suppressAutoHyphens/>
        <w:spacing w:line="240" w:lineRule="auto"/>
        <w:ind w:right="267"/>
        <w:jc w:val="left"/>
        <w:rPr>
          <w:rFonts w:ascii="Times New Roman" w:eastAsia="Times New Roman" w:hAnsi="Times New Roman"/>
          <w:b/>
          <w:bCs/>
          <w:sz w:val="20"/>
          <w:szCs w:val="20"/>
          <w:lang w:eastAsia="ru-RU"/>
        </w:rPr>
      </w:pPr>
      <w:r w:rsidRPr="00641CD7">
        <w:rPr>
          <w:rFonts w:ascii="Times New Roman" w:eastAsia="Times New Roman" w:hAnsi="Times New Roman"/>
          <w:b/>
          <w:bCs/>
          <w:sz w:val="20"/>
          <w:szCs w:val="20"/>
          <w:lang w:eastAsia="ru-RU"/>
        </w:rPr>
        <w:lastRenderedPageBreak/>
        <w:t xml:space="preserve">Таблица </w:t>
      </w:r>
      <w:r w:rsidRPr="00641CD7">
        <w:rPr>
          <w:rFonts w:ascii="Times New Roman" w:eastAsia="Times New Roman" w:hAnsi="Times New Roman"/>
          <w:b/>
          <w:bCs/>
          <w:sz w:val="20"/>
          <w:szCs w:val="20"/>
          <w:lang w:eastAsia="ru-RU"/>
        </w:rPr>
        <w:fldChar w:fldCharType="begin"/>
      </w:r>
      <w:r w:rsidRPr="00641CD7">
        <w:rPr>
          <w:rFonts w:ascii="Times New Roman" w:eastAsia="Times New Roman" w:hAnsi="Times New Roman"/>
          <w:b/>
          <w:bCs/>
          <w:sz w:val="20"/>
          <w:szCs w:val="20"/>
          <w:lang w:eastAsia="ru-RU"/>
        </w:rPr>
        <w:instrText xml:space="preserve"> SEQ Таблица \* ARABIC </w:instrText>
      </w:r>
      <w:r w:rsidRPr="00641CD7">
        <w:rPr>
          <w:rFonts w:ascii="Times New Roman" w:eastAsia="Times New Roman" w:hAnsi="Times New Roman"/>
          <w:b/>
          <w:bCs/>
          <w:sz w:val="20"/>
          <w:szCs w:val="20"/>
          <w:lang w:eastAsia="ru-RU"/>
        </w:rPr>
        <w:fldChar w:fldCharType="separate"/>
      </w:r>
      <w:r w:rsidR="00BD7E46">
        <w:rPr>
          <w:rFonts w:ascii="Times New Roman" w:eastAsia="Times New Roman" w:hAnsi="Times New Roman"/>
          <w:b/>
          <w:bCs/>
          <w:noProof/>
          <w:sz w:val="20"/>
          <w:szCs w:val="20"/>
          <w:lang w:eastAsia="ru-RU"/>
        </w:rPr>
        <w:t>45</w:t>
      </w:r>
      <w:r w:rsidRPr="00641CD7">
        <w:rPr>
          <w:rFonts w:ascii="Times New Roman" w:eastAsia="Times New Roman" w:hAnsi="Times New Roman"/>
          <w:b/>
          <w:bCs/>
          <w:sz w:val="20"/>
          <w:szCs w:val="20"/>
          <w:lang w:eastAsia="ru-RU"/>
        </w:rPr>
        <w:fldChar w:fldCharType="end"/>
      </w:r>
      <w:r w:rsidRPr="00641CD7">
        <w:rPr>
          <w:rFonts w:ascii="Times New Roman" w:eastAsia="Times New Roman" w:hAnsi="Times New Roman"/>
          <w:b/>
          <w:bCs/>
          <w:sz w:val="20"/>
          <w:szCs w:val="20"/>
          <w:lang w:eastAsia="ru-RU"/>
        </w:rPr>
        <w:t xml:space="preserve"> – Регламенты использования территорий </w:t>
      </w:r>
      <w:proofErr w:type="spellStart"/>
      <w:r w:rsidRPr="00641CD7">
        <w:rPr>
          <w:rFonts w:ascii="Times New Roman" w:eastAsia="Times New Roman" w:hAnsi="Times New Roman"/>
          <w:b/>
          <w:bCs/>
          <w:sz w:val="20"/>
          <w:szCs w:val="20"/>
          <w:lang w:eastAsia="ru-RU"/>
        </w:rPr>
        <w:t>водоохранных</w:t>
      </w:r>
      <w:proofErr w:type="spellEnd"/>
      <w:r w:rsidRPr="00641CD7">
        <w:rPr>
          <w:rFonts w:ascii="Times New Roman" w:eastAsia="Times New Roman" w:hAnsi="Times New Roman"/>
          <w:b/>
          <w:bCs/>
          <w:sz w:val="20"/>
          <w:szCs w:val="20"/>
          <w:lang w:eastAsia="ru-RU"/>
        </w:rPr>
        <w:t xml:space="preserve"> зон водных объектов</w:t>
      </w:r>
    </w:p>
    <w:p w:rsidR="00110437" w:rsidRPr="00641CD7" w:rsidRDefault="00110437" w:rsidP="003A7484">
      <w:pPr>
        <w:keepNext/>
        <w:keepLines/>
        <w:suppressAutoHyphens/>
        <w:spacing w:line="240" w:lineRule="auto"/>
        <w:ind w:right="267"/>
        <w:jc w:val="left"/>
        <w:rPr>
          <w:rFonts w:ascii="Times New Roman" w:eastAsia="Times New Roman" w:hAnsi="Times New Roman"/>
          <w:b/>
          <w:bCs/>
          <w:sz w:val="20"/>
          <w:szCs w:val="20"/>
          <w:lang w:eastAsia="ru-RU"/>
        </w:rPr>
      </w:pPr>
    </w:p>
    <w:p w:rsidR="00AD3BA9" w:rsidRPr="00641CD7" w:rsidRDefault="00AD3BA9" w:rsidP="003A7484">
      <w:pPr>
        <w:keepNext/>
        <w:keepLines/>
        <w:suppressAutoHyphens/>
        <w:spacing w:line="240" w:lineRule="auto"/>
        <w:ind w:right="267"/>
        <w:jc w:val="left"/>
        <w:rPr>
          <w:rFonts w:ascii="Times New Roman" w:eastAsia="Times New Roman" w:hAnsi="Times New Roman"/>
          <w:b/>
          <w:bCs/>
          <w:sz w:val="20"/>
          <w:szCs w:val="20"/>
          <w:lang w:eastAsia="ru-RU"/>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2"/>
        <w:gridCol w:w="4375"/>
      </w:tblGrid>
      <w:tr w:rsidR="003541D5" w:rsidRPr="00641CD7" w:rsidTr="00D6393C">
        <w:tc>
          <w:tcPr>
            <w:tcW w:w="2730" w:type="pct"/>
          </w:tcPr>
          <w:p w:rsidR="003541D5" w:rsidRPr="00641CD7" w:rsidRDefault="003541D5" w:rsidP="003A7484">
            <w:pPr>
              <w:keepLines/>
              <w:suppressAutoHyphens/>
              <w:autoSpaceDE w:val="0"/>
              <w:autoSpaceDN w:val="0"/>
              <w:adjustRightInd w:val="0"/>
              <w:spacing w:line="240" w:lineRule="auto"/>
              <w:ind w:left="-240" w:right="-15"/>
              <w:rPr>
                <w:rFonts w:ascii="Times New Roman" w:eastAsia="Times New Roman" w:hAnsi="Times New Roman" w:cs="Sylfaen"/>
                <w:b/>
                <w:sz w:val="20"/>
                <w:lang w:eastAsia="ru-RU"/>
              </w:rPr>
            </w:pPr>
            <w:r w:rsidRPr="00641CD7">
              <w:rPr>
                <w:rFonts w:ascii="Times New Roman" w:eastAsia="Times New Roman" w:hAnsi="Times New Roman" w:cs="Sylfaen"/>
                <w:b/>
                <w:sz w:val="20"/>
                <w:lang w:eastAsia="ru-RU"/>
              </w:rPr>
              <w:t>Запрещается</w:t>
            </w:r>
          </w:p>
        </w:tc>
        <w:tc>
          <w:tcPr>
            <w:tcW w:w="2270" w:type="pct"/>
          </w:tcPr>
          <w:p w:rsidR="003541D5" w:rsidRPr="00641CD7" w:rsidRDefault="003541D5" w:rsidP="003A7484">
            <w:pPr>
              <w:keepLines/>
              <w:suppressAutoHyphens/>
              <w:autoSpaceDE w:val="0"/>
              <w:autoSpaceDN w:val="0"/>
              <w:adjustRightInd w:val="0"/>
              <w:spacing w:line="240" w:lineRule="auto"/>
              <w:ind w:left="-240" w:right="-15"/>
              <w:rPr>
                <w:rFonts w:ascii="Times New Roman" w:eastAsia="Times New Roman" w:hAnsi="Times New Roman" w:cs="Sylfaen"/>
                <w:b/>
                <w:sz w:val="20"/>
                <w:lang w:eastAsia="ru-RU"/>
              </w:rPr>
            </w:pPr>
            <w:r w:rsidRPr="00641CD7">
              <w:rPr>
                <w:rFonts w:ascii="Times New Roman" w:eastAsia="Times New Roman" w:hAnsi="Times New Roman" w:cs="Sylfaen"/>
                <w:b/>
                <w:sz w:val="20"/>
                <w:lang w:eastAsia="ru-RU"/>
              </w:rPr>
              <w:t>Допускается</w:t>
            </w:r>
          </w:p>
        </w:tc>
      </w:tr>
      <w:tr w:rsidR="003541D5" w:rsidRPr="00641CD7" w:rsidTr="00D6393C">
        <w:tc>
          <w:tcPr>
            <w:tcW w:w="5000" w:type="pct"/>
            <w:gridSpan w:val="2"/>
          </w:tcPr>
          <w:p w:rsidR="003541D5" w:rsidRPr="00641CD7" w:rsidRDefault="003541D5" w:rsidP="003A7484">
            <w:pPr>
              <w:keepLines/>
              <w:suppressAutoHyphens/>
              <w:autoSpaceDE w:val="0"/>
              <w:autoSpaceDN w:val="0"/>
              <w:adjustRightInd w:val="0"/>
              <w:spacing w:line="240" w:lineRule="auto"/>
              <w:ind w:left="61" w:right="-15"/>
              <w:rPr>
                <w:rFonts w:ascii="Times New Roman" w:eastAsia="Times New Roman" w:hAnsi="Times New Roman" w:cs="Sylfaen"/>
                <w:b/>
                <w:i/>
                <w:sz w:val="20"/>
                <w:lang w:eastAsia="ru-RU"/>
              </w:rPr>
            </w:pPr>
            <w:proofErr w:type="spellStart"/>
            <w:r w:rsidRPr="00641CD7">
              <w:rPr>
                <w:rFonts w:ascii="Times New Roman" w:eastAsia="Times New Roman" w:hAnsi="Times New Roman" w:cs="Sylfaen"/>
                <w:b/>
                <w:i/>
                <w:sz w:val="20"/>
                <w:lang w:eastAsia="ru-RU"/>
              </w:rPr>
              <w:t>Водоохранная</w:t>
            </w:r>
            <w:proofErr w:type="spellEnd"/>
            <w:r w:rsidRPr="00641CD7">
              <w:rPr>
                <w:rFonts w:ascii="Times New Roman" w:eastAsia="Times New Roman" w:hAnsi="Times New Roman" w:cs="Sylfaen"/>
                <w:b/>
                <w:i/>
                <w:sz w:val="20"/>
                <w:lang w:eastAsia="ru-RU"/>
              </w:rPr>
              <w:t xml:space="preserve"> зона</w:t>
            </w:r>
          </w:p>
        </w:tc>
      </w:tr>
      <w:tr w:rsidR="003541D5" w:rsidRPr="00641CD7" w:rsidTr="00D83341">
        <w:tc>
          <w:tcPr>
            <w:tcW w:w="2730" w:type="pct"/>
            <w:vAlign w:val="center"/>
          </w:tcPr>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проведение авиационно-химических работ;</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применение химических средств борьбы с вредителями, болезнями растений и сорняками;</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использование навозных стоков для удобрения почв;</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cs="Sylfaen"/>
                <w:sz w:val="20"/>
              </w:rPr>
            </w:pPr>
            <w:r w:rsidRPr="00641CD7">
              <w:rPr>
                <w:rFonts w:ascii="Times New Roman" w:eastAsia="Times New Roman" w:hAnsi="Times New Roman"/>
                <w:sz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vAlign w:val="center"/>
          </w:tcPr>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движение и стоянка транспортных средств, по дорогам и стоянки на дорогах и в специально оборудованных местах, имеющих твердое покрытие;</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 xml:space="preserve">установление на местности специальных информационных знаков, обозначающих границы </w:t>
            </w:r>
            <w:proofErr w:type="spellStart"/>
            <w:r w:rsidRPr="00641CD7">
              <w:rPr>
                <w:rFonts w:ascii="Times New Roman" w:eastAsia="Times New Roman" w:hAnsi="Times New Roman"/>
                <w:sz w:val="20"/>
              </w:rPr>
              <w:t>водоохранных</w:t>
            </w:r>
            <w:proofErr w:type="spellEnd"/>
            <w:r w:rsidRPr="00641CD7">
              <w:rPr>
                <w:rFonts w:ascii="Times New Roman" w:eastAsia="Times New Roman" w:hAnsi="Times New Roman"/>
                <w:sz w:val="20"/>
              </w:rPr>
              <w:t xml:space="preserve"> зон водных объектов.</w:t>
            </w:r>
          </w:p>
          <w:p w:rsidR="003541D5" w:rsidRPr="00641CD7" w:rsidRDefault="003541D5" w:rsidP="003A7484">
            <w:pPr>
              <w:keepLines/>
              <w:suppressAutoHyphens/>
              <w:autoSpaceDE w:val="0"/>
              <w:autoSpaceDN w:val="0"/>
              <w:adjustRightInd w:val="0"/>
              <w:spacing w:line="240" w:lineRule="auto"/>
              <w:ind w:left="61" w:right="-15"/>
              <w:jc w:val="left"/>
              <w:rPr>
                <w:rFonts w:ascii="Times New Roman" w:eastAsia="Times New Roman" w:hAnsi="Times New Roman" w:cs="Sylfaen"/>
                <w:sz w:val="20"/>
                <w:lang w:eastAsia="ru-RU"/>
              </w:rPr>
            </w:pPr>
          </w:p>
        </w:tc>
      </w:tr>
    </w:tbl>
    <w:p w:rsidR="003541D5" w:rsidRPr="00641CD7" w:rsidRDefault="003541D5" w:rsidP="003A7484">
      <w:pPr>
        <w:keepLines/>
        <w:suppressAutoHyphens/>
        <w:spacing w:line="240" w:lineRule="auto"/>
        <w:ind w:firstLine="851"/>
        <w:jc w:val="both"/>
        <w:rPr>
          <w:rFonts w:ascii="Times New Roman" w:hAnsi="Times New Roman"/>
          <w:sz w:val="24"/>
          <w:szCs w:val="24"/>
        </w:rPr>
      </w:pPr>
    </w:p>
    <w:p w:rsidR="003541D5" w:rsidRPr="00641CD7" w:rsidRDefault="003541D5" w:rsidP="003A7484">
      <w:pPr>
        <w:keepNext/>
        <w:keepLines/>
        <w:numPr>
          <w:ilvl w:val="2"/>
          <w:numId w:val="1"/>
        </w:numPr>
        <w:suppressAutoHyphens/>
        <w:autoSpaceDE w:val="0"/>
        <w:autoSpaceDN w:val="0"/>
        <w:adjustRightInd w:val="0"/>
        <w:spacing w:line="240" w:lineRule="auto"/>
        <w:ind w:left="1284"/>
        <w:contextualSpacing/>
        <w:jc w:val="both"/>
        <w:outlineLvl w:val="3"/>
        <w:rPr>
          <w:rFonts w:ascii="Times New Roman" w:hAnsi="Times New Roman"/>
          <w:b/>
          <w:sz w:val="24"/>
        </w:rPr>
      </w:pPr>
      <w:bookmarkStart w:id="333" w:name="_Toc283113424"/>
      <w:bookmarkStart w:id="334" w:name="_Toc379293927"/>
      <w:bookmarkStart w:id="335" w:name="_Toc406406387"/>
      <w:bookmarkStart w:id="336" w:name="_Toc506297748"/>
      <w:r w:rsidRPr="00641CD7">
        <w:rPr>
          <w:rFonts w:ascii="Times New Roman" w:hAnsi="Times New Roman"/>
          <w:b/>
          <w:sz w:val="24"/>
        </w:rPr>
        <w:t>Ограничения градостроительных изменений на территории прибрежной защитной полосы</w:t>
      </w:r>
      <w:bookmarkEnd w:id="333"/>
      <w:bookmarkEnd w:id="334"/>
      <w:bookmarkEnd w:id="335"/>
      <w:bookmarkEnd w:id="336"/>
    </w:p>
    <w:p w:rsidR="00AD3BA9" w:rsidRPr="00641CD7" w:rsidRDefault="00AD3BA9" w:rsidP="00641CD7">
      <w:pPr>
        <w:keepLines/>
        <w:suppressAutoHyphens/>
        <w:spacing w:line="240" w:lineRule="auto"/>
        <w:ind w:firstLine="851"/>
        <w:jc w:val="both"/>
        <w:rPr>
          <w:rFonts w:ascii="Times New Roman" w:eastAsia="Times New Roman" w:hAnsi="Times New Roman"/>
          <w:sz w:val="24"/>
          <w:szCs w:val="24"/>
          <w:lang w:eastAsia="ru-RU"/>
        </w:rPr>
      </w:pP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12.5.1. На территории прибрежных защитных полос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12.5.2.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12.5.3. Регламенты использования определены Водным кодексом Российской Федерации.</w:t>
      </w:r>
    </w:p>
    <w:p w:rsidR="00314DFB" w:rsidRPr="00641CD7" w:rsidRDefault="00314DFB" w:rsidP="003A7484">
      <w:pPr>
        <w:keepNext/>
        <w:keepLines/>
        <w:suppressAutoHyphens/>
        <w:spacing w:line="240" w:lineRule="auto"/>
        <w:ind w:right="267"/>
        <w:jc w:val="left"/>
        <w:rPr>
          <w:rFonts w:ascii="Times New Roman" w:eastAsia="Times New Roman" w:hAnsi="Times New Roman"/>
          <w:b/>
          <w:bCs/>
          <w:sz w:val="20"/>
          <w:szCs w:val="20"/>
          <w:lang w:eastAsia="ru-RU"/>
        </w:rPr>
      </w:pPr>
      <w:r w:rsidRPr="00641CD7">
        <w:rPr>
          <w:rFonts w:ascii="Times New Roman" w:eastAsia="Times New Roman" w:hAnsi="Times New Roman"/>
          <w:b/>
          <w:bCs/>
          <w:sz w:val="20"/>
          <w:szCs w:val="20"/>
          <w:lang w:eastAsia="ru-RU"/>
        </w:rPr>
        <w:t xml:space="preserve">Таблица </w:t>
      </w:r>
      <w:r w:rsidRPr="00641CD7">
        <w:rPr>
          <w:rFonts w:ascii="Times New Roman" w:eastAsia="Times New Roman" w:hAnsi="Times New Roman"/>
          <w:b/>
          <w:bCs/>
          <w:sz w:val="20"/>
          <w:szCs w:val="20"/>
          <w:lang w:eastAsia="ru-RU"/>
        </w:rPr>
        <w:fldChar w:fldCharType="begin"/>
      </w:r>
      <w:r w:rsidRPr="00641CD7">
        <w:rPr>
          <w:rFonts w:ascii="Times New Roman" w:eastAsia="Times New Roman" w:hAnsi="Times New Roman"/>
          <w:b/>
          <w:bCs/>
          <w:sz w:val="20"/>
          <w:szCs w:val="20"/>
          <w:lang w:eastAsia="ru-RU"/>
        </w:rPr>
        <w:instrText xml:space="preserve"> SEQ Таблица \* ARABIC </w:instrText>
      </w:r>
      <w:r w:rsidRPr="00641CD7">
        <w:rPr>
          <w:rFonts w:ascii="Times New Roman" w:eastAsia="Times New Roman" w:hAnsi="Times New Roman"/>
          <w:b/>
          <w:bCs/>
          <w:sz w:val="20"/>
          <w:szCs w:val="20"/>
          <w:lang w:eastAsia="ru-RU"/>
        </w:rPr>
        <w:fldChar w:fldCharType="separate"/>
      </w:r>
      <w:r w:rsidR="00BD7E46">
        <w:rPr>
          <w:rFonts w:ascii="Times New Roman" w:eastAsia="Times New Roman" w:hAnsi="Times New Roman"/>
          <w:b/>
          <w:bCs/>
          <w:noProof/>
          <w:sz w:val="20"/>
          <w:szCs w:val="20"/>
          <w:lang w:eastAsia="ru-RU"/>
        </w:rPr>
        <w:t>46</w:t>
      </w:r>
      <w:r w:rsidRPr="00641CD7">
        <w:rPr>
          <w:rFonts w:ascii="Times New Roman" w:eastAsia="Times New Roman" w:hAnsi="Times New Roman"/>
          <w:b/>
          <w:bCs/>
          <w:sz w:val="20"/>
          <w:szCs w:val="20"/>
          <w:lang w:eastAsia="ru-RU"/>
        </w:rPr>
        <w:fldChar w:fldCharType="end"/>
      </w:r>
      <w:r w:rsidRPr="00641CD7">
        <w:rPr>
          <w:rFonts w:ascii="Times New Roman" w:eastAsia="Times New Roman" w:hAnsi="Times New Roman"/>
          <w:b/>
          <w:bCs/>
          <w:sz w:val="20"/>
          <w:szCs w:val="20"/>
          <w:lang w:eastAsia="ru-RU"/>
        </w:rPr>
        <w:t xml:space="preserve"> – Регламенты использования территорий прибрежных защитных полос водных объектов</w:t>
      </w:r>
    </w:p>
    <w:p w:rsidR="00AD3BA9" w:rsidRPr="00641CD7" w:rsidRDefault="00AD3BA9" w:rsidP="003A7484">
      <w:pPr>
        <w:keepNext/>
        <w:keepLines/>
        <w:suppressAutoHyphens/>
        <w:spacing w:line="240" w:lineRule="auto"/>
        <w:ind w:right="267"/>
        <w:jc w:val="left"/>
        <w:rPr>
          <w:rFonts w:ascii="Times New Roman" w:eastAsia="Times New Roman" w:hAnsi="Times New Roman"/>
          <w:b/>
          <w:bCs/>
          <w:sz w:val="20"/>
          <w:szCs w:val="20"/>
          <w:lang w:eastAsia="ru-RU"/>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2"/>
        <w:gridCol w:w="4375"/>
      </w:tblGrid>
      <w:tr w:rsidR="003541D5" w:rsidRPr="00641CD7" w:rsidTr="00D6393C">
        <w:trPr>
          <w:tblHeader/>
        </w:trPr>
        <w:tc>
          <w:tcPr>
            <w:tcW w:w="2730" w:type="pct"/>
            <w:vAlign w:val="center"/>
          </w:tcPr>
          <w:p w:rsidR="003541D5" w:rsidRPr="00641CD7" w:rsidRDefault="003541D5" w:rsidP="003A7484">
            <w:pPr>
              <w:keepLines/>
              <w:suppressAutoHyphens/>
              <w:autoSpaceDE w:val="0"/>
              <w:autoSpaceDN w:val="0"/>
              <w:adjustRightInd w:val="0"/>
              <w:spacing w:line="240" w:lineRule="auto"/>
              <w:ind w:left="-240" w:right="-15"/>
              <w:rPr>
                <w:rFonts w:ascii="Times New Roman" w:eastAsia="Times New Roman" w:hAnsi="Times New Roman" w:cs="Sylfaen"/>
                <w:b/>
                <w:sz w:val="20"/>
                <w:lang w:eastAsia="ru-RU"/>
              </w:rPr>
            </w:pPr>
            <w:r w:rsidRPr="00641CD7">
              <w:rPr>
                <w:rFonts w:ascii="Times New Roman" w:eastAsia="Times New Roman" w:hAnsi="Times New Roman" w:cs="Sylfaen"/>
                <w:b/>
                <w:sz w:val="20"/>
                <w:lang w:eastAsia="ru-RU"/>
              </w:rPr>
              <w:t>Запрещается</w:t>
            </w:r>
          </w:p>
        </w:tc>
        <w:tc>
          <w:tcPr>
            <w:tcW w:w="2270" w:type="pct"/>
            <w:vAlign w:val="center"/>
          </w:tcPr>
          <w:p w:rsidR="003541D5" w:rsidRPr="00641CD7" w:rsidRDefault="003541D5" w:rsidP="003A7484">
            <w:pPr>
              <w:keepLines/>
              <w:suppressAutoHyphens/>
              <w:autoSpaceDE w:val="0"/>
              <w:autoSpaceDN w:val="0"/>
              <w:adjustRightInd w:val="0"/>
              <w:spacing w:line="240" w:lineRule="auto"/>
              <w:ind w:left="-240" w:right="-15"/>
              <w:rPr>
                <w:rFonts w:ascii="Times New Roman" w:eastAsia="Times New Roman" w:hAnsi="Times New Roman" w:cs="Sylfaen"/>
                <w:b/>
                <w:sz w:val="20"/>
                <w:lang w:eastAsia="ru-RU"/>
              </w:rPr>
            </w:pPr>
            <w:r w:rsidRPr="00641CD7">
              <w:rPr>
                <w:rFonts w:ascii="Times New Roman" w:eastAsia="Times New Roman" w:hAnsi="Times New Roman" w:cs="Sylfaen"/>
                <w:b/>
                <w:sz w:val="20"/>
                <w:lang w:eastAsia="ru-RU"/>
              </w:rPr>
              <w:t>Допускается</w:t>
            </w:r>
          </w:p>
        </w:tc>
      </w:tr>
      <w:tr w:rsidR="003541D5" w:rsidRPr="00641CD7" w:rsidTr="00D6393C">
        <w:trPr>
          <w:tblHeader/>
        </w:trPr>
        <w:tc>
          <w:tcPr>
            <w:tcW w:w="5000" w:type="pct"/>
            <w:gridSpan w:val="2"/>
            <w:vAlign w:val="center"/>
          </w:tcPr>
          <w:p w:rsidR="003541D5" w:rsidRPr="00641CD7" w:rsidRDefault="003541D5" w:rsidP="003A7484">
            <w:pPr>
              <w:keepLines/>
              <w:suppressAutoHyphens/>
              <w:autoSpaceDE w:val="0"/>
              <w:autoSpaceDN w:val="0"/>
              <w:adjustRightInd w:val="0"/>
              <w:spacing w:line="240" w:lineRule="auto"/>
              <w:ind w:left="-240" w:right="-15"/>
              <w:rPr>
                <w:rFonts w:ascii="Times New Roman" w:eastAsia="Times New Roman" w:hAnsi="Times New Roman" w:cs="Sylfaen"/>
                <w:b/>
                <w:i/>
                <w:sz w:val="20"/>
                <w:lang w:eastAsia="ru-RU"/>
              </w:rPr>
            </w:pPr>
            <w:r w:rsidRPr="00641CD7">
              <w:rPr>
                <w:rFonts w:ascii="Times New Roman" w:eastAsia="Times New Roman" w:hAnsi="Times New Roman" w:cs="Sylfaen"/>
                <w:b/>
                <w:i/>
                <w:sz w:val="20"/>
                <w:lang w:eastAsia="ru-RU"/>
              </w:rPr>
              <w:t>Прибрежная защитная полоса</w:t>
            </w:r>
          </w:p>
        </w:tc>
      </w:tr>
      <w:tr w:rsidR="003541D5" w:rsidRPr="00641CD7" w:rsidTr="00D83341">
        <w:tc>
          <w:tcPr>
            <w:tcW w:w="2730" w:type="pct"/>
            <w:vAlign w:val="center"/>
          </w:tcPr>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проведение авиационно-химических работ;</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применение химических средств борьбы с вредителями, болезнями растений и сорняками;</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использование навозных стоков для удобрения почв;</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w:t>
            </w:r>
            <w:r w:rsidRPr="00641CD7">
              <w:rPr>
                <w:rFonts w:ascii="Times New Roman" w:eastAsia="Times New Roman" w:hAnsi="Times New Roman"/>
                <w:sz w:val="20"/>
              </w:rPr>
              <w:lastRenderedPageBreak/>
              <w:t>отравляющих и ядовитых веществ;</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распашка земель;</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размещение отвалов размываемых грунтов;</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cs="Sylfaen"/>
                <w:sz w:val="20"/>
              </w:rPr>
            </w:pPr>
            <w:r w:rsidRPr="00641CD7">
              <w:rPr>
                <w:rFonts w:ascii="Times New Roman" w:eastAsia="Times New Roman" w:hAnsi="Times New Roman"/>
                <w:sz w:val="20"/>
              </w:rPr>
              <w:t>выпас сельскохозяйственных животных и организация для них летних лагерей, ванн.</w:t>
            </w:r>
          </w:p>
        </w:tc>
        <w:tc>
          <w:tcPr>
            <w:tcW w:w="2270" w:type="pct"/>
            <w:vAlign w:val="center"/>
          </w:tcPr>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lastRenderedPageBreak/>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движение и стоянка транспортных средств, по дорогам и стоянки на дорогах и в специально оборудованных местах, имеющих твердое покрытие;</w:t>
            </w:r>
          </w:p>
          <w:p w:rsidR="003541D5" w:rsidRPr="00641CD7" w:rsidRDefault="003541D5" w:rsidP="003A7484">
            <w:pPr>
              <w:keepLines/>
              <w:widowControl w:val="0"/>
              <w:numPr>
                <w:ilvl w:val="0"/>
                <w:numId w:val="5"/>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641CD7">
              <w:rPr>
                <w:rFonts w:ascii="Times New Roman" w:eastAsia="Times New Roman" w:hAnsi="Times New Roman"/>
                <w:sz w:val="20"/>
              </w:rPr>
              <w:t xml:space="preserve">установление на местности специальных </w:t>
            </w:r>
            <w:r w:rsidRPr="00641CD7">
              <w:rPr>
                <w:rFonts w:ascii="Times New Roman" w:eastAsia="Times New Roman" w:hAnsi="Times New Roman"/>
                <w:sz w:val="20"/>
              </w:rPr>
              <w:lastRenderedPageBreak/>
              <w:t>информационных знаков, обозначающих границы прибрежных защитных полос водных объектов.</w:t>
            </w:r>
          </w:p>
          <w:p w:rsidR="003541D5" w:rsidRPr="00641CD7" w:rsidRDefault="003541D5" w:rsidP="003A7484">
            <w:pPr>
              <w:keepLines/>
              <w:suppressAutoHyphens/>
              <w:autoSpaceDE w:val="0"/>
              <w:autoSpaceDN w:val="0"/>
              <w:adjustRightInd w:val="0"/>
              <w:spacing w:line="240" w:lineRule="auto"/>
              <w:ind w:left="61" w:right="-15"/>
              <w:jc w:val="left"/>
              <w:rPr>
                <w:rFonts w:ascii="Times New Roman" w:eastAsia="Times New Roman" w:hAnsi="Times New Roman" w:cs="Sylfaen"/>
                <w:sz w:val="20"/>
                <w:lang w:eastAsia="ru-RU"/>
              </w:rPr>
            </w:pPr>
          </w:p>
        </w:tc>
      </w:tr>
    </w:tbl>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lastRenderedPageBreak/>
        <w:t>12.5.4. Полоса земли вдоль береговой линии водного объекта общего пользования (береговая полоса) предназначается для общего пользования и должна быть доступна для каждого гражданина. Ширина береговой полосы водных объектов составляет 20 м.</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12.5.5. Ширина береговой полосы каналов, а также рек и ручьев, протяженность которых от истока до устья не более чем десять километров, составляет 5 метров.</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12.5.6.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3541D5" w:rsidRPr="00641CD7" w:rsidRDefault="003541D5" w:rsidP="003A7484">
      <w:pPr>
        <w:keepLines/>
        <w:suppressAutoHyphens/>
        <w:spacing w:line="240" w:lineRule="auto"/>
        <w:ind w:firstLine="851"/>
        <w:jc w:val="both"/>
        <w:rPr>
          <w:rFonts w:ascii="Times New Roman" w:hAnsi="Times New Roman"/>
          <w:sz w:val="24"/>
          <w:szCs w:val="24"/>
        </w:rPr>
      </w:pPr>
    </w:p>
    <w:p w:rsidR="003541D5" w:rsidRPr="00641CD7" w:rsidRDefault="003541D5" w:rsidP="003A7484">
      <w:pPr>
        <w:keepNext/>
        <w:keepLines/>
        <w:numPr>
          <w:ilvl w:val="2"/>
          <w:numId w:val="1"/>
        </w:numPr>
        <w:suppressAutoHyphens/>
        <w:autoSpaceDE w:val="0"/>
        <w:autoSpaceDN w:val="0"/>
        <w:adjustRightInd w:val="0"/>
        <w:spacing w:line="240" w:lineRule="auto"/>
        <w:ind w:left="1284"/>
        <w:contextualSpacing/>
        <w:jc w:val="both"/>
        <w:outlineLvl w:val="3"/>
        <w:rPr>
          <w:rFonts w:ascii="Times New Roman" w:hAnsi="Times New Roman"/>
          <w:b/>
          <w:sz w:val="24"/>
        </w:rPr>
      </w:pPr>
      <w:bookmarkStart w:id="337" w:name="_Toc283113426"/>
      <w:bookmarkStart w:id="338" w:name="_Toc379293929"/>
      <w:bookmarkStart w:id="339" w:name="_Toc406406388"/>
      <w:bookmarkStart w:id="340" w:name="_Toc506297749"/>
      <w:r w:rsidRPr="00641CD7">
        <w:rPr>
          <w:rFonts w:ascii="Times New Roman" w:hAnsi="Times New Roman"/>
          <w:b/>
          <w:sz w:val="24"/>
        </w:rPr>
        <w:t>Ограничения градостроительных изменений на территории зон охраны естественных ландшафтов и озелененных территорий</w:t>
      </w:r>
      <w:bookmarkEnd w:id="337"/>
      <w:bookmarkEnd w:id="338"/>
      <w:bookmarkEnd w:id="339"/>
      <w:bookmarkEnd w:id="340"/>
    </w:p>
    <w:p w:rsidR="00AD3BA9" w:rsidRPr="00641CD7" w:rsidRDefault="00AD3BA9" w:rsidP="00641CD7">
      <w:pPr>
        <w:widowControl w:val="0"/>
        <w:suppressAutoHyphens/>
        <w:spacing w:line="240" w:lineRule="auto"/>
        <w:ind w:firstLine="851"/>
        <w:jc w:val="both"/>
        <w:rPr>
          <w:rFonts w:ascii="Times New Roman" w:eastAsia="Times New Roman" w:hAnsi="Times New Roman"/>
          <w:sz w:val="24"/>
          <w:szCs w:val="24"/>
          <w:lang w:eastAsia="ru-RU"/>
        </w:rPr>
      </w:pPr>
    </w:p>
    <w:p w:rsidR="003541D5" w:rsidRPr="00641CD7" w:rsidRDefault="003541D5" w:rsidP="003A7484">
      <w:pPr>
        <w:widowControl w:val="0"/>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12.6.1. Ограничения на пойменных территориях: при применении видов разрешенного использования запрещается включение в их состав видов использования, действующих в </w:t>
      </w:r>
      <w:proofErr w:type="spellStart"/>
      <w:r w:rsidRPr="00641CD7">
        <w:rPr>
          <w:rFonts w:ascii="Times New Roman" w:eastAsia="Times New Roman" w:hAnsi="Times New Roman"/>
          <w:sz w:val="24"/>
          <w:szCs w:val="24"/>
          <w:lang w:eastAsia="ru-RU"/>
        </w:rPr>
        <w:t>водоохранной</w:t>
      </w:r>
      <w:proofErr w:type="spellEnd"/>
      <w:r w:rsidRPr="00641CD7">
        <w:rPr>
          <w:rFonts w:ascii="Times New Roman" w:eastAsia="Times New Roman" w:hAnsi="Times New Roman"/>
          <w:sz w:val="24"/>
          <w:szCs w:val="24"/>
          <w:lang w:eastAsia="ru-RU"/>
        </w:rPr>
        <w:t xml:space="preserve">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12.6.2.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proofErr w:type="gramStart"/>
      <w:r w:rsidRPr="00641CD7">
        <w:rPr>
          <w:rFonts w:ascii="Times New Roman" w:eastAsia="Times New Roman" w:hAnsi="Times New Roman"/>
          <w:sz w:val="24"/>
          <w:szCs w:val="24"/>
          <w:lang w:eastAsia="ru-RU"/>
        </w:rPr>
        <w:t>1) в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proofErr w:type="gramEnd"/>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2) инженерная подготовка территории проводится в соответствии со следующими требованиями:</w:t>
      </w:r>
    </w:p>
    <w:p w:rsidR="003541D5" w:rsidRPr="00641CD7" w:rsidRDefault="003541D5" w:rsidP="00552A09">
      <w:pPr>
        <w:keepLines/>
        <w:numPr>
          <w:ilvl w:val="0"/>
          <w:numId w:val="3"/>
        </w:numPr>
        <w:suppressAutoHyphens/>
        <w:spacing w:line="240" w:lineRule="auto"/>
        <w:ind w:left="0" w:firstLine="1211"/>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3541D5" w:rsidRPr="00641CD7" w:rsidRDefault="003541D5" w:rsidP="00552A09">
      <w:pPr>
        <w:keepLines/>
        <w:numPr>
          <w:ilvl w:val="0"/>
          <w:numId w:val="3"/>
        </w:numPr>
        <w:suppressAutoHyphens/>
        <w:spacing w:line="240" w:lineRule="auto"/>
        <w:ind w:left="0" w:firstLine="1211"/>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3541D5" w:rsidRPr="00641CD7" w:rsidRDefault="003541D5" w:rsidP="00552A09">
      <w:pPr>
        <w:keepLines/>
        <w:numPr>
          <w:ilvl w:val="0"/>
          <w:numId w:val="3"/>
        </w:numPr>
        <w:suppressAutoHyphens/>
        <w:spacing w:line="240" w:lineRule="auto"/>
        <w:ind w:left="0" w:firstLine="1211"/>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за расчетный горизонт высоких вод следует принимать отметку наивысшего уровня воды повторяемостью:</w:t>
      </w:r>
    </w:p>
    <w:p w:rsidR="003541D5" w:rsidRPr="00641CD7" w:rsidRDefault="003541D5" w:rsidP="00552A09">
      <w:pPr>
        <w:keepLines/>
        <w:numPr>
          <w:ilvl w:val="0"/>
          <w:numId w:val="3"/>
        </w:numPr>
        <w:suppressAutoHyphens/>
        <w:spacing w:line="240" w:lineRule="auto"/>
        <w:ind w:left="0" w:firstLine="1134"/>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один раз в 100 лет – для территорий, застроенных или подлежащих застройке жилыми и общественными зданиями;</w:t>
      </w:r>
    </w:p>
    <w:p w:rsidR="003541D5" w:rsidRPr="00641CD7" w:rsidRDefault="003541D5" w:rsidP="00552A09">
      <w:pPr>
        <w:keepLines/>
        <w:numPr>
          <w:ilvl w:val="0"/>
          <w:numId w:val="3"/>
        </w:numPr>
        <w:suppressAutoHyphens/>
        <w:spacing w:line="240" w:lineRule="auto"/>
        <w:ind w:left="0" w:firstLine="1134"/>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один раз в 10 лет – для территорий парков и плоскостных спортивных сооружений.</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12.6.3. Ограничения на территориях зоны крутых склонов и оврагов:</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lastRenderedPageBreak/>
        <w:t>1) запрещены все виды использования земельных участков, связанных со строительством любого типа, за исключением наличия соответствующего обоснования;</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2) разрешены работы по укреплению склонов, мероприятия по защите от эрозии почв.</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12.6.4. Ограничения градостроительных изменений на территории зон с природными патогенными условиями:</w:t>
      </w:r>
    </w:p>
    <w:p w:rsidR="00121EE8"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1)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2) запрещено размещение следующих видов объектов:</w:t>
      </w:r>
    </w:p>
    <w:p w:rsidR="003541D5" w:rsidRPr="00641CD7" w:rsidRDefault="003541D5" w:rsidP="003A7484">
      <w:pPr>
        <w:keepLines/>
        <w:numPr>
          <w:ilvl w:val="0"/>
          <w:numId w:val="3"/>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детских учреждений;</w:t>
      </w:r>
    </w:p>
    <w:p w:rsidR="003541D5" w:rsidRPr="00641CD7" w:rsidRDefault="003541D5" w:rsidP="003A7484">
      <w:pPr>
        <w:keepLines/>
        <w:numPr>
          <w:ilvl w:val="0"/>
          <w:numId w:val="3"/>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лечебных учреждений;</w:t>
      </w:r>
    </w:p>
    <w:p w:rsidR="003541D5" w:rsidRPr="00641CD7" w:rsidRDefault="003541D5" w:rsidP="00552A09">
      <w:pPr>
        <w:keepLines/>
        <w:numPr>
          <w:ilvl w:val="0"/>
          <w:numId w:val="3"/>
        </w:numPr>
        <w:suppressAutoHyphens/>
        <w:spacing w:line="240" w:lineRule="auto"/>
        <w:ind w:left="0" w:firstLine="1211"/>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охране труда и технике безопасности);</w:t>
      </w:r>
    </w:p>
    <w:p w:rsidR="003541D5" w:rsidRPr="00641CD7" w:rsidRDefault="003541D5" w:rsidP="00552A09">
      <w:pPr>
        <w:keepLines/>
        <w:numPr>
          <w:ilvl w:val="0"/>
          <w:numId w:val="3"/>
        </w:numPr>
        <w:suppressAutoHyphens/>
        <w:spacing w:line="240" w:lineRule="auto"/>
        <w:ind w:left="0" w:firstLine="1211"/>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опасных производственных объектов, на которых производятся, используются или обращаются сильно действующие ядовитые вещества и материалы (в соответствии с классификацией, установленной законодательством о промышленной безопасности).</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12.6.5. Ограничения использования зимовальных участков на участке зимовальных ям: размер прибрежных защитных полос увеличивается до 100 м на участке размещения зимовальных ям.</w:t>
      </w:r>
    </w:p>
    <w:p w:rsidR="003541D5" w:rsidRPr="00641CD7" w:rsidRDefault="003541D5" w:rsidP="003A7484">
      <w:pPr>
        <w:keepLines/>
        <w:suppressAutoHyphens/>
        <w:spacing w:line="240" w:lineRule="auto"/>
        <w:ind w:firstLine="851"/>
        <w:jc w:val="both"/>
        <w:rPr>
          <w:rFonts w:ascii="Times New Roman" w:hAnsi="Times New Roman"/>
          <w:sz w:val="24"/>
          <w:szCs w:val="24"/>
        </w:rPr>
      </w:pPr>
    </w:p>
    <w:p w:rsidR="003541D5" w:rsidRPr="00641CD7" w:rsidRDefault="003541D5" w:rsidP="003A7484">
      <w:pPr>
        <w:keepNext/>
        <w:keepLines/>
        <w:numPr>
          <w:ilvl w:val="2"/>
          <w:numId w:val="1"/>
        </w:numPr>
        <w:suppressAutoHyphens/>
        <w:autoSpaceDE w:val="0"/>
        <w:autoSpaceDN w:val="0"/>
        <w:adjustRightInd w:val="0"/>
        <w:spacing w:line="240" w:lineRule="auto"/>
        <w:ind w:left="1284"/>
        <w:contextualSpacing/>
        <w:jc w:val="both"/>
        <w:outlineLvl w:val="3"/>
        <w:rPr>
          <w:rFonts w:ascii="Times New Roman" w:hAnsi="Times New Roman"/>
          <w:b/>
          <w:sz w:val="24"/>
        </w:rPr>
      </w:pPr>
      <w:bookmarkStart w:id="341" w:name="_Toc276550372"/>
      <w:bookmarkStart w:id="342" w:name="_Toc379293930"/>
      <w:bookmarkStart w:id="343" w:name="_Toc406406389"/>
      <w:bookmarkStart w:id="344" w:name="_Toc506297750"/>
      <w:r w:rsidRPr="00641CD7">
        <w:rPr>
          <w:rFonts w:ascii="Times New Roman" w:hAnsi="Times New Roman"/>
          <w:b/>
          <w:sz w:val="24"/>
        </w:rPr>
        <w:t>Ограничения градостроительных изменений на территории объектов культурного наследия</w:t>
      </w:r>
      <w:bookmarkEnd w:id="341"/>
      <w:bookmarkEnd w:id="342"/>
      <w:bookmarkEnd w:id="343"/>
      <w:bookmarkEnd w:id="344"/>
    </w:p>
    <w:p w:rsidR="00AD3BA9" w:rsidRPr="00641CD7" w:rsidRDefault="00AD3BA9" w:rsidP="00641CD7">
      <w:pPr>
        <w:keepLines/>
        <w:suppressAutoHyphens/>
        <w:spacing w:line="240" w:lineRule="auto"/>
        <w:ind w:firstLine="851"/>
        <w:jc w:val="both"/>
        <w:rPr>
          <w:rFonts w:ascii="Times New Roman" w:eastAsia="Times New Roman" w:hAnsi="Times New Roman"/>
          <w:sz w:val="24"/>
          <w:szCs w:val="24"/>
          <w:lang w:eastAsia="ru-RU"/>
        </w:rPr>
      </w:pP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proofErr w:type="gramStart"/>
      <w:r w:rsidRPr="00641CD7">
        <w:rPr>
          <w:rFonts w:ascii="Times New Roman" w:eastAsia="Times New Roman" w:hAnsi="Times New Roman"/>
          <w:sz w:val="24"/>
          <w:szCs w:val="24"/>
          <w:lang w:eastAsia="ru-RU"/>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w:t>
      </w:r>
      <w:proofErr w:type="gramEnd"/>
      <w:r w:rsidRPr="00641CD7">
        <w:rPr>
          <w:rFonts w:ascii="Times New Roman" w:eastAsia="Times New Roman" w:hAnsi="Times New Roman"/>
          <w:sz w:val="24"/>
          <w:szCs w:val="24"/>
          <w:lang w:eastAsia="ru-RU"/>
        </w:rPr>
        <w:t xml:space="preserve"> объектов культурного наследия.</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p>
    <w:p w:rsidR="003541D5" w:rsidRPr="00641CD7" w:rsidRDefault="003541D5" w:rsidP="003A7484">
      <w:pPr>
        <w:keepNext/>
        <w:keepLines/>
        <w:numPr>
          <w:ilvl w:val="2"/>
          <w:numId w:val="1"/>
        </w:numPr>
        <w:suppressAutoHyphens/>
        <w:autoSpaceDE w:val="0"/>
        <w:autoSpaceDN w:val="0"/>
        <w:adjustRightInd w:val="0"/>
        <w:spacing w:line="240" w:lineRule="auto"/>
        <w:ind w:left="1284"/>
        <w:contextualSpacing/>
        <w:jc w:val="both"/>
        <w:outlineLvl w:val="3"/>
        <w:rPr>
          <w:rFonts w:ascii="Times New Roman" w:hAnsi="Times New Roman"/>
          <w:b/>
          <w:sz w:val="24"/>
        </w:rPr>
      </w:pPr>
      <w:bookmarkStart w:id="345" w:name="_Toc283113428"/>
      <w:bookmarkStart w:id="346" w:name="_Toc379293933"/>
      <w:bookmarkStart w:id="347" w:name="_Toc406406390"/>
      <w:bookmarkStart w:id="348" w:name="_Toc506297751"/>
      <w:r w:rsidRPr="00641CD7">
        <w:rPr>
          <w:rFonts w:ascii="Times New Roman" w:hAnsi="Times New Roman"/>
          <w:b/>
          <w:sz w:val="24"/>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345"/>
      <w:bookmarkEnd w:id="346"/>
      <w:bookmarkEnd w:id="347"/>
      <w:bookmarkEnd w:id="348"/>
    </w:p>
    <w:p w:rsidR="00AD3BA9" w:rsidRPr="00641CD7" w:rsidRDefault="00AD3BA9" w:rsidP="00641CD7">
      <w:pPr>
        <w:keepLines/>
        <w:suppressAutoHyphens/>
        <w:spacing w:line="240" w:lineRule="auto"/>
        <w:ind w:firstLine="851"/>
        <w:jc w:val="both"/>
        <w:rPr>
          <w:rFonts w:ascii="Times New Roman" w:eastAsia="Times New Roman" w:hAnsi="Times New Roman"/>
          <w:sz w:val="24"/>
          <w:szCs w:val="24"/>
          <w:lang w:eastAsia="ru-RU"/>
        </w:rPr>
      </w:pP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12.8.1. Запрещено размещение следующих видов объектов:</w:t>
      </w:r>
    </w:p>
    <w:p w:rsidR="003541D5" w:rsidRPr="00641CD7" w:rsidRDefault="003541D5" w:rsidP="003A7484">
      <w:pPr>
        <w:keepLines/>
        <w:numPr>
          <w:ilvl w:val="0"/>
          <w:numId w:val="3"/>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жилых зданий;</w:t>
      </w:r>
    </w:p>
    <w:p w:rsidR="003541D5" w:rsidRPr="00641CD7" w:rsidRDefault="003541D5" w:rsidP="003A7484">
      <w:pPr>
        <w:keepLines/>
        <w:numPr>
          <w:ilvl w:val="0"/>
          <w:numId w:val="3"/>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детских учреждений;</w:t>
      </w:r>
    </w:p>
    <w:p w:rsidR="003541D5" w:rsidRPr="00641CD7" w:rsidRDefault="003541D5" w:rsidP="003A7484">
      <w:pPr>
        <w:keepLines/>
        <w:numPr>
          <w:ilvl w:val="0"/>
          <w:numId w:val="3"/>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санаторно-курортных;</w:t>
      </w:r>
    </w:p>
    <w:p w:rsidR="003541D5" w:rsidRPr="00641CD7" w:rsidRDefault="003541D5" w:rsidP="003A7484">
      <w:pPr>
        <w:keepLines/>
        <w:numPr>
          <w:ilvl w:val="0"/>
          <w:numId w:val="3"/>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медицинских учреждений (стационаров);</w:t>
      </w:r>
    </w:p>
    <w:p w:rsidR="003541D5" w:rsidRPr="00641CD7" w:rsidRDefault="003541D5" w:rsidP="003A7484">
      <w:pPr>
        <w:keepLines/>
        <w:numPr>
          <w:ilvl w:val="0"/>
          <w:numId w:val="3"/>
        </w:numPr>
        <w:suppressAutoHyphens/>
        <w:spacing w:line="240" w:lineRule="auto"/>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общественных зданий.</w:t>
      </w: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p>
    <w:p w:rsidR="003541D5" w:rsidRPr="00641CD7" w:rsidRDefault="003541D5" w:rsidP="003A7484">
      <w:pPr>
        <w:keepNext/>
        <w:keepLines/>
        <w:numPr>
          <w:ilvl w:val="2"/>
          <w:numId w:val="1"/>
        </w:numPr>
        <w:suppressAutoHyphens/>
        <w:autoSpaceDE w:val="0"/>
        <w:autoSpaceDN w:val="0"/>
        <w:adjustRightInd w:val="0"/>
        <w:spacing w:line="240" w:lineRule="auto"/>
        <w:ind w:left="1284"/>
        <w:contextualSpacing/>
        <w:jc w:val="both"/>
        <w:outlineLvl w:val="3"/>
        <w:rPr>
          <w:rFonts w:ascii="Times New Roman" w:hAnsi="Times New Roman"/>
          <w:b/>
          <w:sz w:val="24"/>
        </w:rPr>
      </w:pPr>
      <w:bookmarkStart w:id="349" w:name="_Toc283113429"/>
      <w:bookmarkStart w:id="350" w:name="_Toc379293934"/>
      <w:bookmarkStart w:id="351" w:name="_Toc406406391"/>
      <w:bookmarkStart w:id="352" w:name="_Toc506297752"/>
      <w:r w:rsidRPr="00641CD7">
        <w:rPr>
          <w:rFonts w:ascii="Times New Roman" w:hAnsi="Times New Roman"/>
          <w:b/>
          <w:sz w:val="24"/>
        </w:rPr>
        <w:lastRenderedPageBreak/>
        <w:t>Ограничения использования земельных участков и объектов капитального строительства на территории коммуникационных коридоров</w:t>
      </w:r>
      <w:bookmarkEnd w:id="349"/>
      <w:bookmarkEnd w:id="350"/>
      <w:bookmarkEnd w:id="351"/>
      <w:bookmarkEnd w:id="352"/>
    </w:p>
    <w:p w:rsidR="00AD3BA9" w:rsidRPr="00641CD7" w:rsidRDefault="00AD3BA9" w:rsidP="00641CD7">
      <w:pPr>
        <w:keepLines/>
        <w:suppressAutoHyphens/>
        <w:spacing w:line="240" w:lineRule="auto"/>
        <w:ind w:firstLine="851"/>
        <w:jc w:val="both"/>
        <w:rPr>
          <w:rFonts w:ascii="Times New Roman" w:eastAsia="Times New Roman" w:hAnsi="Times New Roman"/>
          <w:sz w:val="24"/>
          <w:szCs w:val="24"/>
          <w:lang w:eastAsia="ru-RU"/>
        </w:rPr>
      </w:pPr>
    </w:p>
    <w:p w:rsidR="00A6695E"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12.9.1. Запрещается застройка коридоров инженерных сетей, дренажных канав зданиями и сооружениями.</w:t>
      </w:r>
    </w:p>
    <w:p w:rsidR="00A6695E" w:rsidRPr="00641CD7" w:rsidRDefault="00A6695E" w:rsidP="003A7484">
      <w:pPr>
        <w:keepLines/>
        <w:suppressAutoHyphens/>
        <w:spacing w:line="240" w:lineRule="auto"/>
        <w:ind w:firstLine="851"/>
        <w:jc w:val="both"/>
        <w:rPr>
          <w:rFonts w:ascii="Times New Roman" w:eastAsia="Times New Roman" w:hAnsi="Times New Roman"/>
          <w:sz w:val="24"/>
          <w:szCs w:val="24"/>
          <w:lang w:eastAsia="ru-RU"/>
        </w:rPr>
      </w:pPr>
    </w:p>
    <w:p w:rsidR="00A6695E" w:rsidRPr="00641CD7" w:rsidRDefault="00A6695E" w:rsidP="003A7484">
      <w:pPr>
        <w:keepNext/>
        <w:keepLines/>
        <w:numPr>
          <w:ilvl w:val="2"/>
          <w:numId w:val="1"/>
        </w:numPr>
        <w:suppressAutoHyphens/>
        <w:autoSpaceDE w:val="0"/>
        <w:autoSpaceDN w:val="0"/>
        <w:adjustRightInd w:val="0"/>
        <w:spacing w:line="240" w:lineRule="auto"/>
        <w:ind w:left="1284"/>
        <w:contextualSpacing/>
        <w:jc w:val="both"/>
        <w:outlineLvl w:val="3"/>
        <w:rPr>
          <w:rFonts w:ascii="Times New Roman" w:hAnsi="Times New Roman"/>
          <w:b/>
          <w:sz w:val="24"/>
        </w:rPr>
      </w:pPr>
      <w:bookmarkStart w:id="353" w:name="_Toc506297753"/>
      <w:r w:rsidRPr="00641CD7">
        <w:rPr>
          <w:rFonts w:ascii="Times New Roman" w:hAnsi="Times New Roman"/>
          <w:b/>
          <w:sz w:val="24"/>
        </w:rPr>
        <w:t>Ограничения использования земельных участков и объектов капитального строительства в границах территорий объектов культурного наследия</w:t>
      </w:r>
      <w:bookmarkEnd w:id="353"/>
    </w:p>
    <w:p w:rsidR="00AD3BA9" w:rsidRPr="00641CD7" w:rsidRDefault="00AD3BA9" w:rsidP="00641CD7">
      <w:pPr>
        <w:keepLines/>
        <w:suppressAutoHyphens/>
        <w:spacing w:line="240" w:lineRule="auto"/>
        <w:ind w:firstLine="851"/>
        <w:jc w:val="both"/>
        <w:rPr>
          <w:rFonts w:ascii="Times New Roman" w:eastAsia="Times New Roman" w:hAnsi="Times New Roman"/>
          <w:sz w:val="24"/>
          <w:szCs w:val="24"/>
          <w:lang w:eastAsia="ru-RU"/>
        </w:rPr>
      </w:pPr>
    </w:p>
    <w:p w:rsidR="00A6695E" w:rsidRPr="00641CD7" w:rsidRDefault="00A6695E"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12.10.1. В границах территории объекта культурного наследия:</w:t>
      </w:r>
    </w:p>
    <w:p w:rsidR="00A6695E" w:rsidRPr="00641CD7" w:rsidRDefault="00A6695E" w:rsidP="003A7484">
      <w:pPr>
        <w:keepLines/>
        <w:suppressAutoHyphens/>
        <w:spacing w:line="240" w:lineRule="auto"/>
        <w:ind w:firstLine="851"/>
        <w:jc w:val="both"/>
        <w:rPr>
          <w:rFonts w:ascii="Times New Roman" w:eastAsia="Times New Roman" w:hAnsi="Times New Roman"/>
          <w:sz w:val="24"/>
          <w:szCs w:val="24"/>
          <w:lang w:eastAsia="ru-RU"/>
        </w:rPr>
      </w:pPr>
      <w:proofErr w:type="gramStart"/>
      <w:r w:rsidRPr="00641CD7">
        <w:rPr>
          <w:rFonts w:ascii="Times New Roman" w:eastAsia="Times New Roman" w:hAnsi="Times New Roman"/>
          <w:sz w:val="24"/>
          <w:szCs w:val="24"/>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A6695E" w:rsidRPr="00641CD7" w:rsidRDefault="00A6695E" w:rsidP="003A7484">
      <w:pPr>
        <w:widowControl w:val="0"/>
        <w:suppressAutoHyphens/>
        <w:spacing w:line="240" w:lineRule="auto"/>
        <w:ind w:firstLine="851"/>
        <w:jc w:val="both"/>
        <w:rPr>
          <w:rFonts w:ascii="Times New Roman" w:eastAsia="Times New Roman" w:hAnsi="Times New Roman"/>
          <w:sz w:val="24"/>
          <w:szCs w:val="24"/>
          <w:lang w:eastAsia="ru-RU"/>
        </w:rPr>
      </w:pPr>
      <w:proofErr w:type="gramStart"/>
      <w:r w:rsidRPr="00641CD7">
        <w:rPr>
          <w:rFonts w:ascii="Times New Roman" w:eastAsia="Times New Roman" w:hAnsi="Times New Roman"/>
          <w:sz w:val="24"/>
          <w:szCs w:val="24"/>
          <w:lang w:eastAsia="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641CD7">
        <w:rPr>
          <w:rFonts w:ascii="Times New Roman" w:eastAsia="Times New Roman" w:hAnsi="Times New Roman"/>
          <w:sz w:val="24"/>
          <w:szCs w:val="24"/>
          <w:lang w:eastAsia="ru-RU"/>
        </w:rPr>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541D5" w:rsidRPr="00641CD7" w:rsidRDefault="00A6695E"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A6695E" w:rsidRPr="00641CD7" w:rsidRDefault="00A6695E"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12.10.2. </w:t>
      </w:r>
      <w:proofErr w:type="gramStart"/>
      <w:r w:rsidRPr="00641CD7">
        <w:rPr>
          <w:rFonts w:ascii="Times New Roman" w:eastAsia="Times New Roman" w:hAnsi="Times New Roman"/>
          <w:sz w:val="24"/>
          <w:szCs w:val="24"/>
          <w:lang w:eastAsia="ru-RU"/>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25.06.2002г № 73-ФЗ «Об объектах культурного наследия (памятниках истории и культуры) народов Российской Федерации», земляных, строительных, мелиоративных, хозяйственных работ, указанных в статье 30 указанного Федерального закона работ по использованию лесов и иных работ при условии обеспечения</w:t>
      </w:r>
      <w:proofErr w:type="gramEnd"/>
      <w:r w:rsidRPr="00641CD7">
        <w:rPr>
          <w:rFonts w:ascii="Times New Roman" w:eastAsia="Times New Roman" w:hAnsi="Times New Roman"/>
          <w:sz w:val="24"/>
          <w:szCs w:val="24"/>
          <w:lang w:eastAsia="ru-RU"/>
        </w:rPr>
        <w:t xml:space="preserve">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A6695E" w:rsidRPr="00641CD7" w:rsidRDefault="00A6695E" w:rsidP="003A7484">
      <w:pPr>
        <w:widowControl w:val="0"/>
        <w:suppressAutoHyphens/>
        <w:spacing w:line="240" w:lineRule="auto"/>
        <w:ind w:firstLine="851"/>
        <w:jc w:val="both"/>
        <w:rPr>
          <w:rFonts w:ascii="Times New Roman" w:eastAsia="Times New Roman" w:hAnsi="Times New Roman"/>
          <w:sz w:val="24"/>
          <w:szCs w:val="24"/>
          <w:lang w:eastAsia="ru-RU"/>
        </w:rPr>
      </w:pPr>
      <w:proofErr w:type="gramStart"/>
      <w:r w:rsidRPr="00641CD7">
        <w:rPr>
          <w:rFonts w:ascii="Times New Roman" w:eastAsia="Times New Roman" w:hAnsi="Times New Roman"/>
          <w:sz w:val="24"/>
          <w:szCs w:val="24"/>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w:t>
      </w:r>
      <w:proofErr w:type="gramEnd"/>
      <w:r w:rsidRPr="00641CD7">
        <w:rPr>
          <w:rFonts w:ascii="Times New Roman" w:eastAsia="Times New Roman" w:hAnsi="Times New Roman"/>
          <w:sz w:val="24"/>
          <w:szCs w:val="24"/>
          <w:lang w:eastAsia="ru-RU"/>
        </w:rPr>
        <w:t xml:space="preserve"> проведения археологических полевых работ в порядке, установленном настоящим Федеральным законом.</w:t>
      </w:r>
    </w:p>
    <w:p w:rsidR="006F2A5D" w:rsidRPr="00641CD7" w:rsidRDefault="006F2A5D"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lastRenderedPageBreak/>
        <w:t>12.10.3. 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6F2A5D" w:rsidRPr="00641CD7" w:rsidRDefault="006F2A5D"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6F2A5D" w:rsidRPr="00641CD7" w:rsidRDefault="006F2A5D"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6F2A5D" w:rsidRPr="00641CD7" w:rsidRDefault="006F2A5D"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6F2A5D" w:rsidRPr="00641CD7" w:rsidRDefault="006F2A5D"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6F2A5D" w:rsidRPr="00641CD7" w:rsidRDefault="006F2A5D"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6F2A5D" w:rsidRPr="00641CD7" w:rsidRDefault="006F2A5D"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6F2A5D" w:rsidRPr="00641CD7" w:rsidRDefault="006F2A5D"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ж) иные требования, необходимые для обеспечения сохранности объекта культурного наследия в его историческом и ландшафтном окружении.</w:t>
      </w:r>
    </w:p>
    <w:p w:rsidR="006F2A5D" w:rsidRPr="00641CD7" w:rsidRDefault="006F2A5D"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12.10.4. 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rsidR="006F2A5D" w:rsidRPr="00641CD7" w:rsidRDefault="006F2A5D" w:rsidP="003A7484">
      <w:pPr>
        <w:widowControl w:val="0"/>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6F2A5D" w:rsidRPr="00641CD7" w:rsidRDefault="006F2A5D"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6F2A5D" w:rsidRPr="00641CD7" w:rsidRDefault="006F2A5D"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в) обеспечение визуального восприятия объекта культурного наследия в его историко-градостроительной и природной среде;</w:t>
      </w:r>
    </w:p>
    <w:p w:rsidR="006F2A5D" w:rsidRPr="00641CD7" w:rsidRDefault="006F2A5D"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6F2A5D" w:rsidRPr="00641CD7" w:rsidRDefault="006F2A5D"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6F2A5D" w:rsidRPr="00641CD7" w:rsidRDefault="006F2A5D"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6F2A5D" w:rsidRPr="00641CD7" w:rsidRDefault="006F2A5D"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ж) иные требования, необходимые для обеспечения сохранности объекта культурного наследия в его историко-градостроительной и природной среде.</w:t>
      </w:r>
    </w:p>
    <w:p w:rsidR="006F2A5D" w:rsidRPr="00641CD7" w:rsidRDefault="006F2A5D"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lastRenderedPageBreak/>
        <w:t>12.10.5. 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rsidR="006F2A5D" w:rsidRPr="00641CD7" w:rsidRDefault="006F2A5D" w:rsidP="003A7484">
      <w:pPr>
        <w:keepLines/>
        <w:suppressAutoHyphens/>
        <w:spacing w:line="240" w:lineRule="auto"/>
        <w:ind w:firstLine="851"/>
        <w:jc w:val="both"/>
        <w:rPr>
          <w:rFonts w:ascii="Times New Roman" w:eastAsia="Times New Roman" w:hAnsi="Times New Roman"/>
          <w:sz w:val="24"/>
          <w:szCs w:val="24"/>
          <w:lang w:eastAsia="ru-RU"/>
        </w:rPr>
      </w:pPr>
      <w:proofErr w:type="gramStart"/>
      <w:r w:rsidRPr="00641CD7">
        <w:rPr>
          <w:rFonts w:ascii="Times New Roman" w:eastAsia="Times New Roman" w:hAnsi="Times New Roman"/>
          <w:sz w:val="24"/>
          <w:szCs w:val="24"/>
          <w:lang w:eastAsia="ru-RU"/>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roofErr w:type="gramEnd"/>
    </w:p>
    <w:p w:rsidR="006F2A5D" w:rsidRPr="00641CD7" w:rsidRDefault="006F2A5D"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6F2A5D" w:rsidRPr="00641CD7" w:rsidRDefault="006F2A5D"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6F2A5D" w:rsidRPr="00641CD7" w:rsidRDefault="006F2A5D"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6F2A5D" w:rsidRPr="00641CD7" w:rsidRDefault="006F2A5D" w:rsidP="003A7484">
      <w:pPr>
        <w:widowControl w:val="0"/>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д) иные требования, необходимые для сохранения и восстановления (регенерации) охраняемого природного ландшафта.</w:t>
      </w:r>
    </w:p>
    <w:p w:rsidR="006F2A5D" w:rsidRPr="00641CD7" w:rsidRDefault="006F2A5D"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12.10.6. </w:t>
      </w:r>
      <w:proofErr w:type="gramStart"/>
      <w:r w:rsidRPr="00641CD7">
        <w:rPr>
          <w:rFonts w:ascii="Times New Roman" w:eastAsia="Times New Roman" w:hAnsi="Times New Roman"/>
          <w:sz w:val="24"/>
          <w:szCs w:val="24"/>
          <w:lang w:eastAsia="ru-RU"/>
        </w:rPr>
        <w:t>В границах защитных зон объектов культурного наследия (территорий, которые прилегают к включенным в реестр памятникам и ансамблям)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roofErr w:type="gramEnd"/>
    </w:p>
    <w:p w:rsidR="003541D5" w:rsidRPr="00641CD7" w:rsidRDefault="003541D5" w:rsidP="003A7484">
      <w:pPr>
        <w:keepNext/>
        <w:keepLines/>
        <w:pageBreakBefore/>
        <w:suppressAutoHyphens/>
        <w:spacing w:line="240" w:lineRule="auto"/>
        <w:outlineLvl w:val="1"/>
        <w:rPr>
          <w:rFonts w:ascii="Times New Roman" w:eastAsia="Times New Roman" w:hAnsi="Times New Roman"/>
          <w:b/>
          <w:bCs/>
          <w:iCs/>
          <w:kern w:val="32"/>
          <w:sz w:val="30"/>
          <w:szCs w:val="30"/>
          <w:lang w:eastAsia="ru-RU"/>
        </w:rPr>
      </w:pPr>
      <w:bookmarkStart w:id="354" w:name="_Toc309220546"/>
      <w:bookmarkStart w:id="355" w:name="_Toc379293935"/>
      <w:bookmarkStart w:id="356" w:name="_Toc406406392"/>
      <w:bookmarkStart w:id="357" w:name="_Toc437421426"/>
      <w:bookmarkStart w:id="358" w:name="_Toc437422512"/>
      <w:bookmarkStart w:id="359" w:name="_Toc437424369"/>
      <w:bookmarkStart w:id="360" w:name="_Toc437426242"/>
      <w:bookmarkStart w:id="361" w:name="_Toc437437061"/>
      <w:bookmarkStart w:id="362" w:name="_Toc463523012"/>
      <w:bookmarkStart w:id="363" w:name="_Toc464809805"/>
      <w:bookmarkStart w:id="364" w:name="_Toc479586728"/>
      <w:bookmarkStart w:id="365" w:name="_Toc482352789"/>
      <w:bookmarkStart w:id="366" w:name="_Toc486323033"/>
      <w:bookmarkStart w:id="367" w:name="_Toc490654297"/>
      <w:bookmarkStart w:id="368" w:name="_Toc494117623"/>
      <w:bookmarkStart w:id="369" w:name="_Toc494210329"/>
      <w:bookmarkStart w:id="370" w:name="_Toc495074362"/>
      <w:bookmarkStart w:id="371" w:name="_Toc495591217"/>
      <w:bookmarkStart w:id="372" w:name="_Toc496884474"/>
      <w:bookmarkStart w:id="373" w:name="_Toc506297754"/>
      <w:r w:rsidRPr="00641CD7">
        <w:rPr>
          <w:rFonts w:ascii="Times New Roman" w:eastAsia="Times New Roman" w:hAnsi="Times New Roman"/>
          <w:b/>
          <w:bCs/>
          <w:iCs/>
          <w:kern w:val="32"/>
          <w:sz w:val="30"/>
          <w:szCs w:val="30"/>
          <w:lang w:eastAsia="ru-RU"/>
        </w:rPr>
        <w:lastRenderedPageBreak/>
        <w:t>ЧАСТЬ ТРЕТЬЯ</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641CD7">
        <w:rPr>
          <w:rFonts w:ascii="Times New Roman" w:eastAsia="Times New Roman" w:hAnsi="Times New Roman"/>
          <w:b/>
          <w:bCs/>
          <w:iCs/>
          <w:kern w:val="32"/>
          <w:sz w:val="30"/>
          <w:szCs w:val="30"/>
          <w:lang w:eastAsia="ru-RU"/>
        </w:rPr>
        <w:t xml:space="preserve"> </w:t>
      </w:r>
    </w:p>
    <w:p w:rsidR="003541D5" w:rsidRPr="00641CD7" w:rsidRDefault="003541D5" w:rsidP="003A7484">
      <w:pPr>
        <w:keepNext/>
        <w:keepLines/>
        <w:suppressAutoHyphens/>
        <w:spacing w:line="240" w:lineRule="auto"/>
        <w:outlineLvl w:val="1"/>
        <w:rPr>
          <w:rFonts w:ascii="Times New Roman" w:eastAsia="Times New Roman" w:hAnsi="Times New Roman"/>
          <w:b/>
          <w:bCs/>
          <w:iCs/>
          <w:kern w:val="32"/>
          <w:sz w:val="30"/>
          <w:szCs w:val="30"/>
          <w:lang w:eastAsia="ru-RU"/>
        </w:rPr>
      </w:pPr>
      <w:bookmarkStart w:id="374" w:name="_Toc379293936"/>
      <w:bookmarkStart w:id="375" w:name="_Toc406406393"/>
      <w:bookmarkStart w:id="376" w:name="_Toc506297755"/>
      <w:r w:rsidRPr="00641CD7">
        <w:rPr>
          <w:rFonts w:ascii="Times New Roman" w:eastAsia="Times New Roman" w:hAnsi="Times New Roman"/>
          <w:b/>
          <w:bCs/>
          <w:iCs/>
          <w:kern w:val="32"/>
          <w:sz w:val="30"/>
          <w:szCs w:val="30"/>
          <w:lang w:eastAsia="ru-RU"/>
        </w:rPr>
        <w:t>КАРТА ГРАДОСТРОИТЕЛЬНОГО ЗОНИРОВАНИЯ</w:t>
      </w:r>
      <w:bookmarkEnd w:id="374"/>
      <w:bookmarkEnd w:id="375"/>
      <w:bookmarkEnd w:id="376"/>
      <w:r w:rsidRPr="00641CD7">
        <w:rPr>
          <w:rFonts w:ascii="Times New Roman" w:eastAsia="Times New Roman" w:hAnsi="Times New Roman"/>
          <w:b/>
          <w:bCs/>
          <w:iCs/>
          <w:kern w:val="32"/>
          <w:sz w:val="30"/>
          <w:szCs w:val="30"/>
          <w:lang w:eastAsia="ru-RU"/>
        </w:rPr>
        <w:t xml:space="preserve"> </w:t>
      </w:r>
    </w:p>
    <w:p w:rsidR="003541D5" w:rsidRPr="00641CD7" w:rsidRDefault="000B5B6F" w:rsidP="003A7484">
      <w:pPr>
        <w:keepLines/>
        <w:spacing w:line="240" w:lineRule="auto"/>
        <w:rPr>
          <w:rFonts w:ascii="Times New Roman" w:eastAsia="Times New Roman" w:hAnsi="Times New Roman"/>
          <w:b/>
          <w:bCs/>
          <w:iCs/>
          <w:kern w:val="32"/>
          <w:sz w:val="30"/>
          <w:szCs w:val="30"/>
          <w:lang w:eastAsia="ru-RU"/>
        </w:rPr>
      </w:pPr>
      <w:r w:rsidRPr="00641CD7">
        <w:rPr>
          <w:rFonts w:ascii="Times New Roman" w:eastAsia="Times New Roman" w:hAnsi="Times New Roman"/>
          <w:b/>
          <w:bCs/>
          <w:iCs/>
          <w:kern w:val="32"/>
          <w:sz w:val="30"/>
          <w:szCs w:val="30"/>
          <w:lang w:eastAsia="ru-RU"/>
        </w:rPr>
        <w:t>ТУАПСИНСКОГО ГОРОДСКОГО ПОСЕЛЕНИЯ</w:t>
      </w:r>
      <w:r w:rsidR="003541D5" w:rsidRPr="00641CD7">
        <w:rPr>
          <w:rFonts w:ascii="Times New Roman" w:eastAsia="Times New Roman" w:hAnsi="Times New Roman"/>
          <w:b/>
          <w:bCs/>
          <w:iCs/>
          <w:kern w:val="32"/>
          <w:sz w:val="30"/>
          <w:szCs w:val="30"/>
          <w:lang w:eastAsia="ru-RU"/>
        </w:rPr>
        <w:t xml:space="preserve"> </w:t>
      </w:r>
      <w:r w:rsidR="00EE2856" w:rsidRPr="00641CD7">
        <w:rPr>
          <w:rFonts w:ascii="Times New Roman" w:eastAsia="Times New Roman" w:hAnsi="Times New Roman"/>
          <w:b/>
          <w:bCs/>
          <w:iCs/>
          <w:kern w:val="32"/>
          <w:sz w:val="30"/>
          <w:szCs w:val="30"/>
          <w:lang w:eastAsia="ru-RU"/>
        </w:rPr>
        <w:t>ТУАПСИНС</w:t>
      </w:r>
      <w:r w:rsidR="00C41EE2" w:rsidRPr="00641CD7">
        <w:rPr>
          <w:rFonts w:ascii="Times New Roman" w:eastAsia="Times New Roman" w:hAnsi="Times New Roman"/>
          <w:b/>
          <w:bCs/>
          <w:iCs/>
          <w:kern w:val="32"/>
          <w:sz w:val="30"/>
          <w:szCs w:val="30"/>
          <w:lang w:eastAsia="ru-RU"/>
        </w:rPr>
        <w:t xml:space="preserve">КОГО РАЙОНА </w:t>
      </w:r>
      <w:r w:rsidR="00EE2856" w:rsidRPr="00641CD7">
        <w:rPr>
          <w:rFonts w:ascii="Times New Roman" w:eastAsia="Times New Roman" w:hAnsi="Times New Roman"/>
          <w:b/>
          <w:bCs/>
          <w:iCs/>
          <w:kern w:val="32"/>
          <w:sz w:val="30"/>
          <w:szCs w:val="30"/>
          <w:lang w:eastAsia="ru-RU"/>
        </w:rPr>
        <w:t>КРАСНОДАРСКОГО КРАЯ</w:t>
      </w:r>
    </w:p>
    <w:p w:rsidR="003541D5" w:rsidRPr="00641CD7" w:rsidRDefault="003541D5" w:rsidP="003A7484">
      <w:pPr>
        <w:keepLines/>
        <w:spacing w:line="240" w:lineRule="auto"/>
        <w:ind w:firstLine="851"/>
        <w:rPr>
          <w:rFonts w:ascii="Times New Roman" w:hAnsi="Times New Roman"/>
          <w:b/>
          <w:sz w:val="30"/>
          <w:szCs w:val="30"/>
          <w:lang w:eastAsia="ru-RU"/>
        </w:rPr>
      </w:pPr>
    </w:p>
    <w:p w:rsidR="003541D5" w:rsidRPr="00641CD7" w:rsidRDefault="003541D5" w:rsidP="003A7484">
      <w:pPr>
        <w:keepNext/>
        <w:keepLines/>
        <w:numPr>
          <w:ilvl w:val="1"/>
          <w:numId w:val="1"/>
        </w:numPr>
        <w:suppressAutoHyphens/>
        <w:spacing w:line="240" w:lineRule="auto"/>
        <w:outlineLvl w:val="2"/>
        <w:rPr>
          <w:rFonts w:ascii="Times New Roman" w:eastAsia="Times New Roman" w:hAnsi="Times New Roman"/>
          <w:b/>
          <w:bCs/>
          <w:kern w:val="32"/>
          <w:sz w:val="28"/>
          <w:szCs w:val="28"/>
          <w:lang w:eastAsia="ru-RU"/>
        </w:rPr>
      </w:pPr>
      <w:bookmarkStart w:id="377" w:name="_Toc379293937"/>
      <w:bookmarkStart w:id="378" w:name="_Toc406406394"/>
      <w:bookmarkStart w:id="379" w:name="_Toc506297756"/>
      <w:r w:rsidRPr="00641CD7">
        <w:rPr>
          <w:rFonts w:ascii="Times New Roman" w:eastAsia="Times New Roman" w:hAnsi="Times New Roman"/>
          <w:b/>
          <w:bCs/>
          <w:kern w:val="32"/>
          <w:sz w:val="28"/>
          <w:szCs w:val="28"/>
          <w:lang w:eastAsia="ru-RU"/>
        </w:rPr>
        <w:t xml:space="preserve">КАРТА ГРАДОСТРОИТЕЛЬНОГО ЗОНИРОВАНИЯ </w:t>
      </w:r>
      <w:r w:rsidR="000B5B6F" w:rsidRPr="00641CD7">
        <w:rPr>
          <w:rFonts w:ascii="Times New Roman" w:eastAsia="Times New Roman" w:hAnsi="Times New Roman"/>
          <w:b/>
          <w:bCs/>
          <w:kern w:val="32"/>
          <w:sz w:val="28"/>
          <w:szCs w:val="28"/>
          <w:lang w:eastAsia="ru-RU"/>
        </w:rPr>
        <w:t>ТУАПСИНСКОГО ГОРОДСКОГО ПОСЕЛЕНИЯ</w:t>
      </w:r>
      <w:r w:rsidRPr="00641CD7">
        <w:rPr>
          <w:rFonts w:ascii="Times New Roman" w:eastAsia="Times New Roman" w:hAnsi="Times New Roman"/>
          <w:b/>
          <w:bCs/>
          <w:kern w:val="32"/>
          <w:sz w:val="28"/>
          <w:szCs w:val="28"/>
          <w:lang w:eastAsia="ru-RU"/>
        </w:rPr>
        <w:t xml:space="preserve"> </w:t>
      </w:r>
      <w:bookmarkEnd w:id="377"/>
      <w:r w:rsidR="00EE2856" w:rsidRPr="00641CD7">
        <w:rPr>
          <w:rFonts w:ascii="Times New Roman" w:eastAsia="Times New Roman" w:hAnsi="Times New Roman"/>
          <w:b/>
          <w:bCs/>
          <w:kern w:val="32"/>
          <w:sz w:val="28"/>
          <w:szCs w:val="28"/>
          <w:lang w:eastAsia="ru-RU"/>
        </w:rPr>
        <w:t>ТУАПСИНС</w:t>
      </w:r>
      <w:r w:rsidR="00C41EE2" w:rsidRPr="00641CD7">
        <w:rPr>
          <w:rFonts w:ascii="Times New Roman" w:eastAsia="Times New Roman" w:hAnsi="Times New Roman"/>
          <w:b/>
          <w:bCs/>
          <w:kern w:val="32"/>
          <w:sz w:val="28"/>
          <w:szCs w:val="28"/>
          <w:lang w:eastAsia="ru-RU"/>
        </w:rPr>
        <w:t xml:space="preserve">КОГО РАЙОНА </w:t>
      </w:r>
      <w:r w:rsidR="00EE2856" w:rsidRPr="00641CD7">
        <w:rPr>
          <w:rFonts w:ascii="Times New Roman" w:eastAsia="Times New Roman" w:hAnsi="Times New Roman"/>
          <w:b/>
          <w:bCs/>
          <w:kern w:val="32"/>
          <w:sz w:val="28"/>
          <w:szCs w:val="28"/>
          <w:lang w:eastAsia="ru-RU"/>
        </w:rPr>
        <w:t>КРАСНОДАРСКОГО КРАЯ</w:t>
      </w:r>
      <w:r w:rsidRPr="00641CD7">
        <w:rPr>
          <w:rFonts w:ascii="Times New Roman" w:eastAsia="Times New Roman" w:hAnsi="Times New Roman"/>
          <w:b/>
          <w:bCs/>
          <w:kern w:val="32"/>
          <w:sz w:val="28"/>
          <w:szCs w:val="28"/>
          <w:lang w:eastAsia="ru-RU"/>
        </w:rPr>
        <w:t xml:space="preserve"> </w:t>
      </w:r>
      <w:bookmarkStart w:id="380" w:name="_Toc379293939"/>
      <w:r w:rsidRPr="00641CD7">
        <w:rPr>
          <w:rFonts w:ascii="Times New Roman" w:eastAsia="Times New Roman" w:hAnsi="Times New Roman"/>
          <w:b/>
          <w:bCs/>
          <w:kern w:val="32"/>
          <w:sz w:val="28"/>
          <w:szCs w:val="28"/>
          <w:lang w:eastAsia="ru-RU"/>
        </w:rPr>
        <w:t>В ЧАСТИ ГРАНИЦ ТЕРРИТОРИАЛЬНЫХ ЗОН</w:t>
      </w:r>
      <w:bookmarkEnd w:id="378"/>
      <w:bookmarkEnd w:id="379"/>
      <w:bookmarkEnd w:id="380"/>
    </w:p>
    <w:p w:rsidR="00552A09" w:rsidRPr="00641CD7" w:rsidRDefault="00552A09" w:rsidP="00641CD7">
      <w:pPr>
        <w:keepLines/>
        <w:suppressAutoHyphens/>
        <w:spacing w:line="240" w:lineRule="auto"/>
        <w:ind w:firstLine="851"/>
        <w:jc w:val="both"/>
        <w:rPr>
          <w:rFonts w:ascii="Times New Roman" w:eastAsia="Times New Roman" w:hAnsi="Times New Roman"/>
          <w:sz w:val="24"/>
          <w:szCs w:val="24"/>
          <w:lang w:eastAsia="ru-RU"/>
        </w:rPr>
      </w:pPr>
    </w:p>
    <w:p w:rsidR="003541D5" w:rsidRPr="00641CD7" w:rsidRDefault="003541D5" w:rsidP="003A7484">
      <w:pPr>
        <w:keepNext/>
        <w:keepLines/>
        <w:numPr>
          <w:ilvl w:val="2"/>
          <w:numId w:val="1"/>
        </w:numPr>
        <w:suppressAutoHyphens/>
        <w:autoSpaceDE w:val="0"/>
        <w:autoSpaceDN w:val="0"/>
        <w:adjustRightInd w:val="0"/>
        <w:spacing w:line="240" w:lineRule="auto"/>
        <w:ind w:left="1284"/>
        <w:contextualSpacing/>
        <w:jc w:val="both"/>
        <w:outlineLvl w:val="3"/>
        <w:rPr>
          <w:rFonts w:ascii="Times New Roman" w:hAnsi="Times New Roman"/>
          <w:b/>
          <w:sz w:val="24"/>
        </w:rPr>
      </w:pPr>
      <w:bookmarkStart w:id="381" w:name="_Toc379293940"/>
      <w:bookmarkStart w:id="382" w:name="_Toc406406395"/>
      <w:bookmarkStart w:id="383" w:name="_Toc506297757"/>
      <w:r w:rsidRPr="00641CD7">
        <w:rPr>
          <w:rFonts w:ascii="Times New Roman" w:hAnsi="Times New Roman"/>
          <w:b/>
          <w:sz w:val="24"/>
        </w:rPr>
        <w:t xml:space="preserve">Карта градостроительного зонирования </w:t>
      </w:r>
      <w:r w:rsidR="000B5B6F" w:rsidRPr="00641CD7">
        <w:rPr>
          <w:rFonts w:ascii="Times New Roman" w:hAnsi="Times New Roman"/>
          <w:b/>
          <w:sz w:val="24"/>
        </w:rPr>
        <w:t>Туапсинского городского поселения</w:t>
      </w:r>
      <w:r w:rsidRPr="00641CD7">
        <w:rPr>
          <w:rFonts w:ascii="Times New Roman" w:hAnsi="Times New Roman"/>
          <w:b/>
          <w:sz w:val="24"/>
        </w:rPr>
        <w:t xml:space="preserve"> </w:t>
      </w:r>
      <w:r w:rsidR="00EE2856" w:rsidRPr="00641CD7">
        <w:rPr>
          <w:rFonts w:ascii="Times New Roman" w:hAnsi="Times New Roman"/>
          <w:b/>
          <w:sz w:val="24"/>
        </w:rPr>
        <w:t>Туапсинс</w:t>
      </w:r>
      <w:r w:rsidR="00A41C4C" w:rsidRPr="00641CD7">
        <w:rPr>
          <w:rFonts w:ascii="Times New Roman" w:hAnsi="Times New Roman"/>
          <w:b/>
          <w:sz w:val="24"/>
        </w:rPr>
        <w:t>кого</w:t>
      </w:r>
      <w:r w:rsidRPr="00641CD7">
        <w:rPr>
          <w:rFonts w:ascii="Times New Roman" w:hAnsi="Times New Roman"/>
          <w:b/>
          <w:sz w:val="24"/>
        </w:rPr>
        <w:t xml:space="preserve"> района </w:t>
      </w:r>
      <w:r w:rsidR="00EE2856" w:rsidRPr="00641CD7">
        <w:rPr>
          <w:rFonts w:ascii="Times New Roman" w:hAnsi="Times New Roman"/>
          <w:b/>
          <w:sz w:val="24"/>
        </w:rPr>
        <w:t>Краснодарского края</w:t>
      </w:r>
      <w:bookmarkEnd w:id="381"/>
      <w:bookmarkEnd w:id="382"/>
      <w:bookmarkEnd w:id="383"/>
    </w:p>
    <w:p w:rsidR="00AD3BA9" w:rsidRPr="00641CD7" w:rsidRDefault="00AD3BA9" w:rsidP="00641CD7">
      <w:pPr>
        <w:keepLines/>
        <w:suppressAutoHyphens/>
        <w:spacing w:line="240" w:lineRule="auto"/>
        <w:ind w:firstLine="851"/>
        <w:jc w:val="both"/>
        <w:rPr>
          <w:rFonts w:ascii="Times New Roman" w:eastAsia="Times New Roman" w:hAnsi="Times New Roman"/>
          <w:sz w:val="24"/>
          <w:szCs w:val="24"/>
          <w:lang w:eastAsia="ru-RU"/>
        </w:rPr>
      </w:pPr>
    </w:p>
    <w:p w:rsidR="003541D5" w:rsidRPr="00641CD7" w:rsidRDefault="003541D5" w:rsidP="003A7484">
      <w:pPr>
        <w:keepLines/>
        <w:suppressAutoHyphens/>
        <w:spacing w:line="240" w:lineRule="auto"/>
        <w:ind w:firstLine="851"/>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13.1.1. Карта градостроительного зонирования </w:t>
      </w:r>
      <w:r w:rsidR="000B5B6F" w:rsidRPr="00641CD7">
        <w:rPr>
          <w:rFonts w:ascii="Times New Roman" w:eastAsia="Times New Roman" w:hAnsi="Times New Roman"/>
          <w:sz w:val="24"/>
          <w:szCs w:val="24"/>
          <w:lang w:eastAsia="ru-RU"/>
        </w:rPr>
        <w:t>Туапсинского городского поселения</w:t>
      </w:r>
      <w:r w:rsidRPr="00641CD7">
        <w:rPr>
          <w:rFonts w:ascii="Times New Roman" w:eastAsia="Times New Roman" w:hAnsi="Times New Roman"/>
          <w:sz w:val="24"/>
          <w:szCs w:val="24"/>
          <w:lang w:eastAsia="ru-RU"/>
        </w:rPr>
        <w:t xml:space="preserve"> </w:t>
      </w:r>
      <w:r w:rsidR="00EE2856" w:rsidRPr="00641CD7">
        <w:rPr>
          <w:rFonts w:ascii="Times New Roman" w:eastAsia="Times New Roman" w:hAnsi="Times New Roman"/>
          <w:sz w:val="24"/>
          <w:szCs w:val="24"/>
          <w:lang w:eastAsia="ru-RU"/>
        </w:rPr>
        <w:t>Туапсинс</w:t>
      </w:r>
      <w:r w:rsidR="00A41C4C" w:rsidRPr="00641CD7">
        <w:rPr>
          <w:rFonts w:ascii="Times New Roman" w:eastAsia="Times New Roman" w:hAnsi="Times New Roman"/>
          <w:sz w:val="24"/>
          <w:szCs w:val="24"/>
          <w:lang w:eastAsia="ru-RU"/>
        </w:rPr>
        <w:t>кого</w:t>
      </w:r>
      <w:r w:rsidRPr="00641CD7">
        <w:rPr>
          <w:rFonts w:ascii="Times New Roman" w:eastAsia="Times New Roman" w:hAnsi="Times New Roman"/>
          <w:sz w:val="24"/>
          <w:szCs w:val="24"/>
          <w:lang w:eastAsia="ru-RU"/>
        </w:rPr>
        <w:t xml:space="preserve"> района </w:t>
      </w:r>
      <w:r w:rsidR="00EE2856" w:rsidRPr="00641CD7">
        <w:rPr>
          <w:rFonts w:ascii="Times New Roman" w:eastAsia="Times New Roman" w:hAnsi="Times New Roman"/>
          <w:sz w:val="24"/>
          <w:szCs w:val="24"/>
          <w:lang w:eastAsia="ru-RU"/>
        </w:rPr>
        <w:t>Краснодарского края</w:t>
      </w:r>
      <w:r w:rsidRPr="00641CD7">
        <w:rPr>
          <w:rFonts w:ascii="Times New Roman" w:eastAsia="Times New Roman" w:hAnsi="Times New Roman"/>
          <w:sz w:val="24"/>
          <w:szCs w:val="24"/>
          <w:lang w:eastAsia="ru-RU"/>
        </w:rPr>
        <w:t xml:space="preserve"> в части границ территориальных зон представлена в виде картографического документа, прилагаемого к части III, являющегося неотъемлемой частью </w:t>
      </w:r>
      <w:r w:rsidR="009B01CD">
        <w:rPr>
          <w:rFonts w:ascii="Times New Roman" w:eastAsia="Times New Roman" w:hAnsi="Times New Roman"/>
          <w:sz w:val="24"/>
          <w:szCs w:val="24"/>
          <w:lang w:eastAsia="ru-RU"/>
        </w:rPr>
        <w:t>настоящих Правил (Приложение 1</w:t>
      </w:r>
      <w:r w:rsidRPr="00641CD7">
        <w:rPr>
          <w:rFonts w:ascii="Times New Roman" w:eastAsia="Times New Roman" w:hAnsi="Times New Roman"/>
          <w:sz w:val="24"/>
          <w:szCs w:val="24"/>
          <w:lang w:eastAsia="ru-RU"/>
        </w:rPr>
        <w:t>). На карте отображены границы следующих территориальных зон:</w:t>
      </w:r>
    </w:p>
    <w:p w:rsidR="00C41EE2" w:rsidRPr="00641CD7" w:rsidRDefault="00C41EE2" w:rsidP="003A7484">
      <w:pPr>
        <w:keepLines/>
        <w:numPr>
          <w:ilvl w:val="1"/>
          <w:numId w:val="6"/>
        </w:numPr>
        <w:suppressAutoHyphens/>
        <w:spacing w:line="240" w:lineRule="auto"/>
        <w:ind w:left="1560"/>
        <w:contextualSpacing/>
        <w:jc w:val="both"/>
        <w:rPr>
          <w:rFonts w:ascii="Times New Roman" w:eastAsia="Times New Roman" w:hAnsi="Times New Roman"/>
          <w:sz w:val="24"/>
          <w:szCs w:val="24"/>
          <w:lang w:eastAsia="ru-RU"/>
        </w:rPr>
      </w:pPr>
      <w:bookmarkStart w:id="384" w:name="_Toc379293941"/>
      <w:bookmarkStart w:id="385" w:name="_Toc406406396"/>
      <w:r w:rsidRPr="00641CD7">
        <w:rPr>
          <w:rFonts w:ascii="Times New Roman" w:eastAsia="Times New Roman" w:hAnsi="Times New Roman"/>
          <w:sz w:val="24"/>
          <w:szCs w:val="24"/>
          <w:lang w:eastAsia="ru-RU"/>
        </w:rPr>
        <w:t>Жилые зоны:</w:t>
      </w:r>
      <w:r w:rsidRPr="00641CD7">
        <w:rPr>
          <w:rFonts w:ascii="Times New Roman" w:eastAsia="Times New Roman" w:hAnsi="Times New Roman"/>
          <w:sz w:val="24"/>
          <w:szCs w:val="24"/>
          <w:lang w:eastAsia="ru-RU"/>
        </w:rPr>
        <w:tab/>
      </w:r>
    </w:p>
    <w:p w:rsidR="00C41EE2" w:rsidRPr="00641CD7" w:rsidRDefault="00552A09" w:rsidP="00552A09">
      <w:pPr>
        <w:keepLines/>
        <w:suppressAutoHyphens/>
        <w:spacing w:line="240" w:lineRule="auto"/>
        <w:ind w:left="851"/>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 </w:t>
      </w:r>
      <w:r w:rsidR="00C41EE2" w:rsidRPr="00641CD7">
        <w:rPr>
          <w:rFonts w:ascii="Times New Roman" w:eastAsia="Times New Roman" w:hAnsi="Times New Roman"/>
          <w:sz w:val="24"/>
          <w:szCs w:val="24"/>
          <w:lang w:eastAsia="ru-RU"/>
        </w:rPr>
        <w:t>зона застройки индивидуальными жилыми домами (Ж</w:t>
      </w:r>
      <w:proofErr w:type="gramStart"/>
      <w:r w:rsidR="00C41EE2" w:rsidRPr="00641CD7">
        <w:rPr>
          <w:rFonts w:ascii="Times New Roman" w:eastAsia="Times New Roman" w:hAnsi="Times New Roman"/>
          <w:sz w:val="24"/>
          <w:szCs w:val="24"/>
          <w:lang w:eastAsia="ru-RU"/>
        </w:rPr>
        <w:t>1</w:t>
      </w:r>
      <w:proofErr w:type="gramEnd"/>
      <w:r w:rsidR="00C41EE2" w:rsidRPr="00641CD7">
        <w:rPr>
          <w:rFonts w:ascii="Times New Roman" w:eastAsia="Times New Roman" w:hAnsi="Times New Roman"/>
          <w:sz w:val="24"/>
          <w:szCs w:val="24"/>
          <w:lang w:eastAsia="ru-RU"/>
        </w:rPr>
        <w:t>).</w:t>
      </w:r>
    </w:p>
    <w:p w:rsidR="00C41EE2" w:rsidRPr="00641CD7" w:rsidRDefault="00552A09" w:rsidP="00552A09">
      <w:pPr>
        <w:keepLines/>
        <w:suppressAutoHyphens/>
        <w:spacing w:line="240" w:lineRule="auto"/>
        <w:ind w:left="851"/>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 </w:t>
      </w:r>
      <w:r w:rsidR="00C41EE2" w:rsidRPr="00641CD7">
        <w:rPr>
          <w:rFonts w:ascii="Times New Roman" w:eastAsia="Times New Roman" w:hAnsi="Times New Roman"/>
          <w:sz w:val="24"/>
          <w:szCs w:val="24"/>
          <w:lang w:eastAsia="ru-RU"/>
        </w:rPr>
        <w:t xml:space="preserve">зона застройки </w:t>
      </w:r>
      <w:r w:rsidR="00314DFB" w:rsidRPr="00641CD7">
        <w:rPr>
          <w:rFonts w:ascii="Times New Roman" w:eastAsia="Times New Roman" w:hAnsi="Times New Roman"/>
          <w:sz w:val="24"/>
          <w:szCs w:val="24"/>
          <w:lang w:eastAsia="ru-RU"/>
        </w:rPr>
        <w:t>малоэтажными жилыми домами (Ж</w:t>
      </w:r>
      <w:proofErr w:type="gramStart"/>
      <w:r w:rsidR="00314DFB" w:rsidRPr="00641CD7">
        <w:rPr>
          <w:rFonts w:ascii="Times New Roman" w:eastAsia="Times New Roman" w:hAnsi="Times New Roman"/>
          <w:sz w:val="24"/>
          <w:szCs w:val="24"/>
          <w:lang w:eastAsia="ru-RU"/>
        </w:rPr>
        <w:t>2</w:t>
      </w:r>
      <w:proofErr w:type="gramEnd"/>
      <w:r w:rsidR="00314DFB" w:rsidRPr="00641CD7">
        <w:rPr>
          <w:rFonts w:ascii="Times New Roman" w:eastAsia="Times New Roman" w:hAnsi="Times New Roman"/>
          <w:sz w:val="24"/>
          <w:szCs w:val="24"/>
          <w:lang w:eastAsia="ru-RU"/>
        </w:rPr>
        <w:t>);</w:t>
      </w:r>
    </w:p>
    <w:p w:rsidR="00314DFB" w:rsidRPr="00641CD7" w:rsidRDefault="00552A09" w:rsidP="00552A09">
      <w:pPr>
        <w:keepLines/>
        <w:suppressAutoHyphens/>
        <w:spacing w:line="240" w:lineRule="auto"/>
        <w:ind w:left="851"/>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з</w:t>
      </w:r>
      <w:r w:rsidR="00314DFB" w:rsidRPr="00641CD7">
        <w:rPr>
          <w:rFonts w:ascii="Times New Roman" w:eastAsia="Times New Roman" w:hAnsi="Times New Roman"/>
          <w:sz w:val="24"/>
          <w:szCs w:val="24"/>
          <w:lang w:eastAsia="ru-RU"/>
        </w:rPr>
        <w:t xml:space="preserve">она застройки </w:t>
      </w:r>
      <w:proofErr w:type="spellStart"/>
      <w:r w:rsidR="00314DFB" w:rsidRPr="00641CD7">
        <w:rPr>
          <w:rFonts w:ascii="Times New Roman" w:eastAsia="Times New Roman" w:hAnsi="Times New Roman"/>
          <w:sz w:val="24"/>
          <w:szCs w:val="24"/>
          <w:lang w:eastAsia="ru-RU"/>
        </w:rPr>
        <w:t>среднеэтажными</w:t>
      </w:r>
      <w:proofErr w:type="spellEnd"/>
      <w:r w:rsidR="00314DFB" w:rsidRPr="00641CD7">
        <w:rPr>
          <w:rFonts w:ascii="Times New Roman" w:eastAsia="Times New Roman" w:hAnsi="Times New Roman"/>
          <w:sz w:val="24"/>
          <w:szCs w:val="24"/>
          <w:lang w:eastAsia="ru-RU"/>
        </w:rPr>
        <w:t xml:space="preserve"> жилыми домами (Ж3);</w:t>
      </w:r>
    </w:p>
    <w:p w:rsidR="00314DFB" w:rsidRPr="00641CD7" w:rsidRDefault="00552A09" w:rsidP="00552A09">
      <w:pPr>
        <w:keepLines/>
        <w:suppressAutoHyphens/>
        <w:spacing w:line="240" w:lineRule="auto"/>
        <w:ind w:left="851"/>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з</w:t>
      </w:r>
      <w:r w:rsidR="00314DFB" w:rsidRPr="00641CD7">
        <w:rPr>
          <w:rFonts w:ascii="Times New Roman" w:eastAsia="Times New Roman" w:hAnsi="Times New Roman"/>
          <w:sz w:val="24"/>
          <w:szCs w:val="24"/>
          <w:lang w:eastAsia="ru-RU"/>
        </w:rPr>
        <w:t>она застройки м</w:t>
      </w:r>
      <w:r w:rsidR="00ED37DF" w:rsidRPr="00641CD7">
        <w:rPr>
          <w:rFonts w:ascii="Times New Roman" w:eastAsia="Times New Roman" w:hAnsi="Times New Roman"/>
          <w:sz w:val="24"/>
          <w:szCs w:val="24"/>
          <w:lang w:eastAsia="ru-RU"/>
        </w:rPr>
        <w:t>ногоэтажными жилыми домами (Ж</w:t>
      </w:r>
      <w:proofErr w:type="gramStart"/>
      <w:r w:rsidR="00ED37DF" w:rsidRPr="00641CD7">
        <w:rPr>
          <w:rFonts w:ascii="Times New Roman" w:eastAsia="Times New Roman" w:hAnsi="Times New Roman"/>
          <w:sz w:val="24"/>
          <w:szCs w:val="24"/>
          <w:lang w:eastAsia="ru-RU"/>
        </w:rPr>
        <w:t>4</w:t>
      </w:r>
      <w:proofErr w:type="gramEnd"/>
      <w:r w:rsidR="00ED37DF" w:rsidRPr="00641CD7">
        <w:rPr>
          <w:rFonts w:ascii="Times New Roman" w:eastAsia="Times New Roman" w:hAnsi="Times New Roman"/>
          <w:sz w:val="24"/>
          <w:szCs w:val="24"/>
          <w:lang w:eastAsia="ru-RU"/>
        </w:rPr>
        <w:t>);</w:t>
      </w:r>
    </w:p>
    <w:p w:rsidR="00ED37DF" w:rsidRPr="00641CD7" w:rsidRDefault="00552A09" w:rsidP="00552A09">
      <w:pPr>
        <w:keepLines/>
        <w:suppressAutoHyphens/>
        <w:spacing w:line="240" w:lineRule="auto"/>
        <w:ind w:left="851"/>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з</w:t>
      </w:r>
      <w:r w:rsidR="00ED37DF" w:rsidRPr="00641CD7">
        <w:rPr>
          <w:rFonts w:ascii="Times New Roman" w:eastAsia="Times New Roman" w:hAnsi="Times New Roman"/>
          <w:sz w:val="24"/>
          <w:szCs w:val="24"/>
          <w:lang w:eastAsia="ru-RU"/>
        </w:rPr>
        <w:t>она жилой застройки специального вида (коллективных садоводств) (Ж5).</w:t>
      </w:r>
    </w:p>
    <w:p w:rsidR="00C41EE2" w:rsidRPr="00641CD7" w:rsidRDefault="00C41EE2" w:rsidP="003A7484">
      <w:pPr>
        <w:keepLines/>
        <w:numPr>
          <w:ilvl w:val="1"/>
          <w:numId w:val="6"/>
        </w:numPr>
        <w:suppressAutoHyphens/>
        <w:spacing w:line="240" w:lineRule="auto"/>
        <w:ind w:left="1560"/>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Общественно-деловые зоны:</w:t>
      </w:r>
    </w:p>
    <w:p w:rsidR="00C41EE2" w:rsidRPr="00641CD7" w:rsidRDefault="00552A09" w:rsidP="00552A09">
      <w:pPr>
        <w:keepLines/>
        <w:suppressAutoHyphens/>
        <w:spacing w:line="240" w:lineRule="auto"/>
        <w:ind w:left="851"/>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 </w:t>
      </w:r>
      <w:r w:rsidR="00C41EE2" w:rsidRPr="00641CD7">
        <w:rPr>
          <w:rFonts w:ascii="Times New Roman" w:eastAsia="Times New Roman" w:hAnsi="Times New Roman"/>
          <w:sz w:val="24"/>
          <w:szCs w:val="24"/>
          <w:lang w:eastAsia="ru-RU"/>
        </w:rPr>
        <w:t>зона делового, общественного и коммерческого назначения (</w:t>
      </w:r>
      <w:r w:rsidR="003902CB">
        <w:rPr>
          <w:rFonts w:ascii="Times New Roman" w:eastAsia="Times New Roman" w:hAnsi="Times New Roman"/>
          <w:sz w:val="24"/>
          <w:szCs w:val="24"/>
          <w:lang w:eastAsia="ru-RU"/>
        </w:rPr>
        <w:t>ОД</w:t>
      </w:r>
      <w:r w:rsidR="00C41EE2" w:rsidRPr="00641CD7">
        <w:rPr>
          <w:rFonts w:ascii="Times New Roman" w:eastAsia="Times New Roman" w:hAnsi="Times New Roman"/>
          <w:sz w:val="24"/>
          <w:szCs w:val="24"/>
          <w:lang w:eastAsia="ru-RU"/>
        </w:rPr>
        <w:t>).</w:t>
      </w:r>
    </w:p>
    <w:p w:rsidR="00C41EE2" w:rsidRPr="00641CD7" w:rsidRDefault="00C41EE2" w:rsidP="003A7484">
      <w:pPr>
        <w:keepLines/>
        <w:numPr>
          <w:ilvl w:val="1"/>
          <w:numId w:val="6"/>
        </w:numPr>
        <w:suppressAutoHyphens/>
        <w:spacing w:line="240" w:lineRule="auto"/>
        <w:ind w:left="1560"/>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Производственные зоны:</w:t>
      </w:r>
    </w:p>
    <w:p w:rsidR="00C41EE2" w:rsidRPr="00641CD7" w:rsidRDefault="00552A09" w:rsidP="00552A09">
      <w:pPr>
        <w:keepLines/>
        <w:suppressAutoHyphens/>
        <w:spacing w:line="240" w:lineRule="auto"/>
        <w:ind w:left="851"/>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 </w:t>
      </w:r>
      <w:r w:rsidR="00393CFC" w:rsidRPr="00641CD7">
        <w:rPr>
          <w:rFonts w:ascii="Times New Roman" w:eastAsia="Times New Roman" w:hAnsi="Times New Roman"/>
          <w:sz w:val="24"/>
          <w:szCs w:val="24"/>
          <w:lang w:eastAsia="ru-RU"/>
        </w:rPr>
        <w:t>производственная зона (П</w:t>
      </w:r>
      <w:proofErr w:type="gramStart"/>
      <w:r w:rsidR="00393CFC" w:rsidRPr="00641CD7">
        <w:rPr>
          <w:rFonts w:ascii="Times New Roman" w:eastAsia="Times New Roman" w:hAnsi="Times New Roman"/>
          <w:sz w:val="24"/>
          <w:szCs w:val="24"/>
          <w:lang w:eastAsia="ru-RU"/>
        </w:rPr>
        <w:t>1</w:t>
      </w:r>
      <w:proofErr w:type="gramEnd"/>
      <w:r w:rsidR="00393CFC" w:rsidRPr="00641CD7">
        <w:rPr>
          <w:rFonts w:ascii="Times New Roman" w:eastAsia="Times New Roman" w:hAnsi="Times New Roman"/>
          <w:sz w:val="24"/>
          <w:szCs w:val="24"/>
          <w:lang w:eastAsia="ru-RU"/>
        </w:rPr>
        <w:t>);</w:t>
      </w:r>
    </w:p>
    <w:p w:rsidR="00393CFC" w:rsidRPr="00641CD7" w:rsidRDefault="00552A09" w:rsidP="00552A09">
      <w:pPr>
        <w:keepLines/>
        <w:suppressAutoHyphens/>
        <w:spacing w:line="240" w:lineRule="auto"/>
        <w:ind w:left="851"/>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 </w:t>
      </w:r>
      <w:r w:rsidR="00393CFC" w:rsidRPr="00641CD7">
        <w:rPr>
          <w:rFonts w:ascii="Times New Roman" w:eastAsia="Times New Roman" w:hAnsi="Times New Roman"/>
          <w:sz w:val="24"/>
          <w:szCs w:val="24"/>
          <w:lang w:eastAsia="ru-RU"/>
        </w:rPr>
        <w:t>коммунально-складская зона (П</w:t>
      </w:r>
      <w:proofErr w:type="gramStart"/>
      <w:r w:rsidR="00393CFC" w:rsidRPr="00641CD7">
        <w:rPr>
          <w:rFonts w:ascii="Times New Roman" w:eastAsia="Times New Roman" w:hAnsi="Times New Roman"/>
          <w:sz w:val="24"/>
          <w:szCs w:val="24"/>
          <w:lang w:eastAsia="ru-RU"/>
        </w:rPr>
        <w:t>2</w:t>
      </w:r>
      <w:proofErr w:type="gramEnd"/>
      <w:r w:rsidR="00393CFC" w:rsidRPr="00641CD7">
        <w:rPr>
          <w:rFonts w:ascii="Times New Roman" w:eastAsia="Times New Roman" w:hAnsi="Times New Roman"/>
          <w:sz w:val="24"/>
          <w:szCs w:val="24"/>
          <w:lang w:eastAsia="ru-RU"/>
        </w:rPr>
        <w:t>).</w:t>
      </w:r>
    </w:p>
    <w:p w:rsidR="00C41EE2" w:rsidRPr="00641CD7" w:rsidRDefault="00C41EE2" w:rsidP="003A7484">
      <w:pPr>
        <w:keepLines/>
        <w:numPr>
          <w:ilvl w:val="1"/>
          <w:numId w:val="6"/>
        </w:numPr>
        <w:suppressAutoHyphens/>
        <w:spacing w:line="240" w:lineRule="auto"/>
        <w:ind w:left="1560"/>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Зона транспортной инфраструктуры (Т).</w:t>
      </w:r>
    </w:p>
    <w:p w:rsidR="007C6663" w:rsidRPr="00641CD7" w:rsidRDefault="007C6663" w:rsidP="003A7484">
      <w:pPr>
        <w:keepLines/>
        <w:numPr>
          <w:ilvl w:val="1"/>
          <w:numId w:val="6"/>
        </w:numPr>
        <w:suppressAutoHyphens/>
        <w:spacing w:line="240" w:lineRule="auto"/>
        <w:ind w:left="1560"/>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Зона инженерной инфраструктуры (И);</w:t>
      </w:r>
    </w:p>
    <w:p w:rsidR="00C41EE2" w:rsidRPr="00641CD7" w:rsidRDefault="00C41EE2" w:rsidP="003A7484">
      <w:pPr>
        <w:keepLines/>
        <w:numPr>
          <w:ilvl w:val="1"/>
          <w:numId w:val="6"/>
        </w:numPr>
        <w:suppressAutoHyphens/>
        <w:spacing w:line="240" w:lineRule="auto"/>
        <w:ind w:left="1560"/>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Зона рекреационного назначения (Р).</w:t>
      </w:r>
    </w:p>
    <w:p w:rsidR="00C41EE2" w:rsidRPr="00641CD7" w:rsidRDefault="00C41EE2" w:rsidP="003A7484">
      <w:pPr>
        <w:keepLines/>
        <w:numPr>
          <w:ilvl w:val="1"/>
          <w:numId w:val="6"/>
        </w:numPr>
        <w:suppressAutoHyphens/>
        <w:spacing w:line="240" w:lineRule="auto"/>
        <w:ind w:left="1560"/>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Зоны специального назначения:</w:t>
      </w:r>
    </w:p>
    <w:p w:rsidR="00C41EE2" w:rsidRPr="00641CD7" w:rsidRDefault="00552A09" w:rsidP="00552A09">
      <w:pPr>
        <w:keepLines/>
        <w:suppressAutoHyphens/>
        <w:spacing w:line="240" w:lineRule="auto"/>
        <w:ind w:left="851"/>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xml:space="preserve">- </w:t>
      </w:r>
      <w:r w:rsidR="00C41EE2" w:rsidRPr="00641CD7">
        <w:rPr>
          <w:rFonts w:ascii="Times New Roman" w:eastAsia="Times New Roman" w:hAnsi="Times New Roman"/>
          <w:sz w:val="24"/>
          <w:szCs w:val="24"/>
          <w:lang w:eastAsia="ru-RU"/>
        </w:rPr>
        <w:t xml:space="preserve">зона специального назначения, </w:t>
      </w:r>
      <w:r w:rsidR="00A65C05" w:rsidRPr="00641CD7">
        <w:rPr>
          <w:rFonts w:ascii="Times New Roman" w:eastAsia="Times New Roman" w:hAnsi="Times New Roman"/>
          <w:sz w:val="24"/>
          <w:szCs w:val="24"/>
          <w:lang w:eastAsia="ru-RU"/>
        </w:rPr>
        <w:t>связанная с захоронениями (Сп</w:t>
      </w:r>
      <w:proofErr w:type="gramStart"/>
      <w:r w:rsidR="00A65C05" w:rsidRPr="00641CD7">
        <w:rPr>
          <w:rFonts w:ascii="Times New Roman" w:eastAsia="Times New Roman" w:hAnsi="Times New Roman"/>
          <w:sz w:val="24"/>
          <w:szCs w:val="24"/>
          <w:lang w:eastAsia="ru-RU"/>
        </w:rPr>
        <w:t>1</w:t>
      </w:r>
      <w:proofErr w:type="gramEnd"/>
      <w:r w:rsidR="00A65C05" w:rsidRPr="00641CD7">
        <w:rPr>
          <w:rFonts w:ascii="Times New Roman" w:eastAsia="Times New Roman" w:hAnsi="Times New Roman"/>
          <w:sz w:val="24"/>
          <w:szCs w:val="24"/>
          <w:lang w:eastAsia="ru-RU"/>
        </w:rPr>
        <w:t>);</w:t>
      </w:r>
    </w:p>
    <w:p w:rsidR="00A65C05" w:rsidRPr="00641CD7" w:rsidRDefault="00552A09" w:rsidP="00552A09">
      <w:pPr>
        <w:keepLines/>
        <w:suppressAutoHyphens/>
        <w:spacing w:line="240" w:lineRule="auto"/>
        <w:ind w:left="851"/>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 з</w:t>
      </w:r>
      <w:r w:rsidR="00A65C05" w:rsidRPr="00641CD7">
        <w:rPr>
          <w:rFonts w:ascii="Times New Roman" w:eastAsia="Times New Roman" w:hAnsi="Times New Roman"/>
          <w:sz w:val="24"/>
          <w:szCs w:val="24"/>
          <w:lang w:eastAsia="ru-RU"/>
        </w:rPr>
        <w:t>она специального назначения, связанная с государственными объектами (Сп</w:t>
      </w:r>
      <w:proofErr w:type="gramStart"/>
      <w:r w:rsidR="00A65C05" w:rsidRPr="00641CD7">
        <w:rPr>
          <w:rFonts w:ascii="Times New Roman" w:eastAsia="Times New Roman" w:hAnsi="Times New Roman"/>
          <w:sz w:val="24"/>
          <w:szCs w:val="24"/>
          <w:lang w:eastAsia="ru-RU"/>
        </w:rPr>
        <w:t>2</w:t>
      </w:r>
      <w:proofErr w:type="gramEnd"/>
      <w:r w:rsidR="00A65C05" w:rsidRPr="00641CD7">
        <w:rPr>
          <w:rFonts w:ascii="Times New Roman" w:eastAsia="Times New Roman" w:hAnsi="Times New Roman"/>
          <w:sz w:val="24"/>
          <w:szCs w:val="24"/>
          <w:lang w:eastAsia="ru-RU"/>
        </w:rPr>
        <w:t>).</w:t>
      </w:r>
    </w:p>
    <w:p w:rsidR="00C41EE2" w:rsidRPr="00641CD7" w:rsidRDefault="004C777E" w:rsidP="003A7484">
      <w:pPr>
        <w:keepLines/>
        <w:numPr>
          <w:ilvl w:val="1"/>
          <w:numId w:val="6"/>
        </w:numPr>
        <w:suppressAutoHyphens/>
        <w:spacing w:line="240" w:lineRule="auto"/>
        <w:ind w:left="709" w:hanging="283"/>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Зона иного назначения в соответствии местными условиями (территория общего пользования) (Ин)</w:t>
      </w:r>
      <w:r w:rsidR="00C41EE2" w:rsidRPr="00641CD7">
        <w:rPr>
          <w:rFonts w:ascii="Times New Roman" w:eastAsia="Times New Roman" w:hAnsi="Times New Roman"/>
          <w:sz w:val="24"/>
          <w:szCs w:val="24"/>
          <w:lang w:eastAsia="ru-RU"/>
        </w:rPr>
        <w:t>.</w:t>
      </w:r>
    </w:p>
    <w:p w:rsidR="00BB3DC6" w:rsidRPr="00641CD7" w:rsidRDefault="00BB3DC6" w:rsidP="003A7484">
      <w:pPr>
        <w:widowControl w:val="0"/>
        <w:numPr>
          <w:ilvl w:val="1"/>
          <w:numId w:val="6"/>
        </w:numPr>
        <w:suppressAutoHyphens/>
        <w:spacing w:line="240" w:lineRule="auto"/>
        <w:ind w:left="709" w:hanging="283"/>
        <w:contextualSpacing/>
        <w:jc w:val="both"/>
        <w:rPr>
          <w:rFonts w:ascii="Times New Roman" w:eastAsia="Times New Roman" w:hAnsi="Times New Roman"/>
          <w:sz w:val="24"/>
          <w:szCs w:val="24"/>
          <w:lang w:eastAsia="ru-RU"/>
        </w:rPr>
      </w:pPr>
      <w:r w:rsidRPr="00641CD7">
        <w:rPr>
          <w:rFonts w:ascii="Times New Roman" w:eastAsia="Times New Roman" w:hAnsi="Times New Roman"/>
          <w:sz w:val="24"/>
          <w:szCs w:val="24"/>
          <w:lang w:eastAsia="ru-RU"/>
        </w:rPr>
        <w:t>Территория общего пользования.</w:t>
      </w:r>
    </w:p>
    <w:p w:rsidR="00AD3BA9" w:rsidRPr="00641CD7" w:rsidRDefault="00AD3BA9" w:rsidP="00AD3BA9">
      <w:pPr>
        <w:widowControl w:val="0"/>
        <w:suppressAutoHyphens/>
        <w:spacing w:line="240" w:lineRule="auto"/>
        <w:contextualSpacing/>
        <w:jc w:val="both"/>
        <w:rPr>
          <w:rFonts w:ascii="Times New Roman" w:eastAsia="Times New Roman" w:hAnsi="Times New Roman"/>
          <w:sz w:val="24"/>
          <w:szCs w:val="24"/>
          <w:lang w:eastAsia="ru-RU"/>
        </w:rPr>
      </w:pPr>
    </w:p>
    <w:p w:rsidR="00641CD7" w:rsidRPr="00641CD7" w:rsidRDefault="00641CD7" w:rsidP="00AD3BA9">
      <w:pPr>
        <w:widowControl w:val="0"/>
        <w:suppressAutoHyphens/>
        <w:spacing w:line="240" w:lineRule="auto"/>
        <w:contextualSpacing/>
        <w:jc w:val="both"/>
        <w:rPr>
          <w:rFonts w:ascii="Times New Roman" w:eastAsia="Times New Roman" w:hAnsi="Times New Roman"/>
          <w:sz w:val="24"/>
          <w:szCs w:val="24"/>
          <w:lang w:eastAsia="ru-RU"/>
        </w:rPr>
      </w:pPr>
    </w:p>
    <w:p w:rsidR="00641CD7" w:rsidRPr="00641CD7" w:rsidRDefault="00641CD7" w:rsidP="00AD3BA9">
      <w:pPr>
        <w:widowControl w:val="0"/>
        <w:suppressAutoHyphens/>
        <w:spacing w:line="240" w:lineRule="auto"/>
        <w:contextualSpacing/>
        <w:jc w:val="both"/>
        <w:rPr>
          <w:rFonts w:ascii="Times New Roman" w:eastAsia="Times New Roman" w:hAnsi="Times New Roman"/>
          <w:sz w:val="24"/>
          <w:szCs w:val="24"/>
          <w:lang w:eastAsia="ru-RU"/>
        </w:rPr>
      </w:pPr>
    </w:p>
    <w:p w:rsidR="00641CD7" w:rsidRPr="00641CD7" w:rsidRDefault="00641CD7" w:rsidP="00AD3BA9">
      <w:pPr>
        <w:widowControl w:val="0"/>
        <w:suppressAutoHyphens/>
        <w:spacing w:line="240" w:lineRule="auto"/>
        <w:contextualSpacing/>
        <w:jc w:val="both"/>
        <w:rPr>
          <w:rFonts w:ascii="Times New Roman" w:eastAsia="Times New Roman" w:hAnsi="Times New Roman"/>
          <w:sz w:val="24"/>
          <w:szCs w:val="24"/>
          <w:lang w:eastAsia="ru-RU"/>
        </w:rPr>
      </w:pPr>
    </w:p>
    <w:p w:rsidR="00641CD7" w:rsidRPr="00641CD7" w:rsidRDefault="00641CD7" w:rsidP="00AD3BA9">
      <w:pPr>
        <w:widowControl w:val="0"/>
        <w:suppressAutoHyphens/>
        <w:spacing w:line="240" w:lineRule="auto"/>
        <w:contextualSpacing/>
        <w:jc w:val="both"/>
        <w:rPr>
          <w:rFonts w:ascii="Times New Roman" w:eastAsia="Times New Roman" w:hAnsi="Times New Roman"/>
          <w:sz w:val="24"/>
          <w:szCs w:val="24"/>
          <w:lang w:eastAsia="ru-RU"/>
        </w:rPr>
      </w:pPr>
    </w:p>
    <w:p w:rsidR="00A329BD" w:rsidRDefault="00A329BD" w:rsidP="00A329BD">
      <w:pPr>
        <w:keepNext/>
        <w:keepLines/>
        <w:numPr>
          <w:ilvl w:val="1"/>
          <w:numId w:val="1"/>
        </w:numPr>
        <w:suppressAutoHyphens/>
        <w:spacing w:line="240" w:lineRule="auto"/>
        <w:outlineLvl w:val="2"/>
        <w:rPr>
          <w:rFonts w:ascii="Times New Roman" w:eastAsia="Times New Roman" w:hAnsi="Times New Roman"/>
          <w:b/>
          <w:bCs/>
          <w:kern w:val="32"/>
          <w:sz w:val="28"/>
          <w:szCs w:val="28"/>
          <w:lang w:eastAsia="ru-RU"/>
        </w:rPr>
      </w:pPr>
      <w:bookmarkStart w:id="386" w:name="_Toc495591221"/>
      <w:r w:rsidRPr="003541D5">
        <w:rPr>
          <w:rFonts w:ascii="Times New Roman" w:eastAsia="Times New Roman" w:hAnsi="Times New Roman"/>
          <w:b/>
          <w:bCs/>
          <w:kern w:val="32"/>
          <w:sz w:val="28"/>
          <w:szCs w:val="28"/>
          <w:lang w:eastAsia="ru-RU"/>
        </w:rPr>
        <w:lastRenderedPageBreak/>
        <w:t xml:space="preserve">КАРТА ЗОН С ОСОБЫМИ УСЛОВИЯМИ </w:t>
      </w:r>
      <w:proofErr w:type="gramStart"/>
      <w:r w:rsidRPr="003541D5">
        <w:rPr>
          <w:rFonts w:ascii="Times New Roman" w:eastAsia="Times New Roman" w:hAnsi="Times New Roman"/>
          <w:b/>
          <w:bCs/>
          <w:kern w:val="32"/>
          <w:sz w:val="28"/>
          <w:szCs w:val="28"/>
          <w:lang w:eastAsia="ru-RU"/>
        </w:rPr>
        <w:t xml:space="preserve">ИСПОЛЬЗОВАНИЯ ТЕРРИТОРИЙ </w:t>
      </w:r>
      <w:r>
        <w:rPr>
          <w:rFonts w:ascii="Times New Roman" w:eastAsia="Times New Roman" w:hAnsi="Times New Roman"/>
          <w:b/>
          <w:bCs/>
          <w:kern w:val="32"/>
          <w:sz w:val="28"/>
          <w:szCs w:val="28"/>
          <w:lang w:eastAsia="ru-RU"/>
        </w:rPr>
        <w:t>ТУАПСИНСКОГО ГОРОДСКОГО ПОСЕЛЕНИЯ</w:t>
      </w:r>
      <w:r w:rsidRPr="003541D5">
        <w:rPr>
          <w:rFonts w:ascii="Times New Roman" w:eastAsia="Times New Roman" w:hAnsi="Times New Roman"/>
          <w:b/>
          <w:bCs/>
          <w:kern w:val="32"/>
          <w:sz w:val="28"/>
          <w:szCs w:val="28"/>
          <w:lang w:eastAsia="ru-RU"/>
        </w:rPr>
        <w:t xml:space="preserve"> </w:t>
      </w:r>
      <w:r>
        <w:rPr>
          <w:rFonts w:ascii="Times New Roman" w:eastAsia="Times New Roman" w:hAnsi="Times New Roman"/>
          <w:b/>
          <w:bCs/>
          <w:kern w:val="32"/>
          <w:sz w:val="28"/>
          <w:szCs w:val="28"/>
          <w:lang w:eastAsia="ru-RU"/>
        </w:rPr>
        <w:t>ТУАПСИНСКОГО РАЙОНА КРАСНОДАРСКОГО КРАЯ</w:t>
      </w:r>
      <w:bookmarkEnd w:id="386"/>
      <w:proofErr w:type="gramEnd"/>
    </w:p>
    <w:p w:rsidR="00A329BD" w:rsidRPr="003541D5" w:rsidRDefault="00A329BD" w:rsidP="00A329BD">
      <w:pPr>
        <w:keepNext/>
        <w:keepLines/>
        <w:numPr>
          <w:ilvl w:val="0"/>
          <w:numId w:val="1"/>
        </w:numPr>
        <w:suppressAutoHyphens/>
        <w:spacing w:line="240" w:lineRule="auto"/>
        <w:outlineLvl w:val="2"/>
        <w:rPr>
          <w:rFonts w:ascii="Times New Roman" w:eastAsia="Times New Roman" w:hAnsi="Times New Roman"/>
          <w:b/>
          <w:bCs/>
          <w:kern w:val="32"/>
          <w:sz w:val="28"/>
          <w:szCs w:val="28"/>
          <w:lang w:eastAsia="ru-RU"/>
        </w:rPr>
      </w:pPr>
    </w:p>
    <w:p w:rsidR="00A329BD" w:rsidRDefault="00A329BD" w:rsidP="00A329BD">
      <w:pPr>
        <w:keepNext/>
        <w:keepLines/>
        <w:numPr>
          <w:ilvl w:val="2"/>
          <w:numId w:val="1"/>
        </w:numPr>
        <w:suppressAutoHyphens/>
        <w:autoSpaceDE w:val="0"/>
        <w:autoSpaceDN w:val="0"/>
        <w:adjustRightInd w:val="0"/>
        <w:spacing w:line="240" w:lineRule="auto"/>
        <w:ind w:left="0" w:firstLine="852"/>
        <w:contextualSpacing/>
        <w:jc w:val="both"/>
        <w:outlineLvl w:val="3"/>
        <w:rPr>
          <w:rFonts w:ascii="Times New Roman" w:hAnsi="Times New Roman"/>
          <w:b/>
          <w:sz w:val="24"/>
        </w:rPr>
      </w:pPr>
      <w:bookmarkStart w:id="387" w:name="_Toc297626236"/>
      <w:bookmarkStart w:id="388" w:name="_Toc379293942"/>
      <w:bookmarkStart w:id="389" w:name="_Toc406406397"/>
      <w:bookmarkStart w:id="390" w:name="_Toc495591222"/>
      <w:r w:rsidRPr="00C41EE2">
        <w:rPr>
          <w:rFonts w:ascii="Times New Roman" w:hAnsi="Times New Roman"/>
          <w:b/>
          <w:sz w:val="24"/>
        </w:rPr>
        <w:t xml:space="preserve">Карта зон с особыми условиями </w:t>
      </w:r>
      <w:proofErr w:type="gramStart"/>
      <w:r w:rsidRPr="00C41EE2">
        <w:rPr>
          <w:rFonts w:ascii="Times New Roman" w:hAnsi="Times New Roman"/>
          <w:b/>
          <w:sz w:val="24"/>
        </w:rPr>
        <w:t xml:space="preserve">использования территорий </w:t>
      </w:r>
      <w:bookmarkEnd w:id="387"/>
      <w:r>
        <w:rPr>
          <w:rFonts w:ascii="Times New Roman" w:hAnsi="Times New Roman"/>
          <w:b/>
          <w:sz w:val="24"/>
        </w:rPr>
        <w:t>Туапсинского городского поселения</w:t>
      </w:r>
      <w:r w:rsidRPr="00C41EE2">
        <w:rPr>
          <w:rFonts w:ascii="Times New Roman" w:hAnsi="Times New Roman"/>
          <w:b/>
          <w:sz w:val="24"/>
        </w:rPr>
        <w:t xml:space="preserve"> </w:t>
      </w:r>
      <w:r>
        <w:rPr>
          <w:rFonts w:ascii="Times New Roman" w:hAnsi="Times New Roman"/>
          <w:b/>
          <w:sz w:val="24"/>
        </w:rPr>
        <w:t>Туапсинс</w:t>
      </w:r>
      <w:r w:rsidRPr="00C41EE2">
        <w:rPr>
          <w:rFonts w:ascii="Times New Roman" w:hAnsi="Times New Roman"/>
          <w:b/>
          <w:sz w:val="24"/>
        </w:rPr>
        <w:t xml:space="preserve">кого района </w:t>
      </w:r>
      <w:r>
        <w:rPr>
          <w:rFonts w:ascii="Times New Roman" w:hAnsi="Times New Roman"/>
          <w:b/>
          <w:sz w:val="24"/>
        </w:rPr>
        <w:t>Краснодарского края</w:t>
      </w:r>
      <w:bookmarkEnd w:id="388"/>
      <w:bookmarkEnd w:id="389"/>
      <w:bookmarkEnd w:id="390"/>
      <w:proofErr w:type="gramEnd"/>
      <w:r w:rsidRPr="00C41EE2">
        <w:rPr>
          <w:rFonts w:ascii="Times New Roman" w:hAnsi="Times New Roman"/>
          <w:b/>
          <w:sz w:val="24"/>
        </w:rPr>
        <w:t xml:space="preserve"> </w:t>
      </w:r>
    </w:p>
    <w:p w:rsidR="00A329BD" w:rsidRPr="00C41EE2" w:rsidRDefault="00A329BD" w:rsidP="00A329BD">
      <w:pPr>
        <w:keepNext/>
        <w:keepLines/>
        <w:suppressAutoHyphens/>
        <w:autoSpaceDE w:val="0"/>
        <w:autoSpaceDN w:val="0"/>
        <w:adjustRightInd w:val="0"/>
        <w:spacing w:line="240" w:lineRule="auto"/>
        <w:ind w:left="1284"/>
        <w:contextualSpacing/>
        <w:jc w:val="both"/>
        <w:outlineLvl w:val="3"/>
        <w:rPr>
          <w:rFonts w:ascii="Times New Roman" w:hAnsi="Times New Roman"/>
          <w:b/>
          <w:sz w:val="24"/>
        </w:rPr>
      </w:pPr>
    </w:p>
    <w:p w:rsidR="00A329BD" w:rsidRPr="003541D5" w:rsidRDefault="00A329BD" w:rsidP="00A329BD">
      <w:pPr>
        <w:keepLines/>
        <w:suppressAutoHyphens/>
        <w:autoSpaceDE w:val="0"/>
        <w:autoSpaceDN w:val="0"/>
        <w:adjustRightInd w:val="0"/>
        <w:spacing w:line="240" w:lineRule="auto"/>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14.1.2. </w:t>
      </w:r>
      <w:proofErr w:type="gramStart"/>
      <w:r w:rsidRPr="003541D5">
        <w:rPr>
          <w:rFonts w:ascii="Times New Roman" w:eastAsia="Times New Roman" w:hAnsi="Times New Roman"/>
          <w:sz w:val="24"/>
          <w:szCs w:val="24"/>
          <w:lang w:eastAsia="ru-RU"/>
        </w:rPr>
        <w:t xml:space="preserve">На карте </w:t>
      </w:r>
      <w:r w:rsidR="00B51670" w:rsidRPr="00B51670">
        <w:rPr>
          <w:rFonts w:ascii="Times New Roman" w:eastAsia="Times New Roman" w:hAnsi="Times New Roman"/>
          <w:sz w:val="24"/>
          <w:szCs w:val="24"/>
          <w:lang w:eastAsia="ru-RU"/>
        </w:rPr>
        <w:t xml:space="preserve">зон с особыми условиями использования территорий </w:t>
      </w:r>
      <w:r w:rsidRPr="003541D5">
        <w:rPr>
          <w:rFonts w:ascii="Times New Roman" w:eastAsia="Times New Roman" w:hAnsi="Times New Roman"/>
          <w:sz w:val="24"/>
          <w:szCs w:val="24"/>
          <w:lang w:eastAsia="ru-RU"/>
        </w:rPr>
        <w:t>отображено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требованиям защиты населения и территорий от чрезвычайных ситуаций, установленное на основе действующих нормативных документов, представлена в виде картографического документа, прилагаемого к части III, являющегося неотъемлемой частью настоящих Правил (Приложение 2).</w:t>
      </w:r>
      <w:proofErr w:type="gramEnd"/>
    </w:p>
    <w:p w:rsidR="009A0D4F" w:rsidRPr="009A0D4F" w:rsidRDefault="00A329BD" w:rsidP="009A0D4F">
      <w:pPr>
        <w:spacing w:line="240" w:lineRule="auto"/>
        <w:ind w:firstLine="851"/>
        <w:jc w:val="both"/>
        <w:rPr>
          <w:rFonts w:ascii="Times New Roman" w:hAnsi="Times New Roman"/>
          <w:sz w:val="24"/>
          <w:szCs w:val="24"/>
        </w:rPr>
      </w:pPr>
      <w:r w:rsidRPr="009A0D4F">
        <w:rPr>
          <w:rFonts w:ascii="Times New Roman" w:eastAsia="Times New Roman" w:hAnsi="Times New Roman"/>
          <w:sz w:val="24"/>
          <w:szCs w:val="24"/>
          <w:lang w:eastAsia="ru-RU"/>
        </w:rPr>
        <w:t>14.1.3.</w:t>
      </w:r>
      <w:r w:rsidR="009A0D4F" w:rsidRPr="009A0D4F">
        <w:rPr>
          <w:rFonts w:ascii="Times New Roman" w:eastAsia="Times New Roman" w:hAnsi="Times New Roman"/>
          <w:sz w:val="24"/>
          <w:szCs w:val="24"/>
          <w:lang w:eastAsia="ru-RU"/>
        </w:rPr>
        <w:t xml:space="preserve"> На карте </w:t>
      </w:r>
      <w:r w:rsidR="00B51670" w:rsidRPr="00B51670">
        <w:rPr>
          <w:rFonts w:ascii="Times New Roman" w:eastAsia="Times New Roman" w:hAnsi="Times New Roman"/>
          <w:sz w:val="24"/>
          <w:szCs w:val="24"/>
          <w:lang w:eastAsia="ru-RU"/>
        </w:rPr>
        <w:t xml:space="preserve">зон с особыми условиями использования </w:t>
      </w:r>
      <w:proofErr w:type="gramStart"/>
      <w:r w:rsidR="00B51670" w:rsidRPr="00B51670">
        <w:rPr>
          <w:rFonts w:ascii="Times New Roman" w:eastAsia="Times New Roman" w:hAnsi="Times New Roman"/>
          <w:sz w:val="24"/>
          <w:szCs w:val="24"/>
          <w:lang w:eastAsia="ru-RU"/>
        </w:rPr>
        <w:t>территорий</w:t>
      </w:r>
      <w:proofErr w:type="gramEnd"/>
      <w:r w:rsidR="00B51670" w:rsidRPr="00B51670">
        <w:rPr>
          <w:rFonts w:ascii="Times New Roman" w:eastAsia="Times New Roman" w:hAnsi="Times New Roman"/>
          <w:sz w:val="24"/>
          <w:szCs w:val="24"/>
          <w:lang w:eastAsia="ru-RU"/>
        </w:rPr>
        <w:t xml:space="preserve"> </w:t>
      </w:r>
      <w:r w:rsidR="00B51670">
        <w:rPr>
          <w:rFonts w:ascii="Times New Roman" w:eastAsia="Times New Roman" w:hAnsi="Times New Roman"/>
          <w:sz w:val="24"/>
          <w:szCs w:val="24"/>
          <w:lang w:eastAsia="ru-RU"/>
        </w:rPr>
        <w:t xml:space="preserve">выделенные по условиям охраны объектов культурного наследия </w:t>
      </w:r>
      <w:r w:rsidR="009A0D4F" w:rsidRPr="009A0D4F">
        <w:rPr>
          <w:rFonts w:ascii="Times New Roman" w:eastAsia="Times New Roman" w:hAnsi="Times New Roman"/>
          <w:sz w:val="24"/>
          <w:szCs w:val="24"/>
          <w:lang w:eastAsia="ru-RU"/>
        </w:rPr>
        <w:t>отображено местоположение временных границ охранных зон</w:t>
      </w:r>
      <w:r w:rsidR="009A0D4F" w:rsidRPr="009A0D4F">
        <w:rPr>
          <w:rFonts w:ascii="Times New Roman" w:hAnsi="Times New Roman"/>
          <w:sz w:val="24"/>
          <w:szCs w:val="24"/>
        </w:rPr>
        <w:t>, в которых устанавливается особый режим охраны, содержания и использования  земель историко-культурного назначения, запрещающий строительство и ограничивающий хозяйственную  и иную деятельность</w:t>
      </w:r>
      <w:r w:rsidR="001E5EDB">
        <w:rPr>
          <w:rFonts w:ascii="Times New Roman" w:hAnsi="Times New Roman"/>
          <w:sz w:val="24"/>
          <w:szCs w:val="24"/>
        </w:rPr>
        <w:t xml:space="preserve"> </w:t>
      </w:r>
      <w:r w:rsidR="001E5EDB" w:rsidRPr="003541D5">
        <w:rPr>
          <w:rFonts w:ascii="Times New Roman" w:eastAsia="Times New Roman" w:hAnsi="Times New Roman"/>
          <w:sz w:val="24"/>
          <w:szCs w:val="24"/>
          <w:lang w:eastAsia="ru-RU"/>
        </w:rPr>
        <w:t xml:space="preserve">(Приложение </w:t>
      </w:r>
      <w:r w:rsidR="001E5EDB">
        <w:rPr>
          <w:rFonts w:ascii="Times New Roman" w:eastAsia="Times New Roman" w:hAnsi="Times New Roman"/>
          <w:sz w:val="24"/>
          <w:szCs w:val="24"/>
          <w:lang w:eastAsia="ru-RU"/>
        </w:rPr>
        <w:t>3</w:t>
      </w:r>
      <w:r w:rsidR="001E5EDB" w:rsidRPr="003541D5">
        <w:rPr>
          <w:rFonts w:ascii="Times New Roman" w:eastAsia="Times New Roman" w:hAnsi="Times New Roman"/>
          <w:sz w:val="24"/>
          <w:szCs w:val="24"/>
          <w:lang w:eastAsia="ru-RU"/>
        </w:rPr>
        <w:t>).</w:t>
      </w:r>
    </w:p>
    <w:p w:rsidR="00A329BD" w:rsidRPr="003541D5" w:rsidRDefault="009A0D4F" w:rsidP="00A329BD">
      <w:pPr>
        <w:keepLines/>
        <w:suppressAutoHyphens/>
        <w:spacing w:line="240" w:lineRule="auto"/>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14.1.</w:t>
      </w:r>
      <w:r>
        <w:rPr>
          <w:rFonts w:ascii="Times New Roman" w:eastAsia="Times New Roman" w:hAnsi="Times New Roman"/>
          <w:sz w:val="24"/>
          <w:szCs w:val="24"/>
          <w:lang w:eastAsia="ru-RU"/>
        </w:rPr>
        <w:t>4</w:t>
      </w:r>
      <w:r w:rsidRPr="003541D5">
        <w:rPr>
          <w:rFonts w:ascii="Times New Roman" w:eastAsia="Times New Roman" w:hAnsi="Times New Roman"/>
          <w:sz w:val="24"/>
          <w:szCs w:val="24"/>
          <w:lang w:eastAsia="ru-RU"/>
        </w:rPr>
        <w:t>.</w:t>
      </w:r>
      <w:r w:rsidR="00A329BD" w:rsidRPr="003541D5">
        <w:rPr>
          <w:rFonts w:ascii="Times New Roman" w:eastAsia="Times New Roman" w:hAnsi="Times New Roman"/>
          <w:sz w:val="24"/>
          <w:szCs w:val="24"/>
          <w:lang w:eastAsia="ru-RU"/>
        </w:rPr>
        <w:t xml:space="preserve">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зонирования </w:t>
      </w:r>
      <w:r w:rsidR="00A329BD">
        <w:rPr>
          <w:rFonts w:ascii="Times New Roman" w:eastAsia="Times New Roman" w:hAnsi="Times New Roman"/>
          <w:sz w:val="24"/>
          <w:szCs w:val="24"/>
          <w:lang w:eastAsia="ru-RU"/>
        </w:rPr>
        <w:t>Туапсинского городского поселения</w:t>
      </w:r>
      <w:r w:rsidR="00A329BD" w:rsidRPr="003541D5">
        <w:rPr>
          <w:rFonts w:ascii="Times New Roman" w:eastAsia="Times New Roman" w:hAnsi="Times New Roman"/>
          <w:sz w:val="24"/>
          <w:szCs w:val="24"/>
          <w:lang w:eastAsia="ru-RU"/>
        </w:rPr>
        <w:t xml:space="preserve"> </w:t>
      </w:r>
      <w:r w:rsidR="00A329BD">
        <w:rPr>
          <w:rFonts w:ascii="Times New Roman" w:eastAsia="Times New Roman" w:hAnsi="Times New Roman"/>
          <w:sz w:val="24"/>
          <w:szCs w:val="24"/>
          <w:lang w:eastAsia="ru-RU"/>
        </w:rPr>
        <w:t>Туапсинского района Краснодарского края</w:t>
      </w:r>
      <w:r w:rsidR="00A329BD" w:rsidRPr="003541D5">
        <w:rPr>
          <w:rFonts w:ascii="Times New Roman" w:eastAsia="Times New Roman" w:hAnsi="Times New Roman"/>
          <w:sz w:val="24"/>
          <w:szCs w:val="24"/>
          <w:lang w:eastAsia="ru-RU"/>
        </w:rPr>
        <w:t>.</w:t>
      </w:r>
    </w:p>
    <w:bookmarkEnd w:id="384"/>
    <w:bookmarkEnd w:id="385"/>
    <w:p w:rsidR="00641CD7" w:rsidRPr="00641CD7" w:rsidRDefault="00641CD7" w:rsidP="00AD3BA9">
      <w:pPr>
        <w:widowControl w:val="0"/>
        <w:suppressAutoHyphens/>
        <w:spacing w:line="240" w:lineRule="auto"/>
        <w:contextualSpacing/>
        <w:jc w:val="both"/>
        <w:rPr>
          <w:rFonts w:ascii="Times New Roman" w:eastAsia="Times New Roman" w:hAnsi="Times New Roman"/>
          <w:sz w:val="24"/>
          <w:szCs w:val="24"/>
          <w:lang w:eastAsia="ru-RU"/>
        </w:rPr>
      </w:pPr>
    </w:p>
    <w:sectPr w:rsidR="00641CD7" w:rsidRPr="00641CD7" w:rsidSect="003A7484">
      <w:headerReference w:type="even" r:id="rId297"/>
      <w:headerReference w:type="default" r:id="rId298"/>
      <w:footerReference w:type="even" r:id="rId299"/>
      <w:footerReference w:type="default" r:id="rId300"/>
      <w:footerReference w:type="first" r:id="rId301"/>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AB4" w:rsidRDefault="00934AB4" w:rsidP="00A22891">
      <w:pPr>
        <w:spacing w:line="240" w:lineRule="auto"/>
      </w:pPr>
      <w:r>
        <w:separator/>
      </w:r>
    </w:p>
  </w:endnote>
  <w:endnote w:type="continuationSeparator" w:id="0">
    <w:p w:rsidR="00934AB4" w:rsidRDefault="00934AB4" w:rsidP="00A228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35" w:rsidRDefault="00D74835">
    <w:pPr>
      <w:pStyle w:val="a8"/>
    </w:pPr>
    <w:r>
      <w:fldChar w:fldCharType="begin"/>
    </w:r>
    <w:r>
      <w:instrText xml:space="preserve"> PAGE   \* MERGEFORMAT </w:instrText>
    </w:r>
    <w:r>
      <w:fldChar w:fldCharType="separate"/>
    </w:r>
    <w:r>
      <w:rPr>
        <w:noProof/>
      </w:rPr>
      <w:t>16</w:t>
    </w:r>
    <w:r>
      <w:fldChar w:fldCharType="end"/>
    </w:r>
  </w:p>
  <w:p w:rsidR="00D74835" w:rsidRDefault="00D74835" w:rsidP="009B778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35" w:rsidRDefault="00D74835">
    <w:pPr>
      <w:pStyle w:val="a8"/>
      <w:jc w:val="center"/>
    </w:pPr>
    <w:r>
      <w:fldChar w:fldCharType="begin"/>
    </w:r>
    <w:r>
      <w:instrText xml:space="preserve"> PAGE   \* MERGEFORMAT </w:instrText>
    </w:r>
    <w:r>
      <w:fldChar w:fldCharType="separate"/>
    </w:r>
    <w:r w:rsidR="00CD2F98">
      <w:rPr>
        <w:noProof/>
      </w:rPr>
      <w:t>32</w:t>
    </w:r>
    <w:r>
      <w:fldChar w:fldCharType="end"/>
    </w:r>
  </w:p>
  <w:p w:rsidR="00D74835" w:rsidRDefault="00D74835" w:rsidP="009B778F">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35" w:rsidRPr="003324F1" w:rsidRDefault="00D74835" w:rsidP="003324F1">
    <w:pPr>
      <w:pStyle w:val="a8"/>
      <w:tabs>
        <w:tab w:val="clear" w:pos="9355"/>
        <w:tab w:val="left" w:pos="8550"/>
        <w:tab w:val="right" w:pos="9354"/>
      </w:tabs>
      <w:rPr>
        <w:lang w:val="en-US"/>
      </w:rPr>
    </w:pPr>
    <w:r>
      <w:tab/>
    </w:r>
    <w:r>
      <w:tab/>
    </w:r>
    <w:r>
      <w:tab/>
    </w:r>
  </w:p>
  <w:p w:rsidR="00D74835" w:rsidRDefault="00D7483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AB4" w:rsidRDefault="00934AB4" w:rsidP="00A22891">
      <w:pPr>
        <w:spacing w:line="240" w:lineRule="auto"/>
      </w:pPr>
      <w:r>
        <w:separator/>
      </w:r>
    </w:p>
  </w:footnote>
  <w:footnote w:type="continuationSeparator" w:id="0">
    <w:p w:rsidR="00934AB4" w:rsidRDefault="00934AB4" w:rsidP="00A228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35" w:rsidRDefault="00D74835" w:rsidP="009B778F">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35" w:rsidRDefault="00D74835" w:rsidP="009B778F">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1FE5"/>
    <w:multiLevelType w:val="hybridMultilevel"/>
    <w:tmpl w:val="A11AEE8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5EA13E4"/>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nsid w:val="08572305"/>
    <w:multiLevelType w:val="hybridMultilevel"/>
    <w:tmpl w:val="4B103384"/>
    <w:lvl w:ilvl="0" w:tplc="A5B237A6">
      <w:start w:val="1"/>
      <w:numFmt w:val="bullet"/>
      <w:lvlText w:val=""/>
      <w:lvlJc w:val="left"/>
      <w:pPr>
        <w:ind w:left="720" w:hanging="360"/>
      </w:pPr>
      <w:rPr>
        <w:rFonts w:ascii="Symbol" w:hAnsi="Symbol" w:hint="default"/>
      </w:rPr>
    </w:lvl>
    <w:lvl w:ilvl="1" w:tplc="2DC44496" w:tentative="1">
      <w:start w:val="1"/>
      <w:numFmt w:val="bullet"/>
      <w:lvlText w:val="o"/>
      <w:lvlJc w:val="left"/>
      <w:pPr>
        <w:ind w:left="1440" w:hanging="360"/>
      </w:pPr>
      <w:rPr>
        <w:rFonts w:ascii="Courier New" w:hAnsi="Courier New" w:cs="Courier New" w:hint="default"/>
      </w:rPr>
    </w:lvl>
    <w:lvl w:ilvl="2" w:tplc="AC3CF1CA" w:tentative="1">
      <w:start w:val="1"/>
      <w:numFmt w:val="bullet"/>
      <w:lvlText w:val=""/>
      <w:lvlJc w:val="left"/>
      <w:pPr>
        <w:ind w:left="2160" w:hanging="360"/>
      </w:pPr>
      <w:rPr>
        <w:rFonts w:ascii="Wingdings" w:hAnsi="Wingdings" w:hint="default"/>
      </w:rPr>
    </w:lvl>
    <w:lvl w:ilvl="3" w:tplc="5F0E282C" w:tentative="1">
      <w:start w:val="1"/>
      <w:numFmt w:val="bullet"/>
      <w:lvlText w:val=""/>
      <w:lvlJc w:val="left"/>
      <w:pPr>
        <w:ind w:left="2880" w:hanging="360"/>
      </w:pPr>
      <w:rPr>
        <w:rFonts w:ascii="Symbol" w:hAnsi="Symbol" w:hint="default"/>
      </w:rPr>
    </w:lvl>
    <w:lvl w:ilvl="4" w:tplc="A6A23DC0" w:tentative="1">
      <w:start w:val="1"/>
      <w:numFmt w:val="bullet"/>
      <w:lvlText w:val="o"/>
      <w:lvlJc w:val="left"/>
      <w:pPr>
        <w:ind w:left="3600" w:hanging="360"/>
      </w:pPr>
      <w:rPr>
        <w:rFonts w:ascii="Courier New" w:hAnsi="Courier New" w:cs="Courier New" w:hint="default"/>
      </w:rPr>
    </w:lvl>
    <w:lvl w:ilvl="5" w:tplc="563C9678" w:tentative="1">
      <w:start w:val="1"/>
      <w:numFmt w:val="bullet"/>
      <w:lvlText w:val=""/>
      <w:lvlJc w:val="left"/>
      <w:pPr>
        <w:ind w:left="4320" w:hanging="360"/>
      </w:pPr>
      <w:rPr>
        <w:rFonts w:ascii="Wingdings" w:hAnsi="Wingdings" w:hint="default"/>
      </w:rPr>
    </w:lvl>
    <w:lvl w:ilvl="6" w:tplc="07D272A4" w:tentative="1">
      <w:start w:val="1"/>
      <w:numFmt w:val="bullet"/>
      <w:lvlText w:val=""/>
      <w:lvlJc w:val="left"/>
      <w:pPr>
        <w:ind w:left="5040" w:hanging="360"/>
      </w:pPr>
      <w:rPr>
        <w:rFonts w:ascii="Symbol" w:hAnsi="Symbol" w:hint="default"/>
      </w:rPr>
    </w:lvl>
    <w:lvl w:ilvl="7" w:tplc="917CAAB2" w:tentative="1">
      <w:start w:val="1"/>
      <w:numFmt w:val="bullet"/>
      <w:lvlText w:val="o"/>
      <w:lvlJc w:val="left"/>
      <w:pPr>
        <w:ind w:left="5760" w:hanging="360"/>
      </w:pPr>
      <w:rPr>
        <w:rFonts w:ascii="Courier New" w:hAnsi="Courier New" w:cs="Courier New" w:hint="default"/>
      </w:rPr>
    </w:lvl>
    <w:lvl w:ilvl="8" w:tplc="0A6AC514" w:tentative="1">
      <w:start w:val="1"/>
      <w:numFmt w:val="bullet"/>
      <w:lvlText w:val=""/>
      <w:lvlJc w:val="left"/>
      <w:pPr>
        <w:ind w:left="6480" w:hanging="360"/>
      </w:pPr>
      <w:rPr>
        <w:rFonts w:ascii="Wingdings" w:hAnsi="Wingdings" w:hint="default"/>
      </w:rPr>
    </w:lvl>
  </w:abstractNum>
  <w:abstractNum w:abstractNumId="3">
    <w:nsid w:val="0AE061CD"/>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nsid w:val="0B265380"/>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nsid w:val="0C886C70"/>
    <w:multiLevelType w:val="hybridMultilevel"/>
    <w:tmpl w:val="7FCAECF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6">
    <w:nsid w:val="0ED95A00"/>
    <w:multiLevelType w:val="hybridMultilevel"/>
    <w:tmpl w:val="A530C2D6"/>
    <w:lvl w:ilvl="0" w:tplc="04190011">
      <w:start w:val="1"/>
      <w:numFmt w:val="decimal"/>
      <w:lvlText w:val="%1)"/>
      <w:lvlJc w:val="left"/>
      <w:pPr>
        <w:ind w:left="1571" w:hanging="360"/>
      </w:pPr>
    </w:lvl>
    <w:lvl w:ilvl="1" w:tplc="2E2240A4">
      <w:start w:val="1"/>
      <w:numFmt w:val="decimal"/>
      <w:lvlText w:val="%2."/>
      <w:lvlJc w:val="left"/>
      <w:pPr>
        <w:ind w:left="3101" w:hanging="117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1495AB6"/>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nsid w:val="192A1688"/>
    <w:multiLevelType w:val="multilevel"/>
    <w:tmpl w:val="2D4C101A"/>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9">
    <w:nsid w:val="1DFD3AD4"/>
    <w:multiLevelType w:val="hybridMultilevel"/>
    <w:tmpl w:val="4A6C6FF6"/>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0A76D3"/>
    <w:multiLevelType w:val="hybridMultilevel"/>
    <w:tmpl w:val="6832A660"/>
    <w:lvl w:ilvl="0" w:tplc="B17A2382">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cs="Courier New" w:hint="default"/>
      </w:rPr>
    </w:lvl>
    <w:lvl w:ilvl="2" w:tplc="0419001B">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11">
    <w:nsid w:val="2A110507"/>
    <w:multiLevelType w:val="hybridMultilevel"/>
    <w:tmpl w:val="B0AE7B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B0C2E6C"/>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nsid w:val="32FC1C43"/>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
    <w:nsid w:val="339B06BA"/>
    <w:multiLevelType w:val="hybridMultilevel"/>
    <w:tmpl w:val="68C60EC8"/>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cs="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cs="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cs="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15">
    <w:nsid w:val="3D6879D2"/>
    <w:multiLevelType w:val="hybridMultilevel"/>
    <w:tmpl w:val="34F4E232"/>
    <w:lvl w:ilvl="0" w:tplc="04190005">
      <w:start w:val="1"/>
      <w:numFmt w:val="bullet"/>
      <w:lvlText w:val=""/>
      <w:lvlJc w:val="left"/>
      <w:pPr>
        <w:ind w:left="7943" w:hanging="360"/>
      </w:pPr>
      <w:rPr>
        <w:rFonts w:ascii="Wingdings" w:hAnsi="Wingdings" w:hint="default"/>
      </w:rPr>
    </w:lvl>
    <w:lvl w:ilvl="1" w:tplc="D0409FBC" w:tentative="1">
      <w:start w:val="1"/>
      <w:numFmt w:val="bullet"/>
      <w:lvlText w:val="o"/>
      <w:lvlJc w:val="left"/>
      <w:pPr>
        <w:ind w:left="8663" w:hanging="360"/>
      </w:pPr>
      <w:rPr>
        <w:rFonts w:ascii="Courier New" w:hAnsi="Courier New" w:cs="Courier New" w:hint="default"/>
      </w:rPr>
    </w:lvl>
    <w:lvl w:ilvl="2" w:tplc="8C24D88E" w:tentative="1">
      <w:start w:val="1"/>
      <w:numFmt w:val="bullet"/>
      <w:lvlText w:val=""/>
      <w:lvlJc w:val="left"/>
      <w:pPr>
        <w:ind w:left="9383" w:hanging="360"/>
      </w:pPr>
      <w:rPr>
        <w:rFonts w:ascii="Wingdings" w:hAnsi="Wingdings" w:hint="default"/>
      </w:rPr>
    </w:lvl>
    <w:lvl w:ilvl="3" w:tplc="5444454C" w:tentative="1">
      <w:start w:val="1"/>
      <w:numFmt w:val="bullet"/>
      <w:lvlText w:val=""/>
      <w:lvlJc w:val="left"/>
      <w:pPr>
        <w:ind w:left="10103" w:hanging="360"/>
      </w:pPr>
      <w:rPr>
        <w:rFonts w:ascii="Symbol" w:hAnsi="Symbol" w:hint="default"/>
      </w:rPr>
    </w:lvl>
    <w:lvl w:ilvl="4" w:tplc="E858FC84" w:tentative="1">
      <w:start w:val="1"/>
      <w:numFmt w:val="bullet"/>
      <w:lvlText w:val="o"/>
      <w:lvlJc w:val="left"/>
      <w:pPr>
        <w:ind w:left="10823" w:hanging="360"/>
      </w:pPr>
      <w:rPr>
        <w:rFonts w:ascii="Courier New" w:hAnsi="Courier New" w:cs="Courier New" w:hint="default"/>
      </w:rPr>
    </w:lvl>
    <w:lvl w:ilvl="5" w:tplc="DE227AEA" w:tentative="1">
      <w:start w:val="1"/>
      <w:numFmt w:val="bullet"/>
      <w:lvlText w:val=""/>
      <w:lvlJc w:val="left"/>
      <w:pPr>
        <w:ind w:left="11543" w:hanging="360"/>
      </w:pPr>
      <w:rPr>
        <w:rFonts w:ascii="Wingdings" w:hAnsi="Wingdings" w:hint="default"/>
      </w:rPr>
    </w:lvl>
    <w:lvl w:ilvl="6" w:tplc="CD06E8E2" w:tentative="1">
      <w:start w:val="1"/>
      <w:numFmt w:val="bullet"/>
      <w:lvlText w:val=""/>
      <w:lvlJc w:val="left"/>
      <w:pPr>
        <w:ind w:left="12263" w:hanging="360"/>
      </w:pPr>
      <w:rPr>
        <w:rFonts w:ascii="Symbol" w:hAnsi="Symbol" w:hint="default"/>
      </w:rPr>
    </w:lvl>
    <w:lvl w:ilvl="7" w:tplc="E1EE1896" w:tentative="1">
      <w:start w:val="1"/>
      <w:numFmt w:val="bullet"/>
      <w:lvlText w:val="o"/>
      <w:lvlJc w:val="left"/>
      <w:pPr>
        <w:ind w:left="12983" w:hanging="360"/>
      </w:pPr>
      <w:rPr>
        <w:rFonts w:ascii="Courier New" w:hAnsi="Courier New" w:cs="Courier New" w:hint="default"/>
      </w:rPr>
    </w:lvl>
    <w:lvl w:ilvl="8" w:tplc="B4105974" w:tentative="1">
      <w:start w:val="1"/>
      <w:numFmt w:val="bullet"/>
      <w:lvlText w:val=""/>
      <w:lvlJc w:val="left"/>
      <w:pPr>
        <w:ind w:left="13703" w:hanging="360"/>
      </w:pPr>
      <w:rPr>
        <w:rFonts w:ascii="Wingdings" w:hAnsi="Wingdings" w:hint="default"/>
      </w:rPr>
    </w:lvl>
  </w:abstractNum>
  <w:abstractNum w:abstractNumId="16">
    <w:nsid w:val="3E0C1218"/>
    <w:multiLevelType w:val="hybridMultilevel"/>
    <w:tmpl w:val="88943928"/>
    <w:lvl w:ilvl="0" w:tplc="B17A2382">
      <w:start w:val="1"/>
      <w:numFmt w:val="bullet"/>
      <w:lvlText w:val=""/>
      <w:lvlJc w:val="left"/>
      <w:pPr>
        <w:ind w:left="1571" w:hanging="360"/>
      </w:pPr>
      <w:rPr>
        <w:rFonts w:ascii="Symbol" w:hAnsi="Symbol"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7">
    <w:nsid w:val="4058271B"/>
    <w:multiLevelType w:val="hybridMultilevel"/>
    <w:tmpl w:val="B0AE7BBC"/>
    <w:lvl w:ilvl="0" w:tplc="0419000F">
      <w:start w:val="1"/>
      <w:numFmt w:val="decimal"/>
      <w:lvlText w:val="%1."/>
      <w:lvlJc w:val="left"/>
      <w:pPr>
        <w:ind w:left="2137" w:hanging="360"/>
      </w:p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18">
    <w:nsid w:val="41941C7C"/>
    <w:multiLevelType w:val="hybridMultilevel"/>
    <w:tmpl w:val="CF8A5CE8"/>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9">
    <w:nsid w:val="419A745C"/>
    <w:multiLevelType w:val="hybridMultilevel"/>
    <w:tmpl w:val="9A2E4B6A"/>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EF0E1B"/>
    <w:multiLevelType w:val="hybridMultilevel"/>
    <w:tmpl w:val="942E347C"/>
    <w:lvl w:ilvl="0" w:tplc="A5204A60">
      <w:start w:val="1"/>
      <w:numFmt w:val="bullet"/>
      <w:lvlText w:val="-"/>
      <w:lvlJc w:val="left"/>
      <w:pPr>
        <w:ind w:left="970" w:hanging="360"/>
      </w:pPr>
      <w:rPr>
        <w:rFonts w:ascii="Times New Roman" w:hAnsi="Times New Roman" w:cs="Times New Roman" w:hint="default"/>
      </w:rPr>
    </w:lvl>
    <w:lvl w:ilvl="1" w:tplc="04190003" w:tentative="1">
      <w:start w:val="1"/>
      <w:numFmt w:val="bullet"/>
      <w:lvlText w:val="o"/>
      <w:lvlJc w:val="left"/>
      <w:pPr>
        <w:ind w:left="1690" w:hanging="360"/>
      </w:pPr>
      <w:rPr>
        <w:rFonts w:ascii="Courier New" w:hAnsi="Courier New" w:cs="Courier New" w:hint="default"/>
      </w:rPr>
    </w:lvl>
    <w:lvl w:ilvl="2" w:tplc="04190005" w:tentative="1">
      <w:start w:val="1"/>
      <w:numFmt w:val="bullet"/>
      <w:lvlText w:val=""/>
      <w:lvlJc w:val="left"/>
      <w:pPr>
        <w:ind w:left="2410" w:hanging="360"/>
      </w:pPr>
      <w:rPr>
        <w:rFonts w:ascii="Wingdings" w:hAnsi="Wingdings" w:hint="default"/>
      </w:rPr>
    </w:lvl>
    <w:lvl w:ilvl="3" w:tplc="04190001" w:tentative="1">
      <w:start w:val="1"/>
      <w:numFmt w:val="bullet"/>
      <w:lvlText w:val=""/>
      <w:lvlJc w:val="left"/>
      <w:pPr>
        <w:ind w:left="3130" w:hanging="360"/>
      </w:pPr>
      <w:rPr>
        <w:rFonts w:ascii="Symbol" w:hAnsi="Symbol" w:hint="default"/>
      </w:rPr>
    </w:lvl>
    <w:lvl w:ilvl="4" w:tplc="04190003" w:tentative="1">
      <w:start w:val="1"/>
      <w:numFmt w:val="bullet"/>
      <w:lvlText w:val="o"/>
      <w:lvlJc w:val="left"/>
      <w:pPr>
        <w:ind w:left="3850" w:hanging="360"/>
      </w:pPr>
      <w:rPr>
        <w:rFonts w:ascii="Courier New" w:hAnsi="Courier New" w:cs="Courier New" w:hint="default"/>
      </w:rPr>
    </w:lvl>
    <w:lvl w:ilvl="5" w:tplc="04190005" w:tentative="1">
      <w:start w:val="1"/>
      <w:numFmt w:val="bullet"/>
      <w:lvlText w:val=""/>
      <w:lvlJc w:val="left"/>
      <w:pPr>
        <w:ind w:left="4570" w:hanging="360"/>
      </w:pPr>
      <w:rPr>
        <w:rFonts w:ascii="Wingdings" w:hAnsi="Wingdings" w:hint="default"/>
      </w:rPr>
    </w:lvl>
    <w:lvl w:ilvl="6" w:tplc="04190001" w:tentative="1">
      <w:start w:val="1"/>
      <w:numFmt w:val="bullet"/>
      <w:lvlText w:val=""/>
      <w:lvlJc w:val="left"/>
      <w:pPr>
        <w:ind w:left="5290" w:hanging="360"/>
      </w:pPr>
      <w:rPr>
        <w:rFonts w:ascii="Symbol" w:hAnsi="Symbol" w:hint="default"/>
      </w:rPr>
    </w:lvl>
    <w:lvl w:ilvl="7" w:tplc="04190003" w:tentative="1">
      <w:start w:val="1"/>
      <w:numFmt w:val="bullet"/>
      <w:lvlText w:val="o"/>
      <w:lvlJc w:val="left"/>
      <w:pPr>
        <w:ind w:left="6010" w:hanging="360"/>
      </w:pPr>
      <w:rPr>
        <w:rFonts w:ascii="Courier New" w:hAnsi="Courier New" w:cs="Courier New" w:hint="default"/>
      </w:rPr>
    </w:lvl>
    <w:lvl w:ilvl="8" w:tplc="04190005" w:tentative="1">
      <w:start w:val="1"/>
      <w:numFmt w:val="bullet"/>
      <w:lvlText w:val=""/>
      <w:lvlJc w:val="left"/>
      <w:pPr>
        <w:ind w:left="6730" w:hanging="360"/>
      </w:pPr>
      <w:rPr>
        <w:rFonts w:ascii="Wingdings" w:hAnsi="Wingdings" w:hint="default"/>
      </w:rPr>
    </w:lvl>
  </w:abstractNum>
  <w:abstractNum w:abstractNumId="21">
    <w:nsid w:val="44D25F97"/>
    <w:multiLevelType w:val="hybridMultilevel"/>
    <w:tmpl w:val="EC1A5658"/>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62A7583"/>
    <w:multiLevelType w:val="hybridMultilevel"/>
    <w:tmpl w:val="0498A626"/>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4C3A03C1"/>
    <w:multiLevelType w:val="hybridMultilevel"/>
    <w:tmpl w:val="64904610"/>
    <w:lvl w:ilvl="0" w:tplc="04190011">
      <w:start w:val="1"/>
      <w:numFmt w:val="decimal"/>
      <w:lvlText w:val="%1)"/>
      <w:lvlJc w:val="left"/>
      <w:pPr>
        <w:ind w:left="1571" w:hanging="360"/>
      </w:pPr>
      <w:rPr>
        <w:rFonts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24">
    <w:nsid w:val="4EB52B07"/>
    <w:multiLevelType w:val="hybridMultilevel"/>
    <w:tmpl w:val="CA70E5F2"/>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957807"/>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2559"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6">
    <w:nsid w:val="535400AB"/>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7">
    <w:nsid w:val="561B0FB5"/>
    <w:multiLevelType w:val="hybridMultilevel"/>
    <w:tmpl w:val="466AD9E2"/>
    <w:lvl w:ilvl="0" w:tplc="04190005">
      <w:start w:val="1"/>
      <w:numFmt w:val="bullet"/>
      <w:lvlText w:val=""/>
      <w:lvlJc w:val="left"/>
      <w:pPr>
        <w:ind w:left="1571" w:hanging="360"/>
      </w:pPr>
      <w:rPr>
        <w:rFonts w:ascii="Wingdings" w:hAnsi="Wingdings"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28">
    <w:nsid w:val="5A8C670B"/>
    <w:multiLevelType w:val="hybridMultilevel"/>
    <w:tmpl w:val="5FA0D00A"/>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0CE0220"/>
    <w:multiLevelType w:val="hybridMultilevel"/>
    <w:tmpl w:val="6F64D9C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B10AB2"/>
    <w:multiLevelType w:val="multilevel"/>
    <w:tmpl w:val="E8D4921C"/>
    <w:lvl w:ilvl="0">
      <w:start w:val="17"/>
      <w:numFmt w:val="none"/>
      <w:lvlText w:val=""/>
      <w:lvlJc w:val="left"/>
      <w:pPr>
        <w:ind w:left="0" w:firstLine="0"/>
      </w:pPr>
      <w:rPr>
        <w:rFonts w:hint="default"/>
      </w:rPr>
    </w:lvl>
    <w:lvl w:ilvl="1">
      <w:start w:val="11"/>
      <w:numFmt w:val="decimal"/>
      <w:lvlRestart w:val="0"/>
      <w:suff w:val="space"/>
      <w:lvlText w:val="Глава %2."/>
      <w:lvlJc w:val="left"/>
      <w:pPr>
        <w:ind w:left="0" w:firstLine="0"/>
      </w:pPr>
      <w:rPr>
        <w:rFonts w:hint="default"/>
      </w:rPr>
    </w:lvl>
    <w:lvl w:ilvl="2">
      <w:start w:val="11"/>
      <w:numFmt w:val="decimal"/>
      <w:lvlText w:val="Статья  %3.10"/>
      <w:lvlJc w:val="left"/>
      <w:pPr>
        <w:ind w:left="1284" w:hanging="432"/>
      </w:pPr>
      <w:rPr>
        <w:rFonts w:hint="default"/>
        <w:b/>
      </w:rPr>
    </w:lvl>
    <w:lvl w:ilvl="3">
      <w:start w:val="1"/>
      <w:numFmt w:val="decimal"/>
      <w:lvlText w:val="Статья %4.1"/>
      <w:lvlJc w:val="lef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1">
    <w:nsid w:val="670B4FBB"/>
    <w:multiLevelType w:val="hybridMultilevel"/>
    <w:tmpl w:val="08C4A13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8486F51"/>
    <w:multiLevelType w:val="hybridMultilevel"/>
    <w:tmpl w:val="8460C0E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FD27B5"/>
    <w:multiLevelType w:val="hybridMultilevel"/>
    <w:tmpl w:val="15E8D8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71B91445"/>
    <w:multiLevelType w:val="hybridMultilevel"/>
    <w:tmpl w:val="3C0285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4855614"/>
    <w:multiLevelType w:val="hybridMultilevel"/>
    <w:tmpl w:val="A530C2D6"/>
    <w:lvl w:ilvl="0" w:tplc="04190011">
      <w:start w:val="1"/>
      <w:numFmt w:val="decimal"/>
      <w:lvlText w:val="%1)"/>
      <w:lvlJc w:val="left"/>
      <w:pPr>
        <w:ind w:left="1571" w:hanging="360"/>
      </w:pPr>
    </w:lvl>
    <w:lvl w:ilvl="1" w:tplc="2E2240A4">
      <w:start w:val="1"/>
      <w:numFmt w:val="decimal"/>
      <w:lvlText w:val="%2."/>
      <w:lvlJc w:val="left"/>
      <w:pPr>
        <w:ind w:left="3101" w:hanging="117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78C27434"/>
    <w:multiLevelType w:val="hybridMultilevel"/>
    <w:tmpl w:val="84C01892"/>
    <w:lvl w:ilvl="0" w:tplc="04190011">
      <w:start w:val="1"/>
      <w:numFmt w:val="decimal"/>
      <w:lvlText w:val="%1)"/>
      <w:lvlJc w:val="left"/>
      <w:pPr>
        <w:ind w:left="360" w:hanging="360"/>
      </w:pPr>
    </w:lvl>
    <w:lvl w:ilvl="1" w:tplc="0419000F">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9852707"/>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8">
    <w:nsid w:val="7BA00B20"/>
    <w:multiLevelType w:val="hybridMultilevel"/>
    <w:tmpl w:val="D44AD0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5"/>
  </w:num>
  <w:num w:numId="2">
    <w:abstractNumId w:val="5"/>
  </w:num>
  <w:num w:numId="3">
    <w:abstractNumId w:val="16"/>
  </w:num>
  <w:num w:numId="4">
    <w:abstractNumId w:val="10"/>
  </w:num>
  <w:num w:numId="5">
    <w:abstractNumId w:val="2"/>
  </w:num>
  <w:num w:numId="6">
    <w:abstractNumId w:val="35"/>
  </w:num>
  <w:num w:numId="7">
    <w:abstractNumId w:val="0"/>
  </w:num>
  <w:num w:numId="8">
    <w:abstractNumId w:val="23"/>
  </w:num>
  <w:num w:numId="9">
    <w:abstractNumId w:val="18"/>
  </w:num>
  <w:num w:numId="10">
    <w:abstractNumId w:val="24"/>
  </w:num>
  <w:num w:numId="11">
    <w:abstractNumId w:val="32"/>
  </w:num>
  <w:num w:numId="12">
    <w:abstractNumId w:val="22"/>
  </w:num>
  <w:num w:numId="13">
    <w:abstractNumId w:val="28"/>
  </w:num>
  <w:num w:numId="14">
    <w:abstractNumId w:val="19"/>
  </w:num>
  <w:num w:numId="15">
    <w:abstractNumId w:val="9"/>
  </w:num>
  <w:num w:numId="16">
    <w:abstractNumId w:val="14"/>
  </w:num>
  <w:num w:numId="17">
    <w:abstractNumId w:val="6"/>
  </w:num>
  <w:num w:numId="18">
    <w:abstractNumId w:val="17"/>
  </w:num>
  <w:num w:numId="19">
    <w:abstractNumId w:val="15"/>
  </w:num>
  <w:num w:numId="20">
    <w:abstractNumId w:val="27"/>
  </w:num>
  <w:num w:numId="21">
    <w:abstractNumId w:val="11"/>
  </w:num>
  <w:num w:numId="22">
    <w:abstractNumId w:val="33"/>
  </w:num>
  <w:num w:numId="23">
    <w:abstractNumId w:val="29"/>
  </w:num>
  <w:num w:numId="24">
    <w:abstractNumId w:val="31"/>
  </w:num>
  <w:num w:numId="25">
    <w:abstractNumId w:val="12"/>
  </w:num>
  <w:num w:numId="26">
    <w:abstractNumId w:val="1"/>
  </w:num>
  <w:num w:numId="27">
    <w:abstractNumId w:val="37"/>
  </w:num>
  <w:num w:numId="28">
    <w:abstractNumId w:val="4"/>
  </w:num>
  <w:num w:numId="29">
    <w:abstractNumId w:val="7"/>
  </w:num>
  <w:num w:numId="30">
    <w:abstractNumId w:val="3"/>
  </w:num>
  <w:num w:numId="31">
    <w:abstractNumId w:val="26"/>
  </w:num>
  <w:num w:numId="32">
    <w:abstractNumId w:val="13"/>
  </w:num>
  <w:num w:numId="33">
    <w:abstractNumId w:val="30"/>
  </w:num>
  <w:num w:numId="34">
    <w:abstractNumId w:val="20"/>
  </w:num>
  <w:num w:numId="35">
    <w:abstractNumId w:val="8"/>
  </w:num>
  <w:num w:numId="36">
    <w:abstractNumId w:val="38"/>
  </w:num>
  <w:num w:numId="37">
    <w:abstractNumId w:val="34"/>
  </w:num>
  <w:num w:numId="38">
    <w:abstractNumId w:val="21"/>
  </w:num>
  <w:num w:numId="39">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8FB"/>
    <w:rsid w:val="00000849"/>
    <w:rsid w:val="00001004"/>
    <w:rsid w:val="00003A3E"/>
    <w:rsid w:val="000040EB"/>
    <w:rsid w:val="00004216"/>
    <w:rsid w:val="00004B89"/>
    <w:rsid w:val="00005076"/>
    <w:rsid w:val="00007627"/>
    <w:rsid w:val="00010174"/>
    <w:rsid w:val="000104D5"/>
    <w:rsid w:val="0001105C"/>
    <w:rsid w:val="00011504"/>
    <w:rsid w:val="00011B4B"/>
    <w:rsid w:val="0001463E"/>
    <w:rsid w:val="00015410"/>
    <w:rsid w:val="00016581"/>
    <w:rsid w:val="00016CE2"/>
    <w:rsid w:val="00016FFE"/>
    <w:rsid w:val="00017B88"/>
    <w:rsid w:val="00021F63"/>
    <w:rsid w:val="00022811"/>
    <w:rsid w:val="000232FD"/>
    <w:rsid w:val="00023ABC"/>
    <w:rsid w:val="000248D9"/>
    <w:rsid w:val="00024D74"/>
    <w:rsid w:val="00027A4C"/>
    <w:rsid w:val="00027DF7"/>
    <w:rsid w:val="00027ECB"/>
    <w:rsid w:val="000305F5"/>
    <w:rsid w:val="00030637"/>
    <w:rsid w:val="00030DAD"/>
    <w:rsid w:val="0003157A"/>
    <w:rsid w:val="00031A18"/>
    <w:rsid w:val="0003261D"/>
    <w:rsid w:val="00032C83"/>
    <w:rsid w:val="0003480A"/>
    <w:rsid w:val="00034C3E"/>
    <w:rsid w:val="00036FBC"/>
    <w:rsid w:val="00037047"/>
    <w:rsid w:val="00037CC0"/>
    <w:rsid w:val="000401DB"/>
    <w:rsid w:val="00040770"/>
    <w:rsid w:val="00040B5C"/>
    <w:rsid w:val="00041595"/>
    <w:rsid w:val="00042B0C"/>
    <w:rsid w:val="00042C16"/>
    <w:rsid w:val="00043E05"/>
    <w:rsid w:val="00045ED6"/>
    <w:rsid w:val="00046CCA"/>
    <w:rsid w:val="000479F2"/>
    <w:rsid w:val="00050465"/>
    <w:rsid w:val="00050AE4"/>
    <w:rsid w:val="00051694"/>
    <w:rsid w:val="00052093"/>
    <w:rsid w:val="00052710"/>
    <w:rsid w:val="00053811"/>
    <w:rsid w:val="0005442C"/>
    <w:rsid w:val="00054563"/>
    <w:rsid w:val="00054B45"/>
    <w:rsid w:val="000550B8"/>
    <w:rsid w:val="0005545C"/>
    <w:rsid w:val="000555E2"/>
    <w:rsid w:val="00055810"/>
    <w:rsid w:val="00056A4A"/>
    <w:rsid w:val="00057450"/>
    <w:rsid w:val="00057CBD"/>
    <w:rsid w:val="00061987"/>
    <w:rsid w:val="00061B37"/>
    <w:rsid w:val="00063075"/>
    <w:rsid w:val="00063B59"/>
    <w:rsid w:val="00064DEA"/>
    <w:rsid w:val="00067F50"/>
    <w:rsid w:val="000713BA"/>
    <w:rsid w:val="000713F7"/>
    <w:rsid w:val="00072969"/>
    <w:rsid w:val="00074008"/>
    <w:rsid w:val="00074801"/>
    <w:rsid w:val="00074D3E"/>
    <w:rsid w:val="000769B1"/>
    <w:rsid w:val="000777FB"/>
    <w:rsid w:val="000805C7"/>
    <w:rsid w:val="000812DF"/>
    <w:rsid w:val="00081367"/>
    <w:rsid w:val="000826B4"/>
    <w:rsid w:val="00084462"/>
    <w:rsid w:val="000848EA"/>
    <w:rsid w:val="00084940"/>
    <w:rsid w:val="00085BE1"/>
    <w:rsid w:val="0008642E"/>
    <w:rsid w:val="000866C6"/>
    <w:rsid w:val="00086AE2"/>
    <w:rsid w:val="00087764"/>
    <w:rsid w:val="00090569"/>
    <w:rsid w:val="0009096A"/>
    <w:rsid w:val="00090D77"/>
    <w:rsid w:val="000910E5"/>
    <w:rsid w:val="000951A0"/>
    <w:rsid w:val="00095709"/>
    <w:rsid w:val="0009575A"/>
    <w:rsid w:val="00095C7D"/>
    <w:rsid w:val="00096225"/>
    <w:rsid w:val="00096948"/>
    <w:rsid w:val="000979E4"/>
    <w:rsid w:val="00097F61"/>
    <w:rsid w:val="000A08A5"/>
    <w:rsid w:val="000A2539"/>
    <w:rsid w:val="000A2C88"/>
    <w:rsid w:val="000A2E67"/>
    <w:rsid w:val="000A4768"/>
    <w:rsid w:val="000A4F3D"/>
    <w:rsid w:val="000A580D"/>
    <w:rsid w:val="000A6246"/>
    <w:rsid w:val="000A6EE2"/>
    <w:rsid w:val="000A6F75"/>
    <w:rsid w:val="000A7A87"/>
    <w:rsid w:val="000B4A92"/>
    <w:rsid w:val="000B598D"/>
    <w:rsid w:val="000B5B6F"/>
    <w:rsid w:val="000B5D5E"/>
    <w:rsid w:val="000B5E9F"/>
    <w:rsid w:val="000B697C"/>
    <w:rsid w:val="000B7BA1"/>
    <w:rsid w:val="000B7CDB"/>
    <w:rsid w:val="000C1A38"/>
    <w:rsid w:val="000C2E5F"/>
    <w:rsid w:val="000C36B9"/>
    <w:rsid w:val="000C3D6F"/>
    <w:rsid w:val="000C49BB"/>
    <w:rsid w:val="000C4AD5"/>
    <w:rsid w:val="000C5138"/>
    <w:rsid w:val="000D0364"/>
    <w:rsid w:val="000D28AD"/>
    <w:rsid w:val="000D3D0E"/>
    <w:rsid w:val="000D5138"/>
    <w:rsid w:val="000D650D"/>
    <w:rsid w:val="000E0C9E"/>
    <w:rsid w:val="000E20BD"/>
    <w:rsid w:val="000E23DA"/>
    <w:rsid w:val="000E25CB"/>
    <w:rsid w:val="000E2662"/>
    <w:rsid w:val="000E2963"/>
    <w:rsid w:val="000E43EB"/>
    <w:rsid w:val="000E7ED8"/>
    <w:rsid w:val="000F1C53"/>
    <w:rsid w:val="000F227C"/>
    <w:rsid w:val="000F395E"/>
    <w:rsid w:val="000F39B6"/>
    <w:rsid w:val="000F5382"/>
    <w:rsid w:val="000F5393"/>
    <w:rsid w:val="001012FD"/>
    <w:rsid w:val="00101BED"/>
    <w:rsid w:val="0010211F"/>
    <w:rsid w:val="00102AEB"/>
    <w:rsid w:val="001037CC"/>
    <w:rsid w:val="00103EEC"/>
    <w:rsid w:val="0010499F"/>
    <w:rsid w:val="00105177"/>
    <w:rsid w:val="00105A2E"/>
    <w:rsid w:val="001069FA"/>
    <w:rsid w:val="00106BCA"/>
    <w:rsid w:val="00107621"/>
    <w:rsid w:val="001100A2"/>
    <w:rsid w:val="001103BE"/>
    <w:rsid w:val="001103E4"/>
    <w:rsid w:val="00110437"/>
    <w:rsid w:val="0011044D"/>
    <w:rsid w:val="00110759"/>
    <w:rsid w:val="00110D5C"/>
    <w:rsid w:val="0011158F"/>
    <w:rsid w:val="001117B7"/>
    <w:rsid w:val="001118DB"/>
    <w:rsid w:val="0011344E"/>
    <w:rsid w:val="0011349B"/>
    <w:rsid w:val="0011560A"/>
    <w:rsid w:val="00116301"/>
    <w:rsid w:val="00116E7C"/>
    <w:rsid w:val="001172C4"/>
    <w:rsid w:val="00117383"/>
    <w:rsid w:val="00117549"/>
    <w:rsid w:val="00117DFE"/>
    <w:rsid w:val="00121D09"/>
    <w:rsid w:val="00121EE8"/>
    <w:rsid w:val="00122B56"/>
    <w:rsid w:val="001239A3"/>
    <w:rsid w:val="00123A69"/>
    <w:rsid w:val="00125451"/>
    <w:rsid w:val="001255E9"/>
    <w:rsid w:val="00125611"/>
    <w:rsid w:val="0012584B"/>
    <w:rsid w:val="00127132"/>
    <w:rsid w:val="0012761C"/>
    <w:rsid w:val="00127635"/>
    <w:rsid w:val="0013090A"/>
    <w:rsid w:val="00130E37"/>
    <w:rsid w:val="00133A8F"/>
    <w:rsid w:val="00134124"/>
    <w:rsid w:val="00134264"/>
    <w:rsid w:val="00134A24"/>
    <w:rsid w:val="0013787D"/>
    <w:rsid w:val="00137957"/>
    <w:rsid w:val="00137AE3"/>
    <w:rsid w:val="00140B6D"/>
    <w:rsid w:val="00140C7E"/>
    <w:rsid w:val="00141CA6"/>
    <w:rsid w:val="00142031"/>
    <w:rsid w:val="0014275A"/>
    <w:rsid w:val="0014282A"/>
    <w:rsid w:val="0014368F"/>
    <w:rsid w:val="001437DA"/>
    <w:rsid w:val="001446D1"/>
    <w:rsid w:val="0014475C"/>
    <w:rsid w:val="001455C0"/>
    <w:rsid w:val="00146F53"/>
    <w:rsid w:val="001471AB"/>
    <w:rsid w:val="00150F28"/>
    <w:rsid w:val="00152190"/>
    <w:rsid w:val="00154931"/>
    <w:rsid w:val="00156247"/>
    <w:rsid w:val="001565E6"/>
    <w:rsid w:val="0015758B"/>
    <w:rsid w:val="0015779A"/>
    <w:rsid w:val="00160876"/>
    <w:rsid w:val="00160C8C"/>
    <w:rsid w:val="001615B1"/>
    <w:rsid w:val="00161653"/>
    <w:rsid w:val="00161816"/>
    <w:rsid w:val="00162537"/>
    <w:rsid w:val="00163570"/>
    <w:rsid w:val="00164192"/>
    <w:rsid w:val="001643B8"/>
    <w:rsid w:val="0016460D"/>
    <w:rsid w:val="00164866"/>
    <w:rsid w:val="0016501E"/>
    <w:rsid w:val="00165609"/>
    <w:rsid w:val="00165A8B"/>
    <w:rsid w:val="001665D6"/>
    <w:rsid w:val="00166878"/>
    <w:rsid w:val="00166FD4"/>
    <w:rsid w:val="001675BB"/>
    <w:rsid w:val="0016764E"/>
    <w:rsid w:val="00167862"/>
    <w:rsid w:val="001701EF"/>
    <w:rsid w:val="001705C5"/>
    <w:rsid w:val="0017063C"/>
    <w:rsid w:val="001717DC"/>
    <w:rsid w:val="00172E77"/>
    <w:rsid w:val="00173EB4"/>
    <w:rsid w:val="001742FC"/>
    <w:rsid w:val="00174A6E"/>
    <w:rsid w:val="00174BEC"/>
    <w:rsid w:val="00175B92"/>
    <w:rsid w:val="00176969"/>
    <w:rsid w:val="001770E8"/>
    <w:rsid w:val="0017726C"/>
    <w:rsid w:val="00177C19"/>
    <w:rsid w:val="0018093A"/>
    <w:rsid w:val="00181E29"/>
    <w:rsid w:val="00181EB4"/>
    <w:rsid w:val="00182A94"/>
    <w:rsid w:val="00183121"/>
    <w:rsid w:val="0018343B"/>
    <w:rsid w:val="00183EE5"/>
    <w:rsid w:val="0018430F"/>
    <w:rsid w:val="00184E16"/>
    <w:rsid w:val="00184E1A"/>
    <w:rsid w:val="00184E55"/>
    <w:rsid w:val="00185D68"/>
    <w:rsid w:val="0018622E"/>
    <w:rsid w:val="00186E07"/>
    <w:rsid w:val="001909A8"/>
    <w:rsid w:val="001909EF"/>
    <w:rsid w:val="00190B1E"/>
    <w:rsid w:val="0019376C"/>
    <w:rsid w:val="00194C4D"/>
    <w:rsid w:val="00194F83"/>
    <w:rsid w:val="001958B2"/>
    <w:rsid w:val="00196BCE"/>
    <w:rsid w:val="00197997"/>
    <w:rsid w:val="00197E4E"/>
    <w:rsid w:val="001A02FD"/>
    <w:rsid w:val="001A0345"/>
    <w:rsid w:val="001A0EF9"/>
    <w:rsid w:val="001A5840"/>
    <w:rsid w:val="001A636B"/>
    <w:rsid w:val="001A642E"/>
    <w:rsid w:val="001A66D7"/>
    <w:rsid w:val="001A6806"/>
    <w:rsid w:val="001A765D"/>
    <w:rsid w:val="001B01AE"/>
    <w:rsid w:val="001B03F9"/>
    <w:rsid w:val="001B29E3"/>
    <w:rsid w:val="001B46B4"/>
    <w:rsid w:val="001B624C"/>
    <w:rsid w:val="001B73D1"/>
    <w:rsid w:val="001B75F6"/>
    <w:rsid w:val="001C05DC"/>
    <w:rsid w:val="001C1E02"/>
    <w:rsid w:val="001C2097"/>
    <w:rsid w:val="001C214C"/>
    <w:rsid w:val="001C261F"/>
    <w:rsid w:val="001C3337"/>
    <w:rsid w:val="001C46F9"/>
    <w:rsid w:val="001C472F"/>
    <w:rsid w:val="001C5E12"/>
    <w:rsid w:val="001C73F6"/>
    <w:rsid w:val="001D01CE"/>
    <w:rsid w:val="001D1A75"/>
    <w:rsid w:val="001D1B4C"/>
    <w:rsid w:val="001D2A98"/>
    <w:rsid w:val="001D3E40"/>
    <w:rsid w:val="001D4F07"/>
    <w:rsid w:val="001D515B"/>
    <w:rsid w:val="001D6E7F"/>
    <w:rsid w:val="001D6EA9"/>
    <w:rsid w:val="001D7D10"/>
    <w:rsid w:val="001D7D71"/>
    <w:rsid w:val="001E0930"/>
    <w:rsid w:val="001E0BD9"/>
    <w:rsid w:val="001E0D91"/>
    <w:rsid w:val="001E42B7"/>
    <w:rsid w:val="001E5B83"/>
    <w:rsid w:val="001E5EDB"/>
    <w:rsid w:val="001E6F13"/>
    <w:rsid w:val="001F16CA"/>
    <w:rsid w:val="001F2FBA"/>
    <w:rsid w:val="001F4572"/>
    <w:rsid w:val="001F49A5"/>
    <w:rsid w:val="001F4CED"/>
    <w:rsid w:val="001F4F1B"/>
    <w:rsid w:val="001F5AB0"/>
    <w:rsid w:val="001F677C"/>
    <w:rsid w:val="001F7653"/>
    <w:rsid w:val="00200A4B"/>
    <w:rsid w:val="0020194A"/>
    <w:rsid w:val="002027EF"/>
    <w:rsid w:val="0020316C"/>
    <w:rsid w:val="00203883"/>
    <w:rsid w:val="00203E85"/>
    <w:rsid w:val="002050AB"/>
    <w:rsid w:val="002056A4"/>
    <w:rsid w:val="00205B99"/>
    <w:rsid w:val="0020694C"/>
    <w:rsid w:val="00207086"/>
    <w:rsid w:val="002073C2"/>
    <w:rsid w:val="00207A38"/>
    <w:rsid w:val="00211582"/>
    <w:rsid w:val="00211A35"/>
    <w:rsid w:val="00211BA2"/>
    <w:rsid w:val="0021354D"/>
    <w:rsid w:val="00214222"/>
    <w:rsid w:val="00214C7C"/>
    <w:rsid w:val="00215811"/>
    <w:rsid w:val="00215C9D"/>
    <w:rsid w:val="00215EB2"/>
    <w:rsid w:val="002165A4"/>
    <w:rsid w:val="0021673F"/>
    <w:rsid w:val="00216CFA"/>
    <w:rsid w:val="00216DFD"/>
    <w:rsid w:val="00216FF8"/>
    <w:rsid w:val="00217B8D"/>
    <w:rsid w:val="00217D42"/>
    <w:rsid w:val="002209A2"/>
    <w:rsid w:val="0022106C"/>
    <w:rsid w:val="002220B5"/>
    <w:rsid w:val="0022250B"/>
    <w:rsid w:val="002246E5"/>
    <w:rsid w:val="002258E6"/>
    <w:rsid w:val="00225B66"/>
    <w:rsid w:val="00225CA2"/>
    <w:rsid w:val="002272D8"/>
    <w:rsid w:val="00227862"/>
    <w:rsid w:val="00231244"/>
    <w:rsid w:val="00231358"/>
    <w:rsid w:val="002317A4"/>
    <w:rsid w:val="00231976"/>
    <w:rsid w:val="002319AB"/>
    <w:rsid w:val="00231B2B"/>
    <w:rsid w:val="00233418"/>
    <w:rsid w:val="002349D7"/>
    <w:rsid w:val="00234D6D"/>
    <w:rsid w:val="00235346"/>
    <w:rsid w:val="0023577A"/>
    <w:rsid w:val="00235B4A"/>
    <w:rsid w:val="00235FEE"/>
    <w:rsid w:val="00236885"/>
    <w:rsid w:val="00237A5B"/>
    <w:rsid w:val="002405B0"/>
    <w:rsid w:val="002408B2"/>
    <w:rsid w:val="00241C56"/>
    <w:rsid w:val="00241C6C"/>
    <w:rsid w:val="00242298"/>
    <w:rsid w:val="0024270A"/>
    <w:rsid w:val="00242B45"/>
    <w:rsid w:val="00243574"/>
    <w:rsid w:val="002467AB"/>
    <w:rsid w:val="00247F08"/>
    <w:rsid w:val="002513A2"/>
    <w:rsid w:val="002513DC"/>
    <w:rsid w:val="0025179B"/>
    <w:rsid w:val="00251D72"/>
    <w:rsid w:val="002529A1"/>
    <w:rsid w:val="00253AB6"/>
    <w:rsid w:val="00253D53"/>
    <w:rsid w:val="002546E4"/>
    <w:rsid w:val="00254758"/>
    <w:rsid w:val="00254A04"/>
    <w:rsid w:val="00254BF9"/>
    <w:rsid w:val="00254E1A"/>
    <w:rsid w:val="00256240"/>
    <w:rsid w:val="00257996"/>
    <w:rsid w:val="00257CE3"/>
    <w:rsid w:val="00257D00"/>
    <w:rsid w:val="00257E7B"/>
    <w:rsid w:val="002602D4"/>
    <w:rsid w:val="00260E22"/>
    <w:rsid w:val="002611AE"/>
    <w:rsid w:val="002617E0"/>
    <w:rsid w:val="00261F36"/>
    <w:rsid w:val="00264AD1"/>
    <w:rsid w:val="00265495"/>
    <w:rsid w:val="00265634"/>
    <w:rsid w:val="00265697"/>
    <w:rsid w:val="002656E1"/>
    <w:rsid w:val="0026755D"/>
    <w:rsid w:val="0027153B"/>
    <w:rsid w:val="00273D9A"/>
    <w:rsid w:val="0027497A"/>
    <w:rsid w:val="0027615D"/>
    <w:rsid w:val="00276EE1"/>
    <w:rsid w:val="00280E20"/>
    <w:rsid w:val="002815E6"/>
    <w:rsid w:val="002819DD"/>
    <w:rsid w:val="00281E4E"/>
    <w:rsid w:val="00282D8C"/>
    <w:rsid w:val="00282DDF"/>
    <w:rsid w:val="00283864"/>
    <w:rsid w:val="00283AEB"/>
    <w:rsid w:val="00283F0F"/>
    <w:rsid w:val="00285083"/>
    <w:rsid w:val="002864C2"/>
    <w:rsid w:val="00287090"/>
    <w:rsid w:val="00287461"/>
    <w:rsid w:val="00287A4E"/>
    <w:rsid w:val="0029094C"/>
    <w:rsid w:val="00290B62"/>
    <w:rsid w:val="00291A45"/>
    <w:rsid w:val="00292BD8"/>
    <w:rsid w:val="002941FF"/>
    <w:rsid w:val="002948F9"/>
    <w:rsid w:val="00294C13"/>
    <w:rsid w:val="00296B5D"/>
    <w:rsid w:val="002977EB"/>
    <w:rsid w:val="0029790F"/>
    <w:rsid w:val="00297FB9"/>
    <w:rsid w:val="002A0206"/>
    <w:rsid w:val="002A02F4"/>
    <w:rsid w:val="002A2D1A"/>
    <w:rsid w:val="002A34B3"/>
    <w:rsid w:val="002A3914"/>
    <w:rsid w:val="002A3AE6"/>
    <w:rsid w:val="002B0346"/>
    <w:rsid w:val="002B0915"/>
    <w:rsid w:val="002B09A8"/>
    <w:rsid w:val="002B0FEB"/>
    <w:rsid w:val="002B22CC"/>
    <w:rsid w:val="002B2386"/>
    <w:rsid w:val="002B24FE"/>
    <w:rsid w:val="002B26D9"/>
    <w:rsid w:val="002B2C47"/>
    <w:rsid w:val="002B39D2"/>
    <w:rsid w:val="002B4F60"/>
    <w:rsid w:val="002B53BE"/>
    <w:rsid w:val="002B5469"/>
    <w:rsid w:val="002B5A0A"/>
    <w:rsid w:val="002B694D"/>
    <w:rsid w:val="002B7A19"/>
    <w:rsid w:val="002B7A34"/>
    <w:rsid w:val="002C1821"/>
    <w:rsid w:val="002C1C4D"/>
    <w:rsid w:val="002C2FA7"/>
    <w:rsid w:val="002C3182"/>
    <w:rsid w:val="002C3BB3"/>
    <w:rsid w:val="002C3D43"/>
    <w:rsid w:val="002C48F6"/>
    <w:rsid w:val="002C5790"/>
    <w:rsid w:val="002C5EB6"/>
    <w:rsid w:val="002C74BD"/>
    <w:rsid w:val="002D16E3"/>
    <w:rsid w:val="002D27F1"/>
    <w:rsid w:val="002D3C6C"/>
    <w:rsid w:val="002D3F31"/>
    <w:rsid w:val="002D44E9"/>
    <w:rsid w:val="002D5B1C"/>
    <w:rsid w:val="002D6003"/>
    <w:rsid w:val="002D7308"/>
    <w:rsid w:val="002D761B"/>
    <w:rsid w:val="002D780C"/>
    <w:rsid w:val="002D7E82"/>
    <w:rsid w:val="002E07BD"/>
    <w:rsid w:val="002E12FA"/>
    <w:rsid w:val="002E16D7"/>
    <w:rsid w:val="002E1AF6"/>
    <w:rsid w:val="002E2D63"/>
    <w:rsid w:val="002E3375"/>
    <w:rsid w:val="002E33F5"/>
    <w:rsid w:val="002E3436"/>
    <w:rsid w:val="002E3EB3"/>
    <w:rsid w:val="002E4835"/>
    <w:rsid w:val="002E5492"/>
    <w:rsid w:val="002E580B"/>
    <w:rsid w:val="002E6688"/>
    <w:rsid w:val="002E6EF6"/>
    <w:rsid w:val="002F00CF"/>
    <w:rsid w:val="002F0316"/>
    <w:rsid w:val="002F0C53"/>
    <w:rsid w:val="002F1130"/>
    <w:rsid w:val="002F1675"/>
    <w:rsid w:val="002F223D"/>
    <w:rsid w:val="002F39F9"/>
    <w:rsid w:val="002F3CC6"/>
    <w:rsid w:val="002F5402"/>
    <w:rsid w:val="002F5FC4"/>
    <w:rsid w:val="002F6956"/>
    <w:rsid w:val="00300356"/>
    <w:rsid w:val="003006FD"/>
    <w:rsid w:val="00300930"/>
    <w:rsid w:val="00300F94"/>
    <w:rsid w:val="00303AE2"/>
    <w:rsid w:val="00305B32"/>
    <w:rsid w:val="00305C1D"/>
    <w:rsid w:val="003062B1"/>
    <w:rsid w:val="00306461"/>
    <w:rsid w:val="00307365"/>
    <w:rsid w:val="003073CF"/>
    <w:rsid w:val="003074BF"/>
    <w:rsid w:val="00310963"/>
    <w:rsid w:val="003121F2"/>
    <w:rsid w:val="0031397C"/>
    <w:rsid w:val="00314010"/>
    <w:rsid w:val="00314DFB"/>
    <w:rsid w:val="00315B84"/>
    <w:rsid w:val="003165CD"/>
    <w:rsid w:val="0031746F"/>
    <w:rsid w:val="00317CF5"/>
    <w:rsid w:val="00320A93"/>
    <w:rsid w:val="00322F59"/>
    <w:rsid w:val="00324E8A"/>
    <w:rsid w:val="00325A28"/>
    <w:rsid w:val="00330109"/>
    <w:rsid w:val="00330281"/>
    <w:rsid w:val="003316B8"/>
    <w:rsid w:val="00331D46"/>
    <w:rsid w:val="00332411"/>
    <w:rsid w:val="003324F1"/>
    <w:rsid w:val="00332974"/>
    <w:rsid w:val="00335178"/>
    <w:rsid w:val="00335D5A"/>
    <w:rsid w:val="00337104"/>
    <w:rsid w:val="00337CFB"/>
    <w:rsid w:val="00337D19"/>
    <w:rsid w:val="003400C2"/>
    <w:rsid w:val="003402BE"/>
    <w:rsid w:val="00341843"/>
    <w:rsid w:val="00341D79"/>
    <w:rsid w:val="00341EAF"/>
    <w:rsid w:val="00342364"/>
    <w:rsid w:val="003429D9"/>
    <w:rsid w:val="00343147"/>
    <w:rsid w:val="003436B2"/>
    <w:rsid w:val="00343A5D"/>
    <w:rsid w:val="00344213"/>
    <w:rsid w:val="00344A69"/>
    <w:rsid w:val="00344CAF"/>
    <w:rsid w:val="00345DFB"/>
    <w:rsid w:val="0034642B"/>
    <w:rsid w:val="00347C3D"/>
    <w:rsid w:val="00351C03"/>
    <w:rsid w:val="00352DE9"/>
    <w:rsid w:val="00352EEB"/>
    <w:rsid w:val="00352F1B"/>
    <w:rsid w:val="0035328C"/>
    <w:rsid w:val="003541D5"/>
    <w:rsid w:val="00354FD8"/>
    <w:rsid w:val="003560B7"/>
    <w:rsid w:val="00360749"/>
    <w:rsid w:val="0036168B"/>
    <w:rsid w:val="00361D44"/>
    <w:rsid w:val="0036208C"/>
    <w:rsid w:val="00362885"/>
    <w:rsid w:val="00362A72"/>
    <w:rsid w:val="00362EF6"/>
    <w:rsid w:val="00363216"/>
    <w:rsid w:val="00363691"/>
    <w:rsid w:val="0036442A"/>
    <w:rsid w:val="00364D2D"/>
    <w:rsid w:val="003656F1"/>
    <w:rsid w:val="00366C0A"/>
    <w:rsid w:val="00366D0E"/>
    <w:rsid w:val="00371970"/>
    <w:rsid w:val="00371BC1"/>
    <w:rsid w:val="00372389"/>
    <w:rsid w:val="00373368"/>
    <w:rsid w:val="00373EB9"/>
    <w:rsid w:val="003749D8"/>
    <w:rsid w:val="003755AB"/>
    <w:rsid w:val="003774FC"/>
    <w:rsid w:val="00380C43"/>
    <w:rsid w:val="003811F7"/>
    <w:rsid w:val="003819DE"/>
    <w:rsid w:val="0038319F"/>
    <w:rsid w:val="0038591A"/>
    <w:rsid w:val="00386273"/>
    <w:rsid w:val="003864F9"/>
    <w:rsid w:val="00386D3A"/>
    <w:rsid w:val="00387447"/>
    <w:rsid w:val="003875D8"/>
    <w:rsid w:val="00387E96"/>
    <w:rsid w:val="003902CB"/>
    <w:rsid w:val="003907E9"/>
    <w:rsid w:val="003921CE"/>
    <w:rsid w:val="00393A01"/>
    <w:rsid w:val="00393CFC"/>
    <w:rsid w:val="003948D7"/>
    <w:rsid w:val="00395D56"/>
    <w:rsid w:val="00396788"/>
    <w:rsid w:val="00396B81"/>
    <w:rsid w:val="003976E0"/>
    <w:rsid w:val="003977DE"/>
    <w:rsid w:val="00397CBC"/>
    <w:rsid w:val="003A2A69"/>
    <w:rsid w:val="003A2C21"/>
    <w:rsid w:val="003A32B0"/>
    <w:rsid w:val="003A4FF3"/>
    <w:rsid w:val="003A50B4"/>
    <w:rsid w:val="003A5542"/>
    <w:rsid w:val="003A5B79"/>
    <w:rsid w:val="003A72DA"/>
    <w:rsid w:val="003A7484"/>
    <w:rsid w:val="003A7D00"/>
    <w:rsid w:val="003B1379"/>
    <w:rsid w:val="003B1F07"/>
    <w:rsid w:val="003B2706"/>
    <w:rsid w:val="003B328D"/>
    <w:rsid w:val="003B35AE"/>
    <w:rsid w:val="003B4EF5"/>
    <w:rsid w:val="003B5341"/>
    <w:rsid w:val="003B5C92"/>
    <w:rsid w:val="003B71F1"/>
    <w:rsid w:val="003B72FF"/>
    <w:rsid w:val="003B7F55"/>
    <w:rsid w:val="003C03DB"/>
    <w:rsid w:val="003C1377"/>
    <w:rsid w:val="003C4778"/>
    <w:rsid w:val="003C4F3D"/>
    <w:rsid w:val="003C5663"/>
    <w:rsid w:val="003C5879"/>
    <w:rsid w:val="003C7089"/>
    <w:rsid w:val="003D02B8"/>
    <w:rsid w:val="003D1002"/>
    <w:rsid w:val="003D3750"/>
    <w:rsid w:val="003D3EB0"/>
    <w:rsid w:val="003D4183"/>
    <w:rsid w:val="003D4E31"/>
    <w:rsid w:val="003D55DF"/>
    <w:rsid w:val="003D61BD"/>
    <w:rsid w:val="003D6586"/>
    <w:rsid w:val="003D6952"/>
    <w:rsid w:val="003D7BC1"/>
    <w:rsid w:val="003E0572"/>
    <w:rsid w:val="003E0C3F"/>
    <w:rsid w:val="003E2040"/>
    <w:rsid w:val="003E25DC"/>
    <w:rsid w:val="003E360B"/>
    <w:rsid w:val="003E40A2"/>
    <w:rsid w:val="003E54B1"/>
    <w:rsid w:val="003E5740"/>
    <w:rsid w:val="003E7972"/>
    <w:rsid w:val="003F0476"/>
    <w:rsid w:val="003F101C"/>
    <w:rsid w:val="003F1C38"/>
    <w:rsid w:val="003F26F6"/>
    <w:rsid w:val="003F2A3C"/>
    <w:rsid w:val="003F2AED"/>
    <w:rsid w:val="003F2D78"/>
    <w:rsid w:val="003F4D0E"/>
    <w:rsid w:val="003F50D1"/>
    <w:rsid w:val="003F6BE2"/>
    <w:rsid w:val="003F7A65"/>
    <w:rsid w:val="00400005"/>
    <w:rsid w:val="00400A8B"/>
    <w:rsid w:val="00401425"/>
    <w:rsid w:val="004015A1"/>
    <w:rsid w:val="004018B6"/>
    <w:rsid w:val="00401AF3"/>
    <w:rsid w:val="004031CE"/>
    <w:rsid w:val="00405AA9"/>
    <w:rsid w:val="004062F2"/>
    <w:rsid w:val="004066E8"/>
    <w:rsid w:val="004066F9"/>
    <w:rsid w:val="004069F4"/>
    <w:rsid w:val="004077D6"/>
    <w:rsid w:val="00407AFE"/>
    <w:rsid w:val="004100AA"/>
    <w:rsid w:val="00410F84"/>
    <w:rsid w:val="00411262"/>
    <w:rsid w:val="00414D63"/>
    <w:rsid w:val="00415034"/>
    <w:rsid w:val="00416DAB"/>
    <w:rsid w:val="0041747D"/>
    <w:rsid w:val="00417B2D"/>
    <w:rsid w:val="00417BD5"/>
    <w:rsid w:val="00420097"/>
    <w:rsid w:val="00420302"/>
    <w:rsid w:val="004219C8"/>
    <w:rsid w:val="004228CA"/>
    <w:rsid w:val="00422FE0"/>
    <w:rsid w:val="00423285"/>
    <w:rsid w:val="004247FD"/>
    <w:rsid w:val="004253C4"/>
    <w:rsid w:val="00426948"/>
    <w:rsid w:val="0043061D"/>
    <w:rsid w:val="00430D2A"/>
    <w:rsid w:val="00430ED0"/>
    <w:rsid w:val="00431A28"/>
    <w:rsid w:val="00431C9D"/>
    <w:rsid w:val="00431D37"/>
    <w:rsid w:val="00432245"/>
    <w:rsid w:val="00433663"/>
    <w:rsid w:val="00434C07"/>
    <w:rsid w:val="00434E30"/>
    <w:rsid w:val="0043702F"/>
    <w:rsid w:val="004376FB"/>
    <w:rsid w:val="00437F36"/>
    <w:rsid w:val="00440431"/>
    <w:rsid w:val="004415CE"/>
    <w:rsid w:val="0044371F"/>
    <w:rsid w:val="0044598A"/>
    <w:rsid w:val="00446D99"/>
    <w:rsid w:val="00447F7C"/>
    <w:rsid w:val="00450A26"/>
    <w:rsid w:val="00450FB1"/>
    <w:rsid w:val="00451D3B"/>
    <w:rsid w:val="004520AF"/>
    <w:rsid w:val="004522F5"/>
    <w:rsid w:val="00452ACB"/>
    <w:rsid w:val="0045437A"/>
    <w:rsid w:val="004550AA"/>
    <w:rsid w:val="00455117"/>
    <w:rsid w:val="0045570B"/>
    <w:rsid w:val="00455FD4"/>
    <w:rsid w:val="0045655B"/>
    <w:rsid w:val="00456EA2"/>
    <w:rsid w:val="00457513"/>
    <w:rsid w:val="00461043"/>
    <w:rsid w:val="00461C49"/>
    <w:rsid w:val="004621F1"/>
    <w:rsid w:val="00462695"/>
    <w:rsid w:val="00463304"/>
    <w:rsid w:val="00463B00"/>
    <w:rsid w:val="00465E85"/>
    <w:rsid w:val="00465FE0"/>
    <w:rsid w:val="00466625"/>
    <w:rsid w:val="00467460"/>
    <w:rsid w:val="00471594"/>
    <w:rsid w:val="00471658"/>
    <w:rsid w:val="00472E20"/>
    <w:rsid w:val="004738F2"/>
    <w:rsid w:val="00473A4A"/>
    <w:rsid w:val="00475228"/>
    <w:rsid w:val="00475820"/>
    <w:rsid w:val="00475BE4"/>
    <w:rsid w:val="00475C2A"/>
    <w:rsid w:val="00477432"/>
    <w:rsid w:val="0047763F"/>
    <w:rsid w:val="0047782E"/>
    <w:rsid w:val="00481D80"/>
    <w:rsid w:val="00481E7B"/>
    <w:rsid w:val="00481FB4"/>
    <w:rsid w:val="004864C7"/>
    <w:rsid w:val="004864F5"/>
    <w:rsid w:val="00486A1F"/>
    <w:rsid w:val="00487644"/>
    <w:rsid w:val="00487A75"/>
    <w:rsid w:val="00487BFD"/>
    <w:rsid w:val="004901C4"/>
    <w:rsid w:val="004925F6"/>
    <w:rsid w:val="00494983"/>
    <w:rsid w:val="00494A69"/>
    <w:rsid w:val="00494C4F"/>
    <w:rsid w:val="00494D16"/>
    <w:rsid w:val="004A03E1"/>
    <w:rsid w:val="004A2BE0"/>
    <w:rsid w:val="004A2E98"/>
    <w:rsid w:val="004A3B4D"/>
    <w:rsid w:val="004A3CE9"/>
    <w:rsid w:val="004A4BC2"/>
    <w:rsid w:val="004A5211"/>
    <w:rsid w:val="004A5408"/>
    <w:rsid w:val="004A59F0"/>
    <w:rsid w:val="004A6052"/>
    <w:rsid w:val="004A6128"/>
    <w:rsid w:val="004A6500"/>
    <w:rsid w:val="004A6FAA"/>
    <w:rsid w:val="004A7B73"/>
    <w:rsid w:val="004B094C"/>
    <w:rsid w:val="004B0AA8"/>
    <w:rsid w:val="004B0CFD"/>
    <w:rsid w:val="004B0E86"/>
    <w:rsid w:val="004B2952"/>
    <w:rsid w:val="004B5F08"/>
    <w:rsid w:val="004B6C58"/>
    <w:rsid w:val="004B6DF2"/>
    <w:rsid w:val="004B7B36"/>
    <w:rsid w:val="004B7FD7"/>
    <w:rsid w:val="004C0144"/>
    <w:rsid w:val="004C03DA"/>
    <w:rsid w:val="004C5EA1"/>
    <w:rsid w:val="004C60CA"/>
    <w:rsid w:val="004C6115"/>
    <w:rsid w:val="004C6307"/>
    <w:rsid w:val="004C67D6"/>
    <w:rsid w:val="004C7358"/>
    <w:rsid w:val="004C777E"/>
    <w:rsid w:val="004C7F3F"/>
    <w:rsid w:val="004D08DF"/>
    <w:rsid w:val="004D0B5C"/>
    <w:rsid w:val="004D14D3"/>
    <w:rsid w:val="004D1A14"/>
    <w:rsid w:val="004D2B49"/>
    <w:rsid w:val="004D6F48"/>
    <w:rsid w:val="004E093A"/>
    <w:rsid w:val="004E1D2D"/>
    <w:rsid w:val="004E21EC"/>
    <w:rsid w:val="004E2882"/>
    <w:rsid w:val="004E35CE"/>
    <w:rsid w:val="004E3EC6"/>
    <w:rsid w:val="004E42CF"/>
    <w:rsid w:val="004E4C0E"/>
    <w:rsid w:val="004E4D63"/>
    <w:rsid w:val="004E59C1"/>
    <w:rsid w:val="004E5C13"/>
    <w:rsid w:val="004E6376"/>
    <w:rsid w:val="004E7D99"/>
    <w:rsid w:val="004F0B74"/>
    <w:rsid w:val="004F1408"/>
    <w:rsid w:val="004F1589"/>
    <w:rsid w:val="004F16BD"/>
    <w:rsid w:val="004F41B9"/>
    <w:rsid w:val="004F4C12"/>
    <w:rsid w:val="004F5FF2"/>
    <w:rsid w:val="004F687B"/>
    <w:rsid w:val="004F717F"/>
    <w:rsid w:val="005003E4"/>
    <w:rsid w:val="00500C95"/>
    <w:rsid w:val="00501796"/>
    <w:rsid w:val="0050199F"/>
    <w:rsid w:val="005023C3"/>
    <w:rsid w:val="00504B9A"/>
    <w:rsid w:val="00504DC0"/>
    <w:rsid w:val="005050B6"/>
    <w:rsid w:val="00507046"/>
    <w:rsid w:val="005076E1"/>
    <w:rsid w:val="005079F9"/>
    <w:rsid w:val="00510156"/>
    <w:rsid w:val="0051042F"/>
    <w:rsid w:val="0051107A"/>
    <w:rsid w:val="0051384F"/>
    <w:rsid w:val="005138FF"/>
    <w:rsid w:val="00516405"/>
    <w:rsid w:val="00516B2F"/>
    <w:rsid w:val="00516E9E"/>
    <w:rsid w:val="0051748D"/>
    <w:rsid w:val="00517B6A"/>
    <w:rsid w:val="00520248"/>
    <w:rsid w:val="005202D7"/>
    <w:rsid w:val="005207BA"/>
    <w:rsid w:val="00520B84"/>
    <w:rsid w:val="0052157E"/>
    <w:rsid w:val="00522A8E"/>
    <w:rsid w:val="0052324F"/>
    <w:rsid w:val="005243D8"/>
    <w:rsid w:val="00524C5C"/>
    <w:rsid w:val="00524E18"/>
    <w:rsid w:val="005255E6"/>
    <w:rsid w:val="005256DF"/>
    <w:rsid w:val="00525D0D"/>
    <w:rsid w:val="00525FA7"/>
    <w:rsid w:val="0053002E"/>
    <w:rsid w:val="0053015E"/>
    <w:rsid w:val="00530BF1"/>
    <w:rsid w:val="005314A4"/>
    <w:rsid w:val="0053177D"/>
    <w:rsid w:val="00531C64"/>
    <w:rsid w:val="005321E4"/>
    <w:rsid w:val="005324B2"/>
    <w:rsid w:val="00532590"/>
    <w:rsid w:val="00532AA6"/>
    <w:rsid w:val="00532E6A"/>
    <w:rsid w:val="00535279"/>
    <w:rsid w:val="00535A84"/>
    <w:rsid w:val="0053776F"/>
    <w:rsid w:val="00540333"/>
    <w:rsid w:val="00540E68"/>
    <w:rsid w:val="0054101C"/>
    <w:rsid w:val="005416AB"/>
    <w:rsid w:val="005431F5"/>
    <w:rsid w:val="00544C86"/>
    <w:rsid w:val="00544CBB"/>
    <w:rsid w:val="00544DEE"/>
    <w:rsid w:val="00544E70"/>
    <w:rsid w:val="005467DE"/>
    <w:rsid w:val="00546AFC"/>
    <w:rsid w:val="00547993"/>
    <w:rsid w:val="005503A5"/>
    <w:rsid w:val="00551484"/>
    <w:rsid w:val="00551F70"/>
    <w:rsid w:val="00552A09"/>
    <w:rsid w:val="00552A9C"/>
    <w:rsid w:val="00553893"/>
    <w:rsid w:val="005549F6"/>
    <w:rsid w:val="00555CA1"/>
    <w:rsid w:val="00556D46"/>
    <w:rsid w:val="00556F05"/>
    <w:rsid w:val="00560172"/>
    <w:rsid w:val="005619ED"/>
    <w:rsid w:val="00561B48"/>
    <w:rsid w:val="005631D5"/>
    <w:rsid w:val="0056321C"/>
    <w:rsid w:val="0056367A"/>
    <w:rsid w:val="0056370A"/>
    <w:rsid w:val="005639F7"/>
    <w:rsid w:val="00564ED3"/>
    <w:rsid w:val="0056507A"/>
    <w:rsid w:val="00565B2B"/>
    <w:rsid w:val="00567325"/>
    <w:rsid w:val="00570298"/>
    <w:rsid w:val="00570C50"/>
    <w:rsid w:val="00570EDF"/>
    <w:rsid w:val="00571131"/>
    <w:rsid w:val="00571CBA"/>
    <w:rsid w:val="00572A3A"/>
    <w:rsid w:val="005742EB"/>
    <w:rsid w:val="00574E20"/>
    <w:rsid w:val="005756AA"/>
    <w:rsid w:val="005766A9"/>
    <w:rsid w:val="00576D4D"/>
    <w:rsid w:val="005824A8"/>
    <w:rsid w:val="005828FD"/>
    <w:rsid w:val="00582E26"/>
    <w:rsid w:val="0058326F"/>
    <w:rsid w:val="00583530"/>
    <w:rsid w:val="005835C4"/>
    <w:rsid w:val="00583886"/>
    <w:rsid w:val="005844AF"/>
    <w:rsid w:val="0058509C"/>
    <w:rsid w:val="00585474"/>
    <w:rsid w:val="00585517"/>
    <w:rsid w:val="0058591E"/>
    <w:rsid w:val="005859EC"/>
    <w:rsid w:val="005868E9"/>
    <w:rsid w:val="00586944"/>
    <w:rsid w:val="00586E67"/>
    <w:rsid w:val="005900B4"/>
    <w:rsid w:val="005901D1"/>
    <w:rsid w:val="0059141B"/>
    <w:rsid w:val="00592331"/>
    <w:rsid w:val="0059373D"/>
    <w:rsid w:val="00593F35"/>
    <w:rsid w:val="00594D9F"/>
    <w:rsid w:val="005964F1"/>
    <w:rsid w:val="005965C6"/>
    <w:rsid w:val="0059670F"/>
    <w:rsid w:val="005A11B8"/>
    <w:rsid w:val="005A1829"/>
    <w:rsid w:val="005A310C"/>
    <w:rsid w:val="005A3BEC"/>
    <w:rsid w:val="005A49FF"/>
    <w:rsid w:val="005A5719"/>
    <w:rsid w:val="005A5A72"/>
    <w:rsid w:val="005A7B0B"/>
    <w:rsid w:val="005B01EC"/>
    <w:rsid w:val="005B05E1"/>
    <w:rsid w:val="005B0D76"/>
    <w:rsid w:val="005B3A72"/>
    <w:rsid w:val="005B3E05"/>
    <w:rsid w:val="005B4A4E"/>
    <w:rsid w:val="005B5B36"/>
    <w:rsid w:val="005B640F"/>
    <w:rsid w:val="005B6808"/>
    <w:rsid w:val="005B6A54"/>
    <w:rsid w:val="005B6CB3"/>
    <w:rsid w:val="005B7221"/>
    <w:rsid w:val="005B7646"/>
    <w:rsid w:val="005C03ED"/>
    <w:rsid w:val="005C1375"/>
    <w:rsid w:val="005C267E"/>
    <w:rsid w:val="005C2AC4"/>
    <w:rsid w:val="005C33E1"/>
    <w:rsid w:val="005C3640"/>
    <w:rsid w:val="005C4A02"/>
    <w:rsid w:val="005C569A"/>
    <w:rsid w:val="005C6AE5"/>
    <w:rsid w:val="005C6C12"/>
    <w:rsid w:val="005C6EF5"/>
    <w:rsid w:val="005D132E"/>
    <w:rsid w:val="005D18AD"/>
    <w:rsid w:val="005D204C"/>
    <w:rsid w:val="005D3C04"/>
    <w:rsid w:val="005D4320"/>
    <w:rsid w:val="005D71C7"/>
    <w:rsid w:val="005D74C8"/>
    <w:rsid w:val="005D7849"/>
    <w:rsid w:val="005E2FA2"/>
    <w:rsid w:val="005E3376"/>
    <w:rsid w:val="005E3E7C"/>
    <w:rsid w:val="005E3F3D"/>
    <w:rsid w:val="005E4F38"/>
    <w:rsid w:val="005E5135"/>
    <w:rsid w:val="005E54C7"/>
    <w:rsid w:val="005E60B1"/>
    <w:rsid w:val="005F2106"/>
    <w:rsid w:val="005F2454"/>
    <w:rsid w:val="005F2B06"/>
    <w:rsid w:val="005F2CDC"/>
    <w:rsid w:val="005F34D6"/>
    <w:rsid w:val="005F3C31"/>
    <w:rsid w:val="005F4FAB"/>
    <w:rsid w:val="005F53F9"/>
    <w:rsid w:val="005F559B"/>
    <w:rsid w:val="005F66A9"/>
    <w:rsid w:val="005F6EA5"/>
    <w:rsid w:val="0060089D"/>
    <w:rsid w:val="00601921"/>
    <w:rsid w:val="00601CC0"/>
    <w:rsid w:val="00602DFA"/>
    <w:rsid w:val="00603A5A"/>
    <w:rsid w:val="00605A7C"/>
    <w:rsid w:val="00606253"/>
    <w:rsid w:val="0060647C"/>
    <w:rsid w:val="00606558"/>
    <w:rsid w:val="00606C17"/>
    <w:rsid w:val="00607048"/>
    <w:rsid w:val="00607619"/>
    <w:rsid w:val="006076EF"/>
    <w:rsid w:val="00610E92"/>
    <w:rsid w:val="006121F5"/>
    <w:rsid w:val="00612B10"/>
    <w:rsid w:val="00613EC3"/>
    <w:rsid w:val="00614250"/>
    <w:rsid w:val="0061452A"/>
    <w:rsid w:val="00614646"/>
    <w:rsid w:val="00614D57"/>
    <w:rsid w:val="00614EAF"/>
    <w:rsid w:val="0061556E"/>
    <w:rsid w:val="00616061"/>
    <w:rsid w:val="00616193"/>
    <w:rsid w:val="00616A2A"/>
    <w:rsid w:val="0062139F"/>
    <w:rsid w:val="00621452"/>
    <w:rsid w:val="00621633"/>
    <w:rsid w:val="00622028"/>
    <w:rsid w:val="00622641"/>
    <w:rsid w:val="006232AB"/>
    <w:rsid w:val="00623397"/>
    <w:rsid w:val="006233A7"/>
    <w:rsid w:val="006234B9"/>
    <w:rsid w:val="006237D1"/>
    <w:rsid w:val="00623CA5"/>
    <w:rsid w:val="00624AB0"/>
    <w:rsid w:val="0062727E"/>
    <w:rsid w:val="006275E3"/>
    <w:rsid w:val="0062772B"/>
    <w:rsid w:val="00627732"/>
    <w:rsid w:val="00627D04"/>
    <w:rsid w:val="00631A2B"/>
    <w:rsid w:val="00631D52"/>
    <w:rsid w:val="00631EFF"/>
    <w:rsid w:val="00633111"/>
    <w:rsid w:val="00633851"/>
    <w:rsid w:val="00633E7C"/>
    <w:rsid w:val="00634FD3"/>
    <w:rsid w:val="0063524F"/>
    <w:rsid w:val="006355D0"/>
    <w:rsid w:val="00635E9D"/>
    <w:rsid w:val="006365B5"/>
    <w:rsid w:val="00636C0A"/>
    <w:rsid w:val="00636E89"/>
    <w:rsid w:val="00637AD6"/>
    <w:rsid w:val="00637CD6"/>
    <w:rsid w:val="006406EF"/>
    <w:rsid w:val="00640F05"/>
    <w:rsid w:val="006410C2"/>
    <w:rsid w:val="00641CD7"/>
    <w:rsid w:val="00641EC1"/>
    <w:rsid w:val="00641EEF"/>
    <w:rsid w:val="00642BF3"/>
    <w:rsid w:val="006439B4"/>
    <w:rsid w:val="00643CB4"/>
    <w:rsid w:val="00646000"/>
    <w:rsid w:val="0064666D"/>
    <w:rsid w:val="00646A78"/>
    <w:rsid w:val="00647EA9"/>
    <w:rsid w:val="006507D3"/>
    <w:rsid w:val="00652505"/>
    <w:rsid w:val="00652E34"/>
    <w:rsid w:val="00652F6F"/>
    <w:rsid w:val="00654160"/>
    <w:rsid w:val="00655E16"/>
    <w:rsid w:val="00655E4B"/>
    <w:rsid w:val="0065657F"/>
    <w:rsid w:val="0065665E"/>
    <w:rsid w:val="006568E3"/>
    <w:rsid w:val="006578F9"/>
    <w:rsid w:val="0066109C"/>
    <w:rsid w:val="00661479"/>
    <w:rsid w:val="00663E79"/>
    <w:rsid w:val="00664BD1"/>
    <w:rsid w:val="00665163"/>
    <w:rsid w:val="00666A58"/>
    <w:rsid w:val="00666BC1"/>
    <w:rsid w:val="0066732C"/>
    <w:rsid w:val="006704D7"/>
    <w:rsid w:val="0067068B"/>
    <w:rsid w:val="00673690"/>
    <w:rsid w:val="00674CC1"/>
    <w:rsid w:val="00675984"/>
    <w:rsid w:val="006759D9"/>
    <w:rsid w:val="00676074"/>
    <w:rsid w:val="0067708D"/>
    <w:rsid w:val="00677B83"/>
    <w:rsid w:val="0068072E"/>
    <w:rsid w:val="00680B62"/>
    <w:rsid w:val="006810EE"/>
    <w:rsid w:val="00681B02"/>
    <w:rsid w:val="00681BE4"/>
    <w:rsid w:val="00681F36"/>
    <w:rsid w:val="006822B9"/>
    <w:rsid w:val="006830B1"/>
    <w:rsid w:val="00683404"/>
    <w:rsid w:val="00683A9A"/>
    <w:rsid w:val="0068418D"/>
    <w:rsid w:val="00685D3A"/>
    <w:rsid w:val="00685F55"/>
    <w:rsid w:val="00686AF0"/>
    <w:rsid w:val="00687CF9"/>
    <w:rsid w:val="006909AA"/>
    <w:rsid w:val="00690C24"/>
    <w:rsid w:val="00691FAB"/>
    <w:rsid w:val="00692948"/>
    <w:rsid w:val="0069338C"/>
    <w:rsid w:val="00693897"/>
    <w:rsid w:val="0069406D"/>
    <w:rsid w:val="006A08E0"/>
    <w:rsid w:val="006A17F1"/>
    <w:rsid w:val="006A1BD3"/>
    <w:rsid w:val="006A22B1"/>
    <w:rsid w:val="006A2392"/>
    <w:rsid w:val="006A2449"/>
    <w:rsid w:val="006A3629"/>
    <w:rsid w:val="006A36F3"/>
    <w:rsid w:val="006A5B4C"/>
    <w:rsid w:val="006A5DEA"/>
    <w:rsid w:val="006A6557"/>
    <w:rsid w:val="006A6D62"/>
    <w:rsid w:val="006A70A5"/>
    <w:rsid w:val="006A7246"/>
    <w:rsid w:val="006A7333"/>
    <w:rsid w:val="006A73F9"/>
    <w:rsid w:val="006A7CF7"/>
    <w:rsid w:val="006A7DED"/>
    <w:rsid w:val="006A7FAB"/>
    <w:rsid w:val="006B017E"/>
    <w:rsid w:val="006B01E1"/>
    <w:rsid w:val="006B06D2"/>
    <w:rsid w:val="006B0BE4"/>
    <w:rsid w:val="006B0CBB"/>
    <w:rsid w:val="006B1365"/>
    <w:rsid w:val="006B1BFE"/>
    <w:rsid w:val="006B1FC0"/>
    <w:rsid w:val="006B35EA"/>
    <w:rsid w:val="006B5124"/>
    <w:rsid w:val="006B5356"/>
    <w:rsid w:val="006B5377"/>
    <w:rsid w:val="006B6640"/>
    <w:rsid w:val="006B7B25"/>
    <w:rsid w:val="006C11D6"/>
    <w:rsid w:val="006C316E"/>
    <w:rsid w:val="006C34D2"/>
    <w:rsid w:val="006C45BC"/>
    <w:rsid w:val="006C4D2C"/>
    <w:rsid w:val="006C5558"/>
    <w:rsid w:val="006C6485"/>
    <w:rsid w:val="006C6ECA"/>
    <w:rsid w:val="006C7556"/>
    <w:rsid w:val="006D04D3"/>
    <w:rsid w:val="006D14D4"/>
    <w:rsid w:val="006D1AFC"/>
    <w:rsid w:val="006D2242"/>
    <w:rsid w:val="006D2DB7"/>
    <w:rsid w:val="006D36F0"/>
    <w:rsid w:val="006D43D5"/>
    <w:rsid w:val="006D4C7E"/>
    <w:rsid w:val="006D5A01"/>
    <w:rsid w:val="006D5B42"/>
    <w:rsid w:val="006D5FD2"/>
    <w:rsid w:val="006D6E51"/>
    <w:rsid w:val="006D73A1"/>
    <w:rsid w:val="006E0A19"/>
    <w:rsid w:val="006E0B7C"/>
    <w:rsid w:val="006E15A3"/>
    <w:rsid w:val="006E15E7"/>
    <w:rsid w:val="006E1A95"/>
    <w:rsid w:val="006E1AEC"/>
    <w:rsid w:val="006E1BB5"/>
    <w:rsid w:val="006E3697"/>
    <w:rsid w:val="006E3A76"/>
    <w:rsid w:val="006E3BBD"/>
    <w:rsid w:val="006E3C78"/>
    <w:rsid w:val="006E3DF2"/>
    <w:rsid w:val="006E543E"/>
    <w:rsid w:val="006E7D91"/>
    <w:rsid w:val="006F0494"/>
    <w:rsid w:val="006F0B87"/>
    <w:rsid w:val="006F0CCD"/>
    <w:rsid w:val="006F0F1F"/>
    <w:rsid w:val="006F16FF"/>
    <w:rsid w:val="006F1B4C"/>
    <w:rsid w:val="006F1C65"/>
    <w:rsid w:val="006F2A5D"/>
    <w:rsid w:val="006F320C"/>
    <w:rsid w:val="006F3797"/>
    <w:rsid w:val="006F3D8E"/>
    <w:rsid w:val="006F41DA"/>
    <w:rsid w:val="006F51A2"/>
    <w:rsid w:val="006F53A1"/>
    <w:rsid w:val="006F55F3"/>
    <w:rsid w:val="006F57C9"/>
    <w:rsid w:val="006F7969"/>
    <w:rsid w:val="006F7B98"/>
    <w:rsid w:val="007000E8"/>
    <w:rsid w:val="0070031C"/>
    <w:rsid w:val="007003B6"/>
    <w:rsid w:val="007012D9"/>
    <w:rsid w:val="0070324C"/>
    <w:rsid w:val="007056C4"/>
    <w:rsid w:val="00705A52"/>
    <w:rsid w:val="00705BE5"/>
    <w:rsid w:val="007069E6"/>
    <w:rsid w:val="0070782F"/>
    <w:rsid w:val="00707BF5"/>
    <w:rsid w:val="00707EA4"/>
    <w:rsid w:val="00710457"/>
    <w:rsid w:val="00710E98"/>
    <w:rsid w:val="0071165D"/>
    <w:rsid w:val="007120A7"/>
    <w:rsid w:val="007123FF"/>
    <w:rsid w:val="007129B8"/>
    <w:rsid w:val="0071376E"/>
    <w:rsid w:val="00713AB5"/>
    <w:rsid w:val="00713E3A"/>
    <w:rsid w:val="00715465"/>
    <w:rsid w:val="00715A4B"/>
    <w:rsid w:val="00716339"/>
    <w:rsid w:val="00716461"/>
    <w:rsid w:val="00717009"/>
    <w:rsid w:val="0071781F"/>
    <w:rsid w:val="007202D4"/>
    <w:rsid w:val="007211A5"/>
    <w:rsid w:val="0072149A"/>
    <w:rsid w:val="007222B8"/>
    <w:rsid w:val="00724B13"/>
    <w:rsid w:val="007258C7"/>
    <w:rsid w:val="007261BF"/>
    <w:rsid w:val="00727798"/>
    <w:rsid w:val="00727FDB"/>
    <w:rsid w:val="007305C3"/>
    <w:rsid w:val="007313BE"/>
    <w:rsid w:val="007322FF"/>
    <w:rsid w:val="00732440"/>
    <w:rsid w:val="00733350"/>
    <w:rsid w:val="00733457"/>
    <w:rsid w:val="007353C3"/>
    <w:rsid w:val="00736402"/>
    <w:rsid w:val="00736555"/>
    <w:rsid w:val="007372E6"/>
    <w:rsid w:val="00737A36"/>
    <w:rsid w:val="00737DAB"/>
    <w:rsid w:val="0074017C"/>
    <w:rsid w:val="007410FF"/>
    <w:rsid w:val="007416B9"/>
    <w:rsid w:val="00741A03"/>
    <w:rsid w:val="0074305D"/>
    <w:rsid w:val="00743263"/>
    <w:rsid w:val="00743B2C"/>
    <w:rsid w:val="00743CB6"/>
    <w:rsid w:val="00743E23"/>
    <w:rsid w:val="007456B9"/>
    <w:rsid w:val="00745B92"/>
    <w:rsid w:val="00745D2C"/>
    <w:rsid w:val="007500D1"/>
    <w:rsid w:val="0075089A"/>
    <w:rsid w:val="00750A97"/>
    <w:rsid w:val="00751C33"/>
    <w:rsid w:val="00752514"/>
    <w:rsid w:val="0075276F"/>
    <w:rsid w:val="00752F39"/>
    <w:rsid w:val="00752FA6"/>
    <w:rsid w:val="00752FFC"/>
    <w:rsid w:val="0075339E"/>
    <w:rsid w:val="007534E0"/>
    <w:rsid w:val="007544E3"/>
    <w:rsid w:val="0075467D"/>
    <w:rsid w:val="0075628A"/>
    <w:rsid w:val="00760346"/>
    <w:rsid w:val="00760687"/>
    <w:rsid w:val="00760F74"/>
    <w:rsid w:val="007612B2"/>
    <w:rsid w:val="0076181C"/>
    <w:rsid w:val="00770507"/>
    <w:rsid w:val="00770F73"/>
    <w:rsid w:val="007712F5"/>
    <w:rsid w:val="00771758"/>
    <w:rsid w:val="00771D82"/>
    <w:rsid w:val="0077279A"/>
    <w:rsid w:val="007733F4"/>
    <w:rsid w:val="00774582"/>
    <w:rsid w:val="00774C76"/>
    <w:rsid w:val="0077506C"/>
    <w:rsid w:val="007761DC"/>
    <w:rsid w:val="00776688"/>
    <w:rsid w:val="00780C8C"/>
    <w:rsid w:val="00781169"/>
    <w:rsid w:val="00781281"/>
    <w:rsid w:val="00781FFE"/>
    <w:rsid w:val="00782B10"/>
    <w:rsid w:val="007834A8"/>
    <w:rsid w:val="0078566B"/>
    <w:rsid w:val="00785B8F"/>
    <w:rsid w:val="007860FA"/>
    <w:rsid w:val="007876C9"/>
    <w:rsid w:val="007909CC"/>
    <w:rsid w:val="007917A6"/>
    <w:rsid w:val="0079217E"/>
    <w:rsid w:val="007927BA"/>
    <w:rsid w:val="0079280E"/>
    <w:rsid w:val="00793ECD"/>
    <w:rsid w:val="007949DA"/>
    <w:rsid w:val="00794BE0"/>
    <w:rsid w:val="00795153"/>
    <w:rsid w:val="0079566D"/>
    <w:rsid w:val="00795F23"/>
    <w:rsid w:val="00796324"/>
    <w:rsid w:val="007A170F"/>
    <w:rsid w:val="007A2055"/>
    <w:rsid w:val="007A26B4"/>
    <w:rsid w:val="007A2C67"/>
    <w:rsid w:val="007A4334"/>
    <w:rsid w:val="007A4370"/>
    <w:rsid w:val="007A57F6"/>
    <w:rsid w:val="007A5A2B"/>
    <w:rsid w:val="007A5F0E"/>
    <w:rsid w:val="007A659B"/>
    <w:rsid w:val="007A6DC2"/>
    <w:rsid w:val="007A747D"/>
    <w:rsid w:val="007A79C5"/>
    <w:rsid w:val="007B002F"/>
    <w:rsid w:val="007B071D"/>
    <w:rsid w:val="007B0C64"/>
    <w:rsid w:val="007B1F7D"/>
    <w:rsid w:val="007B3F42"/>
    <w:rsid w:val="007B49EC"/>
    <w:rsid w:val="007B4D0C"/>
    <w:rsid w:val="007B57D2"/>
    <w:rsid w:val="007B64FF"/>
    <w:rsid w:val="007B71B6"/>
    <w:rsid w:val="007B7F90"/>
    <w:rsid w:val="007C1670"/>
    <w:rsid w:val="007C28B0"/>
    <w:rsid w:val="007C3FC2"/>
    <w:rsid w:val="007C497A"/>
    <w:rsid w:val="007C6663"/>
    <w:rsid w:val="007C6CBD"/>
    <w:rsid w:val="007C7CDA"/>
    <w:rsid w:val="007C7E77"/>
    <w:rsid w:val="007D05ED"/>
    <w:rsid w:val="007D1FF4"/>
    <w:rsid w:val="007D4852"/>
    <w:rsid w:val="007D4A9F"/>
    <w:rsid w:val="007D4D4A"/>
    <w:rsid w:val="007D5943"/>
    <w:rsid w:val="007D6200"/>
    <w:rsid w:val="007D65B1"/>
    <w:rsid w:val="007E0587"/>
    <w:rsid w:val="007E0A91"/>
    <w:rsid w:val="007E39F9"/>
    <w:rsid w:val="007E5406"/>
    <w:rsid w:val="007E5F22"/>
    <w:rsid w:val="007E7CE0"/>
    <w:rsid w:val="007F1B37"/>
    <w:rsid w:val="007F36E4"/>
    <w:rsid w:val="007F53BB"/>
    <w:rsid w:val="007F74A6"/>
    <w:rsid w:val="00800DBE"/>
    <w:rsid w:val="00802D56"/>
    <w:rsid w:val="00803EC6"/>
    <w:rsid w:val="008065AD"/>
    <w:rsid w:val="008069F6"/>
    <w:rsid w:val="00807612"/>
    <w:rsid w:val="00807AE9"/>
    <w:rsid w:val="008119FF"/>
    <w:rsid w:val="00812F86"/>
    <w:rsid w:val="00813074"/>
    <w:rsid w:val="00813A6C"/>
    <w:rsid w:val="0081476B"/>
    <w:rsid w:val="008149DF"/>
    <w:rsid w:val="0081581C"/>
    <w:rsid w:val="00815F7A"/>
    <w:rsid w:val="00816AA6"/>
    <w:rsid w:val="008207D2"/>
    <w:rsid w:val="00820AF3"/>
    <w:rsid w:val="00821FE6"/>
    <w:rsid w:val="008223BA"/>
    <w:rsid w:val="00822856"/>
    <w:rsid w:val="0082289B"/>
    <w:rsid w:val="0082496A"/>
    <w:rsid w:val="00826902"/>
    <w:rsid w:val="00826CB7"/>
    <w:rsid w:val="00830887"/>
    <w:rsid w:val="00830ED6"/>
    <w:rsid w:val="008327B7"/>
    <w:rsid w:val="00835A6C"/>
    <w:rsid w:val="00840AA4"/>
    <w:rsid w:val="00841348"/>
    <w:rsid w:val="00842C7D"/>
    <w:rsid w:val="00842CB0"/>
    <w:rsid w:val="00842E7B"/>
    <w:rsid w:val="00842EE2"/>
    <w:rsid w:val="0084343A"/>
    <w:rsid w:val="00843507"/>
    <w:rsid w:val="00843F93"/>
    <w:rsid w:val="00844662"/>
    <w:rsid w:val="00844F9B"/>
    <w:rsid w:val="008453E1"/>
    <w:rsid w:val="00845DEC"/>
    <w:rsid w:val="00850539"/>
    <w:rsid w:val="008512ED"/>
    <w:rsid w:val="00853213"/>
    <w:rsid w:val="00853507"/>
    <w:rsid w:val="00854209"/>
    <w:rsid w:val="00854DD6"/>
    <w:rsid w:val="00854F85"/>
    <w:rsid w:val="0085590D"/>
    <w:rsid w:val="0085617E"/>
    <w:rsid w:val="00857C06"/>
    <w:rsid w:val="0086005A"/>
    <w:rsid w:val="00861389"/>
    <w:rsid w:val="0086140E"/>
    <w:rsid w:val="00861D1D"/>
    <w:rsid w:val="0086328D"/>
    <w:rsid w:val="00864530"/>
    <w:rsid w:val="00865446"/>
    <w:rsid w:val="00865B96"/>
    <w:rsid w:val="008669C4"/>
    <w:rsid w:val="00867326"/>
    <w:rsid w:val="008674C1"/>
    <w:rsid w:val="0087047C"/>
    <w:rsid w:val="00871A60"/>
    <w:rsid w:val="00873B07"/>
    <w:rsid w:val="00875386"/>
    <w:rsid w:val="00875A41"/>
    <w:rsid w:val="008764C5"/>
    <w:rsid w:val="0087704C"/>
    <w:rsid w:val="00877E9D"/>
    <w:rsid w:val="00880F83"/>
    <w:rsid w:val="008814F3"/>
    <w:rsid w:val="00881C80"/>
    <w:rsid w:val="00882BD4"/>
    <w:rsid w:val="008837F8"/>
    <w:rsid w:val="008839BD"/>
    <w:rsid w:val="00883AD4"/>
    <w:rsid w:val="00884769"/>
    <w:rsid w:val="008849B3"/>
    <w:rsid w:val="00884DAA"/>
    <w:rsid w:val="00885084"/>
    <w:rsid w:val="0088643F"/>
    <w:rsid w:val="00886CEB"/>
    <w:rsid w:val="00886EDB"/>
    <w:rsid w:val="00887C02"/>
    <w:rsid w:val="00891048"/>
    <w:rsid w:val="008923AD"/>
    <w:rsid w:val="00892A33"/>
    <w:rsid w:val="00893740"/>
    <w:rsid w:val="0089465C"/>
    <w:rsid w:val="008956C4"/>
    <w:rsid w:val="00896824"/>
    <w:rsid w:val="00896E81"/>
    <w:rsid w:val="008A1297"/>
    <w:rsid w:val="008A1AA8"/>
    <w:rsid w:val="008A1B3A"/>
    <w:rsid w:val="008A2BAC"/>
    <w:rsid w:val="008A429C"/>
    <w:rsid w:val="008A439E"/>
    <w:rsid w:val="008A4574"/>
    <w:rsid w:val="008A684F"/>
    <w:rsid w:val="008A6C06"/>
    <w:rsid w:val="008A6F00"/>
    <w:rsid w:val="008B054E"/>
    <w:rsid w:val="008B0629"/>
    <w:rsid w:val="008B0A06"/>
    <w:rsid w:val="008B0C25"/>
    <w:rsid w:val="008B0D77"/>
    <w:rsid w:val="008B1D30"/>
    <w:rsid w:val="008B2459"/>
    <w:rsid w:val="008B27F6"/>
    <w:rsid w:val="008B281C"/>
    <w:rsid w:val="008B312D"/>
    <w:rsid w:val="008B37D8"/>
    <w:rsid w:val="008B3989"/>
    <w:rsid w:val="008B42BD"/>
    <w:rsid w:val="008B43B3"/>
    <w:rsid w:val="008B50B2"/>
    <w:rsid w:val="008B5652"/>
    <w:rsid w:val="008B6C29"/>
    <w:rsid w:val="008B7A9A"/>
    <w:rsid w:val="008B7C4D"/>
    <w:rsid w:val="008C1889"/>
    <w:rsid w:val="008C2093"/>
    <w:rsid w:val="008C2C47"/>
    <w:rsid w:val="008C3151"/>
    <w:rsid w:val="008C575F"/>
    <w:rsid w:val="008C579D"/>
    <w:rsid w:val="008C5BD9"/>
    <w:rsid w:val="008C61AA"/>
    <w:rsid w:val="008C660D"/>
    <w:rsid w:val="008C733F"/>
    <w:rsid w:val="008C7643"/>
    <w:rsid w:val="008D0FDC"/>
    <w:rsid w:val="008D0FF2"/>
    <w:rsid w:val="008D2A09"/>
    <w:rsid w:val="008D35F0"/>
    <w:rsid w:val="008D3CF7"/>
    <w:rsid w:val="008D437B"/>
    <w:rsid w:val="008D4AC4"/>
    <w:rsid w:val="008D4BAE"/>
    <w:rsid w:val="008D524C"/>
    <w:rsid w:val="008D6A3F"/>
    <w:rsid w:val="008D728E"/>
    <w:rsid w:val="008D7B96"/>
    <w:rsid w:val="008E0C32"/>
    <w:rsid w:val="008E13A5"/>
    <w:rsid w:val="008E2C7C"/>
    <w:rsid w:val="008E33B0"/>
    <w:rsid w:val="008E3D16"/>
    <w:rsid w:val="008E4A1E"/>
    <w:rsid w:val="008E5A74"/>
    <w:rsid w:val="008E5FF3"/>
    <w:rsid w:val="008E6510"/>
    <w:rsid w:val="008E6953"/>
    <w:rsid w:val="008E6C3F"/>
    <w:rsid w:val="008E6C84"/>
    <w:rsid w:val="008E799F"/>
    <w:rsid w:val="008E7A20"/>
    <w:rsid w:val="008F0341"/>
    <w:rsid w:val="008F0AD5"/>
    <w:rsid w:val="008F1192"/>
    <w:rsid w:val="008F186F"/>
    <w:rsid w:val="008F2842"/>
    <w:rsid w:val="008F3B58"/>
    <w:rsid w:val="008F4349"/>
    <w:rsid w:val="008F51EF"/>
    <w:rsid w:val="008F5651"/>
    <w:rsid w:val="008F57CE"/>
    <w:rsid w:val="009003A0"/>
    <w:rsid w:val="009009B0"/>
    <w:rsid w:val="00900E40"/>
    <w:rsid w:val="009026D4"/>
    <w:rsid w:val="009026F3"/>
    <w:rsid w:val="00902C79"/>
    <w:rsid w:val="009047B0"/>
    <w:rsid w:val="00905619"/>
    <w:rsid w:val="00905F9F"/>
    <w:rsid w:val="00906154"/>
    <w:rsid w:val="009069EF"/>
    <w:rsid w:val="009072E4"/>
    <w:rsid w:val="009101E1"/>
    <w:rsid w:val="00910486"/>
    <w:rsid w:val="009104A4"/>
    <w:rsid w:val="009111F1"/>
    <w:rsid w:val="009115CF"/>
    <w:rsid w:val="009125A4"/>
    <w:rsid w:val="009142BA"/>
    <w:rsid w:val="00914614"/>
    <w:rsid w:val="00915A82"/>
    <w:rsid w:val="00917832"/>
    <w:rsid w:val="0092234A"/>
    <w:rsid w:val="009228CF"/>
    <w:rsid w:val="00922DFC"/>
    <w:rsid w:val="009236D4"/>
    <w:rsid w:val="00923790"/>
    <w:rsid w:val="00923AAB"/>
    <w:rsid w:val="0092556B"/>
    <w:rsid w:val="00926498"/>
    <w:rsid w:val="00927E27"/>
    <w:rsid w:val="00930BA8"/>
    <w:rsid w:val="00930DF5"/>
    <w:rsid w:val="00931BC8"/>
    <w:rsid w:val="00932597"/>
    <w:rsid w:val="00932718"/>
    <w:rsid w:val="00932A1D"/>
    <w:rsid w:val="00932A76"/>
    <w:rsid w:val="00933293"/>
    <w:rsid w:val="00934769"/>
    <w:rsid w:val="00934AB4"/>
    <w:rsid w:val="0094046C"/>
    <w:rsid w:val="009412C4"/>
    <w:rsid w:val="009415D1"/>
    <w:rsid w:val="00943745"/>
    <w:rsid w:val="00944D78"/>
    <w:rsid w:val="0094539D"/>
    <w:rsid w:val="009461CF"/>
    <w:rsid w:val="00947856"/>
    <w:rsid w:val="009478D9"/>
    <w:rsid w:val="00950A44"/>
    <w:rsid w:val="00952A6B"/>
    <w:rsid w:val="00953113"/>
    <w:rsid w:val="0095519C"/>
    <w:rsid w:val="009556A7"/>
    <w:rsid w:val="009556F5"/>
    <w:rsid w:val="00955758"/>
    <w:rsid w:val="00955A14"/>
    <w:rsid w:val="00955AF9"/>
    <w:rsid w:val="00955CBC"/>
    <w:rsid w:val="00955CC4"/>
    <w:rsid w:val="00956415"/>
    <w:rsid w:val="00956A32"/>
    <w:rsid w:val="00956F0E"/>
    <w:rsid w:val="00960358"/>
    <w:rsid w:val="00960CDE"/>
    <w:rsid w:val="009610E4"/>
    <w:rsid w:val="00961379"/>
    <w:rsid w:val="00964655"/>
    <w:rsid w:val="00965991"/>
    <w:rsid w:val="00965CB5"/>
    <w:rsid w:val="00965E57"/>
    <w:rsid w:val="00965E7A"/>
    <w:rsid w:val="00966143"/>
    <w:rsid w:val="00966157"/>
    <w:rsid w:val="0096675C"/>
    <w:rsid w:val="00967F0C"/>
    <w:rsid w:val="00967F12"/>
    <w:rsid w:val="00967FA5"/>
    <w:rsid w:val="0097091B"/>
    <w:rsid w:val="00970EEA"/>
    <w:rsid w:val="009716BE"/>
    <w:rsid w:val="009717F0"/>
    <w:rsid w:val="00971C46"/>
    <w:rsid w:val="0097376D"/>
    <w:rsid w:val="0097398F"/>
    <w:rsid w:val="00974178"/>
    <w:rsid w:val="009757F5"/>
    <w:rsid w:val="00976457"/>
    <w:rsid w:val="00977DF2"/>
    <w:rsid w:val="00980540"/>
    <w:rsid w:val="00981A32"/>
    <w:rsid w:val="00982228"/>
    <w:rsid w:val="0098224C"/>
    <w:rsid w:val="009823A5"/>
    <w:rsid w:val="00982611"/>
    <w:rsid w:val="00982BA6"/>
    <w:rsid w:val="00983610"/>
    <w:rsid w:val="0098408B"/>
    <w:rsid w:val="00985086"/>
    <w:rsid w:val="00985514"/>
    <w:rsid w:val="0098613A"/>
    <w:rsid w:val="00986566"/>
    <w:rsid w:val="00987555"/>
    <w:rsid w:val="00990587"/>
    <w:rsid w:val="009909B4"/>
    <w:rsid w:val="00991CEB"/>
    <w:rsid w:val="00991DFA"/>
    <w:rsid w:val="00993D64"/>
    <w:rsid w:val="009947BE"/>
    <w:rsid w:val="00995482"/>
    <w:rsid w:val="00996B32"/>
    <w:rsid w:val="009A0D4F"/>
    <w:rsid w:val="009A0D96"/>
    <w:rsid w:val="009A1398"/>
    <w:rsid w:val="009A3936"/>
    <w:rsid w:val="009A54A3"/>
    <w:rsid w:val="009A55A0"/>
    <w:rsid w:val="009A6BB3"/>
    <w:rsid w:val="009B01CD"/>
    <w:rsid w:val="009B0D20"/>
    <w:rsid w:val="009B0E85"/>
    <w:rsid w:val="009B1321"/>
    <w:rsid w:val="009B16BB"/>
    <w:rsid w:val="009B2EF7"/>
    <w:rsid w:val="009B423C"/>
    <w:rsid w:val="009B447C"/>
    <w:rsid w:val="009B4802"/>
    <w:rsid w:val="009B5216"/>
    <w:rsid w:val="009B5348"/>
    <w:rsid w:val="009B5907"/>
    <w:rsid w:val="009B5A33"/>
    <w:rsid w:val="009B5BB9"/>
    <w:rsid w:val="009B6441"/>
    <w:rsid w:val="009B6838"/>
    <w:rsid w:val="009B769A"/>
    <w:rsid w:val="009B778F"/>
    <w:rsid w:val="009B7E8F"/>
    <w:rsid w:val="009B7FAE"/>
    <w:rsid w:val="009C0157"/>
    <w:rsid w:val="009C169E"/>
    <w:rsid w:val="009C2969"/>
    <w:rsid w:val="009C35BB"/>
    <w:rsid w:val="009C46F0"/>
    <w:rsid w:val="009C48F7"/>
    <w:rsid w:val="009C74D6"/>
    <w:rsid w:val="009C77FD"/>
    <w:rsid w:val="009C7F66"/>
    <w:rsid w:val="009C7FA9"/>
    <w:rsid w:val="009D1616"/>
    <w:rsid w:val="009D1AA3"/>
    <w:rsid w:val="009D384A"/>
    <w:rsid w:val="009D4132"/>
    <w:rsid w:val="009D591E"/>
    <w:rsid w:val="009D684A"/>
    <w:rsid w:val="009D7663"/>
    <w:rsid w:val="009D7A4D"/>
    <w:rsid w:val="009E05DB"/>
    <w:rsid w:val="009E0BAF"/>
    <w:rsid w:val="009E0F5E"/>
    <w:rsid w:val="009E1A8A"/>
    <w:rsid w:val="009E1D98"/>
    <w:rsid w:val="009E2177"/>
    <w:rsid w:val="009E2336"/>
    <w:rsid w:val="009E2F7F"/>
    <w:rsid w:val="009E3D72"/>
    <w:rsid w:val="009E3F8F"/>
    <w:rsid w:val="009E4141"/>
    <w:rsid w:val="009E4C2D"/>
    <w:rsid w:val="009E4E6B"/>
    <w:rsid w:val="009E5046"/>
    <w:rsid w:val="009E56E9"/>
    <w:rsid w:val="009E603E"/>
    <w:rsid w:val="009E6CC8"/>
    <w:rsid w:val="009E6CE8"/>
    <w:rsid w:val="009E7BB8"/>
    <w:rsid w:val="009F03D9"/>
    <w:rsid w:val="009F0B5C"/>
    <w:rsid w:val="009F466E"/>
    <w:rsid w:val="009F483B"/>
    <w:rsid w:val="009F4C20"/>
    <w:rsid w:val="009F4FB9"/>
    <w:rsid w:val="009F6B1A"/>
    <w:rsid w:val="00A011EC"/>
    <w:rsid w:val="00A01382"/>
    <w:rsid w:val="00A01AE1"/>
    <w:rsid w:val="00A01EC5"/>
    <w:rsid w:val="00A02172"/>
    <w:rsid w:val="00A0250A"/>
    <w:rsid w:val="00A03228"/>
    <w:rsid w:val="00A03BB7"/>
    <w:rsid w:val="00A0497C"/>
    <w:rsid w:val="00A04AD4"/>
    <w:rsid w:val="00A063C2"/>
    <w:rsid w:val="00A07580"/>
    <w:rsid w:val="00A07661"/>
    <w:rsid w:val="00A10640"/>
    <w:rsid w:val="00A10826"/>
    <w:rsid w:val="00A11250"/>
    <w:rsid w:val="00A11351"/>
    <w:rsid w:val="00A11605"/>
    <w:rsid w:val="00A1167E"/>
    <w:rsid w:val="00A11BA0"/>
    <w:rsid w:val="00A11F44"/>
    <w:rsid w:val="00A1237D"/>
    <w:rsid w:val="00A1365F"/>
    <w:rsid w:val="00A13878"/>
    <w:rsid w:val="00A13D69"/>
    <w:rsid w:val="00A14A15"/>
    <w:rsid w:val="00A15012"/>
    <w:rsid w:val="00A16D1C"/>
    <w:rsid w:val="00A16ECE"/>
    <w:rsid w:val="00A172F2"/>
    <w:rsid w:val="00A20CAF"/>
    <w:rsid w:val="00A22673"/>
    <w:rsid w:val="00A22891"/>
    <w:rsid w:val="00A237AE"/>
    <w:rsid w:val="00A2453A"/>
    <w:rsid w:val="00A24DBF"/>
    <w:rsid w:val="00A254AF"/>
    <w:rsid w:val="00A2681D"/>
    <w:rsid w:val="00A26BE0"/>
    <w:rsid w:val="00A27DA5"/>
    <w:rsid w:val="00A30EDF"/>
    <w:rsid w:val="00A31271"/>
    <w:rsid w:val="00A3248A"/>
    <w:rsid w:val="00A329BD"/>
    <w:rsid w:val="00A332B8"/>
    <w:rsid w:val="00A33DC4"/>
    <w:rsid w:val="00A3437D"/>
    <w:rsid w:val="00A34A6A"/>
    <w:rsid w:val="00A360B1"/>
    <w:rsid w:val="00A36ECE"/>
    <w:rsid w:val="00A3788B"/>
    <w:rsid w:val="00A401AC"/>
    <w:rsid w:val="00A404AF"/>
    <w:rsid w:val="00A412ED"/>
    <w:rsid w:val="00A41AB3"/>
    <w:rsid w:val="00A41C4C"/>
    <w:rsid w:val="00A41F90"/>
    <w:rsid w:val="00A42455"/>
    <w:rsid w:val="00A424A4"/>
    <w:rsid w:val="00A427BD"/>
    <w:rsid w:val="00A431BF"/>
    <w:rsid w:val="00A43B04"/>
    <w:rsid w:val="00A43C79"/>
    <w:rsid w:val="00A450DA"/>
    <w:rsid w:val="00A466A7"/>
    <w:rsid w:val="00A46DEB"/>
    <w:rsid w:val="00A479DF"/>
    <w:rsid w:val="00A50EDA"/>
    <w:rsid w:val="00A52B31"/>
    <w:rsid w:val="00A52DDE"/>
    <w:rsid w:val="00A53174"/>
    <w:rsid w:val="00A53382"/>
    <w:rsid w:val="00A537E9"/>
    <w:rsid w:val="00A54225"/>
    <w:rsid w:val="00A5496C"/>
    <w:rsid w:val="00A55AC1"/>
    <w:rsid w:val="00A56CB5"/>
    <w:rsid w:val="00A5792F"/>
    <w:rsid w:val="00A61134"/>
    <w:rsid w:val="00A615B9"/>
    <w:rsid w:val="00A61945"/>
    <w:rsid w:val="00A62A80"/>
    <w:rsid w:val="00A64054"/>
    <w:rsid w:val="00A64E96"/>
    <w:rsid w:val="00A651EC"/>
    <w:rsid w:val="00A653FD"/>
    <w:rsid w:val="00A65C05"/>
    <w:rsid w:val="00A6695E"/>
    <w:rsid w:val="00A66ABF"/>
    <w:rsid w:val="00A6753E"/>
    <w:rsid w:val="00A679F9"/>
    <w:rsid w:val="00A67AE1"/>
    <w:rsid w:val="00A67C50"/>
    <w:rsid w:val="00A73665"/>
    <w:rsid w:val="00A75401"/>
    <w:rsid w:val="00A759C5"/>
    <w:rsid w:val="00A75EE8"/>
    <w:rsid w:val="00A7601F"/>
    <w:rsid w:val="00A76EDA"/>
    <w:rsid w:val="00A77204"/>
    <w:rsid w:val="00A828C6"/>
    <w:rsid w:val="00A82B88"/>
    <w:rsid w:val="00A82F4B"/>
    <w:rsid w:val="00A83DE4"/>
    <w:rsid w:val="00A83E45"/>
    <w:rsid w:val="00A84F61"/>
    <w:rsid w:val="00A85A1E"/>
    <w:rsid w:val="00A875F8"/>
    <w:rsid w:val="00A87A1D"/>
    <w:rsid w:val="00A90455"/>
    <w:rsid w:val="00A917BD"/>
    <w:rsid w:val="00A920E7"/>
    <w:rsid w:val="00A95299"/>
    <w:rsid w:val="00A95DED"/>
    <w:rsid w:val="00A96905"/>
    <w:rsid w:val="00AA0BE7"/>
    <w:rsid w:val="00AA1454"/>
    <w:rsid w:val="00AA2763"/>
    <w:rsid w:val="00AA29CC"/>
    <w:rsid w:val="00AA2C94"/>
    <w:rsid w:val="00AA2D8A"/>
    <w:rsid w:val="00AA3356"/>
    <w:rsid w:val="00AA34A0"/>
    <w:rsid w:val="00AA3991"/>
    <w:rsid w:val="00AA40B1"/>
    <w:rsid w:val="00AA4699"/>
    <w:rsid w:val="00AA57BC"/>
    <w:rsid w:val="00AA768D"/>
    <w:rsid w:val="00AB01F5"/>
    <w:rsid w:val="00AB1DF1"/>
    <w:rsid w:val="00AB2032"/>
    <w:rsid w:val="00AB3845"/>
    <w:rsid w:val="00AB3DFD"/>
    <w:rsid w:val="00AB428A"/>
    <w:rsid w:val="00AB563C"/>
    <w:rsid w:val="00AB5661"/>
    <w:rsid w:val="00AB5AA4"/>
    <w:rsid w:val="00AB6746"/>
    <w:rsid w:val="00AB677D"/>
    <w:rsid w:val="00AB7ABC"/>
    <w:rsid w:val="00AC1454"/>
    <w:rsid w:val="00AC146C"/>
    <w:rsid w:val="00AC1C4D"/>
    <w:rsid w:val="00AC2AD9"/>
    <w:rsid w:val="00AC2C05"/>
    <w:rsid w:val="00AC41B8"/>
    <w:rsid w:val="00AC4BE2"/>
    <w:rsid w:val="00AC5FC9"/>
    <w:rsid w:val="00AC6323"/>
    <w:rsid w:val="00AC689B"/>
    <w:rsid w:val="00AC7083"/>
    <w:rsid w:val="00AC7ECD"/>
    <w:rsid w:val="00AD2877"/>
    <w:rsid w:val="00AD3065"/>
    <w:rsid w:val="00AD329B"/>
    <w:rsid w:val="00AD3374"/>
    <w:rsid w:val="00AD3BA9"/>
    <w:rsid w:val="00AD4AB0"/>
    <w:rsid w:val="00AD4C53"/>
    <w:rsid w:val="00AD4EB7"/>
    <w:rsid w:val="00AD76A1"/>
    <w:rsid w:val="00AD79F5"/>
    <w:rsid w:val="00AE00DE"/>
    <w:rsid w:val="00AE02D5"/>
    <w:rsid w:val="00AE056E"/>
    <w:rsid w:val="00AE146E"/>
    <w:rsid w:val="00AE20A0"/>
    <w:rsid w:val="00AE2AF6"/>
    <w:rsid w:val="00AE2B87"/>
    <w:rsid w:val="00AE2BD4"/>
    <w:rsid w:val="00AE39B0"/>
    <w:rsid w:val="00AE3AA4"/>
    <w:rsid w:val="00AE43F1"/>
    <w:rsid w:val="00AE6704"/>
    <w:rsid w:val="00AE6A77"/>
    <w:rsid w:val="00AE6B71"/>
    <w:rsid w:val="00AE704A"/>
    <w:rsid w:val="00AE7412"/>
    <w:rsid w:val="00AE77CE"/>
    <w:rsid w:val="00AE7E02"/>
    <w:rsid w:val="00AF1281"/>
    <w:rsid w:val="00AF294A"/>
    <w:rsid w:val="00AF35E0"/>
    <w:rsid w:val="00AF3622"/>
    <w:rsid w:val="00AF450F"/>
    <w:rsid w:val="00AF5EE1"/>
    <w:rsid w:val="00AF5F40"/>
    <w:rsid w:val="00AF6179"/>
    <w:rsid w:val="00AF66E9"/>
    <w:rsid w:val="00AF67BD"/>
    <w:rsid w:val="00AF7254"/>
    <w:rsid w:val="00AF7845"/>
    <w:rsid w:val="00B009FE"/>
    <w:rsid w:val="00B00CB5"/>
    <w:rsid w:val="00B00E9F"/>
    <w:rsid w:val="00B0137F"/>
    <w:rsid w:val="00B02531"/>
    <w:rsid w:val="00B02759"/>
    <w:rsid w:val="00B0289E"/>
    <w:rsid w:val="00B039F4"/>
    <w:rsid w:val="00B039FD"/>
    <w:rsid w:val="00B04BFB"/>
    <w:rsid w:val="00B04C53"/>
    <w:rsid w:val="00B058B5"/>
    <w:rsid w:val="00B07F3A"/>
    <w:rsid w:val="00B10BFB"/>
    <w:rsid w:val="00B10D06"/>
    <w:rsid w:val="00B10E90"/>
    <w:rsid w:val="00B111D7"/>
    <w:rsid w:val="00B1159B"/>
    <w:rsid w:val="00B11773"/>
    <w:rsid w:val="00B12002"/>
    <w:rsid w:val="00B12663"/>
    <w:rsid w:val="00B14CD5"/>
    <w:rsid w:val="00B15168"/>
    <w:rsid w:val="00B1639E"/>
    <w:rsid w:val="00B16D71"/>
    <w:rsid w:val="00B16F51"/>
    <w:rsid w:val="00B1711A"/>
    <w:rsid w:val="00B176EE"/>
    <w:rsid w:val="00B177A5"/>
    <w:rsid w:val="00B17F15"/>
    <w:rsid w:val="00B20E1B"/>
    <w:rsid w:val="00B21525"/>
    <w:rsid w:val="00B21DAD"/>
    <w:rsid w:val="00B23B4A"/>
    <w:rsid w:val="00B23D6B"/>
    <w:rsid w:val="00B2522A"/>
    <w:rsid w:val="00B25485"/>
    <w:rsid w:val="00B25523"/>
    <w:rsid w:val="00B25D1B"/>
    <w:rsid w:val="00B261CD"/>
    <w:rsid w:val="00B26FD7"/>
    <w:rsid w:val="00B270D0"/>
    <w:rsid w:val="00B32044"/>
    <w:rsid w:val="00B32C1E"/>
    <w:rsid w:val="00B334EC"/>
    <w:rsid w:val="00B33EB2"/>
    <w:rsid w:val="00B34720"/>
    <w:rsid w:val="00B349E8"/>
    <w:rsid w:val="00B34F72"/>
    <w:rsid w:val="00B35C77"/>
    <w:rsid w:val="00B37AFC"/>
    <w:rsid w:val="00B400E6"/>
    <w:rsid w:val="00B40BE7"/>
    <w:rsid w:val="00B40BFE"/>
    <w:rsid w:val="00B438D8"/>
    <w:rsid w:val="00B43B8E"/>
    <w:rsid w:val="00B43EE5"/>
    <w:rsid w:val="00B43EF9"/>
    <w:rsid w:val="00B4402B"/>
    <w:rsid w:val="00B44412"/>
    <w:rsid w:val="00B4561D"/>
    <w:rsid w:val="00B458A2"/>
    <w:rsid w:val="00B458FC"/>
    <w:rsid w:val="00B46451"/>
    <w:rsid w:val="00B46683"/>
    <w:rsid w:val="00B46E2F"/>
    <w:rsid w:val="00B479A8"/>
    <w:rsid w:val="00B504CC"/>
    <w:rsid w:val="00B508B0"/>
    <w:rsid w:val="00B50B61"/>
    <w:rsid w:val="00B51670"/>
    <w:rsid w:val="00B5167A"/>
    <w:rsid w:val="00B51A62"/>
    <w:rsid w:val="00B523C6"/>
    <w:rsid w:val="00B525EC"/>
    <w:rsid w:val="00B53D56"/>
    <w:rsid w:val="00B56929"/>
    <w:rsid w:val="00B57146"/>
    <w:rsid w:val="00B57747"/>
    <w:rsid w:val="00B57940"/>
    <w:rsid w:val="00B57C2D"/>
    <w:rsid w:val="00B61648"/>
    <w:rsid w:val="00B62CCF"/>
    <w:rsid w:val="00B633D4"/>
    <w:rsid w:val="00B6354D"/>
    <w:rsid w:val="00B63AB9"/>
    <w:rsid w:val="00B64481"/>
    <w:rsid w:val="00B647A5"/>
    <w:rsid w:val="00B65558"/>
    <w:rsid w:val="00B67DB3"/>
    <w:rsid w:val="00B70383"/>
    <w:rsid w:val="00B71A6A"/>
    <w:rsid w:val="00B71EF0"/>
    <w:rsid w:val="00B72938"/>
    <w:rsid w:val="00B735B6"/>
    <w:rsid w:val="00B7419B"/>
    <w:rsid w:val="00B74712"/>
    <w:rsid w:val="00B74FC7"/>
    <w:rsid w:val="00B75199"/>
    <w:rsid w:val="00B759E9"/>
    <w:rsid w:val="00B80794"/>
    <w:rsid w:val="00B831E5"/>
    <w:rsid w:val="00B840BF"/>
    <w:rsid w:val="00B84226"/>
    <w:rsid w:val="00B84838"/>
    <w:rsid w:val="00B85000"/>
    <w:rsid w:val="00B85277"/>
    <w:rsid w:val="00B86344"/>
    <w:rsid w:val="00B86C8F"/>
    <w:rsid w:val="00B86DE2"/>
    <w:rsid w:val="00B909D0"/>
    <w:rsid w:val="00B91739"/>
    <w:rsid w:val="00B919D7"/>
    <w:rsid w:val="00B92853"/>
    <w:rsid w:val="00B942B6"/>
    <w:rsid w:val="00B94312"/>
    <w:rsid w:val="00B95509"/>
    <w:rsid w:val="00B96048"/>
    <w:rsid w:val="00B961BD"/>
    <w:rsid w:val="00B96989"/>
    <w:rsid w:val="00B97854"/>
    <w:rsid w:val="00BA06E5"/>
    <w:rsid w:val="00BA344B"/>
    <w:rsid w:val="00BA40F5"/>
    <w:rsid w:val="00BA43A7"/>
    <w:rsid w:val="00BA4425"/>
    <w:rsid w:val="00BA51B2"/>
    <w:rsid w:val="00BB0057"/>
    <w:rsid w:val="00BB0440"/>
    <w:rsid w:val="00BB1608"/>
    <w:rsid w:val="00BB196E"/>
    <w:rsid w:val="00BB1B54"/>
    <w:rsid w:val="00BB1DCE"/>
    <w:rsid w:val="00BB2EC2"/>
    <w:rsid w:val="00BB3DC6"/>
    <w:rsid w:val="00BB4863"/>
    <w:rsid w:val="00BB4986"/>
    <w:rsid w:val="00BB4C54"/>
    <w:rsid w:val="00BB67DA"/>
    <w:rsid w:val="00BB6907"/>
    <w:rsid w:val="00BB7CC9"/>
    <w:rsid w:val="00BC1759"/>
    <w:rsid w:val="00BC1B00"/>
    <w:rsid w:val="00BC3A2A"/>
    <w:rsid w:val="00BC45C0"/>
    <w:rsid w:val="00BC5831"/>
    <w:rsid w:val="00BC5B66"/>
    <w:rsid w:val="00BC7DB5"/>
    <w:rsid w:val="00BC7E23"/>
    <w:rsid w:val="00BD17FC"/>
    <w:rsid w:val="00BD207B"/>
    <w:rsid w:val="00BD25D2"/>
    <w:rsid w:val="00BD25E1"/>
    <w:rsid w:val="00BD2AD7"/>
    <w:rsid w:val="00BD2D43"/>
    <w:rsid w:val="00BD2F61"/>
    <w:rsid w:val="00BD398E"/>
    <w:rsid w:val="00BD5276"/>
    <w:rsid w:val="00BD61DA"/>
    <w:rsid w:val="00BD65F5"/>
    <w:rsid w:val="00BD7E46"/>
    <w:rsid w:val="00BE22D0"/>
    <w:rsid w:val="00BE31CC"/>
    <w:rsid w:val="00BE3559"/>
    <w:rsid w:val="00BE3FCB"/>
    <w:rsid w:val="00BE46BC"/>
    <w:rsid w:val="00BE46FC"/>
    <w:rsid w:val="00BE4D52"/>
    <w:rsid w:val="00BE6E37"/>
    <w:rsid w:val="00BF08FB"/>
    <w:rsid w:val="00BF27EE"/>
    <w:rsid w:val="00BF2C3A"/>
    <w:rsid w:val="00BF2E71"/>
    <w:rsid w:val="00BF3370"/>
    <w:rsid w:val="00BF34CA"/>
    <w:rsid w:val="00BF3DD9"/>
    <w:rsid w:val="00BF4BF0"/>
    <w:rsid w:val="00BF6178"/>
    <w:rsid w:val="00C0094D"/>
    <w:rsid w:val="00C00D11"/>
    <w:rsid w:val="00C0141A"/>
    <w:rsid w:val="00C01D13"/>
    <w:rsid w:val="00C029BF"/>
    <w:rsid w:val="00C0386C"/>
    <w:rsid w:val="00C03A61"/>
    <w:rsid w:val="00C04297"/>
    <w:rsid w:val="00C04C3C"/>
    <w:rsid w:val="00C04F16"/>
    <w:rsid w:val="00C0586F"/>
    <w:rsid w:val="00C05A2B"/>
    <w:rsid w:val="00C06FF6"/>
    <w:rsid w:val="00C10813"/>
    <w:rsid w:val="00C11BCD"/>
    <w:rsid w:val="00C12005"/>
    <w:rsid w:val="00C129FF"/>
    <w:rsid w:val="00C13420"/>
    <w:rsid w:val="00C135D9"/>
    <w:rsid w:val="00C13DA9"/>
    <w:rsid w:val="00C14AAC"/>
    <w:rsid w:val="00C14E1A"/>
    <w:rsid w:val="00C15B01"/>
    <w:rsid w:val="00C160C6"/>
    <w:rsid w:val="00C1785E"/>
    <w:rsid w:val="00C17982"/>
    <w:rsid w:val="00C20405"/>
    <w:rsid w:val="00C21733"/>
    <w:rsid w:val="00C23FD6"/>
    <w:rsid w:val="00C26FAF"/>
    <w:rsid w:val="00C27ACD"/>
    <w:rsid w:val="00C3007F"/>
    <w:rsid w:val="00C3017A"/>
    <w:rsid w:val="00C30616"/>
    <w:rsid w:val="00C30E85"/>
    <w:rsid w:val="00C3212D"/>
    <w:rsid w:val="00C3276D"/>
    <w:rsid w:val="00C32FFC"/>
    <w:rsid w:val="00C37969"/>
    <w:rsid w:val="00C37972"/>
    <w:rsid w:val="00C37BDD"/>
    <w:rsid w:val="00C40E69"/>
    <w:rsid w:val="00C411E4"/>
    <w:rsid w:val="00C41EE2"/>
    <w:rsid w:val="00C41F03"/>
    <w:rsid w:val="00C42751"/>
    <w:rsid w:val="00C42931"/>
    <w:rsid w:val="00C42CF4"/>
    <w:rsid w:val="00C437A9"/>
    <w:rsid w:val="00C4444E"/>
    <w:rsid w:val="00C44AE1"/>
    <w:rsid w:val="00C45BE6"/>
    <w:rsid w:val="00C45C82"/>
    <w:rsid w:val="00C46E84"/>
    <w:rsid w:val="00C46FBD"/>
    <w:rsid w:val="00C5084C"/>
    <w:rsid w:val="00C52697"/>
    <w:rsid w:val="00C53ADF"/>
    <w:rsid w:val="00C53B6E"/>
    <w:rsid w:val="00C542EB"/>
    <w:rsid w:val="00C5448B"/>
    <w:rsid w:val="00C54CEF"/>
    <w:rsid w:val="00C55394"/>
    <w:rsid w:val="00C5572F"/>
    <w:rsid w:val="00C55925"/>
    <w:rsid w:val="00C56682"/>
    <w:rsid w:val="00C569CF"/>
    <w:rsid w:val="00C56E9A"/>
    <w:rsid w:val="00C60042"/>
    <w:rsid w:val="00C604E6"/>
    <w:rsid w:val="00C63895"/>
    <w:rsid w:val="00C63FB8"/>
    <w:rsid w:val="00C6505A"/>
    <w:rsid w:val="00C65119"/>
    <w:rsid w:val="00C65328"/>
    <w:rsid w:val="00C66EC8"/>
    <w:rsid w:val="00C67C22"/>
    <w:rsid w:val="00C702E8"/>
    <w:rsid w:val="00C716B3"/>
    <w:rsid w:val="00C72A32"/>
    <w:rsid w:val="00C75B94"/>
    <w:rsid w:val="00C75CA7"/>
    <w:rsid w:val="00C7600B"/>
    <w:rsid w:val="00C76C4D"/>
    <w:rsid w:val="00C7716D"/>
    <w:rsid w:val="00C77278"/>
    <w:rsid w:val="00C803B0"/>
    <w:rsid w:val="00C808EE"/>
    <w:rsid w:val="00C80972"/>
    <w:rsid w:val="00C81B9E"/>
    <w:rsid w:val="00C8294B"/>
    <w:rsid w:val="00C83A5F"/>
    <w:rsid w:val="00C83B2F"/>
    <w:rsid w:val="00C83D56"/>
    <w:rsid w:val="00C86671"/>
    <w:rsid w:val="00C874C5"/>
    <w:rsid w:val="00C87A92"/>
    <w:rsid w:val="00C87D5B"/>
    <w:rsid w:val="00C91548"/>
    <w:rsid w:val="00C91707"/>
    <w:rsid w:val="00C92643"/>
    <w:rsid w:val="00C92D76"/>
    <w:rsid w:val="00C93285"/>
    <w:rsid w:val="00C94C23"/>
    <w:rsid w:val="00C950A0"/>
    <w:rsid w:val="00C95265"/>
    <w:rsid w:val="00C9595D"/>
    <w:rsid w:val="00C9650B"/>
    <w:rsid w:val="00C96A2A"/>
    <w:rsid w:val="00C96DD4"/>
    <w:rsid w:val="00CA0D9B"/>
    <w:rsid w:val="00CA0E13"/>
    <w:rsid w:val="00CA21B9"/>
    <w:rsid w:val="00CA4E6D"/>
    <w:rsid w:val="00CA530B"/>
    <w:rsid w:val="00CA54A9"/>
    <w:rsid w:val="00CA5AEC"/>
    <w:rsid w:val="00CA6479"/>
    <w:rsid w:val="00CA7338"/>
    <w:rsid w:val="00CA74CD"/>
    <w:rsid w:val="00CA7528"/>
    <w:rsid w:val="00CB112F"/>
    <w:rsid w:val="00CB23B0"/>
    <w:rsid w:val="00CB297D"/>
    <w:rsid w:val="00CB2BCE"/>
    <w:rsid w:val="00CB62E7"/>
    <w:rsid w:val="00CB631A"/>
    <w:rsid w:val="00CB6EDE"/>
    <w:rsid w:val="00CB72E7"/>
    <w:rsid w:val="00CC05AE"/>
    <w:rsid w:val="00CC251D"/>
    <w:rsid w:val="00CC2780"/>
    <w:rsid w:val="00CC28E9"/>
    <w:rsid w:val="00CC2E4B"/>
    <w:rsid w:val="00CC3036"/>
    <w:rsid w:val="00CC3892"/>
    <w:rsid w:val="00CC40EB"/>
    <w:rsid w:val="00CC434A"/>
    <w:rsid w:val="00CC4845"/>
    <w:rsid w:val="00CC4C6D"/>
    <w:rsid w:val="00CC55DF"/>
    <w:rsid w:val="00CD0C2D"/>
    <w:rsid w:val="00CD0F97"/>
    <w:rsid w:val="00CD13DE"/>
    <w:rsid w:val="00CD164B"/>
    <w:rsid w:val="00CD1661"/>
    <w:rsid w:val="00CD1A1D"/>
    <w:rsid w:val="00CD1E60"/>
    <w:rsid w:val="00CD2AB9"/>
    <w:rsid w:val="00CD2B45"/>
    <w:rsid w:val="00CD2F98"/>
    <w:rsid w:val="00CD38A1"/>
    <w:rsid w:val="00CD3AA2"/>
    <w:rsid w:val="00CD4961"/>
    <w:rsid w:val="00CD4E46"/>
    <w:rsid w:val="00CD4F61"/>
    <w:rsid w:val="00CD4FE4"/>
    <w:rsid w:val="00CD50E1"/>
    <w:rsid w:val="00CE0ECE"/>
    <w:rsid w:val="00CE11B2"/>
    <w:rsid w:val="00CE157D"/>
    <w:rsid w:val="00CE1614"/>
    <w:rsid w:val="00CE21A2"/>
    <w:rsid w:val="00CE2234"/>
    <w:rsid w:val="00CE236E"/>
    <w:rsid w:val="00CE345E"/>
    <w:rsid w:val="00CE3C97"/>
    <w:rsid w:val="00CE46DA"/>
    <w:rsid w:val="00CE49E2"/>
    <w:rsid w:val="00CE5310"/>
    <w:rsid w:val="00CF1130"/>
    <w:rsid w:val="00CF1CCD"/>
    <w:rsid w:val="00CF20F3"/>
    <w:rsid w:val="00CF48FF"/>
    <w:rsid w:val="00CF514C"/>
    <w:rsid w:val="00CF7C15"/>
    <w:rsid w:val="00D000D2"/>
    <w:rsid w:val="00D006BA"/>
    <w:rsid w:val="00D01454"/>
    <w:rsid w:val="00D02D86"/>
    <w:rsid w:val="00D04942"/>
    <w:rsid w:val="00D07EDC"/>
    <w:rsid w:val="00D07F00"/>
    <w:rsid w:val="00D120E8"/>
    <w:rsid w:val="00D12603"/>
    <w:rsid w:val="00D1265F"/>
    <w:rsid w:val="00D1298D"/>
    <w:rsid w:val="00D14256"/>
    <w:rsid w:val="00D1434A"/>
    <w:rsid w:val="00D149D0"/>
    <w:rsid w:val="00D15531"/>
    <w:rsid w:val="00D15ECC"/>
    <w:rsid w:val="00D20185"/>
    <w:rsid w:val="00D2198F"/>
    <w:rsid w:val="00D2257E"/>
    <w:rsid w:val="00D22CA8"/>
    <w:rsid w:val="00D22EF6"/>
    <w:rsid w:val="00D23613"/>
    <w:rsid w:val="00D23FB6"/>
    <w:rsid w:val="00D24085"/>
    <w:rsid w:val="00D2416D"/>
    <w:rsid w:val="00D25224"/>
    <w:rsid w:val="00D261EE"/>
    <w:rsid w:val="00D265BE"/>
    <w:rsid w:val="00D26B53"/>
    <w:rsid w:val="00D26EBD"/>
    <w:rsid w:val="00D303D9"/>
    <w:rsid w:val="00D30EDC"/>
    <w:rsid w:val="00D314AA"/>
    <w:rsid w:val="00D314C7"/>
    <w:rsid w:val="00D34BAA"/>
    <w:rsid w:val="00D34D41"/>
    <w:rsid w:val="00D352E7"/>
    <w:rsid w:val="00D36E6C"/>
    <w:rsid w:val="00D370A5"/>
    <w:rsid w:val="00D40BF7"/>
    <w:rsid w:val="00D41185"/>
    <w:rsid w:val="00D42C7B"/>
    <w:rsid w:val="00D4342A"/>
    <w:rsid w:val="00D43552"/>
    <w:rsid w:val="00D44CD5"/>
    <w:rsid w:val="00D45044"/>
    <w:rsid w:val="00D46019"/>
    <w:rsid w:val="00D464F1"/>
    <w:rsid w:val="00D46BDD"/>
    <w:rsid w:val="00D46D75"/>
    <w:rsid w:val="00D47C5E"/>
    <w:rsid w:val="00D500B6"/>
    <w:rsid w:val="00D5058C"/>
    <w:rsid w:val="00D50798"/>
    <w:rsid w:val="00D5098E"/>
    <w:rsid w:val="00D511C1"/>
    <w:rsid w:val="00D513B0"/>
    <w:rsid w:val="00D51478"/>
    <w:rsid w:val="00D526B7"/>
    <w:rsid w:val="00D53A5C"/>
    <w:rsid w:val="00D54314"/>
    <w:rsid w:val="00D545DA"/>
    <w:rsid w:val="00D54D8A"/>
    <w:rsid w:val="00D54D9A"/>
    <w:rsid w:val="00D56031"/>
    <w:rsid w:val="00D57F7B"/>
    <w:rsid w:val="00D600A3"/>
    <w:rsid w:val="00D604B2"/>
    <w:rsid w:val="00D61566"/>
    <w:rsid w:val="00D61D5B"/>
    <w:rsid w:val="00D62705"/>
    <w:rsid w:val="00D6393C"/>
    <w:rsid w:val="00D63DFC"/>
    <w:rsid w:val="00D64887"/>
    <w:rsid w:val="00D64C38"/>
    <w:rsid w:val="00D65410"/>
    <w:rsid w:val="00D6677D"/>
    <w:rsid w:val="00D66EF9"/>
    <w:rsid w:val="00D673C8"/>
    <w:rsid w:val="00D71DE8"/>
    <w:rsid w:val="00D73004"/>
    <w:rsid w:val="00D74469"/>
    <w:rsid w:val="00D74835"/>
    <w:rsid w:val="00D749B5"/>
    <w:rsid w:val="00D7615B"/>
    <w:rsid w:val="00D767A2"/>
    <w:rsid w:val="00D76E5C"/>
    <w:rsid w:val="00D777BD"/>
    <w:rsid w:val="00D77AF1"/>
    <w:rsid w:val="00D77BE8"/>
    <w:rsid w:val="00D806BA"/>
    <w:rsid w:val="00D8152E"/>
    <w:rsid w:val="00D81FF0"/>
    <w:rsid w:val="00D82552"/>
    <w:rsid w:val="00D83341"/>
    <w:rsid w:val="00D834BF"/>
    <w:rsid w:val="00D83E60"/>
    <w:rsid w:val="00D84176"/>
    <w:rsid w:val="00D845B5"/>
    <w:rsid w:val="00D84855"/>
    <w:rsid w:val="00D84E5A"/>
    <w:rsid w:val="00D856C3"/>
    <w:rsid w:val="00D863DE"/>
    <w:rsid w:val="00D865C8"/>
    <w:rsid w:val="00D87077"/>
    <w:rsid w:val="00D8744A"/>
    <w:rsid w:val="00D87E5D"/>
    <w:rsid w:val="00D87F85"/>
    <w:rsid w:val="00D903FC"/>
    <w:rsid w:val="00D905A0"/>
    <w:rsid w:val="00D91866"/>
    <w:rsid w:val="00D922AE"/>
    <w:rsid w:val="00D925C9"/>
    <w:rsid w:val="00D92E5E"/>
    <w:rsid w:val="00D93255"/>
    <w:rsid w:val="00D9521D"/>
    <w:rsid w:val="00D95EBE"/>
    <w:rsid w:val="00D96134"/>
    <w:rsid w:val="00D96C51"/>
    <w:rsid w:val="00D97D08"/>
    <w:rsid w:val="00DA04B9"/>
    <w:rsid w:val="00DA1D9C"/>
    <w:rsid w:val="00DA3355"/>
    <w:rsid w:val="00DA3DB9"/>
    <w:rsid w:val="00DA3F02"/>
    <w:rsid w:val="00DA514C"/>
    <w:rsid w:val="00DA54FC"/>
    <w:rsid w:val="00DA5D28"/>
    <w:rsid w:val="00DA6762"/>
    <w:rsid w:val="00DA70E8"/>
    <w:rsid w:val="00DB0F1A"/>
    <w:rsid w:val="00DB1458"/>
    <w:rsid w:val="00DB33F9"/>
    <w:rsid w:val="00DB5BD4"/>
    <w:rsid w:val="00DB5DC4"/>
    <w:rsid w:val="00DB61E0"/>
    <w:rsid w:val="00DB62A4"/>
    <w:rsid w:val="00DB6696"/>
    <w:rsid w:val="00DB71D1"/>
    <w:rsid w:val="00DB7236"/>
    <w:rsid w:val="00DB72E4"/>
    <w:rsid w:val="00DB7459"/>
    <w:rsid w:val="00DC0103"/>
    <w:rsid w:val="00DC0EEC"/>
    <w:rsid w:val="00DC0FD4"/>
    <w:rsid w:val="00DC1E32"/>
    <w:rsid w:val="00DC1E42"/>
    <w:rsid w:val="00DC2200"/>
    <w:rsid w:val="00DC29B0"/>
    <w:rsid w:val="00DC2E14"/>
    <w:rsid w:val="00DC48AF"/>
    <w:rsid w:val="00DC4956"/>
    <w:rsid w:val="00DC511C"/>
    <w:rsid w:val="00DC57B3"/>
    <w:rsid w:val="00DC7367"/>
    <w:rsid w:val="00DD0431"/>
    <w:rsid w:val="00DD16C1"/>
    <w:rsid w:val="00DD1E3D"/>
    <w:rsid w:val="00DD41A8"/>
    <w:rsid w:val="00DD7559"/>
    <w:rsid w:val="00DD7772"/>
    <w:rsid w:val="00DD781A"/>
    <w:rsid w:val="00DE0233"/>
    <w:rsid w:val="00DE17BB"/>
    <w:rsid w:val="00DE67CF"/>
    <w:rsid w:val="00DE74DA"/>
    <w:rsid w:val="00DE7B03"/>
    <w:rsid w:val="00DE7B0B"/>
    <w:rsid w:val="00DF05BB"/>
    <w:rsid w:val="00DF0CCC"/>
    <w:rsid w:val="00DF1240"/>
    <w:rsid w:val="00DF2122"/>
    <w:rsid w:val="00DF269D"/>
    <w:rsid w:val="00DF2BAA"/>
    <w:rsid w:val="00DF302D"/>
    <w:rsid w:val="00DF33BD"/>
    <w:rsid w:val="00DF413E"/>
    <w:rsid w:val="00DF41CC"/>
    <w:rsid w:val="00DF4676"/>
    <w:rsid w:val="00DF50F9"/>
    <w:rsid w:val="00DF55D9"/>
    <w:rsid w:val="00DF5DA7"/>
    <w:rsid w:val="00DF74C7"/>
    <w:rsid w:val="00DF7515"/>
    <w:rsid w:val="00DF758B"/>
    <w:rsid w:val="00DF78B6"/>
    <w:rsid w:val="00E00F13"/>
    <w:rsid w:val="00E01980"/>
    <w:rsid w:val="00E01C6C"/>
    <w:rsid w:val="00E01F6E"/>
    <w:rsid w:val="00E02591"/>
    <w:rsid w:val="00E02BAB"/>
    <w:rsid w:val="00E0486B"/>
    <w:rsid w:val="00E05560"/>
    <w:rsid w:val="00E0763D"/>
    <w:rsid w:val="00E07B6A"/>
    <w:rsid w:val="00E07D5D"/>
    <w:rsid w:val="00E10D92"/>
    <w:rsid w:val="00E110FC"/>
    <w:rsid w:val="00E1233E"/>
    <w:rsid w:val="00E12782"/>
    <w:rsid w:val="00E141A6"/>
    <w:rsid w:val="00E14279"/>
    <w:rsid w:val="00E14CED"/>
    <w:rsid w:val="00E15070"/>
    <w:rsid w:val="00E15839"/>
    <w:rsid w:val="00E16445"/>
    <w:rsid w:val="00E1649C"/>
    <w:rsid w:val="00E16780"/>
    <w:rsid w:val="00E17FA7"/>
    <w:rsid w:val="00E2048A"/>
    <w:rsid w:val="00E210EF"/>
    <w:rsid w:val="00E223BD"/>
    <w:rsid w:val="00E23A1E"/>
    <w:rsid w:val="00E23A6D"/>
    <w:rsid w:val="00E23EF4"/>
    <w:rsid w:val="00E24466"/>
    <w:rsid w:val="00E24CF6"/>
    <w:rsid w:val="00E24E7B"/>
    <w:rsid w:val="00E2518A"/>
    <w:rsid w:val="00E252D8"/>
    <w:rsid w:val="00E25750"/>
    <w:rsid w:val="00E272D4"/>
    <w:rsid w:val="00E300F4"/>
    <w:rsid w:val="00E30415"/>
    <w:rsid w:val="00E31CFA"/>
    <w:rsid w:val="00E3230B"/>
    <w:rsid w:val="00E3308A"/>
    <w:rsid w:val="00E33B28"/>
    <w:rsid w:val="00E341B6"/>
    <w:rsid w:val="00E34FDF"/>
    <w:rsid w:val="00E35468"/>
    <w:rsid w:val="00E35BCA"/>
    <w:rsid w:val="00E36A05"/>
    <w:rsid w:val="00E36FC6"/>
    <w:rsid w:val="00E37BED"/>
    <w:rsid w:val="00E400E5"/>
    <w:rsid w:val="00E41605"/>
    <w:rsid w:val="00E41B1C"/>
    <w:rsid w:val="00E4276D"/>
    <w:rsid w:val="00E42D49"/>
    <w:rsid w:val="00E42E15"/>
    <w:rsid w:val="00E43CE4"/>
    <w:rsid w:val="00E43E75"/>
    <w:rsid w:val="00E44188"/>
    <w:rsid w:val="00E443E7"/>
    <w:rsid w:val="00E44A09"/>
    <w:rsid w:val="00E44BCE"/>
    <w:rsid w:val="00E44F1F"/>
    <w:rsid w:val="00E4544A"/>
    <w:rsid w:val="00E463F3"/>
    <w:rsid w:val="00E46B50"/>
    <w:rsid w:val="00E55246"/>
    <w:rsid w:val="00E5579C"/>
    <w:rsid w:val="00E56AEC"/>
    <w:rsid w:val="00E57C13"/>
    <w:rsid w:val="00E602D7"/>
    <w:rsid w:val="00E60B44"/>
    <w:rsid w:val="00E61580"/>
    <w:rsid w:val="00E616E8"/>
    <w:rsid w:val="00E619E0"/>
    <w:rsid w:val="00E61CC6"/>
    <w:rsid w:val="00E61F0B"/>
    <w:rsid w:val="00E62088"/>
    <w:rsid w:val="00E62141"/>
    <w:rsid w:val="00E63978"/>
    <w:rsid w:val="00E6506F"/>
    <w:rsid w:val="00E653DA"/>
    <w:rsid w:val="00E7055E"/>
    <w:rsid w:val="00E705D3"/>
    <w:rsid w:val="00E706B7"/>
    <w:rsid w:val="00E70C26"/>
    <w:rsid w:val="00E7387B"/>
    <w:rsid w:val="00E73A89"/>
    <w:rsid w:val="00E742EF"/>
    <w:rsid w:val="00E74A65"/>
    <w:rsid w:val="00E74B20"/>
    <w:rsid w:val="00E74CD0"/>
    <w:rsid w:val="00E74E73"/>
    <w:rsid w:val="00E74F71"/>
    <w:rsid w:val="00E7507D"/>
    <w:rsid w:val="00E750F3"/>
    <w:rsid w:val="00E75276"/>
    <w:rsid w:val="00E75B0E"/>
    <w:rsid w:val="00E75D07"/>
    <w:rsid w:val="00E776CC"/>
    <w:rsid w:val="00E77F1B"/>
    <w:rsid w:val="00E811DC"/>
    <w:rsid w:val="00E81924"/>
    <w:rsid w:val="00E82663"/>
    <w:rsid w:val="00E83539"/>
    <w:rsid w:val="00E83DA4"/>
    <w:rsid w:val="00E83EB4"/>
    <w:rsid w:val="00E83F38"/>
    <w:rsid w:val="00E848D2"/>
    <w:rsid w:val="00E84B79"/>
    <w:rsid w:val="00E85D61"/>
    <w:rsid w:val="00E85E58"/>
    <w:rsid w:val="00E8624B"/>
    <w:rsid w:val="00E874C5"/>
    <w:rsid w:val="00E906BC"/>
    <w:rsid w:val="00E90D68"/>
    <w:rsid w:val="00E91A94"/>
    <w:rsid w:val="00E91B63"/>
    <w:rsid w:val="00E91F83"/>
    <w:rsid w:val="00E926E6"/>
    <w:rsid w:val="00E93E57"/>
    <w:rsid w:val="00E940E5"/>
    <w:rsid w:val="00E948ED"/>
    <w:rsid w:val="00E956CC"/>
    <w:rsid w:val="00E96953"/>
    <w:rsid w:val="00E96A36"/>
    <w:rsid w:val="00E96F28"/>
    <w:rsid w:val="00EA0525"/>
    <w:rsid w:val="00EA062D"/>
    <w:rsid w:val="00EA0FAC"/>
    <w:rsid w:val="00EA180A"/>
    <w:rsid w:val="00EA29CE"/>
    <w:rsid w:val="00EA3856"/>
    <w:rsid w:val="00EA4513"/>
    <w:rsid w:val="00EA51F8"/>
    <w:rsid w:val="00EA5426"/>
    <w:rsid w:val="00EA5848"/>
    <w:rsid w:val="00EA5DE4"/>
    <w:rsid w:val="00EA6953"/>
    <w:rsid w:val="00EA7BE1"/>
    <w:rsid w:val="00EB04C9"/>
    <w:rsid w:val="00EB0B46"/>
    <w:rsid w:val="00EB2C9E"/>
    <w:rsid w:val="00EB39D1"/>
    <w:rsid w:val="00EB4D1D"/>
    <w:rsid w:val="00EB4DB5"/>
    <w:rsid w:val="00EB5A41"/>
    <w:rsid w:val="00EB6065"/>
    <w:rsid w:val="00EB7CFC"/>
    <w:rsid w:val="00EC0B86"/>
    <w:rsid w:val="00EC0B8B"/>
    <w:rsid w:val="00EC0C3E"/>
    <w:rsid w:val="00EC1149"/>
    <w:rsid w:val="00EC127A"/>
    <w:rsid w:val="00EC12EF"/>
    <w:rsid w:val="00EC1B99"/>
    <w:rsid w:val="00EC1C94"/>
    <w:rsid w:val="00EC1E6B"/>
    <w:rsid w:val="00EC21D7"/>
    <w:rsid w:val="00EC230F"/>
    <w:rsid w:val="00EC344E"/>
    <w:rsid w:val="00EC5043"/>
    <w:rsid w:val="00EC7725"/>
    <w:rsid w:val="00EC78AA"/>
    <w:rsid w:val="00EC7C88"/>
    <w:rsid w:val="00ED0388"/>
    <w:rsid w:val="00ED03BB"/>
    <w:rsid w:val="00ED0E6D"/>
    <w:rsid w:val="00ED1134"/>
    <w:rsid w:val="00ED295B"/>
    <w:rsid w:val="00ED37DF"/>
    <w:rsid w:val="00ED463F"/>
    <w:rsid w:val="00ED6998"/>
    <w:rsid w:val="00ED79FB"/>
    <w:rsid w:val="00ED7C50"/>
    <w:rsid w:val="00ED7FA8"/>
    <w:rsid w:val="00EE196D"/>
    <w:rsid w:val="00EE1AA3"/>
    <w:rsid w:val="00EE1FC8"/>
    <w:rsid w:val="00EE1FEC"/>
    <w:rsid w:val="00EE2856"/>
    <w:rsid w:val="00EE29AD"/>
    <w:rsid w:val="00EE35F5"/>
    <w:rsid w:val="00EE3886"/>
    <w:rsid w:val="00EE41D9"/>
    <w:rsid w:val="00EE5688"/>
    <w:rsid w:val="00EE63F1"/>
    <w:rsid w:val="00EE68A4"/>
    <w:rsid w:val="00EE7A9D"/>
    <w:rsid w:val="00EE7CA3"/>
    <w:rsid w:val="00EF1635"/>
    <w:rsid w:val="00EF2A54"/>
    <w:rsid w:val="00EF2DB6"/>
    <w:rsid w:val="00EF3B7C"/>
    <w:rsid w:val="00EF4417"/>
    <w:rsid w:val="00EF4D81"/>
    <w:rsid w:val="00EF63D2"/>
    <w:rsid w:val="00EF7E77"/>
    <w:rsid w:val="00F00A6D"/>
    <w:rsid w:val="00F012D9"/>
    <w:rsid w:val="00F041B5"/>
    <w:rsid w:val="00F044F9"/>
    <w:rsid w:val="00F04651"/>
    <w:rsid w:val="00F04E0F"/>
    <w:rsid w:val="00F05F50"/>
    <w:rsid w:val="00F0651E"/>
    <w:rsid w:val="00F07A05"/>
    <w:rsid w:val="00F124A1"/>
    <w:rsid w:val="00F130F4"/>
    <w:rsid w:val="00F140FB"/>
    <w:rsid w:val="00F14257"/>
    <w:rsid w:val="00F14D82"/>
    <w:rsid w:val="00F150B6"/>
    <w:rsid w:val="00F153F6"/>
    <w:rsid w:val="00F16F70"/>
    <w:rsid w:val="00F21730"/>
    <w:rsid w:val="00F21A5B"/>
    <w:rsid w:val="00F21FE8"/>
    <w:rsid w:val="00F2287C"/>
    <w:rsid w:val="00F2334F"/>
    <w:rsid w:val="00F234B5"/>
    <w:rsid w:val="00F2374E"/>
    <w:rsid w:val="00F26B95"/>
    <w:rsid w:val="00F27AB5"/>
    <w:rsid w:val="00F30C98"/>
    <w:rsid w:val="00F32D1E"/>
    <w:rsid w:val="00F32EBF"/>
    <w:rsid w:val="00F33569"/>
    <w:rsid w:val="00F34305"/>
    <w:rsid w:val="00F36CBA"/>
    <w:rsid w:val="00F3706F"/>
    <w:rsid w:val="00F37083"/>
    <w:rsid w:val="00F42457"/>
    <w:rsid w:val="00F4385A"/>
    <w:rsid w:val="00F43AD0"/>
    <w:rsid w:val="00F43EC5"/>
    <w:rsid w:val="00F43F12"/>
    <w:rsid w:val="00F44131"/>
    <w:rsid w:val="00F444C6"/>
    <w:rsid w:val="00F44BFE"/>
    <w:rsid w:val="00F450FD"/>
    <w:rsid w:val="00F4608C"/>
    <w:rsid w:val="00F46491"/>
    <w:rsid w:val="00F47EC5"/>
    <w:rsid w:val="00F50821"/>
    <w:rsid w:val="00F50DAC"/>
    <w:rsid w:val="00F51B29"/>
    <w:rsid w:val="00F53A30"/>
    <w:rsid w:val="00F54FFF"/>
    <w:rsid w:val="00F5536E"/>
    <w:rsid w:val="00F569AF"/>
    <w:rsid w:val="00F56A82"/>
    <w:rsid w:val="00F570DD"/>
    <w:rsid w:val="00F6013B"/>
    <w:rsid w:val="00F61DA5"/>
    <w:rsid w:val="00F632E6"/>
    <w:rsid w:val="00F63A17"/>
    <w:rsid w:val="00F63DB6"/>
    <w:rsid w:val="00F64F60"/>
    <w:rsid w:val="00F65107"/>
    <w:rsid w:val="00F6597F"/>
    <w:rsid w:val="00F65D2F"/>
    <w:rsid w:val="00F65ECB"/>
    <w:rsid w:val="00F661CE"/>
    <w:rsid w:val="00F703E6"/>
    <w:rsid w:val="00F71615"/>
    <w:rsid w:val="00F718B5"/>
    <w:rsid w:val="00F718F3"/>
    <w:rsid w:val="00F72C66"/>
    <w:rsid w:val="00F734CC"/>
    <w:rsid w:val="00F73662"/>
    <w:rsid w:val="00F74B57"/>
    <w:rsid w:val="00F75155"/>
    <w:rsid w:val="00F7557C"/>
    <w:rsid w:val="00F75C5F"/>
    <w:rsid w:val="00F77733"/>
    <w:rsid w:val="00F8674D"/>
    <w:rsid w:val="00F86ECE"/>
    <w:rsid w:val="00F8762B"/>
    <w:rsid w:val="00F879AB"/>
    <w:rsid w:val="00F87ACC"/>
    <w:rsid w:val="00F90201"/>
    <w:rsid w:val="00F90692"/>
    <w:rsid w:val="00F906CA"/>
    <w:rsid w:val="00F90B14"/>
    <w:rsid w:val="00F921F4"/>
    <w:rsid w:val="00F92B1A"/>
    <w:rsid w:val="00F9344E"/>
    <w:rsid w:val="00F93F93"/>
    <w:rsid w:val="00F94448"/>
    <w:rsid w:val="00F94BEC"/>
    <w:rsid w:val="00F94C8A"/>
    <w:rsid w:val="00F95A0E"/>
    <w:rsid w:val="00F96676"/>
    <w:rsid w:val="00F9728F"/>
    <w:rsid w:val="00F97635"/>
    <w:rsid w:val="00F97E6C"/>
    <w:rsid w:val="00F97EE5"/>
    <w:rsid w:val="00FA01AB"/>
    <w:rsid w:val="00FA050E"/>
    <w:rsid w:val="00FA0B13"/>
    <w:rsid w:val="00FA0D2F"/>
    <w:rsid w:val="00FA0FAF"/>
    <w:rsid w:val="00FA241D"/>
    <w:rsid w:val="00FA2934"/>
    <w:rsid w:val="00FA2CC5"/>
    <w:rsid w:val="00FA31DA"/>
    <w:rsid w:val="00FA35B5"/>
    <w:rsid w:val="00FA39D8"/>
    <w:rsid w:val="00FA5E06"/>
    <w:rsid w:val="00FA6085"/>
    <w:rsid w:val="00FA68E8"/>
    <w:rsid w:val="00FB02EF"/>
    <w:rsid w:val="00FB0ED8"/>
    <w:rsid w:val="00FB1571"/>
    <w:rsid w:val="00FB1A8F"/>
    <w:rsid w:val="00FB1C40"/>
    <w:rsid w:val="00FB2804"/>
    <w:rsid w:val="00FB2FA2"/>
    <w:rsid w:val="00FB3CF3"/>
    <w:rsid w:val="00FB4010"/>
    <w:rsid w:val="00FB54F1"/>
    <w:rsid w:val="00FB5B8A"/>
    <w:rsid w:val="00FB5CA1"/>
    <w:rsid w:val="00FB656F"/>
    <w:rsid w:val="00FB693C"/>
    <w:rsid w:val="00FB7C2A"/>
    <w:rsid w:val="00FB7D38"/>
    <w:rsid w:val="00FB7E03"/>
    <w:rsid w:val="00FC2830"/>
    <w:rsid w:val="00FC30CD"/>
    <w:rsid w:val="00FC34AA"/>
    <w:rsid w:val="00FC3E35"/>
    <w:rsid w:val="00FC5CD9"/>
    <w:rsid w:val="00FC697D"/>
    <w:rsid w:val="00FD0BFE"/>
    <w:rsid w:val="00FD0DF6"/>
    <w:rsid w:val="00FD1C43"/>
    <w:rsid w:val="00FD41C4"/>
    <w:rsid w:val="00FD43D2"/>
    <w:rsid w:val="00FD54B3"/>
    <w:rsid w:val="00FD62DF"/>
    <w:rsid w:val="00FD6BF8"/>
    <w:rsid w:val="00FD776C"/>
    <w:rsid w:val="00FD7E2C"/>
    <w:rsid w:val="00FE0FCF"/>
    <w:rsid w:val="00FE158A"/>
    <w:rsid w:val="00FE2E6A"/>
    <w:rsid w:val="00FE42FC"/>
    <w:rsid w:val="00FE46FC"/>
    <w:rsid w:val="00FE4B37"/>
    <w:rsid w:val="00FE4CA4"/>
    <w:rsid w:val="00FE4DFC"/>
    <w:rsid w:val="00FE6ACA"/>
    <w:rsid w:val="00FE6F79"/>
    <w:rsid w:val="00FE7E49"/>
    <w:rsid w:val="00FF10CE"/>
    <w:rsid w:val="00FF2436"/>
    <w:rsid w:val="00FF4BB1"/>
    <w:rsid w:val="00FF6696"/>
    <w:rsid w:val="00FF6D9F"/>
    <w:rsid w:val="00FF7103"/>
    <w:rsid w:val="00FF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hon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7EF"/>
    <w:pPr>
      <w:spacing w:line="360" w:lineRule="auto"/>
      <w:jc w:val="center"/>
    </w:pPr>
    <w:rPr>
      <w:sz w:val="22"/>
      <w:szCs w:val="22"/>
      <w:lang w:eastAsia="en-US"/>
    </w:rPr>
  </w:style>
  <w:style w:type="paragraph" w:styleId="1">
    <w:name w:val="heading 1"/>
    <w:aliases w:val="Т3"/>
    <w:basedOn w:val="a"/>
    <w:next w:val="a"/>
    <w:link w:val="10"/>
    <w:qFormat/>
    <w:rsid w:val="00BF08FB"/>
    <w:pPr>
      <w:keepNext/>
      <w:spacing w:before="240" w:after="60" w:line="240" w:lineRule="auto"/>
      <w:outlineLvl w:val="0"/>
    </w:pPr>
    <w:rPr>
      <w:rFonts w:ascii="Arial" w:eastAsia="Times New Roman" w:hAnsi="Arial"/>
      <w:b/>
      <w:bCs/>
      <w:kern w:val="32"/>
      <w:sz w:val="32"/>
      <w:szCs w:val="32"/>
      <w:lang w:val="x-none" w:eastAsia="ru-RU"/>
    </w:rPr>
  </w:style>
  <w:style w:type="paragraph" w:styleId="2">
    <w:name w:val="heading 2"/>
    <w:aliases w:val="Т4,OG Heading 2"/>
    <w:basedOn w:val="a"/>
    <w:next w:val="a"/>
    <w:link w:val="20"/>
    <w:qFormat/>
    <w:rsid w:val="00B12002"/>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aliases w:val="Tab"/>
    <w:basedOn w:val="a"/>
    <w:next w:val="a"/>
    <w:link w:val="30"/>
    <w:unhideWhenUsed/>
    <w:qFormat/>
    <w:rsid w:val="00BB1B54"/>
    <w:pPr>
      <w:keepNext/>
      <w:keepLines/>
      <w:spacing w:before="200" w:line="276" w:lineRule="auto"/>
      <w:jc w:val="left"/>
      <w:outlineLvl w:val="2"/>
    </w:pPr>
    <w:rPr>
      <w:rFonts w:ascii="Cambria" w:eastAsia="Times New Roman" w:hAnsi="Cambria"/>
      <w:b/>
      <w:bCs/>
      <w:color w:val="4F81BD"/>
      <w:sz w:val="20"/>
      <w:szCs w:val="20"/>
      <w:lang w:val="x-none" w:eastAsia="x-none"/>
    </w:rPr>
  </w:style>
  <w:style w:type="paragraph" w:styleId="4">
    <w:name w:val="heading 4"/>
    <w:aliases w:val="Tab_name Знак"/>
    <w:basedOn w:val="a"/>
    <w:next w:val="a"/>
    <w:link w:val="41"/>
    <w:qFormat/>
    <w:rsid w:val="00067F50"/>
    <w:pPr>
      <w:keepNext/>
      <w:spacing w:before="240" w:after="60" w:line="240" w:lineRule="auto"/>
      <w:jc w:val="left"/>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B23D6B"/>
    <w:pPr>
      <w:keepNext/>
      <w:keepLines/>
      <w:spacing w:before="200"/>
      <w:outlineLvl w:val="4"/>
    </w:pPr>
    <w:rPr>
      <w:rFonts w:ascii="Cambria" w:eastAsia="Times New Roman" w:hAnsi="Cambria"/>
      <w:color w:val="243F60"/>
      <w:sz w:val="20"/>
      <w:szCs w:val="20"/>
      <w:lang w:val="x-none" w:eastAsia="x-none"/>
    </w:rPr>
  </w:style>
  <w:style w:type="paragraph" w:styleId="6">
    <w:name w:val="heading 6"/>
    <w:basedOn w:val="a"/>
    <w:next w:val="a"/>
    <w:link w:val="60"/>
    <w:uiPriority w:val="9"/>
    <w:semiHidden/>
    <w:unhideWhenUsed/>
    <w:qFormat/>
    <w:rsid w:val="00B23D6B"/>
    <w:pPr>
      <w:keepNext/>
      <w:keepLines/>
      <w:spacing w:before="200"/>
      <w:outlineLvl w:val="5"/>
    </w:pPr>
    <w:rPr>
      <w:rFonts w:ascii="Cambria" w:eastAsia="Times New Roman" w:hAnsi="Cambria"/>
      <w:i/>
      <w:iCs/>
      <w:color w:val="243F60"/>
      <w:sz w:val="20"/>
      <w:szCs w:val="20"/>
      <w:lang w:val="x-none" w:eastAsia="x-none"/>
    </w:rPr>
  </w:style>
  <w:style w:type="paragraph" w:styleId="7">
    <w:name w:val="heading 7"/>
    <w:basedOn w:val="a"/>
    <w:next w:val="a"/>
    <w:link w:val="70"/>
    <w:uiPriority w:val="9"/>
    <w:semiHidden/>
    <w:unhideWhenUsed/>
    <w:qFormat/>
    <w:rsid w:val="00B23D6B"/>
    <w:pPr>
      <w:keepNext/>
      <w:keepLines/>
      <w:spacing w:before="200"/>
      <w:outlineLvl w:val="6"/>
    </w:pPr>
    <w:rPr>
      <w:rFonts w:ascii="Cambria" w:eastAsia="Times New Roman" w:hAnsi="Cambria"/>
      <w:i/>
      <w:iCs/>
      <w:color w:val="404040"/>
      <w:sz w:val="20"/>
      <w:szCs w:val="20"/>
      <w:lang w:val="x-none" w:eastAsia="x-none"/>
    </w:rPr>
  </w:style>
  <w:style w:type="paragraph" w:styleId="8">
    <w:name w:val="heading 8"/>
    <w:basedOn w:val="a"/>
    <w:next w:val="a"/>
    <w:link w:val="80"/>
    <w:uiPriority w:val="9"/>
    <w:semiHidden/>
    <w:unhideWhenUsed/>
    <w:qFormat/>
    <w:rsid w:val="00B23D6B"/>
    <w:pPr>
      <w:keepNext/>
      <w:keepLines/>
      <w:spacing w:before="200"/>
      <w:outlineLvl w:val="7"/>
    </w:pPr>
    <w:rPr>
      <w:rFonts w:ascii="Cambria" w:eastAsia="Times New Roman" w:hAnsi="Cambria"/>
      <w:color w:val="404040"/>
      <w:sz w:val="20"/>
      <w:szCs w:val="20"/>
      <w:lang w:val="x-none" w:eastAsia="x-none"/>
    </w:rPr>
  </w:style>
  <w:style w:type="paragraph" w:styleId="9">
    <w:name w:val="heading 9"/>
    <w:basedOn w:val="a"/>
    <w:next w:val="a"/>
    <w:link w:val="90"/>
    <w:uiPriority w:val="9"/>
    <w:semiHidden/>
    <w:unhideWhenUsed/>
    <w:qFormat/>
    <w:rsid w:val="00B23D6B"/>
    <w:pPr>
      <w:keepNext/>
      <w:keepLines/>
      <w:spacing w:before="200"/>
      <w:outlineLvl w:val="8"/>
    </w:pPr>
    <w:rPr>
      <w:rFonts w:ascii="Cambria" w:eastAsia="Times New Roman" w:hAnsi="Cambria"/>
      <w:i/>
      <w:iCs/>
      <w:color w:val="404040"/>
      <w:sz w:val="20"/>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F08FB"/>
    <w:pPr>
      <w:widowControl w:val="0"/>
      <w:autoSpaceDE w:val="0"/>
      <w:autoSpaceDN w:val="0"/>
      <w:adjustRightInd w:val="0"/>
      <w:jc w:val="center"/>
    </w:pPr>
    <w:rPr>
      <w:rFonts w:eastAsia="Times New Roman" w:cs="Calibri"/>
      <w:b/>
      <w:bCs/>
      <w:sz w:val="22"/>
      <w:szCs w:val="22"/>
    </w:rPr>
  </w:style>
  <w:style w:type="character" w:customStyle="1" w:styleId="10">
    <w:name w:val="Заголовок 1 Знак"/>
    <w:aliases w:val="Т3 Знак"/>
    <w:link w:val="1"/>
    <w:rsid w:val="00BF08FB"/>
    <w:rPr>
      <w:rFonts w:ascii="Arial" w:eastAsia="Times New Roman" w:hAnsi="Arial" w:cs="Arial"/>
      <w:b/>
      <w:bCs/>
      <w:kern w:val="32"/>
      <w:sz w:val="32"/>
      <w:szCs w:val="32"/>
      <w:lang w:eastAsia="ru-RU"/>
    </w:rPr>
  </w:style>
  <w:style w:type="paragraph" w:styleId="a3">
    <w:name w:val="Document Map"/>
    <w:basedOn w:val="a"/>
    <w:link w:val="a4"/>
    <w:uiPriority w:val="99"/>
    <w:semiHidden/>
    <w:unhideWhenUsed/>
    <w:rsid w:val="00BF08FB"/>
    <w:pPr>
      <w:spacing w:line="240" w:lineRule="auto"/>
    </w:pPr>
    <w:rPr>
      <w:rFonts w:ascii="Tahoma" w:hAnsi="Tahoma"/>
      <w:sz w:val="16"/>
      <w:szCs w:val="16"/>
      <w:lang w:val="x-none" w:eastAsia="x-none"/>
    </w:rPr>
  </w:style>
  <w:style w:type="character" w:customStyle="1" w:styleId="a4">
    <w:name w:val="Схема документа Знак"/>
    <w:link w:val="a3"/>
    <w:uiPriority w:val="99"/>
    <w:semiHidden/>
    <w:rsid w:val="00BF08FB"/>
    <w:rPr>
      <w:rFonts w:ascii="Tahoma" w:eastAsia="Calibri" w:hAnsi="Tahoma" w:cs="Tahoma"/>
      <w:sz w:val="16"/>
      <w:szCs w:val="16"/>
    </w:rPr>
  </w:style>
  <w:style w:type="character" w:customStyle="1" w:styleId="20">
    <w:name w:val="Заголовок 2 Знак"/>
    <w:aliases w:val="Т4 Знак,OG Heading 2 Знак"/>
    <w:link w:val="2"/>
    <w:rsid w:val="00B12002"/>
    <w:rPr>
      <w:rFonts w:ascii="Arial" w:eastAsia="Times New Roman" w:hAnsi="Arial" w:cs="Arial"/>
      <w:b/>
      <w:bCs/>
      <w:i/>
      <w:iCs/>
      <w:sz w:val="28"/>
      <w:szCs w:val="28"/>
      <w:lang w:eastAsia="ru-RU"/>
    </w:rPr>
  </w:style>
  <w:style w:type="character" w:customStyle="1" w:styleId="30">
    <w:name w:val="Заголовок 3 Знак"/>
    <w:aliases w:val="Tab Знак"/>
    <w:link w:val="3"/>
    <w:rsid w:val="00BB1B54"/>
    <w:rPr>
      <w:rFonts w:ascii="Cambria" w:eastAsia="Times New Roman" w:hAnsi="Cambria" w:cs="Times New Roman"/>
      <w:b/>
      <w:bCs/>
      <w:color w:val="4F81BD"/>
    </w:rPr>
  </w:style>
  <w:style w:type="character" w:customStyle="1" w:styleId="40">
    <w:name w:val="Заголовок 4 Знак"/>
    <w:uiPriority w:val="9"/>
    <w:rsid w:val="00067F50"/>
    <w:rPr>
      <w:rFonts w:ascii="Cambria" w:eastAsia="Times New Roman" w:hAnsi="Cambria" w:cs="Times New Roman"/>
      <w:b/>
      <w:bCs/>
      <w:i/>
      <w:iCs/>
      <w:color w:val="4F81BD"/>
    </w:rPr>
  </w:style>
  <w:style w:type="paragraph" w:styleId="a5">
    <w:name w:val="List Paragraph"/>
    <w:basedOn w:val="a"/>
    <w:uiPriority w:val="34"/>
    <w:qFormat/>
    <w:rsid w:val="00067F50"/>
    <w:pPr>
      <w:spacing w:after="200" w:line="276" w:lineRule="auto"/>
      <w:ind w:left="720"/>
      <w:contextualSpacing/>
      <w:jc w:val="left"/>
    </w:pPr>
  </w:style>
  <w:style w:type="character" w:customStyle="1" w:styleId="41">
    <w:name w:val="Заголовок 4 Знак1"/>
    <w:aliases w:val="Tab_name Знак Знак"/>
    <w:link w:val="4"/>
    <w:rsid w:val="00067F50"/>
    <w:rPr>
      <w:rFonts w:ascii="Calibri" w:eastAsia="Times New Roman" w:hAnsi="Calibri" w:cs="Times New Roman"/>
      <w:b/>
      <w:bCs/>
      <w:sz w:val="28"/>
      <w:szCs w:val="28"/>
      <w:lang w:eastAsia="ru-RU"/>
    </w:rPr>
  </w:style>
  <w:style w:type="paragraph" w:styleId="a6">
    <w:name w:val="header"/>
    <w:basedOn w:val="a"/>
    <w:link w:val="a7"/>
    <w:uiPriority w:val="99"/>
    <w:unhideWhenUsed/>
    <w:rsid w:val="00067F50"/>
    <w:pPr>
      <w:tabs>
        <w:tab w:val="center" w:pos="4677"/>
        <w:tab w:val="right" w:pos="9355"/>
      </w:tabs>
      <w:spacing w:line="240" w:lineRule="auto"/>
      <w:jc w:val="left"/>
    </w:pPr>
  </w:style>
  <w:style w:type="character" w:customStyle="1" w:styleId="a7">
    <w:name w:val="Верхний колонтитул Знак"/>
    <w:basedOn w:val="a0"/>
    <w:link w:val="a6"/>
    <w:uiPriority w:val="99"/>
    <w:rsid w:val="00067F50"/>
  </w:style>
  <w:style w:type="paragraph" w:styleId="a8">
    <w:name w:val="footer"/>
    <w:basedOn w:val="a"/>
    <w:link w:val="a9"/>
    <w:uiPriority w:val="99"/>
    <w:unhideWhenUsed/>
    <w:rsid w:val="00067F50"/>
    <w:pPr>
      <w:tabs>
        <w:tab w:val="center" w:pos="4677"/>
        <w:tab w:val="right" w:pos="9355"/>
      </w:tabs>
      <w:spacing w:line="240" w:lineRule="auto"/>
      <w:jc w:val="left"/>
    </w:pPr>
  </w:style>
  <w:style w:type="character" w:customStyle="1" w:styleId="a9">
    <w:name w:val="Нижний колонтитул Знак"/>
    <w:basedOn w:val="a0"/>
    <w:link w:val="a8"/>
    <w:uiPriority w:val="99"/>
    <w:rsid w:val="00067F50"/>
  </w:style>
  <w:style w:type="character" w:styleId="aa">
    <w:name w:val="Hyperlink"/>
    <w:uiPriority w:val="99"/>
    <w:rsid w:val="00067F50"/>
    <w:rPr>
      <w:color w:val="0000FF"/>
      <w:u w:val="single"/>
    </w:rPr>
  </w:style>
  <w:style w:type="paragraph" w:styleId="11">
    <w:name w:val="toc 1"/>
    <w:basedOn w:val="a"/>
    <w:next w:val="a"/>
    <w:autoRedefine/>
    <w:uiPriority w:val="39"/>
    <w:rsid w:val="00A02172"/>
    <w:pPr>
      <w:tabs>
        <w:tab w:val="right" w:leader="dot" w:pos="9639"/>
      </w:tabs>
      <w:spacing w:line="240" w:lineRule="auto"/>
      <w:jc w:val="left"/>
    </w:pPr>
    <w:rPr>
      <w:rFonts w:ascii="Times New Roman" w:eastAsia="Times New Roman" w:hAnsi="Times New Roman"/>
      <w:sz w:val="24"/>
      <w:szCs w:val="24"/>
      <w:lang w:eastAsia="ru-RU"/>
    </w:rPr>
  </w:style>
  <w:style w:type="paragraph" w:styleId="21">
    <w:name w:val="toc 2"/>
    <w:basedOn w:val="a"/>
    <w:next w:val="a"/>
    <w:autoRedefine/>
    <w:uiPriority w:val="39"/>
    <w:rsid w:val="00F43AD0"/>
    <w:pPr>
      <w:tabs>
        <w:tab w:val="right" w:leader="dot" w:pos="9639"/>
      </w:tabs>
      <w:spacing w:line="240" w:lineRule="auto"/>
      <w:ind w:left="284" w:hanging="44"/>
      <w:jc w:val="left"/>
    </w:pPr>
    <w:rPr>
      <w:rFonts w:ascii="Times New Roman" w:eastAsia="Times New Roman" w:hAnsi="Times New Roman"/>
      <w:sz w:val="24"/>
      <w:szCs w:val="24"/>
      <w:lang w:eastAsia="ru-RU"/>
    </w:rPr>
  </w:style>
  <w:style w:type="paragraph" w:styleId="31">
    <w:name w:val="toc 3"/>
    <w:basedOn w:val="a"/>
    <w:next w:val="a"/>
    <w:autoRedefine/>
    <w:uiPriority w:val="39"/>
    <w:rsid w:val="001A66D7"/>
    <w:pPr>
      <w:shd w:val="clear" w:color="auto" w:fill="FFFFFF"/>
      <w:tabs>
        <w:tab w:val="left" w:pos="709"/>
        <w:tab w:val="right" w:leader="dot" w:pos="9639"/>
      </w:tabs>
      <w:spacing w:line="240" w:lineRule="auto"/>
      <w:ind w:left="482"/>
    </w:pPr>
    <w:rPr>
      <w:rFonts w:ascii="Times New Roman" w:eastAsia="Times New Roman" w:hAnsi="Times New Roman"/>
      <w:b/>
      <w:bCs/>
      <w:noProof/>
      <w:sz w:val="28"/>
      <w:szCs w:val="28"/>
      <w:lang w:eastAsia="ru-RU"/>
    </w:rPr>
  </w:style>
  <w:style w:type="paragraph" w:styleId="42">
    <w:name w:val="toc 4"/>
    <w:basedOn w:val="a"/>
    <w:next w:val="a"/>
    <w:autoRedefine/>
    <w:uiPriority w:val="39"/>
    <w:unhideWhenUsed/>
    <w:rsid w:val="003A7484"/>
    <w:pPr>
      <w:tabs>
        <w:tab w:val="right" w:leader="dot" w:pos="9639"/>
      </w:tabs>
      <w:spacing w:after="100" w:line="240" w:lineRule="auto"/>
      <w:ind w:left="1701" w:hanging="1043"/>
      <w:contextualSpacing/>
      <w:jc w:val="left"/>
    </w:pPr>
    <w:rPr>
      <w:rFonts w:ascii="Times New Roman" w:eastAsia="Times New Roman" w:hAnsi="Times New Roman"/>
      <w:b/>
      <w:noProof/>
      <w:lang w:eastAsia="ru-RU"/>
    </w:rPr>
  </w:style>
  <w:style w:type="paragraph" w:styleId="51">
    <w:name w:val="toc 5"/>
    <w:basedOn w:val="a"/>
    <w:next w:val="a"/>
    <w:autoRedefine/>
    <w:uiPriority w:val="39"/>
    <w:unhideWhenUsed/>
    <w:rsid w:val="00067F50"/>
    <w:pPr>
      <w:spacing w:after="100" w:line="276" w:lineRule="auto"/>
      <w:ind w:left="880"/>
      <w:jc w:val="left"/>
    </w:pPr>
    <w:rPr>
      <w:rFonts w:eastAsia="Times New Roman"/>
      <w:lang w:eastAsia="ru-RU"/>
    </w:rPr>
  </w:style>
  <w:style w:type="paragraph" w:styleId="61">
    <w:name w:val="toc 6"/>
    <w:basedOn w:val="a"/>
    <w:next w:val="a"/>
    <w:autoRedefine/>
    <w:uiPriority w:val="39"/>
    <w:unhideWhenUsed/>
    <w:rsid w:val="00067F50"/>
    <w:pPr>
      <w:spacing w:after="100" w:line="276" w:lineRule="auto"/>
      <w:ind w:left="1100"/>
      <w:jc w:val="left"/>
    </w:pPr>
    <w:rPr>
      <w:rFonts w:eastAsia="Times New Roman"/>
      <w:lang w:eastAsia="ru-RU"/>
    </w:rPr>
  </w:style>
  <w:style w:type="paragraph" w:styleId="71">
    <w:name w:val="toc 7"/>
    <w:basedOn w:val="a"/>
    <w:next w:val="a"/>
    <w:autoRedefine/>
    <w:uiPriority w:val="39"/>
    <w:unhideWhenUsed/>
    <w:rsid w:val="00067F50"/>
    <w:pPr>
      <w:spacing w:after="100" w:line="276" w:lineRule="auto"/>
      <w:ind w:left="1320"/>
      <w:jc w:val="left"/>
    </w:pPr>
    <w:rPr>
      <w:rFonts w:eastAsia="Times New Roman"/>
      <w:lang w:eastAsia="ru-RU"/>
    </w:rPr>
  </w:style>
  <w:style w:type="paragraph" w:styleId="81">
    <w:name w:val="toc 8"/>
    <w:basedOn w:val="a"/>
    <w:next w:val="a"/>
    <w:autoRedefine/>
    <w:uiPriority w:val="39"/>
    <w:unhideWhenUsed/>
    <w:rsid w:val="00067F50"/>
    <w:pPr>
      <w:spacing w:after="100" w:line="276" w:lineRule="auto"/>
      <w:ind w:left="1540"/>
      <w:jc w:val="left"/>
    </w:pPr>
    <w:rPr>
      <w:rFonts w:eastAsia="Times New Roman"/>
      <w:lang w:eastAsia="ru-RU"/>
    </w:rPr>
  </w:style>
  <w:style w:type="paragraph" w:styleId="91">
    <w:name w:val="toc 9"/>
    <w:basedOn w:val="a"/>
    <w:next w:val="a"/>
    <w:autoRedefine/>
    <w:uiPriority w:val="39"/>
    <w:unhideWhenUsed/>
    <w:rsid w:val="00067F50"/>
    <w:pPr>
      <w:spacing w:after="100" w:line="276" w:lineRule="auto"/>
      <w:ind w:left="1760"/>
      <w:jc w:val="left"/>
    </w:pPr>
    <w:rPr>
      <w:rFonts w:eastAsia="Times New Roman"/>
      <w:lang w:eastAsia="ru-RU"/>
    </w:rPr>
  </w:style>
  <w:style w:type="character" w:styleId="ab">
    <w:name w:val="page number"/>
    <w:basedOn w:val="a0"/>
    <w:rsid w:val="00622028"/>
  </w:style>
  <w:style w:type="paragraph" w:styleId="ac">
    <w:name w:val="endnote text"/>
    <w:basedOn w:val="a"/>
    <w:link w:val="ad"/>
    <w:uiPriority w:val="99"/>
    <w:unhideWhenUsed/>
    <w:rsid w:val="00622028"/>
    <w:pPr>
      <w:spacing w:line="240" w:lineRule="auto"/>
      <w:jc w:val="left"/>
    </w:pPr>
    <w:rPr>
      <w:sz w:val="20"/>
      <w:szCs w:val="20"/>
      <w:lang w:val="x-none" w:eastAsia="x-none"/>
    </w:rPr>
  </w:style>
  <w:style w:type="character" w:customStyle="1" w:styleId="ad">
    <w:name w:val="Текст концевой сноски Знак"/>
    <w:link w:val="ac"/>
    <w:uiPriority w:val="99"/>
    <w:semiHidden/>
    <w:rsid w:val="00622028"/>
    <w:rPr>
      <w:rFonts w:ascii="Calibri" w:eastAsia="Calibri" w:hAnsi="Calibri" w:cs="Times New Roman"/>
      <w:sz w:val="20"/>
      <w:szCs w:val="20"/>
    </w:rPr>
  </w:style>
  <w:style w:type="character" w:customStyle="1" w:styleId="50">
    <w:name w:val="Заголовок 5 Знак"/>
    <w:link w:val="5"/>
    <w:uiPriority w:val="9"/>
    <w:semiHidden/>
    <w:rsid w:val="00B23D6B"/>
    <w:rPr>
      <w:rFonts w:ascii="Cambria" w:eastAsia="Times New Roman" w:hAnsi="Cambria" w:cs="Times New Roman"/>
      <w:color w:val="243F60"/>
    </w:rPr>
  </w:style>
  <w:style w:type="character" w:customStyle="1" w:styleId="60">
    <w:name w:val="Заголовок 6 Знак"/>
    <w:link w:val="6"/>
    <w:uiPriority w:val="9"/>
    <w:semiHidden/>
    <w:rsid w:val="00B23D6B"/>
    <w:rPr>
      <w:rFonts w:ascii="Cambria" w:eastAsia="Times New Roman" w:hAnsi="Cambria" w:cs="Times New Roman"/>
      <w:i/>
      <w:iCs/>
      <w:color w:val="243F60"/>
    </w:rPr>
  </w:style>
  <w:style w:type="character" w:customStyle="1" w:styleId="70">
    <w:name w:val="Заголовок 7 Знак"/>
    <w:link w:val="7"/>
    <w:uiPriority w:val="9"/>
    <w:semiHidden/>
    <w:rsid w:val="00B23D6B"/>
    <w:rPr>
      <w:rFonts w:ascii="Cambria" w:eastAsia="Times New Roman" w:hAnsi="Cambria" w:cs="Times New Roman"/>
      <w:i/>
      <w:iCs/>
      <w:color w:val="404040"/>
    </w:rPr>
  </w:style>
  <w:style w:type="character" w:customStyle="1" w:styleId="80">
    <w:name w:val="Заголовок 8 Знак"/>
    <w:link w:val="8"/>
    <w:uiPriority w:val="9"/>
    <w:semiHidden/>
    <w:rsid w:val="00B23D6B"/>
    <w:rPr>
      <w:rFonts w:ascii="Cambria" w:eastAsia="Times New Roman" w:hAnsi="Cambria" w:cs="Times New Roman"/>
      <w:color w:val="404040"/>
      <w:sz w:val="20"/>
      <w:szCs w:val="20"/>
    </w:rPr>
  </w:style>
  <w:style w:type="character" w:customStyle="1" w:styleId="90">
    <w:name w:val="Заголовок 9 Знак"/>
    <w:link w:val="9"/>
    <w:uiPriority w:val="9"/>
    <w:semiHidden/>
    <w:rsid w:val="00B23D6B"/>
    <w:rPr>
      <w:rFonts w:ascii="Cambria" w:eastAsia="Times New Roman" w:hAnsi="Cambria" w:cs="Times New Roman"/>
      <w:i/>
      <w:iCs/>
      <w:color w:val="404040"/>
      <w:sz w:val="20"/>
      <w:szCs w:val="20"/>
    </w:rPr>
  </w:style>
  <w:style w:type="paragraph" w:styleId="ae">
    <w:name w:val="Subtitle"/>
    <w:aliases w:val="Обычный таблица"/>
    <w:basedOn w:val="a"/>
    <w:next w:val="a"/>
    <w:link w:val="af"/>
    <w:uiPriority w:val="99"/>
    <w:qFormat/>
    <w:rsid w:val="00F63DB6"/>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lang w:val="x-none" w:eastAsia="ru-RU"/>
    </w:rPr>
  </w:style>
  <w:style w:type="character" w:customStyle="1" w:styleId="af">
    <w:name w:val="Подзаголовок Знак"/>
    <w:aliases w:val="Обычный таблица Знак"/>
    <w:link w:val="ae"/>
    <w:uiPriority w:val="99"/>
    <w:rsid w:val="00F63DB6"/>
    <w:rPr>
      <w:rFonts w:ascii="Times New Roman" w:eastAsia="Times New Roman" w:hAnsi="Times New Roman" w:cs="Times New Roman"/>
      <w:sz w:val="28"/>
      <w:szCs w:val="28"/>
      <w:lang w:eastAsia="ru-RU"/>
    </w:rPr>
  </w:style>
  <w:style w:type="paragraph" w:customStyle="1" w:styleId="ConsPlusNormal">
    <w:name w:val="ConsPlusNormal"/>
    <w:rsid w:val="00E400E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B647A5"/>
    <w:pPr>
      <w:widowControl w:val="0"/>
      <w:autoSpaceDE w:val="0"/>
      <w:autoSpaceDN w:val="0"/>
      <w:adjustRightInd w:val="0"/>
    </w:pPr>
    <w:rPr>
      <w:rFonts w:ascii="Courier New" w:eastAsia="Times New Roman" w:hAnsi="Courier New" w:cs="Courier New"/>
    </w:rPr>
  </w:style>
  <w:style w:type="paragraph" w:styleId="af0">
    <w:name w:val="caption"/>
    <w:basedOn w:val="a"/>
    <w:next w:val="a"/>
    <w:uiPriority w:val="35"/>
    <w:qFormat/>
    <w:rsid w:val="00D74469"/>
    <w:pPr>
      <w:spacing w:line="240" w:lineRule="auto"/>
      <w:jc w:val="left"/>
    </w:pPr>
    <w:rPr>
      <w:rFonts w:ascii="Times New Roman" w:eastAsia="Times New Roman" w:hAnsi="Times New Roman"/>
      <w:b/>
      <w:bCs/>
      <w:sz w:val="20"/>
      <w:szCs w:val="20"/>
      <w:lang w:eastAsia="ru-RU"/>
    </w:rPr>
  </w:style>
  <w:style w:type="paragraph" w:customStyle="1" w:styleId="Style5">
    <w:name w:val="Style5"/>
    <w:basedOn w:val="a"/>
    <w:rsid w:val="00D74469"/>
    <w:pPr>
      <w:widowControl w:val="0"/>
      <w:autoSpaceDE w:val="0"/>
      <w:autoSpaceDN w:val="0"/>
      <w:adjustRightInd w:val="0"/>
      <w:spacing w:line="156" w:lineRule="exact"/>
      <w:jc w:val="left"/>
    </w:pPr>
    <w:rPr>
      <w:rFonts w:ascii="Century Schoolbook" w:eastAsia="Times New Roman" w:hAnsi="Century Schoolbook"/>
      <w:sz w:val="24"/>
      <w:szCs w:val="24"/>
      <w:lang w:eastAsia="ru-RU"/>
    </w:rPr>
  </w:style>
  <w:style w:type="character" w:customStyle="1" w:styleId="FontStyle25">
    <w:name w:val="Font Style25"/>
    <w:rsid w:val="00D74469"/>
    <w:rPr>
      <w:rFonts w:ascii="Sylfaen" w:hAnsi="Sylfaen" w:cs="Sylfaen"/>
      <w:sz w:val="24"/>
      <w:szCs w:val="24"/>
    </w:rPr>
  </w:style>
  <w:style w:type="paragraph" w:styleId="af1">
    <w:name w:val="Balloon Text"/>
    <w:basedOn w:val="a"/>
    <w:link w:val="af2"/>
    <w:uiPriority w:val="99"/>
    <w:semiHidden/>
    <w:unhideWhenUsed/>
    <w:rsid w:val="009E3F8F"/>
    <w:pPr>
      <w:spacing w:line="240" w:lineRule="auto"/>
    </w:pPr>
    <w:rPr>
      <w:rFonts w:ascii="Tahoma" w:hAnsi="Tahoma"/>
      <w:sz w:val="16"/>
      <w:szCs w:val="16"/>
      <w:lang w:val="x-none" w:eastAsia="x-none"/>
    </w:rPr>
  </w:style>
  <w:style w:type="character" w:customStyle="1" w:styleId="af2">
    <w:name w:val="Текст выноски Знак"/>
    <w:link w:val="af1"/>
    <w:uiPriority w:val="99"/>
    <w:semiHidden/>
    <w:rsid w:val="009E3F8F"/>
    <w:rPr>
      <w:rFonts w:ascii="Tahoma" w:eastAsia="Calibri" w:hAnsi="Tahoma" w:cs="Tahoma"/>
      <w:sz w:val="16"/>
      <w:szCs w:val="16"/>
    </w:rPr>
  </w:style>
  <w:style w:type="paragraph" w:customStyle="1" w:styleId="ConsPlusCell">
    <w:name w:val="ConsPlusCell"/>
    <w:uiPriority w:val="99"/>
    <w:rsid w:val="004A5211"/>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EA6953"/>
    <w:pPr>
      <w:widowControl w:val="0"/>
      <w:autoSpaceDE w:val="0"/>
      <w:autoSpaceDN w:val="0"/>
      <w:adjustRightInd w:val="0"/>
    </w:pPr>
    <w:rPr>
      <w:rFonts w:ascii="Courier New" w:eastAsia="Times New Roman" w:hAnsi="Courier New" w:cs="Courier New"/>
    </w:rPr>
  </w:style>
  <w:style w:type="paragraph" w:styleId="af3">
    <w:name w:val="No Spacing"/>
    <w:uiPriority w:val="1"/>
    <w:qFormat/>
    <w:rsid w:val="00EA6953"/>
    <w:pPr>
      <w:suppressAutoHyphens/>
    </w:pPr>
    <w:rPr>
      <w:rFonts w:ascii="Times New Roman" w:eastAsia="Times New Roman" w:hAnsi="Times New Roman"/>
      <w:b/>
      <w:bCs/>
      <w:kern w:val="1"/>
      <w:sz w:val="24"/>
      <w:szCs w:val="24"/>
      <w:lang w:eastAsia="ar-SA"/>
    </w:rPr>
  </w:style>
  <w:style w:type="table" w:styleId="af4">
    <w:name w:val="Table Grid"/>
    <w:basedOn w:val="a1"/>
    <w:rsid w:val="00EA69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TOC Heading"/>
    <w:basedOn w:val="1"/>
    <w:next w:val="a"/>
    <w:uiPriority w:val="39"/>
    <w:qFormat/>
    <w:rsid w:val="00EA6953"/>
    <w:pPr>
      <w:keepLines/>
      <w:spacing w:before="480" w:after="0" w:line="276" w:lineRule="auto"/>
      <w:jc w:val="left"/>
      <w:outlineLvl w:val="9"/>
    </w:pPr>
    <w:rPr>
      <w:rFonts w:ascii="Cambria" w:hAnsi="Cambria"/>
      <w:color w:val="365F91"/>
      <w:kern w:val="0"/>
      <w:sz w:val="28"/>
      <w:szCs w:val="28"/>
      <w:lang w:eastAsia="en-US"/>
    </w:rPr>
  </w:style>
  <w:style w:type="character" w:customStyle="1" w:styleId="apple-style-span">
    <w:name w:val="apple-style-span"/>
    <w:basedOn w:val="a0"/>
    <w:rsid w:val="00EA6953"/>
  </w:style>
  <w:style w:type="character" w:styleId="af6">
    <w:name w:val="annotation reference"/>
    <w:uiPriority w:val="99"/>
    <w:semiHidden/>
    <w:unhideWhenUsed/>
    <w:rsid w:val="00EA6953"/>
    <w:rPr>
      <w:sz w:val="16"/>
      <w:szCs w:val="16"/>
    </w:rPr>
  </w:style>
  <w:style w:type="paragraph" w:styleId="af7">
    <w:name w:val="annotation text"/>
    <w:basedOn w:val="a"/>
    <w:link w:val="af8"/>
    <w:uiPriority w:val="99"/>
    <w:semiHidden/>
    <w:unhideWhenUsed/>
    <w:rsid w:val="00EA6953"/>
    <w:pPr>
      <w:jc w:val="left"/>
    </w:pPr>
    <w:rPr>
      <w:sz w:val="20"/>
      <w:szCs w:val="20"/>
      <w:lang w:val="x-none" w:eastAsia="x-none"/>
    </w:rPr>
  </w:style>
  <w:style w:type="character" w:customStyle="1" w:styleId="af8">
    <w:name w:val="Текст примечания Знак"/>
    <w:link w:val="af7"/>
    <w:uiPriority w:val="99"/>
    <w:semiHidden/>
    <w:rsid w:val="00EA6953"/>
    <w:rPr>
      <w:rFonts w:ascii="Calibri" w:eastAsia="Calibri" w:hAnsi="Calibri" w:cs="Times New Roman"/>
      <w:sz w:val="20"/>
      <w:szCs w:val="20"/>
    </w:rPr>
  </w:style>
  <w:style w:type="paragraph" w:styleId="af9">
    <w:name w:val="annotation subject"/>
    <w:basedOn w:val="af7"/>
    <w:next w:val="af7"/>
    <w:link w:val="afa"/>
    <w:uiPriority w:val="99"/>
    <w:semiHidden/>
    <w:unhideWhenUsed/>
    <w:rsid w:val="00EA6953"/>
    <w:rPr>
      <w:b/>
      <w:bCs/>
    </w:rPr>
  </w:style>
  <w:style w:type="character" w:customStyle="1" w:styleId="afa">
    <w:name w:val="Тема примечания Знак"/>
    <w:link w:val="af9"/>
    <w:uiPriority w:val="99"/>
    <w:semiHidden/>
    <w:rsid w:val="00EA6953"/>
    <w:rPr>
      <w:rFonts w:ascii="Calibri" w:eastAsia="Calibri" w:hAnsi="Calibri" w:cs="Times New Roman"/>
      <w:b/>
      <w:bCs/>
      <w:sz w:val="20"/>
      <w:szCs w:val="20"/>
    </w:rPr>
  </w:style>
  <w:style w:type="paragraph" w:customStyle="1" w:styleId="afb">
    <w:name w:val="ВидыДеятельности"/>
    <w:basedOn w:val="a"/>
    <w:rsid w:val="00330281"/>
    <w:pPr>
      <w:tabs>
        <w:tab w:val="num" w:pos="720"/>
        <w:tab w:val="left" w:pos="851"/>
      </w:tabs>
      <w:spacing w:after="80" w:line="240" w:lineRule="auto"/>
      <w:ind w:left="851" w:hanging="284"/>
      <w:jc w:val="both"/>
    </w:pPr>
    <w:rPr>
      <w:rFonts w:ascii="Arial" w:eastAsia="Times New Roman" w:hAnsi="Arial"/>
      <w:snapToGrid w:val="0"/>
      <w:szCs w:val="20"/>
      <w:lang w:eastAsia="ru-RU"/>
    </w:rPr>
  </w:style>
  <w:style w:type="paragraph" w:styleId="afc">
    <w:name w:val="Revision"/>
    <w:hidden/>
    <w:uiPriority w:val="99"/>
    <w:semiHidden/>
    <w:rsid w:val="003541D5"/>
    <w:rPr>
      <w:sz w:val="22"/>
      <w:szCs w:val="22"/>
      <w:lang w:eastAsia="en-US"/>
    </w:rPr>
  </w:style>
  <w:style w:type="character" w:customStyle="1" w:styleId="apple-converted-space">
    <w:name w:val="apple-converted-space"/>
    <w:basedOn w:val="a0"/>
    <w:rsid w:val="008C3151"/>
  </w:style>
  <w:style w:type="paragraph" w:customStyle="1" w:styleId="formattext">
    <w:name w:val="formattext"/>
    <w:basedOn w:val="a"/>
    <w:rsid w:val="00DC511C"/>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s1">
    <w:name w:val="s_1"/>
    <w:basedOn w:val="a"/>
    <w:rsid w:val="00420097"/>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afd">
    <w:name w:val="Внимание"/>
    <w:basedOn w:val="a"/>
    <w:next w:val="a"/>
    <w:uiPriority w:val="99"/>
    <w:rsid w:val="00955AF9"/>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styleId="afe">
    <w:name w:val="Normal (Web)"/>
    <w:basedOn w:val="a"/>
    <w:rsid w:val="001A66D7"/>
    <w:pPr>
      <w:spacing w:line="240" w:lineRule="auto"/>
      <w:jc w:val="left"/>
    </w:pPr>
    <w:rPr>
      <w:rFonts w:ascii="Times New Roman" w:eastAsia="Times New Roman" w:hAnsi="Times New Roman"/>
      <w:sz w:val="24"/>
      <w:szCs w:val="24"/>
      <w:lang w:eastAsia="ru-RU"/>
    </w:rPr>
  </w:style>
  <w:style w:type="paragraph" w:customStyle="1" w:styleId="Heading">
    <w:name w:val="Heading"/>
    <w:rsid w:val="001A66D7"/>
    <w:pPr>
      <w:autoSpaceDE w:val="0"/>
      <w:autoSpaceDN w:val="0"/>
      <w:adjustRightInd w:val="0"/>
    </w:pPr>
    <w:rPr>
      <w:rFonts w:ascii="Arial" w:eastAsia="Times New Roman"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7EF"/>
    <w:pPr>
      <w:spacing w:line="360" w:lineRule="auto"/>
      <w:jc w:val="center"/>
    </w:pPr>
    <w:rPr>
      <w:sz w:val="22"/>
      <w:szCs w:val="22"/>
      <w:lang w:eastAsia="en-US"/>
    </w:rPr>
  </w:style>
  <w:style w:type="paragraph" w:styleId="1">
    <w:name w:val="heading 1"/>
    <w:aliases w:val="Т3"/>
    <w:basedOn w:val="a"/>
    <w:next w:val="a"/>
    <w:link w:val="10"/>
    <w:qFormat/>
    <w:rsid w:val="00BF08FB"/>
    <w:pPr>
      <w:keepNext/>
      <w:spacing w:before="240" w:after="60" w:line="240" w:lineRule="auto"/>
      <w:outlineLvl w:val="0"/>
    </w:pPr>
    <w:rPr>
      <w:rFonts w:ascii="Arial" w:eastAsia="Times New Roman" w:hAnsi="Arial"/>
      <w:b/>
      <w:bCs/>
      <w:kern w:val="32"/>
      <w:sz w:val="32"/>
      <w:szCs w:val="32"/>
      <w:lang w:val="x-none" w:eastAsia="ru-RU"/>
    </w:rPr>
  </w:style>
  <w:style w:type="paragraph" w:styleId="2">
    <w:name w:val="heading 2"/>
    <w:aliases w:val="Т4,OG Heading 2"/>
    <w:basedOn w:val="a"/>
    <w:next w:val="a"/>
    <w:link w:val="20"/>
    <w:qFormat/>
    <w:rsid w:val="00B12002"/>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aliases w:val="Tab"/>
    <w:basedOn w:val="a"/>
    <w:next w:val="a"/>
    <w:link w:val="30"/>
    <w:unhideWhenUsed/>
    <w:qFormat/>
    <w:rsid w:val="00BB1B54"/>
    <w:pPr>
      <w:keepNext/>
      <w:keepLines/>
      <w:spacing w:before="200" w:line="276" w:lineRule="auto"/>
      <w:jc w:val="left"/>
      <w:outlineLvl w:val="2"/>
    </w:pPr>
    <w:rPr>
      <w:rFonts w:ascii="Cambria" w:eastAsia="Times New Roman" w:hAnsi="Cambria"/>
      <w:b/>
      <w:bCs/>
      <w:color w:val="4F81BD"/>
      <w:sz w:val="20"/>
      <w:szCs w:val="20"/>
      <w:lang w:val="x-none" w:eastAsia="x-none"/>
    </w:rPr>
  </w:style>
  <w:style w:type="paragraph" w:styleId="4">
    <w:name w:val="heading 4"/>
    <w:aliases w:val="Tab_name Знак"/>
    <w:basedOn w:val="a"/>
    <w:next w:val="a"/>
    <w:link w:val="41"/>
    <w:qFormat/>
    <w:rsid w:val="00067F50"/>
    <w:pPr>
      <w:keepNext/>
      <w:spacing w:before="240" w:after="60" w:line="240" w:lineRule="auto"/>
      <w:jc w:val="left"/>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B23D6B"/>
    <w:pPr>
      <w:keepNext/>
      <w:keepLines/>
      <w:spacing w:before="200"/>
      <w:outlineLvl w:val="4"/>
    </w:pPr>
    <w:rPr>
      <w:rFonts w:ascii="Cambria" w:eastAsia="Times New Roman" w:hAnsi="Cambria"/>
      <w:color w:val="243F60"/>
      <w:sz w:val="20"/>
      <w:szCs w:val="20"/>
      <w:lang w:val="x-none" w:eastAsia="x-none"/>
    </w:rPr>
  </w:style>
  <w:style w:type="paragraph" w:styleId="6">
    <w:name w:val="heading 6"/>
    <w:basedOn w:val="a"/>
    <w:next w:val="a"/>
    <w:link w:val="60"/>
    <w:uiPriority w:val="9"/>
    <w:semiHidden/>
    <w:unhideWhenUsed/>
    <w:qFormat/>
    <w:rsid w:val="00B23D6B"/>
    <w:pPr>
      <w:keepNext/>
      <w:keepLines/>
      <w:spacing w:before="200"/>
      <w:outlineLvl w:val="5"/>
    </w:pPr>
    <w:rPr>
      <w:rFonts w:ascii="Cambria" w:eastAsia="Times New Roman" w:hAnsi="Cambria"/>
      <w:i/>
      <w:iCs/>
      <w:color w:val="243F60"/>
      <w:sz w:val="20"/>
      <w:szCs w:val="20"/>
      <w:lang w:val="x-none" w:eastAsia="x-none"/>
    </w:rPr>
  </w:style>
  <w:style w:type="paragraph" w:styleId="7">
    <w:name w:val="heading 7"/>
    <w:basedOn w:val="a"/>
    <w:next w:val="a"/>
    <w:link w:val="70"/>
    <w:uiPriority w:val="9"/>
    <w:semiHidden/>
    <w:unhideWhenUsed/>
    <w:qFormat/>
    <w:rsid w:val="00B23D6B"/>
    <w:pPr>
      <w:keepNext/>
      <w:keepLines/>
      <w:spacing w:before="200"/>
      <w:outlineLvl w:val="6"/>
    </w:pPr>
    <w:rPr>
      <w:rFonts w:ascii="Cambria" w:eastAsia="Times New Roman" w:hAnsi="Cambria"/>
      <w:i/>
      <w:iCs/>
      <w:color w:val="404040"/>
      <w:sz w:val="20"/>
      <w:szCs w:val="20"/>
      <w:lang w:val="x-none" w:eastAsia="x-none"/>
    </w:rPr>
  </w:style>
  <w:style w:type="paragraph" w:styleId="8">
    <w:name w:val="heading 8"/>
    <w:basedOn w:val="a"/>
    <w:next w:val="a"/>
    <w:link w:val="80"/>
    <w:uiPriority w:val="9"/>
    <w:semiHidden/>
    <w:unhideWhenUsed/>
    <w:qFormat/>
    <w:rsid w:val="00B23D6B"/>
    <w:pPr>
      <w:keepNext/>
      <w:keepLines/>
      <w:spacing w:before="200"/>
      <w:outlineLvl w:val="7"/>
    </w:pPr>
    <w:rPr>
      <w:rFonts w:ascii="Cambria" w:eastAsia="Times New Roman" w:hAnsi="Cambria"/>
      <w:color w:val="404040"/>
      <w:sz w:val="20"/>
      <w:szCs w:val="20"/>
      <w:lang w:val="x-none" w:eastAsia="x-none"/>
    </w:rPr>
  </w:style>
  <w:style w:type="paragraph" w:styleId="9">
    <w:name w:val="heading 9"/>
    <w:basedOn w:val="a"/>
    <w:next w:val="a"/>
    <w:link w:val="90"/>
    <w:uiPriority w:val="9"/>
    <w:semiHidden/>
    <w:unhideWhenUsed/>
    <w:qFormat/>
    <w:rsid w:val="00B23D6B"/>
    <w:pPr>
      <w:keepNext/>
      <w:keepLines/>
      <w:spacing w:before="200"/>
      <w:outlineLvl w:val="8"/>
    </w:pPr>
    <w:rPr>
      <w:rFonts w:ascii="Cambria" w:eastAsia="Times New Roman" w:hAnsi="Cambria"/>
      <w:i/>
      <w:iCs/>
      <w:color w:val="404040"/>
      <w:sz w:val="20"/>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F08FB"/>
    <w:pPr>
      <w:widowControl w:val="0"/>
      <w:autoSpaceDE w:val="0"/>
      <w:autoSpaceDN w:val="0"/>
      <w:adjustRightInd w:val="0"/>
      <w:jc w:val="center"/>
    </w:pPr>
    <w:rPr>
      <w:rFonts w:eastAsia="Times New Roman" w:cs="Calibri"/>
      <w:b/>
      <w:bCs/>
      <w:sz w:val="22"/>
      <w:szCs w:val="22"/>
    </w:rPr>
  </w:style>
  <w:style w:type="character" w:customStyle="1" w:styleId="10">
    <w:name w:val="Заголовок 1 Знак"/>
    <w:aliases w:val="Т3 Знак"/>
    <w:link w:val="1"/>
    <w:rsid w:val="00BF08FB"/>
    <w:rPr>
      <w:rFonts w:ascii="Arial" w:eastAsia="Times New Roman" w:hAnsi="Arial" w:cs="Arial"/>
      <w:b/>
      <w:bCs/>
      <w:kern w:val="32"/>
      <w:sz w:val="32"/>
      <w:szCs w:val="32"/>
      <w:lang w:eastAsia="ru-RU"/>
    </w:rPr>
  </w:style>
  <w:style w:type="paragraph" w:styleId="a3">
    <w:name w:val="Document Map"/>
    <w:basedOn w:val="a"/>
    <w:link w:val="a4"/>
    <w:uiPriority w:val="99"/>
    <w:semiHidden/>
    <w:unhideWhenUsed/>
    <w:rsid w:val="00BF08FB"/>
    <w:pPr>
      <w:spacing w:line="240" w:lineRule="auto"/>
    </w:pPr>
    <w:rPr>
      <w:rFonts w:ascii="Tahoma" w:hAnsi="Tahoma"/>
      <w:sz w:val="16"/>
      <w:szCs w:val="16"/>
      <w:lang w:val="x-none" w:eastAsia="x-none"/>
    </w:rPr>
  </w:style>
  <w:style w:type="character" w:customStyle="1" w:styleId="a4">
    <w:name w:val="Схема документа Знак"/>
    <w:link w:val="a3"/>
    <w:uiPriority w:val="99"/>
    <w:semiHidden/>
    <w:rsid w:val="00BF08FB"/>
    <w:rPr>
      <w:rFonts w:ascii="Tahoma" w:eastAsia="Calibri" w:hAnsi="Tahoma" w:cs="Tahoma"/>
      <w:sz w:val="16"/>
      <w:szCs w:val="16"/>
    </w:rPr>
  </w:style>
  <w:style w:type="character" w:customStyle="1" w:styleId="20">
    <w:name w:val="Заголовок 2 Знак"/>
    <w:aliases w:val="Т4 Знак,OG Heading 2 Знак"/>
    <w:link w:val="2"/>
    <w:rsid w:val="00B12002"/>
    <w:rPr>
      <w:rFonts w:ascii="Arial" w:eastAsia="Times New Roman" w:hAnsi="Arial" w:cs="Arial"/>
      <w:b/>
      <w:bCs/>
      <w:i/>
      <w:iCs/>
      <w:sz w:val="28"/>
      <w:szCs w:val="28"/>
      <w:lang w:eastAsia="ru-RU"/>
    </w:rPr>
  </w:style>
  <w:style w:type="character" w:customStyle="1" w:styleId="30">
    <w:name w:val="Заголовок 3 Знак"/>
    <w:aliases w:val="Tab Знак"/>
    <w:link w:val="3"/>
    <w:rsid w:val="00BB1B54"/>
    <w:rPr>
      <w:rFonts w:ascii="Cambria" w:eastAsia="Times New Roman" w:hAnsi="Cambria" w:cs="Times New Roman"/>
      <w:b/>
      <w:bCs/>
      <w:color w:val="4F81BD"/>
    </w:rPr>
  </w:style>
  <w:style w:type="character" w:customStyle="1" w:styleId="40">
    <w:name w:val="Заголовок 4 Знак"/>
    <w:uiPriority w:val="9"/>
    <w:rsid w:val="00067F50"/>
    <w:rPr>
      <w:rFonts w:ascii="Cambria" w:eastAsia="Times New Roman" w:hAnsi="Cambria" w:cs="Times New Roman"/>
      <w:b/>
      <w:bCs/>
      <w:i/>
      <w:iCs/>
      <w:color w:val="4F81BD"/>
    </w:rPr>
  </w:style>
  <w:style w:type="paragraph" w:styleId="a5">
    <w:name w:val="List Paragraph"/>
    <w:basedOn w:val="a"/>
    <w:uiPriority w:val="34"/>
    <w:qFormat/>
    <w:rsid w:val="00067F50"/>
    <w:pPr>
      <w:spacing w:after="200" w:line="276" w:lineRule="auto"/>
      <w:ind w:left="720"/>
      <w:contextualSpacing/>
      <w:jc w:val="left"/>
    </w:pPr>
  </w:style>
  <w:style w:type="character" w:customStyle="1" w:styleId="41">
    <w:name w:val="Заголовок 4 Знак1"/>
    <w:aliases w:val="Tab_name Знак Знак"/>
    <w:link w:val="4"/>
    <w:rsid w:val="00067F50"/>
    <w:rPr>
      <w:rFonts w:ascii="Calibri" w:eastAsia="Times New Roman" w:hAnsi="Calibri" w:cs="Times New Roman"/>
      <w:b/>
      <w:bCs/>
      <w:sz w:val="28"/>
      <w:szCs w:val="28"/>
      <w:lang w:eastAsia="ru-RU"/>
    </w:rPr>
  </w:style>
  <w:style w:type="paragraph" w:styleId="a6">
    <w:name w:val="header"/>
    <w:basedOn w:val="a"/>
    <w:link w:val="a7"/>
    <w:uiPriority w:val="99"/>
    <w:unhideWhenUsed/>
    <w:rsid w:val="00067F50"/>
    <w:pPr>
      <w:tabs>
        <w:tab w:val="center" w:pos="4677"/>
        <w:tab w:val="right" w:pos="9355"/>
      </w:tabs>
      <w:spacing w:line="240" w:lineRule="auto"/>
      <w:jc w:val="left"/>
    </w:pPr>
  </w:style>
  <w:style w:type="character" w:customStyle="1" w:styleId="a7">
    <w:name w:val="Верхний колонтитул Знак"/>
    <w:basedOn w:val="a0"/>
    <w:link w:val="a6"/>
    <w:uiPriority w:val="99"/>
    <w:rsid w:val="00067F50"/>
  </w:style>
  <w:style w:type="paragraph" w:styleId="a8">
    <w:name w:val="footer"/>
    <w:basedOn w:val="a"/>
    <w:link w:val="a9"/>
    <w:uiPriority w:val="99"/>
    <w:unhideWhenUsed/>
    <w:rsid w:val="00067F50"/>
    <w:pPr>
      <w:tabs>
        <w:tab w:val="center" w:pos="4677"/>
        <w:tab w:val="right" w:pos="9355"/>
      </w:tabs>
      <w:spacing w:line="240" w:lineRule="auto"/>
      <w:jc w:val="left"/>
    </w:pPr>
  </w:style>
  <w:style w:type="character" w:customStyle="1" w:styleId="a9">
    <w:name w:val="Нижний колонтитул Знак"/>
    <w:basedOn w:val="a0"/>
    <w:link w:val="a8"/>
    <w:uiPriority w:val="99"/>
    <w:rsid w:val="00067F50"/>
  </w:style>
  <w:style w:type="character" w:styleId="aa">
    <w:name w:val="Hyperlink"/>
    <w:uiPriority w:val="99"/>
    <w:rsid w:val="00067F50"/>
    <w:rPr>
      <w:color w:val="0000FF"/>
      <w:u w:val="single"/>
    </w:rPr>
  </w:style>
  <w:style w:type="paragraph" w:styleId="11">
    <w:name w:val="toc 1"/>
    <w:basedOn w:val="a"/>
    <w:next w:val="a"/>
    <w:autoRedefine/>
    <w:uiPriority w:val="39"/>
    <w:rsid w:val="00A02172"/>
    <w:pPr>
      <w:tabs>
        <w:tab w:val="right" w:leader="dot" w:pos="9639"/>
      </w:tabs>
      <w:spacing w:line="240" w:lineRule="auto"/>
      <w:jc w:val="left"/>
    </w:pPr>
    <w:rPr>
      <w:rFonts w:ascii="Times New Roman" w:eastAsia="Times New Roman" w:hAnsi="Times New Roman"/>
      <w:sz w:val="24"/>
      <w:szCs w:val="24"/>
      <w:lang w:eastAsia="ru-RU"/>
    </w:rPr>
  </w:style>
  <w:style w:type="paragraph" w:styleId="21">
    <w:name w:val="toc 2"/>
    <w:basedOn w:val="a"/>
    <w:next w:val="a"/>
    <w:autoRedefine/>
    <w:uiPriority w:val="39"/>
    <w:rsid w:val="00F43AD0"/>
    <w:pPr>
      <w:tabs>
        <w:tab w:val="right" w:leader="dot" w:pos="9639"/>
      </w:tabs>
      <w:spacing w:line="240" w:lineRule="auto"/>
      <w:ind w:left="284" w:hanging="44"/>
      <w:jc w:val="left"/>
    </w:pPr>
    <w:rPr>
      <w:rFonts w:ascii="Times New Roman" w:eastAsia="Times New Roman" w:hAnsi="Times New Roman"/>
      <w:sz w:val="24"/>
      <w:szCs w:val="24"/>
      <w:lang w:eastAsia="ru-RU"/>
    </w:rPr>
  </w:style>
  <w:style w:type="paragraph" w:styleId="31">
    <w:name w:val="toc 3"/>
    <w:basedOn w:val="a"/>
    <w:next w:val="a"/>
    <w:autoRedefine/>
    <w:uiPriority w:val="39"/>
    <w:rsid w:val="001A66D7"/>
    <w:pPr>
      <w:shd w:val="clear" w:color="auto" w:fill="FFFFFF"/>
      <w:tabs>
        <w:tab w:val="left" w:pos="709"/>
        <w:tab w:val="right" w:leader="dot" w:pos="9639"/>
      </w:tabs>
      <w:spacing w:line="240" w:lineRule="auto"/>
      <w:ind w:left="482"/>
    </w:pPr>
    <w:rPr>
      <w:rFonts w:ascii="Times New Roman" w:eastAsia="Times New Roman" w:hAnsi="Times New Roman"/>
      <w:b/>
      <w:bCs/>
      <w:noProof/>
      <w:sz w:val="28"/>
      <w:szCs w:val="28"/>
      <w:lang w:eastAsia="ru-RU"/>
    </w:rPr>
  </w:style>
  <w:style w:type="paragraph" w:styleId="42">
    <w:name w:val="toc 4"/>
    <w:basedOn w:val="a"/>
    <w:next w:val="a"/>
    <w:autoRedefine/>
    <w:uiPriority w:val="39"/>
    <w:unhideWhenUsed/>
    <w:rsid w:val="003A7484"/>
    <w:pPr>
      <w:tabs>
        <w:tab w:val="right" w:leader="dot" w:pos="9639"/>
      </w:tabs>
      <w:spacing w:after="100" w:line="240" w:lineRule="auto"/>
      <w:ind w:left="1701" w:hanging="1043"/>
      <w:contextualSpacing/>
      <w:jc w:val="left"/>
    </w:pPr>
    <w:rPr>
      <w:rFonts w:ascii="Times New Roman" w:eastAsia="Times New Roman" w:hAnsi="Times New Roman"/>
      <w:b/>
      <w:noProof/>
      <w:lang w:eastAsia="ru-RU"/>
    </w:rPr>
  </w:style>
  <w:style w:type="paragraph" w:styleId="51">
    <w:name w:val="toc 5"/>
    <w:basedOn w:val="a"/>
    <w:next w:val="a"/>
    <w:autoRedefine/>
    <w:uiPriority w:val="39"/>
    <w:unhideWhenUsed/>
    <w:rsid w:val="00067F50"/>
    <w:pPr>
      <w:spacing w:after="100" w:line="276" w:lineRule="auto"/>
      <w:ind w:left="880"/>
      <w:jc w:val="left"/>
    </w:pPr>
    <w:rPr>
      <w:rFonts w:eastAsia="Times New Roman"/>
      <w:lang w:eastAsia="ru-RU"/>
    </w:rPr>
  </w:style>
  <w:style w:type="paragraph" w:styleId="61">
    <w:name w:val="toc 6"/>
    <w:basedOn w:val="a"/>
    <w:next w:val="a"/>
    <w:autoRedefine/>
    <w:uiPriority w:val="39"/>
    <w:unhideWhenUsed/>
    <w:rsid w:val="00067F50"/>
    <w:pPr>
      <w:spacing w:after="100" w:line="276" w:lineRule="auto"/>
      <w:ind w:left="1100"/>
      <w:jc w:val="left"/>
    </w:pPr>
    <w:rPr>
      <w:rFonts w:eastAsia="Times New Roman"/>
      <w:lang w:eastAsia="ru-RU"/>
    </w:rPr>
  </w:style>
  <w:style w:type="paragraph" w:styleId="71">
    <w:name w:val="toc 7"/>
    <w:basedOn w:val="a"/>
    <w:next w:val="a"/>
    <w:autoRedefine/>
    <w:uiPriority w:val="39"/>
    <w:unhideWhenUsed/>
    <w:rsid w:val="00067F50"/>
    <w:pPr>
      <w:spacing w:after="100" w:line="276" w:lineRule="auto"/>
      <w:ind w:left="1320"/>
      <w:jc w:val="left"/>
    </w:pPr>
    <w:rPr>
      <w:rFonts w:eastAsia="Times New Roman"/>
      <w:lang w:eastAsia="ru-RU"/>
    </w:rPr>
  </w:style>
  <w:style w:type="paragraph" w:styleId="81">
    <w:name w:val="toc 8"/>
    <w:basedOn w:val="a"/>
    <w:next w:val="a"/>
    <w:autoRedefine/>
    <w:uiPriority w:val="39"/>
    <w:unhideWhenUsed/>
    <w:rsid w:val="00067F50"/>
    <w:pPr>
      <w:spacing w:after="100" w:line="276" w:lineRule="auto"/>
      <w:ind w:left="1540"/>
      <w:jc w:val="left"/>
    </w:pPr>
    <w:rPr>
      <w:rFonts w:eastAsia="Times New Roman"/>
      <w:lang w:eastAsia="ru-RU"/>
    </w:rPr>
  </w:style>
  <w:style w:type="paragraph" w:styleId="91">
    <w:name w:val="toc 9"/>
    <w:basedOn w:val="a"/>
    <w:next w:val="a"/>
    <w:autoRedefine/>
    <w:uiPriority w:val="39"/>
    <w:unhideWhenUsed/>
    <w:rsid w:val="00067F50"/>
    <w:pPr>
      <w:spacing w:after="100" w:line="276" w:lineRule="auto"/>
      <w:ind w:left="1760"/>
      <w:jc w:val="left"/>
    </w:pPr>
    <w:rPr>
      <w:rFonts w:eastAsia="Times New Roman"/>
      <w:lang w:eastAsia="ru-RU"/>
    </w:rPr>
  </w:style>
  <w:style w:type="character" w:styleId="ab">
    <w:name w:val="page number"/>
    <w:basedOn w:val="a0"/>
    <w:rsid w:val="00622028"/>
  </w:style>
  <w:style w:type="paragraph" w:styleId="ac">
    <w:name w:val="endnote text"/>
    <w:basedOn w:val="a"/>
    <w:link w:val="ad"/>
    <w:uiPriority w:val="99"/>
    <w:unhideWhenUsed/>
    <w:rsid w:val="00622028"/>
    <w:pPr>
      <w:spacing w:line="240" w:lineRule="auto"/>
      <w:jc w:val="left"/>
    </w:pPr>
    <w:rPr>
      <w:sz w:val="20"/>
      <w:szCs w:val="20"/>
      <w:lang w:val="x-none" w:eastAsia="x-none"/>
    </w:rPr>
  </w:style>
  <w:style w:type="character" w:customStyle="1" w:styleId="ad">
    <w:name w:val="Текст концевой сноски Знак"/>
    <w:link w:val="ac"/>
    <w:uiPriority w:val="99"/>
    <w:semiHidden/>
    <w:rsid w:val="00622028"/>
    <w:rPr>
      <w:rFonts w:ascii="Calibri" w:eastAsia="Calibri" w:hAnsi="Calibri" w:cs="Times New Roman"/>
      <w:sz w:val="20"/>
      <w:szCs w:val="20"/>
    </w:rPr>
  </w:style>
  <w:style w:type="character" w:customStyle="1" w:styleId="50">
    <w:name w:val="Заголовок 5 Знак"/>
    <w:link w:val="5"/>
    <w:uiPriority w:val="9"/>
    <w:semiHidden/>
    <w:rsid w:val="00B23D6B"/>
    <w:rPr>
      <w:rFonts w:ascii="Cambria" w:eastAsia="Times New Roman" w:hAnsi="Cambria" w:cs="Times New Roman"/>
      <w:color w:val="243F60"/>
    </w:rPr>
  </w:style>
  <w:style w:type="character" w:customStyle="1" w:styleId="60">
    <w:name w:val="Заголовок 6 Знак"/>
    <w:link w:val="6"/>
    <w:uiPriority w:val="9"/>
    <w:semiHidden/>
    <w:rsid w:val="00B23D6B"/>
    <w:rPr>
      <w:rFonts w:ascii="Cambria" w:eastAsia="Times New Roman" w:hAnsi="Cambria" w:cs="Times New Roman"/>
      <w:i/>
      <w:iCs/>
      <w:color w:val="243F60"/>
    </w:rPr>
  </w:style>
  <w:style w:type="character" w:customStyle="1" w:styleId="70">
    <w:name w:val="Заголовок 7 Знак"/>
    <w:link w:val="7"/>
    <w:uiPriority w:val="9"/>
    <w:semiHidden/>
    <w:rsid w:val="00B23D6B"/>
    <w:rPr>
      <w:rFonts w:ascii="Cambria" w:eastAsia="Times New Roman" w:hAnsi="Cambria" w:cs="Times New Roman"/>
      <w:i/>
      <w:iCs/>
      <w:color w:val="404040"/>
    </w:rPr>
  </w:style>
  <w:style w:type="character" w:customStyle="1" w:styleId="80">
    <w:name w:val="Заголовок 8 Знак"/>
    <w:link w:val="8"/>
    <w:uiPriority w:val="9"/>
    <w:semiHidden/>
    <w:rsid w:val="00B23D6B"/>
    <w:rPr>
      <w:rFonts w:ascii="Cambria" w:eastAsia="Times New Roman" w:hAnsi="Cambria" w:cs="Times New Roman"/>
      <w:color w:val="404040"/>
      <w:sz w:val="20"/>
      <w:szCs w:val="20"/>
    </w:rPr>
  </w:style>
  <w:style w:type="character" w:customStyle="1" w:styleId="90">
    <w:name w:val="Заголовок 9 Знак"/>
    <w:link w:val="9"/>
    <w:uiPriority w:val="9"/>
    <w:semiHidden/>
    <w:rsid w:val="00B23D6B"/>
    <w:rPr>
      <w:rFonts w:ascii="Cambria" w:eastAsia="Times New Roman" w:hAnsi="Cambria" w:cs="Times New Roman"/>
      <w:i/>
      <w:iCs/>
      <w:color w:val="404040"/>
      <w:sz w:val="20"/>
      <w:szCs w:val="20"/>
    </w:rPr>
  </w:style>
  <w:style w:type="paragraph" w:styleId="ae">
    <w:name w:val="Subtitle"/>
    <w:aliases w:val="Обычный таблица"/>
    <w:basedOn w:val="a"/>
    <w:next w:val="a"/>
    <w:link w:val="af"/>
    <w:uiPriority w:val="99"/>
    <w:qFormat/>
    <w:rsid w:val="00F63DB6"/>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lang w:val="x-none" w:eastAsia="ru-RU"/>
    </w:rPr>
  </w:style>
  <w:style w:type="character" w:customStyle="1" w:styleId="af">
    <w:name w:val="Подзаголовок Знак"/>
    <w:aliases w:val="Обычный таблица Знак"/>
    <w:link w:val="ae"/>
    <w:uiPriority w:val="99"/>
    <w:rsid w:val="00F63DB6"/>
    <w:rPr>
      <w:rFonts w:ascii="Times New Roman" w:eastAsia="Times New Roman" w:hAnsi="Times New Roman" w:cs="Times New Roman"/>
      <w:sz w:val="28"/>
      <w:szCs w:val="28"/>
      <w:lang w:eastAsia="ru-RU"/>
    </w:rPr>
  </w:style>
  <w:style w:type="paragraph" w:customStyle="1" w:styleId="ConsPlusNormal">
    <w:name w:val="ConsPlusNormal"/>
    <w:rsid w:val="00E400E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B647A5"/>
    <w:pPr>
      <w:widowControl w:val="0"/>
      <w:autoSpaceDE w:val="0"/>
      <w:autoSpaceDN w:val="0"/>
      <w:adjustRightInd w:val="0"/>
    </w:pPr>
    <w:rPr>
      <w:rFonts w:ascii="Courier New" w:eastAsia="Times New Roman" w:hAnsi="Courier New" w:cs="Courier New"/>
    </w:rPr>
  </w:style>
  <w:style w:type="paragraph" w:styleId="af0">
    <w:name w:val="caption"/>
    <w:basedOn w:val="a"/>
    <w:next w:val="a"/>
    <w:uiPriority w:val="35"/>
    <w:qFormat/>
    <w:rsid w:val="00D74469"/>
    <w:pPr>
      <w:spacing w:line="240" w:lineRule="auto"/>
      <w:jc w:val="left"/>
    </w:pPr>
    <w:rPr>
      <w:rFonts w:ascii="Times New Roman" w:eastAsia="Times New Roman" w:hAnsi="Times New Roman"/>
      <w:b/>
      <w:bCs/>
      <w:sz w:val="20"/>
      <w:szCs w:val="20"/>
      <w:lang w:eastAsia="ru-RU"/>
    </w:rPr>
  </w:style>
  <w:style w:type="paragraph" w:customStyle="1" w:styleId="Style5">
    <w:name w:val="Style5"/>
    <w:basedOn w:val="a"/>
    <w:rsid w:val="00D74469"/>
    <w:pPr>
      <w:widowControl w:val="0"/>
      <w:autoSpaceDE w:val="0"/>
      <w:autoSpaceDN w:val="0"/>
      <w:adjustRightInd w:val="0"/>
      <w:spacing w:line="156" w:lineRule="exact"/>
      <w:jc w:val="left"/>
    </w:pPr>
    <w:rPr>
      <w:rFonts w:ascii="Century Schoolbook" w:eastAsia="Times New Roman" w:hAnsi="Century Schoolbook"/>
      <w:sz w:val="24"/>
      <w:szCs w:val="24"/>
      <w:lang w:eastAsia="ru-RU"/>
    </w:rPr>
  </w:style>
  <w:style w:type="character" w:customStyle="1" w:styleId="FontStyle25">
    <w:name w:val="Font Style25"/>
    <w:rsid w:val="00D74469"/>
    <w:rPr>
      <w:rFonts w:ascii="Sylfaen" w:hAnsi="Sylfaen" w:cs="Sylfaen"/>
      <w:sz w:val="24"/>
      <w:szCs w:val="24"/>
    </w:rPr>
  </w:style>
  <w:style w:type="paragraph" w:styleId="af1">
    <w:name w:val="Balloon Text"/>
    <w:basedOn w:val="a"/>
    <w:link w:val="af2"/>
    <w:uiPriority w:val="99"/>
    <w:semiHidden/>
    <w:unhideWhenUsed/>
    <w:rsid w:val="009E3F8F"/>
    <w:pPr>
      <w:spacing w:line="240" w:lineRule="auto"/>
    </w:pPr>
    <w:rPr>
      <w:rFonts w:ascii="Tahoma" w:hAnsi="Tahoma"/>
      <w:sz w:val="16"/>
      <w:szCs w:val="16"/>
      <w:lang w:val="x-none" w:eastAsia="x-none"/>
    </w:rPr>
  </w:style>
  <w:style w:type="character" w:customStyle="1" w:styleId="af2">
    <w:name w:val="Текст выноски Знак"/>
    <w:link w:val="af1"/>
    <w:uiPriority w:val="99"/>
    <w:semiHidden/>
    <w:rsid w:val="009E3F8F"/>
    <w:rPr>
      <w:rFonts w:ascii="Tahoma" w:eastAsia="Calibri" w:hAnsi="Tahoma" w:cs="Tahoma"/>
      <w:sz w:val="16"/>
      <w:szCs w:val="16"/>
    </w:rPr>
  </w:style>
  <w:style w:type="paragraph" w:customStyle="1" w:styleId="ConsPlusCell">
    <w:name w:val="ConsPlusCell"/>
    <w:uiPriority w:val="99"/>
    <w:rsid w:val="004A5211"/>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EA6953"/>
    <w:pPr>
      <w:widowControl w:val="0"/>
      <w:autoSpaceDE w:val="0"/>
      <w:autoSpaceDN w:val="0"/>
      <w:adjustRightInd w:val="0"/>
    </w:pPr>
    <w:rPr>
      <w:rFonts w:ascii="Courier New" w:eastAsia="Times New Roman" w:hAnsi="Courier New" w:cs="Courier New"/>
    </w:rPr>
  </w:style>
  <w:style w:type="paragraph" w:styleId="af3">
    <w:name w:val="No Spacing"/>
    <w:uiPriority w:val="1"/>
    <w:qFormat/>
    <w:rsid w:val="00EA6953"/>
    <w:pPr>
      <w:suppressAutoHyphens/>
    </w:pPr>
    <w:rPr>
      <w:rFonts w:ascii="Times New Roman" w:eastAsia="Times New Roman" w:hAnsi="Times New Roman"/>
      <w:b/>
      <w:bCs/>
      <w:kern w:val="1"/>
      <w:sz w:val="24"/>
      <w:szCs w:val="24"/>
      <w:lang w:eastAsia="ar-SA"/>
    </w:rPr>
  </w:style>
  <w:style w:type="table" w:styleId="af4">
    <w:name w:val="Table Grid"/>
    <w:basedOn w:val="a1"/>
    <w:rsid w:val="00EA69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TOC Heading"/>
    <w:basedOn w:val="1"/>
    <w:next w:val="a"/>
    <w:uiPriority w:val="39"/>
    <w:qFormat/>
    <w:rsid w:val="00EA6953"/>
    <w:pPr>
      <w:keepLines/>
      <w:spacing w:before="480" w:after="0" w:line="276" w:lineRule="auto"/>
      <w:jc w:val="left"/>
      <w:outlineLvl w:val="9"/>
    </w:pPr>
    <w:rPr>
      <w:rFonts w:ascii="Cambria" w:hAnsi="Cambria"/>
      <w:color w:val="365F91"/>
      <w:kern w:val="0"/>
      <w:sz w:val="28"/>
      <w:szCs w:val="28"/>
      <w:lang w:eastAsia="en-US"/>
    </w:rPr>
  </w:style>
  <w:style w:type="character" w:customStyle="1" w:styleId="apple-style-span">
    <w:name w:val="apple-style-span"/>
    <w:basedOn w:val="a0"/>
    <w:rsid w:val="00EA6953"/>
  </w:style>
  <w:style w:type="character" w:styleId="af6">
    <w:name w:val="annotation reference"/>
    <w:uiPriority w:val="99"/>
    <w:semiHidden/>
    <w:unhideWhenUsed/>
    <w:rsid w:val="00EA6953"/>
    <w:rPr>
      <w:sz w:val="16"/>
      <w:szCs w:val="16"/>
    </w:rPr>
  </w:style>
  <w:style w:type="paragraph" w:styleId="af7">
    <w:name w:val="annotation text"/>
    <w:basedOn w:val="a"/>
    <w:link w:val="af8"/>
    <w:uiPriority w:val="99"/>
    <w:semiHidden/>
    <w:unhideWhenUsed/>
    <w:rsid w:val="00EA6953"/>
    <w:pPr>
      <w:jc w:val="left"/>
    </w:pPr>
    <w:rPr>
      <w:sz w:val="20"/>
      <w:szCs w:val="20"/>
      <w:lang w:val="x-none" w:eastAsia="x-none"/>
    </w:rPr>
  </w:style>
  <w:style w:type="character" w:customStyle="1" w:styleId="af8">
    <w:name w:val="Текст примечания Знак"/>
    <w:link w:val="af7"/>
    <w:uiPriority w:val="99"/>
    <w:semiHidden/>
    <w:rsid w:val="00EA6953"/>
    <w:rPr>
      <w:rFonts w:ascii="Calibri" w:eastAsia="Calibri" w:hAnsi="Calibri" w:cs="Times New Roman"/>
      <w:sz w:val="20"/>
      <w:szCs w:val="20"/>
    </w:rPr>
  </w:style>
  <w:style w:type="paragraph" w:styleId="af9">
    <w:name w:val="annotation subject"/>
    <w:basedOn w:val="af7"/>
    <w:next w:val="af7"/>
    <w:link w:val="afa"/>
    <w:uiPriority w:val="99"/>
    <w:semiHidden/>
    <w:unhideWhenUsed/>
    <w:rsid w:val="00EA6953"/>
    <w:rPr>
      <w:b/>
      <w:bCs/>
    </w:rPr>
  </w:style>
  <w:style w:type="character" w:customStyle="1" w:styleId="afa">
    <w:name w:val="Тема примечания Знак"/>
    <w:link w:val="af9"/>
    <w:uiPriority w:val="99"/>
    <w:semiHidden/>
    <w:rsid w:val="00EA6953"/>
    <w:rPr>
      <w:rFonts w:ascii="Calibri" w:eastAsia="Calibri" w:hAnsi="Calibri" w:cs="Times New Roman"/>
      <w:b/>
      <w:bCs/>
      <w:sz w:val="20"/>
      <w:szCs w:val="20"/>
    </w:rPr>
  </w:style>
  <w:style w:type="paragraph" w:customStyle="1" w:styleId="afb">
    <w:name w:val="ВидыДеятельности"/>
    <w:basedOn w:val="a"/>
    <w:rsid w:val="00330281"/>
    <w:pPr>
      <w:tabs>
        <w:tab w:val="num" w:pos="720"/>
        <w:tab w:val="left" w:pos="851"/>
      </w:tabs>
      <w:spacing w:after="80" w:line="240" w:lineRule="auto"/>
      <w:ind w:left="851" w:hanging="284"/>
      <w:jc w:val="both"/>
    </w:pPr>
    <w:rPr>
      <w:rFonts w:ascii="Arial" w:eastAsia="Times New Roman" w:hAnsi="Arial"/>
      <w:snapToGrid w:val="0"/>
      <w:szCs w:val="20"/>
      <w:lang w:eastAsia="ru-RU"/>
    </w:rPr>
  </w:style>
  <w:style w:type="paragraph" w:styleId="afc">
    <w:name w:val="Revision"/>
    <w:hidden/>
    <w:uiPriority w:val="99"/>
    <w:semiHidden/>
    <w:rsid w:val="003541D5"/>
    <w:rPr>
      <w:sz w:val="22"/>
      <w:szCs w:val="22"/>
      <w:lang w:eastAsia="en-US"/>
    </w:rPr>
  </w:style>
  <w:style w:type="character" w:customStyle="1" w:styleId="apple-converted-space">
    <w:name w:val="apple-converted-space"/>
    <w:basedOn w:val="a0"/>
    <w:rsid w:val="008C3151"/>
  </w:style>
  <w:style w:type="paragraph" w:customStyle="1" w:styleId="formattext">
    <w:name w:val="formattext"/>
    <w:basedOn w:val="a"/>
    <w:rsid w:val="00DC511C"/>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s1">
    <w:name w:val="s_1"/>
    <w:basedOn w:val="a"/>
    <w:rsid w:val="00420097"/>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afd">
    <w:name w:val="Внимание"/>
    <w:basedOn w:val="a"/>
    <w:next w:val="a"/>
    <w:uiPriority w:val="99"/>
    <w:rsid w:val="00955AF9"/>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styleId="afe">
    <w:name w:val="Normal (Web)"/>
    <w:basedOn w:val="a"/>
    <w:rsid w:val="001A66D7"/>
    <w:pPr>
      <w:spacing w:line="240" w:lineRule="auto"/>
      <w:jc w:val="left"/>
    </w:pPr>
    <w:rPr>
      <w:rFonts w:ascii="Times New Roman" w:eastAsia="Times New Roman" w:hAnsi="Times New Roman"/>
      <w:sz w:val="24"/>
      <w:szCs w:val="24"/>
      <w:lang w:eastAsia="ru-RU"/>
    </w:rPr>
  </w:style>
  <w:style w:type="paragraph" w:customStyle="1" w:styleId="Heading">
    <w:name w:val="Heading"/>
    <w:rsid w:val="001A66D7"/>
    <w:pPr>
      <w:autoSpaceDE w:val="0"/>
      <w:autoSpaceDN w:val="0"/>
      <w:adjustRightInd w:val="0"/>
    </w:pPr>
    <w:rPr>
      <w:rFonts w:ascii="Arial" w:eastAsia="Times New Roman"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860">
      <w:bodyDiv w:val="1"/>
      <w:marLeft w:val="0"/>
      <w:marRight w:val="0"/>
      <w:marTop w:val="0"/>
      <w:marBottom w:val="0"/>
      <w:divBdr>
        <w:top w:val="none" w:sz="0" w:space="0" w:color="auto"/>
        <w:left w:val="none" w:sz="0" w:space="0" w:color="auto"/>
        <w:bottom w:val="none" w:sz="0" w:space="0" w:color="auto"/>
        <w:right w:val="none" w:sz="0" w:space="0" w:color="auto"/>
      </w:divBdr>
    </w:div>
    <w:div w:id="61293309">
      <w:bodyDiv w:val="1"/>
      <w:marLeft w:val="0"/>
      <w:marRight w:val="0"/>
      <w:marTop w:val="0"/>
      <w:marBottom w:val="0"/>
      <w:divBdr>
        <w:top w:val="none" w:sz="0" w:space="0" w:color="auto"/>
        <w:left w:val="none" w:sz="0" w:space="0" w:color="auto"/>
        <w:bottom w:val="none" w:sz="0" w:space="0" w:color="auto"/>
        <w:right w:val="none" w:sz="0" w:space="0" w:color="auto"/>
      </w:divBdr>
    </w:div>
    <w:div w:id="106393139">
      <w:bodyDiv w:val="1"/>
      <w:marLeft w:val="0"/>
      <w:marRight w:val="0"/>
      <w:marTop w:val="0"/>
      <w:marBottom w:val="0"/>
      <w:divBdr>
        <w:top w:val="none" w:sz="0" w:space="0" w:color="auto"/>
        <w:left w:val="none" w:sz="0" w:space="0" w:color="auto"/>
        <w:bottom w:val="none" w:sz="0" w:space="0" w:color="auto"/>
        <w:right w:val="none" w:sz="0" w:space="0" w:color="auto"/>
      </w:divBdr>
    </w:div>
    <w:div w:id="119568472">
      <w:bodyDiv w:val="1"/>
      <w:marLeft w:val="0"/>
      <w:marRight w:val="0"/>
      <w:marTop w:val="0"/>
      <w:marBottom w:val="0"/>
      <w:divBdr>
        <w:top w:val="none" w:sz="0" w:space="0" w:color="auto"/>
        <w:left w:val="none" w:sz="0" w:space="0" w:color="auto"/>
        <w:bottom w:val="none" w:sz="0" w:space="0" w:color="auto"/>
        <w:right w:val="none" w:sz="0" w:space="0" w:color="auto"/>
      </w:divBdr>
    </w:div>
    <w:div w:id="265499584">
      <w:bodyDiv w:val="1"/>
      <w:marLeft w:val="0"/>
      <w:marRight w:val="0"/>
      <w:marTop w:val="0"/>
      <w:marBottom w:val="0"/>
      <w:divBdr>
        <w:top w:val="none" w:sz="0" w:space="0" w:color="auto"/>
        <w:left w:val="none" w:sz="0" w:space="0" w:color="auto"/>
        <w:bottom w:val="none" w:sz="0" w:space="0" w:color="auto"/>
        <w:right w:val="none" w:sz="0" w:space="0" w:color="auto"/>
      </w:divBdr>
      <w:divsChild>
        <w:div w:id="164174400">
          <w:marLeft w:val="0"/>
          <w:marRight w:val="0"/>
          <w:marTop w:val="0"/>
          <w:marBottom w:val="0"/>
          <w:divBdr>
            <w:top w:val="none" w:sz="0" w:space="0" w:color="auto"/>
            <w:left w:val="none" w:sz="0" w:space="0" w:color="auto"/>
            <w:bottom w:val="none" w:sz="0" w:space="0" w:color="auto"/>
            <w:right w:val="none" w:sz="0" w:space="0" w:color="auto"/>
          </w:divBdr>
        </w:div>
      </w:divsChild>
    </w:div>
    <w:div w:id="289870900">
      <w:bodyDiv w:val="1"/>
      <w:marLeft w:val="0"/>
      <w:marRight w:val="0"/>
      <w:marTop w:val="0"/>
      <w:marBottom w:val="0"/>
      <w:divBdr>
        <w:top w:val="none" w:sz="0" w:space="0" w:color="auto"/>
        <w:left w:val="none" w:sz="0" w:space="0" w:color="auto"/>
        <w:bottom w:val="none" w:sz="0" w:space="0" w:color="auto"/>
        <w:right w:val="none" w:sz="0" w:space="0" w:color="auto"/>
      </w:divBdr>
    </w:div>
    <w:div w:id="546182401">
      <w:bodyDiv w:val="1"/>
      <w:marLeft w:val="0"/>
      <w:marRight w:val="0"/>
      <w:marTop w:val="0"/>
      <w:marBottom w:val="0"/>
      <w:divBdr>
        <w:top w:val="none" w:sz="0" w:space="0" w:color="auto"/>
        <w:left w:val="none" w:sz="0" w:space="0" w:color="auto"/>
        <w:bottom w:val="none" w:sz="0" w:space="0" w:color="auto"/>
        <w:right w:val="none" w:sz="0" w:space="0" w:color="auto"/>
      </w:divBdr>
    </w:div>
    <w:div w:id="598486859">
      <w:bodyDiv w:val="1"/>
      <w:marLeft w:val="0"/>
      <w:marRight w:val="0"/>
      <w:marTop w:val="0"/>
      <w:marBottom w:val="0"/>
      <w:divBdr>
        <w:top w:val="none" w:sz="0" w:space="0" w:color="auto"/>
        <w:left w:val="none" w:sz="0" w:space="0" w:color="auto"/>
        <w:bottom w:val="none" w:sz="0" w:space="0" w:color="auto"/>
        <w:right w:val="none" w:sz="0" w:space="0" w:color="auto"/>
      </w:divBdr>
    </w:div>
    <w:div w:id="690571014">
      <w:bodyDiv w:val="1"/>
      <w:marLeft w:val="0"/>
      <w:marRight w:val="0"/>
      <w:marTop w:val="0"/>
      <w:marBottom w:val="0"/>
      <w:divBdr>
        <w:top w:val="none" w:sz="0" w:space="0" w:color="auto"/>
        <w:left w:val="none" w:sz="0" w:space="0" w:color="auto"/>
        <w:bottom w:val="none" w:sz="0" w:space="0" w:color="auto"/>
        <w:right w:val="none" w:sz="0" w:space="0" w:color="auto"/>
      </w:divBdr>
    </w:div>
    <w:div w:id="700785783">
      <w:bodyDiv w:val="1"/>
      <w:marLeft w:val="0"/>
      <w:marRight w:val="0"/>
      <w:marTop w:val="0"/>
      <w:marBottom w:val="0"/>
      <w:divBdr>
        <w:top w:val="none" w:sz="0" w:space="0" w:color="auto"/>
        <w:left w:val="none" w:sz="0" w:space="0" w:color="auto"/>
        <w:bottom w:val="none" w:sz="0" w:space="0" w:color="auto"/>
        <w:right w:val="none" w:sz="0" w:space="0" w:color="auto"/>
      </w:divBdr>
    </w:div>
    <w:div w:id="702629352">
      <w:bodyDiv w:val="1"/>
      <w:marLeft w:val="0"/>
      <w:marRight w:val="0"/>
      <w:marTop w:val="0"/>
      <w:marBottom w:val="0"/>
      <w:divBdr>
        <w:top w:val="none" w:sz="0" w:space="0" w:color="auto"/>
        <w:left w:val="none" w:sz="0" w:space="0" w:color="auto"/>
        <w:bottom w:val="none" w:sz="0" w:space="0" w:color="auto"/>
        <w:right w:val="none" w:sz="0" w:space="0" w:color="auto"/>
      </w:divBdr>
    </w:div>
    <w:div w:id="741222470">
      <w:bodyDiv w:val="1"/>
      <w:marLeft w:val="0"/>
      <w:marRight w:val="0"/>
      <w:marTop w:val="0"/>
      <w:marBottom w:val="0"/>
      <w:divBdr>
        <w:top w:val="none" w:sz="0" w:space="0" w:color="auto"/>
        <w:left w:val="none" w:sz="0" w:space="0" w:color="auto"/>
        <w:bottom w:val="none" w:sz="0" w:space="0" w:color="auto"/>
        <w:right w:val="none" w:sz="0" w:space="0" w:color="auto"/>
      </w:divBdr>
    </w:div>
    <w:div w:id="824589628">
      <w:bodyDiv w:val="1"/>
      <w:marLeft w:val="0"/>
      <w:marRight w:val="0"/>
      <w:marTop w:val="0"/>
      <w:marBottom w:val="0"/>
      <w:divBdr>
        <w:top w:val="none" w:sz="0" w:space="0" w:color="auto"/>
        <w:left w:val="none" w:sz="0" w:space="0" w:color="auto"/>
        <w:bottom w:val="none" w:sz="0" w:space="0" w:color="auto"/>
        <w:right w:val="none" w:sz="0" w:space="0" w:color="auto"/>
      </w:divBdr>
    </w:div>
    <w:div w:id="1007828334">
      <w:bodyDiv w:val="1"/>
      <w:marLeft w:val="0"/>
      <w:marRight w:val="0"/>
      <w:marTop w:val="0"/>
      <w:marBottom w:val="0"/>
      <w:divBdr>
        <w:top w:val="none" w:sz="0" w:space="0" w:color="auto"/>
        <w:left w:val="none" w:sz="0" w:space="0" w:color="auto"/>
        <w:bottom w:val="none" w:sz="0" w:space="0" w:color="auto"/>
        <w:right w:val="none" w:sz="0" w:space="0" w:color="auto"/>
      </w:divBdr>
    </w:div>
    <w:div w:id="1079863213">
      <w:bodyDiv w:val="1"/>
      <w:marLeft w:val="0"/>
      <w:marRight w:val="0"/>
      <w:marTop w:val="0"/>
      <w:marBottom w:val="0"/>
      <w:divBdr>
        <w:top w:val="none" w:sz="0" w:space="0" w:color="auto"/>
        <w:left w:val="none" w:sz="0" w:space="0" w:color="auto"/>
        <w:bottom w:val="none" w:sz="0" w:space="0" w:color="auto"/>
        <w:right w:val="none" w:sz="0" w:space="0" w:color="auto"/>
      </w:divBdr>
    </w:div>
    <w:div w:id="1089355284">
      <w:bodyDiv w:val="1"/>
      <w:marLeft w:val="0"/>
      <w:marRight w:val="0"/>
      <w:marTop w:val="0"/>
      <w:marBottom w:val="0"/>
      <w:divBdr>
        <w:top w:val="none" w:sz="0" w:space="0" w:color="auto"/>
        <w:left w:val="none" w:sz="0" w:space="0" w:color="auto"/>
        <w:bottom w:val="none" w:sz="0" w:space="0" w:color="auto"/>
        <w:right w:val="none" w:sz="0" w:space="0" w:color="auto"/>
      </w:divBdr>
    </w:div>
    <w:div w:id="1179655995">
      <w:bodyDiv w:val="1"/>
      <w:marLeft w:val="0"/>
      <w:marRight w:val="0"/>
      <w:marTop w:val="0"/>
      <w:marBottom w:val="0"/>
      <w:divBdr>
        <w:top w:val="none" w:sz="0" w:space="0" w:color="auto"/>
        <w:left w:val="none" w:sz="0" w:space="0" w:color="auto"/>
        <w:bottom w:val="none" w:sz="0" w:space="0" w:color="auto"/>
        <w:right w:val="none" w:sz="0" w:space="0" w:color="auto"/>
      </w:divBdr>
    </w:div>
    <w:div w:id="1314481845">
      <w:bodyDiv w:val="1"/>
      <w:marLeft w:val="0"/>
      <w:marRight w:val="0"/>
      <w:marTop w:val="0"/>
      <w:marBottom w:val="0"/>
      <w:divBdr>
        <w:top w:val="none" w:sz="0" w:space="0" w:color="auto"/>
        <w:left w:val="none" w:sz="0" w:space="0" w:color="auto"/>
        <w:bottom w:val="none" w:sz="0" w:space="0" w:color="auto"/>
        <w:right w:val="none" w:sz="0" w:space="0" w:color="auto"/>
      </w:divBdr>
    </w:div>
    <w:div w:id="1318609849">
      <w:bodyDiv w:val="1"/>
      <w:marLeft w:val="0"/>
      <w:marRight w:val="0"/>
      <w:marTop w:val="0"/>
      <w:marBottom w:val="0"/>
      <w:divBdr>
        <w:top w:val="none" w:sz="0" w:space="0" w:color="auto"/>
        <w:left w:val="none" w:sz="0" w:space="0" w:color="auto"/>
        <w:bottom w:val="none" w:sz="0" w:space="0" w:color="auto"/>
        <w:right w:val="none" w:sz="0" w:space="0" w:color="auto"/>
      </w:divBdr>
    </w:div>
    <w:div w:id="1716615227">
      <w:bodyDiv w:val="1"/>
      <w:marLeft w:val="0"/>
      <w:marRight w:val="0"/>
      <w:marTop w:val="0"/>
      <w:marBottom w:val="0"/>
      <w:divBdr>
        <w:top w:val="none" w:sz="0" w:space="0" w:color="auto"/>
        <w:left w:val="none" w:sz="0" w:space="0" w:color="auto"/>
        <w:bottom w:val="none" w:sz="0" w:space="0" w:color="auto"/>
        <w:right w:val="none" w:sz="0" w:space="0" w:color="auto"/>
      </w:divBdr>
    </w:div>
    <w:div w:id="1801996371">
      <w:bodyDiv w:val="1"/>
      <w:marLeft w:val="0"/>
      <w:marRight w:val="0"/>
      <w:marTop w:val="0"/>
      <w:marBottom w:val="0"/>
      <w:divBdr>
        <w:top w:val="none" w:sz="0" w:space="0" w:color="auto"/>
        <w:left w:val="none" w:sz="0" w:space="0" w:color="auto"/>
        <w:bottom w:val="none" w:sz="0" w:space="0" w:color="auto"/>
        <w:right w:val="none" w:sz="0" w:space="0" w:color="auto"/>
      </w:divBdr>
    </w:div>
    <w:div w:id="2077194187">
      <w:bodyDiv w:val="1"/>
      <w:marLeft w:val="0"/>
      <w:marRight w:val="0"/>
      <w:marTop w:val="0"/>
      <w:marBottom w:val="0"/>
      <w:divBdr>
        <w:top w:val="none" w:sz="0" w:space="0" w:color="auto"/>
        <w:left w:val="none" w:sz="0" w:space="0" w:color="auto"/>
        <w:bottom w:val="none" w:sz="0" w:space="0" w:color="auto"/>
        <w:right w:val="none" w:sz="0" w:space="0" w:color="auto"/>
      </w:divBdr>
    </w:div>
    <w:div w:id="2098598724">
      <w:bodyDiv w:val="1"/>
      <w:marLeft w:val="0"/>
      <w:marRight w:val="0"/>
      <w:marTop w:val="0"/>
      <w:marBottom w:val="0"/>
      <w:divBdr>
        <w:top w:val="none" w:sz="0" w:space="0" w:color="auto"/>
        <w:left w:val="none" w:sz="0" w:space="0" w:color="auto"/>
        <w:bottom w:val="none" w:sz="0" w:space="0" w:color="auto"/>
        <w:right w:val="none" w:sz="0" w:space="0" w:color="auto"/>
      </w:divBdr>
    </w:div>
    <w:div w:id="210776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F4A11AE8EC2DDC1341537658096C0456096640130A7B020E21BDF02753E5FFA38EC6EB0C6160764B6C971744642EB2BBEA0E1673s53FG" TargetMode="External"/><Relationship Id="rId299" Type="http://schemas.openxmlformats.org/officeDocument/2006/relationships/footer" Target="footer1.xml"/><Relationship Id="rId21" Type="http://schemas.openxmlformats.org/officeDocument/2006/relationships/hyperlink" Target="consultantplus://offline/ref=6E1DEB0DB9FF7B9A2AF5970932847B361EE7819A68193AC367315D9AA5KBC8J" TargetMode="External"/><Relationship Id="rId63" Type="http://schemas.openxmlformats.org/officeDocument/2006/relationships/hyperlink" Target="consultantplus://offline/ref=ADEA9A8C5CE3F11882161429370643AA7E36522DE6DC3F21255D4C5D41C927323C62D9349CDCA02442CCB4830D7CE238E3C7FEFE1314k8L" TargetMode="External"/><Relationship Id="rId159" Type="http://schemas.openxmlformats.org/officeDocument/2006/relationships/hyperlink" Target="consultantplus://offline/ref=6C30397DE5BED59BBBAFFC5489549CF75EADCE96D9DEBFFD9E2789E0A9CAF031F61C0556F5D6A8C71E7739AA1879964C5BCC2D428AjDo7M" TargetMode="External"/><Relationship Id="rId170" Type="http://schemas.openxmlformats.org/officeDocument/2006/relationships/hyperlink" Target="consultantplus://offline/ref=01F73D37B18BD6CA0DBA241D1187B2AFB0DC1ACC14ADC1195F869A01A3D6255F1567DE29DA554CCAB2FD3C68F70A175C314B0101A1C0DC3AP2v0L" TargetMode="External"/><Relationship Id="rId226" Type="http://schemas.openxmlformats.org/officeDocument/2006/relationships/hyperlink" Target="consultantplus://offline/ref=C8061660390BB7C167F5F04548E0D3970A1F88041706ACB3134E111A90CAC185047A7F572D6FCC297CBF3906EDE036C2608750EB53R4C8N" TargetMode="External"/><Relationship Id="rId268" Type="http://schemas.openxmlformats.org/officeDocument/2006/relationships/hyperlink" Target="consultantplus://offline/ref=EE7C90FAA4200BD44517EC8B89DBC9462B6EA5D6E9BE1CD762A00B525B81A7822974A49DFA98A70D1CCE6A5E827FE0D4338291AEF6p6L7I" TargetMode="External"/><Relationship Id="rId32" Type="http://schemas.openxmlformats.org/officeDocument/2006/relationships/hyperlink" Target="consultantplus://offline/ref=6C30397DE5BED59BBBAFFC5489549CF75EADCE96D9DEBFFD9E2789E0A9CAF031F61C0556FAD1A8C71E7739AA1879964C5BCC2D428AjDo7M" TargetMode="External"/><Relationship Id="rId74" Type="http://schemas.openxmlformats.org/officeDocument/2006/relationships/hyperlink" Target="consultantplus://offline/ref=7ED80B8A51389B1A0FF47364C96DF56925528638C4838CB57107833CD0AB4EB8D2D4A585593DD66E692C3EAB3C19D557A99A55EDE0QAH" TargetMode="External"/><Relationship Id="rId128" Type="http://schemas.openxmlformats.org/officeDocument/2006/relationships/hyperlink" Target="consultantplus://offline/ref=99F7D7E8DD4F01189F50C690959F0CF547275ECFCE68774FF26BE499E32141325AFF0C1E9539788B511CF005BFCD0837597615B1DDn9KBN" TargetMode="External"/><Relationship Id="rId5" Type="http://schemas.openxmlformats.org/officeDocument/2006/relationships/settings" Target="settings.xml"/><Relationship Id="rId181" Type="http://schemas.openxmlformats.org/officeDocument/2006/relationships/hyperlink" Target="consultantplus://offline/ref=787CB243C4EE09C7A2371E622DDAF8FFCBCB6913B097C9ECA6205026F3050FCE43A5298F910AA522B486277F87318980C6C9E48857KE35L" TargetMode="External"/><Relationship Id="rId237" Type="http://schemas.openxmlformats.org/officeDocument/2006/relationships/hyperlink" Target="consultantplus://offline/ref=99F7D7E8DD4F01189F50C690959F0CF547275ECFCE68774FF26BE499E32141325AFF0C1F913E788B511CF005BFCD0837597615B1DDn9KBN" TargetMode="External"/><Relationship Id="rId279" Type="http://schemas.openxmlformats.org/officeDocument/2006/relationships/hyperlink" Target="consultantplus://offline/ref=6A79EABDC397349C5765F6E09AF0E4E6A31AB74BB934953B3517E76948D7D6D9F2C0F59FF081857B992454E5F81882C97887D1FE43R6MCI" TargetMode="External"/><Relationship Id="rId43" Type="http://schemas.openxmlformats.org/officeDocument/2006/relationships/hyperlink" Target="consultantplus://offline/ref=ADEA9A8C5CE3F11882161429370643AA7E36522DE6DC3F21255D4C5D41C927323C62D9349CD6A02442CCB4830D7CE238E3C7FEFE1314k8L" TargetMode="External"/><Relationship Id="rId139" Type="http://schemas.openxmlformats.org/officeDocument/2006/relationships/hyperlink" Target="consultantplus://offline/ref=B6F4A11AE8EC2DDC1341537658096C0456096640130A7B020E21BDF02753E5FFA38EC6EB0C6160764B6C971744642EB2BBEA0E1673s53FG" TargetMode="External"/><Relationship Id="rId290" Type="http://schemas.openxmlformats.org/officeDocument/2006/relationships/hyperlink" Target="consultantplus://offline/ref=ED3FA9453B84B3B3370CC84A4C0EF7035D0C77FDD55AD2FA3E20EB4F03BD05864E86A42612493F9FEDFD59C75C7C7AA93689B991EB16FBE1D9T2M" TargetMode="External"/><Relationship Id="rId85" Type="http://schemas.openxmlformats.org/officeDocument/2006/relationships/hyperlink" Target="consultantplus://offline/ref=6A79EABDC397349C5765F6E09AF0E4E6A31AB74BB934953B3517E76948D7D6D9F2C0F59EF486857B992454E5F81882C97887D1FE43R6MCI" TargetMode="External"/><Relationship Id="rId150" Type="http://schemas.openxmlformats.org/officeDocument/2006/relationships/hyperlink" Target="consultantplus://offline/ref=40EF45C2C7E4C89FB76D5164C48B51C7662EFD9A92597D361883E81C9A4870DFA852D614B7CDF8BFF29CFB5163C34BBAC8D4369A1A0CC9H" TargetMode="External"/><Relationship Id="rId192" Type="http://schemas.openxmlformats.org/officeDocument/2006/relationships/hyperlink" Target="consultantplus://offline/ref=03FC0996997AD7E3841CCC109FCDD5AD54BD97D59EEC5B1D511B7274D0139065360C9943F30AE830DCFB25C986CD1128659536B75600J5N" TargetMode="External"/><Relationship Id="rId206" Type="http://schemas.openxmlformats.org/officeDocument/2006/relationships/hyperlink" Target="consultantplus://offline/ref=787CB243C4EE09C7A2371E622DDAF8FFCBCB6913B097C9ECA6205026F3050FCE43A5298F900BA522B486277F87318980C6C9E48857KE35L" TargetMode="External"/><Relationship Id="rId248" Type="http://schemas.openxmlformats.org/officeDocument/2006/relationships/hyperlink" Target="consultantplus://offline/ref=6A79EABDC397349C5765F6E09AF0E4E6A31AB74BB934953B3517E76948D7D6D9F2C0F59FF081857B992454E5F81882C97887D1FE43R6MCI" TargetMode="External"/><Relationship Id="rId12" Type="http://schemas.openxmlformats.org/officeDocument/2006/relationships/hyperlink" Target="consultantplus://offline/ref=D721284426FB02C9B269BED886956A9B79628D76BE8D04D8C4E4E7FD5EF2D48732645DC7B2FE8B42REv4K" TargetMode="External"/><Relationship Id="rId108" Type="http://schemas.openxmlformats.org/officeDocument/2006/relationships/hyperlink" Target="consultantplus://offline/ref=34617A4A335164D5948E6D3B477F1708857E91CF6AFD0C862D6B79D9BCA3E161A210DA099383858D158A9B37881F1C19D1999C934Be7X0M" TargetMode="External"/><Relationship Id="rId54" Type="http://schemas.openxmlformats.org/officeDocument/2006/relationships/hyperlink" Target="consultantplus://offline/ref=34617A4A335164D5948E6D3B477F1708857E91CF6AFD0C862D6B79D9BCA3E161A210DA099383858D158A9B37881F1C19D1999C934Be7X0M" TargetMode="External"/><Relationship Id="rId96" Type="http://schemas.openxmlformats.org/officeDocument/2006/relationships/hyperlink" Target="consultantplus://offline/ref=99F7D7E8DD4F01189F50C690959F0CF547275ECFCE68774FF26BE499E32141325AFF0C1F913E788B511CF005BFCD0837597615B1DDn9KBN" TargetMode="External"/><Relationship Id="rId161" Type="http://schemas.openxmlformats.org/officeDocument/2006/relationships/hyperlink" Target="consultantplus://offline/ref=ADEA9A8C5CE3F11882161429370643AA7E36522DE6DC3F21255D4C5D41C927323C62D9349CDCA02442CCB4830D7CE238E3C7FEFE1314k8L" TargetMode="External"/><Relationship Id="rId217" Type="http://schemas.openxmlformats.org/officeDocument/2006/relationships/hyperlink" Target="consultantplus://offline/ref=99F7D7E8DD4F01189F50C690959F0CF547275ECFCE68774FF26BE499E32141325AFF0C1F913E788B511CF005BFCD0837597615B1DDn9KBN" TargetMode="External"/><Relationship Id="rId6" Type="http://schemas.openxmlformats.org/officeDocument/2006/relationships/webSettings" Target="webSettings.xml"/><Relationship Id="rId238" Type="http://schemas.openxmlformats.org/officeDocument/2006/relationships/hyperlink" Target="consultantplus://offline/ref=99F7D7E8DD4F01189F50C690959F0CF547275ECFCE68774FF26BE499E32141325AFF0C1E9539788B511CF005BFCD0837597615B1DDn9KBN" TargetMode="External"/><Relationship Id="rId259" Type="http://schemas.openxmlformats.org/officeDocument/2006/relationships/hyperlink" Target="consultantplus://offline/ref=34617A4A335164D5948E6D3B477F1708857E91CF6AFD0C862D6B79D9BCA3E161A210DA09928B858D158A9B37881F1C19D1999C934Be7X0M" TargetMode="External"/><Relationship Id="rId23" Type="http://schemas.openxmlformats.org/officeDocument/2006/relationships/hyperlink" Target="consultantplus://offline/ref=EC5A8C7BF566E09D11E8E30733745A83355D16C58989B92872344F4AB8v3ZEL" TargetMode="External"/><Relationship Id="rId119" Type="http://schemas.openxmlformats.org/officeDocument/2006/relationships/hyperlink" Target="consultantplus://offline/ref=ADEA9A8C5CE3F11882161429370643AA7E36522DE6DC3F21255D4C5D41C927323C62D9349CDCA02442CCB4830D7CE238E3C7FEFE1314k8L" TargetMode="External"/><Relationship Id="rId270" Type="http://schemas.openxmlformats.org/officeDocument/2006/relationships/hyperlink" Target="consultantplus://offline/ref=6A79EABDC397349C5765F6E09AF0E4E6A31AB74BB934953B3517E76948D7D6D9F2C0F59DF68F857B992454E5F81882C97887D1FE43R6MCI" TargetMode="External"/><Relationship Id="rId291" Type="http://schemas.openxmlformats.org/officeDocument/2006/relationships/hyperlink" Target="consultantplus://offline/ref=ED3FA9453B84B3B3370CC84A4C0EF7035D0C77FDD55AD2FA3E20EB4F03BD05864E86A42612493F9EEFFD59C75C7C7AA93689B991EB16FBE1D9T2M" TargetMode="External"/><Relationship Id="rId44" Type="http://schemas.openxmlformats.org/officeDocument/2006/relationships/hyperlink" Target="consultantplus://offline/ref=ADEA9A8C5CE3F11882161429370643AA7E36522DE6DC3F21255D4C5D41C927323C62D9349CDCA02442CCB4830D7CE238E3C7FEFE1314k8L" TargetMode="External"/><Relationship Id="rId65" Type="http://schemas.openxmlformats.org/officeDocument/2006/relationships/hyperlink" Target="consultantplus://offline/ref=01F73D37B18BD6CA0DBA241D1187B2AFB0DC1ACC14ADC1195F869A01A3D6255F1567DE29DA554CCAB2FD3C68F70A175C314B0101A1C0DC3AP2v0L" TargetMode="External"/><Relationship Id="rId86" Type="http://schemas.openxmlformats.org/officeDocument/2006/relationships/hyperlink" Target="consultantplus://offline/ref=6A79EABDC397349C5765F6E09AF0E4E6A31AB74BB934953B3517E76948D7D6D9F2C0F59FF081857B992454E5F81882C97887D1FE43R6MCI" TargetMode="External"/><Relationship Id="rId130" Type="http://schemas.openxmlformats.org/officeDocument/2006/relationships/hyperlink" Target="consultantplus://offline/ref=6C30397DE5BED59BBBAFFC5489549CF75EADCE96D9DEBFFD9E2789E0A9CAF031F61C0556FAD1A8C71E7739AA1879964C5BCC2D428AjDo7M" TargetMode="External"/><Relationship Id="rId151" Type="http://schemas.openxmlformats.org/officeDocument/2006/relationships/hyperlink" Target="consultantplus://offline/ref=40EF45C2C7E4C89FB76D5164C48B51C7662EFD9A92597D361883E81C9A4870DFA852D614B7C2F8BFF29CFB5163C34BBAC8D4369A1A0CC9H" TargetMode="External"/><Relationship Id="rId172" Type="http://schemas.openxmlformats.org/officeDocument/2006/relationships/hyperlink" Target="consultantplus://offline/ref=787CB243C4EE09C7A2371E622DDAF8FFCBCB6913B097C9ECA6205026F3050FCE43A5298F900BA522B486277F87318980C6C9E48857KE35L" TargetMode="External"/><Relationship Id="rId193" Type="http://schemas.openxmlformats.org/officeDocument/2006/relationships/hyperlink" Target="consultantplus://offline/ref=03FC0996997AD7E3841CCC109FCDD5AD54BD97D59EEC5B1D511B7274D0139065360C9943F30CE830DCFB25C986CD1128659536B75600J5N" TargetMode="External"/><Relationship Id="rId207" Type="http://schemas.openxmlformats.org/officeDocument/2006/relationships/hyperlink" Target="consultantplus://offline/ref=EE7C90FAA4200BD44517EC8B89DBC9462B6EA5D6E9BE1CD762A00B525B81A7822974A49DFA98A70D1CCE6A5E827FE0D4338291AEF6p6L7I" TargetMode="External"/><Relationship Id="rId228" Type="http://schemas.openxmlformats.org/officeDocument/2006/relationships/hyperlink" Target="consultantplus://offline/ref=EE7C90FAA4200BD44517EC8B89DBC9462B6EA5D6E9BE1CD762A00B525B81A7822974A49DF993A70D1CCE6A5E827FE0D4338291AEF6p6L7I" TargetMode="External"/><Relationship Id="rId249" Type="http://schemas.openxmlformats.org/officeDocument/2006/relationships/hyperlink" Target="consultantplus://offline/ref=C8061660390BB7C167F5F04548E0D3970A1F88041706ACB3134E111A90CAC185047A7F572D6ACC297CBF3906EDE036C2608750EB53R4C8N" TargetMode="External"/><Relationship Id="rId13" Type="http://schemas.openxmlformats.org/officeDocument/2006/relationships/hyperlink" Target="consultantplus://offline/ref=D721284426FB02C9B269BED886956A9B79628E71BF8604D8C4E4E7FD5EF2D48732645DC7B2FE8B41REv9K" TargetMode="External"/><Relationship Id="rId109" Type="http://schemas.openxmlformats.org/officeDocument/2006/relationships/hyperlink" Target="consultantplus://offline/ref=6C30397DE5BED59BBBAFFC5489549CF75EADCE96D9DEBFFD9E2789E0A9CAF031F61C0556FAD1A8C71E7739AA1879964C5BCC2D428AjDo7M" TargetMode="External"/><Relationship Id="rId260" Type="http://schemas.openxmlformats.org/officeDocument/2006/relationships/hyperlink" Target="consultantplus://offline/ref=34617A4A335164D5948E6D3B477F1708857E91CF6AFD0C862D6B79D9BCA3E161A210DA099383858D158A9B37881F1C19D1999C934Be7X0M" TargetMode="External"/><Relationship Id="rId281" Type="http://schemas.openxmlformats.org/officeDocument/2006/relationships/hyperlink" Target="consultantplus://offline/ref=8A81514FC963793E0F99FB82F0459B9CB8F5384ECC149DA25419F58B5CF6805C842917DE61F823F723754295938FD5366D637862EEj8G" TargetMode="External"/><Relationship Id="rId34" Type="http://schemas.openxmlformats.org/officeDocument/2006/relationships/hyperlink" Target="consultantplus://offline/ref=EE7C90FAA4200BD44517EC8B89DBC9462B6EA5D6E9BE1CD762A00B525B81A7822974A49DFA98A70D1CCE6A5E827FE0D4338291AEF6p6L7I" TargetMode="External"/><Relationship Id="rId55" Type="http://schemas.openxmlformats.org/officeDocument/2006/relationships/hyperlink" Target="consultantplus://offline/ref=6C30397DE5BED59BBBAFFC5489549CF75EADCE96D9DEBFFD9E2789E0A9CAF031F61C0556FAD1A8C71E7739AA1879964C5BCC2D428AjDo7M" TargetMode="External"/><Relationship Id="rId76" Type="http://schemas.openxmlformats.org/officeDocument/2006/relationships/hyperlink" Target="consultantplus://offline/ref=B1D9321C4B88DE232866D0F56BB0F2640A8F3B0A5C722EF9484D14206758CD445761B630A3640BDF0D3076BC96DE36162D517CA25CC5089EmFkCH" TargetMode="External"/><Relationship Id="rId97" Type="http://schemas.openxmlformats.org/officeDocument/2006/relationships/hyperlink" Target="consultantplus://offline/ref=99F7D7E8DD4F01189F50C690959F0CF547275ECFCE68774FF26BE499E32141325AFF0C1E9539788B511CF005BFCD0837597615B1DDn9KBN" TargetMode="External"/><Relationship Id="rId120" Type="http://schemas.openxmlformats.org/officeDocument/2006/relationships/hyperlink" Target="consultantplus://offline/ref=01F73D37B18BD6CA0DBA241D1187B2AFB0DC1ACC14ADC1195F869A01A3D6255F1567DE29DA554CC9B7FD3C68F70A175C314B0101A1C0DC3AP2v0L" TargetMode="External"/><Relationship Id="rId141" Type="http://schemas.openxmlformats.org/officeDocument/2006/relationships/hyperlink" Target="consultantplus://offline/ref=40EF45C2C7E4C89FB76D5164C48B51C7662EFD9A92597D361883E81C9A4870DFA852D614B7C2F8BFF29CFB5163C34BBAC8D4369A1A0CC9H" TargetMode="External"/><Relationship Id="rId7" Type="http://schemas.openxmlformats.org/officeDocument/2006/relationships/footnotes" Target="footnotes.xml"/><Relationship Id="rId162" Type="http://schemas.openxmlformats.org/officeDocument/2006/relationships/hyperlink" Target="consultantplus://offline/ref=EE7C90FAA4200BD44517EC8B89DBC9462B6EA5D6E9BE1CD762A00B525B81A7822974A49DFA98A70D1CCE6A5E827FE0D4338291AEF6p6L7I" TargetMode="External"/><Relationship Id="rId183" Type="http://schemas.openxmlformats.org/officeDocument/2006/relationships/hyperlink" Target="consultantplus://offline/ref=6C30397DE5BED59BBBAFFC5489549CF75EADCE96D9DEBFFD9E2789E0A9CAF031F61C0556FAD1A8C71E7739AA1879964C5BCC2D428AjDo7M" TargetMode="External"/><Relationship Id="rId218" Type="http://schemas.openxmlformats.org/officeDocument/2006/relationships/hyperlink" Target="consultantplus://offline/ref=99F7D7E8DD4F01189F50C690959F0CF547275ECFCE68774FF26BE499E32141325AFF0C1E9539788B511CF005BFCD0837597615B1DDn9KBN" TargetMode="External"/><Relationship Id="rId239" Type="http://schemas.openxmlformats.org/officeDocument/2006/relationships/hyperlink" Target="consultantplus://offline/ref=A8E4BAE8C890DE8870531BFB670614A8E728A8CC7AD914344A01B6742369FCE69AD34D3595B1A43234BA184D0ABAA5BFCE4AFD24ADy7K5N" TargetMode="External"/><Relationship Id="rId250" Type="http://schemas.openxmlformats.org/officeDocument/2006/relationships/hyperlink" Target="consultantplus://offline/ref=C8061660390BB7C167F5F04548E0D3970A1F88041706ACB3134E111A90CAC185047A7F572D6FCC297CBF3906EDE036C2608750EB53R4C8N" TargetMode="External"/><Relationship Id="rId271" Type="http://schemas.openxmlformats.org/officeDocument/2006/relationships/hyperlink" Target="consultantplus://offline/ref=6A79EABDC397349C5765F6E09AF0E4E6A31AB74BB934953B3517E76948D7D6D9F2C0F59EF486857B992454E5F81882C97887D1FE43R6MCI" TargetMode="External"/><Relationship Id="rId292" Type="http://schemas.openxmlformats.org/officeDocument/2006/relationships/hyperlink" Target="consultantplus://offline/ref=EE7C90FAA4200BD44517EC8B89DBC9462B6EA5D6E9BE1CD762A00B525B81A7822974A49DFA98A70D1CCE6A5E827FE0D4338291AEF6p6L7I" TargetMode="External"/><Relationship Id="rId24" Type="http://schemas.openxmlformats.org/officeDocument/2006/relationships/hyperlink" Target="consultantplus://offline/ref=EC5A8C7BF566E09D11E8E30733745A83355D16C58989B92872344F4AB8v3ZEL" TargetMode="External"/><Relationship Id="rId45" Type="http://schemas.openxmlformats.org/officeDocument/2006/relationships/hyperlink" Target="consultantplus://offline/ref=01F73D37B18BD6CA0DBA241D1187B2AFB0DC1ACC14ADC1195F869A01A3D6255F1567DE29DA554CC9B7FD3C68F70A175C314B0101A1C0DC3AP2v0L" TargetMode="External"/><Relationship Id="rId66" Type="http://schemas.openxmlformats.org/officeDocument/2006/relationships/hyperlink" Target="consultantplus://offline/ref=787CB243C4EE09C7A2371E622DDAF8FFCBCB6913B097C9ECA6205026F3050FCE43A5298F910AA522B486277F87318980C6C9E48857KE35L" TargetMode="External"/><Relationship Id="rId87" Type="http://schemas.openxmlformats.org/officeDocument/2006/relationships/hyperlink" Target="consultantplus://offline/ref=ADEA9A8C5CE3F11882161429370643AA7E36522DE6DC3F21255D4C5D41C927323C62D9349CD6A02442CCB4830D7CE238E3C7FEFE1314k8L" TargetMode="External"/><Relationship Id="rId110" Type="http://schemas.openxmlformats.org/officeDocument/2006/relationships/hyperlink" Target="consultantplus://offline/ref=6C30397DE5BED59BBBAFFC5489549CF75EADCE96D9DEBFFD9E2789E0A9CAF031F61C0556F5D6A8C71E7739AA1879964C5BCC2D428AjDo7M" TargetMode="External"/><Relationship Id="rId131" Type="http://schemas.openxmlformats.org/officeDocument/2006/relationships/hyperlink" Target="consultantplus://offline/ref=6C30397DE5BED59BBBAFFC5489549CF75EADCE96D9DEBFFD9E2789E0A9CAF031F61C0556F5D6A8C71E7739AA1879964C5BCC2D428AjDo7M" TargetMode="External"/><Relationship Id="rId152" Type="http://schemas.openxmlformats.org/officeDocument/2006/relationships/hyperlink" Target="consultantplus://offline/ref=7ED80B8A51389B1A0FF47364C96DF56925528638C4838CB57107833CD0AB4EB8D2D4A585593DD66E692C3EAB3C19D557A99A55EDE0QAH" TargetMode="External"/><Relationship Id="rId173" Type="http://schemas.openxmlformats.org/officeDocument/2006/relationships/hyperlink" Target="consultantplus://offline/ref=03FC0996997AD7E3841CCC109FCDD5AD54BD97D59EEC5B1D511B7274D0139065360C9943F30AE830DCFB25C986CD1128659536B75600J5N" TargetMode="External"/><Relationship Id="rId194" Type="http://schemas.openxmlformats.org/officeDocument/2006/relationships/hyperlink" Target="consultantplus://offline/ref=99F7D7E8DD4F01189F50C690959F0CF547275ECFCE68774FF26BE499E32141325AFF0C1C9337788B511CF005BFCD0837597615B1DDn9KBN" TargetMode="External"/><Relationship Id="rId208" Type="http://schemas.openxmlformats.org/officeDocument/2006/relationships/hyperlink" Target="consultantplus://offline/ref=EE7C90FAA4200BD44517EC8B89DBC9462B6EA5D6E9BE1CD762A00B525B81A7822974A49DF993A70D1CCE6A5E827FE0D4338291AEF6p6L7I" TargetMode="External"/><Relationship Id="rId229" Type="http://schemas.openxmlformats.org/officeDocument/2006/relationships/hyperlink" Target="consultantplus://offline/ref=6A79EABDC397349C5765F6E09AF0E4E6A31AB74BB934953B3517E76948D7D6D9F2C0F59DF68F857B992454E5F81882C97887D1FE43R6MCI" TargetMode="External"/><Relationship Id="rId240" Type="http://schemas.openxmlformats.org/officeDocument/2006/relationships/hyperlink" Target="consultantplus://offline/ref=7ED80B8A51389B1A0FF47364C96DF56925528638C4838CB57107833CD0AB4EB8D2D4A585593DD66E692C3EAB3C19D557A99A55EDE0QAH" TargetMode="External"/><Relationship Id="rId261" Type="http://schemas.openxmlformats.org/officeDocument/2006/relationships/hyperlink" Target="consultantplus://offline/ref=EE7C90FAA4200BD44517EC8B89DBC9462B6EA5D6E9BE1CD762A00B525B81A7822974A49DFA98A70D1CCE6A5E827FE0D4338291AEF6p6L7I" TargetMode="External"/><Relationship Id="rId14" Type="http://schemas.openxmlformats.org/officeDocument/2006/relationships/hyperlink" Target="consultantplus://offline/ref=D721284426FB02C9B269BED886956A9B79628E71BF8604D8C4E4E7FD5EF2D48732645DC7B2FE8B43REvCK" TargetMode="External"/><Relationship Id="rId35" Type="http://schemas.openxmlformats.org/officeDocument/2006/relationships/hyperlink" Target="consultantplus://offline/ref=EE7C90FAA4200BD44517EC8B89DBC9462B6EA5D6E9BE1CD762A00B525B81A7822974A49DF993A70D1CCE6A5E827FE0D4338291AEF6p6L7I" TargetMode="External"/><Relationship Id="rId56" Type="http://schemas.openxmlformats.org/officeDocument/2006/relationships/hyperlink" Target="consultantplus://offline/ref=6C30397DE5BED59BBBAFFC5489549CF75EADCE96D9DEBFFD9E2789E0A9CAF031F61C0556F5D6A8C71E7739AA1879964C5BCC2D428AjDo7M" TargetMode="External"/><Relationship Id="rId77" Type="http://schemas.openxmlformats.org/officeDocument/2006/relationships/hyperlink" Target="consultantplus://offline/ref=B1D9321C4B88DE232866D0F56BB0F2640A8F3B0A5C722EF9484D14206758CD445761B633A061018F557F77E0D083251420517EA743mCkEH" TargetMode="External"/><Relationship Id="rId100" Type="http://schemas.openxmlformats.org/officeDocument/2006/relationships/hyperlink" Target="consultantplus://offline/ref=459A319475621966C077F84B4AEAC30914990E5E704A3FA9D4F223B726E6284AC94D55FD189069632E1FB42B4F9713FD7F3F6BF6F0CBxCG" TargetMode="External"/><Relationship Id="rId282" Type="http://schemas.openxmlformats.org/officeDocument/2006/relationships/hyperlink" Target="consultantplus://offline/ref=B6F4A11AE8EC2DDC1341537658096C0456096640130A7B020E21BDF02753E5FFA38EC6EB0D6A60764B6C971744642EB2BBEA0E1673s53FG" TargetMode="External"/><Relationship Id="rId8" Type="http://schemas.openxmlformats.org/officeDocument/2006/relationships/endnotes" Target="endnotes.xml"/><Relationship Id="rId98" Type="http://schemas.openxmlformats.org/officeDocument/2006/relationships/hyperlink" Target="consultantplus://offline/ref=A8E4BAE8C890DE8870531BFB670614A8E728A8CC7AD914344A01B6742369FCE69AD34D3595B1A43234BA184D0ABAA5BFCE4AFD24ADy7K5N" TargetMode="External"/><Relationship Id="rId121" Type="http://schemas.openxmlformats.org/officeDocument/2006/relationships/hyperlink" Target="consultantplus://offline/ref=01F73D37B18BD6CA0DBA241D1187B2AFB0DC1ACC14ADC1195F869A01A3D6255F1567DE29DA554CCAB2FD3C68F70A175C314B0101A1C0DC3AP2v0L" TargetMode="External"/><Relationship Id="rId142" Type="http://schemas.openxmlformats.org/officeDocument/2006/relationships/hyperlink" Target="consultantplus://offline/ref=01F73D37B18BD6CA0DBA241D1187B2AFB0DC1ACC14ADC1195F869A01A3D6255F1567DE29DA554CC9B7FD3C68F70A175C314B0101A1C0DC3AP2v0L" TargetMode="External"/><Relationship Id="rId163" Type="http://schemas.openxmlformats.org/officeDocument/2006/relationships/hyperlink" Target="consultantplus://offline/ref=EE7C90FAA4200BD44517EC8B89DBC9462B6EA5D6E9BE1CD762A00B525B81A7822974A49DF993A70D1CCE6A5E827FE0D4338291AEF6p6L7I" TargetMode="External"/><Relationship Id="rId184" Type="http://schemas.openxmlformats.org/officeDocument/2006/relationships/hyperlink" Target="consultantplus://offline/ref=6C30397DE5BED59BBBAFFC5489549CF75EADCE96D9DEBFFD9E2789E0A9CAF031F61C0556F5D6A8C71E7739AA1879964C5BCC2D428AjDo7M" TargetMode="External"/><Relationship Id="rId219" Type="http://schemas.openxmlformats.org/officeDocument/2006/relationships/hyperlink" Target="consultantplus://offline/ref=A8E4BAE8C890DE8870531BFB670614A8E728A8CC7AD914344A01B6742369FCE69AD34D3595B1A43234BA184D0ABAA5BFCE4AFD24ADy7K5N" TargetMode="External"/><Relationship Id="rId230" Type="http://schemas.openxmlformats.org/officeDocument/2006/relationships/hyperlink" Target="consultantplus://offline/ref=6A79EABDC397349C5765F6E09AF0E4E6A31AB74BB934953B3517E76948D7D6D9F2C0F59EF486857B992454E5F81882C97887D1FE43R6MCI" TargetMode="External"/><Relationship Id="rId251" Type="http://schemas.openxmlformats.org/officeDocument/2006/relationships/hyperlink" Target="consultantplus://offline/ref=03FC0996997AD7E3841CCC109FCDD5AD54BD97D59EEC5B1D511B7274D0139065360C9943F30AE830DCFB25C986CD1128659536B75600J5N" TargetMode="External"/><Relationship Id="rId25" Type="http://schemas.openxmlformats.org/officeDocument/2006/relationships/hyperlink" Target="consultantplus://offline/ref=EC5A8C7BF566E09D11E8E30733745A83355C17C18F82B92872344F4AB8v3ZEL" TargetMode="External"/><Relationship Id="rId46" Type="http://schemas.openxmlformats.org/officeDocument/2006/relationships/hyperlink" Target="consultantplus://offline/ref=01F73D37B18BD6CA0DBA241D1187B2AFB0DC1ACC14ADC1195F869A01A3D6255F1567DE29DA554CCAB2FD3C68F70A175C314B0101A1C0DC3AP2v0L" TargetMode="External"/><Relationship Id="rId67" Type="http://schemas.openxmlformats.org/officeDocument/2006/relationships/hyperlink" Target="consultantplus://offline/ref=787CB243C4EE09C7A2371E622DDAF8FFCBCB6913B097C9ECA6205026F3050FCE43A5298F900BA522B486277F87318980C6C9E48857KE35L" TargetMode="External"/><Relationship Id="rId272" Type="http://schemas.openxmlformats.org/officeDocument/2006/relationships/hyperlink" Target="consultantplus://offline/ref=6A79EABDC397349C5765F6E09AF0E4E6A31AB74BB934953B3517E76948D7D6D9F2C0F59FF081857B992454E5F81882C97887D1FE43R6MCI" TargetMode="External"/><Relationship Id="rId293" Type="http://schemas.openxmlformats.org/officeDocument/2006/relationships/hyperlink" Target="consultantplus://offline/ref=EE7C90FAA4200BD44517EC8B89DBC9462B6EA5D6E9BE1CD762A00B525B81A7822974A49DF993A70D1CCE6A5E827FE0D4338291AEF6p6L7I" TargetMode="External"/><Relationship Id="rId88" Type="http://schemas.openxmlformats.org/officeDocument/2006/relationships/hyperlink" Target="consultantplus://offline/ref=ADEA9A8C5CE3F11882161429370643AA7E36522DE6DC3F21255D4C5D41C927323C62D9349CDCA02442CCB4830D7CE238E3C7FEFE1314k8L" TargetMode="External"/><Relationship Id="rId111" Type="http://schemas.openxmlformats.org/officeDocument/2006/relationships/hyperlink" Target="consultantplus://offline/ref=EE7C90FAA4200BD44517EC8B89DBC9462B6EA5D6E9BE1CD762A00B525B81A7822974A49DFA98A70D1CCE6A5E827FE0D4338291AEF6p6L7I" TargetMode="External"/><Relationship Id="rId132" Type="http://schemas.openxmlformats.org/officeDocument/2006/relationships/hyperlink" Target="consultantplus://offline/ref=EE7C90FAA4200BD44517EC8B89DBC9462B6EA5D6E9BE1CD762A00B525B81A7822974A49DFA98A70D1CCE6A5E827FE0D4338291AEF6p6L7I" TargetMode="External"/><Relationship Id="rId153" Type="http://schemas.openxmlformats.org/officeDocument/2006/relationships/hyperlink" Target="consultantplus://offline/ref=7ED80B8A51389B1A0FF47364C96DF56925528638C4838CB57107833CD0AB4EB8D2D4A5835E30896B7C3D66A4360FCB52B28657EC02E4Q0H" TargetMode="External"/><Relationship Id="rId174" Type="http://schemas.openxmlformats.org/officeDocument/2006/relationships/hyperlink" Target="consultantplus://offline/ref=03FC0996997AD7E3841CCC109FCDD5AD54BD97D59EEC5B1D511B7274D0139065360C9943F30CE830DCFB25C986CD1128659536B75600J5N" TargetMode="External"/><Relationship Id="rId195" Type="http://schemas.openxmlformats.org/officeDocument/2006/relationships/hyperlink" Target="consultantplus://offline/ref=99F7D7E8DD4F01189F50C690959F0CF547275ECFCE68774FF26BE499E32141325AFF0C1F913E788B511CF005BFCD0837597615B1DDn9KBN" TargetMode="External"/><Relationship Id="rId209" Type="http://schemas.openxmlformats.org/officeDocument/2006/relationships/hyperlink" Target="consultantplus://offline/ref=6A79EABDC397349C5765F6E09AF0E4E6A31AB74BB934953B3517E76948D7D6D9F2C0F59DF68F857B992454E5F81882C97887D1FE43R6MCI" TargetMode="External"/><Relationship Id="rId220" Type="http://schemas.openxmlformats.org/officeDocument/2006/relationships/hyperlink" Target="file:///\\Beta\&#1075;&#1086;&#1090;&#1086;&#1074;&#1099;&#1077;%202015-2017\=&#1050;&#1056;&#1040;&#1057;&#1053;&#1054;&#1044;&#1040;&#1056;&#1057;&#1050;&#1048;&#1049;%20&#1050;&#1056;&#1040;&#1049;\&#1055;&#1047;&#1047;%20&#1075;.&#1058;&#1091;&#1072;&#1087;&#1089;&#1077;\&#1055;&#1047;\59257.htm" TargetMode="External"/><Relationship Id="rId241" Type="http://schemas.openxmlformats.org/officeDocument/2006/relationships/hyperlink" Target="consultantplus://offline/ref=7ED80B8A51389B1A0FF47364C96DF56925528638C4838CB57107833CD0AB4EB8D2D4A5835E30896B7C3D66A4360FCB52B28657EC02E4Q0H" TargetMode="External"/><Relationship Id="rId15" Type="http://schemas.openxmlformats.org/officeDocument/2006/relationships/hyperlink" Target="consultantplus://offline/ref=D721284426FB02C9B269BED886956A9B79628E79B18D04D8C4E4E7FD5EF2D48732645DC7B2FE8B43REvDK" TargetMode="External"/><Relationship Id="rId36" Type="http://schemas.openxmlformats.org/officeDocument/2006/relationships/hyperlink" Target="consultantplus://offline/ref=6A79EABDC397349C5765F6E09AF0E4E6A31AB74BB934953B3517E76948D7D6D9F2C0F59DF68F857B992454E5F81882C97887D1FE43R6MCI" TargetMode="External"/><Relationship Id="rId57" Type="http://schemas.openxmlformats.org/officeDocument/2006/relationships/hyperlink" Target="consultantplus://offline/ref=EE7C90FAA4200BD44517EC8B89DBC9462B6EA5D6E9BE1CD762A00B525B81A7822974A49DFA98A70D1CCE6A5E827FE0D4338291AEF6p6L7I" TargetMode="External"/><Relationship Id="rId262" Type="http://schemas.openxmlformats.org/officeDocument/2006/relationships/hyperlink" Target="consultantplus://offline/ref=EE7C90FAA4200BD44517EC8B89DBC9462B6EA5D6E9BE1CD762A00B525B81A7822974A49DF993A70D1CCE6A5E827FE0D4338291AEF6p6L7I" TargetMode="External"/><Relationship Id="rId283" Type="http://schemas.openxmlformats.org/officeDocument/2006/relationships/hyperlink" Target="consultantplus://offline/ref=B6F4A11AE8EC2DDC1341537658096C0456096640130A7B020E21BDF02753E5FFA38EC6EB0C6160764B6C971744642EB2BBEA0E1673s53FG" TargetMode="External"/><Relationship Id="rId78" Type="http://schemas.openxmlformats.org/officeDocument/2006/relationships/hyperlink" Target="consultantplus://offline/ref=34617A4A335164D5948E6D3B477F1708857E91CF6AFD0C862D6B79D9BCA3E161A210DA09928B858D158A9B37881F1C19D1999C934Be7X0M" TargetMode="External"/><Relationship Id="rId99" Type="http://schemas.openxmlformats.org/officeDocument/2006/relationships/hyperlink" Target="consultantplus://offline/ref=459A319475621966C077F84B4AEAC30914990E5E704A3FA9D4F223B726E6284AC94D55FE119C69632E1FB42B4F9713FD7F3F6BF6F0CBxCG" TargetMode="External"/><Relationship Id="rId101" Type="http://schemas.openxmlformats.org/officeDocument/2006/relationships/hyperlink" Target="consultantplus://offline/ref=40EF45C2C7E4C89FB76D5164C48B51C7662EFD9A92597D361883E81C9A4870DFA852D614B7CDF8BFF29CFB5163C34BBAC8D4369A1A0CC9H" TargetMode="External"/><Relationship Id="rId122" Type="http://schemas.openxmlformats.org/officeDocument/2006/relationships/hyperlink" Target="consultantplus://offline/ref=787CB243C4EE09C7A2371E622DDAF8FFCBCB6913B097C9ECA6205026F3050FCE43A5298F910AA522B486277F87318980C6C9E48857KE35L" TargetMode="External"/><Relationship Id="rId143" Type="http://schemas.openxmlformats.org/officeDocument/2006/relationships/hyperlink" Target="consultantplus://offline/ref=01F73D37B18BD6CA0DBA241D1187B2AFB0DC1ACC14ADC1195F869A01A3D6255F1567DE29DA554CCAB2FD3C68F70A175C314B0101A1C0DC3AP2v0L" TargetMode="External"/><Relationship Id="rId164" Type="http://schemas.openxmlformats.org/officeDocument/2006/relationships/hyperlink" Target="consultantplus://offline/ref=6A79EABDC397349C5765F6E09AF0E4E6A31AB74BB934953B3517E76948D7D6D9F2C0F59DF68F857B992454E5F81882C97887D1FE43R6MCI" TargetMode="External"/><Relationship Id="rId185" Type="http://schemas.openxmlformats.org/officeDocument/2006/relationships/hyperlink" Target="consultantplus://offline/ref=EE7C90FAA4200BD44517EC8B89DBC9462B6EA5D6E9BE1CD762A00B525B81A7822974A49DFA98A70D1CCE6A5E827FE0D4338291AEF6p6L7I" TargetMode="External"/><Relationship Id="rId9" Type="http://schemas.openxmlformats.org/officeDocument/2006/relationships/hyperlink" Target="consultantplus://offline/ref=D721284426FB02C9B269BED886956A9B79628C72BE8404D8C4E4E7FD5EF2D48732645DC7B2FE8B43REvDK" TargetMode="External"/><Relationship Id="rId210" Type="http://schemas.openxmlformats.org/officeDocument/2006/relationships/hyperlink" Target="consultantplus://offline/ref=6A79EABDC397349C5765F6E09AF0E4E6A31AB74BB934953B3517E76948D7D6D9F2C0F59EF486857B992454E5F81882C97887D1FE43R6MCI" TargetMode="External"/><Relationship Id="rId26" Type="http://schemas.openxmlformats.org/officeDocument/2006/relationships/hyperlink" Target="consultantplus://offline/ref=EC5A8C7BF566E09D11E8E30733745A83355C17C08B82B92872344F4AB8v3ZEL" TargetMode="External"/><Relationship Id="rId231" Type="http://schemas.openxmlformats.org/officeDocument/2006/relationships/hyperlink" Target="consultantplus://offline/ref=6A79EABDC397349C5765F6E09AF0E4E6A31AB74BB934953B3517E76948D7D6D9F2C0F59FF081857B992454E5F81882C97887D1FE43R6MCI" TargetMode="External"/><Relationship Id="rId252" Type="http://schemas.openxmlformats.org/officeDocument/2006/relationships/hyperlink" Target="consultantplus://offline/ref=03FC0996997AD7E3841CCC109FCDD5AD54BD97D59EEC5B1D511B7274D0139065360C9943F30CE830DCFB25C986CD1128659536B75600J5N" TargetMode="External"/><Relationship Id="rId273" Type="http://schemas.openxmlformats.org/officeDocument/2006/relationships/hyperlink" Target="consultantplus://offline/ref=6C30397DE5BED59BBBAFFC5489549CF75EADCE96D9DEBFFD9E2789E0A9CAF031F61C0556FAD1A8C71E7739AA1879964C5BCC2D428AjDo7M" TargetMode="External"/><Relationship Id="rId294" Type="http://schemas.openxmlformats.org/officeDocument/2006/relationships/hyperlink" Target="consultantplus://offline/ref=6A79EABDC397349C5765F6E09AF0E4E6A31AB74BB934953B3517E76948D7D6D9F2C0F59DF68F857B992454E5F81882C97887D1FE43R6MCI" TargetMode="External"/><Relationship Id="rId47" Type="http://schemas.openxmlformats.org/officeDocument/2006/relationships/hyperlink" Target="consultantplus://offline/ref=787CB243C4EE09C7A2371E622DDAF8FFCBCB6913B097C9ECA6205026F3050FCE43A5298F910AA522B486277F87318980C6C9E48857KE35L" TargetMode="External"/><Relationship Id="rId68" Type="http://schemas.openxmlformats.org/officeDocument/2006/relationships/hyperlink" Target="consultantplus://offline/ref=459A319475621966C077F84B4AEAC30914990E5E704A3FA9D4F223B726E6284AC94D55FE119C69632E1FB42B4F9713FD7F3F6BF6F0CBxCG" TargetMode="External"/><Relationship Id="rId89" Type="http://schemas.openxmlformats.org/officeDocument/2006/relationships/hyperlink" Target="consultantplus://offline/ref=01F73D37B18BD6CA0DBA241D1187B2AFB0DC1ACC14ADC1195F869A01A3D6255F1567DE29DA554CC9B7FD3C68F70A175C314B0101A1C0DC3AP2v0L" TargetMode="External"/><Relationship Id="rId112" Type="http://schemas.openxmlformats.org/officeDocument/2006/relationships/hyperlink" Target="consultantplus://offline/ref=EE7C90FAA4200BD44517EC8B89DBC9462B6EA5D6E9BE1CD762A00B525B81A7822974A49DF993A70D1CCE6A5E827FE0D4338291AEF6p6L7I" TargetMode="External"/><Relationship Id="rId133" Type="http://schemas.openxmlformats.org/officeDocument/2006/relationships/hyperlink" Target="consultantplus://offline/ref=EE7C90FAA4200BD44517EC8B89DBC9462B6EA5D6E9BE1CD762A00B525B81A7822974A49DF993A70D1CCE6A5E827FE0D4338291AEF6p6L7I" TargetMode="External"/><Relationship Id="rId154" Type="http://schemas.openxmlformats.org/officeDocument/2006/relationships/hyperlink" Target="consultantplus://offline/ref=B1D9321C4B88DE232866D0F56BB0F2640A8F3B0A5C722EF9484D14206758CD445761B630A3640BDF0D3076BC96DE36162D517CA25CC5089EmFkCH" TargetMode="External"/><Relationship Id="rId175" Type="http://schemas.openxmlformats.org/officeDocument/2006/relationships/hyperlink" Target="consultantplus://offline/ref=99F7D7E8DD4F01189F50C690959F0CF547275ECFCE68774FF26BE499E32141325AFF0C1C9337788B511CF005BFCD0837597615B1DDn9KBN" TargetMode="External"/><Relationship Id="rId196" Type="http://schemas.openxmlformats.org/officeDocument/2006/relationships/hyperlink" Target="consultantplus://offline/ref=99F7D7E8DD4F01189F50C690959F0CF547275ECFCE68774FF26BE499E32141325AFF0C1E9539788B511CF005BFCD0837597615B1DDn9KBN" TargetMode="External"/><Relationship Id="rId200" Type="http://schemas.openxmlformats.org/officeDocument/2006/relationships/hyperlink" Target="consultantplus://offline/ref=7ED80B8A51389B1A0FF47364C96DF56925528638C4838CB57107833CD0AB4EB8D2D4A5835E30896B7C3D66A4360FCB52B28657EC02E4Q0H" TargetMode="External"/><Relationship Id="rId16" Type="http://schemas.openxmlformats.org/officeDocument/2006/relationships/hyperlink" Target="consultantplus://offline/ref=D721284426FB02C9B269BED886956A9B79628E79B18D04D8C4E4E7FD5EF2D48732645DC7B2FE8B41REvDK" TargetMode="External"/><Relationship Id="rId221" Type="http://schemas.openxmlformats.org/officeDocument/2006/relationships/hyperlink" Target="consultantplus://offline/ref=01F73D37B18BD6CA0DBA241D1187B2AFB0DC1ACC14ADC1195F869A01A3D6255F1567DE29DA554CC9B7FD3C68F70A175C314B0101A1C0DC3AP2v0L" TargetMode="External"/><Relationship Id="rId242" Type="http://schemas.openxmlformats.org/officeDocument/2006/relationships/hyperlink" Target="consultantplus://offline/ref=6C30397DE5BED59BBBAFFC5489549CF75EADCE96D9DEBFFD9E2789E0A9CAF031F61C0556FAD1A8C71E7739AA1879964C5BCC2D428AjDo7M" TargetMode="External"/><Relationship Id="rId263" Type="http://schemas.openxmlformats.org/officeDocument/2006/relationships/hyperlink" Target="consultantplus://offline/ref=6A79EABDC397349C5765F6E09AF0E4E6A31AB74BB934953B3517E76948D7D6D9F2C0F59DF68F857B992454E5F81882C97887D1FE43R6MCI" TargetMode="External"/><Relationship Id="rId284" Type="http://schemas.openxmlformats.org/officeDocument/2006/relationships/hyperlink" Target="consultantplus://offline/ref=40EF45C2C7E4C89FB76D5164C48B51C7662EFD9A92597D361883E81C9A4870DFA852D614B7CDF8BFF29CFB5163C34BBAC8D4369A1A0CC9H" TargetMode="External"/><Relationship Id="rId37" Type="http://schemas.openxmlformats.org/officeDocument/2006/relationships/hyperlink" Target="consultantplus://offline/ref=6A79EABDC397349C5765F6E09AF0E4E6A31AB74BB934953B3517E76948D7D6D9F2C0F59EF486857B992454E5F81882C97887D1FE43R6MCI" TargetMode="External"/><Relationship Id="rId58" Type="http://schemas.openxmlformats.org/officeDocument/2006/relationships/hyperlink" Target="consultantplus://offline/ref=EE7C90FAA4200BD44517EC8B89DBC9462B6EA5D6E9BE1CD762A00B525B81A7822974A49DF993A70D1CCE6A5E827FE0D4338291AEF6p6L7I" TargetMode="External"/><Relationship Id="rId79" Type="http://schemas.openxmlformats.org/officeDocument/2006/relationships/hyperlink" Target="consultantplus://offline/ref=34617A4A335164D5948E6D3B477F1708857E91CF6AFD0C862D6B79D9BCA3E161A210DA099383858D158A9B37881F1C19D1999C934Be7X0M" TargetMode="External"/><Relationship Id="rId102" Type="http://schemas.openxmlformats.org/officeDocument/2006/relationships/hyperlink" Target="consultantplus://offline/ref=40EF45C2C7E4C89FB76D5164C48B51C7662EFD9A92597D361883E81C9A4870DFA852D614B7C2F8BFF29CFB5163C34BBAC8D4369A1A0CC9H" TargetMode="External"/><Relationship Id="rId123" Type="http://schemas.openxmlformats.org/officeDocument/2006/relationships/hyperlink" Target="consultantplus://offline/ref=787CB243C4EE09C7A2371E622DDAF8FFCBCB6913B097C9ECA6205026F3050FCE43A5298F900BA522B486277F87318980C6C9E48857KE35L" TargetMode="External"/><Relationship Id="rId144" Type="http://schemas.openxmlformats.org/officeDocument/2006/relationships/hyperlink" Target="consultantplus://offline/ref=787CB243C4EE09C7A2371E622DDAF8FFCBCB6913B097C9ECA6205026F3050FCE43A5298F910AA522B486277F87318980C6C9E48857KE35L" TargetMode="External"/><Relationship Id="rId90" Type="http://schemas.openxmlformats.org/officeDocument/2006/relationships/hyperlink" Target="consultantplus://offline/ref=01F73D37B18BD6CA0DBA241D1187B2AFB0DC1ACC14ADC1195F869A01A3D6255F1567DE29DA554CCAB2FD3C68F70A175C314B0101A1C0DC3AP2v0L" TargetMode="External"/><Relationship Id="rId165" Type="http://schemas.openxmlformats.org/officeDocument/2006/relationships/hyperlink" Target="consultantplus://offline/ref=6A79EABDC397349C5765F6E09AF0E4E6A31AB74BB934953B3517E76948D7D6D9F2C0F59EF486857B992454E5F81882C97887D1FE43R6MCI" TargetMode="External"/><Relationship Id="rId186" Type="http://schemas.openxmlformats.org/officeDocument/2006/relationships/hyperlink" Target="consultantplus://offline/ref=EE7C90FAA4200BD44517EC8B89DBC9462B6EA5D6E9BE1CD762A00B525B81A7822974A49DF993A70D1CCE6A5E827FE0D4338291AEF6p6L7I" TargetMode="External"/><Relationship Id="rId211" Type="http://schemas.openxmlformats.org/officeDocument/2006/relationships/hyperlink" Target="consultantplus://offline/ref=6A79EABDC397349C5765F6E09AF0E4E6A31AB74BB934953B3517E76948D7D6D9F2C0F59FF081857B992454E5F81882C97887D1FE43R6MCI" TargetMode="External"/><Relationship Id="rId232" Type="http://schemas.openxmlformats.org/officeDocument/2006/relationships/hyperlink" Target="consultantplus://offline/ref=29DB9C3BB02BCA1A141DD6A20FB7D6D8C58F83C753F86F10C095D31AD0504B2DB42124611FD01B4F036CBECF51FA337BBE0B1F7B8CO72FL" TargetMode="External"/><Relationship Id="rId253" Type="http://schemas.openxmlformats.org/officeDocument/2006/relationships/hyperlink" Target="consultantplus://offline/ref=99F7D7E8DD4F01189F50C690959F0CF547275ECFCE68774FF26BE499E32141325AFF0C1C9337788B511CF005BFCD0837597615B1DDn9KBN" TargetMode="External"/><Relationship Id="rId274" Type="http://schemas.openxmlformats.org/officeDocument/2006/relationships/hyperlink" Target="consultantplus://offline/ref=6C30397DE5BED59BBBAFFC5489549CF75EADCE96D9DEBFFD9E2789E0A9CAF031F61C0556F5D6A8C71E7739AA1879964C5BCC2D428AjDo7M" TargetMode="External"/><Relationship Id="rId295" Type="http://schemas.openxmlformats.org/officeDocument/2006/relationships/hyperlink" Target="consultantplus://offline/ref=6A79EABDC397349C5765F6E09AF0E4E6A31AB74BB934953B3517E76948D7D6D9F2C0F59EF486857B992454E5F81882C97887D1FE43R6MCI" TargetMode="External"/><Relationship Id="rId27" Type="http://schemas.openxmlformats.org/officeDocument/2006/relationships/hyperlink" Target="consultantplus://offline/ref=EC5A8C7BF566E09D11E8E30733745A83355C17C08982B92872344F4AB8v3ZEL" TargetMode="External"/><Relationship Id="rId48" Type="http://schemas.openxmlformats.org/officeDocument/2006/relationships/hyperlink" Target="consultantplus://offline/ref=787CB243C4EE09C7A2371E622DDAF8FFCBCB6913B097C9ECA6205026F3050FCE43A5298F900BA522B486277F87318980C6C9E48857KE35L" TargetMode="External"/><Relationship Id="rId69" Type="http://schemas.openxmlformats.org/officeDocument/2006/relationships/hyperlink" Target="consultantplus://offline/ref=459A319475621966C077F84B4AEAC30914990E5E704A3FA9D4F223B726E6284AC94D55FD189069632E1FB42B4F9713FD7F3F6BF6F0CBxCG" TargetMode="External"/><Relationship Id="rId113" Type="http://schemas.openxmlformats.org/officeDocument/2006/relationships/hyperlink" Target="consultantplus://offline/ref=6A79EABDC397349C5765F6E09AF0E4E6A31AB74BB934953B3517E76948D7D6D9F2C0F59DF68F857B992454E5F81882C97887D1FE43R6MCI" TargetMode="External"/><Relationship Id="rId134" Type="http://schemas.openxmlformats.org/officeDocument/2006/relationships/hyperlink" Target="consultantplus://offline/ref=6A79EABDC397349C5765F6E09AF0E4E6A31AB74BB934953B3517E76948D7D6D9F2C0F59DF68F857B992454E5F81882C97887D1FE43R6MCI" TargetMode="External"/><Relationship Id="rId80" Type="http://schemas.openxmlformats.org/officeDocument/2006/relationships/hyperlink" Target="consultantplus://offline/ref=6C30397DE5BED59BBBAFFC5489549CF75EADCE96D9DEBFFD9E2789E0A9CAF031F61C0556FAD1A8C71E7739AA1879964C5BCC2D428AjDo7M" TargetMode="External"/><Relationship Id="rId155" Type="http://schemas.openxmlformats.org/officeDocument/2006/relationships/hyperlink" Target="consultantplus://offline/ref=B1D9321C4B88DE232866D0F56BB0F2640A8F3B0A5C722EF9484D14206758CD445761B633A061018F557F77E0D083251420517EA743mCkEH" TargetMode="External"/><Relationship Id="rId176" Type="http://schemas.openxmlformats.org/officeDocument/2006/relationships/hyperlink" Target="consultantplus://offline/ref=99F7D7E8DD4F01189F50C690959F0CF547275ECFCE68774FF26BE499E32141325AFF0C1F913E788B511CF005BFCD0837597615B1DDn9KBN" TargetMode="External"/><Relationship Id="rId197" Type="http://schemas.openxmlformats.org/officeDocument/2006/relationships/hyperlink" Target="consultantplus://offline/ref=A8E4BAE8C890DE8870531BFB670614A8E728A8CC7AD914344A01B6742369FCE69AD34D3595B1A43234BA184D0ABAA5BFCE4AFD24ADy7K5N" TargetMode="External"/><Relationship Id="rId201" Type="http://schemas.openxmlformats.org/officeDocument/2006/relationships/hyperlink" Target="consultantplus://offline/ref=B1D9321C4B88DE232866D0F56BB0F2640A8F3B0A5C722EF9484D14206758CD445761B630A3640BDF0D3076BC96DE36162D517CA25CC5089EmFkCH" TargetMode="External"/><Relationship Id="rId222" Type="http://schemas.openxmlformats.org/officeDocument/2006/relationships/hyperlink" Target="consultantplus://offline/ref=01F73D37B18BD6CA0DBA241D1187B2AFB0DC1ACC14ADC1195F869A01A3D6255F1567DE29DA554CCAB2FD3C68F70A175C314B0101A1C0DC3AP2v0L" TargetMode="External"/><Relationship Id="rId243" Type="http://schemas.openxmlformats.org/officeDocument/2006/relationships/hyperlink" Target="consultantplus://offline/ref=6C30397DE5BED59BBBAFFC5489549CF75EADCE96D9DEBFFD9E2789E0A9CAF031F61C0556F5D6A8C71E7739AA1879964C5BCC2D428AjDo7M" TargetMode="External"/><Relationship Id="rId264" Type="http://schemas.openxmlformats.org/officeDocument/2006/relationships/hyperlink" Target="consultantplus://offline/ref=6A79EABDC397349C5765F6E09AF0E4E6A31AB74BB934953B3517E76948D7D6D9F2C0F59EF486857B992454E5F81882C97887D1FE43R6MCI" TargetMode="External"/><Relationship Id="rId285" Type="http://schemas.openxmlformats.org/officeDocument/2006/relationships/hyperlink" Target="consultantplus://offline/ref=40EF45C2C7E4C89FB76D5164C48B51C7662EFD9A92597D361883E81C9A4870DFA852D614B7C2F8BFF29CFB5163C34BBAC8D4369A1A0CC9H" TargetMode="External"/><Relationship Id="rId17" Type="http://schemas.openxmlformats.org/officeDocument/2006/relationships/hyperlink" Target="consultantplus://offline/ref=D721284426FB02C9B269BED886956A9B79628E79B18D04D8C4E4E7FD5EF2D48732645DC7B2FE8B40REvFK" TargetMode="External"/><Relationship Id="rId38" Type="http://schemas.openxmlformats.org/officeDocument/2006/relationships/hyperlink" Target="consultantplus://offline/ref=6A79EABDC397349C5765F6E09AF0E4E6A31AB74BB934953B3517E76948D7D6D9F2C0F59FF081857B992454E5F81882C97887D1FE43R6MCI" TargetMode="External"/><Relationship Id="rId59" Type="http://schemas.openxmlformats.org/officeDocument/2006/relationships/hyperlink" Target="consultantplus://offline/ref=6A79EABDC397349C5765F6E09AF0E4E6A31AB74BB934953B3517E76948D7D6D9F2C0F59DF68F857B992454E5F81882C97887D1FE43R6MCI" TargetMode="External"/><Relationship Id="rId103" Type="http://schemas.openxmlformats.org/officeDocument/2006/relationships/hyperlink" Target="consultantplus://offline/ref=7ED80B8A51389B1A0FF47364C96DF56925528638C4838CB57107833CD0AB4EB8D2D4A585593DD66E692C3EAB3C19D557A99A55EDE0QAH" TargetMode="External"/><Relationship Id="rId124" Type="http://schemas.openxmlformats.org/officeDocument/2006/relationships/hyperlink" Target="consultantplus://offline/ref=03FC0996997AD7E3841CCC109FCDD5AD54BD97D59EEC5B1D511B7274D0139065360C9943F30AE830DCFB25C986CD1128659536B75600J5N" TargetMode="External"/><Relationship Id="rId70" Type="http://schemas.openxmlformats.org/officeDocument/2006/relationships/hyperlink" Target="consultantplus://offline/ref=B6F4A11AE8EC2DDC1341537658096C0456096640130A7B020E21BDF02753E5FFA38EC6EB0D6A60764B6C971744642EB2BBEA0E1673s53FG" TargetMode="External"/><Relationship Id="rId91" Type="http://schemas.openxmlformats.org/officeDocument/2006/relationships/hyperlink" Target="consultantplus://offline/ref=787CB243C4EE09C7A2371E622DDAF8FFCBCB6913B097C9ECA6205026F3050FCE43A5298F910AA522B486277F87318980C6C9E48857KE35L" TargetMode="External"/><Relationship Id="rId145" Type="http://schemas.openxmlformats.org/officeDocument/2006/relationships/hyperlink" Target="consultantplus://offline/ref=787CB243C4EE09C7A2371E622DDAF8FFCBCB6913B097C9ECA6205026F3050FCE43A5298F900BA522B486277F87318980C6C9E48857KE35L" TargetMode="External"/><Relationship Id="rId166" Type="http://schemas.openxmlformats.org/officeDocument/2006/relationships/hyperlink" Target="consultantplus://offline/ref=6A79EABDC397349C5765F6E09AF0E4E6A31AB74BB934953B3517E76948D7D6D9F2C0F59FF081857B992454E5F81882C97887D1FE43R6MCI" TargetMode="External"/><Relationship Id="rId187" Type="http://schemas.openxmlformats.org/officeDocument/2006/relationships/hyperlink" Target="consultantplus://offline/ref=6A79EABDC397349C5765F6E09AF0E4E6A31AB74BB934953B3517E76948D7D6D9F2C0F59DF68F857B992454E5F81882C97887D1FE43R6MCI" TargetMode="External"/><Relationship Id="rId1" Type="http://schemas.openxmlformats.org/officeDocument/2006/relationships/customXml" Target="../customXml/item1.xml"/><Relationship Id="rId212" Type="http://schemas.openxmlformats.org/officeDocument/2006/relationships/hyperlink" Target="consultantplus://offline/ref=C8061660390BB7C167F5F04548E0D3970A1F88041706ACB3134E111A90CAC185047A7F572D6ACC297CBF3906EDE036C2608750EB53R4C8N" TargetMode="External"/><Relationship Id="rId233" Type="http://schemas.openxmlformats.org/officeDocument/2006/relationships/hyperlink" Target="consultantplus://offline/ref=29DB9C3BB02BCA1A141DD6A20FB7D6D8C58F83C753F86F10C095D31AD0504B2DB42124611ED11B4F036CBECF51FA337BBE0B1F7B8CO72FL" TargetMode="External"/><Relationship Id="rId254" Type="http://schemas.openxmlformats.org/officeDocument/2006/relationships/hyperlink" Target="consultantplus://offline/ref=99F7D7E8DD4F01189F50C690959F0CF547275ECFCE68774FF26BE499E32141325AFF0C1F913E788B511CF005BFCD0837597615B1DDn9KBN" TargetMode="External"/><Relationship Id="rId28" Type="http://schemas.openxmlformats.org/officeDocument/2006/relationships/hyperlink" Target="consultantplus://offline/ref=459A319475621966C077F84B4AEAC30914990E5E704A3FA9D4F223B726E6284AC94D55FE119C69632E1FB42B4F9713FD7F3F6BF6F0CBxCG" TargetMode="External"/><Relationship Id="rId49" Type="http://schemas.openxmlformats.org/officeDocument/2006/relationships/hyperlink" Target="consultantplus://offline/ref=459A319475621966C077F84B4AEAC30914990E5E704A3FA9D4F223B726E6284AC94D55FE119C69632E1FB42B4F9713FD7F3F6BF6F0CBxCG" TargetMode="External"/><Relationship Id="rId114" Type="http://schemas.openxmlformats.org/officeDocument/2006/relationships/hyperlink" Target="consultantplus://offline/ref=6A79EABDC397349C5765F6E09AF0E4E6A31AB74BB934953B3517E76948D7D6D9F2C0F59EF486857B992454E5F81882C97887D1FE43R6MCI" TargetMode="External"/><Relationship Id="rId275" Type="http://schemas.openxmlformats.org/officeDocument/2006/relationships/hyperlink" Target="consultantplus://offline/ref=EE7C90FAA4200BD44517EC8B89DBC9462B6EA5D6E9BE1CD762A00B525B81A7822974A49DFA98A70D1CCE6A5E827FE0D4338291AEF6p6L7I" TargetMode="External"/><Relationship Id="rId296" Type="http://schemas.openxmlformats.org/officeDocument/2006/relationships/hyperlink" Target="consultantplus://offline/ref=6A79EABDC397349C5765F6E09AF0E4E6A31AB74BB934953B3517E76948D7D6D9F2C0F59FF081857B992454E5F81882C97887D1FE43R6MCI" TargetMode="External"/><Relationship Id="rId300" Type="http://schemas.openxmlformats.org/officeDocument/2006/relationships/footer" Target="footer2.xml"/><Relationship Id="rId60" Type="http://schemas.openxmlformats.org/officeDocument/2006/relationships/hyperlink" Target="consultantplus://offline/ref=6A79EABDC397349C5765F6E09AF0E4E6A31AB74BB934953B3517E76948D7D6D9F2C0F59EF486857B992454E5F81882C97887D1FE43R6MCI" TargetMode="External"/><Relationship Id="rId81" Type="http://schemas.openxmlformats.org/officeDocument/2006/relationships/hyperlink" Target="consultantplus://offline/ref=6C30397DE5BED59BBBAFFC5489549CF75EADCE96D9DEBFFD9E2789E0A9CAF031F61C0556F5D6A8C71E7739AA1879964C5BCC2D428AjDo7M" TargetMode="External"/><Relationship Id="rId135" Type="http://schemas.openxmlformats.org/officeDocument/2006/relationships/hyperlink" Target="consultantplus://offline/ref=6A79EABDC397349C5765F6E09AF0E4E6A31AB74BB934953B3517E76948D7D6D9F2C0F59EF486857B992454E5F81882C97887D1FE43R6MCI" TargetMode="External"/><Relationship Id="rId156" Type="http://schemas.openxmlformats.org/officeDocument/2006/relationships/hyperlink" Target="consultantplus://offline/ref=34617A4A335164D5948E6D3B477F1708857E91CF6AFD0C862D6B79D9BCA3E161A210DA09928B858D158A9B37881F1C19D1999C934Be7X0M" TargetMode="External"/><Relationship Id="rId177" Type="http://schemas.openxmlformats.org/officeDocument/2006/relationships/hyperlink" Target="consultantplus://offline/ref=99F7D7E8DD4F01189F50C690959F0CF547275ECFCE68774FF26BE499E32141325AFF0C1E9539788B511CF005BFCD0837597615B1DDn9KBN" TargetMode="External"/><Relationship Id="rId198" Type="http://schemas.openxmlformats.org/officeDocument/2006/relationships/hyperlink" Target="file:///\\Beta\&#1075;&#1086;&#1090;&#1086;&#1074;&#1099;&#1077;%202015-2017\=&#1050;&#1056;&#1040;&#1057;&#1053;&#1054;&#1044;&#1040;&#1056;&#1057;&#1050;&#1048;&#1049;%20&#1050;&#1056;&#1040;&#1049;\&#1055;&#1047;&#1047;%20&#1075;.&#1058;&#1091;&#1072;&#1087;&#1089;&#1077;\&#1055;&#1047;\59257.htm" TargetMode="External"/><Relationship Id="rId202" Type="http://schemas.openxmlformats.org/officeDocument/2006/relationships/hyperlink" Target="consultantplus://offline/ref=B1D9321C4B88DE232866D0F56BB0F2640A8F3B0A5C722EF9484D14206758CD445761B633A061018F557F77E0D083251420517EA743mCkEH" TargetMode="External"/><Relationship Id="rId223" Type="http://schemas.openxmlformats.org/officeDocument/2006/relationships/hyperlink" Target="consultantplus://offline/ref=557B2A10EC52F07A8CE250D759C28C205D7EA99723BAF330A75CD3599F71CECA5329CF2C3631CAEDC014FA1AE199E21E5011E471249D262F2Dl8N" TargetMode="External"/><Relationship Id="rId244" Type="http://schemas.openxmlformats.org/officeDocument/2006/relationships/hyperlink" Target="consultantplus://offline/ref=EE7C90FAA4200BD44517EC8B89DBC9462B6EA5D6E9BE1CD762A00B525B81A7822974A49DFA98A70D1CCE6A5E827FE0D4338291AEF6p6L7I" TargetMode="External"/><Relationship Id="rId18" Type="http://schemas.openxmlformats.org/officeDocument/2006/relationships/hyperlink" Target="consultantplus://offline/ref=D721284426FB02C9B269BED886956A9B7F628B77B58F59D2CCBDEBFF59FD8B90352D51C6B2FD8ER4v1K" TargetMode="External"/><Relationship Id="rId39" Type="http://schemas.openxmlformats.org/officeDocument/2006/relationships/hyperlink" Target="consultantplus://offline/ref=B6F4A11AE8EC2DDC1341537658096C0456096640130A7B020E21BDF02753E5FFA38EC6EB0D6A60764B6C971744642EB2BBEA0E1673s53FG" TargetMode="External"/><Relationship Id="rId265" Type="http://schemas.openxmlformats.org/officeDocument/2006/relationships/hyperlink" Target="consultantplus://offline/ref=6A79EABDC397349C5765F6E09AF0E4E6A31AB74BB934953B3517E76948D7D6D9F2C0F59FF081857B992454E5F81882C97887D1FE43R6MCI" TargetMode="External"/><Relationship Id="rId286" Type="http://schemas.openxmlformats.org/officeDocument/2006/relationships/hyperlink" Target="consultantplus://offline/ref=787CB243C4EE09C7A2371E622DDAF8FFCBCB6913B097C9ECA6205026F3050FCE43A5298F910AA522B486277F87318980C6C9E48857KE35L" TargetMode="External"/><Relationship Id="rId50" Type="http://schemas.openxmlformats.org/officeDocument/2006/relationships/hyperlink" Target="consultantplus://offline/ref=459A319475621966C077F84B4AEAC30914990E5E704A3FA9D4F223B726E6284AC94D55FD189069632E1FB42B4F9713FD7F3F6BF6F0CBxCG" TargetMode="External"/><Relationship Id="rId104" Type="http://schemas.openxmlformats.org/officeDocument/2006/relationships/hyperlink" Target="consultantplus://offline/ref=7ED80B8A51389B1A0FF47364C96DF56925528638C4838CB57107833CD0AB4EB8D2D4A5835E30896B7C3D66A4360FCB52B28657EC02E4Q0H" TargetMode="External"/><Relationship Id="rId125" Type="http://schemas.openxmlformats.org/officeDocument/2006/relationships/hyperlink" Target="consultantplus://offline/ref=03FC0996997AD7E3841CCC109FCDD5AD54BD97D59EEC5B1D511B7274D0139065360C9943F30CE830DCFB25C986CD1128659536B75600J5N" TargetMode="External"/><Relationship Id="rId146" Type="http://schemas.openxmlformats.org/officeDocument/2006/relationships/hyperlink" Target="consultantplus://offline/ref=BB541058FC99FD72B93DDCFC28C11FED221ED819934FE2C7E484E7A07E95B1742645F56B933435FFB94802479845DC934985FAADa9YFO" TargetMode="External"/><Relationship Id="rId167" Type="http://schemas.openxmlformats.org/officeDocument/2006/relationships/hyperlink" Target="consultantplus://offline/ref=B6F4A11AE8EC2DDC1341537658096C0456096640130A7B020E21BDF02753E5FFA38EC6EB0D6A60764B6C971744642EB2BBEA0E1673s53FG" TargetMode="External"/><Relationship Id="rId188" Type="http://schemas.openxmlformats.org/officeDocument/2006/relationships/hyperlink" Target="consultantplus://offline/ref=6A79EABDC397349C5765F6E09AF0E4E6A31AB74BB934953B3517E76948D7D6D9F2C0F59EF486857B992454E5F81882C97887D1FE43R6MCI" TargetMode="External"/><Relationship Id="rId71" Type="http://schemas.openxmlformats.org/officeDocument/2006/relationships/hyperlink" Target="consultantplus://offline/ref=B6F4A11AE8EC2DDC1341537658096C0456096640130A7B020E21BDF02753E5FFA38EC6EB0C6160764B6C971744642EB2BBEA0E1673s53FG" TargetMode="External"/><Relationship Id="rId92" Type="http://schemas.openxmlformats.org/officeDocument/2006/relationships/hyperlink" Target="consultantplus://offline/ref=787CB243C4EE09C7A2371E622DDAF8FFCBCB6913B097C9ECA6205026F3050FCE43A5298F900BA522B486277F87318980C6C9E48857KE35L" TargetMode="External"/><Relationship Id="rId213" Type="http://schemas.openxmlformats.org/officeDocument/2006/relationships/hyperlink" Target="consultantplus://offline/ref=C8061660390BB7C167F5F04548E0D3970A1F88041706ACB3134E111A90CAC185047A7F572D6FCC297CBF3906EDE036C2608750EB53R4C8N" TargetMode="External"/><Relationship Id="rId234" Type="http://schemas.openxmlformats.org/officeDocument/2006/relationships/hyperlink" Target="consultantplus://offline/ref=03FC0996997AD7E3841CCC109FCDD5AD54BD97D59EEC5B1D511B7274D0139065360C9943F30AE830DCFB25C986CD1128659536B75600J5N" TargetMode="External"/><Relationship Id="rId2" Type="http://schemas.openxmlformats.org/officeDocument/2006/relationships/numbering" Target="numbering.xml"/><Relationship Id="rId29" Type="http://schemas.openxmlformats.org/officeDocument/2006/relationships/hyperlink" Target="consultantplus://offline/ref=459A319475621966C077F84B4AEAC30914990E5E704A3FA9D4F223B726E6284AC94D55FD189069632E1FB42B4F9713FD7F3F6BF6F0CBxCG" TargetMode="External"/><Relationship Id="rId255" Type="http://schemas.openxmlformats.org/officeDocument/2006/relationships/hyperlink" Target="consultantplus://offline/ref=99F7D7E8DD4F01189F50C690959F0CF547275ECFCE68774FF26BE499E32141325AFF0C1E9539788B511CF005BFCD0837597615B1DDn9KBN" TargetMode="External"/><Relationship Id="rId276" Type="http://schemas.openxmlformats.org/officeDocument/2006/relationships/hyperlink" Target="consultantplus://offline/ref=EE7C90FAA4200BD44517EC8B89DBC9462B6EA5D6E9BE1CD762A00B525B81A7822974A49DF993A70D1CCE6A5E827FE0D4338291AEF6p6L7I" TargetMode="External"/><Relationship Id="rId297" Type="http://schemas.openxmlformats.org/officeDocument/2006/relationships/header" Target="header1.xml"/><Relationship Id="rId40" Type="http://schemas.openxmlformats.org/officeDocument/2006/relationships/hyperlink" Target="consultantplus://offline/ref=B6F4A11AE8EC2DDC1341537658096C0456096640130A7B020E21BDF02753E5FFA38EC6EB0C6160764B6C971744642EB2BBEA0E1673s53FG" TargetMode="External"/><Relationship Id="rId115" Type="http://schemas.openxmlformats.org/officeDocument/2006/relationships/hyperlink" Target="consultantplus://offline/ref=6A79EABDC397349C5765F6E09AF0E4E6A31AB74BB934953B3517E76948D7D6D9F2C0F59FF081857B992454E5F81882C97887D1FE43R6MCI" TargetMode="External"/><Relationship Id="rId136" Type="http://schemas.openxmlformats.org/officeDocument/2006/relationships/hyperlink" Target="consultantplus://offline/ref=6A79EABDC397349C5765F6E09AF0E4E6A31AB74BB934953B3517E76948D7D6D9F2C0F59FF081857B992454E5F81882C97887D1FE43R6MCI" TargetMode="External"/><Relationship Id="rId157" Type="http://schemas.openxmlformats.org/officeDocument/2006/relationships/hyperlink" Target="consultantplus://offline/ref=34617A4A335164D5948E6D3B477F1708857E91CF6AFD0C862D6B79D9BCA3E161A210DA099383858D158A9B37881F1C19D1999C934Be7X0M" TargetMode="External"/><Relationship Id="rId178" Type="http://schemas.openxmlformats.org/officeDocument/2006/relationships/hyperlink" Target="consultantplus://offline/ref=A8E4BAE8C890DE8870531BFB670614A8E728A8CC7AD914344A01B6742369FCE69AD34D3595B1A43234BA184D0ABAA5BFCE4AFD24ADy7K5N" TargetMode="External"/><Relationship Id="rId301" Type="http://schemas.openxmlformats.org/officeDocument/2006/relationships/footer" Target="footer3.xml"/><Relationship Id="rId61" Type="http://schemas.openxmlformats.org/officeDocument/2006/relationships/hyperlink" Target="consultantplus://offline/ref=6A79EABDC397349C5765F6E09AF0E4E6A31AB74BB934953B3517E76948D7D6D9F2C0F59FF081857B992454E5F81882C97887D1FE43R6MCI" TargetMode="External"/><Relationship Id="rId82" Type="http://schemas.openxmlformats.org/officeDocument/2006/relationships/hyperlink" Target="consultantplus://offline/ref=EE7C90FAA4200BD44517EC8B89DBC9462B6EA5D6E9BE1CD762A00B525B81A7822974A49DFA98A70D1CCE6A5E827FE0D4338291AEF6p6L7I" TargetMode="External"/><Relationship Id="rId199" Type="http://schemas.openxmlformats.org/officeDocument/2006/relationships/hyperlink" Target="consultantplus://offline/ref=7ED80B8A51389B1A0FF47364C96DF56925528638C4838CB57107833CD0AB4EB8D2D4A585593DD66E692C3EAB3C19D557A99A55EDE0QAH" TargetMode="External"/><Relationship Id="rId203" Type="http://schemas.openxmlformats.org/officeDocument/2006/relationships/hyperlink" Target="consultantplus://offline/ref=01F73D37B18BD6CA0DBA241D1187B2AFB0DC1ACC14ADC1195F869A01A3D6255F1567DE29DA554CC9B7FD3C68F70A175C314B0101A1C0DC3AP2v0L" TargetMode="External"/><Relationship Id="rId19" Type="http://schemas.openxmlformats.org/officeDocument/2006/relationships/hyperlink" Target="consultantplus://offline/ref=D721284426FB02C9B269BED886956A9B79628C74B28604D8C4E4E7FD5EF2D48732645DC7B2FE8B43REv9K" TargetMode="External"/><Relationship Id="rId224" Type="http://schemas.openxmlformats.org/officeDocument/2006/relationships/hyperlink" Target="consultantplus://offline/ref=557B2A10EC52F07A8CE250D759C28C205D7EA99723BAF330A75CD3599F71CECA5329CF2C3631CAEFC814FA1AE199E21E5011E471249D262F2Dl8N" TargetMode="External"/><Relationship Id="rId245" Type="http://schemas.openxmlformats.org/officeDocument/2006/relationships/hyperlink" Target="consultantplus://offline/ref=EE7C90FAA4200BD44517EC8B89DBC9462B6EA5D6E9BE1CD762A00B525B81A7822974A49DF993A70D1CCE6A5E827FE0D4338291AEF6p6L7I" TargetMode="External"/><Relationship Id="rId266" Type="http://schemas.openxmlformats.org/officeDocument/2006/relationships/hyperlink" Target="consultantplus://offline/ref=B6F4A11AE8EC2DDC1341537658096C0456096640130A7B020E21BDF02753E5FFA38EC6EB0D6A60764B6C971744642EB2BBEA0E1673s53FG" TargetMode="External"/><Relationship Id="rId287" Type="http://schemas.openxmlformats.org/officeDocument/2006/relationships/hyperlink" Target="consultantplus://offline/ref=787CB243C4EE09C7A2371E622DDAF8FFCBCB6913B097C9ECA6205026F3050FCE43A5298F900BA522B486277F87318980C6C9E48857KE35L" TargetMode="External"/><Relationship Id="rId30" Type="http://schemas.openxmlformats.org/officeDocument/2006/relationships/hyperlink" Target="consultantplus://offline/ref=34617A4A335164D5948E6D3B477F1708857E91CF6AFD0C862D6B79D9BCA3E161A210DA09928B858D158A9B37881F1C19D1999C934Be7X0M" TargetMode="External"/><Relationship Id="rId105" Type="http://schemas.openxmlformats.org/officeDocument/2006/relationships/hyperlink" Target="consultantplus://offline/ref=B1D9321C4B88DE232866D0F56BB0F2640A8F3B0A5C722EF9484D14206758CD445761B630A3640BDF0D3076BC96DE36162D517CA25CC5089EmFkCH" TargetMode="External"/><Relationship Id="rId126" Type="http://schemas.openxmlformats.org/officeDocument/2006/relationships/hyperlink" Target="consultantplus://offline/ref=99F7D7E8DD4F01189F50C690959F0CF547275ECFCE68774FF26BE499E32141325AFF0C1C9337788B511CF005BFCD0837597615B1DDn9KBN" TargetMode="External"/><Relationship Id="rId147" Type="http://schemas.openxmlformats.org/officeDocument/2006/relationships/hyperlink" Target="consultantplus://offline/ref=BB541058FC99FD72B93DDCFC28C11FED221ED819934FE2C7E484E7A07E95B1742645F56B9C3435FFB94802479845DC934985FAADa9YFO" TargetMode="External"/><Relationship Id="rId168" Type="http://schemas.openxmlformats.org/officeDocument/2006/relationships/hyperlink" Target="consultantplus://offline/ref=B6F4A11AE8EC2DDC1341537658096C0456096640130A7B020E21BDF02753E5FFA38EC6EB0C6160764B6C971744642EB2BBEA0E1673s53FG" TargetMode="External"/><Relationship Id="rId51" Type="http://schemas.openxmlformats.org/officeDocument/2006/relationships/hyperlink" Target="consultantplus://offline/ref=40EF45C2C7E4C89FB76D5164C48B51C7662EFD9A92597D361883E81C9A4870DFA852D614B7CDF8BFF29CFB5163C34BBAC8D4369A1A0CC9H" TargetMode="External"/><Relationship Id="rId72" Type="http://schemas.openxmlformats.org/officeDocument/2006/relationships/hyperlink" Target="consultantplus://offline/ref=40EF45C2C7E4C89FB76D5164C48B51C7662EFD9A92597D361883E81C9A4870DFA852D614B7CDF8BFF29CFB5163C34BBAC8D4369A1A0CC9H" TargetMode="External"/><Relationship Id="rId93" Type="http://schemas.openxmlformats.org/officeDocument/2006/relationships/hyperlink" Target="consultantplus://offline/ref=03FC0996997AD7E3841CCC109FCDD5AD54BD97D59EEC5B1D511B7274D0139065360C9943F30AE830DCFB25C986CD1128659536B75600J5N" TargetMode="External"/><Relationship Id="rId189" Type="http://schemas.openxmlformats.org/officeDocument/2006/relationships/hyperlink" Target="consultantplus://offline/ref=6A79EABDC397349C5765F6E09AF0E4E6A31AB74BB934953B3517E76948D7D6D9F2C0F59FF081857B992454E5F81882C97887D1FE43R6MCI" TargetMode="External"/><Relationship Id="rId3" Type="http://schemas.openxmlformats.org/officeDocument/2006/relationships/styles" Target="styles.xml"/><Relationship Id="rId214" Type="http://schemas.openxmlformats.org/officeDocument/2006/relationships/hyperlink" Target="consultantplus://offline/ref=03FC0996997AD7E3841CCC109FCDD5AD54BD97D59EEC5B1D511B7274D0139065360C9943F30AE830DCFB25C986CD1128659536B75600J5N" TargetMode="External"/><Relationship Id="rId235" Type="http://schemas.openxmlformats.org/officeDocument/2006/relationships/hyperlink" Target="consultantplus://offline/ref=03FC0996997AD7E3841CCC109FCDD5AD54BD97D59EEC5B1D511B7274D0139065360C9943F30CE830DCFB25C986CD1128659536B75600J5N" TargetMode="External"/><Relationship Id="rId256" Type="http://schemas.openxmlformats.org/officeDocument/2006/relationships/hyperlink" Target="consultantplus://offline/ref=A8E4BAE8C890DE8870531BFB670614A8E728A8CC7AD914344A01B6742369FCE69AD34D3595B1A43234BA184D0ABAA5BFCE4AFD24ADy7K5N" TargetMode="External"/><Relationship Id="rId277" Type="http://schemas.openxmlformats.org/officeDocument/2006/relationships/hyperlink" Target="consultantplus://offline/ref=6A79EABDC397349C5765F6E09AF0E4E6A31AB74BB934953B3517E76948D7D6D9F2C0F59DF68F857B992454E5F81882C97887D1FE43R6MCI" TargetMode="External"/><Relationship Id="rId298" Type="http://schemas.openxmlformats.org/officeDocument/2006/relationships/header" Target="header2.xml"/><Relationship Id="rId116" Type="http://schemas.openxmlformats.org/officeDocument/2006/relationships/hyperlink" Target="consultantplus://offline/ref=B6F4A11AE8EC2DDC1341537658096C0456096640130A7B020E21BDF02753E5FFA38EC6EB0D6A60764B6C971744642EB2BBEA0E1673s53FG" TargetMode="External"/><Relationship Id="rId137" Type="http://schemas.openxmlformats.org/officeDocument/2006/relationships/hyperlink" Target="consultantplus://offline/ref=3E7AABCF6F2A37483D13D97EFD22C477309CA183F85FC8BEE004E4A8847C92D6375A672127D6CD3C39DF25F8FD536BD5CCC346AAW1I" TargetMode="External"/><Relationship Id="rId158" Type="http://schemas.openxmlformats.org/officeDocument/2006/relationships/hyperlink" Target="consultantplus://offline/ref=6C30397DE5BED59BBBAFFC5489549CF75EADCE96D9DEBFFD9E2789E0A9CAF031F61C0556FAD1A8C71E7739AA1879964C5BCC2D428AjDo7M" TargetMode="External"/><Relationship Id="rId302" Type="http://schemas.openxmlformats.org/officeDocument/2006/relationships/fontTable" Target="fontTable.xml"/><Relationship Id="rId20" Type="http://schemas.openxmlformats.org/officeDocument/2006/relationships/hyperlink" Target="consultantplus://offline/ref=D721284426FB02C9B269BED886956A9B79628C74B28604D8C4E4E7FD5EF2D48732645DC7B2FE8A46REv4K" TargetMode="External"/><Relationship Id="rId41" Type="http://schemas.openxmlformats.org/officeDocument/2006/relationships/hyperlink" Target="consultantplus://offline/ref=40EF45C2C7E4C89FB76D5164C48B51C7662EFD9A92597D361883E81C9A4870DFA852D614B7CDF8BFF29CFB5163C34BBAC8D4369A1A0CC9H" TargetMode="External"/><Relationship Id="rId62" Type="http://schemas.openxmlformats.org/officeDocument/2006/relationships/hyperlink" Target="consultantplus://offline/ref=ADEA9A8C5CE3F11882161429370643AA7E36522DE6DC3F21255D4C5D41C927323C62D9349CD6A02442CCB4830D7CE238E3C7FEFE1314k8L" TargetMode="External"/><Relationship Id="rId83" Type="http://schemas.openxmlformats.org/officeDocument/2006/relationships/hyperlink" Target="consultantplus://offline/ref=EE7C90FAA4200BD44517EC8B89DBC9462B6EA5D6E9BE1CD762A00B525B81A7822974A49DF993A70D1CCE6A5E827FE0D4338291AEF6p6L7I" TargetMode="External"/><Relationship Id="rId179" Type="http://schemas.openxmlformats.org/officeDocument/2006/relationships/hyperlink" Target="consultantplus://offline/ref=01F73D37B18BD6CA0DBA241D1187B2AFB0DC1ACC14ADC1195F869A01A3D6255F1567DE29DA554CC9B7FD3C68F70A175C314B0101A1C0DC3AP2v0L" TargetMode="External"/><Relationship Id="rId190" Type="http://schemas.openxmlformats.org/officeDocument/2006/relationships/hyperlink" Target="consultantplus://offline/ref=C8061660390BB7C167F5F04548E0D3970A1F88041706ACB3134E111A90CAC185047A7F572D6ACC297CBF3906EDE036C2608750EB53R4C8N" TargetMode="External"/><Relationship Id="rId204" Type="http://schemas.openxmlformats.org/officeDocument/2006/relationships/hyperlink" Target="consultantplus://offline/ref=01F73D37B18BD6CA0DBA241D1187B2AFB0DC1ACC14ADC1195F869A01A3D6255F1567DE29DA554CCAB2FD3C68F70A175C314B0101A1C0DC3AP2v0L" TargetMode="External"/><Relationship Id="rId225" Type="http://schemas.openxmlformats.org/officeDocument/2006/relationships/hyperlink" Target="consultantplus://offline/ref=C8061660390BB7C167F5F04548E0D3970A1F88041706ACB3134E111A90CAC185047A7F572D6ACC297CBF3906EDE036C2608750EB53R4C8N" TargetMode="External"/><Relationship Id="rId246" Type="http://schemas.openxmlformats.org/officeDocument/2006/relationships/hyperlink" Target="consultantplus://offline/ref=6A79EABDC397349C5765F6E09AF0E4E6A31AB74BB934953B3517E76948D7D6D9F2C0F59DF68F857B992454E5F81882C97887D1FE43R6MCI" TargetMode="External"/><Relationship Id="rId267" Type="http://schemas.openxmlformats.org/officeDocument/2006/relationships/hyperlink" Target="consultantplus://offline/ref=B6F4A11AE8EC2DDC1341537658096C0456096640130A7B020E21BDF02753E5FFA38EC6EB0C6160764B6C971744642EB2BBEA0E1673s53FG" TargetMode="External"/><Relationship Id="rId288" Type="http://schemas.openxmlformats.org/officeDocument/2006/relationships/hyperlink" Target="consultantplus://offline/ref=C8061660390BB7C167F5F04548E0D3970A1F88041706ACB3134E111A90CAC185047A7F572D6ACC297CBF3906EDE036C2608750EB53R4C8N" TargetMode="External"/><Relationship Id="rId106" Type="http://schemas.openxmlformats.org/officeDocument/2006/relationships/hyperlink" Target="consultantplus://offline/ref=B1D9321C4B88DE232866D0F56BB0F2640A8F3B0A5C722EF9484D14206758CD445761B633A061018F557F77E0D083251420517EA743mCkEH" TargetMode="External"/><Relationship Id="rId127" Type="http://schemas.openxmlformats.org/officeDocument/2006/relationships/hyperlink" Target="consultantplus://offline/ref=99F7D7E8DD4F01189F50C690959F0CF547275ECFCE68774FF26BE499E32141325AFF0C1F913E788B511CF005BFCD0837597615B1DDn9KBN" TargetMode="External"/><Relationship Id="rId10" Type="http://schemas.openxmlformats.org/officeDocument/2006/relationships/hyperlink" Target="consultantplus://offline/ref=D721284426FB02C9B269BED886956A9B79628C74B48004D8C4E4E7FD5EF2D48732645DC7B2FE8B42REvBK" TargetMode="External"/><Relationship Id="rId31" Type="http://schemas.openxmlformats.org/officeDocument/2006/relationships/hyperlink" Target="consultantplus://offline/ref=34617A4A335164D5948E6D3B477F1708857E91CF6AFD0C862D6B79D9BCA3E161A210DA099383858D158A9B37881F1C19D1999C934Be7X0M" TargetMode="External"/><Relationship Id="rId52" Type="http://schemas.openxmlformats.org/officeDocument/2006/relationships/hyperlink" Target="consultantplus://offline/ref=40EF45C2C7E4C89FB76D5164C48B51C7662EFD9A92597D361883E81C9A4870DFA852D614B7C2F8BFF29CFB5163C34BBAC8D4369A1A0CC9H" TargetMode="External"/><Relationship Id="rId73" Type="http://schemas.openxmlformats.org/officeDocument/2006/relationships/hyperlink" Target="consultantplus://offline/ref=40EF45C2C7E4C89FB76D5164C48B51C7662EFD9A92597D361883E81C9A4870DFA852D614B7C2F8BFF29CFB5163C34BBAC8D4369A1A0CC9H" TargetMode="External"/><Relationship Id="rId94" Type="http://schemas.openxmlformats.org/officeDocument/2006/relationships/hyperlink" Target="consultantplus://offline/ref=03FC0996997AD7E3841CCC109FCDD5AD54BD97D59EEC5B1D511B7274D0139065360C9943F30CE830DCFB25C986CD1128659536B75600J5N" TargetMode="External"/><Relationship Id="rId148" Type="http://schemas.openxmlformats.org/officeDocument/2006/relationships/hyperlink" Target="consultantplus://offline/ref=459A319475621966C077F84B4AEAC30914990E5E704A3FA9D4F223B726E6284AC94D55FE119C69632E1FB42B4F9713FD7F3F6BF6F0CBxCG" TargetMode="External"/><Relationship Id="rId169" Type="http://schemas.openxmlformats.org/officeDocument/2006/relationships/hyperlink" Target="consultantplus://offline/ref=01F73D37B18BD6CA0DBA241D1187B2AFB0DC1ACC14ADC1195F869A01A3D6255F1567DE29DA554CC9B7FD3C68F70A175C314B0101A1C0DC3AP2v0L" TargetMode="External"/><Relationship Id="rId4" Type="http://schemas.microsoft.com/office/2007/relationships/stylesWithEffects" Target="stylesWithEffects.xml"/><Relationship Id="rId180" Type="http://schemas.openxmlformats.org/officeDocument/2006/relationships/hyperlink" Target="consultantplus://offline/ref=01F73D37B18BD6CA0DBA241D1187B2AFB0DC1ACC14ADC1195F869A01A3D6255F1567DE29DA554CCAB2FD3C68F70A175C314B0101A1C0DC3AP2v0L" TargetMode="External"/><Relationship Id="rId215" Type="http://schemas.openxmlformats.org/officeDocument/2006/relationships/hyperlink" Target="consultantplus://offline/ref=03FC0996997AD7E3841CCC109FCDD5AD54BD97D59EEC5B1D511B7274D0139065360C9943F30CE830DCFB25C986CD1128659536B75600J5N" TargetMode="External"/><Relationship Id="rId236" Type="http://schemas.openxmlformats.org/officeDocument/2006/relationships/hyperlink" Target="consultantplus://offline/ref=99F7D7E8DD4F01189F50C690959F0CF547275ECFCE68774FF26BE499E32141325AFF0C1C9337788B511CF005BFCD0837597615B1DDn9KBN" TargetMode="External"/><Relationship Id="rId257" Type="http://schemas.openxmlformats.org/officeDocument/2006/relationships/hyperlink" Target="consultantplus://offline/ref=ADEA9A8C5CE3F11882161429370643AA7E36522DE6DC3F21255D4C5D41C927323C62D9349CD6A02442CCB4830D7CE238E3C7FEFE1314k8L" TargetMode="External"/><Relationship Id="rId278" Type="http://schemas.openxmlformats.org/officeDocument/2006/relationships/hyperlink" Target="consultantplus://offline/ref=6A79EABDC397349C5765F6E09AF0E4E6A31AB74BB934953B3517E76948D7D6D9F2C0F59EF486857B992454E5F81882C97887D1FE43R6MCI" TargetMode="External"/><Relationship Id="rId303" Type="http://schemas.openxmlformats.org/officeDocument/2006/relationships/theme" Target="theme/theme1.xml"/><Relationship Id="rId42" Type="http://schemas.openxmlformats.org/officeDocument/2006/relationships/hyperlink" Target="consultantplus://offline/ref=40EF45C2C7E4C89FB76D5164C48B51C7662EFD9A92597D361883E81C9A4870DFA852D614B7C2F8BFF29CFB5163C34BBAC8D4369A1A0CC9H" TargetMode="External"/><Relationship Id="rId84" Type="http://schemas.openxmlformats.org/officeDocument/2006/relationships/hyperlink" Target="consultantplus://offline/ref=6A79EABDC397349C5765F6E09AF0E4E6A31AB74BB934953B3517E76948D7D6D9F2C0F59DF68F857B992454E5F81882C97887D1FE43R6MCI" TargetMode="External"/><Relationship Id="rId138" Type="http://schemas.openxmlformats.org/officeDocument/2006/relationships/hyperlink" Target="consultantplus://offline/ref=B6F4A11AE8EC2DDC1341537658096C0456096640130A7B020E21BDF02753E5FFA38EC6EB0D6A60764B6C971744642EB2BBEA0E1673s53FG" TargetMode="External"/><Relationship Id="rId191" Type="http://schemas.openxmlformats.org/officeDocument/2006/relationships/hyperlink" Target="consultantplus://offline/ref=C8061660390BB7C167F5F04548E0D3970A1F88041706ACB3134E111A90CAC185047A7F572D6FCC297CBF3906EDE036C2608750EB53R4C8N" TargetMode="External"/><Relationship Id="rId205" Type="http://schemas.openxmlformats.org/officeDocument/2006/relationships/hyperlink" Target="consultantplus://offline/ref=787CB243C4EE09C7A2371E622DDAF8FFCBCB6913B097C9ECA6205026F3050FCE43A5298F910AA522B486277F87318980C6C9E48857KE35L" TargetMode="External"/><Relationship Id="rId247" Type="http://schemas.openxmlformats.org/officeDocument/2006/relationships/hyperlink" Target="consultantplus://offline/ref=6A79EABDC397349C5765F6E09AF0E4E6A31AB74BB934953B3517E76948D7D6D9F2C0F59EF486857B992454E5F81882C97887D1FE43R6MCI" TargetMode="External"/><Relationship Id="rId107" Type="http://schemas.openxmlformats.org/officeDocument/2006/relationships/hyperlink" Target="consultantplus://offline/ref=34617A4A335164D5948E6D3B477F1708857E91CF6AFD0C862D6B79D9BCA3E161A210DA09928B858D158A9B37881F1C19D1999C934Be7X0M" TargetMode="External"/><Relationship Id="rId289" Type="http://schemas.openxmlformats.org/officeDocument/2006/relationships/hyperlink" Target="consultantplus://offline/ref=C8061660390BB7C167F5F04548E0D3970A1F88041706ACB3134E111A90CAC185047A7F572D6FCC297CBF3906EDE036C2608750EB53R4C8N" TargetMode="External"/><Relationship Id="rId11" Type="http://schemas.openxmlformats.org/officeDocument/2006/relationships/hyperlink" Target="consultantplus://offline/ref=D721284426FB02C9B269BED886956A9B79628C74B48004D8C4E4E7FD5EF2D48732645DC7B2FE8B43REv8K" TargetMode="External"/><Relationship Id="rId53" Type="http://schemas.openxmlformats.org/officeDocument/2006/relationships/hyperlink" Target="consultantplus://offline/ref=34617A4A335164D5948E6D3B477F1708857E91CF6AFD0C862D6B79D9BCA3E161A210DA09928B858D158A9B37881F1C19D1999C934Be7X0M" TargetMode="External"/><Relationship Id="rId149" Type="http://schemas.openxmlformats.org/officeDocument/2006/relationships/hyperlink" Target="consultantplus://offline/ref=459A319475621966C077F84B4AEAC30914990E5E704A3FA9D4F223B726E6284AC94D55FD189069632E1FB42B4F9713FD7F3F6BF6F0CBxCG" TargetMode="External"/><Relationship Id="rId95" Type="http://schemas.openxmlformats.org/officeDocument/2006/relationships/hyperlink" Target="consultantplus://offline/ref=99F7D7E8DD4F01189F50C690959F0CF547275ECFCE68774FF26BE499E32141325AFF0C1C9337788B511CF005BFCD0837597615B1DDn9KBN" TargetMode="External"/><Relationship Id="rId160" Type="http://schemas.openxmlformats.org/officeDocument/2006/relationships/hyperlink" Target="consultantplus://offline/ref=ADEA9A8C5CE3F11882161429370643AA7E36522DE6DC3F21255D4C5D41C927323C62D9349CD6A02442CCB4830D7CE238E3C7FEFE1314k8L" TargetMode="External"/><Relationship Id="rId216" Type="http://schemas.openxmlformats.org/officeDocument/2006/relationships/hyperlink" Target="consultantplus://offline/ref=99F7D7E8DD4F01189F50C690959F0CF547275ECFCE68774FF26BE499E32141325AFF0C1C9337788B511CF005BFCD0837597615B1DDn9KBN" TargetMode="External"/><Relationship Id="rId258" Type="http://schemas.openxmlformats.org/officeDocument/2006/relationships/hyperlink" Target="consultantplus://offline/ref=ADEA9A8C5CE3F11882161429370643AA7E36522DE6DC3F21255D4C5D41C927323C62D9349CDCA02442CCB4830D7CE238E3C7FEFE1314k8L" TargetMode="External"/><Relationship Id="rId22" Type="http://schemas.openxmlformats.org/officeDocument/2006/relationships/hyperlink" Target="consultantplus://offline/ref=EC5A8C7BF566E09D11E8E30733745A83355D14C88F8FB92872344F4AB8v3ZEL" TargetMode="External"/><Relationship Id="rId64" Type="http://schemas.openxmlformats.org/officeDocument/2006/relationships/hyperlink" Target="consultantplus://offline/ref=01F73D37B18BD6CA0DBA241D1187B2AFB0DC1ACC14ADC1195F869A01A3D6255F1567DE29DA554CC9B7FD3C68F70A175C314B0101A1C0DC3AP2v0L" TargetMode="External"/><Relationship Id="rId118" Type="http://schemas.openxmlformats.org/officeDocument/2006/relationships/hyperlink" Target="consultantplus://offline/ref=ADEA9A8C5CE3F11882161429370643AA7E36522DE6DC3F21255D4C5D41C927323C62D9349CD6A02442CCB4830D7CE238E3C7FEFE1314k8L" TargetMode="External"/><Relationship Id="rId171" Type="http://schemas.openxmlformats.org/officeDocument/2006/relationships/hyperlink" Target="consultantplus://offline/ref=787CB243C4EE09C7A2371E622DDAF8FFCBCB6913B097C9ECA6205026F3050FCE43A5298F910AA522B486277F87318980C6C9E48857KE35L" TargetMode="External"/><Relationship Id="rId227" Type="http://schemas.openxmlformats.org/officeDocument/2006/relationships/hyperlink" Target="consultantplus://offline/ref=EE7C90FAA4200BD44517EC8B89DBC9462B6EA5D6E9BE1CD762A00B525B81A7822974A49DFA98A70D1CCE6A5E827FE0D4338291AEF6p6L7I" TargetMode="External"/><Relationship Id="rId269" Type="http://schemas.openxmlformats.org/officeDocument/2006/relationships/hyperlink" Target="consultantplus://offline/ref=EE7C90FAA4200BD44517EC8B89DBC9462B6EA5D6E9BE1CD762A00B525B81A7822974A49DF993A70D1CCE6A5E827FE0D4338291AEF6p6L7I" TargetMode="External"/><Relationship Id="rId33" Type="http://schemas.openxmlformats.org/officeDocument/2006/relationships/hyperlink" Target="consultantplus://offline/ref=6C30397DE5BED59BBBAFFC5489549CF75EADCE96D9DEBFFD9E2789E0A9CAF031F61C0556F5D6A8C71E7739AA1879964C5BCC2D428AjDo7M" TargetMode="External"/><Relationship Id="rId129" Type="http://schemas.openxmlformats.org/officeDocument/2006/relationships/hyperlink" Target="consultantplus://offline/ref=A8E4BAE8C890DE8870531BFB670614A8E728A8CC7AD914344A01B6742369FCE69AD34D3595B1A43234BA184D0ABAA5BFCE4AFD24ADy7K5N" TargetMode="External"/><Relationship Id="rId280" Type="http://schemas.openxmlformats.org/officeDocument/2006/relationships/hyperlink" Target="consultantplus://offline/ref=8A81514FC963793E0F99FB82F0459B9CB8F5384ECC149DA25419F58B5CF6805C842917DE6EF823F723754295938FD5366D637862EEj8G" TargetMode="External"/><Relationship Id="rId75" Type="http://schemas.openxmlformats.org/officeDocument/2006/relationships/hyperlink" Target="consultantplus://offline/ref=7ED80B8A51389B1A0FF47364C96DF56925528638C4838CB57107833CD0AB4EB8D2D4A5835E30896B7C3D66A4360FCB52B28657EC02E4Q0H" TargetMode="External"/><Relationship Id="rId140" Type="http://schemas.openxmlformats.org/officeDocument/2006/relationships/hyperlink" Target="consultantplus://offline/ref=40EF45C2C7E4C89FB76D5164C48B51C7662EFD9A92597D361883E81C9A4870DFA852D614B7CDF8BFF29CFB5163C34BBAC8D4369A1A0CC9H" TargetMode="External"/><Relationship Id="rId182" Type="http://schemas.openxmlformats.org/officeDocument/2006/relationships/hyperlink" Target="consultantplus://offline/ref=787CB243C4EE09C7A2371E622DDAF8FFCBCB6913B097C9ECA6205026F3050FCE43A5298F900BA522B486277F87318980C6C9E48857KE3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229B0-CFAD-4166-A1D9-6B5583CC6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195</Pages>
  <Words>111220</Words>
  <Characters>633958</Characters>
  <Application>Microsoft Office Word</Application>
  <DocSecurity>0</DocSecurity>
  <Lines>5282</Lines>
  <Paragraphs>1487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743691</CharactersWithSpaces>
  <SharedDoc>false</SharedDoc>
  <HLinks>
    <vt:vector size="1848" baseType="variant">
      <vt:variant>
        <vt:i4>131156</vt:i4>
      </vt:variant>
      <vt:variant>
        <vt:i4>1050</vt:i4>
      </vt:variant>
      <vt:variant>
        <vt:i4>0</vt:i4>
      </vt:variant>
      <vt:variant>
        <vt:i4>5</vt:i4>
      </vt:variant>
      <vt:variant>
        <vt:lpwstr>consultantplus://offline/ref=6A79EABDC397349C5765F6E09AF0E4E6A31AB74BB934953B3517E76948D7D6D9F2C0F59FF081857B992454E5F81882C97887D1FE43R6MCI</vt:lpwstr>
      </vt:variant>
      <vt:variant>
        <vt:lpwstr/>
      </vt:variant>
      <vt:variant>
        <vt:i4>131156</vt:i4>
      </vt:variant>
      <vt:variant>
        <vt:i4>1047</vt:i4>
      </vt:variant>
      <vt:variant>
        <vt:i4>0</vt:i4>
      </vt:variant>
      <vt:variant>
        <vt:i4>5</vt:i4>
      </vt:variant>
      <vt:variant>
        <vt:lpwstr>consultantplus://offline/ref=6A79EABDC397349C5765F6E09AF0E4E6A31AB74BB934953B3517E76948D7D6D9F2C0F59EF486857B992454E5F81882C97887D1FE43R6MCI</vt:lpwstr>
      </vt:variant>
      <vt:variant>
        <vt:lpwstr/>
      </vt:variant>
      <vt:variant>
        <vt:i4>131079</vt:i4>
      </vt:variant>
      <vt:variant>
        <vt:i4>1044</vt:i4>
      </vt:variant>
      <vt:variant>
        <vt:i4>0</vt:i4>
      </vt:variant>
      <vt:variant>
        <vt:i4>5</vt:i4>
      </vt:variant>
      <vt:variant>
        <vt:lpwstr>consultantplus://offline/ref=6A79EABDC397349C5765F6E09AF0E4E6A31AB74BB934953B3517E76948D7D6D9F2C0F59DF68F857B992454E5F81882C97887D1FE43R6MCI</vt:lpwstr>
      </vt:variant>
      <vt:variant>
        <vt:lpwstr/>
      </vt:variant>
      <vt:variant>
        <vt:i4>262159</vt:i4>
      </vt:variant>
      <vt:variant>
        <vt:i4>1041</vt:i4>
      </vt:variant>
      <vt:variant>
        <vt:i4>0</vt:i4>
      </vt:variant>
      <vt:variant>
        <vt:i4>5</vt:i4>
      </vt:variant>
      <vt:variant>
        <vt:lpwstr>consultantplus://offline/ref=EE7C90FAA4200BD44517EC8B89DBC9462B6EA5D6E9BE1CD762A00B525B81A7822974A49DF993A70D1CCE6A5E827FE0D4338291AEF6p6L7I</vt:lpwstr>
      </vt:variant>
      <vt:variant>
        <vt:lpwstr/>
      </vt:variant>
      <vt:variant>
        <vt:i4>262236</vt:i4>
      </vt:variant>
      <vt:variant>
        <vt:i4>1038</vt:i4>
      </vt:variant>
      <vt:variant>
        <vt:i4>0</vt:i4>
      </vt:variant>
      <vt:variant>
        <vt:i4>5</vt:i4>
      </vt:variant>
      <vt:variant>
        <vt:lpwstr>consultantplus://offline/ref=EE7C90FAA4200BD44517EC8B89DBC9462B6EA5D6E9BE1CD762A00B525B81A7822974A49DFA98A70D1CCE6A5E827FE0D4338291AEF6p6L7I</vt:lpwstr>
      </vt:variant>
      <vt:variant>
        <vt:lpwstr/>
      </vt:variant>
      <vt:variant>
        <vt:i4>7077990</vt:i4>
      </vt:variant>
      <vt:variant>
        <vt:i4>1035</vt:i4>
      </vt:variant>
      <vt:variant>
        <vt:i4>0</vt:i4>
      </vt:variant>
      <vt:variant>
        <vt:i4>5</vt:i4>
      </vt:variant>
      <vt:variant>
        <vt:lpwstr>consultantplus://offline/ref=ED3FA9453B84B3B3370CC84A4C0EF7035D0C77FDD55AD2FA3E20EB4F03BD05864E86A42612493F9EEFFD59C75C7C7AA93689B991EB16FBE1D9T2M</vt:lpwstr>
      </vt:variant>
      <vt:variant>
        <vt:lpwstr/>
      </vt:variant>
      <vt:variant>
        <vt:i4>7077991</vt:i4>
      </vt:variant>
      <vt:variant>
        <vt:i4>1032</vt:i4>
      </vt:variant>
      <vt:variant>
        <vt:i4>0</vt:i4>
      </vt:variant>
      <vt:variant>
        <vt:i4>5</vt:i4>
      </vt:variant>
      <vt:variant>
        <vt:lpwstr>consultantplus://offline/ref=ED3FA9453B84B3B3370CC84A4C0EF7035D0C77FDD55AD2FA3E20EB4F03BD05864E86A42612493F9FEDFD59C75C7C7AA93689B991EB16FBE1D9T2M</vt:lpwstr>
      </vt:variant>
      <vt:variant>
        <vt:lpwstr/>
      </vt:variant>
      <vt:variant>
        <vt:i4>5308506</vt:i4>
      </vt:variant>
      <vt:variant>
        <vt:i4>1026</vt:i4>
      </vt:variant>
      <vt:variant>
        <vt:i4>0</vt:i4>
      </vt:variant>
      <vt:variant>
        <vt:i4>5</vt:i4>
      </vt:variant>
      <vt:variant>
        <vt:lpwstr>consultantplus://offline/ref=C8061660390BB7C167F5F04548E0D3970A1F88041706ACB3134E111A90CAC185047A7F572D6FCC297CBF3906EDE036C2608750EB53R4C8N</vt:lpwstr>
      </vt:variant>
      <vt:variant>
        <vt:lpwstr/>
      </vt:variant>
      <vt:variant>
        <vt:i4>5308509</vt:i4>
      </vt:variant>
      <vt:variant>
        <vt:i4>1023</vt:i4>
      </vt:variant>
      <vt:variant>
        <vt:i4>0</vt:i4>
      </vt:variant>
      <vt:variant>
        <vt:i4>5</vt:i4>
      </vt:variant>
      <vt:variant>
        <vt:lpwstr>consultantplus://offline/ref=C8061660390BB7C167F5F04548E0D3970A1F88041706ACB3134E111A90CAC185047A7F572D6ACC297CBF3906EDE036C2608750EB53R4C8N</vt:lpwstr>
      </vt:variant>
      <vt:variant>
        <vt:lpwstr/>
      </vt:variant>
      <vt:variant>
        <vt:i4>4325387</vt:i4>
      </vt:variant>
      <vt:variant>
        <vt:i4>1020</vt:i4>
      </vt:variant>
      <vt:variant>
        <vt:i4>0</vt:i4>
      </vt:variant>
      <vt:variant>
        <vt:i4>5</vt:i4>
      </vt:variant>
      <vt:variant>
        <vt:lpwstr>consultantplus://offline/ref=787CB243C4EE09C7A2371E622DDAF8FFCBCB6913B097C9ECA6205026F3050FCE43A5298F900BA522B486277F87318980C6C9E48857KE35L</vt:lpwstr>
      </vt:variant>
      <vt:variant>
        <vt:lpwstr/>
      </vt:variant>
      <vt:variant>
        <vt:i4>4325385</vt:i4>
      </vt:variant>
      <vt:variant>
        <vt:i4>1017</vt:i4>
      </vt:variant>
      <vt:variant>
        <vt:i4>0</vt:i4>
      </vt:variant>
      <vt:variant>
        <vt:i4>5</vt:i4>
      </vt:variant>
      <vt:variant>
        <vt:lpwstr>consultantplus://offline/ref=787CB243C4EE09C7A2371E622DDAF8FFCBCB6913B097C9ECA6205026F3050FCE43A5298F910AA522B486277F87318980C6C9E48857KE35L</vt:lpwstr>
      </vt:variant>
      <vt:variant>
        <vt:lpwstr/>
      </vt:variant>
      <vt:variant>
        <vt:i4>1572873</vt:i4>
      </vt:variant>
      <vt:variant>
        <vt:i4>1014</vt:i4>
      </vt:variant>
      <vt:variant>
        <vt:i4>0</vt:i4>
      </vt:variant>
      <vt:variant>
        <vt:i4>5</vt:i4>
      </vt:variant>
      <vt:variant>
        <vt:lpwstr>consultantplus://offline/ref=40EF45C2C7E4C89FB76D5164C48B51C7662EFD9A92597D361883E81C9A4870DFA852D614B7C2F8BFF29CFB5163C34BBAC8D4369A1A0CC9H</vt:lpwstr>
      </vt:variant>
      <vt:variant>
        <vt:lpwstr/>
      </vt:variant>
      <vt:variant>
        <vt:i4>1572959</vt:i4>
      </vt:variant>
      <vt:variant>
        <vt:i4>1011</vt:i4>
      </vt:variant>
      <vt:variant>
        <vt:i4>0</vt:i4>
      </vt:variant>
      <vt:variant>
        <vt:i4>5</vt:i4>
      </vt:variant>
      <vt:variant>
        <vt:lpwstr>consultantplus://offline/ref=40EF45C2C7E4C89FB76D5164C48B51C7662EFD9A92597D361883E81C9A4870DFA852D614B7CDF8BFF29CFB5163C34BBAC8D4369A1A0CC9H</vt:lpwstr>
      </vt:variant>
      <vt:variant>
        <vt:lpwstr/>
      </vt:variant>
      <vt:variant>
        <vt:i4>5701714</vt:i4>
      </vt:variant>
      <vt:variant>
        <vt:i4>1008</vt:i4>
      </vt:variant>
      <vt:variant>
        <vt:i4>0</vt:i4>
      </vt:variant>
      <vt:variant>
        <vt:i4>5</vt:i4>
      </vt:variant>
      <vt:variant>
        <vt:lpwstr>consultantplus://offline/ref=B6F4A11AE8EC2DDC1341537658096C0456096640130A7B020E21BDF02753E5FFA38EC6EB0C6160764B6C971744642EB2BBEA0E1673s53FG</vt:lpwstr>
      </vt:variant>
      <vt:variant>
        <vt:lpwstr/>
      </vt:variant>
      <vt:variant>
        <vt:i4>5701637</vt:i4>
      </vt:variant>
      <vt:variant>
        <vt:i4>1005</vt:i4>
      </vt:variant>
      <vt:variant>
        <vt:i4>0</vt:i4>
      </vt:variant>
      <vt:variant>
        <vt:i4>5</vt:i4>
      </vt:variant>
      <vt:variant>
        <vt:lpwstr>consultantplus://offline/ref=B6F4A11AE8EC2DDC1341537658096C0456096640130A7B020E21BDF02753E5FFA38EC6EB0D6A60764B6C971744642EB2BBEA0E1673s53FG</vt:lpwstr>
      </vt:variant>
      <vt:variant>
        <vt:lpwstr/>
      </vt:variant>
      <vt:variant>
        <vt:i4>7340083</vt:i4>
      </vt:variant>
      <vt:variant>
        <vt:i4>1002</vt:i4>
      </vt:variant>
      <vt:variant>
        <vt:i4>0</vt:i4>
      </vt:variant>
      <vt:variant>
        <vt:i4>5</vt:i4>
      </vt:variant>
      <vt:variant>
        <vt:lpwstr>consultantplus://offline/ref=8A81514FC963793E0F99FB82F0459B9CB8F5384ECC149DA25419F58B5CF6805C842917DE61F823F723754295938FD5366D637862EEj8G</vt:lpwstr>
      </vt:variant>
      <vt:variant>
        <vt:lpwstr/>
      </vt:variant>
      <vt:variant>
        <vt:i4>7340135</vt:i4>
      </vt:variant>
      <vt:variant>
        <vt:i4>999</vt:i4>
      </vt:variant>
      <vt:variant>
        <vt:i4>0</vt:i4>
      </vt:variant>
      <vt:variant>
        <vt:i4>5</vt:i4>
      </vt:variant>
      <vt:variant>
        <vt:lpwstr>consultantplus://offline/ref=8A81514FC963793E0F99FB82F0459B9CB8F5384ECC149DA25419F58B5CF6805C842917DE6EF823F723754295938FD5366D637862EEj8G</vt:lpwstr>
      </vt:variant>
      <vt:variant>
        <vt:lpwstr/>
      </vt:variant>
      <vt:variant>
        <vt:i4>131156</vt:i4>
      </vt:variant>
      <vt:variant>
        <vt:i4>996</vt:i4>
      </vt:variant>
      <vt:variant>
        <vt:i4>0</vt:i4>
      </vt:variant>
      <vt:variant>
        <vt:i4>5</vt:i4>
      </vt:variant>
      <vt:variant>
        <vt:lpwstr>consultantplus://offline/ref=6A79EABDC397349C5765F6E09AF0E4E6A31AB74BB934953B3517E76948D7D6D9F2C0F59FF081857B992454E5F81882C97887D1FE43R6MCI</vt:lpwstr>
      </vt:variant>
      <vt:variant>
        <vt:lpwstr/>
      </vt:variant>
      <vt:variant>
        <vt:i4>131156</vt:i4>
      </vt:variant>
      <vt:variant>
        <vt:i4>993</vt:i4>
      </vt:variant>
      <vt:variant>
        <vt:i4>0</vt:i4>
      </vt:variant>
      <vt:variant>
        <vt:i4>5</vt:i4>
      </vt:variant>
      <vt:variant>
        <vt:lpwstr>consultantplus://offline/ref=6A79EABDC397349C5765F6E09AF0E4E6A31AB74BB934953B3517E76948D7D6D9F2C0F59EF486857B992454E5F81882C97887D1FE43R6MCI</vt:lpwstr>
      </vt:variant>
      <vt:variant>
        <vt:lpwstr/>
      </vt:variant>
      <vt:variant>
        <vt:i4>131079</vt:i4>
      </vt:variant>
      <vt:variant>
        <vt:i4>990</vt:i4>
      </vt:variant>
      <vt:variant>
        <vt:i4>0</vt:i4>
      </vt:variant>
      <vt:variant>
        <vt:i4>5</vt:i4>
      </vt:variant>
      <vt:variant>
        <vt:lpwstr>consultantplus://offline/ref=6A79EABDC397349C5765F6E09AF0E4E6A31AB74BB934953B3517E76948D7D6D9F2C0F59DF68F857B992454E5F81882C97887D1FE43R6MCI</vt:lpwstr>
      </vt:variant>
      <vt:variant>
        <vt:lpwstr/>
      </vt:variant>
      <vt:variant>
        <vt:i4>262159</vt:i4>
      </vt:variant>
      <vt:variant>
        <vt:i4>987</vt:i4>
      </vt:variant>
      <vt:variant>
        <vt:i4>0</vt:i4>
      </vt:variant>
      <vt:variant>
        <vt:i4>5</vt:i4>
      </vt:variant>
      <vt:variant>
        <vt:lpwstr>consultantplus://offline/ref=EE7C90FAA4200BD44517EC8B89DBC9462B6EA5D6E9BE1CD762A00B525B81A7822974A49DF993A70D1CCE6A5E827FE0D4338291AEF6p6L7I</vt:lpwstr>
      </vt:variant>
      <vt:variant>
        <vt:lpwstr/>
      </vt:variant>
      <vt:variant>
        <vt:i4>262236</vt:i4>
      </vt:variant>
      <vt:variant>
        <vt:i4>984</vt:i4>
      </vt:variant>
      <vt:variant>
        <vt:i4>0</vt:i4>
      </vt:variant>
      <vt:variant>
        <vt:i4>5</vt:i4>
      </vt:variant>
      <vt:variant>
        <vt:lpwstr>consultantplus://offline/ref=EE7C90FAA4200BD44517EC8B89DBC9462B6EA5D6E9BE1CD762A00B525B81A7822974A49DFA98A70D1CCE6A5E827FE0D4338291AEF6p6L7I</vt:lpwstr>
      </vt:variant>
      <vt:variant>
        <vt:lpwstr/>
      </vt:variant>
      <vt:variant>
        <vt:i4>1769485</vt:i4>
      </vt:variant>
      <vt:variant>
        <vt:i4>981</vt:i4>
      </vt:variant>
      <vt:variant>
        <vt:i4>0</vt:i4>
      </vt:variant>
      <vt:variant>
        <vt:i4>5</vt:i4>
      </vt:variant>
      <vt:variant>
        <vt:lpwstr>consultantplus://offline/ref=6C30397DE5BED59BBBAFFC5489549CF75EADCE96D9DEBFFD9E2789E0A9CAF031F61C0556F5D6A8C71E7739AA1879964C5BCC2D428AjDo7M</vt:lpwstr>
      </vt:variant>
      <vt:variant>
        <vt:lpwstr/>
      </vt:variant>
      <vt:variant>
        <vt:i4>1769566</vt:i4>
      </vt:variant>
      <vt:variant>
        <vt:i4>978</vt:i4>
      </vt:variant>
      <vt:variant>
        <vt:i4>0</vt:i4>
      </vt:variant>
      <vt:variant>
        <vt:i4>5</vt:i4>
      </vt:variant>
      <vt:variant>
        <vt:lpwstr>consultantplus://offline/ref=6C30397DE5BED59BBBAFFC5489549CF75EADCE96D9DEBFFD9E2789E0A9CAF031F61C0556FAD1A8C71E7739AA1879964C5BCC2D428AjDo7M</vt:lpwstr>
      </vt:variant>
      <vt:variant>
        <vt:lpwstr/>
      </vt:variant>
      <vt:variant>
        <vt:i4>131156</vt:i4>
      </vt:variant>
      <vt:variant>
        <vt:i4>972</vt:i4>
      </vt:variant>
      <vt:variant>
        <vt:i4>0</vt:i4>
      </vt:variant>
      <vt:variant>
        <vt:i4>5</vt:i4>
      </vt:variant>
      <vt:variant>
        <vt:lpwstr>consultantplus://offline/ref=6A79EABDC397349C5765F6E09AF0E4E6A31AB74BB934953B3517E76948D7D6D9F2C0F59FF081857B992454E5F81882C97887D1FE43R6MCI</vt:lpwstr>
      </vt:variant>
      <vt:variant>
        <vt:lpwstr/>
      </vt:variant>
      <vt:variant>
        <vt:i4>131156</vt:i4>
      </vt:variant>
      <vt:variant>
        <vt:i4>969</vt:i4>
      </vt:variant>
      <vt:variant>
        <vt:i4>0</vt:i4>
      </vt:variant>
      <vt:variant>
        <vt:i4>5</vt:i4>
      </vt:variant>
      <vt:variant>
        <vt:lpwstr>consultantplus://offline/ref=6A79EABDC397349C5765F6E09AF0E4E6A31AB74BB934953B3517E76948D7D6D9F2C0F59EF486857B992454E5F81882C97887D1FE43R6MCI</vt:lpwstr>
      </vt:variant>
      <vt:variant>
        <vt:lpwstr/>
      </vt:variant>
      <vt:variant>
        <vt:i4>131079</vt:i4>
      </vt:variant>
      <vt:variant>
        <vt:i4>966</vt:i4>
      </vt:variant>
      <vt:variant>
        <vt:i4>0</vt:i4>
      </vt:variant>
      <vt:variant>
        <vt:i4>5</vt:i4>
      </vt:variant>
      <vt:variant>
        <vt:lpwstr>consultantplus://offline/ref=6A79EABDC397349C5765F6E09AF0E4E6A31AB74BB934953B3517E76948D7D6D9F2C0F59DF68F857B992454E5F81882C97887D1FE43R6MCI</vt:lpwstr>
      </vt:variant>
      <vt:variant>
        <vt:lpwstr/>
      </vt:variant>
      <vt:variant>
        <vt:i4>262159</vt:i4>
      </vt:variant>
      <vt:variant>
        <vt:i4>963</vt:i4>
      </vt:variant>
      <vt:variant>
        <vt:i4>0</vt:i4>
      </vt:variant>
      <vt:variant>
        <vt:i4>5</vt:i4>
      </vt:variant>
      <vt:variant>
        <vt:lpwstr>consultantplus://offline/ref=EE7C90FAA4200BD44517EC8B89DBC9462B6EA5D6E9BE1CD762A00B525B81A7822974A49DF993A70D1CCE6A5E827FE0D4338291AEF6p6L7I</vt:lpwstr>
      </vt:variant>
      <vt:variant>
        <vt:lpwstr/>
      </vt:variant>
      <vt:variant>
        <vt:i4>262236</vt:i4>
      </vt:variant>
      <vt:variant>
        <vt:i4>960</vt:i4>
      </vt:variant>
      <vt:variant>
        <vt:i4>0</vt:i4>
      </vt:variant>
      <vt:variant>
        <vt:i4>5</vt:i4>
      </vt:variant>
      <vt:variant>
        <vt:lpwstr>consultantplus://offline/ref=EE7C90FAA4200BD44517EC8B89DBC9462B6EA5D6E9BE1CD762A00B525B81A7822974A49DFA98A70D1CCE6A5E827FE0D4338291AEF6p6L7I</vt:lpwstr>
      </vt:variant>
      <vt:variant>
        <vt:lpwstr/>
      </vt:variant>
      <vt:variant>
        <vt:i4>5701714</vt:i4>
      </vt:variant>
      <vt:variant>
        <vt:i4>957</vt:i4>
      </vt:variant>
      <vt:variant>
        <vt:i4>0</vt:i4>
      </vt:variant>
      <vt:variant>
        <vt:i4>5</vt:i4>
      </vt:variant>
      <vt:variant>
        <vt:lpwstr>consultantplus://offline/ref=B6F4A11AE8EC2DDC1341537658096C0456096640130A7B020E21BDF02753E5FFA38EC6EB0C6160764B6C971744642EB2BBEA0E1673s53FG</vt:lpwstr>
      </vt:variant>
      <vt:variant>
        <vt:lpwstr/>
      </vt:variant>
      <vt:variant>
        <vt:i4>5701637</vt:i4>
      </vt:variant>
      <vt:variant>
        <vt:i4>954</vt:i4>
      </vt:variant>
      <vt:variant>
        <vt:i4>0</vt:i4>
      </vt:variant>
      <vt:variant>
        <vt:i4>5</vt:i4>
      </vt:variant>
      <vt:variant>
        <vt:lpwstr>consultantplus://offline/ref=B6F4A11AE8EC2DDC1341537658096C0456096640130A7B020E21BDF02753E5FFA38EC6EB0D6A60764B6C971744642EB2BBEA0E1673s53FG</vt:lpwstr>
      </vt:variant>
      <vt:variant>
        <vt:lpwstr/>
      </vt:variant>
      <vt:variant>
        <vt:i4>131156</vt:i4>
      </vt:variant>
      <vt:variant>
        <vt:i4>942</vt:i4>
      </vt:variant>
      <vt:variant>
        <vt:i4>0</vt:i4>
      </vt:variant>
      <vt:variant>
        <vt:i4>5</vt:i4>
      </vt:variant>
      <vt:variant>
        <vt:lpwstr>consultantplus://offline/ref=6A79EABDC397349C5765F6E09AF0E4E6A31AB74BB934953B3517E76948D7D6D9F2C0F59FF081857B992454E5F81882C97887D1FE43R6MCI</vt:lpwstr>
      </vt:variant>
      <vt:variant>
        <vt:lpwstr/>
      </vt:variant>
      <vt:variant>
        <vt:i4>131156</vt:i4>
      </vt:variant>
      <vt:variant>
        <vt:i4>939</vt:i4>
      </vt:variant>
      <vt:variant>
        <vt:i4>0</vt:i4>
      </vt:variant>
      <vt:variant>
        <vt:i4>5</vt:i4>
      </vt:variant>
      <vt:variant>
        <vt:lpwstr>consultantplus://offline/ref=6A79EABDC397349C5765F6E09AF0E4E6A31AB74BB934953B3517E76948D7D6D9F2C0F59EF486857B992454E5F81882C97887D1FE43R6MCI</vt:lpwstr>
      </vt:variant>
      <vt:variant>
        <vt:lpwstr/>
      </vt:variant>
      <vt:variant>
        <vt:i4>131079</vt:i4>
      </vt:variant>
      <vt:variant>
        <vt:i4>936</vt:i4>
      </vt:variant>
      <vt:variant>
        <vt:i4>0</vt:i4>
      </vt:variant>
      <vt:variant>
        <vt:i4>5</vt:i4>
      </vt:variant>
      <vt:variant>
        <vt:lpwstr>consultantplus://offline/ref=6A79EABDC397349C5765F6E09AF0E4E6A31AB74BB934953B3517E76948D7D6D9F2C0F59DF68F857B992454E5F81882C97887D1FE43R6MCI</vt:lpwstr>
      </vt:variant>
      <vt:variant>
        <vt:lpwstr/>
      </vt:variant>
      <vt:variant>
        <vt:i4>262159</vt:i4>
      </vt:variant>
      <vt:variant>
        <vt:i4>933</vt:i4>
      </vt:variant>
      <vt:variant>
        <vt:i4>0</vt:i4>
      </vt:variant>
      <vt:variant>
        <vt:i4>5</vt:i4>
      </vt:variant>
      <vt:variant>
        <vt:lpwstr>consultantplus://offline/ref=EE7C90FAA4200BD44517EC8B89DBC9462B6EA5D6E9BE1CD762A00B525B81A7822974A49DF993A70D1CCE6A5E827FE0D4338291AEF6p6L7I</vt:lpwstr>
      </vt:variant>
      <vt:variant>
        <vt:lpwstr/>
      </vt:variant>
      <vt:variant>
        <vt:i4>262236</vt:i4>
      </vt:variant>
      <vt:variant>
        <vt:i4>930</vt:i4>
      </vt:variant>
      <vt:variant>
        <vt:i4>0</vt:i4>
      </vt:variant>
      <vt:variant>
        <vt:i4>5</vt:i4>
      </vt:variant>
      <vt:variant>
        <vt:lpwstr>consultantplus://offline/ref=EE7C90FAA4200BD44517EC8B89DBC9462B6EA5D6E9BE1CD762A00B525B81A7822974A49DFA98A70D1CCE6A5E827FE0D4338291AEF6p6L7I</vt:lpwstr>
      </vt:variant>
      <vt:variant>
        <vt:lpwstr/>
      </vt:variant>
      <vt:variant>
        <vt:i4>786524</vt:i4>
      </vt:variant>
      <vt:variant>
        <vt:i4>927</vt:i4>
      </vt:variant>
      <vt:variant>
        <vt:i4>0</vt:i4>
      </vt:variant>
      <vt:variant>
        <vt:i4>5</vt:i4>
      </vt:variant>
      <vt:variant>
        <vt:lpwstr>consultantplus://offline/ref=34617A4A335164D5948E6D3B477F1708857E91CF6AFD0C862D6B79D9BCA3E161A210DA099383858D158A9B37881F1C19D1999C934Be7X0M</vt:lpwstr>
      </vt:variant>
      <vt:variant>
        <vt:lpwstr/>
      </vt:variant>
      <vt:variant>
        <vt:i4>786444</vt:i4>
      </vt:variant>
      <vt:variant>
        <vt:i4>924</vt:i4>
      </vt:variant>
      <vt:variant>
        <vt:i4>0</vt:i4>
      </vt:variant>
      <vt:variant>
        <vt:i4>5</vt:i4>
      </vt:variant>
      <vt:variant>
        <vt:lpwstr>consultantplus://offline/ref=34617A4A335164D5948E6D3B477F1708857E91CF6AFD0C862D6B79D9BCA3E161A210DA09928B858D158A9B37881F1C19D1999C934Be7X0M</vt:lpwstr>
      </vt:variant>
      <vt:variant>
        <vt:lpwstr/>
      </vt:variant>
      <vt:variant>
        <vt:i4>4718593</vt:i4>
      </vt:variant>
      <vt:variant>
        <vt:i4>921</vt:i4>
      </vt:variant>
      <vt:variant>
        <vt:i4>0</vt:i4>
      </vt:variant>
      <vt:variant>
        <vt:i4>5</vt:i4>
      </vt:variant>
      <vt:variant>
        <vt:lpwstr>consultantplus://offline/ref=ADEA9A8C5CE3F11882161429370643AA7E36522DE6DC3F21255D4C5D41C927323C62D9349CDCA02442CCB4830D7CE238E3C7FEFE1314k8L</vt:lpwstr>
      </vt:variant>
      <vt:variant>
        <vt:lpwstr/>
      </vt:variant>
      <vt:variant>
        <vt:i4>4718676</vt:i4>
      </vt:variant>
      <vt:variant>
        <vt:i4>918</vt:i4>
      </vt:variant>
      <vt:variant>
        <vt:i4>0</vt:i4>
      </vt:variant>
      <vt:variant>
        <vt:i4>5</vt:i4>
      </vt:variant>
      <vt:variant>
        <vt:lpwstr>consultantplus://offline/ref=ADEA9A8C5CE3F11882161429370643AA7E36522DE6DC3F21255D4C5D41C927323C62D9349CD6A02442CCB4830D7CE238E3C7FEFE1314k8L</vt:lpwstr>
      </vt:variant>
      <vt:variant>
        <vt:lpwstr/>
      </vt:variant>
      <vt:variant>
        <vt:i4>5767175</vt:i4>
      </vt:variant>
      <vt:variant>
        <vt:i4>909</vt:i4>
      </vt:variant>
      <vt:variant>
        <vt:i4>0</vt:i4>
      </vt:variant>
      <vt:variant>
        <vt:i4>5</vt:i4>
      </vt:variant>
      <vt:variant>
        <vt:lpwstr>consultantplus://offline/ref=A8E4BAE8C890DE8870531BFB670614A8E728A8CC7AD914344A01B6742369FCE69AD34D3595B1A43234BA184D0ABAA5BFCE4AFD24ADy7K5N</vt:lpwstr>
      </vt:variant>
      <vt:variant>
        <vt:lpwstr/>
      </vt:variant>
      <vt:variant>
        <vt:i4>4718676</vt:i4>
      </vt:variant>
      <vt:variant>
        <vt:i4>906</vt:i4>
      </vt:variant>
      <vt:variant>
        <vt:i4>0</vt:i4>
      </vt:variant>
      <vt:variant>
        <vt:i4>5</vt:i4>
      </vt:variant>
      <vt:variant>
        <vt:lpwstr>consultantplus://offline/ref=99F7D7E8DD4F01189F50C690959F0CF547275ECFCE68774FF26BE499E32141325AFF0C1E9539788B511CF005BFCD0837597615B1DDn9KBN</vt:lpwstr>
      </vt:variant>
      <vt:variant>
        <vt:lpwstr/>
      </vt:variant>
      <vt:variant>
        <vt:i4>4718607</vt:i4>
      </vt:variant>
      <vt:variant>
        <vt:i4>903</vt:i4>
      </vt:variant>
      <vt:variant>
        <vt:i4>0</vt:i4>
      </vt:variant>
      <vt:variant>
        <vt:i4>5</vt:i4>
      </vt:variant>
      <vt:variant>
        <vt:lpwstr>consultantplus://offline/ref=99F7D7E8DD4F01189F50C690959F0CF547275ECFCE68774FF26BE499E32141325AFF0C1F913E788B511CF005BFCD0837597615B1DDn9KBN</vt:lpwstr>
      </vt:variant>
      <vt:variant>
        <vt:lpwstr/>
      </vt:variant>
      <vt:variant>
        <vt:i4>4718682</vt:i4>
      </vt:variant>
      <vt:variant>
        <vt:i4>900</vt:i4>
      </vt:variant>
      <vt:variant>
        <vt:i4>0</vt:i4>
      </vt:variant>
      <vt:variant>
        <vt:i4>5</vt:i4>
      </vt:variant>
      <vt:variant>
        <vt:lpwstr>consultantplus://offline/ref=99F7D7E8DD4F01189F50C690959F0CF547275ECFCE68774FF26BE499E32141325AFF0C1C9337788B511CF005BFCD0837597615B1DDn9KBN</vt:lpwstr>
      </vt:variant>
      <vt:variant>
        <vt:lpwstr/>
      </vt:variant>
      <vt:variant>
        <vt:i4>4587607</vt:i4>
      </vt:variant>
      <vt:variant>
        <vt:i4>897</vt:i4>
      </vt:variant>
      <vt:variant>
        <vt:i4>0</vt:i4>
      </vt:variant>
      <vt:variant>
        <vt:i4>5</vt:i4>
      </vt:variant>
      <vt:variant>
        <vt:lpwstr>consultantplus://offline/ref=03FC0996997AD7E3841CCC109FCDD5AD54BD97D59EEC5B1D511B7274D0139065360C9943F30CE830DCFB25C986CD1128659536B75600J5N</vt:lpwstr>
      </vt:variant>
      <vt:variant>
        <vt:lpwstr/>
      </vt:variant>
      <vt:variant>
        <vt:i4>4587605</vt:i4>
      </vt:variant>
      <vt:variant>
        <vt:i4>894</vt:i4>
      </vt:variant>
      <vt:variant>
        <vt:i4>0</vt:i4>
      </vt:variant>
      <vt:variant>
        <vt:i4>5</vt:i4>
      </vt:variant>
      <vt:variant>
        <vt:lpwstr>consultantplus://offline/ref=03FC0996997AD7E3841CCC109FCDD5AD54BD97D59EEC5B1D511B7274D0139065360C9943F30AE830DCFB25C986CD1128659536B75600J5N</vt:lpwstr>
      </vt:variant>
      <vt:variant>
        <vt:lpwstr/>
      </vt:variant>
      <vt:variant>
        <vt:i4>5308506</vt:i4>
      </vt:variant>
      <vt:variant>
        <vt:i4>891</vt:i4>
      </vt:variant>
      <vt:variant>
        <vt:i4>0</vt:i4>
      </vt:variant>
      <vt:variant>
        <vt:i4>5</vt:i4>
      </vt:variant>
      <vt:variant>
        <vt:lpwstr>consultantplus://offline/ref=C8061660390BB7C167F5F04548E0D3970A1F88041706ACB3134E111A90CAC185047A7F572D6FCC297CBF3906EDE036C2608750EB53R4C8N</vt:lpwstr>
      </vt:variant>
      <vt:variant>
        <vt:lpwstr/>
      </vt:variant>
      <vt:variant>
        <vt:i4>5308509</vt:i4>
      </vt:variant>
      <vt:variant>
        <vt:i4>888</vt:i4>
      </vt:variant>
      <vt:variant>
        <vt:i4>0</vt:i4>
      </vt:variant>
      <vt:variant>
        <vt:i4>5</vt:i4>
      </vt:variant>
      <vt:variant>
        <vt:lpwstr>consultantplus://offline/ref=C8061660390BB7C167F5F04548E0D3970A1F88041706ACB3134E111A90CAC185047A7F572D6ACC297CBF3906EDE036C2608750EB53R4C8N</vt:lpwstr>
      </vt:variant>
      <vt:variant>
        <vt:lpwstr/>
      </vt:variant>
      <vt:variant>
        <vt:i4>131156</vt:i4>
      </vt:variant>
      <vt:variant>
        <vt:i4>885</vt:i4>
      </vt:variant>
      <vt:variant>
        <vt:i4>0</vt:i4>
      </vt:variant>
      <vt:variant>
        <vt:i4>5</vt:i4>
      </vt:variant>
      <vt:variant>
        <vt:lpwstr>consultantplus://offline/ref=6A79EABDC397349C5765F6E09AF0E4E6A31AB74BB934953B3517E76948D7D6D9F2C0F59FF081857B992454E5F81882C97887D1FE43R6MCI</vt:lpwstr>
      </vt:variant>
      <vt:variant>
        <vt:lpwstr/>
      </vt:variant>
      <vt:variant>
        <vt:i4>131156</vt:i4>
      </vt:variant>
      <vt:variant>
        <vt:i4>882</vt:i4>
      </vt:variant>
      <vt:variant>
        <vt:i4>0</vt:i4>
      </vt:variant>
      <vt:variant>
        <vt:i4>5</vt:i4>
      </vt:variant>
      <vt:variant>
        <vt:lpwstr>consultantplus://offline/ref=6A79EABDC397349C5765F6E09AF0E4E6A31AB74BB934953B3517E76948D7D6D9F2C0F59EF486857B992454E5F81882C97887D1FE43R6MCI</vt:lpwstr>
      </vt:variant>
      <vt:variant>
        <vt:lpwstr/>
      </vt:variant>
      <vt:variant>
        <vt:i4>131079</vt:i4>
      </vt:variant>
      <vt:variant>
        <vt:i4>879</vt:i4>
      </vt:variant>
      <vt:variant>
        <vt:i4>0</vt:i4>
      </vt:variant>
      <vt:variant>
        <vt:i4>5</vt:i4>
      </vt:variant>
      <vt:variant>
        <vt:lpwstr>consultantplus://offline/ref=6A79EABDC397349C5765F6E09AF0E4E6A31AB74BB934953B3517E76948D7D6D9F2C0F59DF68F857B992454E5F81882C97887D1FE43R6MCI</vt:lpwstr>
      </vt:variant>
      <vt:variant>
        <vt:lpwstr/>
      </vt:variant>
      <vt:variant>
        <vt:i4>262159</vt:i4>
      </vt:variant>
      <vt:variant>
        <vt:i4>876</vt:i4>
      </vt:variant>
      <vt:variant>
        <vt:i4>0</vt:i4>
      </vt:variant>
      <vt:variant>
        <vt:i4>5</vt:i4>
      </vt:variant>
      <vt:variant>
        <vt:lpwstr>consultantplus://offline/ref=EE7C90FAA4200BD44517EC8B89DBC9462B6EA5D6E9BE1CD762A00B525B81A7822974A49DF993A70D1CCE6A5E827FE0D4338291AEF6p6L7I</vt:lpwstr>
      </vt:variant>
      <vt:variant>
        <vt:lpwstr/>
      </vt:variant>
      <vt:variant>
        <vt:i4>262236</vt:i4>
      </vt:variant>
      <vt:variant>
        <vt:i4>873</vt:i4>
      </vt:variant>
      <vt:variant>
        <vt:i4>0</vt:i4>
      </vt:variant>
      <vt:variant>
        <vt:i4>5</vt:i4>
      </vt:variant>
      <vt:variant>
        <vt:lpwstr>consultantplus://offline/ref=EE7C90FAA4200BD44517EC8B89DBC9462B6EA5D6E9BE1CD762A00B525B81A7822974A49DFA98A70D1CCE6A5E827FE0D4338291AEF6p6L7I</vt:lpwstr>
      </vt:variant>
      <vt:variant>
        <vt:lpwstr/>
      </vt:variant>
      <vt:variant>
        <vt:i4>1769485</vt:i4>
      </vt:variant>
      <vt:variant>
        <vt:i4>870</vt:i4>
      </vt:variant>
      <vt:variant>
        <vt:i4>0</vt:i4>
      </vt:variant>
      <vt:variant>
        <vt:i4>5</vt:i4>
      </vt:variant>
      <vt:variant>
        <vt:lpwstr>consultantplus://offline/ref=6C30397DE5BED59BBBAFFC5489549CF75EADCE96D9DEBFFD9E2789E0A9CAF031F61C0556F5D6A8C71E7739AA1879964C5BCC2D428AjDo7M</vt:lpwstr>
      </vt:variant>
      <vt:variant>
        <vt:lpwstr/>
      </vt:variant>
      <vt:variant>
        <vt:i4>1769566</vt:i4>
      </vt:variant>
      <vt:variant>
        <vt:i4>867</vt:i4>
      </vt:variant>
      <vt:variant>
        <vt:i4>0</vt:i4>
      </vt:variant>
      <vt:variant>
        <vt:i4>5</vt:i4>
      </vt:variant>
      <vt:variant>
        <vt:lpwstr>consultantplus://offline/ref=6C30397DE5BED59BBBAFFC5489549CF75EADCE96D9DEBFFD9E2789E0A9CAF031F61C0556FAD1A8C71E7739AA1879964C5BCC2D428AjDo7M</vt:lpwstr>
      </vt:variant>
      <vt:variant>
        <vt:lpwstr/>
      </vt:variant>
      <vt:variant>
        <vt:i4>93</vt:i4>
      </vt:variant>
      <vt:variant>
        <vt:i4>864</vt:i4>
      </vt:variant>
      <vt:variant>
        <vt:i4>0</vt:i4>
      </vt:variant>
      <vt:variant>
        <vt:i4>5</vt:i4>
      </vt:variant>
      <vt:variant>
        <vt:lpwstr>consultantplus://offline/ref=7ED80B8A51389B1A0FF47364C96DF56925528638C4838CB57107833CD0AB4EB8D2D4A5835E30896B7C3D66A4360FCB52B28657EC02E4Q0H</vt:lpwstr>
      </vt:variant>
      <vt:variant>
        <vt:lpwstr/>
      </vt:variant>
      <vt:variant>
        <vt:i4>7143525</vt:i4>
      </vt:variant>
      <vt:variant>
        <vt:i4>861</vt:i4>
      </vt:variant>
      <vt:variant>
        <vt:i4>0</vt:i4>
      </vt:variant>
      <vt:variant>
        <vt:i4>5</vt:i4>
      </vt:variant>
      <vt:variant>
        <vt:lpwstr>consultantplus://offline/ref=7ED80B8A51389B1A0FF47364C96DF56925528638C4838CB57107833CD0AB4EB8D2D4A585593DD66E692C3EAB3C19D557A99A55EDE0QAH</vt:lpwstr>
      </vt:variant>
      <vt:variant>
        <vt:lpwstr/>
      </vt:variant>
      <vt:variant>
        <vt:i4>5767175</vt:i4>
      </vt:variant>
      <vt:variant>
        <vt:i4>852</vt:i4>
      </vt:variant>
      <vt:variant>
        <vt:i4>0</vt:i4>
      </vt:variant>
      <vt:variant>
        <vt:i4>5</vt:i4>
      </vt:variant>
      <vt:variant>
        <vt:lpwstr>consultantplus://offline/ref=A8E4BAE8C890DE8870531BFB670614A8E728A8CC7AD914344A01B6742369FCE69AD34D3595B1A43234BA184D0ABAA5BFCE4AFD24ADy7K5N</vt:lpwstr>
      </vt:variant>
      <vt:variant>
        <vt:lpwstr/>
      </vt:variant>
      <vt:variant>
        <vt:i4>4718676</vt:i4>
      </vt:variant>
      <vt:variant>
        <vt:i4>849</vt:i4>
      </vt:variant>
      <vt:variant>
        <vt:i4>0</vt:i4>
      </vt:variant>
      <vt:variant>
        <vt:i4>5</vt:i4>
      </vt:variant>
      <vt:variant>
        <vt:lpwstr>consultantplus://offline/ref=99F7D7E8DD4F01189F50C690959F0CF547275ECFCE68774FF26BE499E32141325AFF0C1E9539788B511CF005BFCD0837597615B1DDn9KBN</vt:lpwstr>
      </vt:variant>
      <vt:variant>
        <vt:lpwstr/>
      </vt:variant>
      <vt:variant>
        <vt:i4>4718607</vt:i4>
      </vt:variant>
      <vt:variant>
        <vt:i4>846</vt:i4>
      </vt:variant>
      <vt:variant>
        <vt:i4>0</vt:i4>
      </vt:variant>
      <vt:variant>
        <vt:i4>5</vt:i4>
      </vt:variant>
      <vt:variant>
        <vt:lpwstr>consultantplus://offline/ref=99F7D7E8DD4F01189F50C690959F0CF547275ECFCE68774FF26BE499E32141325AFF0C1F913E788B511CF005BFCD0837597615B1DDn9KBN</vt:lpwstr>
      </vt:variant>
      <vt:variant>
        <vt:lpwstr/>
      </vt:variant>
      <vt:variant>
        <vt:i4>4718682</vt:i4>
      </vt:variant>
      <vt:variant>
        <vt:i4>843</vt:i4>
      </vt:variant>
      <vt:variant>
        <vt:i4>0</vt:i4>
      </vt:variant>
      <vt:variant>
        <vt:i4>5</vt:i4>
      </vt:variant>
      <vt:variant>
        <vt:lpwstr>consultantplus://offline/ref=99F7D7E8DD4F01189F50C690959F0CF547275ECFCE68774FF26BE499E32141325AFF0C1C9337788B511CF005BFCD0837597615B1DDn9KBN</vt:lpwstr>
      </vt:variant>
      <vt:variant>
        <vt:lpwstr/>
      </vt:variant>
      <vt:variant>
        <vt:i4>4587607</vt:i4>
      </vt:variant>
      <vt:variant>
        <vt:i4>840</vt:i4>
      </vt:variant>
      <vt:variant>
        <vt:i4>0</vt:i4>
      </vt:variant>
      <vt:variant>
        <vt:i4>5</vt:i4>
      </vt:variant>
      <vt:variant>
        <vt:lpwstr>consultantplus://offline/ref=03FC0996997AD7E3841CCC109FCDD5AD54BD97D59EEC5B1D511B7274D0139065360C9943F30CE830DCFB25C986CD1128659536B75600J5N</vt:lpwstr>
      </vt:variant>
      <vt:variant>
        <vt:lpwstr/>
      </vt:variant>
      <vt:variant>
        <vt:i4>4587605</vt:i4>
      </vt:variant>
      <vt:variant>
        <vt:i4>837</vt:i4>
      </vt:variant>
      <vt:variant>
        <vt:i4>0</vt:i4>
      </vt:variant>
      <vt:variant>
        <vt:i4>5</vt:i4>
      </vt:variant>
      <vt:variant>
        <vt:lpwstr>consultantplus://offline/ref=03FC0996997AD7E3841CCC109FCDD5AD54BD97D59EEC5B1D511B7274D0139065360C9943F30AE830DCFB25C986CD1128659536B75600J5N</vt:lpwstr>
      </vt:variant>
      <vt:variant>
        <vt:lpwstr/>
      </vt:variant>
      <vt:variant>
        <vt:i4>4718602</vt:i4>
      </vt:variant>
      <vt:variant>
        <vt:i4>834</vt:i4>
      </vt:variant>
      <vt:variant>
        <vt:i4>0</vt:i4>
      </vt:variant>
      <vt:variant>
        <vt:i4>5</vt:i4>
      </vt:variant>
      <vt:variant>
        <vt:lpwstr>consultantplus://offline/ref=29DB9C3BB02BCA1A141DD6A20FB7D6D8C58F83C753F86F10C095D31AD0504B2DB42124611ED11B4F036CBECF51FA337BBE0B1F7B8CO72FL</vt:lpwstr>
      </vt:variant>
      <vt:variant>
        <vt:lpwstr/>
      </vt:variant>
      <vt:variant>
        <vt:i4>4718600</vt:i4>
      </vt:variant>
      <vt:variant>
        <vt:i4>831</vt:i4>
      </vt:variant>
      <vt:variant>
        <vt:i4>0</vt:i4>
      </vt:variant>
      <vt:variant>
        <vt:i4>5</vt:i4>
      </vt:variant>
      <vt:variant>
        <vt:lpwstr>consultantplus://offline/ref=29DB9C3BB02BCA1A141DD6A20FB7D6D8C58F83C753F86F10C095D31AD0504B2DB42124611FD01B4F036CBECF51FA337BBE0B1F7B8CO72FL</vt:lpwstr>
      </vt:variant>
      <vt:variant>
        <vt:lpwstr/>
      </vt:variant>
      <vt:variant>
        <vt:i4>131156</vt:i4>
      </vt:variant>
      <vt:variant>
        <vt:i4>828</vt:i4>
      </vt:variant>
      <vt:variant>
        <vt:i4>0</vt:i4>
      </vt:variant>
      <vt:variant>
        <vt:i4>5</vt:i4>
      </vt:variant>
      <vt:variant>
        <vt:lpwstr>consultantplus://offline/ref=6A79EABDC397349C5765F6E09AF0E4E6A31AB74BB934953B3517E76948D7D6D9F2C0F59FF081857B992454E5F81882C97887D1FE43R6MCI</vt:lpwstr>
      </vt:variant>
      <vt:variant>
        <vt:lpwstr/>
      </vt:variant>
      <vt:variant>
        <vt:i4>131156</vt:i4>
      </vt:variant>
      <vt:variant>
        <vt:i4>825</vt:i4>
      </vt:variant>
      <vt:variant>
        <vt:i4>0</vt:i4>
      </vt:variant>
      <vt:variant>
        <vt:i4>5</vt:i4>
      </vt:variant>
      <vt:variant>
        <vt:lpwstr>consultantplus://offline/ref=6A79EABDC397349C5765F6E09AF0E4E6A31AB74BB934953B3517E76948D7D6D9F2C0F59EF486857B992454E5F81882C97887D1FE43R6MCI</vt:lpwstr>
      </vt:variant>
      <vt:variant>
        <vt:lpwstr/>
      </vt:variant>
      <vt:variant>
        <vt:i4>131079</vt:i4>
      </vt:variant>
      <vt:variant>
        <vt:i4>822</vt:i4>
      </vt:variant>
      <vt:variant>
        <vt:i4>0</vt:i4>
      </vt:variant>
      <vt:variant>
        <vt:i4>5</vt:i4>
      </vt:variant>
      <vt:variant>
        <vt:lpwstr>consultantplus://offline/ref=6A79EABDC397349C5765F6E09AF0E4E6A31AB74BB934953B3517E76948D7D6D9F2C0F59DF68F857B992454E5F81882C97887D1FE43R6MCI</vt:lpwstr>
      </vt:variant>
      <vt:variant>
        <vt:lpwstr/>
      </vt:variant>
      <vt:variant>
        <vt:i4>262159</vt:i4>
      </vt:variant>
      <vt:variant>
        <vt:i4>819</vt:i4>
      </vt:variant>
      <vt:variant>
        <vt:i4>0</vt:i4>
      </vt:variant>
      <vt:variant>
        <vt:i4>5</vt:i4>
      </vt:variant>
      <vt:variant>
        <vt:lpwstr>consultantplus://offline/ref=EE7C90FAA4200BD44517EC8B89DBC9462B6EA5D6E9BE1CD762A00B525B81A7822974A49DF993A70D1CCE6A5E827FE0D4338291AEF6p6L7I</vt:lpwstr>
      </vt:variant>
      <vt:variant>
        <vt:lpwstr/>
      </vt:variant>
      <vt:variant>
        <vt:i4>262236</vt:i4>
      </vt:variant>
      <vt:variant>
        <vt:i4>816</vt:i4>
      </vt:variant>
      <vt:variant>
        <vt:i4>0</vt:i4>
      </vt:variant>
      <vt:variant>
        <vt:i4>5</vt:i4>
      </vt:variant>
      <vt:variant>
        <vt:lpwstr>consultantplus://offline/ref=EE7C90FAA4200BD44517EC8B89DBC9462B6EA5D6E9BE1CD762A00B525B81A7822974A49DFA98A70D1CCE6A5E827FE0D4338291AEF6p6L7I</vt:lpwstr>
      </vt:variant>
      <vt:variant>
        <vt:lpwstr/>
      </vt:variant>
      <vt:variant>
        <vt:i4>5308506</vt:i4>
      </vt:variant>
      <vt:variant>
        <vt:i4>813</vt:i4>
      </vt:variant>
      <vt:variant>
        <vt:i4>0</vt:i4>
      </vt:variant>
      <vt:variant>
        <vt:i4>5</vt:i4>
      </vt:variant>
      <vt:variant>
        <vt:lpwstr>consultantplus://offline/ref=C8061660390BB7C167F5F04548E0D3970A1F88041706ACB3134E111A90CAC185047A7F572D6FCC297CBF3906EDE036C2608750EB53R4C8N</vt:lpwstr>
      </vt:variant>
      <vt:variant>
        <vt:lpwstr/>
      </vt:variant>
      <vt:variant>
        <vt:i4>5308509</vt:i4>
      </vt:variant>
      <vt:variant>
        <vt:i4>810</vt:i4>
      </vt:variant>
      <vt:variant>
        <vt:i4>0</vt:i4>
      </vt:variant>
      <vt:variant>
        <vt:i4>5</vt:i4>
      </vt:variant>
      <vt:variant>
        <vt:lpwstr>consultantplus://offline/ref=C8061660390BB7C167F5F04548E0D3970A1F88041706ACB3134E111A90CAC185047A7F572D6ACC297CBF3906EDE036C2608750EB53R4C8N</vt:lpwstr>
      </vt:variant>
      <vt:variant>
        <vt:lpwstr/>
      </vt:variant>
      <vt:variant>
        <vt:i4>7340094</vt:i4>
      </vt:variant>
      <vt:variant>
        <vt:i4>807</vt:i4>
      </vt:variant>
      <vt:variant>
        <vt:i4>0</vt:i4>
      </vt:variant>
      <vt:variant>
        <vt:i4>5</vt:i4>
      </vt:variant>
      <vt:variant>
        <vt:lpwstr>consultantplus://offline/ref=557B2A10EC52F07A8CE250D759C28C205D7EA99723BAF330A75CD3599F71CECA5329CF2C3631CAEFC814FA1AE199E21E5011E471249D262F2Dl8N</vt:lpwstr>
      </vt:variant>
      <vt:variant>
        <vt:lpwstr/>
      </vt:variant>
      <vt:variant>
        <vt:i4>7340084</vt:i4>
      </vt:variant>
      <vt:variant>
        <vt:i4>804</vt:i4>
      </vt:variant>
      <vt:variant>
        <vt:i4>0</vt:i4>
      </vt:variant>
      <vt:variant>
        <vt:i4>5</vt:i4>
      </vt:variant>
      <vt:variant>
        <vt:lpwstr>consultantplus://offline/ref=557B2A10EC52F07A8CE250D759C28C205D7EA99723BAF330A75CD3599F71CECA5329CF2C3631CAEDC014FA1AE199E21E5011E471249D262F2Dl8N</vt:lpwstr>
      </vt:variant>
      <vt:variant>
        <vt:lpwstr/>
      </vt:variant>
      <vt:variant>
        <vt:i4>7864381</vt:i4>
      </vt:variant>
      <vt:variant>
        <vt:i4>801</vt:i4>
      </vt:variant>
      <vt:variant>
        <vt:i4>0</vt:i4>
      </vt:variant>
      <vt:variant>
        <vt:i4>5</vt:i4>
      </vt:variant>
      <vt:variant>
        <vt:lpwstr>consultantplus://offline/ref=01F73D37B18BD6CA0DBA241D1187B2AFB0DC1ACC14ADC1195F869A01A3D6255F1567DE29DA554CCAB2FD3C68F70A175C314B0101A1C0DC3AP2v0L</vt:lpwstr>
      </vt:variant>
      <vt:variant>
        <vt:lpwstr/>
      </vt:variant>
      <vt:variant>
        <vt:i4>7864416</vt:i4>
      </vt:variant>
      <vt:variant>
        <vt:i4>798</vt:i4>
      </vt:variant>
      <vt:variant>
        <vt:i4>0</vt:i4>
      </vt:variant>
      <vt:variant>
        <vt:i4>5</vt:i4>
      </vt:variant>
      <vt:variant>
        <vt:lpwstr>consultantplus://offline/ref=01F73D37B18BD6CA0DBA241D1187B2AFB0DC1ACC14ADC1195F869A01A3D6255F1567DE29DA554CC9B7FD3C68F70A175C314B0101A1C0DC3AP2v0L</vt:lpwstr>
      </vt:variant>
      <vt:variant>
        <vt:lpwstr/>
      </vt:variant>
      <vt:variant>
        <vt:i4>71500916</vt:i4>
      </vt:variant>
      <vt:variant>
        <vt:i4>786</vt:i4>
      </vt:variant>
      <vt:variant>
        <vt:i4>0</vt:i4>
      </vt:variant>
      <vt:variant>
        <vt:i4>5</vt:i4>
      </vt:variant>
      <vt:variant>
        <vt:lpwstr>\\Beta\готовые 2015-2017\=КРАСНОДАРСКИЙ КРАЙ\ПЗЗ г.Туапсе\ПЗ\59257.htm</vt:lpwstr>
      </vt:variant>
      <vt:variant>
        <vt:lpwstr/>
      </vt:variant>
      <vt:variant>
        <vt:i4>5767175</vt:i4>
      </vt:variant>
      <vt:variant>
        <vt:i4>783</vt:i4>
      </vt:variant>
      <vt:variant>
        <vt:i4>0</vt:i4>
      </vt:variant>
      <vt:variant>
        <vt:i4>5</vt:i4>
      </vt:variant>
      <vt:variant>
        <vt:lpwstr>consultantplus://offline/ref=A8E4BAE8C890DE8870531BFB670614A8E728A8CC7AD914344A01B6742369FCE69AD34D3595B1A43234BA184D0ABAA5BFCE4AFD24ADy7K5N</vt:lpwstr>
      </vt:variant>
      <vt:variant>
        <vt:lpwstr/>
      </vt:variant>
      <vt:variant>
        <vt:i4>4718676</vt:i4>
      </vt:variant>
      <vt:variant>
        <vt:i4>780</vt:i4>
      </vt:variant>
      <vt:variant>
        <vt:i4>0</vt:i4>
      </vt:variant>
      <vt:variant>
        <vt:i4>5</vt:i4>
      </vt:variant>
      <vt:variant>
        <vt:lpwstr>consultantplus://offline/ref=99F7D7E8DD4F01189F50C690959F0CF547275ECFCE68774FF26BE499E32141325AFF0C1E9539788B511CF005BFCD0837597615B1DDn9KBN</vt:lpwstr>
      </vt:variant>
      <vt:variant>
        <vt:lpwstr/>
      </vt:variant>
      <vt:variant>
        <vt:i4>4718607</vt:i4>
      </vt:variant>
      <vt:variant>
        <vt:i4>777</vt:i4>
      </vt:variant>
      <vt:variant>
        <vt:i4>0</vt:i4>
      </vt:variant>
      <vt:variant>
        <vt:i4>5</vt:i4>
      </vt:variant>
      <vt:variant>
        <vt:lpwstr>consultantplus://offline/ref=99F7D7E8DD4F01189F50C690959F0CF547275ECFCE68774FF26BE499E32141325AFF0C1F913E788B511CF005BFCD0837597615B1DDn9KBN</vt:lpwstr>
      </vt:variant>
      <vt:variant>
        <vt:lpwstr/>
      </vt:variant>
      <vt:variant>
        <vt:i4>4718682</vt:i4>
      </vt:variant>
      <vt:variant>
        <vt:i4>774</vt:i4>
      </vt:variant>
      <vt:variant>
        <vt:i4>0</vt:i4>
      </vt:variant>
      <vt:variant>
        <vt:i4>5</vt:i4>
      </vt:variant>
      <vt:variant>
        <vt:lpwstr>consultantplus://offline/ref=99F7D7E8DD4F01189F50C690959F0CF547275ECFCE68774FF26BE499E32141325AFF0C1C9337788B511CF005BFCD0837597615B1DDn9KBN</vt:lpwstr>
      </vt:variant>
      <vt:variant>
        <vt:lpwstr/>
      </vt:variant>
      <vt:variant>
        <vt:i4>4587607</vt:i4>
      </vt:variant>
      <vt:variant>
        <vt:i4>771</vt:i4>
      </vt:variant>
      <vt:variant>
        <vt:i4>0</vt:i4>
      </vt:variant>
      <vt:variant>
        <vt:i4>5</vt:i4>
      </vt:variant>
      <vt:variant>
        <vt:lpwstr>consultantplus://offline/ref=03FC0996997AD7E3841CCC109FCDD5AD54BD97D59EEC5B1D511B7274D0139065360C9943F30CE830DCFB25C986CD1128659536B75600J5N</vt:lpwstr>
      </vt:variant>
      <vt:variant>
        <vt:lpwstr/>
      </vt:variant>
      <vt:variant>
        <vt:i4>4587605</vt:i4>
      </vt:variant>
      <vt:variant>
        <vt:i4>768</vt:i4>
      </vt:variant>
      <vt:variant>
        <vt:i4>0</vt:i4>
      </vt:variant>
      <vt:variant>
        <vt:i4>5</vt:i4>
      </vt:variant>
      <vt:variant>
        <vt:lpwstr>consultantplus://offline/ref=03FC0996997AD7E3841CCC109FCDD5AD54BD97D59EEC5B1D511B7274D0139065360C9943F30AE830DCFB25C986CD1128659536B75600J5N</vt:lpwstr>
      </vt:variant>
      <vt:variant>
        <vt:lpwstr/>
      </vt:variant>
      <vt:variant>
        <vt:i4>5308506</vt:i4>
      </vt:variant>
      <vt:variant>
        <vt:i4>765</vt:i4>
      </vt:variant>
      <vt:variant>
        <vt:i4>0</vt:i4>
      </vt:variant>
      <vt:variant>
        <vt:i4>5</vt:i4>
      </vt:variant>
      <vt:variant>
        <vt:lpwstr>consultantplus://offline/ref=C8061660390BB7C167F5F04548E0D3970A1F88041706ACB3134E111A90CAC185047A7F572D6FCC297CBF3906EDE036C2608750EB53R4C8N</vt:lpwstr>
      </vt:variant>
      <vt:variant>
        <vt:lpwstr/>
      </vt:variant>
      <vt:variant>
        <vt:i4>5308509</vt:i4>
      </vt:variant>
      <vt:variant>
        <vt:i4>762</vt:i4>
      </vt:variant>
      <vt:variant>
        <vt:i4>0</vt:i4>
      </vt:variant>
      <vt:variant>
        <vt:i4>5</vt:i4>
      </vt:variant>
      <vt:variant>
        <vt:lpwstr>consultantplus://offline/ref=C8061660390BB7C167F5F04548E0D3970A1F88041706ACB3134E111A90CAC185047A7F572D6ACC297CBF3906EDE036C2608750EB53R4C8N</vt:lpwstr>
      </vt:variant>
      <vt:variant>
        <vt:lpwstr/>
      </vt:variant>
      <vt:variant>
        <vt:i4>131156</vt:i4>
      </vt:variant>
      <vt:variant>
        <vt:i4>759</vt:i4>
      </vt:variant>
      <vt:variant>
        <vt:i4>0</vt:i4>
      </vt:variant>
      <vt:variant>
        <vt:i4>5</vt:i4>
      </vt:variant>
      <vt:variant>
        <vt:lpwstr>consultantplus://offline/ref=6A79EABDC397349C5765F6E09AF0E4E6A31AB74BB934953B3517E76948D7D6D9F2C0F59FF081857B992454E5F81882C97887D1FE43R6MCI</vt:lpwstr>
      </vt:variant>
      <vt:variant>
        <vt:lpwstr/>
      </vt:variant>
      <vt:variant>
        <vt:i4>131156</vt:i4>
      </vt:variant>
      <vt:variant>
        <vt:i4>756</vt:i4>
      </vt:variant>
      <vt:variant>
        <vt:i4>0</vt:i4>
      </vt:variant>
      <vt:variant>
        <vt:i4>5</vt:i4>
      </vt:variant>
      <vt:variant>
        <vt:lpwstr>consultantplus://offline/ref=6A79EABDC397349C5765F6E09AF0E4E6A31AB74BB934953B3517E76948D7D6D9F2C0F59EF486857B992454E5F81882C97887D1FE43R6MCI</vt:lpwstr>
      </vt:variant>
      <vt:variant>
        <vt:lpwstr/>
      </vt:variant>
      <vt:variant>
        <vt:i4>131079</vt:i4>
      </vt:variant>
      <vt:variant>
        <vt:i4>753</vt:i4>
      </vt:variant>
      <vt:variant>
        <vt:i4>0</vt:i4>
      </vt:variant>
      <vt:variant>
        <vt:i4>5</vt:i4>
      </vt:variant>
      <vt:variant>
        <vt:lpwstr>consultantplus://offline/ref=6A79EABDC397349C5765F6E09AF0E4E6A31AB74BB934953B3517E76948D7D6D9F2C0F59DF68F857B992454E5F81882C97887D1FE43R6MCI</vt:lpwstr>
      </vt:variant>
      <vt:variant>
        <vt:lpwstr/>
      </vt:variant>
      <vt:variant>
        <vt:i4>262159</vt:i4>
      </vt:variant>
      <vt:variant>
        <vt:i4>750</vt:i4>
      </vt:variant>
      <vt:variant>
        <vt:i4>0</vt:i4>
      </vt:variant>
      <vt:variant>
        <vt:i4>5</vt:i4>
      </vt:variant>
      <vt:variant>
        <vt:lpwstr>consultantplus://offline/ref=EE7C90FAA4200BD44517EC8B89DBC9462B6EA5D6E9BE1CD762A00B525B81A7822974A49DF993A70D1CCE6A5E827FE0D4338291AEF6p6L7I</vt:lpwstr>
      </vt:variant>
      <vt:variant>
        <vt:lpwstr/>
      </vt:variant>
      <vt:variant>
        <vt:i4>262236</vt:i4>
      </vt:variant>
      <vt:variant>
        <vt:i4>747</vt:i4>
      </vt:variant>
      <vt:variant>
        <vt:i4>0</vt:i4>
      </vt:variant>
      <vt:variant>
        <vt:i4>5</vt:i4>
      </vt:variant>
      <vt:variant>
        <vt:lpwstr>consultantplus://offline/ref=EE7C90FAA4200BD44517EC8B89DBC9462B6EA5D6E9BE1CD762A00B525B81A7822974A49DFA98A70D1CCE6A5E827FE0D4338291AEF6p6L7I</vt:lpwstr>
      </vt:variant>
      <vt:variant>
        <vt:lpwstr/>
      </vt:variant>
      <vt:variant>
        <vt:i4>4325387</vt:i4>
      </vt:variant>
      <vt:variant>
        <vt:i4>744</vt:i4>
      </vt:variant>
      <vt:variant>
        <vt:i4>0</vt:i4>
      </vt:variant>
      <vt:variant>
        <vt:i4>5</vt:i4>
      </vt:variant>
      <vt:variant>
        <vt:lpwstr>consultantplus://offline/ref=787CB243C4EE09C7A2371E622DDAF8FFCBCB6913B097C9ECA6205026F3050FCE43A5298F900BA522B486277F87318980C6C9E48857KE35L</vt:lpwstr>
      </vt:variant>
      <vt:variant>
        <vt:lpwstr/>
      </vt:variant>
      <vt:variant>
        <vt:i4>4325385</vt:i4>
      </vt:variant>
      <vt:variant>
        <vt:i4>741</vt:i4>
      </vt:variant>
      <vt:variant>
        <vt:i4>0</vt:i4>
      </vt:variant>
      <vt:variant>
        <vt:i4>5</vt:i4>
      </vt:variant>
      <vt:variant>
        <vt:lpwstr>consultantplus://offline/ref=787CB243C4EE09C7A2371E622DDAF8FFCBCB6913B097C9ECA6205026F3050FCE43A5298F910AA522B486277F87318980C6C9E48857KE35L</vt:lpwstr>
      </vt:variant>
      <vt:variant>
        <vt:lpwstr/>
      </vt:variant>
      <vt:variant>
        <vt:i4>7864381</vt:i4>
      </vt:variant>
      <vt:variant>
        <vt:i4>738</vt:i4>
      </vt:variant>
      <vt:variant>
        <vt:i4>0</vt:i4>
      </vt:variant>
      <vt:variant>
        <vt:i4>5</vt:i4>
      </vt:variant>
      <vt:variant>
        <vt:lpwstr>consultantplus://offline/ref=01F73D37B18BD6CA0DBA241D1187B2AFB0DC1ACC14ADC1195F869A01A3D6255F1567DE29DA554CCAB2FD3C68F70A175C314B0101A1C0DC3AP2v0L</vt:lpwstr>
      </vt:variant>
      <vt:variant>
        <vt:lpwstr/>
      </vt:variant>
      <vt:variant>
        <vt:i4>7864416</vt:i4>
      </vt:variant>
      <vt:variant>
        <vt:i4>735</vt:i4>
      </vt:variant>
      <vt:variant>
        <vt:i4>0</vt:i4>
      </vt:variant>
      <vt:variant>
        <vt:i4>5</vt:i4>
      </vt:variant>
      <vt:variant>
        <vt:lpwstr>consultantplus://offline/ref=01F73D37B18BD6CA0DBA241D1187B2AFB0DC1ACC14ADC1195F869A01A3D6255F1567DE29DA554CC9B7FD3C68F70A175C314B0101A1C0DC3AP2v0L</vt:lpwstr>
      </vt:variant>
      <vt:variant>
        <vt:lpwstr/>
      </vt:variant>
      <vt:variant>
        <vt:i4>1769472</vt:i4>
      </vt:variant>
      <vt:variant>
        <vt:i4>732</vt:i4>
      </vt:variant>
      <vt:variant>
        <vt:i4>0</vt:i4>
      </vt:variant>
      <vt:variant>
        <vt:i4>5</vt:i4>
      </vt:variant>
      <vt:variant>
        <vt:lpwstr>consultantplus://offline/ref=B1D9321C4B88DE232866D0F56BB0F2640A8F3B0A5C722EF9484D14206758CD445761B633A061018F557F77E0D083251420517EA743mCkEH</vt:lpwstr>
      </vt:variant>
      <vt:variant>
        <vt:lpwstr/>
      </vt:variant>
      <vt:variant>
        <vt:i4>2752574</vt:i4>
      </vt:variant>
      <vt:variant>
        <vt:i4>729</vt:i4>
      </vt:variant>
      <vt:variant>
        <vt:i4>0</vt:i4>
      </vt:variant>
      <vt:variant>
        <vt:i4>5</vt:i4>
      </vt:variant>
      <vt:variant>
        <vt:lpwstr>consultantplus://offline/ref=B1D9321C4B88DE232866D0F56BB0F2640A8F3B0A5C722EF9484D14206758CD445761B630A3640BDF0D3076BC96DE36162D517CA25CC5089EmFkCH</vt:lpwstr>
      </vt:variant>
      <vt:variant>
        <vt:lpwstr/>
      </vt:variant>
      <vt:variant>
        <vt:i4>93</vt:i4>
      </vt:variant>
      <vt:variant>
        <vt:i4>726</vt:i4>
      </vt:variant>
      <vt:variant>
        <vt:i4>0</vt:i4>
      </vt:variant>
      <vt:variant>
        <vt:i4>5</vt:i4>
      </vt:variant>
      <vt:variant>
        <vt:lpwstr>consultantplus://offline/ref=7ED80B8A51389B1A0FF47364C96DF56925528638C4838CB57107833CD0AB4EB8D2D4A5835E30896B7C3D66A4360FCB52B28657EC02E4Q0H</vt:lpwstr>
      </vt:variant>
      <vt:variant>
        <vt:lpwstr/>
      </vt:variant>
      <vt:variant>
        <vt:i4>7143525</vt:i4>
      </vt:variant>
      <vt:variant>
        <vt:i4>723</vt:i4>
      </vt:variant>
      <vt:variant>
        <vt:i4>0</vt:i4>
      </vt:variant>
      <vt:variant>
        <vt:i4>5</vt:i4>
      </vt:variant>
      <vt:variant>
        <vt:lpwstr>consultantplus://offline/ref=7ED80B8A51389B1A0FF47364C96DF56925528638C4838CB57107833CD0AB4EB8D2D4A585593DD66E692C3EAB3C19D557A99A55EDE0QAH</vt:lpwstr>
      </vt:variant>
      <vt:variant>
        <vt:lpwstr/>
      </vt:variant>
      <vt:variant>
        <vt:i4>71500916</vt:i4>
      </vt:variant>
      <vt:variant>
        <vt:i4>711</vt:i4>
      </vt:variant>
      <vt:variant>
        <vt:i4>0</vt:i4>
      </vt:variant>
      <vt:variant>
        <vt:i4>5</vt:i4>
      </vt:variant>
      <vt:variant>
        <vt:lpwstr>\\Beta\готовые 2015-2017\=КРАСНОДАРСКИЙ КРАЙ\ПЗЗ г.Туапсе\ПЗ\59257.htm</vt:lpwstr>
      </vt:variant>
      <vt:variant>
        <vt:lpwstr/>
      </vt:variant>
      <vt:variant>
        <vt:i4>5767175</vt:i4>
      </vt:variant>
      <vt:variant>
        <vt:i4>708</vt:i4>
      </vt:variant>
      <vt:variant>
        <vt:i4>0</vt:i4>
      </vt:variant>
      <vt:variant>
        <vt:i4>5</vt:i4>
      </vt:variant>
      <vt:variant>
        <vt:lpwstr>consultantplus://offline/ref=A8E4BAE8C890DE8870531BFB670614A8E728A8CC7AD914344A01B6742369FCE69AD34D3595B1A43234BA184D0ABAA5BFCE4AFD24ADy7K5N</vt:lpwstr>
      </vt:variant>
      <vt:variant>
        <vt:lpwstr/>
      </vt:variant>
      <vt:variant>
        <vt:i4>4718676</vt:i4>
      </vt:variant>
      <vt:variant>
        <vt:i4>705</vt:i4>
      </vt:variant>
      <vt:variant>
        <vt:i4>0</vt:i4>
      </vt:variant>
      <vt:variant>
        <vt:i4>5</vt:i4>
      </vt:variant>
      <vt:variant>
        <vt:lpwstr>consultantplus://offline/ref=99F7D7E8DD4F01189F50C690959F0CF547275ECFCE68774FF26BE499E32141325AFF0C1E9539788B511CF005BFCD0837597615B1DDn9KBN</vt:lpwstr>
      </vt:variant>
      <vt:variant>
        <vt:lpwstr/>
      </vt:variant>
      <vt:variant>
        <vt:i4>4718607</vt:i4>
      </vt:variant>
      <vt:variant>
        <vt:i4>702</vt:i4>
      </vt:variant>
      <vt:variant>
        <vt:i4>0</vt:i4>
      </vt:variant>
      <vt:variant>
        <vt:i4>5</vt:i4>
      </vt:variant>
      <vt:variant>
        <vt:lpwstr>consultantplus://offline/ref=99F7D7E8DD4F01189F50C690959F0CF547275ECFCE68774FF26BE499E32141325AFF0C1F913E788B511CF005BFCD0837597615B1DDn9KBN</vt:lpwstr>
      </vt:variant>
      <vt:variant>
        <vt:lpwstr/>
      </vt:variant>
      <vt:variant>
        <vt:i4>4718682</vt:i4>
      </vt:variant>
      <vt:variant>
        <vt:i4>699</vt:i4>
      </vt:variant>
      <vt:variant>
        <vt:i4>0</vt:i4>
      </vt:variant>
      <vt:variant>
        <vt:i4>5</vt:i4>
      </vt:variant>
      <vt:variant>
        <vt:lpwstr>consultantplus://offline/ref=99F7D7E8DD4F01189F50C690959F0CF547275ECFCE68774FF26BE499E32141325AFF0C1C9337788B511CF005BFCD0837597615B1DDn9KBN</vt:lpwstr>
      </vt:variant>
      <vt:variant>
        <vt:lpwstr/>
      </vt:variant>
      <vt:variant>
        <vt:i4>4587607</vt:i4>
      </vt:variant>
      <vt:variant>
        <vt:i4>696</vt:i4>
      </vt:variant>
      <vt:variant>
        <vt:i4>0</vt:i4>
      </vt:variant>
      <vt:variant>
        <vt:i4>5</vt:i4>
      </vt:variant>
      <vt:variant>
        <vt:lpwstr>consultantplus://offline/ref=03FC0996997AD7E3841CCC109FCDD5AD54BD97D59EEC5B1D511B7274D0139065360C9943F30CE830DCFB25C986CD1128659536B75600J5N</vt:lpwstr>
      </vt:variant>
      <vt:variant>
        <vt:lpwstr/>
      </vt:variant>
      <vt:variant>
        <vt:i4>4587605</vt:i4>
      </vt:variant>
      <vt:variant>
        <vt:i4>693</vt:i4>
      </vt:variant>
      <vt:variant>
        <vt:i4>0</vt:i4>
      </vt:variant>
      <vt:variant>
        <vt:i4>5</vt:i4>
      </vt:variant>
      <vt:variant>
        <vt:lpwstr>consultantplus://offline/ref=03FC0996997AD7E3841CCC109FCDD5AD54BD97D59EEC5B1D511B7274D0139065360C9943F30AE830DCFB25C986CD1128659536B75600J5N</vt:lpwstr>
      </vt:variant>
      <vt:variant>
        <vt:lpwstr/>
      </vt:variant>
      <vt:variant>
        <vt:i4>5308506</vt:i4>
      </vt:variant>
      <vt:variant>
        <vt:i4>690</vt:i4>
      </vt:variant>
      <vt:variant>
        <vt:i4>0</vt:i4>
      </vt:variant>
      <vt:variant>
        <vt:i4>5</vt:i4>
      </vt:variant>
      <vt:variant>
        <vt:lpwstr>consultantplus://offline/ref=C8061660390BB7C167F5F04548E0D3970A1F88041706ACB3134E111A90CAC185047A7F572D6FCC297CBF3906EDE036C2608750EB53R4C8N</vt:lpwstr>
      </vt:variant>
      <vt:variant>
        <vt:lpwstr/>
      </vt:variant>
      <vt:variant>
        <vt:i4>5308509</vt:i4>
      </vt:variant>
      <vt:variant>
        <vt:i4>687</vt:i4>
      </vt:variant>
      <vt:variant>
        <vt:i4>0</vt:i4>
      </vt:variant>
      <vt:variant>
        <vt:i4>5</vt:i4>
      </vt:variant>
      <vt:variant>
        <vt:lpwstr>consultantplus://offline/ref=C8061660390BB7C167F5F04548E0D3970A1F88041706ACB3134E111A90CAC185047A7F572D6ACC297CBF3906EDE036C2608750EB53R4C8N</vt:lpwstr>
      </vt:variant>
      <vt:variant>
        <vt:lpwstr/>
      </vt:variant>
      <vt:variant>
        <vt:i4>131156</vt:i4>
      </vt:variant>
      <vt:variant>
        <vt:i4>684</vt:i4>
      </vt:variant>
      <vt:variant>
        <vt:i4>0</vt:i4>
      </vt:variant>
      <vt:variant>
        <vt:i4>5</vt:i4>
      </vt:variant>
      <vt:variant>
        <vt:lpwstr>consultantplus://offline/ref=6A79EABDC397349C5765F6E09AF0E4E6A31AB74BB934953B3517E76948D7D6D9F2C0F59FF081857B992454E5F81882C97887D1FE43R6MCI</vt:lpwstr>
      </vt:variant>
      <vt:variant>
        <vt:lpwstr/>
      </vt:variant>
      <vt:variant>
        <vt:i4>131156</vt:i4>
      </vt:variant>
      <vt:variant>
        <vt:i4>681</vt:i4>
      </vt:variant>
      <vt:variant>
        <vt:i4>0</vt:i4>
      </vt:variant>
      <vt:variant>
        <vt:i4>5</vt:i4>
      </vt:variant>
      <vt:variant>
        <vt:lpwstr>consultantplus://offline/ref=6A79EABDC397349C5765F6E09AF0E4E6A31AB74BB934953B3517E76948D7D6D9F2C0F59EF486857B992454E5F81882C97887D1FE43R6MCI</vt:lpwstr>
      </vt:variant>
      <vt:variant>
        <vt:lpwstr/>
      </vt:variant>
      <vt:variant>
        <vt:i4>131079</vt:i4>
      </vt:variant>
      <vt:variant>
        <vt:i4>678</vt:i4>
      </vt:variant>
      <vt:variant>
        <vt:i4>0</vt:i4>
      </vt:variant>
      <vt:variant>
        <vt:i4>5</vt:i4>
      </vt:variant>
      <vt:variant>
        <vt:lpwstr>consultantplus://offline/ref=6A79EABDC397349C5765F6E09AF0E4E6A31AB74BB934953B3517E76948D7D6D9F2C0F59DF68F857B992454E5F81882C97887D1FE43R6MCI</vt:lpwstr>
      </vt:variant>
      <vt:variant>
        <vt:lpwstr/>
      </vt:variant>
      <vt:variant>
        <vt:i4>262159</vt:i4>
      </vt:variant>
      <vt:variant>
        <vt:i4>675</vt:i4>
      </vt:variant>
      <vt:variant>
        <vt:i4>0</vt:i4>
      </vt:variant>
      <vt:variant>
        <vt:i4>5</vt:i4>
      </vt:variant>
      <vt:variant>
        <vt:lpwstr>consultantplus://offline/ref=EE7C90FAA4200BD44517EC8B89DBC9462B6EA5D6E9BE1CD762A00B525B81A7822974A49DF993A70D1CCE6A5E827FE0D4338291AEF6p6L7I</vt:lpwstr>
      </vt:variant>
      <vt:variant>
        <vt:lpwstr/>
      </vt:variant>
      <vt:variant>
        <vt:i4>262236</vt:i4>
      </vt:variant>
      <vt:variant>
        <vt:i4>672</vt:i4>
      </vt:variant>
      <vt:variant>
        <vt:i4>0</vt:i4>
      </vt:variant>
      <vt:variant>
        <vt:i4>5</vt:i4>
      </vt:variant>
      <vt:variant>
        <vt:lpwstr>consultantplus://offline/ref=EE7C90FAA4200BD44517EC8B89DBC9462B6EA5D6E9BE1CD762A00B525B81A7822974A49DFA98A70D1CCE6A5E827FE0D4338291AEF6p6L7I</vt:lpwstr>
      </vt:variant>
      <vt:variant>
        <vt:lpwstr/>
      </vt:variant>
      <vt:variant>
        <vt:i4>1769485</vt:i4>
      </vt:variant>
      <vt:variant>
        <vt:i4>669</vt:i4>
      </vt:variant>
      <vt:variant>
        <vt:i4>0</vt:i4>
      </vt:variant>
      <vt:variant>
        <vt:i4>5</vt:i4>
      </vt:variant>
      <vt:variant>
        <vt:lpwstr>consultantplus://offline/ref=6C30397DE5BED59BBBAFFC5489549CF75EADCE96D9DEBFFD9E2789E0A9CAF031F61C0556F5D6A8C71E7739AA1879964C5BCC2D428AjDo7M</vt:lpwstr>
      </vt:variant>
      <vt:variant>
        <vt:lpwstr/>
      </vt:variant>
      <vt:variant>
        <vt:i4>1769566</vt:i4>
      </vt:variant>
      <vt:variant>
        <vt:i4>666</vt:i4>
      </vt:variant>
      <vt:variant>
        <vt:i4>0</vt:i4>
      </vt:variant>
      <vt:variant>
        <vt:i4>5</vt:i4>
      </vt:variant>
      <vt:variant>
        <vt:lpwstr>consultantplus://offline/ref=6C30397DE5BED59BBBAFFC5489549CF75EADCE96D9DEBFFD9E2789E0A9CAF031F61C0556FAD1A8C71E7739AA1879964C5BCC2D428AjDo7M</vt:lpwstr>
      </vt:variant>
      <vt:variant>
        <vt:lpwstr/>
      </vt:variant>
      <vt:variant>
        <vt:i4>4325387</vt:i4>
      </vt:variant>
      <vt:variant>
        <vt:i4>663</vt:i4>
      </vt:variant>
      <vt:variant>
        <vt:i4>0</vt:i4>
      </vt:variant>
      <vt:variant>
        <vt:i4>5</vt:i4>
      </vt:variant>
      <vt:variant>
        <vt:lpwstr>consultantplus://offline/ref=787CB243C4EE09C7A2371E622DDAF8FFCBCB6913B097C9ECA6205026F3050FCE43A5298F900BA522B486277F87318980C6C9E48857KE35L</vt:lpwstr>
      </vt:variant>
      <vt:variant>
        <vt:lpwstr/>
      </vt:variant>
      <vt:variant>
        <vt:i4>4325385</vt:i4>
      </vt:variant>
      <vt:variant>
        <vt:i4>660</vt:i4>
      </vt:variant>
      <vt:variant>
        <vt:i4>0</vt:i4>
      </vt:variant>
      <vt:variant>
        <vt:i4>5</vt:i4>
      </vt:variant>
      <vt:variant>
        <vt:lpwstr>consultantplus://offline/ref=787CB243C4EE09C7A2371E622DDAF8FFCBCB6913B097C9ECA6205026F3050FCE43A5298F910AA522B486277F87318980C6C9E48857KE35L</vt:lpwstr>
      </vt:variant>
      <vt:variant>
        <vt:lpwstr/>
      </vt:variant>
      <vt:variant>
        <vt:i4>7864381</vt:i4>
      </vt:variant>
      <vt:variant>
        <vt:i4>657</vt:i4>
      </vt:variant>
      <vt:variant>
        <vt:i4>0</vt:i4>
      </vt:variant>
      <vt:variant>
        <vt:i4>5</vt:i4>
      </vt:variant>
      <vt:variant>
        <vt:lpwstr>consultantplus://offline/ref=01F73D37B18BD6CA0DBA241D1187B2AFB0DC1ACC14ADC1195F869A01A3D6255F1567DE29DA554CCAB2FD3C68F70A175C314B0101A1C0DC3AP2v0L</vt:lpwstr>
      </vt:variant>
      <vt:variant>
        <vt:lpwstr/>
      </vt:variant>
      <vt:variant>
        <vt:i4>7864416</vt:i4>
      </vt:variant>
      <vt:variant>
        <vt:i4>654</vt:i4>
      </vt:variant>
      <vt:variant>
        <vt:i4>0</vt:i4>
      </vt:variant>
      <vt:variant>
        <vt:i4>5</vt:i4>
      </vt:variant>
      <vt:variant>
        <vt:lpwstr>consultantplus://offline/ref=01F73D37B18BD6CA0DBA241D1187B2AFB0DC1ACC14ADC1195F869A01A3D6255F1567DE29DA554CC9B7FD3C68F70A175C314B0101A1C0DC3AP2v0L</vt:lpwstr>
      </vt:variant>
      <vt:variant>
        <vt:lpwstr/>
      </vt:variant>
      <vt:variant>
        <vt:i4>5767175</vt:i4>
      </vt:variant>
      <vt:variant>
        <vt:i4>639</vt:i4>
      </vt:variant>
      <vt:variant>
        <vt:i4>0</vt:i4>
      </vt:variant>
      <vt:variant>
        <vt:i4>5</vt:i4>
      </vt:variant>
      <vt:variant>
        <vt:lpwstr>consultantplus://offline/ref=A8E4BAE8C890DE8870531BFB670614A8E728A8CC7AD914344A01B6742369FCE69AD34D3595B1A43234BA184D0ABAA5BFCE4AFD24ADy7K5N</vt:lpwstr>
      </vt:variant>
      <vt:variant>
        <vt:lpwstr/>
      </vt:variant>
      <vt:variant>
        <vt:i4>4718676</vt:i4>
      </vt:variant>
      <vt:variant>
        <vt:i4>636</vt:i4>
      </vt:variant>
      <vt:variant>
        <vt:i4>0</vt:i4>
      </vt:variant>
      <vt:variant>
        <vt:i4>5</vt:i4>
      </vt:variant>
      <vt:variant>
        <vt:lpwstr>consultantplus://offline/ref=99F7D7E8DD4F01189F50C690959F0CF547275ECFCE68774FF26BE499E32141325AFF0C1E9539788B511CF005BFCD0837597615B1DDn9KBN</vt:lpwstr>
      </vt:variant>
      <vt:variant>
        <vt:lpwstr/>
      </vt:variant>
      <vt:variant>
        <vt:i4>4718607</vt:i4>
      </vt:variant>
      <vt:variant>
        <vt:i4>633</vt:i4>
      </vt:variant>
      <vt:variant>
        <vt:i4>0</vt:i4>
      </vt:variant>
      <vt:variant>
        <vt:i4>5</vt:i4>
      </vt:variant>
      <vt:variant>
        <vt:lpwstr>consultantplus://offline/ref=99F7D7E8DD4F01189F50C690959F0CF547275ECFCE68774FF26BE499E32141325AFF0C1F913E788B511CF005BFCD0837597615B1DDn9KBN</vt:lpwstr>
      </vt:variant>
      <vt:variant>
        <vt:lpwstr/>
      </vt:variant>
      <vt:variant>
        <vt:i4>4718682</vt:i4>
      </vt:variant>
      <vt:variant>
        <vt:i4>630</vt:i4>
      </vt:variant>
      <vt:variant>
        <vt:i4>0</vt:i4>
      </vt:variant>
      <vt:variant>
        <vt:i4>5</vt:i4>
      </vt:variant>
      <vt:variant>
        <vt:lpwstr>consultantplus://offline/ref=99F7D7E8DD4F01189F50C690959F0CF547275ECFCE68774FF26BE499E32141325AFF0C1C9337788B511CF005BFCD0837597615B1DDn9KBN</vt:lpwstr>
      </vt:variant>
      <vt:variant>
        <vt:lpwstr/>
      </vt:variant>
      <vt:variant>
        <vt:i4>4587607</vt:i4>
      </vt:variant>
      <vt:variant>
        <vt:i4>627</vt:i4>
      </vt:variant>
      <vt:variant>
        <vt:i4>0</vt:i4>
      </vt:variant>
      <vt:variant>
        <vt:i4>5</vt:i4>
      </vt:variant>
      <vt:variant>
        <vt:lpwstr>consultantplus://offline/ref=03FC0996997AD7E3841CCC109FCDD5AD54BD97D59EEC5B1D511B7274D0139065360C9943F30CE830DCFB25C986CD1128659536B75600J5N</vt:lpwstr>
      </vt:variant>
      <vt:variant>
        <vt:lpwstr/>
      </vt:variant>
      <vt:variant>
        <vt:i4>4587605</vt:i4>
      </vt:variant>
      <vt:variant>
        <vt:i4>624</vt:i4>
      </vt:variant>
      <vt:variant>
        <vt:i4>0</vt:i4>
      </vt:variant>
      <vt:variant>
        <vt:i4>5</vt:i4>
      </vt:variant>
      <vt:variant>
        <vt:lpwstr>consultantplus://offline/ref=03FC0996997AD7E3841CCC109FCDD5AD54BD97D59EEC5B1D511B7274D0139065360C9943F30AE830DCFB25C986CD1128659536B75600J5N</vt:lpwstr>
      </vt:variant>
      <vt:variant>
        <vt:lpwstr/>
      </vt:variant>
      <vt:variant>
        <vt:i4>4325387</vt:i4>
      </vt:variant>
      <vt:variant>
        <vt:i4>621</vt:i4>
      </vt:variant>
      <vt:variant>
        <vt:i4>0</vt:i4>
      </vt:variant>
      <vt:variant>
        <vt:i4>5</vt:i4>
      </vt:variant>
      <vt:variant>
        <vt:lpwstr>consultantplus://offline/ref=787CB243C4EE09C7A2371E622DDAF8FFCBCB6913B097C9ECA6205026F3050FCE43A5298F900BA522B486277F87318980C6C9E48857KE35L</vt:lpwstr>
      </vt:variant>
      <vt:variant>
        <vt:lpwstr/>
      </vt:variant>
      <vt:variant>
        <vt:i4>4325385</vt:i4>
      </vt:variant>
      <vt:variant>
        <vt:i4>618</vt:i4>
      </vt:variant>
      <vt:variant>
        <vt:i4>0</vt:i4>
      </vt:variant>
      <vt:variant>
        <vt:i4>5</vt:i4>
      </vt:variant>
      <vt:variant>
        <vt:lpwstr>consultantplus://offline/ref=787CB243C4EE09C7A2371E622DDAF8FFCBCB6913B097C9ECA6205026F3050FCE43A5298F910AA522B486277F87318980C6C9E48857KE35L</vt:lpwstr>
      </vt:variant>
      <vt:variant>
        <vt:lpwstr/>
      </vt:variant>
      <vt:variant>
        <vt:i4>7864381</vt:i4>
      </vt:variant>
      <vt:variant>
        <vt:i4>615</vt:i4>
      </vt:variant>
      <vt:variant>
        <vt:i4>0</vt:i4>
      </vt:variant>
      <vt:variant>
        <vt:i4>5</vt:i4>
      </vt:variant>
      <vt:variant>
        <vt:lpwstr>consultantplus://offline/ref=01F73D37B18BD6CA0DBA241D1187B2AFB0DC1ACC14ADC1195F869A01A3D6255F1567DE29DA554CCAB2FD3C68F70A175C314B0101A1C0DC3AP2v0L</vt:lpwstr>
      </vt:variant>
      <vt:variant>
        <vt:lpwstr/>
      </vt:variant>
      <vt:variant>
        <vt:i4>7864416</vt:i4>
      </vt:variant>
      <vt:variant>
        <vt:i4>612</vt:i4>
      </vt:variant>
      <vt:variant>
        <vt:i4>0</vt:i4>
      </vt:variant>
      <vt:variant>
        <vt:i4>5</vt:i4>
      </vt:variant>
      <vt:variant>
        <vt:lpwstr>consultantplus://offline/ref=01F73D37B18BD6CA0DBA241D1187B2AFB0DC1ACC14ADC1195F869A01A3D6255F1567DE29DA554CC9B7FD3C68F70A175C314B0101A1C0DC3AP2v0L</vt:lpwstr>
      </vt:variant>
      <vt:variant>
        <vt:lpwstr/>
      </vt:variant>
      <vt:variant>
        <vt:i4>5701714</vt:i4>
      </vt:variant>
      <vt:variant>
        <vt:i4>609</vt:i4>
      </vt:variant>
      <vt:variant>
        <vt:i4>0</vt:i4>
      </vt:variant>
      <vt:variant>
        <vt:i4>5</vt:i4>
      </vt:variant>
      <vt:variant>
        <vt:lpwstr>consultantplus://offline/ref=B6F4A11AE8EC2DDC1341537658096C0456096640130A7B020E21BDF02753E5FFA38EC6EB0C6160764B6C971744642EB2BBEA0E1673s53FG</vt:lpwstr>
      </vt:variant>
      <vt:variant>
        <vt:lpwstr/>
      </vt:variant>
      <vt:variant>
        <vt:i4>5701637</vt:i4>
      </vt:variant>
      <vt:variant>
        <vt:i4>606</vt:i4>
      </vt:variant>
      <vt:variant>
        <vt:i4>0</vt:i4>
      </vt:variant>
      <vt:variant>
        <vt:i4>5</vt:i4>
      </vt:variant>
      <vt:variant>
        <vt:lpwstr>consultantplus://offline/ref=B6F4A11AE8EC2DDC1341537658096C0456096640130A7B020E21BDF02753E5FFA38EC6EB0D6A60764B6C971744642EB2BBEA0E1673s53FG</vt:lpwstr>
      </vt:variant>
      <vt:variant>
        <vt:lpwstr/>
      </vt:variant>
      <vt:variant>
        <vt:i4>131156</vt:i4>
      </vt:variant>
      <vt:variant>
        <vt:i4>603</vt:i4>
      </vt:variant>
      <vt:variant>
        <vt:i4>0</vt:i4>
      </vt:variant>
      <vt:variant>
        <vt:i4>5</vt:i4>
      </vt:variant>
      <vt:variant>
        <vt:lpwstr>consultantplus://offline/ref=6A79EABDC397349C5765F6E09AF0E4E6A31AB74BB934953B3517E76948D7D6D9F2C0F59FF081857B992454E5F81882C97887D1FE43R6MCI</vt:lpwstr>
      </vt:variant>
      <vt:variant>
        <vt:lpwstr/>
      </vt:variant>
      <vt:variant>
        <vt:i4>131156</vt:i4>
      </vt:variant>
      <vt:variant>
        <vt:i4>600</vt:i4>
      </vt:variant>
      <vt:variant>
        <vt:i4>0</vt:i4>
      </vt:variant>
      <vt:variant>
        <vt:i4>5</vt:i4>
      </vt:variant>
      <vt:variant>
        <vt:lpwstr>consultantplus://offline/ref=6A79EABDC397349C5765F6E09AF0E4E6A31AB74BB934953B3517E76948D7D6D9F2C0F59EF486857B992454E5F81882C97887D1FE43R6MCI</vt:lpwstr>
      </vt:variant>
      <vt:variant>
        <vt:lpwstr/>
      </vt:variant>
      <vt:variant>
        <vt:i4>131079</vt:i4>
      </vt:variant>
      <vt:variant>
        <vt:i4>597</vt:i4>
      </vt:variant>
      <vt:variant>
        <vt:i4>0</vt:i4>
      </vt:variant>
      <vt:variant>
        <vt:i4>5</vt:i4>
      </vt:variant>
      <vt:variant>
        <vt:lpwstr>consultantplus://offline/ref=6A79EABDC397349C5765F6E09AF0E4E6A31AB74BB934953B3517E76948D7D6D9F2C0F59DF68F857B992454E5F81882C97887D1FE43R6MCI</vt:lpwstr>
      </vt:variant>
      <vt:variant>
        <vt:lpwstr/>
      </vt:variant>
      <vt:variant>
        <vt:i4>262159</vt:i4>
      </vt:variant>
      <vt:variant>
        <vt:i4>594</vt:i4>
      </vt:variant>
      <vt:variant>
        <vt:i4>0</vt:i4>
      </vt:variant>
      <vt:variant>
        <vt:i4>5</vt:i4>
      </vt:variant>
      <vt:variant>
        <vt:lpwstr>consultantplus://offline/ref=EE7C90FAA4200BD44517EC8B89DBC9462B6EA5D6E9BE1CD762A00B525B81A7822974A49DF993A70D1CCE6A5E827FE0D4338291AEF6p6L7I</vt:lpwstr>
      </vt:variant>
      <vt:variant>
        <vt:lpwstr/>
      </vt:variant>
      <vt:variant>
        <vt:i4>262236</vt:i4>
      </vt:variant>
      <vt:variant>
        <vt:i4>591</vt:i4>
      </vt:variant>
      <vt:variant>
        <vt:i4>0</vt:i4>
      </vt:variant>
      <vt:variant>
        <vt:i4>5</vt:i4>
      </vt:variant>
      <vt:variant>
        <vt:lpwstr>consultantplus://offline/ref=EE7C90FAA4200BD44517EC8B89DBC9462B6EA5D6E9BE1CD762A00B525B81A7822974A49DFA98A70D1CCE6A5E827FE0D4338291AEF6p6L7I</vt:lpwstr>
      </vt:variant>
      <vt:variant>
        <vt:lpwstr/>
      </vt:variant>
      <vt:variant>
        <vt:i4>4718593</vt:i4>
      </vt:variant>
      <vt:variant>
        <vt:i4>588</vt:i4>
      </vt:variant>
      <vt:variant>
        <vt:i4>0</vt:i4>
      </vt:variant>
      <vt:variant>
        <vt:i4>5</vt:i4>
      </vt:variant>
      <vt:variant>
        <vt:lpwstr>consultantplus://offline/ref=ADEA9A8C5CE3F11882161429370643AA7E36522DE6DC3F21255D4C5D41C927323C62D9349CDCA02442CCB4830D7CE238E3C7FEFE1314k8L</vt:lpwstr>
      </vt:variant>
      <vt:variant>
        <vt:lpwstr/>
      </vt:variant>
      <vt:variant>
        <vt:i4>4718676</vt:i4>
      </vt:variant>
      <vt:variant>
        <vt:i4>585</vt:i4>
      </vt:variant>
      <vt:variant>
        <vt:i4>0</vt:i4>
      </vt:variant>
      <vt:variant>
        <vt:i4>5</vt:i4>
      </vt:variant>
      <vt:variant>
        <vt:lpwstr>consultantplus://offline/ref=ADEA9A8C5CE3F11882161429370643AA7E36522DE6DC3F21255D4C5D41C927323C62D9349CD6A02442CCB4830D7CE238E3C7FEFE1314k8L</vt:lpwstr>
      </vt:variant>
      <vt:variant>
        <vt:lpwstr/>
      </vt:variant>
      <vt:variant>
        <vt:i4>1769485</vt:i4>
      </vt:variant>
      <vt:variant>
        <vt:i4>582</vt:i4>
      </vt:variant>
      <vt:variant>
        <vt:i4>0</vt:i4>
      </vt:variant>
      <vt:variant>
        <vt:i4>5</vt:i4>
      </vt:variant>
      <vt:variant>
        <vt:lpwstr>consultantplus://offline/ref=6C30397DE5BED59BBBAFFC5489549CF75EADCE96D9DEBFFD9E2789E0A9CAF031F61C0556F5D6A8C71E7739AA1879964C5BCC2D428AjDo7M</vt:lpwstr>
      </vt:variant>
      <vt:variant>
        <vt:lpwstr/>
      </vt:variant>
      <vt:variant>
        <vt:i4>1769566</vt:i4>
      </vt:variant>
      <vt:variant>
        <vt:i4>579</vt:i4>
      </vt:variant>
      <vt:variant>
        <vt:i4>0</vt:i4>
      </vt:variant>
      <vt:variant>
        <vt:i4>5</vt:i4>
      </vt:variant>
      <vt:variant>
        <vt:lpwstr>consultantplus://offline/ref=6C30397DE5BED59BBBAFFC5489549CF75EADCE96D9DEBFFD9E2789E0A9CAF031F61C0556FAD1A8C71E7739AA1879964C5BCC2D428AjDo7M</vt:lpwstr>
      </vt:variant>
      <vt:variant>
        <vt:lpwstr/>
      </vt:variant>
      <vt:variant>
        <vt:i4>786524</vt:i4>
      </vt:variant>
      <vt:variant>
        <vt:i4>576</vt:i4>
      </vt:variant>
      <vt:variant>
        <vt:i4>0</vt:i4>
      </vt:variant>
      <vt:variant>
        <vt:i4>5</vt:i4>
      </vt:variant>
      <vt:variant>
        <vt:lpwstr>consultantplus://offline/ref=34617A4A335164D5948E6D3B477F1708857E91CF6AFD0C862D6B79D9BCA3E161A210DA099383858D158A9B37881F1C19D1999C934Be7X0M</vt:lpwstr>
      </vt:variant>
      <vt:variant>
        <vt:lpwstr/>
      </vt:variant>
      <vt:variant>
        <vt:i4>786444</vt:i4>
      </vt:variant>
      <vt:variant>
        <vt:i4>573</vt:i4>
      </vt:variant>
      <vt:variant>
        <vt:i4>0</vt:i4>
      </vt:variant>
      <vt:variant>
        <vt:i4>5</vt:i4>
      </vt:variant>
      <vt:variant>
        <vt:lpwstr>consultantplus://offline/ref=34617A4A335164D5948E6D3B477F1708857E91CF6AFD0C862D6B79D9BCA3E161A210DA09928B858D158A9B37881F1C19D1999C934Be7X0M</vt:lpwstr>
      </vt:variant>
      <vt:variant>
        <vt:lpwstr/>
      </vt:variant>
      <vt:variant>
        <vt:i4>1769472</vt:i4>
      </vt:variant>
      <vt:variant>
        <vt:i4>570</vt:i4>
      </vt:variant>
      <vt:variant>
        <vt:i4>0</vt:i4>
      </vt:variant>
      <vt:variant>
        <vt:i4>5</vt:i4>
      </vt:variant>
      <vt:variant>
        <vt:lpwstr>consultantplus://offline/ref=B1D9321C4B88DE232866D0F56BB0F2640A8F3B0A5C722EF9484D14206758CD445761B633A061018F557F77E0D083251420517EA743mCkEH</vt:lpwstr>
      </vt:variant>
      <vt:variant>
        <vt:lpwstr/>
      </vt:variant>
      <vt:variant>
        <vt:i4>2752574</vt:i4>
      </vt:variant>
      <vt:variant>
        <vt:i4>567</vt:i4>
      </vt:variant>
      <vt:variant>
        <vt:i4>0</vt:i4>
      </vt:variant>
      <vt:variant>
        <vt:i4>5</vt:i4>
      </vt:variant>
      <vt:variant>
        <vt:lpwstr>consultantplus://offline/ref=B1D9321C4B88DE232866D0F56BB0F2640A8F3B0A5C722EF9484D14206758CD445761B630A3640BDF0D3076BC96DE36162D517CA25CC5089EmFkCH</vt:lpwstr>
      </vt:variant>
      <vt:variant>
        <vt:lpwstr/>
      </vt:variant>
      <vt:variant>
        <vt:i4>93</vt:i4>
      </vt:variant>
      <vt:variant>
        <vt:i4>564</vt:i4>
      </vt:variant>
      <vt:variant>
        <vt:i4>0</vt:i4>
      </vt:variant>
      <vt:variant>
        <vt:i4>5</vt:i4>
      </vt:variant>
      <vt:variant>
        <vt:lpwstr>consultantplus://offline/ref=7ED80B8A51389B1A0FF47364C96DF56925528638C4838CB57107833CD0AB4EB8D2D4A5835E30896B7C3D66A4360FCB52B28657EC02E4Q0H</vt:lpwstr>
      </vt:variant>
      <vt:variant>
        <vt:lpwstr/>
      </vt:variant>
      <vt:variant>
        <vt:i4>7143525</vt:i4>
      </vt:variant>
      <vt:variant>
        <vt:i4>561</vt:i4>
      </vt:variant>
      <vt:variant>
        <vt:i4>0</vt:i4>
      </vt:variant>
      <vt:variant>
        <vt:i4>5</vt:i4>
      </vt:variant>
      <vt:variant>
        <vt:lpwstr>consultantplus://offline/ref=7ED80B8A51389B1A0FF47364C96DF56925528638C4838CB57107833CD0AB4EB8D2D4A585593DD66E692C3EAB3C19D557A99A55EDE0QAH</vt:lpwstr>
      </vt:variant>
      <vt:variant>
        <vt:lpwstr/>
      </vt:variant>
      <vt:variant>
        <vt:i4>1572873</vt:i4>
      </vt:variant>
      <vt:variant>
        <vt:i4>558</vt:i4>
      </vt:variant>
      <vt:variant>
        <vt:i4>0</vt:i4>
      </vt:variant>
      <vt:variant>
        <vt:i4>5</vt:i4>
      </vt:variant>
      <vt:variant>
        <vt:lpwstr>consultantplus://offline/ref=40EF45C2C7E4C89FB76D5164C48B51C7662EFD9A92597D361883E81C9A4870DFA852D614B7C2F8BFF29CFB5163C34BBAC8D4369A1A0CC9H</vt:lpwstr>
      </vt:variant>
      <vt:variant>
        <vt:lpwstr/>
      </vt:variant>
      <vt:variant>
        <vt:i4>1572959</vt:i4>
      </vt:variant>
      <vt:variant>
        <vt:i4>555</vt:i4>
      </vt:variant>
      <vt:variant>
        <vt:i4>0</vt:i4>
      </vt:variant>
      <vt:variant>
        <vt:i4>5</vt:i4>
      </vt:variant>
      <vt:variant>
        <vt:lpwstr>consultantplus://offline/ref=40EF45C2C7E4C89FB76D5164C48B51C7662EFD9A92597D361883E81C9A4870DFA852D614B7CDF8BFF29CFB5163C34BBAC8D4369A1A0CC9H</vt:lpwstr>
      </vt:variant>
      <vt:variant>
        <vt:lpwstr/>
      </vt:variant>
      <vt:variant>
        <vt:i4>5570575</vt:i4>
      </vt:variant>
      <vt:variant>
        <vt:i4>552</vt:i4>
      </vt:variant>
      <vt:variant>
        <vt:i4>0</vt:i4>
      </vt:variant>
      <vt:variant>
        <vt:i4>5</vt:i4>
      </vt:variant>
      <vt:variant>
        <vt:lpwstr>consultantplus://offline/ref=459A319475621966C077F84B4AEAC30914990E5E704A3FA9D4F223B726E6284AC94D55FD189069632E1FB42B4F9713FD7F3F6BF6F0CBxCG</vt:lpwstr>
      </vt:variant>
      <vt:variant>
        <vt:lpwstr/>
      </vt:variant>
      <vt:variant>
        <vt:i4>5570644</vt:i4>
      </vt:variant>
      <vt:variant>
        <vt:i4>549</vt:i4>
      </vt:variant>
      <vt:variant>
        <vt:i4>0</vt:i4>
      </vt:variant>
      <vt:variant>
        <vt:i4>5</vt:i4>
      </vt:variant>
      <vt:variant>
        <vt:lpwstr>consultantplus://offline/ref=459A319475621966C077F84B4AEAC30914990E5E704A3FA9D4F223B726E6284AC94D55FE119C69632E1FB42B4F9713FD7F3F6BF6F0CBxCG</vt:lpwstr>
      </vt:variant>
      <vt:variant>
        <vt:lpwstr/>
      </vt:variant>
      <vt:variant>
        <vt:i4>6750318</vt:i4>
      </vt:variant>
      <vt:variant>
        <vt:i4>546</vt:i4>
      </vt:variant>
      <vt:variant>
        <vt:i4>0</vt:i4>
      </vt:variant>
      <vt:variant>
        <vt:i4>5</vt:i4>
      </vt:variant>
      <vt:variant>
        <vt:lpwstr>consultantplus://offline/ref=BB541058FC99FD72B93DDCFC28C11FED221ED819934FE2C7E484E7A07E95B1742645F56B9C3435FFB94802479845DC934985FAADa9YFO</vt:lpwstr>
      </vt:variant>
      <vt:variant>
        <vt:lpwstr/>
      </vt:variant>
      <vt:variant>
        <vt:i4>6750270</vt:i4>
      </vt:variant>
      <vt:variant>
        <vt:i4>543</vt:i4>
      </vt:variant>
      <vt:variant>
        <vt:i4>0</vt:i4>
      </vt:variant>
      <vt:variant>
        <vt:i4>5</vt:i4>
      </vt:variant>
      <vt:variant>
        <vt:lpwstr>consultantplus://offline/ref=BB541058FC99FD72B93DDCFC28C11FED221ED819934FE2C7E484E7A07E95B1742645F56B933435FFB94802479845DC934985FAADa9YFO</vt:lpwstr>
      </vt:variant>
      <vt:variant>
        <vt:lpwstr/>
      </vt:variant>
      <vt:variant>
        <vt:i4>4325387</vt:i4>
      </vt:variant>
      <vt:variant>
        <vt:i4>528</vt:i4>
      </vt:variant>
      <vt:variant>
        <vt:i4>0</vt:i4>
      </vt:variant>
      <vt:variant>
        <vt:i4>5</vt:i4>
      </vt:variant>
      <vt:variant>
        <vt:lpwstr>consultantplus://offline/ref=787CB243C4EE09C7A2371E622DDAF8FFCBCB6913B097C9ECA6205026F3050FCE43A5298F900BA522B486277F87318980C6C9E48857KE35L</vt:lpwstr>
      </vt:variant>
      <vt:variant>
        <vt:lpwstr/>
      </vt:variant>
      <vt:variant>
        <vt:i4>4325385</vt:i4>
      </vt:variant>
      <vt:variant>
        <vt:i4>525</vt:i4>
      </vt:variant>
      <vt:variant>
        <vt:i4>0</vt:i4>
      </vt:variant>
      <vt:variant>
        <vt:i4>5</vt:i4>
      </vt:variant>
      <vt:variant>
        <vt:lpwstr>consultantplus://offline/ref=787CB243C4EE09C7A2371E622DDAF8FFCBCB6913B097C9ECA6205026F3050FCE43A5298F910AA522B486277F87318980C6C9E48857KE35L</vt:lpwstr>
      </vt:variant>
      <vt:variant>
        <vt:lpwstr/>
      </vt:variant>
      <vt:variant>
        <vt:i4>7864381</vt:i4>
      </vt:variant>
      <vt:variant>
        <vt:i4>522</vt:i4>
      </vt:variant>
      <vt:variant>
        <vt:i4>0</vt:i4>
      </vt:variant>
      <vt:variant>
        <vt:i4>5</vt:i4>
      </vt:variant>
      <vt:variant>
        <vt:lpwstr>consultantplus://offline/ref=01F73D37B18BD6CA0DBA241D1187B2AFB0DC1ACC14ADC1195F869A01A3D6255F1567DE29DA554CCAB2FD3C68F70A175C314B0101A1C0DC3AP2v0L</vt:lpwstr>
      </vt:variant>
      <vt:variant>
        <vt:lpwstr/>
      </vt:variant>
      <vt:variant>
        <vt:i4>7864416</vt:i4>
      </vt:variant>
      <vt:variant>
        <vt:i4>519</vt:i4>
      </vt:variant>
      <vt:variant>
        <vt:i4>0</vt:i4>
      </vt:variant>
      <vt:variant>
        <vt:i4>5</vt:i4>
      </vt:variant>
      <vt:variant>
        <vt:lpwstr>consultantplus://offline/ref=01F73D37B18BD6CA0DBA241D1187B2AFB0DC1ACC14ADC1195F869A01A3D6255F1567DE29DA554CC9B7FD3C68F70A175C314B0101A1C0DC3AP2v0L</vt:lpwstr>
      </vt:variant>
      <vt:variant>
        <vt:lpwstr/>
      </vt:variant>
      <vt:variant>
        <vt:i4>1572873</vt:i4>
      </vt:variant>
      <vt:variant>
        <vt:i4>516</vt:i4>
      </vt:variant>
      <vt:variant>
        <vt:i4>0</vt:i4>
      </vt:variant>
      <vt:variant>
        <vt:i4>5</vt:i4>
      </vt:variant>
      <vt:variant>
        <vt:lpwstr>consultantplus://offline/ref=40EF45C2C7E4C89FB76D5164C48B51C7662EFD9A92597D361883E81C9A4870DFA852D614B7C2F8BFF29CFB5163C34BBAC8D4369A1A0CC9H</vt:lpwstr>
      </vt:variant>
      <vt:variant>
        <vt:lpwstr/>
      </vt:variant>
      <vt:variant>
        <vt:i4>1572959</vt:i4>
      </vt:variant>
      <vt:variant>
        <vt:i4>513</vt:i4>
      </vt:variant>
      <vt:variant>
        <vt:i4>0</vt:i4>
      </vt:variant>
      <vt:variant>
        <vt:i4>5</vt:i4>
      </vt:variant>
      <vt:variant>
        <vt:lpwstr>consultantplus://offline/ref=40EF45C2C7E4C89FB76D5164C48B51C7662EFD9A92597D361883E81C9A4870DFA852D614B7CDF8BFF29CFB5163C34BBAC8D4369A1A0CC9H</vt:lpwstr>
      </vt:variant>
      <vt:variant>
        <vt:lpwstr/>
      </vt:variant>
      <vt:variant>
        <vt:i4>5701714</vt:i4>
      </vt:variant>
      <vt:variant>
        <vt:i4>510</vt:i4>
      </vt:variant>
      <vt:variant>
        <vt:i4>0</vt:i4>
      </vt:variant>
      <vt:variant>
        <vt:i4>5</vt:i4>
      </vt:variant>
      <vt:variant>
        <vt:lpwstr>consultantplus://offline/ref=B6F4A11AE8EC2DDC1341537658096C0456096640130A7B020E21BDF02753E5FFA38EC6EB0C6160764B6C971744642EB2BBEA0E1673s53FG</vt:lpwstr>
      </vt:variant>
      <vt:variant>
        <vt:lpwstr/>
      </vt:variant>
      <vt:variant>
        <vt:i4>5701637</vt:i4>
      </vt:variant>
      <vt:variant>
        <vt:i4>507</vt:i4>
      </vt:variant>
      <vt:variant>
        <vt:i4>0</vt:i4>
      </vt:variant>
      <vt:variant>
        <vt:i4>5</vt:i4>
      </vt:variant>
      <vt:variant>
        <vt:lpwstr>consultantplus://offline/ref=B6F4A11AE8EC2DDC1341537658096C0456096640130A7B020E21BDF02753E5FFA38EC6EB0D6A60764B6C971744642EB2BBEA0E1673s53FG</vt:lpwstr>
      </vt:variant>
      <vt:variant>
        <vt:lpwstr/>
      </vt:variant>
      <vt:variant>
        <vt:i4>6225932</vt:i4>
      </vt:variant>
      <vt:variant>
        <vt:i4>504</vt:i4>
      </vt:variant>
      <vt:variant>
        <vt:i4>0</vt:i4>
      </vt:variant>
      <vt:variant>
        <vt:i4>5</vt:i4>
      </vt:variant>
      <vt:variant>
        <vt:lpwstr>consultantplus://offline/ref=3E7AABCF6F2A37483D13D97EFD22C477309CA183F85FC8BEE004E4A8847C92D6375A672127D6CD3C39DF25F8FD536BD5CCC346AAW1I</vt:lpwstr>
      </vt:variant>
      <vt:variant>
        <vt:lpwstr/>
      </vt:variant>
      <vt:variant>
        <vt:i4>131156</vt:i4>
      </vt:variant>
      <vt:variant>
        <vt:i4>501</vt:i4>
      </vt:variant>
      <vt:variant>
        <vt:i4>0</vt:i4>
      </vt:variant>
      <vt:variant>
        <vt:i4>5</vt:i4>
      </vt:variant>
      <vt:variant>
        <vt:lpwstr>consultantplus://offline/ref=6A79EABDC397349C5765F6E09AF0E4E6A31AB74BB934953B3517E76948D7D6D9F2C0F59FF081857B992454E5F81882C97887D1FE43R6MCI</vt:lpwstr>
      </vt:variant>
      <vt:variant>
        <vt:lpwstr/>
      </vt:variant>
      <vt:variant>
        <vt:i4>131156</vt:i4>
      </vt:variant>
      <vt:variant>
        <vt:i4>498</vt:i4>
      </vt:variant>
      <vt:variant>
        <vt:i4>0</vt:i4>
      </vt:variant>
      <vt:variant>
        <vt:i4>5</vt:i4>
      </vt:variant>
      <vt:variant>
        <vt:lpwstr>consultantplus://offline/ref=6A79EABDC397349C5765F6E09AF0E4E6A31AB74BB934953B3517E76948D7D6D9F2C0F59EF486857B992454E5F81882C97887D1FE43R6MCI</vt:lpwstr>
      </vt:variant>
      <vt:variant>
        <vt:lpwstr/>
      </vt:variant>
      <vt:variant>
        <vt:i4>131079</vt:i4>
      </vt:variant>
      <vt:variant>
        <vt:i4>495</vt:i4>
      </vt:variant>
      <vt:variant>
        <vt:i4>0</vt:i4>
      </vt:variant>
      <vt:variant>
        <vt:i4>5</vt:i4>
      </vt:variant>
      <vt:variant>
        <vt:lpwstr>consultantplus://offline/ref=6A79EABDC397349C5765F6E09AF0E4E6A31AB74BB934953B3517E76948D7D6D9F2C0F59DF68F857B992454E5F81882C97887D1FE43R6MCI</vt:lpwstr>
      </vt:variant>
      <vt:variant>
        <vt:lpwstr/>
      </vt:variant>
      <vt:variant>
        <vt:i4>262159</vt:i4>
      </vt:variant>
      <vt:variant>
        <vt:i4>492</vt:i4>
      </vt:variant>
      <vt:variant>
        <vt:i4>0</vt:i4>
      </vt:variant>
      <vt:variant>
        <vt:i4>5</vt:i4>
      </vt:variant>
      <vt:variant>
        <vt:lpwstr>consultantplus://offline/ref=EE7C90FAA4200BD44517EC8B89DBC9462B6EA5D6E9BE1CD762A00B525B81A7822974A49DF993A70D1CCE6A5E827FE0D4338291AEF6p6L7I</vt:lpwstr>
      </vt:variant>
      <vt:variant>
        <vt:lpwstr/>
      </vt:variant>
      <vt:variant>
        <vt:i4>262236</vt:i4>
      </vt:variant>
      <vt:variant>
        <vt:i4>489</vt:i4>
      </vt:variant>
      <vt:variant>
        <vt:i4>0</vt:i4>
      </vt:variant>
      <vt:variant>
        <vt:i4>5</vt:i4>
      </vt:variant>
      <vt:variant>
        <vt:lpwstr>consultantplus://offline/ref=EE7C90FAA4200BD44517EC8B89DBC9462B6EA5D6E9BE1CD762A00B525B81A7822974A49DFA98A70D1CCE6A5E827FE0D4338291AEF6p6L7I</vt:lpwstr>
      </vt:variant>
      <vt:variant>
        <vt:lpwstr/>
      </vt:variant>
      <vt:variant>
        <vt:i4>1769485</vt:i4>
      </vt:variant>
      <vt:variant>
        <vt:i4>486</vt:i4>
      </vt:variant>
      <vt:variant>
        <vt:i4>0</vt:i4>
      </vt:variant>
      <vt:variant>
        <vt:i4>5</vt:i4>
      </vt:variant>
      <vt:variant>
        <vt:lpwstr>consultantplus://offline/ref=6C30397DE5BED59BBBAFFC5489549CF75EADCE96D9DEBFFD9E2789E0A9CAF031F61C0556F5D6A8C71E7739AA1879964C5BCC2D428AjDo7M</vt:lpwstr>
      </vt:variant>
      <vt:variant>
        <vt:lpwstr/>
      </vt:variant>
      <vt:variant>
        <vt:i4>1769566</vt:i4>
      </vt:variant>
      <vt:variant>
        <vt:i4>483</vt:i4>
      </vt:variant>
      <vt:variant>
        <vt:i4>0</vt:i4>
      </vt:variant>
      <vt:variant>
        <vt:i4>5</vt:i4>
      </vt:variant>
      <vt:variant>
        <vt:lpwstr>consultantplus://offline/ref=6C30397DE5BED59BBBAFFC5489549CF75EADCE96D9DEBFFD9E2789E0A9CAF031F61C0556FAD1A8C71E7739AA1879964C5BCC2D428AjDo7M</vt:lpwstr>
      </vt:variant>
      <vt:variant>
        <vt:lpwstr/>
      </vt:variant>
      <vt:variant>
        <vt:i4>5767175</vt:i4>
      </vt:variant>
      <vt:variant>
        <vt:i4>468</vt:i4>
      </vt:variant>
      <vt:variant>
        <vt:i4>0</vt:i4>
      </vt:variant>
      <vt:variant>
        <vt:i4>5</vt:i4>
      </vt:variant>
      <vt:variant>
        <vt:lpwstr>consultantplus://offline/ref=A8E4BAE8C890DE8870531BFB670614A8E728A8CC7AD914344A01B6742369FCE69AD34D3595B1A43234BA184D0ABAA5BFCE4AFD24ADy7K5N</vt:lpwstr>
      </vt:variant>
      <vt:variant>
        <vt:lpwstr/>
      </vt:variant>
      <vt:variant>
        <vt:i4>4718676</vt:i4>
      </vt:variant>
      <vt:variant>
        <vt:i4>465</vt:i4>
      </vt:variant>
      <vt:variant>
        <vt:i4>0</vt:i4>
      </vt:variant>
      <vt:variant>
        <vt:i4>5</vt:i4>
      </vt:variant>
      <vt:variant>
        <vt:lpwstr>consultantplus://offline/ref=99F7D7E8DD4F01189F50C690959F0CF547275ECFCE68774FF26BE499E32141325AFF0C1E9539788B511CF005BFCD0837597615B1DDn9KBN</vt:lpwstr>
      </vt:variant>
      <vt:variant>
        <vt:lpwstr/>
      </vt:variant>
      <vt:variant>
        <vt:i4>4718607</vt:i4>
      </vt:variant>
      <vt:variant>
        <vt:i4>462</vt:i4>
      </vt:variant>
      <vt:variant>
        <vt:i4>0</vt:i4>
      </vt:variant>
      <vt:variant>
        <vt:i4>5</vt:i4>
      </vt:variant>
      <vt:variant>
        <vt:lpwstr>consultantplus://offline/ref=99F7D7E8DD4F01189F50C690959F0CF547275ECFCE68774FF26BE499E32141325AFF0C1F913E788B511CF005BFCD0837597615B1DDn9KBN</vt:lpwstr>
      </vt:variant>
      <vt:variant>
        <vt:lpwstr/>
      </vt:variant>
      <vt:variant>
        <vt:i4>4718682</vt:i4>
      </vt:variant>
      <vt:variant>
        <vt:i4>459</vt:i4>
      </vt:variant>
      <vt:variant>
        <vt:i4>0</vt:i4>
      </vt:variant>
      <vt:variant>
        <vt:i4>5</vt:i4>
      </vt:variant>
      <vt:variant>
        <vt:lpwstr>consultantplus://offline/ref=99F7D7E8DD4F01189F50C690959F0CF547275ECFCE68774FF26BE499E32141325AFF0C1C9337788B511CF005BFCD0837597615B1DDn9KBN</vt:lpwstr>
      </vt:variant>
      <vt:variant>
        <vt:lpwstr/>
      </vt:variant>
      <vt:variant>
        <vt:i4>4587607</vt:i4>
      </vt:variant>
      <vt:variant>
        <vt:i4>456</vt:i4>
      </vt:variant>
      <vt:variant>
        <vt:i4>0</vt:i4>
      </vt:variant>
      <vt:variant>
        <vt:i4>5</vt:i4>
      </vt:variant>
      <vt:variant>
        <vt:lpwstr>consultantplus://offline/ref=03FC0996997AD7E3841CCC109FCDD5AD54BD97D59EEC5B1D511B7274D0139065360C9943F30CE830DCFB25C986CD1128659536B75600J5N</vt:lpwstr>
      </vt:variant>
      <vt:variant>
        <vt:lpwstr/>
      </vt:variant>
      <vt:variant>
        <vt:i4>4587605</vt:i4>
      </vt:variant>
      <vt:variant>
        <vt:i4>453</vt:i4>
      </vt:variant>
      <vt:variant>
        <vt:i4>0</vt:i4>
      </vt:variant>
      <vt:variant>
        <vt:i4>5</vt:i4>
      </vt:variant>
      <vt:variant>
        <vt:lpwstr>consultantplus://offline/ref=03FC0996997AD7E3841CCC109FCDD5AD54BD97D59EEC5B1D511B7274D0139065360C9943F30AE830DCFB25C986CD1128659536B75600J5N</vt:lpwstr>
      </vt:variant>
      <vt:variant>
        <vt:lpwstr/>
      </vt:variant>
      <vt:variant>
        <vt:i4>4325387</vt:i4>
      </vt:variant>
      <vt:variant>
        <vt:i4>450</vt:i4>
      </vt:variant>
      <vt:variant>
        <vt:i4>0</vt:i4>
      </vt:variant>
      <vt:variant>
        <vt:i4>5</vt:i4>
      </vt:variant>
      <vt:variant>
        <vt:lpwstr>consultantplus://offline/ref=787CB243C4EE09C7A2371E622DDAF8FFCBCB6913B097C9ECA6205026F3050FCE43A5298F900BA522B486277F87318980C6C9E48857KE35L</vt:lpwstr>
      </vt:variant>
      <vt:variant>
        <vt:lpwstr/>
      </vt:variant>
      <vt:variant>
        <vt:i4>4325385</vt:i4>
      </vt:variant>
      <vt:variant>
        <vt:i4>447</vt:i4>
      </vt:variant>
      <vt:variant>
        <vt:i4>0</vt:i4>
      </vt:variant>
      <vt:variant>
        <vt:i4>5</vt:i4>
      </vt:variant>
      <vt:variant>
        <vt:lpwstr>consultantplus://offline/ref=787CB243C4EE09C7A2371E622DDAF8FFCBCB6913B097C9ECA6205026F3050FCE43A5298F910AA522B486277F87318980C6C9E48857KE35L</vt:lpwstr>
      </vt:variant>
      <vt:variant>
        <vt:lpwstr/>
      </vt:variant>
      <vt:variant>
        <vt:i4>7864381</vt:i4>
      </vt:variant>
      <vt:variant>
        <vt:i4>444</vt:i4>
      </vt:variant>
      <vt:variant>
        <vt:i4>0</vt:i4>
      </vt:variant>
      <vt:variant>
        <vt:i4>5</vt:i4>
      </vt:variant>
      <vt:variant>
        <vt:lpwstr>consultantplus://offline/ref=01F73D37B18BD6CA0DBA241D1187B2AFB0DC1ACC14ADC1195F869A01A3D6255F1567DE29DA554CCAB2FD3C68F70A175C314B0101A1C0DC3AP2v0L</vt:lpwstr>
      </vt:variant>
      <vt:variant>
        <vt:lpwstr/>
      </vt:variant>
      <vt:variant>
        <vt:i4>7864416</vt:i4>
      </vt:variant>
      <vt:variant>
        <vt:i4>441</vt:i4>
      </vt:variant>
      <vt:variant>
        <vt:i4>0</vt:i4>
      </vt:variant>
      <vt:variant>
        <vt:i4>5</vt:i4>
      </vt:variant>
      <vt:variant>
        <vt:lpwstr>consultantplus://offline/ref=01F73D37B18BD6CA0DBA241D1187B2AFB0DC1ACC14ADC1195F869A01A3D6255F1567DE29DA554CC9B7FD3C68F70A175C314B0101A1C0DC3AP2v0L</vt:lpwstr>
      </vt:variant>
      <vt:variant>
        <vt:lpwstr/>
      </vt:variant>
      <vt:variant>
        <vt:i4>4718593</vt:i4>
      </vt:variant>
      <vt:variant>
        <vt:i4>438</vt:i4>
      </vt:variant>
      <vt:variant>
        <vt:i4>0</vt:i4>
      </vt:variant>
      <vt:variant>
        <vt:i4>5</vt:i4>
      </vt:variant>
      <vt:variant>
        <vt:lpwstr>consultantplus://offline/ref=ADEA9A8C5CE3F11882161429370643AA7E36522DE6DC3F21255D4C5D41C927323C62D9349CDCA02442CCB4830D7CE238E3C7FEFE1314k8L</vt:lpwstr>
      </vt:variant>
      <vt:variant>
        <vt:lpwstr/>
      </vt:variant>
      <vt:variant>
        <vt:i4>4718676</vt:i4>
      </vt:variant>
      <vt:variant>
        <vt:i4>435</vt:i4>
      </vt:variant>
      <vt:variant>
        <vt:i4>0</vt:i4>
      </vt:variant>
      <vt:variant>
        <vt:i4>5</vt:i4>
      </vt:variant>
      <vt:variant>
        <vt:lpwstr>consultantplus://offline/ref=ADEA9A8C5CE3F11882161429370643AA7E36522DE6DC3F21255D4C5D41C927323C62D9349CD6A02442CCB4830D7CE238E3C7FEFE1314k8L</vt:lpwstr>
      </vt:variant>
      <vt:variant>
        <vt:lpwstr/>
      </vt:variant>
      <vt:variant>
        <vt:i4>5701714</vt:i4>
      </vt:variant>
      <vt:variant>
        <vt:i4>432</vt:i4>
      </vt:variant>
      <vt:variant>
        <vt:i4>0</vt:i4>
      </vt:variant>
      <vt:variant>
        <vt:i4>5</vt:i4>
      </vt:variant>
      <vt:variant>
        <vt:lpwstr>consultantplus://offline/ref=B6F4A11AE8EC2DDC1341537658096C0456096640130A7B020E21BDF02753E5FFA38EC6EB0C6160764B6C971744642EB2BBEA0E1673s53FG</vt:lpwstr>
      </vt:variant>
      <vt:variant>
        <vt:lpwstr/>
      </vt:variant>
      <vt:variant>
        <vt:i4>5701637</vt:i4>
      </vt:variant>
      <vt:variant>
        <vt:i4>429</vt:i4>
      </vt:variant>
      <vt:variant>
        <vt:i4>0</vt:i4>
      </vt:variant>
      <vt:variant>
        <vt:i4>5</vt:i4>
      </vt:variant>
      <vt:variant>
        <vt:lpwstr>consultantplus://offline/ref=B6F4A11AE8EC2DDC1341537658096C0456096640130A7B020E21BDF02753E5FFA38EC6EB0D6A60764B6C971744642EB2BBEA0E1673s53FG</vt:lpwstr>
      </vt:variant>
      <vt:variant>
        <vt:lpwstr/>
      </vt:variant>
      <vt:variant>
        <vt:i4>131156</vt:i4>
      </vt:variant>
      <vt:variant>
        <vt:i4>426</vt:i4>
      </vt:variant>
      <vt:variant>
        <vt:i4>0</vt:i4>
      </vt:variant>
      <vt:variant>
        <vt:i4>5</vt:i4>
      </vt:variant>
      <vt:variant>
        <vt:lpwstr>consultantplus://offline/ref=6A79EABDC397349C5765F6E09AF0E4E6A31AB74BB934953B3517E76948D7D6D9F2C0F59FF081857B992454E5F81882C97887D1FE43R6MCI</vt:lpwstr>
      </vt:variant>
      <vt:variant>
        <vt:lpwstr/>
      </vt:variant>
      <vt:variant>
        <vt:i4>131156</vt:i4>
      </vt:variant>
      <vt:variant>
        <vt:i4>423</vt:i4>
      </vt:variant>
      <vt:variant>
        <vt:i4>0</vt:i4>
      </vt:variant>
      <vt:variant>
        <vt:i4>5</vt:i4>
      </vt:variant>
      <vt:variant>
        <vt:lpwstr>consultantplus://offline/ref=6A79EABDC397349C5765F6E09AF0E4E6A31AB74BB934953B3517E76948D7D6D9F2C0F59EF486857B992454E5F81882C97887D1FE43R6MCI</vt:lpwstr>
      </vt:variant>
      <vt:variant>
        <vt:lpwstr/>
      </vt:variant>
      <vt:variant>
        <vt:i4>131079</vt:i4>
      </vt:variant>
      <vt:variant>
        <vt:i4>420</vt:i4>
      </vt:variant>
      <vt:variant>
        <vt:i4>0</vt:i4>
      </vt:variant>
      <vt:variant>
        <vt:i4>5</vt:i4>
      </vt:variant>
      <vt:variant>
        <vt:lpwstr>consultantplus://offline/ref=6A79EABDC397349C5765F6E09AF0E4E6A31AB74BB934953B3517E76948D7D6D9F2C0F59DF68F857B992454E5F81882C97887D1FE43R6MCI</vt:lpwstr>
      </vt:variant>
      <vt:variant>
        <vt:lpwstr/>
      </vt:variant>
      <vt:variant>
        <vt:i4>262159</vt:i4>
      </vt:variant>
      <vt:variant>
        <vt:i4>417</vt:i4>
      </vt:variant>
      <vt:variant>
        <vt:i4>0</vt:i4>
      </vt:variant>
      <vt:variant>
        <vt:i4>5</vt:i4>
      </vt:variant>
      <vt:variant>
        <vt:lpwstr>consultantplus://offline/ref=EE7C90FAA4200BD44517EC8B89DBC9462B6EA5D6E9BE1CD762A00B525B81A7822974A49DF993A70D1CCE6A5E827FE0D4338291AEF6p6L7I</vt:lpwstr>
      </vt:variant>
      <vt:variant>
        <vt:lpwstr/>
      </vt:variant>
      <vt:variant>
        <vt:i4>262236</vt:i4>
      </vt:variant>
      <vt:variant>
        <vt:i4>414</vt:i4>
      </vt:variant>
      <vt:variant>
        <vt:i4>0</vt:i4>
      </vt:variant>
      <vt:variant>
        <vt:i4>5</vt:i4>
      </vt:variant>
      <vt:variant>
        <vt:lpwstr>consultantplus://offline/ref=EE7C90FAA4200BD44517EC8B89DBC9462B6EA5D6E9BE1CD762A00B525B81A7822974A49DFA98A70D1CCE6A5E827FE0D4338291AEF6p6L7I</vt:lpwstr>
      </vt:variant>
      <vt:variant>
        <vt:lpwstr/>
      </vt:variant>
      <vt:variant>
        <vt:i4>1769485</vt:i4>
      </vt:variant>
      <vt:variant>
        <vt:i4>411</vt:i4>
      </vt:variant>
      <vt:variant>
        <vt:i4>0</vt:i4>
      </vt:variant>
      <vt:variant>
        <vt:i4>5</vt:i4>
      </vt:variant>
      <vt:variant>
        <vt:lpwstr>consultantplus://offline/ref=6C30397DE5BED59BBBAFFC5489549CF75EADCE96D9DEBFFD9E2789E0A9CAF031F61C0556F5D6A8C71E7739AA1879964C5BCC2D428AjDo7M</vt:lpwstr>
      </vt:variant>
      <vt:variant>
        <vt:lpwstr/>
      </vt:variant>
      <vt:variant>
        <vt:i4>1769566</vt:i4>
      </vt:variant>
      <vt:variant>
        <vt:i4>408</vt:i4>
      </vt:variant>
      <vt:variant>
        <vt:i4>0</vt:i4>
      </vt:variant>
      <vt:variant>
        <vt:i4>5</vt:i4>
      </vt:variant>
      <vt:variant>
        <vt:lpwstr>consultantplus://offline/ref=6C30397DE5BED59BBBAFFC5489549CF75EADCE96D9DEBFFD9E2789E0A9CAF031F61C0556FAD1A8C71E7739AA1879964C5BCC2D428AjDo7M</vt:lpwstr>
      </vt:variant>
      <vt:variant>
        <vt:lpwstr/>
      </vt:variant>
      <vt:variant>
        <vt:i4>786524</vt:i4>
      </vt:variant>
      <vt:variant>
        <vt:i4>405</vt:i4>
      </vt:variant>
      <vt:variant>
        <vt:i4>0</vt:i4>
      </vt:variant>
      <vt:variant>
        <vt:i4>5</vt:i4>
      </vt:variant>
      <vt:variant>
        <vt:lpwstr>consultantplus://offline/ref=34617A4A335164D5948E6D3B477F1708857E91CF6AFD0C862D6B79D9BCA3E161A210DA099383858D158A9B37881F1C19D1999C934Be7X0M</vt:lpwstr>
      </vt:variant>
      <vt:variant>
        <vt:lpwstr/>
      </vt:variant>
      <vt:variant>
        <vt:i4>786444</vt:i4>
      </vt:variant>
      <vt:variant>
        <vt:i4>402</vt:i4>
      </vt:variant>
      <vt:variant>
        <vt:i4>0</vt:i4>
      </vt:variant>
      <vt:variant>
        <vt:i4>5</vt:i4>
      </vt:variant>
      <vt:variant>
        <vt:lpwstr>consultantplus://offline/ref=34617A4A335164D5948E6D3B477F1708857E91CF6AFD0C862D6B79D9BCA3E161A210DA09928B858D158A9B37881F1C19D1999C934Be7X0M</vt:lpwstr>
      </vt:variant>
      <vt:variant>
        <vt:lpwstr/>
      </vt:variant>
      <vt:variant>
        <vt:i4>1769472</vt:i4>
      </vt:variant>
      <vt:variant>
        <vt:i4>399</vt:i4>
      </vt:variant>
      <vt:variant>
        <vt:i4>0</vt:i4>
      </vt:variant>
      <vt:variant>
        <vt:i4>5</vt:i4>
      </vt:variant>
      <vt:variant>
        <vt:lpwstr>consultantplus://offline/ref=B1D9321C4B88DE232866D0F56BB0F2640A8F3B0A5C722EF9484D14206758CD445761B633A061018F557F77E0D083251420517EA743mCkEH</vt:lpwstr>
      </vt:variant>
      <vt:variant>
        <vt:lpwstr/>
      </vt:variant>
      <vt:variant>
        <vt:i4>2752574</vt:i4>
      </vt:variant>
      <vt:variant>
        <vt:i4>396</vt:i4>
      </vt:variant>
      <vt:variant>
        <vt:i4>0</vt:i4>
      </vt:variant>
      <vt:variant>
        <vt:i4>5</vt:i4>
      </vt:variant>
      <vt:variant>
        <vt:lpwstr>consultantplus://offline/ref=B1D9321C4B88DE232866D0F56BB0F2640A8F3B0A5C722EF9484D14206758CD445761B630A3640BDF0D3076BC96DE36162D517CA25CC5089EmFkCH</vt:lpwstr>
      </vt:variant>
      <vt:variant>
        <vt:lpwstr/>
      </vt:variant>
      <vt:variant>
        <vt:i4>93</vt:i4>
      </vt:variant>
      <vt:variant>
        <vt:i4>393</vt:i4>
      </vt:variant>
      <vt:variant>
        <vt:i4>0</vt:i4>
      </vt:variant>
      <vt:variant>
        <vt:i4>5</vt:i4>
      </vt:variant>
      <vt:variant>
        <vt:lpwstr>consultantplus://offline/ref=7ED80B8A51389B1A0FF47364C96DF56925528638C4838CB57107833CD0AB4EB8D2D4A5835E30896B7C3D66A4360FCB52B28657EC02E4Q0H</vt:lpwstr>
      </vt:variant>
      <vt:variant>
        <vt:lpwstr/>
      </vt:variant>
      <vt:variant>
        <vt:i4>7143525</vt:i4>
      </vt:variant>
      <vt:variant>
        <vt:i4>390</vt:i4>
      </vt:variant>
      <vt:variant>
        <vt:i4>0</vt:i4>
      </vt:variant>
      <vt:variant>
        <vt:i4>5</vt:i4>
      </vt:variant>
      <vt:variant>
        <vt:lpwstr>consultantplus://offline/ref=7ED80B8A51389B1A0FF47364C96DF56925528638C4838CB57107833CD0AB4EB8D2D4A585593DD66E692C3EAB3C19D557A99A55EDE0QAH</vt:lpwstr>
      </vt:variant>
      <vt:variant>
        <vt:lpwstr/>
      </vt:variant>
      <vt:variant>
        <vt:i4>1572873</vt:i4>
      </vt:variant>
      <vt:variant>
        <vt:i4>387</vt:i4>
      </vt:variant>
      <vt:variant>
        <vt:i4>0</vt:i4>
      </vt:variant>
      <vt:variant>
        <vt:i4>5</vt:i4>
      </vt:variant>
      <vt:variant>
        <vt:lpwstr>consultantplus://offline/ref=40EF45C2C7E4C89FB76D5164C48B51C7662EFD9A92597D361883E81C9A4870DFA852D614B7C2F8BFF29CFB5163C34BBAC8D4369A1A0CC9H</vt:lpwstr>
      </vt:variant>
      <vt:variant>
        <vt:lpwstr/>
      </vt:variant>
      <vt:variant>
        <vt:i4>1572959</vt:i4>
      </vt:variant>
      <vt:variant>
        <vt:i4>384</vt:i4>
      </vt:variant>
      <vt:variant>
        <vt:i4>0</vt:i4>
      </vt:variant>
      <vt:variant>
        <vt:i4>5</vt:i4>
      </vt:variant>
      <vt:variant>
        <vt:lpwstr>consultantplus://offline/ref=40EF45C2C7E4C89FB76D5164C48B51C7662EFD9A92597D361883E81C9A4870DFA852D614B7CDF8BFF29CFB5163C34BBAC8D4369A1A0CC9H</vt:lpwstr>
      </vt:variant>
      <vt:variant>
        <vt:lpwstr/>
      </vt:variant>
      <vt:variant>
        <vt:i4>5570575</vt:i4>
      </vt:variant>
      <vt:variant>
        <vt:i4>381</vt:i4>
      </vt:variant>
      <vt:variant>
        <vt:i4>0</vt:i4>
      </vt:variant>
      <vt:variant>
        <vt:i4>5</vt:i4>
      </vt:variant>
      <vt:variant>
        <vt:lpwstr>consultantplus://offline/ref=459A319475621966C077F84B4AEAC30914990E5E704A3FA9D4F223B726E6284AC94D55FD189069632E1FB42B4F9713FD7F3F6BF6F0CBxCG</vt:lpwstr>
      </vt:variant>
      <vt:variant>
        <vt:lpwstr/>
      </vt:variant>
      <vt:variant>
        <vt:i4>5570644</vt:i4>
      </vt:variant>
      <vt:variant>
        <vt:i4>378</vt:i4>
      </vt:variant>
      <vt:variant>
        <vt:i4>0</vt:i4>
      </vt:variant>
      <vt:variant>
        <vt:i4>5</vt:i4>
      </vt:variant>
      <vt:variant>
        <vt:lpwstr>consultantplus://offline/ref=459A319475621966C077F84B4AEAC30914990E5E704A3FA9D4F223B726E6284AC94D55FE119C69632E1FB42B4F9713FD7F3F6BF6F0CBxCG</vt:lpwstr>
      </vt:variant>
      <vt:variant>
        <vt:lpwstr/>
      </vt:variant>
      <vt:variant>
        <vt:i4>5767175</vt:i4>
      </vt:variant>
      <vt:variant>
        <vt:i4>363</vt:i4>
      </vt:variant>
      <vt:variant>
        <vt:i4>0</vt:i4>
      </vt:variant>
      <vt:variant>
        <vt:i4>5</vt:i4>
      </vt:variant>
      <vt:variant>
        <vt:lpwstr>consultantplus://offline/ref=A8E4BAE8C890DE8870531BFB670614A8E728A8CC7AD914344A01B6742369FCE69AD34D3595B1A43234BA184D0ABAA5BFCE4AFD24ADy7K5N</vt:lpwstr>
      </vt:variant>
      <vt:variant>
        <vt:lpwstr/>
      </vt:variant>
      <vt:variant>
        <vt:i4>4718676</vt:i4>
      </vt:variant>
      <vt:variant>
        <vt:i4>360</vt:i4>
      </vt:variant>
      <vt:variant>
        <vt:i4>0</vt:i4>
      </vt:variant>
      <vt:variant>
        <vt:i4>5</vt:i4>
      </vt:variant>
      <vt:variant>
        <vt:lpwstr>consultantplus://offline/ref=99F7D7E8DD4F01189F50C690959F0CF547275ECFCE68774FF26BE499E32141325AFF0C1E9539788B511CF005BFCD0837597615B1DDn9KBN</vt:lpwstr>
      </vt:variant>
      <vt:variant>
        <vt:lpwstr/>
      </vt:variant>
      <vt:variant>
        <vt:i4>4718607</vt:i4>
      </vt:variant>
      <vt:variant>
        <vt:i4>357</vt:i4>
      </vt:variant>
      <vt:variant>
        <vt:i4>0</vt:i4>
      </vt:variant>
      <vt:variant>
        <vt:i4>5</vt:i4>
      </vt:variant>
      <vt:variant>
        <vt:lpwstr>consultantplus://offline/ref=99F7D7E8DD4F01189F50C690959F0CF547275ECFCE68774FF26BE499E32141325AFF0C1F913E788B511CF005BFCD0837597615B1DDn9KBN</vt:lpwstr>
      </vt:variant>
      <vt:variant>
        <vt:lpwstr/>
      </vt:variant>
      <vt:variant>
        <vt:i4>4718682</vt:i4>
      </vt:variant>
      <vt:variant>
        <vt:i4>354</vt:i4>
      </vt:variant>
      <vt:variant>
        <vt:i4>0</vt:i4>
      </vt:variant>
      <vt:variant>
        <vt:i4>5</vt:i4>
      </vt:variant>
      <vt:variant>
        <vt:lpwstr>consultantplus://offline/ref=99F7D7E8DD4F01189F50C690959F0CF547275ECFCE68774FF26BE499E32141325AFF0C1C9337788B511CF005BFCD0837597615B1DDn9KBN</vt:lpwstr>
      </vt:variant>
      <vt:variant>
        <vt:lpwstr/>
      </vt:variant>
      <vt:variant>
        <vt:i4>4587607</vt:i4>
      </vt:variant>
      <vt:variant>
        <vt:i4>351</vt:i4>
      </vt:variant>
      <vt:variant>
        <vt:i4>0</vt:i4>
      </vt:variant>
      <vt:variant>
        <vt:i4>5</vt:i4>
      </vt:variant>
      <vt:variant>
        <vt:lpwstr>consultantplus://offline/ref=03FC0996997AD7E3841CCC109FCDD5AD54BD97D59EEC5B1D511B7274D0139065360C9943F30CE830DCFB25C986CD1128659536B75600J5N</vt:lpwstr>
      </vt:variant>
      <vt:variant>
        <vt:lpwstr/>
      </vt:variant>
      <vt:variant>
        <vt:i4>4587605</vt:i4>
      </vt:variant>
      <vt:variant>
        <vt:i4>348</vt:i4>
      </vt:variant>
      <vt:variant>
        <vt:i4>0</vt:i4>
      </vt:variant>
      <vt:variant>
        <vt:i4>5</vt:i4>
      </vt:variant>
      <vt:variant>
        <vt:lpwstr>consultantplus://offline/ref=03FC0996997AD7E3841CCC109FCDD5AD54BD97D59EEC5B1D511B7274D0139065360C9943F30AE830DCFB25C986CD1128659536B75600J5N</vt:lpwstr>
      </vt:variant>
      <vt:variant>
        <vt:lpwstr/>
      </vt:variant>
      <vt:variant>
        <vt:i4>4325387</vt:i4>
      </vt:variant>
      <vt:variant>
        <vt:i4>345</vt:i4>
      </vt:variant>
      <vt:variant>
        <vt:i4>0</vt:i4>
      </vt:variant>
      <vt:variant>
        <vt:i4>5</vt:i4>
      </vt:variant>
      <vt:variant>
        <vt:lpwstr>consultantplus://offline/ref=787CB243C4EE09C7A2371E622DDAF8FFCBCB6913B097C9ECA6205026F3050FCE43A5298F900BA522B486277F87318980C6C9E48857KE35L</vt:lpwstr>
      </vt:variant>
      <vt:variant>
        <vt:lpwstr/>
      </vt:variant>
      <vt:variant>
        <vt:i4>4325385</vt:i4>
      </vt:variant>
      <vt:variant>
        <vt:i4>342</vt:i4>
      </vt:variant>
      <vt:variant>
        <vt:i4>0</vt:i4>
      </vt:variant>
      <vt:variant>
        <vt:i4>5</vt:i4>
      </vt:variant>
      <vt:variant>
        <vt:lpwstr>consultantplus://offline/ref=787CB243C4EE09C7A2371E622DDAF8FFCBCB6913B097C9ECA6205026F3050FCE43A5298F910AA522B486277F87318980C6C9E48857KE35L</vt:lpwstr>
      </vt:variant>
      <vt:variant>
        <vt:lpwstr/>
      </vt:variant>
      <vt:variant>
        <vt:i4>7864381</vt:i4>
      </vt:variant>
      <vt:variant>
        <vt:i4>339</vt:i4>
      </vt:variant>
      <vt:variant>
        <vt:i4>0</vt:i4>
      </vt:variant>
      <vt:variant>
        <vt:i4>5</vt:i4>
      </vt:variant>
      <vt:variant>
        <vt:lpwstr>consultantplus://offline/ref=01F73D37B18BD6CA0DBA241D1187B2AFB0DC1ACC14ADC1195F869A01A3D6255F1567DE29DA554CCAB2FD3C68F70A175C314B0101A1C0DC3AP2v0L</vt:lpwstr>
      </vt:variant>
      <vt:variant>
        <vt:lpwstr/>
      </vt:variant>
      <vt:variant>
        <vt:i4>7864416</vt:i4>
      </vt:variant>
      <vt:variant>
        <vt:i4>336</vt:i4>
      </vt:variant>
      <vt:variant>
        <vt:i4>0</vt:i4>
      </vt:variant>
      <vt:variant>
        <vt:i4>5</vt:i4>
      </vt:variant>
      <vt:variant>
        <vt:lpwstr>consultantplus://offline/ref=01F73D37B18BD6CA0DBA241D1187B2AFB0DC1ACC14ADC1195F869A01A3D6255F1567DE29DA554CC9B7FD3C68F70A175C314B0101A1C0DC3AP2v0L</vt:lpwstr>
      </vt:variant>
      <vt:variant>
        <vt:lpwstr/>
      </vt:variant>
      <vt:variant>
        <vt:i4>4718593</vt:i4>
      </vt:variant>
      <vt:variant>
        <vt:i4>333</vt:i4>
      </vt:variant>
      <vt:variant>
        <vt:i4>0</vt:i4>
      </vt:variant>
      <vt:variant>
        <vt:i4>5</vt:i4>
      </vt:variant>
      <vt:variant>
        <vt:lpwstr>consultantplus://offline/ref=ADEA9A8C5CE3F11882161429370643AA7E36522DE6DC3F21255D4C5D41C927323C62D9349CDCA02442CCB4830D7CE238E3C7FEFE1314k8L</vt:lpwstr>
      </vt:variant>
      <vt:variant>
        <vt:lpwstr/>
      </vt:variant>
      <vt:variant>
        <vt:i4>4718676</vt:i4>
      </vt:variant>
      <vt:variant>
        <vt:i4>330</vt:i4>
      </vt:variant>
      <vt:variant>
        <vt:i4>0</vt:i4>
      </vt:variant>
      <vt:variant>
        <vt:i4>5</vt:i4>
      </vt:variant>
      <vt:variant>
        <vt:lpwstr>consultantplus://offline/ref=ADEA9A8C5CE3F11882161429370643AA7E36522DE6DC3F21255D4C5D41C927323C62D9349CD6A02442CCB4830D7CE238E3C7FEFE1314k8L</vt:lpwstr>
      </vt:variant>
      <vt:variant>
        <vt:lpwstr/>
      </vt:variant>
      <vt:variant>
        <vt:i4>131156</vt:i4>
      </vt:variant>
      <vt:variant>
        <vt:i4>327</vt:i4>
      </vt:variant>
      <vt:variant>
        <vt:i4>0</vt:i4>
      </vt:variant>
      <vt:variant>
        <vt:i4>5</vt:i4>
      </vt:variant>
      <vt:variant>
        <vt:lpwstr>consultantplus://offline/ref=6A79EABDC397349C5765F6E09AF0E4E6A31AB74BB934953B3517E76948D7D6D9F2C0F59FF081857B992454E5F81882C97887D1FE43R6MCI</vt:lpwstr>
      </vt:variant>
      <vt:variant>
        <vt:lpwstr/>
      </vt:variant>
      <vt:variant>
        <vt:i4>131156</vt:i4>
      </vt:variant>
      <vt:variant>
        <vt:i4>324</vt:i4>
      </vt:variant>
      <vt:variant>
        <vt:i4>0</vt:i4>
      </vt:variant>
      <vt:variant>
        <vt:i4>5</vt:i4>
      </vt:variant>
      <vt:variant>
        <vt:lpwstr>consultantplus://offline/ref=6A79EABDC397349C5765F6E09AF0E4E6A31AB74BB934953B3517E76948D7D6D9F2C0F59EF486857B992454E5F81882C97887D1FE43R6MCI</vt:lpwstr>
      </vt:variant>
      <vt:variant>
        <vt:lpwstr/>
      </vt:variant>
      <vt:variant>
        <vt:i4>131079</vt:i4>
      </vt:variant>
      <vt:variant>
        <vt:i4>321</vt:i4>
      </vt:variant>
      <vt:variant>
        <vt:i4>0</vt:i4>
      </vt:variant>
      <vt:variant>
        <vt:i4>5</vt:i4>
      </vt:variant>
      <vt:variant>
        <vt:lpwstr>consultantplus://offline/ref=6A79EABDC397349C5765F6E09AF0E4E6A31AB74BB934953B3517E76948D7D6D9F2C0F59DF68F857B992454E5F81882C97887D1FE43R6MCI</vt:lpwstr>
      </vt:variant>
      <vt:variant>
        <vt:lpwstr/>
      </vt:variant>
      <vt:variant>
        <vt:i4>262159</vt:i4>
      </vt:variant>
      <vt:variant>
        <vt:i4>318</vt:i4>
      </vt:variant>
      <vt:variant>
        <vt:i4>0</vt:i4>
      </vt:variant>
      <vt:variant>
        <vt:i4>5</vt:i4>
      </vt:variant>
      <vt:variant>
        <vt:lpwstr>consultantplus://offline/ref=EE7C90FAA4200BD44517EC8B89DBC9462B6EA5D6E9BE1CD762A00B525B81A7822974A49DF993A70D1CCE6A5E827FE0D4338291AEF6p6L7I</vt:lpwstr>
      </vt:variant>
      <vt:variant>
        <vt:lpwstr/>
      </vt:variant>
      <vt:variant>
        <vt:i4>262236</vt:i4>
      </vt:variant>
      <vt:variant>
        <vt:i4>315</vt:i4>
      </vt:variant>
      <vt:variant>
        <vt:i4>0</vt:i4>
      </vt:variant>
      <vt:variant>
        <vt:i4>5</vt:i4>
      </vt:variant>
      <vt:variant>
        <vt:lpwstr>consultantplus://offline/ref=EE7C90FAA4200BD44517EC8B89DBC9462B6EA5D6E9BE1CD762A00B525B81A7822974A49DFA98A70D1CCE6A5E827FE0D4338291AEF6p6L7I</vt:lpwstr>
      </vt:variant>
      <vt:variant>
        <vt:lpwstr/>
      </vt:variant>
      <vt:variant>
        <vt:i4>1769485</vt:i4>
      </vt:variant>
      <vt:variant>
        <vt:i4>312</vt:i4>
      </vt:variant>
      <vt:variant>
        <vt:i4>0</vt:i4>
      </vt:variant>
      <vt:variant>
        <vt:i4>5</vt:i4>
      </vt:variant>
      <vt:variant>
        <vt:lpwstr>consultantplus://offline/ref=6C30397DE5BED59BBBAFFC5489549CF75EADCE96D9DEBFFD9E2789E0A9CAF031F61C0556F5D6A8C71E7739AA1879964C5BCC2D428AjDo7M</vt:lpwstr>
      </vt:variant>
      <vt:variant>
        <vt:lpwstr/>
      </vt:variant>
      <vt:variant>
        <vt:i4>1769566</vt:i4>
      </vt:variant>
      <vt:variant>
        <vt:i4>309</vt:i4>
      </vt:variant>
      <vt:variant>
        <vt:i4>0</vt:i4>
      </vt:variant>
      <vt:variant>
        <vt:i4>5</vt:i4>
      </vt:variant>
      <vt:variant>
        <vt:lpwstr>consultantplus://offline/ref=6C30397DE5BED59BBBAFFC5489549CF75EADCE96D9DEBFFD9E2789E0A9CAF031F61C0556FAD1A8C71E7739AA1879964C5BCC2D428AjDo7M</vt:lpwstr>
      </vt:variant>
      <vt:variant>
        <vt:lpwstr/>
      </vt:variant>
      <vt:variant>
        <vt:i4>786524</vt:i4>
      </vt:variant>
      <vt:variant>
        <vt:i4>306</vt:i4>
      </vt:variant>
      <vt:variant>
        <vt:i4>0</vt:i4>
      </vt:variant>
      <vt:variant>
        <vt:i4>5</vt:i4>
      </vt:variant>
      <vt:variant>
        <vt:lpwstr>consultantplus://offline/ref=34617A4A335164D5948E6D3B477F1708857E91CF6AFD0C862D6B79D9BCA3E161A210DA099383858D158A9B37881F1C19D1999C934Be7X0M</vt:lpwstr>
      </vt:variant>
      <vt:variant>
        <vt:lpwstr/>
      </vt:variant>
      <vt:variant>
        <vt:i4>786444</vt:i4>
      </vt:variant>
      <vt:variant>
        <vt:i4>303</vt:i4>
      </vt:variant>
      <vt:variant>
        <vt:i4>0</vt:i4>
      </vt:variant>
      <vt:variant>
        <vt:i4>5</vt:i4>
      </vt:variant>
      <vt:variant>
        <vt:lpwstr>consultantplus://offline/ref=34617A4A335164D5948E6D3B477F1708857E91CF6AFD0C862D6B79D9BCA3E161A210DA09928B858D158A9B37881F1C19D1999C934Be7X0M</vt:lpwstr>
      </vt:variant>
      <vt:variant>
        <vt:lpwstr/>
      </vt:variant>
      <vt:variant>
        <vt:i4>1769472</vt:i4>
      </vt:variant>
      <vt:variant>
        <vt:i4>300</vt:i4>
      </vt:variant>
      <vt:variant>
        <vt:i4>0</vt:i4>
      </vt:variant>
      <vt:variant>
        <vt:i4>5</vt:i4>
      </vt:variant>
      <vt:variant>
        <vt:lpwstr>consultantplus://offline/ref=B1D9321C4B88DE232866D0F56BB0F2640A8F3B0A5C722EF9484D14206758CD445761B633A061018F557F77E0D083251420517EA743mCkEH</vt:lpwstr>
      </vt:variant>
      <vt:variant>
        <vt:lpwstr/>
      </vt:variant>
      <vt:variant>
        <vt:i4>2752574</vt:i4>
      </vt:variant>
      <vt:variant>
        <vt:i4>297</vt:i4>
      </vt:variant>
      <vt:variant>
        <vt:i4>0</vt:i4>
      </vt:variant>
      <vt:variant>
        <vt:i4>5</vt:i4>
      </vt:variant>
      <vt:variant>
        <vt:lpwstr>consultantplus://offline/ref=B1D9321C4B88DE232866D0F56BB0F2640A8F3B0A5C722EF9484D14206758CD445761B630A3640BDF0D3076BC96DE36162D517CA25CC5089EmFkCH</vt:lpwstr>
      </vt:variant>
      <vt:variant>
        <vt:lpwstr/>
      </vt:variant>
      <vt:variant>
        <vt:i4>93</vt:i4>
      </vt:variant>
      <vt:variant>
        <vt:i4>294</vt:i4>
      </vt:variant>
      <vt:variant>
        <vt:i4>0</vt:i4>
      </vt:variant>
      <vt:variant>
        <vt:i4>5</vt:i4>
      </vt:variant>
      <vt:variant>
        <vt:lpwstr>consultantplus://offline/ref=7ED80B8A51389B1A0FF47364C96DF56925528638C4838CB57107833CD0AB4EB8D2D4A5835E30896B7C3D66A4360FCB52B28657EC02E4Q0H</vt:lpwstr>
      </vt:variant>
      <vt:variant>
        <vt:lpwstr/>
      </vt:variant>
      <vt:variant>
        <vt:i4>7143525</vt:i4>
      </vt:variant>
      <vt:variant>
        <vt:i4>291</vt:i4>
      </vt:variant>
      <vt:variant>
        <vt:i4>0</vt:i4>
      </vt:variant>
      <vt:variant>
        <vt:i4>5</vt:i4>
      </vt:variant>
      <vt:variant>
        <vt:lpwstr>consultantplus://offline/ref=7ED80B8A51389B1A0FF47364C96DF56925528638C4838CB57107833CD0AB4EB8D2D4A585593DD66E692C3EAB3C19D557A99A55EDE0QAH</vt:lpwstr>
      </vt:variant>
      <vt:variant>
        <vt:lpwstr/>
      </vt:variant>
      <vt:variant>
        <vt:i4>1572873</vt:i4>
      </vt:variant>
      <vt:variant>
        <vt:i4>288</vt:i4>
      </vt:variant>
      <vt:variant>
        <vt:i4>0</vt:i4>
      </vt:variant>
      <vt:variant>
        <vt:i4>5</vt:i4>
      </vt:variant>
      <vt:variant>
        <vt:lpwstr>consultantplus://offline/ref=40EF45C2C7E4C89FB76D5164C48B51C7662EFD9A92597D361883E81C9A4870DFA852D614B7C2F8BFF29CFB5163C34BBAC8D4369A1A0CC9H</vt:lpwstr>
      </vt:variant>
      <vt:variant>
        <vt:lpwstr/>
      </vt:variant>
      <vt:variant>
        <vt:i4>1572959</vt:i4>
      </vt:variant>
      <vt:variant>
        <vt:i4>285</vt:i4>
      </vt:variant>
      <vt:variant>
        <vt:i4>0</vt:i4>
      </vt:variant>
      <vt:variant>
        <vt:i4>5</vt:i4>
      </vt:variant>
      <vt:variant>
        <vt:lpwstr>consultantplus://offline/ref=40EF45C2C7E4C89FB76D5164C48B51C7662EFD9A92597D361883E81C9A4870DFA852D614B7CDF8BFF29CFB5163C34BBAC8D4369A1A0CC9H</vt:lpwstr>
      </vt:variant>
      <vt:variant>
        <vt:lpwstr/>
      </vt:variant>
      <vt:variant>
        <vt:i4>5701714</vt:i4>
      </vt:variant>
      <vt:variant>
        <vt:i4>282</vt:i4>
      </vt:variant>
      <vt:variant>
        <vt:i4>0</vt:i4>
      </vt:variant>
      <vt:variant>
        <vt:i4>5</vt:i4>
      </vt:variant>
      <vt:variant>
        <vt:lpwstr>consultantplus://offline/ref=B6F4A11AE8EC2DDC1341537658096C0456096640130A7B020E21BDF02753E5FFA38EC6EB0C6160764B6C971744642EB2BBEA0E1673s53FG</vt:lpwstr>
      </vt:variant>
      <vt:variant>
        <vt:lpwstr/>
      </vt:variant>
      <vt:variant>
        <vt:i4>5701637</vt:i4>
      </vt:variant>
      <vt:variant>
        <vt:i4>279</vt:i4>
      </vt:variant>
      <vt:variant>
        <vt:i4>0</vt:i4>
      </vt:variant>
      <vt:variant>
        <vt:i4>5</vt:i4>
      </vt:variant>
      <vt:variant>
        <vt:lpwstr>consultantplus://offline/ref=B6F4A11AE8EC2DDC1341537658096C0456096640130A7B020E21BDF02753E5FFA38EC6EB0D6A60764B6C971744642EB2BBEA0E1673s53FG</vt:lpwstr>
      </vt:variant>
      <vt:variant>
        <vt:lpwstr/>
      </vt:variant>
      <vt:variant>
        <vt:i4>5570575</vt:i4>
      </vt:variant>
      <vt:variant>
        <vt:i4>276</vt:i4>
      </vt:variant>
      <vt:variant>
        <vt:i4>0</vt:i4>
      </vt:variant>
      <vt:variant>
        <vt:i4>5</vt:i4>
      </vt:variant>
      <vt:variant>
        <vt:lpwstr>consultantplus://offline/ref=459A319475621966C077F84B4AEAC30914990E5E704A3FA9D4F223B726E6284AC94D55FD189069632E1FB42B4F9713FD7F3F6BF6F0CBxCG</vt:lpwstr>
      </vt:variant>
      <vt:variant>
        <vt:lpwstr/>
      </vt:variant>
      <vt:variant>
        <vt:i4>5570644</vt:i4>
      </vt:variant>
      <vt:variant>
        <vt:i4>273</vt:i4>
      </vt:variant>
      <vt:variant>
        <vt:i4>0</vt:i4>
      </vt:variant>
      <vt:variant>
        <vt:i4>5</vt:i4>
      </vt:variant>
      <vt:variant>
        <vt:lpwstr>consultantplus://offline/ref=459A319475621966C077F84B4AEAC30914990E5E704A3FA9D4F223B726E6284AC94D55FE119C69632E1FB42B4F9713FD7F3F6BF6F0CBxCG</vt:lpwstr>
      </vt:variant>
      <vt:variant>
        <vt:lpwstr/>
      </vt:variant>
      <vt:variant>
        <vt:i4>4325387</vt:i4>
      </vt:variant>
      <vt:variant>
        <vt:i4>258</vt:i4>
      </vt:variant>
      <vt:variant>
        <vt:i4>0</vt:i4>
      </vt:variant>
      <vt:variant>
        <vt:i4>5</vt:i4>
      </vt:variant>
      <vt:variant>
        <vt:lpwstr>consultantplus://offline/ref=787CB243C4EE09C7A2371E622DDAF8FFCBCB6913B097C9ECA6205026F3050FCE43A5298F900BA522B486277F87318980C6C9E48857KE35L</vt:lpwstr>
      </vt:variant>
      <vt:variant>
        <vt:lpwstr/>
      </vt:variant>
      <vt:variant>
        <vt:i4>4325385</vt:i4>
      </vt:variant>
      <vt:variant>
        <vt:i4>255</vt:i4>
      </vt:variant>
      <vt:variant>
        <vt:i4>0</vt:i4>
      </vt:variant>
      <vt:variant>
        <vt:i4>5</vt:i4>
      </vt:variant>
      <vt:variant>
        <vt:lpwstr>consultantplus://offline/ref=787CB243C4EE09C7A2371E622DDAF8FFCBCB6913B097C9ECA6205026F3050FCE43A5298F910AA522B486277F87318980C6C9E48857KE35L</vt:lpwstr>
      </vt:variant>
      <vt:variant>
        <vt:lpwstr/>
      </vt:variant>
      <vt:variant>
        <vt:i4>7864381</vt:i4>
      </vt:variant>
      <vt:variant>
        <vt:i4>252</vt:i4>
      </vt:variant>
      <vt:variant>
        <vt:i4>0</vt:i4>
      </vt:variant>
      <vt:variant>
        <vt:i4>5</vt:i4>
      </vt:variant>
      <vt:variant>
        <vt:lpwstr>consultantplus://offline/ref=01F73D37B18BD6CA0DBA241D1187B2AFB0DC1ACC14ADC1195F869A01A3D6255F1567DE29DA554CCAB2FD3C68F70A175C314B0101A1C0DC3AP2v0L</vt:lpwstr>
      </vt:variant>
      <vt:variant>
        <vt:lpwstr/>
      </vt:variant>
      <vt:variant>
        <vt:i4>7864416</vt:i4>
      </vt:variant>
      <vt:variant>
        <vt:i4>249</vt:i4>
      </vt:variant>
      <vt:variant>
        <vt:i4>0</vt:i4>
      </vt:variant>
      <vt:variant>
        <vt:i4>5</vt:i4>
      </vt:variant>
      <vt:variant>
        <vt:lpwstr>consultantplus://offline/ref=01F73D37B18BD6CA0DBA241D1187B2AFB0DC1ACC14ADC1195F869A01A3D6255F1567DE29DA554CC9B7FD3C68F70A175C314B0101A1C0DC3AP2v0L</vt:lpwstr>
      </vt:variant>
      <vt:variant>
        <vt:lpwstr/>
      </vt:variant>
      <vt:variant>
        <vt:i4>4718593</vt:i4>
      </vt:variant>
      <vt:variant>
        <vt:i4>246</vt:i4>
      </vt:variant>
      <vt:variant>
        <vt:i4>0</vt:i4>
      </vt:variant>
      <vt:variant>
        <vt:i4>5</vt:i4>
      </vt:variant>
      <vt:variant>
        <vt:lpwstr>consultantplus://offline/ref=ADEA9A8C5CE3F11882161429370643AA7E36522DE6DC3F21255D4C5D41C927323C62D9349CDCA02442CCB4830D7CE238E3C7FEFE1314k8L</vt:lpwstr>
      </vt:variant>
      <vt:variant>
        <vt:lpwstr/>
      </vt:variant>
      <vt:variant>
        <vt:i4>4718676</vt:i4>
      </vt:variant>
      <vt:variant>
        <vt:i4>243</vt:i4>
      </vt:variant>
      <vt:variant>
        <vt:i4>0</vt:i4>
      </vt:variant>
      <vt:variant>
        <vt:i4>5</vt:i4>
      </vt:variant>
      <vt:variant>
        <vt:lpwstr>consultantplus://offline/ref=ADEA9A8C5CE3F11882161429370643AA7E36522DE6DC3F21255D4C5D41C927323C62D9349CD6A02442CCB4830D7CE238E3C7FEFE1314k8L</vt:lpwstr>
      </vt:variant>
      <vt:variant>
        <vt:lpwstr/>
      </vt:variant>
      <vt:variant>
        <vt:i4>131156</vt:i4>
      </vt:variant>
      <vt:variant>
        <vt:i4>240</vt:i4>
      </vt:variant>
      <vt:variant>
        <vt:i4>0</vt:i4>
      </vt:variant>
      <vt:variant>
        <vt:i4>5</vt:i4>
      </vt:variant>
      <vt:variant>
        <vt:lpwstr>consultantplus://offline/ref=6A79EABDC397349C5765F6E09AF0E4E6A31AB74BB934953B3517E76948D7D6D9F2C0F59FF081857B992454E5F81882C97887D1FE43R6MCI</vt:lpwstr>
      </vt:variant>
      <vt:variant>
        <vt:lpwstr/>
      </vt:variant>
      <vt:variant>
        <vt:i4>131156</vt:i4>
      </vt:variant>
      <vt:variant>
        <vt:i4>237</vt:i4>
      </vt:variant>
      <vt:variant>
        <vt:i4>0</vt:i4>
      </vt:variant>
      <vt:variant>
        <vt:i4>5</vt:i4>
      </vt:variant>
      <vt:variant>
        <vt:lpwstr>consultantplus://offline/ref=6A79EABDC397349C5765F6E09AF0E4E6A31AB74BB934953B3517E76948D7D6D9F2C0F59EF486857B992454E5F81882C97887D1FE43R6MCI</vt:lpwstr>
      </vt:variant>
      <vt:variant>
        <vt:lpwstr/>
      </vt:variant>
      <vt:variant>
        <vt:i4>131079</vt:i4>
      </vt:variant>
      <vt:variant>
        <vt:i4>234</vt:i4>
      </vt:variant>
      <vt:variant>
        <vt:i4>0</vt:i4>
      </vt:variant>
      <vt:variant>
        <vt:i4>5</vt:i4>
      </vt:variant>
      <vt:variant>
        <vt:lpwstr>consultantplus://offline/ref=6A79EABDC397349C5765F6E09AF0E4E6A31AB74BB934953B3517E76948D7D6D9F2C0F59DF68F857B992454E5F81882C97887D1FE43R6MCI</vt:lpwstr>
      </vt:variant>
      <vt:variant>
        <vt:lpwstr/>
      </vt:variant>
      <vt:variant>
        <vt:i4>262159</vt:i4>
      </vt:variant>
      <vt:variant>
        <vt:i4>231</vt:i4>
      </vt:variant>
      <vt:variant>
        <vt:i4>0</vt:i4>
      </vt:variant>
      <vt:variant>
        <vt:i4>5</vt:i4>
      </vt:variant>
      <vt:variant>
        <vt:lpwstr>consultantplus://offline/ref=EE7C90FAA4200BD44517EC8B89DBC9462B6EA5D6E9BE1CD762A00B525B81A7822974A49DF993A70D1CCE6A5E827FE0D4338291AEF6p6L7I</vt:lpwstr>
      </vt:variant>
      <vt:variant>
        <vt:lpwstr/>
      </vt:variant>
      <vt:variant>
        <vt:i4>262236</vt:i4>
      </vt:variant>
      <vt:variant>
        <vt:i4>228</vt:i4>
      </vt:variant>
      <vt:variant>
        <vt:i4>0</vt:i4>
      </vt:variant>
      <vt:variant>
        <vt:i4>5</vt:i4>
      </vt:variant>
      <vt:variant>
        <vt:lpwstr>consultantplus://offline/ref=EE7C90FAA4200BD44517EC8B89DBC9462B6EA5D6E9BE1CD762A00B525B81A7822974A49DFA98A70D1CCE6A5E827FE0D4338291AEF6p6L7I</vt:lpwstr>
      </vt:variant>
      <vt:variant>
        <vt:lpwstr/>
      </vt:variant>
      <vt:variant>
        <vt:i4>1769485</vt:i4>
      </vt:variant>
      <vt:variant>
        <vt:i4>225</vt:i4>
      </vt:variant>
      <vt:variant>
        <vt:i4>0</vt:i4>
      </vt:variant>
      <vt:variant>
        <vt:i4>5</vt:i4>
      </vt:variant>
      <vt:variant>
        <vt:lpwstr>consultantplus://offline/ref=6C30397DE5BED59BBBAFFC5489549CF75EADCE96D9DEBFFD9E2789E0A9CAF031F61C0556F5D6A8C71E7739AA1879964C5BCC2D428AjDo7M</vt:lpwstr>
      </vt:variant>
      <vt:variant>
        <vt:lpwstr/>
      </vt:variant>
      <vt:variant>
        <vt:i4>1769566</vt:i4>
      </vt:variant>
      <vt:variant>
        <vt:i4>222</vt:i4>
      </vt:variant>
      <vt:variant>
        <vt:i4>0</vt:i4>
      </vt:variant>
      <vt:variant>
        <vt:i4>5</vt:i4>
      </vt:variant>
      <vt:variant>
        <vt:lpwstr>consultantplus://offline/ref=6C30397DE5BED59BBBAFFC5489549CF75EADCE96D9DEBFFD9E2789E0A9CAF031F61C0556FAD1A8C71E7739AA1879964C5BCC2D428AjDo7M</vt:lpwstr>
      </vt:variant>
      <vt:variant>
        <vt:lpwstr/>
      </vt:variant>
      <vt:variant>
        <vt:i4>786524</vt:i4>
      </vt:variant>
      <vt:variant>
        <vt:i4>219</vt:i4>
      </vt:variant>
      <vt:variant>
        <vt:i4>0</vt:i4>
      </vt:variant>
      <vt:variant>
        <vt:i4>5</vt:i4>
      </vt:variant>
      <vt:variant>
        <vt:lpwstr>consultantplus://offline/ref=34617A4A335164D5948E6D3B477F1708857E91CF6AFD0C862D6B79D9BCA3E161A210DA099383858D158A9B37881F1C19D1999C934Be7X0M</vt:lpwstr>
      </vt:variant>
      <vt:variant>
        <vt:lpwstr/>
      </vt:variant>
      <vt:variant>
        <vt:i4>786444</vt:i4>
      </vt:variant>
      <vt:variant>
        <vt:i4>216</vt:i4>
      </vt:variant>
      <vt:variant>
        <vt:i4>0</vt:i4>
      </vt:variant>
      <vt:variant>
        <vt:i4>5</vt:i4>
      </vt:variant>
      <vt:variant>
        <vt:lpwstr>consultantplus://offline/ref=34617A4A335164D5948E6D3B477F1708857E91CF6AFD0C862D6B79D9BCA3E161A210DA09928B858D158A9B37881F1C19D1999C934Be7X0M</vt:lpwstr>
      </vt:variant>
      <vt:variant>
        <vt:lpwstr/>
      </vt:variant>
      <vt:variant>
        <vt:i4>1572873</vt:i4>
      </vt:variant>
      <vt:variant>
        <vt:i4>213</vt:i4>
      </vt:variant>
      <vt:variant>
        <vt:i4>0</vt:i4>
      </vt:variant>
      <vt:variant>
        <vt:i4>5</vt:i4>
      </vt:variant>
      <vt:variant>
        <vt:lpwstr>consultantplus://offline/ref=40EF45C2C7E4C89FB76D5164C48B51C7662EFD9A92597D361883E81C9A4870DFA852D614B7C2F8BFF29CFB5163C34BBAC8D4369A1A0CC9H</vt:lpwstr>
      </vt:variant>
      <vt:variant>
        <vt:lpwstr/>
      </vt:variant>
      <vt:variant>
        <vt:i4>1572959</vt:i4>
      </vt:variant>
      <vt:variant>
        <vt:i4>210</vt:i4>
      </vt:variant>
      <vt:variant>
        <vt:i4>0</vt:i4>
      </vt:variant>
      <vt:variant>
        <vt:i4>5</vt:i4>
      </vt:variant>
      <vt:variant>
        <vt:lpwstr>consultantplus://offline/ref=40EF45C2C7E4C89FB76D5164C48B51C7662EFD9A92597D361883E81C9A4870DFA852D614B7CDF8BFF29CFB5163C34BBAC8D4369A1A0CC9H</vt:lpwstr>
      </vt:variant>
      <vt:variant>
        <vt:lpwstr/>
      </vt:variant>
      <vt:variant>
        <vt:i4>5570575</vt:i4>
      </vt:variant>
      <vt:variant>
        <vt:i4>207</vt:i4>
      </vt:variant>
      <vt:variant>
        <vt:i4>0</vt:i4>
      </vt:variant>
      <vt:variant>
        <vt:i4>5</vt:i4>
      </vt:variant>
      <vt:variant>
        <vt:lpwstr>consultantplus://offline/ref=459A319475621966C077F84B4AEAC30914990E5E704A3FA9D4F223B726E6284AC94D55FD189069632E1FB42B4F9713FD7F3F6BF6F0CBxCG</vt:lpwstr>
      </vt:variant>
      <vt:variant>
        <vt:lpwstr/>
      </vt:variant>
      <vt:variant>
        <vt:i4>5570644</vt:i4>
      </vt:variant>
      <vt:variant>
        <vt:i4>204</vt:i4>
      </vt:variant>
      <vt:variant>
        <vt:i4>0</vt:i4>
      </vt:variant>
      <vt:variant>
        <vt:i4>5</vt:i4>
      </vt:variant>
      <vt:variant>
        <vt:lpwstr>consultantplus://offline/ref=459A319475621966C077F84B4AEAC30914990E5E704A3FA9D4F223B726E6284AC94D55FE119C69632E1FB42B4F9713FD7F3F6BF6F0CBxCG</vt:lpwstr>
      </vt:variant>
      <vt:variant>
        <vt:lpwstr/>
      </vt:variant>
      <vt:variant>
        <vt:i4>4325387</vt:i4>
      </vt:variant>
      <vt:variant>
        <vt:i4>189</vt:i4>
      </vt:variant>
      <vt:variant>
        <vt:i4>0</vt:i4>
      </vt:variant>
      <vt:variant>
        <vt:i4>5</vt:i4>
      </vt:variant>
      <vt:variant>
        <vt:lpwstr>consultantplus://offline/ref=787CB243C4EE09C7A2371E622DDAF8FFCBCB6913B097C9ECA6205026F3050FCE43A5298F900BA522B486277F87318980C6C9E48857KE35L</vt:lpwstr>
      </vt:variant>
      <vt:variant>
        <vt:lpwstr/>
      </vt:variant>
      <vt:variant>
        <vt:i4>4325385</vt:i4>
      </vt:variant>
      <vt:variant>
        <vt:i4>186</vt:i4>
      </vt:variant>
      <vt:variant>
        <vt:i4>0</vt:i4>
      </vt:variant>
      <vt:variant>
        <vt:i4>5</vt:i4>
      </vt:variant>
      <vt:variant>
        <vt:lpwstr>consultantplus://offline/ref=787CB243C4EE09C7A2371E622DDAF8FFCBCB6913B097C9ECA6205026F3050FCE43A5298F910AA522B486277F87318980C6C9E48857KE35L</vt:lpwstr>
      </vt:variant>
      <vt:variant>
        <vt:lpwstr/>
      </vt:variant>
      <vt:variant>
        <vt:i4>7864381</vt:i4>
      </vt:variant>
      <vt:variant>
        <vt:i4>183</vt:i4>
      </vt:variant>
      <vt:variant>
        <vt:i4>0</vt:i4>
      </vt:variant>
      <vt:variant>
        <vt:i4>5</vt:i4>
      </vt:variant>
      <vt:variant>
        <vt:lpwstr>consultantplus://offline/ref=01F73D37B18BD6CA0DBA241D1187B2AFB0DC1ACC14ADC1195F869A01A3D6255F1567DE29DA554CCAB2FD3C68F70A175C314B0101A1C0DC3AP2v0L</vt:lpwstr>
      </vt:variant>
      <vt:variant>
        <vt:lpwstr/>
      </vt:variant>
      <vt:variant>
        <vt:i4>7864416</vt:i4>
      </vt:variant>
      <vt:variant>
        <vt:i4>180</vt:i4>
      </vt:variant>
      <vt:variant>
        <vt:i4>0</vt:i4>
      </vt:variant>
      <vt:variant>
        <vt:i4>5</vt:i4>
      </vt:variant>
      <vt:variant>
        <vt:lpwstr>consultantplus://offline/ref=01F73D37B18BD6CA0DBA241D1187B2AFB0DC1ACC14ADC1195F869A01A3D6255F1567DE29DA554CC9B7FD3C68F70A175C314B0101A1C0DC3AP2v0L</vt:lpwstr>
      </vt:variant>
      <vt:variant>
        <vt:lpwstr/>
      </vt:variant>
      <vt:variant>
        <vt:i4>4718593</vt:i4>
      </vt:variant>
      <vt:variant>
        <vt:i4>177</vt:i4>
      </vt:variant>
      <vt:variant>
        <vt:i4>0</vt:i4>
      </vt:variant>
      <vt:variant>
        <vt:i4>5</vt:i4>
      </vt:variant>
      <vt:variant>
        <vt:lpwstr>consultantplus://offline/ref=ADEA9A8C5CE3F11882161429370643AA7E36522DE6DC3F21255D4C5D41C927323C62D9349CDCA02442CCB4830D7CE238E3C7FEFE1314k8L</vt:lpwstr>
      </vt:variant>
      <vt:variant>
        <vt:lpwstr/>
      </vt:variant>
      <vt:variant>
        <vt:i4>4718676</vt:i4>
      </vt:variant>
      <vt:variant>
        <vt:i4>174</vt:i4>
      </vt:variant>
      <vt:variant>
        <vt:i4>0</vt:i4>
      </vt:variant>
      <vt:variant>
        <vt:i4>5</vt:i4>
      </vt:variant>
      <vt:variant>
        <vt:lpwstr>consultantplus://offline/ref=ADEA9A8C5CE3F11882161429370643AA7E36522DE6DC3F21255D4C5D41C927323C62D9349CD6A02442CCB4830D7CE238E3C7FEFE1314k8L</vt:lpwstr>
      </vt:variant>
      <vt:variant>
        <vt:lpwstr/>
      </vt:variant>
      <vt:variant>
        <vt:i4>1572873</vt:i4>
      </vt:variant>
      <vt:variant>
        <vt:i4>171</vt:i4>
      </vt:variant>
      <vt:variant>
        <vt:i4>0</vt:i4>
      </vt:variant>
      <vt:variant>
        <vt:i4>5</vt:i4>
      </vt:variant>
      <vt:variant>
        <vt:lpwstr>consultantplus://offline/ref=40EF45C2C7E4C89FB76D5164C48B51C7662EFD9A92597D361883E81C9A4870DFA852D614B7C2F8BFF29CFB5163C34BBAC8D4369A1A0CC9H</vt:lpwstr>
      </vt:variant>
      <vt:variant>
        <vt:lpwstr/>
      </vt:variant>
      <vt:variant>
        <vt:i4>1572959</vt:i4>
      </vt:variant>
      <vt:variant>
        <vt:i4>168</vt:i4>
      </vt:variant>
      <vt:variant>
        <vt:i4>0</vt:i4>
      </vt:variant>
      <vt:variant>
        <vt:i4>5</vt:i4>
      </vt:variant>
      <vt:variant>
        <vt:lpwstr>consultantplus://offline/ref=40EF45C2C7E4C89FB76D5164C48B51C7662EFD9A92597D361883E81C9A4870DFA852D614B7CDF8BFF29CFB5163C34BBAC8D4369A1A0CC9H</vt:lpwstr>
      </vt:variant>
      <vt:variant>
        <vt:lpwstr/>
      </vt:variant>
      <vt:variant>
        <vt:i4>5701714</vt:i4>
      </vt:variant>
      <vt:variant>
        <vt:i4>165</vt:i4>
      </vt:variant>
      <vt:variant>
        <vt:i4>0</vt:i4>
      </vt:variant>
      <vt:variant>
        <vt:i4>5</vt:i4>
      </vt:variant>
      <vt:variant>
        <vt:lpwstr>consultantplus://offline/ref=B6F4A11AE8EC2DDC1341537658096C0456096640130A7B020E21BDF02753E5FFA38EC6EB0C6160764B6C971744642EB2BBEA0E1673s53FG</vt:lpwstr>
      </vt:variant>
      <vt:variant>
        <vt:lpwstr/>
      </vt:variant>
      <vt:variant>
        <vt:i4>5701637</vt:i4>
      </vt:variant>
      <vt:variant>
        <vt:i4>162</vt:i4>
      </vt:variant>
      <vt:variant>
        <vt:i4>0</vt:i4>
      </vt:variant>
      <vt:variant>
        <vt:i4>5</vt:i4>
      </vt:variant>
      <vt:variant>
        <vt:lpwstr>consultantplus://offline/ref=B6F4A11AE8EC2DDC1341537658096C0456096640130A7B020E21BDF02753E5FFA38EC6EB0D6A60764B6C971744642EB2BBEA0E1673s53FG</vt:lpwstr>
      </vt:variant>
      <vt:variant>
        <vt:lpwstr/>
      </vt:variant>
      <vt:variant>
        <vt:i4>131156</vt:i4>
      </vt:variant>
      <vt:variant>
        <vt:i4>159</vt:i4>
      </vt:variant>
      <vt:variant>
        <vt:i4>0</vt:i4>
      </vt:variant>
      <vt:variant>
        <vt:i4>5</vt:i4>
      </vt:variant>
      <vt:variant>
        <vt:lpwstr>consultantplus://offline/ref=6A79EABDC397349C5765F6E09AF0E4E6A31AB74BB934953B3517E76948D7D6D9F2C0F59FF081857B992454E5F81882C97887D1FE43R6MCI</vt:lpwstr>
      </vt:variant>
      <vt:variant>
        <vt:lpwstr/>
      </vt:variant>
      <vt:variant>
        <vt:i4>131156</vt:i4>
      </vt:variant>
      <vt:variant>
        <vt:i4>156</vt:i4>
      </vt:variant>
      <vt:variant>
        <vt:i4>0</vt:i4>
      </vt:variant>
      <vt:variant>
        <vt:i4>5</vt:i4>
      </vt:variant>
      <vt:variant>
        <vt:lpwstr>consultantplus://offline/ref=6A79EABDC397349C5765F6E09AF0E4E6A31AB74BB934953B3517E76948D7D6D9F2C0F59EF486857B992454E5F81882C97887D1FE43R6MCI</vt:lpwstr>
      </vt:variant>
      <vt:variant>
        <vt:lpwstr/>
      </vt:variant>
      <vt:variant>
        <vt:i4>131079</vt:i4>
      </vt:variant>
      <vt:variant>
        <vt:i4>153</vt:i4>
      </vt:variant>
      <vt:variant>
        <vt:i4>0</vt:i4>
      </vt:variant>
      <vt:variant>
        <vt:i4>5</vt:i4>
      </vt:variant>
      <vt:variant>
        <vt:lpwstr>consultantplus://offline/ref=6A79EABDC397349C5765F6E09AF0E4E6A31AB74BB934953B3517E76948D7D6D9F2C0F59DF68F857B992454E5F81882C97887D1FE43R6MCI</vt:lpwstr>
      </vt:variant>
      <vt:variant>
        <vt:lpwstr/>
      </vt:variant>
      <vt:variant>
        <vt:i4>262159</vt:i4>
      </vt:variant>
      <vt:variant>
        <vt:i4>150</vt:i4>
      </vt:variant>
      <vt:variant>
        <vt:i4>0</vt:i4>
      </vt:variant>
      <vt:variant>
        <vt:i4>5</vt:i4>
      </vt:variant>
      <vt:variant>
        <vt:lpwstr>consultantplus://offline/ref=EE7C90FAA4200BD44517EC8B89DBC9462B6EA5D6E9BE1CD762A00B525B81A7822974A49DF993A70D1CCE6A5E827FE0D4338291AEF6p6L7I</vt:lpwstr>
      </vt:variant>
      <vt:variant>
        <vt:lpwstr/>
      </vt:variant>
      <vt:variant>
        <vt:i4>262236</vt:i4>
      </vt:variant>
      <vt:variant>
        <vt:i4>147</vt:i4>
      </vt:variant>
      <vt:variant>
        <vt:i4>0</vt:i4>
      </vt:variant>
      <vt:variant>
        <vt:i4>5</vt:i4>
      </vt:variant>
      <vt:variant>
        <vt:lpwstr>consultantplus://offline/ref=EE7C90FAA4200BD44517EC8B89DBC9462B6EA5D6E9BE1CD762A00B525B81A7822974A49DFA98A70D1CCE6A5E827FE0D4338291AEF6p6L7I</vt:lpwstr>
      </vt:variant>
      <vt:variant>
        <vt:lpwstr/>
      </vt:variant>
      <vt:variant>
        <vt:i4>1769485</vt:i4>
      </vt:variant>
      <vt:variant>
        <vt:i4>144</vt:i4>
      </vt:variant>
      <vt:variant>
        <vt:i4>0</vt:i4>
      </vt:variant>
      <vt:variant>
        <vt:i4>5</vt:i4>
      </vt:variant>
      <vt:variant>
        <vt:lpwstr>consultantplus://offline/ref=6C30397DE5BED59BBBAFFC5489549CF75EADCE96D9DEBFFD9E2789E0A9CAF031F61C0556F5D6A8C71E7739AA1879964C5BCC2D428AjDo7M</vt:lpwstr>
      </vt:variant>
      <vt:variant>
        <vt:lpwstr/>
      </vt:variant>
      <vt:variant>
        <vt:i4>1769566</vt:i4>
      </vt:variant>
      <vt:variant>
        <vt:i4>141</vt:i4>
      </vt:variant>
      <vt:variant>
        <vt:i4>0</vt:i4>
      </vt:variant>
      <vt:variant>
        <vt:i4>5</vt:i4>
      </vt:variant>
      <vt:variant>
        <vt:lpwstr>consultantplus://offline/ref=6C30397DE5BED59BBBAFFC5489549CF75EADCE96D9DEBFFD9E2789E0A9CAF031F61C0556FAD1A8C71E7739AA1879964C5BCC2D428AjDo7M</vt:lpwstr>
      </vt:variant>
      <vt:variant>
        <vt:lpwstr/>
      </vt:variant>
      <vt:variant>
        <vt:i4>786524</vt:i4>
      </vt:variant>
      <vt:variant>
        <vt:i4>138</vt:i4>
      </vt:variant>
      <vt:variant>
        <vt:i4>0</vt:i4>
      </vt:variant>
      <vt:variant>
        <vt:i4>5</vt:i4>
      </vt:variant>
      <vt:variant>
        <vt:lpwstr>consultantplus://offline/ref=34617A4A335164D5948E6D3B477F1708857E91CF6AFD0C862D6B79D9BCA3E161A210DA099383858D158A9B37881F1C19D1999C934Be7X0M</vt:lpwstr>
      </vt:variant>
      <vt:variant>
        <vt:lpwstr/>
      </vt:variant>
      <vt:variant>
        <vt:i4>786444</vt:i4>
      </vt:variant>
      <vt:variant>
        <vt:i4>135</vt:i4>
      </vt:variant>
      <vt:variant>
        <vt:i4>0</vt:i4>
      </vt:variant>
      <vt:variant>
        <vt:i4>5</vt:i4>
      </vt:variant>
      <vt:variant>
        <vt:lpwstr>consultantplus://offline/ref=34617A4A335164D5948E6D3B477F1708857E91CF6AFD0C862D6B79D9BCA3E161A210DA09928B858D158A9B37881F1C19D1999C934Be7X0M</vt:lpwstr>
      </vt:variant>
      <vt:variant>
        <vt:lpwstr/>
      </vt:variant>
      <vt:variant>
        <vt:i4>5570575</vt:i4>
      </vt:variant>
      <vt:variant>
        <vt:i4>132</vt:i4>
      </vt:variant>
      <vt:variant>
        <vt:i4>0</vt:i4>
      </vt:variant>
      <vt:variant>
        <vt:i4>5</vt:i4>
      </vt:variant>
      <vt:variant>
        <vt:lpwstr>consultantplus://offline/ref=459A319475621966C077F84B4AEAC30914990E5E704A3FA9D4F223B726E6284AC94D55FD189069632E1FB42B4F9713FD7F3F6BF6F0CBxCG</vt:lpwstr>
      </vt:variant>
      <vt:variant>
        <vt:lpwstr/>
      </vt:variant>
      <vt:variant>
        <vt:i4>5570644</vt:i4>
      </vt:variant>
      <vt:variant>
        <vt:i4>129</vt:i4>
      </vt:variant>
      <vt:variant>
        <vt:i4>0</vt:i4>
      </vt:variant>
      <vt:variant>
        <vt:i4>5</vt:i4>
      </vt:variant>
      <vt:variant>
        <vt:lpwstr>consultantplus://offline/ref=459A319475621966C077F84B4AEAC30914990E5E704A3FA9D4F223B726E6284AC94D55FE119C69632E1FB42B4F9713FD7F3F6BF6F0CBxCG</vt:lpwstr>
      </vt:variant>
      <vt:variant>
        <vt:lpwstr/>
      </vt:variant>
      <vt:variant>
        <vt:i4>2686995</vt:i4>
      </vt:variant>
      <vt:variant>
        <vt:i4>114</vt:i4>
      </vt:variant>
      <vt:variant>
        <vt:i4>0</vt:i4>
      </vt:variant>
      <vt:variant>
        <vt:i4>5</vt:i4>
      </vt:variant>
      <vt:variant>
        <vt:lpwstr/>
      </vt:variant>
      <vt:variant>
        <vt:lpwstr>sub_3211</vt:lpwstr>
      </vt:variant>
      <vt:variant>
        <vt:i4>1900633</vt:i4>
      </vt:variant>
      <vt:variant>
        <vt:i4>111</vt:i4>
      </vt:variant>
      <vt:variant>
        <vt:i4>0</vt:i4>
      </vt:variant>
      <vt:variant>
        <vt:i4>5</vt:i4>
      </vt:variant>
      <vt:variant>
        <vt:lpwstr>consultantplus://offline/ref=EC5A8C7BF566E09D11E8E30733745A83355C17C08982B92872344F4AB8v3ZEL</vt:lpwstr>
      </vt:variant>
      <vt:variant>
        <vt:lpwstr/>
      </vt:variant>
      <vt:variant>
        <vt:i4>327747</vt:i4>
      </vt:variant>
      <vt:variant>
        <vt:i4>108</vt:i4>
      </vt:variant>
      <vt:variant>
        <vt:i4>0</vt:i4>
      </vt:variant>
      <vt:variant>
        <vt:i4>5</vt:i4>
      </vt:variant>
      <vt:variant>
        <vt:lpwstr/>
      </vt:variant>
      <vt:variant>
        <vt:lpwstr>P1342</vt:lpwstr>
      </vt:variant>
      <vt:variant>
        <vt:i4>1900546</vt:i4>
      </vt:variant>
      <vt:variant>
        <vt:i4>105</vt:i4>
      </vt:variant>
      <vt:variant>
        <vt:i4>0</vt:i4>
      </vt:variant>
      <vt:variant>
        <vt:i4>5</vt:i4>
      </vt:variant>
      <vt:variant>
        <vt:lpwstr>consultantplus://offline/ref=EC5A8C7BF566E09D11E8E30733745A83355C17C08B82B92872344F4AB8v3ZEL</vt:lpwstr>
      </vt:variant>
      <vt:variant>
        <vt:lpwstr/>
      </vt:variant>
      <vt:variant>
        <vt:i4>983106</vt:i4>
      </vt:variant>
      <vt:variant>
        <vt:i4>102</vt:i4>
      </vt:variant>
      <vt:variant>
        <vt:i4>0</vt:i4>
      </vt:variant>
      <vt:variant>
        <vt:i4>5</vt:i4>
      </vt:variant>
      <vt:variant>
        <vt:lpwstr/>
      </vt:variant>
      <vt:variant>
        <vt:lpwstr>P926</vt:lpwstr>
      </vt:variant>
      <vt:variant>
        <vt:i4>589891</vt:i4>
      </vt:variant>
      <vt:variant>
        <vt:i4>99</vt:i4>
      </vt:variant>
      <vt:variant>
        <vt:i4>0</vt:i4>
      </vt:variant>
      <vt:variant>
        <vt:i4>5</vt:i4>
      </vt:variant>
      <vt:variant>
        <vt:lpwstr/>
      </vt:variant>
      <vt:variant>
        <vt:lpwstr>P1381</vt:lpwstr>
      </vt:variant>
      <vt:variant>
        <vt:i4>1900551</vt:i4>
      </vt:variant>
      <vt:variant>
        <vt:i4>96</vt:i4>
      </vt:variant>
      <vt:variant>
        <vt:i4>0</vt:i4>
      </vt:variant>
      <vt:variant>
        <vt:i4>5</vt:i4>
      </vt:variant>
      <vt:variant>
        <vt:lpwstr>consultantplus://offline/ref=EC5A8C7BF566E09D11E8E30733745A83355C17C18F82B92872344F4AB8v3ZEL</vt:lpwstr>
      </vt:variant>
      <vt:variant>
        <vt:lpwstr/>
      </vt:variant>
      <vt:variant>
        <vt:i4>196672</vt:i4>
      </vt:variant>
      <vt:variant>
        <vt:i4>93</vt:i4>
      </vt:variant>
      <vt:variant>
        <vt:i4>0</vt:i4>
      </vt:variant>
      <vt:variant>
        <vt:i4>5</vt:i4>
      </vt:variant>
      <vt:variant>
        <vt:lpwstr/>
      </vt:variant>
      <vt:variant>
        <vt:lpwstr>P704</vt:lpwstr>
      </vt:variant>
      <vt:variant>
        <vt:i4>458816</vt:i4>
      </vt:variant>
      <vt:variant>
        <vt:i4>90</vt:i4>
      </vt:variant>
      <vt:variant>
        <vt:i4>0</vt:i4>
      </vt:variant>
      <vt:variant>
        <vt:i4>5</vt:i4>
      </vt:variant>
      <vt:variant>
        <vt:lpwstr/>
      </vt:variant>
      <vt:variant>
        <vt:lpwstr>P700</vt:lpwstr>
      </vt:variant>
      <vt:variant>
        <vt:i4>1900625</vt:i4>
      </vt:variant>
      <vt:variant>
        <vt:i4>87</vt:i4>
      </vt:variant>
      <vt:variant>
        <vt:i4>0</vt:i4>
      </vt:variant>
      <vt:variant>
        <vt:i4>5</vt:i4>
      </vt:variant>
      <vt:variant>
        <vt:lpwstr>consultantplus://offline/ref=EC5A8C7BF566E09D11E8E30733745A83355D16C58989B92872344F4AB8v3ZEL</vt:lpwstr>
      </vt:variant>
      <vt:variant>
        <vt:lpwstr/>
      </vt:variant>
      <vt:variant>
        <vt:i4>327747</vt:i4>
      </vt:variant>
      <vt:variant>
        <vt:i4>84</vt:i4>
      </vt:variant>
      <vt:variant>
        <vt:i4>0</vt:i4>
      </vt:variant>
      <vt:variant>
        <vt:i4>5</vt:i4>
      </vt:variant>
      <vt:variant>
        <vt:lpwstr/>
      </vt:variant>
      <vt:variant>
        <vt:lpwstr>P1342</vt:lpwstr>
      </vt:variant>
      <vt:variant>
        <vt:i4>131145</vt:i4>
      </vt:variant>
      <vt:variant>
        <vt:i4>81</vt:i4>
      </vt:variant>
      <vt:variant>
        <vt:i4>0</vt:i4>
      </vt:variant>
      <vt:variant>
        <vt:i4>5</vt:i4>
      </vt:variant>
      <vt:variant>
        <vt:lpwstr/>
      </vt:variant>
      <vt:variant>
        <vt:lpwstr>P694</vt:lpwstr>
      </vt:variant>
      <vt:variant>
        <vt:i4>262210</vt:i4>
      </vt:variant>
      <vt:variant>
        <vt:i4>78</vt:i4>
      </vt:variant>
      <vt:variant>
        <vt:i4>0</vt:i4>
      </vt:variant>
      <vt:variant>
        <vt:i4>5</vt:i4>
      </vt:variant>
      <vt:variant>
        <vt:lpwstr/>
      </vt:variant>
      <vt:variant>
        <vt:lpwstr>P327</vt:lpwstr>
      </vt:variant>
      <vt:variant>
        <vt:i4>1900625</vt:i4>
      </vt:variant>
      <vt:variant>
        <vt:i4>75</vt:i4>
      </vt:variant>
      <vt:variant>
        <vt:i4>0</vt:i4>
      </vt:variant>
      <vt:variant>
        <vt:i4>5</vt:i4>
      </vt:variant>
      <vt:variant>
        <vt:lpwstr>consultantplus://offline/ref=EC5A8C7BF566E09D11E8E30733745A83355D16C58989B92872344F4AB8v3ZEL</vt:lpwstr>
      </vt:variant>
      <vt:variant>
        <vt:lpwstr/>
      </vt:variant>
      <vt:variant>
        <vt:i4>327750</vt:i4>
      </vt:variant>
      <vt:variant>
        <vt:i4>72</vt:i4>
      </vt:variant>
      <vt:variant>
        <vt:i4>0</vt:i4>
      </vt:variant>
      <vt:variant>
        <vt:i4>5</vt:i4>
      </vt:variant>
      <vt:variant>
        <vt:lpwstr/>
      </vt:variant>
      <vt:variant>
        <vt:lpwstr>P267</vt:lpwstr>
      </vt:variant>
      <vt:variant>
        <vt:i4>65606</vt:i4>
      </vt:variant>
      <vt:variant>
        <vt:i4>69</vt:i4>
      </vt:variant>
      <vt:variant>
        <vt:i4>0</vt:i4>
      </vt:variant>
      <vt:variant>
        <vt:i4>5</vt:i4>
      </vt:variant>
      <vt:variant>
        <vt:lpwstr/>
      </vt:variant>
      <vt:variant>
        <vt:lpwstr>P263</vt:lpwstr>
      </vt:variant>
      <vt:variant>
        <vt:i4>1900638</vt:i4>
      </vt:variant>
      <vt:variant>
        <vt:i4>66</vt:i4>
      </vt:variant>
      <vt:variant>
        <vt:i4>0</vt:i4>
      </vt:variant>
      <vt:variant>
        <vt:i4>5</vt:i4>
      </vt:variant>
      <vt:variant>
        <vt:lpwstr>consultantplus://offline/ref=EC5A8C7BF566E09D11E8E30733745A83355D14C88F8FB92872344F4AB8v3ZEL</vt:lpwstr>
      </vt:variant>
      <vt:variant>
        <vt:lpwstr/>
      </vt:variant>
      <vt:variant>
        <vt:i4>393284</vt:i4>
      </vt:variant>
      <vt:variant>
        <vt:i4>63</vt:i4>
      </vt:variant>
      <vt:variant>
        <vt:i4>0</vt:i4>
      </vt:variant>
      <vt:variant>
        <vt:i4>5</vt:i4>
      </vt:variant>
      <vt:variant>
        <vt:lpwstr/>
      </vt:variant>
      <vt:variant>
        <vt:lpwstr>P1479</vt:lpwstr>
      </vt:variant>
      <vt:variant>
        <vt:i4>327748</vt:i4>
      </vt:variant>
      <vt:variant>
        <vt:i4>60</vt:i4>
      </vt:variant>
      <vt:variant>
        <vt:i4>0</vt:i4>
      </vt:variant>
      <vt:variant>
        <vt:i4>5</vt:i4>
      </vt:variant>
      <vt:variant>
        <vt:lpwstr/>
      </vt:variant>
      <vt:variant>
        <vt:lpwstr>P1442</vt:lpwstr>
      </vt:variant>
      <vt:variant>
        <vt:i4>327748</vt:i4>
      </vt:variant>
      <vt:variant>
        <vt:i4>57</vt:i4>
      </vt:variant>
      <vt:variant>
        <vt:i4>0</vt:i4>
      </vt:variant>
      <vt:variant>
        <vt:i4>5</vt:i4>
      </vt:variant>
      <vt:variant>
        <vt:lpwstr/>
      </vt:variant>
      <vt:variant>
        <vt:lpwstr>P1442</vt:lpwstr>
      </vt:variant>
      <vt:variant>
        <vt:i4>4587535</vt:i4>
      </vt:variant>
      <vt:variant>
        <vt:i4>54</vt:i4>
      </vt:variant>
      <vt:variant>
        <vt:i4>0</vt:i4>
      </vt:variant>
      <vt:variant>
        <vt:i4>5</vt:i4>
      </vt:variant>
      <vt:variant>
        <vt:lpwstr>consultantplus://offline/ref=6E1DEB0DB9FF7B9A2AF5970932847B361EE7819A68193AC367315D9AA5KBC8J</vt:lpwstr>
      </vt:variant>
      <vt:variant>
        <vt:lpwstr/>
      </vt:variant>
      <vt:variant>
        <vt:i4>7405621</vt:i4>
      </vt:variant>
      <vt:variant>
        <vt:i4>51</vt:i4>
      </vt:variant>
      <vt:variant>
        <vt:i4>0</vt:i4>
      </vt:variant>
      <vt:variant>
        <vt:i4>5</vt:i4>
      </vt:variant>
      <vt:variant>
        <vt:lpwstr>consultantplus://offline/ref=D721284426FB02C9B269BED886956A9B79628C74B28604D8C4E4E7FD5EF2D48732645DC7B2FE8A46REv4K</vt:lpwstr>
      </vt:variant>
      <vt:variant>
        <vt:lpwstr/>
      </vt:variant>
      <vt:variant>
        <vt:i4>7405630</vt:i4>
      </vt:variant>
      <vt:variant>
        <vt:i4>48</vt:i4>
      </vt:variant>
      <vt:variant>
        <vt:i4>0</vt:i4>
      </vt:variant>
      <vt:variant>
        <vt:i4>5</vt:i4>
      </vt:variant>
      <vt:variant>
        <vt:lpwstr>consultantplus://offline/ref=D721284426FB02C9B269BED886956A9B79628C74B28604D8C4E4E7FD5EF2D48732645DC7B2FE8B43REv9K</vt:lpwstr>
      </vt:variant>
      <vt:variant>
        <vt:lpwstr/>
      </vt:variant>
      <vt:variant>
        <vt:i4>458819</vt:i4>
      </vt:variant>
      <vt:variant>
        <vt:i4>45</vt:i4>
      </vt:variant>
      <vt:variant>
        <vt:i4>0</vt:i4>
      </vt:variant>
      <vt:variant>
        <vt:i4>5</vt:i4>
      </vt:variant>
      <vt:variant>
        <vt:lpwstr/>
      </vt:variant>
      <vt:variant>
        <vt:lpwstr>P2358</vt:lpwstr>
      </vt:variant>
      <vt:variant>
        <vt:i4>262208</vt:i4>
      </vt:variant>
      <vt:variant>
        <vt:i4>42</vt:i4>
      </vt:variant>
      <vt:variant>
        <vt:i4>0</vt:i4>
      </vt:variant>
      <vt:variant>
        <vt:i4>5</vt:i4>
      </vt:variant>
      <vt:variant>
        <vt:lpwstr/>
      </vt:variant>
      <vt:variant>
        <vt:lpwstr>P4004</vt:lpwstr>
      </vt:variant>
      <vt:variant>
        <vt:i4>327748</vt:i4>
      </vt:variant>
      <vt:variant>
        <vt:i4>39</vt:i4>
      </vt:variant>
      <vt:variant>
        <vt:i4>0</vt:i4>
      </vt:variant>
      <vt:variant>
        <vt:i4>5</vt:i4>
      </vt:variant>
      <vt:variant>
        <vt:lpwstr/>
      </vt:variant>
      <vt:variant>
        <vt:lpwstr>P1440</vt:lpwstr>
      </vt:variant>
      <vt:variant>
        <vt:i4>524357</vt:i4>
      </vt:variant>
      <vt:variant>
        <vt:i4>36</vt:i4>
      </vt:variant>
      <vt:variant>
        <vt:i4>0</vt:i4>
      </vt:variant>
      <vt:variant>
        <vt:i4>5</vt:i4>
      </vt:variant>
      <vt:variant>
        <vt:lpwstr/>
      </vt:variant>
      <vt:variant>
        <vt:lpwstr>P1595</vt:lpwstr>
      </vt:variant>
      <vt:variant>
        <vt:i4>1966167</vt:i4>
      </vt:variant>
      <vt:variant>
        <vt:i4>33</vt:i4>
      </vt:variant>
      <vt:variant>
        <vt:i4>0</vt:i4>
      </vt:variant>
      <vt:variant>
        <vt:i4>5</vt:i4>
      </vt:variant>
      <vt:variant>
        <vt:lpwstr>consultantplus://offline/ref=D721284426FB02C9B269BED886956A9B7F628B77B58F59D2CCBDEBFF59FD8B90352D51C6B2FD8ER4v1K</vt:lpwstr>
      </vt:variant>
      <vt:variant>
        <vt:lpwstr/>
      </vt:variant>
      <vt:variant>
        <vt:i4>7405624</vt:i4>
      </vt:variant>
      <vt:variant>
        <vt:i4>30</vt:i4>
      </vt:variant>
      <vt:variant>
        <vt:i4>0</vt:i4>
      </vt:variant>
      <vt:variant>
        <vt:i4>5</vt:i4>
      </vt:variant>
      <vt:variant>
        <vt:lpwstr>consultantplus://offline/ref=D721284426FB02C9B269BED886956A9B79628E79B18D04D8C4E4E7FD5EF2D48732645DC7B2FE8B40REvFK</vt:lpwstr>
      </vt:variant>
      <vt:variant>
        <vt:lpwstr/>
      </vt:variant>
      <vt:variant>
        <vt:i4>7405627</vt:i4>
      </vt:variant>
      <vt:variant>
        <vt:i4>27</vt:i4>
      </vt:variant>
      <vt:variant>
        <vt:i4>0</vt:i4>
      </vt:variant>
      <vt:variant>
        <vt:i4>5</vt:i4>
      </vt:variant>
      <vt:variant>
        <vt:lpwstr>consultantplus://offline/ref=D721284426FB02C9B269BED886956A9B79628E79B18D04D8C4E4E7FD5EF2D48732645DC7B2FE8B41REvDK</vt:lpwstr>
      </vt:variant>
      <vt:variant>
        <vt:lpwstr/>
      </vt:variant>
      <vt:variant>
        <vt:i4>7405625</vt:i4>
      </vt:variant>
      <vt:variant>
        <vt:i4>24</vt:i4>
      </vt:variant>
      <vt:variant>
        <vt:i4>0</vt:i4>
      </vt:variant>
      <vt:variant>
        <vt:i4>5</vt:i4>
      </vt:variant>
      <vt:variant>
        <vt:lpwstr>consultantplus://offline/ref=D721284426FB02C9B269BED886956A9B79628E79B18D04D8C4E4E7FD5EF2D48732645DC7B2FE8B43REvDK</vt:lpwstr>
      </vt:variant>
      <vt:variant>
        <vt:lpwstr/>
      </vt:variant>
      <vt:variant>
        <vt:i4>7405619</vt:i4>
      </vt:variant>
      <vt:variant>
        <vt:i4>21</vt:i4>
      </vt:variant>
      <vt:variant>
        <vt:i4>0</vt:i4>
      </vt:variant>
      <vt:variant>
        <vt:i4>5</vt:i4>
      </vt:variant>
      <vt:variant>
        <vt:lpwstr>consultantplus://offline/ref=D721284426FB02C9B269BED886956A9B79628E71BF8604D8C4E4E7FD5EF2D48732645DC7B2FE8B43REvCK</vt:lpwstr>
      </vt:variant>
      <vt:variant>
        <vt:lpwstr/>
      </vt:variant>
      <vt:variant>
        <vt:i4>7405675</vt:i4>
      </vt:variant>
      <vt:variant>
        <vt:i4>18</vt:i4>
      </vt:variant>
      <vt:variant>
        <vt:i4>0</vt:i4>
      </vt:variant>
      <vt:variant>
        <vt:i4>5</vt:i4>
      </vt:variant>
      <vt:variant>
        <vt:lpwstr>consultantplus://offline/ref=D721284426FB02C9B269BED886956A9B79628E71BF8604D8C4E4E7FD5EF2D48732645DC7B2FE8B41REv9K</vt:lpwstr>
      </vt:variant>
      <vt:variant>
        <vt:lpwstr/>
      </vt:variant>
      <vt:variant>
        <vt:i4>327749</vt:i4>
      </vt:variant>
      <vt:variant>
        <vt:i4>15</vt:i4>
      </vt:variant>
      <vt:variant>
        <vt:i4>0</vt:i4>
      </vt:variant>
      <vt:variant>
        <vt:i4>5</vt:i4>
      </vt:variant>
      <vt:variant>
        <vt:lpwstr/>
      </vt:variant>
      <vt:variant>
        <vt:lpwstr>P1548</vt:lpwstr>
      </vt:variant>
      <vt:variant>
        <vt:i4>7405618</vt:i4>
      </vt:variant>
      <vt:variant>
        <vt:i4>12</vt:i4>
      </vt:variant>
      <vt:variant>
        <vt:i4>0</vt:i4>
      </vt:variant>
      <vt:variant>
        <vt:i4>5</vt:i4>
      </vt:variant>
      <vt:variant>
        <vt:lpwstr>consultantplus://offline/ref=D721284426FB02C9B269BED886956A9B79628D76BE8D04D8C4E4E7FD5EF2D48732645DC7B2FE8B42REv4K</vt:lpwstr>
      </vt:variant>
      <vt:variant>
        <vt:lpwstr/>
      </vt:variant>
      <vt:variant>
        <vt:i4>7405631</vt:i4>
      </vt:variant>
      <vt:variant>
        <vt:i4>9</vt:i4>
      </vt:variant>
      <vt:variant>
        <vt:i4>0</vt:i4>
      </vt:variant>
      <vt:variant>
        <vt:i4>5</vt:i4>
      </vt:variant>
      <vt:variant>
        <vt:lpwstr>consultantplus://offline/ref=D721284426FB02C9B269BED886956A9B79628C74B48004D8C4E4E7FD5EF2D48732645DC7B2FE8B43REv8K</vt:lpwstr>
      </vt:variant>
      <vt:variant>
        <vt:lpwstr/>
      </vt:variant>
      <vt:variant>
        <vt:i4>7405668</vt:i4>
      </vt:variant>
      <vt:variant>
        <vt:i4>6</vt:i4>
      </vt:variant>
      <vt:variant>
        <vt:i4>0</vt:i4>
      </vt:variant>
      <vt:variant>
        <vt:i4>5</vt:i4>
      </vt:variant>
      <vt:variant>
        <vt:lpwstr>consultantplus://offline/ref=D721284426FB02C9B269BED886956A9B79628C74B48004D8C4E4E7FD5EF2D48732645DC7B2FE8B42REvBK</vt:lpwstr>
      </vt:variant>
      <vt:variant>
        <vt:lpwstr/>
      </vt:variant>
      <vt:variant>
        <vt:i4>524358</vt:i4>
      </vt:variant>
      <vt:variant>
        <vt:i4>3</vt:i4>
      </vt:variant>
      <vt:variant>
        <vt:i4>0</vt:i4>
      </vt:variant>
      <vt:variant>
        <vt:i4>5</vt:i4>
      </vt:variant>
      <vt:variant>
        <vt:lpwstr/>
      </vt:variant>
      <vt:variant>
        <vt:lpwstr>P1692</vt:lpwstr>
      </vt:variant>
      <vt:variant>
        <vt:i4>7405616</vt:i4>
      </vt:variant>
      <vt:variant>
        <vt:i4>0</vt:i4>
      </vt:variant>
      <vt:variant>
        <vt:i4>0</vt:i4>
      </vt:variant>
      <vt:variant>
        <vt:i4>5</vt:i4>
      </vt:variant>
      <vt:variant>
        <vt:lpwstr>consultantplus://offline/ref=D721284426FB02C9B269BED886956A9B79628C72BE8404D8C4E4E7FD5EF2D48732645DC7B2FE8B43REvDK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2018-09-20T13:39:00Z</cp:lastPrinted>
  <dcterms:created xsi:type="dcterms:W3CDTF">2021-07-23T08:31:00Z</dcterms:created>
  <dcterms:modified xsi:type="dcterms:W3CDTF">2021-07-23T09:26:00Z</dcterms:modified>
</cp:coreProperties>
</file>