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0D" w:rsidRPr="00085C4F" w:rsidRDefault="00021D0D" w:rsidP="00021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085C4F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021D0D" w:rsidRPr="00085C4F" w:rsidRDefault="00021D0D" w:rsidP="00021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D0D" w:rsidRPr="00085C4F" w:rsidRDefault="00021D0D" w:rsidP="00021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C4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21D0D" w:rsidRPr="00085C4F" w:rsidRDefault="00021D0D" w:rsidP="00021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C4F">
        <w:rPr>
          <w:rFonts w:ascii="Times New Roman" w:hAnsi="Times New Roman" w:cs="Times New Roman"/>
          <w:b/>
          <w:bCs/>
          <w:sz w:val="28"/>
          <w:szCs w:val="28"/>
        </w:rPr>
        <w:t>от 23 сентября 2010 г. N 731</w:t>
      </w:r>
    </w:p>
    <w:p w:rsidR="00021D0D" w:rsidRPr="00085C4F" w:rsidRDefault="00021D0D" w:rsidP="00021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D0D" w:rsidRPr="00085C4F" w:rsidRDefault="00021D0D" w:rsidP="00021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C4F">
        <w:rPr>
          <w:rFonts w:ascii="Times New Roman" w:hAnsi="Times New Roman" w:cs="Times New Roman"/>
          <w:b/>
          <w:bCs/>
          <w:sz w:val="28"/>
          <w:szCs w:val="28"/>
        </w:rPr>
        <w:t>ОБ УТВЕРЖДЕНИИ СТАНДАРТА</w:t>
      </w:r>
    </w:p>
    <w:p w:rsidR="00021D0D" w:rsidRPr="00085C4F" w:rsidRDefault="00021D0D" w:rsidP="00021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C4F">
        <w:rPr>
          <w:rFonts w:ascii="Times New Roman" w:hAnsi="Times New Roman" w:cs="Times New Roman"/>
          <w:b/>
          <w:bCs/>
          <w:sz w:val="28"/>
          <w:szCs w:val="28"/>
        </w:rPr>
        <w:t>РАСКРЫТИЯ ИНФОРМАЦИИ ОРГАНИЗАЦИЯМИ, ОСУЩЕСТВЛЯЮЩИМИ</w:t>
      </w:r>
    </w:p>
    <w:p w:rsidR="00021D0D" w:rsidRPr="00085C4F" w:rsidRDefault="00021D0D" w:rsidP="00021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C4F">
        <w:rPr>
          <w:rFonts w:ascii="Times New Roman" w:hAnsi="Times New Roman" w:cs="Times New Roman"/>
          <w:b/>
          <w:bCs/>
          <w:sz w:val="28"/>
          <w:szCs w:val="28"/>
        </w:rPr>
        <w:t>ДЕЯТЕЛЬНОСТЬ В СФЕРЕ УПРАВЛЕНИЯ МНОГОКВАРТИРНЫМИ ДОМАМИ</w:t>
      </w:r>
    </w:p>
    <w:p w:rsidR="00021D0D" w:rsidRPr="00085C4F" w:rsidRDefault="00021D0D" w:rsidP="00021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D0D" w:rsidRPr="00085C4F" w:rsidRDefault="00021D0D" w:rsidP="00021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21D0D" w:rsidRPr="00085C4F" w:rsidRDefault="00021D0D" w:rsidP="00021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5C4F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10.06.2011 </w:t>
      </w:r>
      <w:hyperlink r:id="rId4" w:history="1">
        <w:r w:rsidRPr="00085C4F">
          <w:rPr>
            <w:rFonts w:ascii="Times New Roman" w:hAnsi="Times New Roman" w:cs="Times New Roman"/>
            <w:sz w:val="28"/>
            <w:szCs w:val="28"/>
          </w:rPr>
          <w:t>N 459</w:t>
        </w:r>
      </w:hyperlink>
      <w:r w:rsidRPr="00085C4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21D0D" w:rsidRPr="00085C4F" w:rsidRDefault="00021D0D" w:rsidP="00021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от 06.02.2012 </w:t>
      </w:r>
      <w:hyperlink r:id="rId5" w:history="1">
        <w:r w:rsidRPr="00085C4F">
          <w:rPr>
            <w:rFonts w:ascii="Times New Roman" w:hAnsi="Times New Roman" w:cs="Times New Roman"/>
            <w:sz w:val="28"/>
            <w:szCs w:val="28"/>
          </w:rPr>
          <w:t>N 94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, от 21.08.2012 </w:t>
      </w:r>
      <w:hyperlink r:id="rId6" w:history="1">
        <w:r w:rsidRPr="00085C4F">
          <w:rPr>
            <w:rFonts w:ascii="Times New Roman" w:hAnsi="Times New Roman" w:cs="Times New Roman"/>
            <w:sz w:val="28"/>
            <w:szCs w:val="28"/>
          </w:rPr>
          <w:t>N 845</w:t>
        </w:r>
      </w:hyperlink>
      <w:r w:rsidRPr="00085C4F">
        <w:rPr>
          <w:rFonts w:ascii="Times New Roman" w:hAnsi="Times New Roman" w:cs="Times New Roman"/>
          <w:sz w:val="28"/>
          <w:szCs w:val="28"/>
        </w:rPr>
        <w:t>,</w:t>
      </w:r>
    </w:p>
    <w:p w:rsidR="00021D0D" w:rsidRPr="00085C4F" w:rsidRDefault="00021D0D" w:rsidP="00021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от 22.07.2013 </w:t>
      </w:r>
      <w:hyperlink r:id="rId7" w:history="1">
        <w:r w:rsidRPr="00085C4F">
          <w:rPr>
            <w:rFonts w:ascii="Times New Roman" w:hAnsi="Times New Roman" w:cs="Times New Roman"/>
            <w:sz w:val="28"/>
            <w:szCs w:val="28"/>
          </w:rPr>
          <w:t>N 614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, от 25.02.2014 </w:t>
      </w:r>
      <w:hyperlink r:id="rId8" w:history="1">
        <w:r w:rsidRPr="00085C4F">
          <w:rPr>
            <w:rFonts w:ascii="Times New Roman" w:hAnsi="Times New Roman" w:cs="Times New Roman"/>
            <w:sz w:val="28"/>
            <w:szCs w:val="28"/>
          </w:rPr>
          <w:t>N 136</w:t>
        </w:r>
      </w:hyperlink>
      <w:r w:rsidRPr="00085C4F">
        <w:rPr>
          <w:rFonts w:ascii="Times New Roman" w:hAnsi="Times New Roman" w:cs="Times New Roman"/>
          <w:sz w:val="28"/>
          <w:szCs w:val="28"/>
        </w:rPr>
        <w:t>,</w:t>
      </w:r>
    </w:p>
    <w:p w:rsidR="00021D0D" w:rsidRPr="00085C4F" w:rsidRDefault="00021D0D" w:rsidP="00021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от 26.03.2014 </w:t>
      </w:r>
      <w:hyperlink r:id="rId9" w:history="1">
        <w:r w:rsidRPr="00085C4F">
          <w:rPr>
            <w:rFonts w:ascii="Times New Roman" w:hAnsi="Times New Roman" w:cs="Times New Roman"/>
            <w:sz w:val="28"/>
            <w:szCs w:val="28"/>
          </w:rPr>
          <w:t>N 230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, от 27.09.2014 </w:t>
      </w:r>
      <w:hyperlink r:id="rId10" w:history="1">
        <w:r w:rsidRPr="00085C4F">
          <w:rPr>
            <w:rFonts w:ascii="Times New Roman" w:hAnsi="Times New Roman" w:cs="Times New Roman"/>
            <w:sz w:val="28"/>
            <w:szCs w:val="28"/>
          </w:rPr>
          <w:t>N 988</w:t>
        </w:r>
      </w:hyperlink>
      <w:r w:rsidRPr="00085C4F">
        <w:rPr>
          <w:rFonts w:ascii="Times New Roman" w:hAnsi="Times New Roman" w:cs="Times New Roman"/>
          <w:sz w:val="28"/>
          <w:szCs w:val="28"/>
        </w:rPr>
        <w:t>)</w:t>
      </w:r>
    </w:p>
    <w:p w:rsidR="00021D0D" w:rsidRPr="00085C4F" w:rsidRDefault="00021D0D" w:rsidP="00021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D0D" w:rsidRPr="00085C4F" w:rsidRDefault="00021D0D" w:rsidP="00021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1" w:history="1">
        <w:r w:rsidRPr="00085C4F">
          <w:rPr>
            <w:rFonts w:ascii="Times New Roman" w:hAnsi="Times New Roman" w:cs="Times New Roman"/>
            <w:sz w:val="28"/>
            <w:szCs w:val="28"/>
          </w:rPr>
          <w:t>части 10 статьи 161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Правительство Российской Федерации постановляет:</w:t>
      </w:r>
    </w:p>
    <w:p w:rsidR="00021D0D" w:rsidRPr="00085C4F" w:rsidRDefault="00021D0D" w:rsidP="00021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3" w:history="1">
        <w:r w:rsidRPr="00085C4F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021D0D" w:rsidRPr="00085C4F" w:rsidRDefault="00021D0D" w:rsidP="00021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85C4F">
        <w:rPr>
          <w:rFonts w:ascii="Times New Roman" w:hAnsi="Times New Roman" w:cs="Times New Roman"/>
          <w:sz w:val="28"/>
          <w:szCs w:val="28"/>
        </w:rP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2" w:history="1">
        <w:r w:rsidRPr="00085C4F">
          <w:rPr>
            <w:rFonts w:ascii="Times New Roman" w:hAnsi="Times New Roman" w:cs="Times New Roman"/>
            <w:sz w:val="28"/>
            <w:szCs w:val="28"/>
          </w:rPr>
          <w:t>статьей 162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ar33" w:history="1">
        <w:r w:rsidRPr="00085C4F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085C4F">
        <w:rPr>
          <w:rFonts w:ascii="Times New Roman" w:hAnsi="Times New Roman" w:cs="Times New Roman"/>
          <w:sz w:val="28"/>
          <w:szCs w:val="28"/>
        </w:rPr>
        <w:t xml:space="preserve"> в течение 2 месяцев со дня вступления в силу настоящего Постановления.</w:t>
      </w:r>
      <w:proofErr w:type="gramEnd"/>
    </w:p>
    <w:p w:rsidR="00021D0D" w:rsidRPr="00085C4F" w:rsidRDefault="00021D0D" w:rsidP="00021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D0D" w:rsidRPr="00085C4F" w:rsidRDefault="00021D0D" w:rsidP="00021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21D0D" w:rsidRPr="00085C4F" w:rsidRDefault="00021D0D" w:rsidP="00021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C4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87631" w:rsidRDefault="00021D0D" w:rsidP="00021D0D">
      <w:pPr>
        <w:jc w:val="right"/>
      </w:pPr>
      <w:r w:rsidRPr="00085C4F">
        <w:rPr>
          <w:rFonts w:ascii="Times New Roman" w:hAnsi="Times New Roman" w:cs="Times New Roman"/>
          <w:sz w:val="28"/>
          <w:szCs w:val="28"/>
        </w:rPr>
        <w:t>В.ПУТИН</w:t>
      </w:r>
    </w:p>
    <w:sectPr w:rsidR="00B87631" w:rsidSect="00B8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D0D"/>
    <w:rsid w:val="00021D0D"/>
    <w:rsid w:val="00B8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2459E172275F5CDC169B877FD0BC20F21B085606FCB8FB0C57C6426FCE653A67BE1A8336B6E3EkC01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32459E172275F5CDC169B877FD0BC20F22B881616ECB8FB0C57C6426FCE653A67BE1A8336B6B3DkC06M" TargetMode="External"/><Relationship Id="rId12" Type="http://schemas.openxmlformats.org/officeDocument/2006/relationships/hyperlink" Target="consultantplus://offline/ref=2F32459E172275F5CDC169B877FD0BC20F23BA836163CB8FB0C57C6426FCE653A67BE1A8336B6737kC0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2459E172275F5CDC169B877FD0BC20F27BD826A6FCB8FB0C57C6426FCE653A67BE1A8336B6E3FkC04M" TargetMode="External"/><Relationship Id="rId11" Type="http://schemas.openxmlformats.org/officeDocument/2006/relationships/hyperlink" Target="consultantplus://offline/ref=2F32459E172275F5CDC169B877FD0BC20F23BA836163CB8FB0C57C6426FCE653A67BE1A1k300M" TargetMode="External"/><Relationship Id="rId5" Type="http://schemas.openxmlformats.org/officeDocument/2006/relationships/hyperlink" Target="consultantplus://offline/ref=2F32459E172275F5CDC169B877FD0BC20F26BF816B66CB8FB0C57C6426FCE653A67BE1A8336B6E3FkC04M" TargetMode="External"/><Relationship Id="rId10" Type="http://schemas.openxmlformats.org/officeDocument/2006/relationships/hyperlink" Target="consultantplus://offline/ref=2F32459E172275F5CDC169B877FD0BC20F22B0836B6ECB8FB0C57C6426FCE653A67BE1A8336B6E3FkC04M" TargetMode="External"/><Relationship Id="rId4" Type="http://schemas.openxmlformats.org/officeDocument/2006/relationships/hyperlink" Target="consultantplus://offline/ref=2F32459E172275F5CDC169B877FD0BC20F22B8816B63CB8FB0C57C6426FCE653A67BE1A8336B6E3FkC04M" TargetMode="External"/><Relationship Id="rId9" Type="http://schemas.openxmlformats.org/officeDocument/2006/relationships/hyperlink" Target="consultantplus://offline/ref=2F32459E172275F5CDC169B877FD0BC20F22BD806F66CB8FB0C57C6426FCE653A67BE1A8336B6E3AkC0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2016-06-15T14:01:00Z</dcterms:created>
  <dcterms:modified xsi:type="dcterms:W3CDTF">2016-06-15T14:02:00Z</dcterms:modified>
</cp:coreProperties>
</file>