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A" w:rsidRPr="00794544" w:rsidRDefault="002A2D6E" w:rsidP="003F0A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3F0A8A" w:rsidRPr="0010481F" w:rsidRDefault="003F0A8A" w:rsidP="003F0A8A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E12B52" w:rsidRPr="00D601F0" w:rsidRDefault="00E12B52" w:rsidP="00F1791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0481F">
        <w:rPr>
          <w:rFonts w:ascii="Times New Roman" w:hAnsi="Times New Roman"/>
          <w:color w:val="FF0000"/>
          <w:sz w:val="28"/>
          <w:szCs w:val="28"/>
        </w:rPr>
        <w:tab/>
      </w:r>
      <w:r w:rsidRPr="00794544">
        <w:rPr>
          <w:rFonts w:ascii="Times New Roman" w:hAnsi="Times New Roman"/>
          <w:sz w:val="28"/>
          <w:szCs w:val="28"/>
        </w:rPr>
        <w:t xml:space="preserve">В период </w:t>
      </w:r>
      <w:r w:rsidR="00AA34F6">
        <w:rPr>
          <w:rFonts w:ascii="Times New Roman" w:hAnsi="Times New Roman"/>
          <w:sz w:val="28"/>
          <w:szCs w:val="28"/>
        </w:rPr>
        <w:t>с 09</w:t>
      </w:r>
      <w:r>
        <w:rPr>
          <w:rFonts w:ascii="Times New Roman" w:hAnsi="Times New Roman"/>
          <w:sz w:val="28"/>
          <w:szCs w:val="28"/>
        </w:rPr>
        <w:t>:00 часов</w:t>
      </w:r>
      <w:r w:rsidRPr="00794544">
        <w:rPr>
          <w:rFonts w:ascii="Times New Roman" w:hAnsi="Times New Roman"/>
          <w:sz w:val="28"/>
          <w:szCs w:val="28"/>
        </w:rPr>
        <w:t xml:space="preserve"> </w:t>
      </w:r>
      <w:r w:rsidR="00AA34F6">
        <w:rPr>
          <w:rFonts w:ascii="Times New Roman" w:hAnsi="Times New Roman"/>
          <w:sz w:val="28"/>
          <w:szCs w:val="28"/>
        </w:rPr>
        <w:t>10</w:t>
      </w:r>
      <w:r w:rsidR="000D5E27">
        <w:rPr>
          <w:rFonts w:ascii="Times New Roman" w:hAnsi="Times New Roman"/>
          <w:sz w:val="28"/>
          <w:szCs w:val="28"/>
        </w:rPr>
        <w:t>.0</w:t>
      </w:r>
      <w:r w:rsidR="00F179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794544">
        <w:rPr>
          <w:rFonts w:ascii="Times New Roman" w:hAnsi="Times New Roman"/>
          <w:sz w:val="28"/>
          <w:szCs w:val="28"/>
        </w:rPr>
        <w:t>20</w:t>
      </w:r>
      <w:r w:rsidR="000D5E27">
        <w:rPr>
          <w:rFonts w:ascii="Times New Roman" w:hAnsi="Times New Roman"/>
          <w:sz w:val="28"/>
          <w:szCs w:val="28"/>
        </w:rPr>
        <w:t>23</w:t>
      </w:r>
      <w:r w:rsidRPr="00794544">
        <w:rPr>
          <w:rFonts w:ascii="Times New Roman" w:hAnsi="Times New Roman"/>
          <w:sz w:val="28"/>
          <w:szCs w:val="28"/>
        </w:rPr>
        <w:t xml:space="preserve"> года </w:t>
      </w:r>
      <w:r w:rsidR="00AA34F6">
        <w:rPr>
          <w:rFonts w:ascii="Times New Roman" w:hAnsi="Times New Roman"/>
          <w:sz w:val="28"/>
          <w:szCs w:val="28"/>
        </w:rPr>
        <w:t>до 09:00 часов 18</w:t>
      </w:r>
      <w:r w:rsidR="00F17916">
        <w:rPr>
          <w:rFonts w:ascii="Times New Roman" w:hAnsi="Times New Roman"/>
          <w:sz w:val="28"/>
          <w:szCs w:val="28"/>
        </w:rPr>
        <w:t>.07</w:t>
      </w:r>
      <w:r w:rsidR="0019086E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794544">
        <w:rPr>
          <w:rFonts w:ascii="Times New Roman" w:hAnsi="Times New Roman"/>
          <w:sz w:val="28"/>
          <w:szCs w:val="28"/>
        </w:rPr>
        <w:t>принимаются заявки на участие в торгах по реализации имуществ</w:t>
      </w:r>
      <w:proofErr w:type="gramStart"/>
      <w:r w:rsidRPr="00794544">
        <w:rPr>
          <w:rFonts w:ascii="Times New Roman" w:hAnsi="Times New Roman"/>
          <w:sz w:val="28"/>
          <w:szCs w:val="28"/>
        </w:rPr>
        <w:t>а</w:t>
      </w:r>
      <w:r w:rsidR="00AA34F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94544">
        <w:rPr>
          <w:rFonts w:ascii="Times New Roman" w:hAnsi="Times New Roman"/>
          <w:sz w:val="28"/>
          <w:szCs w:val="28"/>
        </w:rPr>
        <w:t xml:space="preserve"> </w:t>
      </w:r>
      <w:r w:rsidR="00F1309C">
        <w:rPr>
          <w:rFonts w:ascii="Times New Roman" w:hAnsi="Times New Roman"/>
          <w:sz w:val="28"/>
          <w:szCs w:val="28"/>
        </w:rPr>
        <w:t>ООО</w:t>
      </w:r>
      <w:proofErr w:type="gramEnd"/>
      <w:r w:rsidR="00F1309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A34F6">
        <w:rPr>
          <w:rFonts w:ascii="Times New Roman" w:hAnsi="Times New Roman"/>
          <w:sz w:val="28"/>
          <w:szCs w:val="28"/>
        </w:rPr>
        <w:t>Туапсестройкомплектплюс</w:t>
      </w:r>
      <w:proofErr w:type="spellEnd"/>
      <w:r w:rsidR="0019086E">
        <w:rPr>
          <w:rFonts w:ascii="Times New Roman" w:hAnsi="Times New Roman"/>
          <w:sz w:val="28"/>
          <w:szCs w:val="28"/>
        </w:rPr>
        <w:t xml:space="preserve">» (ИНН </w:t>
      </w:r>
      <w:r w:rsidR="00AA34F6">
        <w:rPr>
          <w:rFonts w:ascii="Times New Roman" w:hAnsi="Times New Roman"/>
          <w:sz w:val="28"/>
          <w:szCs w:val="28"/>
        </w:rPr>
        <w:t>2365017631</w:t>
      </w:r>
      <w:r>
        <w:rPr>
          <w:rFonts w:ascii="Times New Roman" w:hAnsi="Times New Roman"/>
          <w:sz w:val="28"/>
          <w:szCs w:val="28"/>
        </w:rPr>
        <w:t>).</w:t>
      </w:r>
      <w:r w:rsidR="000D5E27" w:rsidRPr="000D5E27">
        <w:rPr>
          <w:rFonts w:ascii="Times New Roman" w:hAnsi="Times New Roman"/>
          <w:sz w:val="28"/>
          <w:szCs w:val="28"/>
        </w:rPr>
        <w:t xml:space="preserve"> </w:t>
      </w:r>
      <w:r w:rsidR="002E09E8">
        <w:rPr>
          <w:rFonts w:ascii="Times New Roman" w:hAnsi="Times New Roman"/>
          <w:sz w:val="28"/>
          <w:szCs w:val="28"/>
        </w:rPr>
        <w:t>Торги состоятся</w:t>
      </w:r>
      <w:r w:rsidR="00AA34F6">
        <w:rPr>
          <w:rFonts w:ascii="Times New Roman" w:hAnsi="Times New Roman"/>
          <w:sz w:val="28"/>
          <w:szCs w:val="28"/>
        </w:rPr>
        <w:t xml:space="preserve">                                 на  </w:t>
      </w:r>
      <w:r w:rsidR="00AA34F6" w:rsidRPr="00AA34F6">
        <w:rPr>
          <w:rFonts w:ascii="Times New Roman" w:hAnsi="Times New Roman"/>
          <w:sz w:val="28"/>
          <w:szCs w:val="28"/>
        </w:rPr>
        <w:t>ЭТП www.m-ets.ru (Оператор ЭП - ООО «МЭТС»)</w:t>
      </w:r>
      <w:r w:rsidR="00AA34F6">
        <w:rPr>
          <w:rFonts w:ascii="Times New Roman" w:hAnsi="Times New Roman"/>
          <w:sz w:val="28"/>
          <w:szCs w:val="28"/>
        </w:rPr>
        <w:t>,</w:t>
      </w:r>
      <w:r w:rsidR="002E09E8" w:rsidRPr="00AA34F6">
        <w:rPr>
          <w:rFonts w:ascii="Times New Roman" w:hAnsi="Times New Roman"/>
          <w:sz w:val="28"/>
          <w:szCs w:val="28"/>
        </w:rPr>
        <w:t xml:space="preserve"> </w:t>
      </w:r>
      <w:r w:rsidR="002E09E8">
        <w:rPr>
          <w:rFonts w:ascii="Times New Roman" w:hAnsi="Times New Roman"/>
          <w:sz w:val="28"/>
          <w:szCs w:val="28"/>
        </w:rPr>
        <w:t xml:space="preserve">в виде </w:t>
      </w:r>
      <w:r w:rsidR="00AA34F6">
        <w:rPr>
          <w:rFonts w:ascii="Times New Roman" w:hAnsi="Times New Roman"/>
          <w:sz w:val="28"/>
          <w:szCs w:val="28"/>
        </w:rPr>
        <w:t>открытого аукциона</w:t>
      </w:r>
      <w:r w:rsidR="00535D30">
        <w:rPr>
          <w:rFonts w:ascii="Times New Roman" w:hAnsi="Times New Roman"/>
          <w:sz w:val="28"/>
          <w:szCs w:val="28"/>
        </w:rPr>
        <w:t xml:space="preserve"> </w:t>
      </w:r>
      <w:r w:rsidR="00AA34F6">
        <w:rPr>
          <w:rFonts w:ascii="Times New Roman" w:hAnsi="Times New Roman"/>
          <w:sz w:val="28"/>
          <w:szCs w:val="28"/>
        </w:rPr>
        <w:t xml:space="preserve">                 </w:t>
      </w:r>
      <w:r w:rsidR="00F1309C">
        <w:rPr>
          <w:rFonts w:ascii="Times New Roman" w:hAnsi="Times New Roman"/>
          <w:sz w:val="28"/>
          <w:szCs w:val="28"/>
        </w:rPr>
        <w:t>с открытой формой подачи</w:t>
      </w:r>
      <w:r>
        <w:rPr>
          <w:rFonts w:ascii="Times New Roman" w:hAnsi="Times New Roman"/>
          <w:sz w:val="28"/>
          <w:szCs w:val="28"/>
        </w:rPr>
        <w:t xml:space="preserve"> предложений о цене </w:t>
      </w:r>
      <w:r w:rsidRPr="00D601F0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Pr="00D601F0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290"/>
        <w:tblW w:w="9889" w:type="dxa"/>
        <w:tblLayout w:type="fixed"/>
        <w:tblLook w:val="04A0" w:firstRow="1" w:lastRow="0" w:firstColumn="1" w:lastColumn="0" w:noHBand="0" w:noVBand="1"/>
      </w:tblPr>
      <w:tblGrid>
        <w:gridCol w:w="602"/>
        <w:gridCol w:w="2126"/>
        <w:gridCol w:w="1559"/>
        <w:gridCol w:w="993"/>
        <w:gridCol w:w="1065"/>
        <w:gridCol w:w="3544"/>
      </w:tblGrid>
      <w:tr w:rsidR="00AA34F6" w:rsidRPr="00794544" w:rsidTr="005C3B04">
        <w:trPr>
          <w:trHeight w:val="126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6" w:rsidRPr="00794544" w:rsidRDefault="00AA34F6" w:rsidP="007C760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6" w:rsidRPr="00794544" w:rsidRDefault="00AA34F6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6" w:rsidRPr="00794544" w:rsidRDefault="00AA34F6" w:rsidP="007C7600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6" w:rsidRPr="00794544" w:rsidRDefault="00AA34F6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6" w:rsidRPr="00794544" w:rsidRDefault="00AA34F6" w:rsidP="007C760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6" w:rsidRPr="00794544" w:rsidRDefault="00AA34F6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AA34F6" w:rsidRPr="00794544" w:rsidTr="005C3B0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F6" w:rsidRPr="00535D30" w:rsidRDefault="00AA34F6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4F6" w:rsidRDefault="00AA34F6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F6">
              <w:rPr>
                <w:rFonts w:ascii="Times New Roman" w:hAnsi="Times New Roman"/>
                <w:sz w:val="24"/>
                <w:szCs w:val="24"/>
              </w:rPr>
              <w:t xml:space="preserve">задолженность Щедрова А.А. номинальной стоимостью </w:t>
            </w:r>
          </w:p>
          <w:p w:rsidR="00AA34F6" w:rsidRPr="00AA34F6" w:rsidRDefault="00AA34F6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F6">
              <w:rPr>
                <w:rFonts w:ascii="Times New Roman" w:hAnsi="Times New Roman"/>
                <w:sz w:val="24"/>
                <w:szCs w:val="24"/>
              </w:rPr>
              <w:t>29 780 100,29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23"/>
            </w:tblGrid>
            <w:tr w:rsidR="00AA34F6" w:rsidRPr="00AA34F6" w:rsidTr="00AA34F6">
              <w:trPr>
                <w:tblCellSpacing w:w="0" w:type="dxa"/>
              </w:trPr>
              <w:tc>
                <w:tcPr>
                  <w:tcW w:w="9647" w:type="dxa"/>
                  <w:vAlign w:val="center"/>
                </w:tcPr>
                <w:p w:rsidR="00AA34F6" w:rsidRPr="00AA34F6" w:rsidRDefault="00AA34F6" w:rsidP="00AA34F6">
                  <w:pPr>
                    <w:framePr w:hSpace="180" w:wrap="around" w:vAnchor="text" w:hAnchor="margin" w:xAlign="center" w:y="29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A34F6">
                    <w:rPr>
                      <w:rFonts w:ascii="Times New Roman" w:hAnsi="Times New Roman"/>
                      <w:sz w:val="24"/>
                      <w:szCs w:val="24"/>
                    </w:rPr>
                    <w:t>297 801,00</w:t>
                  </w:r>
                </w:p>
              </w:tc>
              <w:tc>
                <w:tcPr>
                  <w:tcW w:w="42" w:type="dxa"/>
                  <w:vAlign w:val="center"/>
                  <w:hideMark/>
                </w:tcPr>
                <w:p w:rsidR="00AA34F6" w:rsidRPr="00AA34F6" w:rsidRDefault="00AA34F6" w:rsidP="00AA34F6">
                  <w:pPr>
                    <w:framePr w:hSpace="180" w:wrap="around" w:vAnchor="text" w:hAnchor="margin" w:xAlign="center" w:y="29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34F6" w:rsidRPr="00AA34F6" w:rsidRDefault="00AA34F6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F6" w:rsidRPr="00AA34F6" w:rsidRDefault="00AA34F6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F6">
              <w:rPr>
                <w:rFonts w:ascii="Times New Roman" w:hAnsi="Times New Roman"/>
                <w:sz w:val="24"/>
                <w:szCs w:val="24"/>
              </w:rPr>
              <w:t>5,00 %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F6" w:rsidRPr="00AA34F6" w:rsidRDefault="00AA34F6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F6">
              <w:rPr>
                <w:rFonts w:ascii="Times New Roman" w:hAnsi="Times New Roman"/>
                <w:sz w:val="24"/>
                <w:szCs w:val="24"/>
              </w:rPr>
              <w:t>10,00 %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F6" w:rsidRPr="00AA34F6" w:rsidRDefault="00AA34F6" w:rsidP="00F17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F6">
              <w:rPr>
                <w:rFonts w:ascii="Times New Roman" w:hAnsi="Times New Roman"/>
                <w:sz w:val="24"/>
                <w:szCs w:val="24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</w:tbl>
    <w:p w:rsidR="00E12B52" w:rsidRPr="00794544" w:rsidRDefault="00E12B5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B41">
        <w:rPr>
          <w:rFonts w:ascii="Times New Roman" w:hAnsi="Times New Roman"/>
          <w:sz w:val="28"/>
          <w:szCs w:val="28"/>
        </w:rPr>
        <w:t xml:space="preserve"> </w:t>
      </w:r>
    </w:p>
    <w:p w:rsidR="00F17916" w:rsidRDefault="00E12B5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5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94544">
        <w:rPr>
          <w:rFonts w:ascii="Times New Roman" w:hAnsi="Times New Roman"/>
          <w:sz w:val="28"/>
          <w:szCs w:val="28"/>
        </w:rPr>
        <w:tab/>
        <w:t xml:space="preserve">Дополнительную информацию можно получить по ссылке: </w:t>
      </w:r>
      <w:hyperlink r:id="rId9" w:history="1">
        <w:r w:rsidR="00AA34F6" w:rsidRPr="00F65938">
          <w:rPr>
            <w:rStyle w:val="a4"/>
            <w:rFonts w:ascii="Times New Roman" w:hAnsi="Times New Roman"/>
            <w:sz w:val="28"/>
            <w:szCs w:val="28"/>
          </w:rPr>
          <w:t>https://old.bankrot.fedresurs.ru/MessageWindow.aspx?ID=00455F7BDDF205788B94CD4C95A294CD</w:t>
        </w:r>
      </w:hyperlink>
    </w:p>
    <w:p w:rsidR="00AA34F6" w:rsidRPr="00F17916" w:rsidRDefault="00AA34F6" w:rsidP="00E12B5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B7300" w:rsidRDefault="00AB7300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B7300" w:rsidRDefault="00AB7300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B7300" w:rsidRDefault="00AB7300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01F0" w:rsidRDefault="00D601F0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34F6" w:rsidRDefault="00AA34F6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34F6" w:rsidRDefault="00AA34F6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34F6" w:rsidRDefault="00AA34F6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34F6" w:rsidRDefault="00AA34F6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34F6" w:rsidRDefault="00AA34F6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34F6" w:rsidRDefault="00AA34F6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34F6" w:rsidRDefault="00AA34F6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34F6" w:rsidRDefault="00AA34F6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34F6" w:rsidRDefault="00AA34F6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34F6" w:rsidRDefault="00AA34F6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0D14" w:rsidRDefault="004C0D14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0D14" w:rsidRDefault="004C0D14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0D14" w:rsidRDefault="004C0D14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0D14" w:rsidRDefault="004C0D14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0D14" w:rsidRDefault="004C0D14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0D14" w:rsidRDefault="004C0D14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0D14" w:rsidRDefault="004C0D14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34F6" w:rsidRDefault="00AA34F6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34F6" w:rsidRPr="00794544" w:rsidRDefault="00AA34F6" w:rsidP="00AA34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AA34F6" w:rsidRDefault="00AA34F6" w:rsidP="007B38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0D14" w:rsidRPr="00D601F0" w:rsidRDefault="004C0D14" w:rsidP="004C0D14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94544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с 00:00 часов</w:t>
      </w:r>
      <w:r w:rsidRPr="00794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19.06.</w:t>
      </w:r>
      <w:r w:rsidRPr="0079454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79454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до 23:59 часов 21.07.2023 года </w:t>
      </w:r>
      <w:r w:rsidRPr="00794544">
        <w:rPr>
          <w:rFonts w:ascii="Times New Roman" w:hAnsi="Times New Roman"/>
          <w:sz w:val="28"/>
          <w:szCs w:val="28"/>
        </w:rPr>
        <w:t>принимаются заявки на участие в торгах по реализации имуществ</w:t>
      </w:r>
      <w:proofErr w:type="gramStart"/>
      <w:r w:rsidRPr="007945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94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«Магистраль-Кавказ» (ИНН 2365000677).</w:t>
      </w:r>
      <w:r w:rsidRPr="000D5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Торги состоятся на </w:t>
      </w:r>
      <w:r w:rsidRPr="004C0D14">
        <w:rPr>
          <w:rFonts w:ascii="Times New Roman" w:hAnsi="Times New Roman"/>
          <w:sz w:val="28"/>
          <w:szCs w:val="28"/>
        </w:rPr>
        <w:t>Электронной торговой площадке «Фабрикант» в сети Интернет на сайте www.fabrikant.ru.</w:t>
      </w:r>
      <w:r>
        <w:rPr>
          <w:rFonts w:ascii="Times New Roman" w:hAnsi="Times New Roman"/>
          <w:sz w:val="28"/>
          <w:szCs w:val="28"/>
        </w:rPr>
        <w:t>,</w:t>
      </w:r>
      <w:r w:rsidRPr="00AA3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виде открытого аукциона с открытой формой подачи предложений о цене </w:t>
      </w:r>
      <w:r w:rsidRPr="00D601F0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Pr="00D601F0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290"/>
        <w:tblW w:w="9889" w:type="dxa"/>
        <w:tblLayout w:type="fixed"/>
        <w:tblLook w:val="04A0" w:firstRow="1" w:lastRow="0" w:firstColumn="1" w:lastColumn="0" w:noHBand="0" w:noVBand="1"/>
      </w:tblPr>
      <w:tblGrid>
        <w:gridCol w:w="602"/>
        <w:gridCol w:w="2126"/>
        <w:gridCol w:w="1559"/>
        <w:gridCol w:w="993"/>
        <w:gridCol w:w="1207"/>
        <w:gridCol w:w="3402"/>
      </w:tblGrid>
      <w:tr w:rsidR="004C0D14" w:rsidRPr="00794544" w:rsidTr="004C0D14">
        <w:trPr>
          <w:trHeight w:val="126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4" w:rsidRPr="00794544" w:rsidRDefault="004C0D14" w:rsidP="004C0D1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4" w:rsidRPr="00794544" w:rsidRDefault="004C0D14" w:rsidP="004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4" w:rsidRPr="00794544" w:rsidRDefault="004C0D14" w:rsidP="004C0D14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4" w:rsidRPr="00794544" w:rsidRDefault="004C0D14" w:rsidP="004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4" w:rsidRPr="00794544" w:rsidRDefault="004C0D14" w:rsidP="004C0D1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4" w:rsidRPr="00794544" w:rsidRDefault="004C0D14" w:rsidP="004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4C0D14" w:rsidRPr="00794544" w:rsidTr="004C0D1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4" w:rsidRPr="00535D30" w:rsidRDefault="004C0D14" w:rsidP="004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4" w:rsidRPr="004C0D14" w:rsidRDefault="004C0D14" w:rsidP="004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D14" w:rsidRPr="004C0D14" w:rsidRDefault="004C0D14" w:rsidP="004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14">
              <w:rPr>
                <w:rFonts w:ascii="Times New Roman" w:hAnsi="Times New Roman"/>
                <w:sz w:val="24"/>
                <w:szCs w:val="24"/>
              </w:rPr>
              <w:t xml:space="preserve">Остатки песчаника (камень бутовый в горной породе), добытого на </w:t>
            </w:r>
            <w:proofErr w:type="spellStart"/>
            <w:r w:rsidRPr="004C0D14">
              <w:rPr>
                <w:rFonts w:ascii="Times New Roman" w:hAnsi="Times New Roman"/>
                <w:sz w:val="24"/>
                <w:szCs w:val="24"/>
              </w:rPr>
              <w:t>Шепсинском</w:t>
            </w:r>
            <w:proofErr w:type="spellEnd"/>
            <w:r w:rsidRPr="004C0D14">
              <w:rPr>
                <w:rFonts w:ascii="Times New Roman" w:hAnsi="Times New Roman"/>
                <w:sz w:val="24"/>
                <w:szCs w:val="24"/>
              </w:rPr>
              <w:t xml:space="preserve"> месторождении песчаников в Туапсинском районе, в объеме 18 500 (восемнадцать тысяч пятьсот) </w:t>
            </w:r>
            <w:proofErr w:type="spellStart"/>
            <w:r w:rsidRPr="004C0D14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4C0D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C0D14">
              <w:rPr>
                <w:rFonts w:ascii="Times New Roman" w:hAnsi="Times New Roman"/>
                <w:sz w:val="24"/>
                <w:szCs w:val="24"/>
              </w:rPr>
              <w:t xml:space="preserve"> на условиях самовывоза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23"/>
            </w:tblGrid>
            <w:tr w:rsidR="004C0D14" w:rsidRPr="004C0D14" w:rsidTr="004C0D14">
              <w:trPr>
                <w:tblCellSpacing w:w="0" w:type="dxa"/>
              </w:trPr>
              <w:tc>
                <w:tcPr>
                  <w:tcW w:w="9647" w:type="dxa"/>
                  <w:vAlign w:val="center"/>
                </w:tcPr>
                <w:p w:rsidR="004C0D14" w:rsidRPr="004C0D14" w:rsidRDefault="004C0D14" w:rsidP="004C0D14">
                  <w:pPr>
                    <w:framePr w:hSpace="180" w:wrap="around" w:vAnchor="text" w:hAnchor="margin" w:xAlign="center" w:y="29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D14">
                    <w:rPr>
                      <w:rFonts w:ascii="Times New Roman" w:hAnsi="Times New Roman"/>
                      <w:sz w:val="24"/>
                      <w:szCs w:val="24"/>
                    </w:rPr>
                    <w:t>1 650 000,00</w:t>
                  </w:r>
                </w:p>
              </w:tc>
              <w:tc>
                <w:tcPr>
                  <w:tcW w:w="42" w:type="dxa"/>
                  <w:vAlign w:val="center"/>
                  <w:hideMark/>
                </w:tcPr>
                <w:p w:rsidR="004C0D14" w:rsidRPr="004C0D14" w:rsidRDefault="004C0D14" w:rsidP="004C0D14">
                  <w:pPr>
                    <w:framePr w:hSpace="180" w:wrap="around" w:vAnchor="text" w:hAnchor="margin" w:xAlign="center" w:y="29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0D14" w:rsidRPr="004C0D14" w:rsidRDefault="004C0D14" w:rsidP="004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4" w:rsidRPr="004C0D14" w:rsidRDefault="004C0D14" w:rsidP="004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14">
              <w:rPr>
                <w:rFonts w:ascii="Times New Roman" w:hAnsi="Times New Roman"/>
                <w:sz w:val="24"/>
                <w:szCs w:val="24"/>
              </w:rPr>
              <w:t>5,00 %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4" w:rsidRPr="004C0D14" w:rsidRDefault="004C0D14" w:rsidP="004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14">
              <w:rPr>
                <w:rFonts w:ascii="Times New Roman" w:hAnsi="Times New Roman"/>
                <w:sz w:val="24"/>
                <w:szCs w:val="24"/>
              </w:rPr>
              <w:t>20,0</w:t>
            </w:r>
            <w:bookmarkStart w:id="0" w:name="_GoBack"/>
            <w:bookmarkEnd w:id="0"/>
            <w:r w:rsidRPr="004C0D14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4" w:rsidRPr="004C0D14" w:rsidRDefault="004C0D14" w:rsidP="004C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14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</w:tbl>
    <w:p w:rsidR="004C0D14" w:rsidRPr="00794544" w:rsidRDefault="004C0D14" w:rsidP="004C0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B41">
        <w:rPr>
          <w:rFonts w:ascii="Times New Roman" w:hAnsi="Times New Roman"/>
          <w:sz w:val="28"/>
          <w:szCs w:val="28"/>
        </w:rPr>
        <w:t xml:space="preserve"> </w:t>
      </w:r>
    </w:p>
    <w:p w:rsidR="00AA34F6" w:rsidRDefault="004C0D14" w:rsidP="004C0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5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94544">
        <w:rPr>
          <w:rFonts w:ascii="Times New Roman" w:hAnsi="Times New Roman"/>
          <w:sz w:val="28"/>
          <w:szCs w:val="28"/>
        </w:rPr>
        <w:tab/>
        <w:t xml:space="preserve">Дополнительную информацию можно получить по ссылке: </w:t>
      </w:r>
      <w:hyperlink r:id="rId10" w:history="1">
        <w:r w:rsidRPr="00F65938">
          <w:rPr>
            <w:rStyle w:val="a4"/>
            <w:rFonts w:ascii="Times New Roman" w:hAnsi="Times New Roman"/>
            <w:sz w:val="28"/>
            <w:szCs w:val="28"/>
          </w:rPr>
          <w:t>https://old.bankrot.fedresurs.ru/MessageWindow.aspx?ID=69E74B84161B841A21D46723B31DCE8E</w:t>
        </w:r>
      </w:hyperlink>
    </w:p>
    <w:p w:rsidR="004C0D14" w:rsidRDefault="004C0D14" w:rsidP="004C0D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C0D14" w:rsidSect="00F1791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14" w:rsidRDefault="004C0D14" w:rsidP="00413A6D">
      <w:pPr>
        <w:spacing w:after="0" w:line="240" w:lineRule="auto"/>
      </w:pPr>
      <w:r>
        <w:separator/>
      </w:r>
    </w:p>
  </w:endnote>
  <w:endnote w:type="continuationSeparator" w:id="0">
    <w:p w:rsidR="004C0D14" w:rsidRDefault="004C0D14" w:rsidP="0041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14" w:rsidRDefault="004C0D14" w:rsidP="00413A6D">
      <w:pPr>
        <w:spacing w:after="0" w:line="240" w:lineRule="auto"/>
      </w:pPr>
      <w:r>
        <w:separator/>
      </w:r>
    </w:p>
  </w:footnote>
  <w:footnote w:type="continuationSeparator" w:id="0">
    <w:p w:rsidR="004C0D14" w:rsidRDefault="004C0D14" w:rsidP="0041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1E85"/>
    <w:multiLevelType w:val="hybridMultilevel"/>
    <w:tmpl w:val="A52648E0"/>
    <w:lvl w:ilvl="0" w:tplc="D1068A16">
      <w:start w:val="1"/>
      <w:numFmt w:val="decimal"/>
      <w:lvlText w:val="%1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1ED"/>
    <w:rsid w:val="00000871"/>
    <w:rsid w:val="000102DB"/>
    <w:rsid w:val="000130BB"/>
    <w:rsid w:val="000158D2"/>
    <w:rsid w:val="00040391"/>
    <w:rsid w:val="0004403F"/>
    <w:rsid w:val="00055B7B"/>
    <w:rsid w:val="000615F5"/>
    <w:rsid w:val="00063B3C"/>
    <w:rsid w:val="00070AC6"/>
    <w:rsid w:val="00082BEC"/>
    <w:rsid w:val="000928C6"/>
    <w:rsid w:val="000A58CF"/>
    <w:rsid w:val="000B0B5D"/>
    <w:rsid w:val="000C3B38"/>
    <w:rsid w:val="000D0BAD"/>
    <w:rsid w:val="000D5E27"/>
    <w:rsid w:val="000D7C40"/>
    <w:rsid w:val="00102BCF"/>
    <w:rsid w:val="0010331B"/>
    <w:rsid w:val="0010481F"/>
    <w:rsid w:val="00106A5E"/>
    <w:rsid w:val="001172E2"/>
    <w:rsid w:val="00164A08"/>
    <w:rsid w:val="00171F57"/>
    <w:rsid w:val="001811F7"/>
    <w:rsid w:val="0019086E"/>
    <w:rsid w:val="00195BA9"/>
    <w:rsid w:val="001A66C6"/>
    <w:rsid w:val="001C2F09"/>
    <w:rsid w:val="001C6071"/>
    <w:rsid w:val="001D3CC2"/>
    <w:rsid w:val="001E5C93"/>
    <w:rsid w:val="001F0701"/>
    <w:rsid w:val="00205C4A"/>
    <w:rsid w:val="0025507A"/>
    <w:rsid w:val="00255732"/>
    <w:rsid w:val="002600BA"/>
    <w:rsid w:val="00276371"/>
    <w:rsid w:val="00277362"/>
    <w:rsid w:val="002835CC"/>
    <w:rsid w:val="00294DFB"/>
    <w:rsid w:val="002A2D6E"/>
    <w:rsid w:val="002A7D67"/>
    <w:rsid w:val="002C59E2"/>
    <w:rsid w:val="002C6E5F"/>
    <w:rsid w:val="002D610A"/>
    <w:rsid w:val="002E09E8"/>
    <w:rsid w:val="002F1B05"/>
    <w:rsid w:val="00301B2E"/>
    <w:rsid w:val="00307CA3"/>
    <w:rsid w:val="00312BF8"/>
    <w:rsid w:val="00314075"/>
    <w:rsid w:val="00320429"/>
    <w:rsid w:val="003262BC"/>
    <w:rsid w:val="00331F89"/>
    <w:rsid w:val="00336046"/>
    <w:rsid w:val="003542D0"/>
    <w:rsid w:val="0036315B"/>
    <w:rsid w:val="0036641E"/>
    <w:rsid w:val="00382C68"/>
    <w:rsid w:val="003903EB"/>
    <w:rsid w:val="003A1561"/>
    <w:rsid w:val="003A4055"/>
    <w:rsid w:val="003A5EA6"/>
    <w:rsid w:val="003B7DFC"/>
    <w:rsid w:val="003C387B"/>
    <w:rsid w:val="003C7D09"/>
    <w:rsid w:val="003E5C3D"/>
    <w:rsid w:val="003F0A8A"/>
    <w:rsid w:val="0040014C"/>
    <w:rsid w:val="0041194E"/>
    <w:rsid w:val="00413A6D"/>
    <w:rsid w:val="00432374"/>
    <w:rsid w:val="00447A8A"/>
    <w:rsid w:val="00457504"/>
    <w:rsid w:val="00473EC1"/>
    <w:rsid w:val="00480EDA"/>
    <w:rsid w:val="00484DC7"/>
    <w:rsid w:val="00490029"/>
    <w:rsid w:val="0049536C"/>
    <w:rsid w:val="004C0D14"/>
    <w:rsid w:val="004C4A05"/>
    <w:rsid w:val="004C6027"/>
    <w:rsid w:val="004E382A"/>
    <w:rsid w:val="004F1EE0"/>
    <w:rsid w:val="004F5E96"/>
    <w:rsid w:val="004F6D16"/>
    <w:rsid w:val="004F72FF"/>
    <w:rsid w:val="00512185"/>
    <w:rsid w:val="00523125"/>
    <w:rsid w:val="00526C55"/>
    <w:rsid w:val="00527BD8"/>
    <w:rsid w:val="00535D30"/>
    <w:rsid w:val="00575D46"/>
    <w:rsid w:val="0059337D"/>
    <w:rsid w:val="00594E39"/>
    <w:rsid w:val="005A28E6"/>
    <w:rsid w:val="005C17EC"/>
    <w:rsid w:val="005C3B04"/>
    <w:rsid w:val="005E7195"/>
    <w:rsid w:val="005E7978"/>
    <w:rsid w:val="005F39DD"/>
    <w:rsid w:val="00635C0C"/>
    <w:rsid w:val="00636956"/>
    <w:rsid w:val="00637375"/>
    <w:rsid w:val="00641B81"/>
    <w:rsid w:val="00653E2E"/>
    <w:rsid w:val="006605F2"/>
    <w:rsid w:val="006671DC"/>
    <w:rsid w:val="00690099"/>
    <w:rsid w:val="00693C7C"/>
    <w:rsid w:val="006A3FC9"/>
    <w:rsid w:val="006A5942"/>
    <w:rsid w:val="006A5B0F"/>
    <w:rsid w:val="006B071B"/>
    <w:rsid w:val="006B3613"/>
    <w:rsid w:val="006B60D0"/>
    <w:rsid w:val="006F12C4"/>
    <w:rsid w:val="00712C98"/>
    <w:rsid w:val="00712CC0"/>
    <w:rsid w:val="00715977"/>
    <w:rsid w:val="00730C06"/>
    <w:rsid w:val="00742A11"/>
    <w:rsid w:val="00745837"/>
    <w:rsid w:val="007565F7"/>
    <w:rsid w:val="00756952"/>
    <w:rsid w:val="00770B8A"/>
    <w:rsid w:val="007714B6"/>
    <w:rsid w:val="00780F4E"/>
    <w:rsid w:val="007845EB"/>
    <w:rsid w:val="00794544"/>
    <w:rsid w:val="007970CB"/>
    <w:rsid w:val="007A0CDA"/>
    <w:rsid w:val="007A35DD"/>
    <w:rsid w:val="007A5091"/>
    <w:rsid w:val="007B3859"/>
    <w:rsid w:val="007B6977"/>
    <w:rsid w:val="007C2951"/>
    <w:rsid w:val="007C7600"/>
    <w:rsid w:val="007C7C3D"/>
    <w:rsid w:val="007D0C80"/>
    <w:rsid w:val="007E5B03"/>
    <w:rsid w:val="007F5EFA"/>
    <w:rsid w:val="00822A61"/>
    <w:rsid w:val="0082712A"/>
    <w:rsid w:val="0082740C"/>
    <w:rsid w:val="00831FAB"/>
    <w:rsid w:val="00832EC9"/>
    <w:rsid w:val="00843618"/>
    <w:rsid w:val="00854223"/>
    <w:rsid w:val="00870BC0"/>
    <w:rsid w:val="008762AB"/>
    <w:rsid w:val="008766C5"/>
    <w:rsid w:val="00885DE2"/>
    <w:rsid w:val="008A0EE9"/>
    <w:rsid w:val="008C5BEA"/>
    <w:rsid w:val="008D2181"/>
    <w:rsid w:val="008D48F9"/>
    <w:rsid w:val="008E1663"/>
    <w:rsid w:val="008E2D03"/>
    <w:rsid w:val="008F041D"/>
    <w:rsid w:val="008F36FD"/>
    <w:rsid w:val="008F7C7E"/>
    <w:rsid w:val="00904ADC"/>
    <w:rsid w:val="00910FCA"/>
    <w:rsid w:val="00916C81"/>
    <w:rsid w:val="009343ED"/>
    <w:rsid w:val="009517B4"/>
    <w:rsid w:val="00954C72"/>
    <w:rsid w:val="00954EAB"/>
    <w:rsid w:val="009670BB"/>
    <w:rsid w:val="00970D33"/>
    <w:rsid w:val="00984FF7"/>
    <w:rsid w:val="00995D5E"/>
    <w:rsid w:val="009A081F"/>
    <w:rsid w:val="009A0963"/>
    <w:rsid w:val="009B649D"/>
    <w:rsid w:val="009C195F"/>
    <w:rsid w:val="009D33E2"/>
    <w:rsid w:val="009D65E9"/>
    <w:rsid w:val="009E04F6"/>
    <w:rsid w:val="009E5D0E"/>
    <w:rsid w:val="009E620C"/>
    <w:rsid w:val="009F230D"/>
    <w:rsid w:val="00A428B5"/>
    <w:rsid w:val="00A57B37"/>
    <w:rsid w:val="00A61DBE"/>
    <w:rsid w:val="00A65882"/>
    <w:rsid w:val="00A73FBE"/>
    <w:rsid w:val="00A87692"/>
    <w:rsid w:val="00A87ED0"/>
    <w:rsid w:val="00A91112"/>
    <w:rsid w:val="00A97ED5"/>
    <w:rsid w:val="00AA34F6"/>
    <w:rsid w:val="00AB7300"/>
    <w:rsid w:val="00AB7D48"/>
    <w:rsid w:val="00AC1385"/>
    <w:rsid w:val="00AD1E95"/>
    <w:rsid w:val="00AD6A98"/>
    <w:rsid w:val="00AF4CF6"/>
    <w:rsid w:val="00AF7D2E"/>
    <w:rsid w:val="00B07AC7"/>
    <w:rsid w:val="00B1645C"/>
    <w:rsid w:val="00B26D06"/>
    <w:rsid w:val="00B30F46"/>
    <w:rsid w:val="00B32ACF"/>
    <w:rsid w:val="00B34948"/>
    <w:rsid w:val="00B42CE7"/>
    <w:rsid w:val="00B64BB7"/>
    <w:rsid w:val="00B67F1A"/>
    <w:rsid w:val="00B83AA4"/>
    <w:rsid w:val="00B84783"/>
    <w:rsid w:val="00B94ED3"/>
    <w:rsid w:val="00BA390E"/>
    <w:rsid w:val="00BA5FFA"/>
    <w:rsid w:val="00BB536E"/>
    <w:rsid w:val="00BC434B"/>
    <w:rsid w:val="00BC4439"/>
    <w:rsid w:val="00BC751F"/>
    <w:rsid w:val="00BF583A"/>
    <w:rsid w:val="00C0025E"/>
    <w:rsid w:val="00C058BB"/>
    <w:rsid w:val="00C40DAE"/>
    <w:rsid w:val="00C41B40"/>
    <w:rsid w:val="00C42FD3"/>
    <w:rsid w:val="00C51441"/>
    <w:rsid w:val="00C551AC"/>
    <w:rsid w:val="00C61622"/>
    <w:rsid w:val="00C73429"/>
    <w:rsid w:val="00C737B5"/>
    <w:rsid w:val="00C81B78"/>
    <w:rsid w:val="00C851E7"/>
    <w:rsid w:val="00CA2971"/>
    <w:rsid w:val="00CB266D"/>
    <w:rsid w:val="00CB2F39"/>
    <w:rsid w:val="00CC243B"/>
    <w:rsid w:val="00CD2283"/>
    <w:rsid w:val="00CD4060"/>
    <w:rsid w:val="00CF7225"/>
    <w:rsid w:val="00D207A6"/>
    <w:rsid w:val="00D21801"/>
    <w:rsid w:val="00D23942"/>
    <w:rsid w:val="00D5301D"/>
    <w:rsid w:val="00D56928"/>
    <w:rsid w:val="00D601F0"/>
    <w:rsid w:val="00D616BE"/>
    <w:rsid w:val="00D6613A"/>
    <w:rsid w:val="00D8144D"/>
    <w:rsid w:val="00D94AEF"/>
    <w:rsid w:val="00DA01ED"/>
    <w:rsid w:val="00DA1C2D"/>
    <w:rsid w:val="00DD0D72"/>
    <w:rsid w:val="00DE1B35"/>
    <w:rsid w:val="00DE57CD"/>
    <w:rsid w:val="00DF54BC"/>
    <w:rsid w:val="00E075CB"/>
    <w:rsid w:val="00E12B52"/>
    <w:rsid w:val="00E16831"/>
    <w:rsid w:val="00E245FB"/>
    <w:rsid w:val="00E3219E"/>
    <w:rsid w:val="00E341A2"/>
    <w:rsid w:val="00E51CED"/>
    <w:rsid w:val="00E57A3D"/>
    <w:rsid w:val="00E66C79"/>
    <w:rsid w:val="00E748F0"/>
    <w:rsid w:val="00E7781C"/>
    <w:rsid w:val="00E93C35"/>
    <w:rsid w:val="00E97C8E"/>
    <w:rsid w:val="00EA2914"/>
    <w:rsid w:val="00EA6259"/>
    <w:rsid w:val="00EB69E0"/>
    <w:rsid w:val="00EC7CD8"/>
    <w:rsid w:val="00ED68A6"/>
    <w:rsid w:val="00EE5BFE"/>
    <w:rsid w:val="00F00275"/>
    <w:rsid w:val="00F0539D"/>
    <w:rsid w:val="00F07DAC"/>
    <w:rsid w:val="00F1309C"/>
    <w:rsid w:val="00F17916"/>
    <w:rsid w:val="00F25F1C"/>
    <w:rsid w:val="00F27E7E"/>
    <w:rsid w:val="00F436FD"/>
    <w:rsid w:val="00F46945"/>
    <w:rsid w:val="00F53F7E"/>
    <w:rsid w:val="00F543A5"/>
    <w:rsid w:val="00F73908"/>
    <w:rsid w:val="00F80086"/>
    <w:rsid w:val="00F95611"/>
    <w:rsid w:val="00FB1B41"/>
    <w:rsid w:val="00FC11F9"/>
    <w:rsid w:val="00FC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D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A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A6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F6D1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C24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ld.bankrot.fedresurs.ru/MessageWindow.aspx?ID=69E74B84161B841A21D46723B31DCE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ld.bankrot.fedresurs.ru/MessageWindow.aspx?ID=00455F7BDDF205788B94CD4C95A294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BB85-1E2C-4AAD-947E-9888D395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2023-05-11T06:00:00Z</cp:lastPrinted>
  <dcterms:created xsi:type="dcterms:W3CDTF">2016-02-16T13:40:00Z</dcterms:created>
  <dcterms:modified xsi:type="dcterms:W3CDTF">2023-07-11T08:02:00Z</dcterms:modified>
</cp:coreProperties>
</file>