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B5EC7" w:rsidRPr="002B5EC7">
        <w:rPr>
          <w:rFonts w:ascii="Times New Roman" w:hAnsi="Times New Roman" w:cs="Times New Roman"/>
          <w:b/>
        </w:rPr>
        <w:t>О внесении изменений в решение  Совета Туапсинского городского поселения Туапсинского района от 17 августа 2017 года № 65.9 «О передаче контрольно-счетному органу муниципального образования Туапсинский  район полномочия контрольно-счетного органа Туапсинского городского поселения по осуществлению внешнего муниципального финансового контроля на 2018 год</w:t>
      </w:r>
      <w:r w:rsidR="008939A3" w:rsidRPr="008939A3">
        <w:rPr>
          <w:rFonts w:ascii="Times New Roman" w:hAnsi="Times New Roman" w:cs="Times New Roman"/>
          <w:b/>
        </w:rPr>
        <w:t>»</w:t>
      </w:r>
      <w:proofErr w:type="gramEnd"/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215E1">
        <w:rPr>
          <w:rFonts w:ascii="Times New Roman" w:hAnsi="Times New Roman" w:cs="Times New Roman"/>
        </w:rPr>
        <w:t>1</w:t>
      </w:r>
      <w:r w:rsidR="00CD2F95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215E1">
        <w:rPr>
          <w:rFonts w:ascii="Times New Roman" w:hAnsi="Times New Roman" w:cs="Times New Roman"/>
        </w:rPr>
        <w:t>ноября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F94AA5">
        <w:rPr>
          <w:rFonts w:ascii="Times New Roman" w:hAnsi="Times New Roman" w:cs="Times New Roman"/>
        </w:rPr>
        <w:t>17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215E1">
        <w:rPr>
          <w:rFonts w:ascii="Times New Roman" w:hAnsi="Times New Roman" w:cs="Times New Roman"/>
        </w:rPr>
        <w:t>2</w:t>
      </w:r>
      <w:r w:rsidR="002B5EC7">
        <w:rPr>
          <w:rFonts w:ascii="Times New Roman" w:hAnsi="Times New Roman" w:cs="Times New Roman"/>
        </w:rPr>
        <w:t>4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B4508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A3B1-24A8-491A-890A-D32CDD7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33</cp:revision>
  <cp:lastPrinted>2020-06-22T06:11:00Z</cp:lastPrinted>
  <dcterms:created xsi:type="dcterms:W3CDTF">2018-07-03T12:29:00Z</dcterms:created>
  <dcterms:modified xsi:type="dcterms:W3CDTF">2020-06-22T06:31:00Z</dcterms:modified>
</cp:coreProperties>
</file>