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/>
      </w:tblPr>
      <w:tblGrid>
        <w:gridCol w:w="9639"/>
      </w:tblGrid>
      <w:tr w:rsidR="005B123B" w:rsidTr="008A797B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5B123B" w:rsidRPr="00701E57" w:rsidRDefault="005B123B" w:rsidP="008A797B">
            <w:pPr>
              <w:pStyle w:val="a3"/>
              <w:rPr>
                <w:b/>
                <w:spacing w:val="40"/>
                <w:sz w:val="28"/>
              </w:rPr>
            </w:pPr>
          </w:p>
          <w:p w:rsidR="005B123B" w:rsidRPr="00701E57" w:rsidRDefault="005B123B" w:rsidP="008A797B">
            <w:pPr>
              <w:pStyle w:val="a3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5B123B" w:rsidRPr="00701E57" w:rsidRDefault="005B123B" w:rsidP="008A797B">
            <w:pPr>
              <w:pStyle w:val="a3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ТУАПСИНСКАЯ  ГОРОДСКАЯ</w:t>
            </w:r>
          </w:p>
        </w:tc>
      </w:tr>
    </w:tbl>
    <w:p w:rsidR="005B123B" w:rsidRDefault="005B123B" w:rsidP="005B123B">
      <w:pPr>
        <w:pStyle w:val="a3"/>
        <w:rPr>
          <w:b/>
          <w:bCs/>
          <w:sz w:val="16"/>
          <w:szCs w:val="16"/>
        </w:rPr>
      </w:pPr>
    </w:p>
    <w:p w:rsidR="005B123B" w:rsidRPr="00804DE4" w:rsidRDefault="005B123B" w:rsidP="005B123B">
      <w:pPr>
        <w:pStyle w:val="a3"/>
        <w:rPr>
          <w:b/>
          <w:bCs/>
          <w:sz w:val="16"/>
          <w:szCs w:val="16"/>
        </w:rPr>
      </w:pPr>
    </w:p>
    <w:p w:rsidR="005B123B" w:rsidRDefault="005B123B" w:rsidP="005B123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Р Е Ш Е Н И Е</w:t>
      </w:r>
    </w:p>
    <w:p w:rsidR="005B123B" w:rsidRDefault="005B123B" w:rsidP="005B123B">
      <w:pPr>
        <w:pStyle w:val="a3"/>
        <w:rPr>
          <w:b/>
          <w:bCs/>
          <w:spacing w:val="40"/>
          <w:sz w:val="16"/>
          <w:szCs w:val="16"/>
        </w:rPr>
      </w:pPr>
    </w:p>
    <w:p w:rsidR="005B123B" w:rsidRDefault="005B123B" w:rsidP="005B123B">
      <w:pPr>
        <w:pStyle w:val="a3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/>
      </w:tblPr>
      <w:tblGrid>
        <w:gridCol w:w="2866"/>
        <w:gridCol w:w="3492"/>
        <w:gridCol w:w="2057"/>
      </w:tblGrid>
      <w:tr w:rsidR="005B123B" w:rsidTr="008A797B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3B" w:rsidRPr="00BC66C7" w:rsidRDefault="005B123B" w:rsidP="005B1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июня 201</w:t>
            </w:r>
            <w:r>
              <w:rPr>
                <w:sz w:val="28"/>
                <w:szCs w:val="28"/>
                <w:lang w:val="en-US"/>
              </w:rPr>
              <w:t>6</w:t>
            </w:r>
            <w:r w:rsidRPr="00BC66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5B123B" w:rsidRPr="00BC66C7" w:rsidRDefault="005B123B" w:rsidP="008A797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23B" w:rsidRPr="00BC66C7" w:rsidRDefault="005B123B" w:rsidP="008A797B">
            <w:pPr>
              <w:rPr>
                <w:sz w:val="28"/>
                <w:szCs w:val="28"/>
                <w:u w:val="single"/>
              </w:rPr>
            </w:pPr>
            <w:r w:rsidRPr="00BC6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85DB4">
              <w:rPr>
                <w:sz w:val="28"/>
                <w:szCs w:val="28"/>
              </w:rPr>
              <w:t>15/33</w:t>
            </w:r>
          </w:p>
        </w:tc>
      </w:tr>
      <w:tr w:rsidR="005B123B" w:rsidTr="008A797B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3B" w:rsidRPr="00BC66C7" w:rsidRDefault="005B123B" w:rsidP="008A797B">
            <w:pPr>
              <w:rPr>
                <w:sz w:val="18"/>
              </w:rPr>
            </w:pPr>
          </w:p>
        </w:tc>
        <w:tc>
          <w:tcPr>
            <w:tcW w:w="3492" w:type="dxa"/>
          </w:tcPr>
          <w:p w:rsidR="005B123B" w:rsidRDefault="005B123B" w:rsidP="008A797B">
            <w:r>
              <w:t xml:space="preserve"> 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3B" w:rsidRPr="00BC66C7" w:rsidRDefault="005B123B" w:rsidP="008A797B">
            <w:pPr>
              <w:rPr>
                <w:sz w:val="18"/>
              </w:rPr>
            </w:pPr>
          </w:p>
        </w:tc>
      </w:tr>
    </w:tbl>
    <w:p w:rsidR="004B2C8B" w:rsidRDefault="004B2C8B" w:rsidP="004B2C8B">
      <w:pPr>
        <w:jc w:val="center"/>
        <w:rPr>
          <w:b/>
          <w:sz w:val="28"/>
          <w:szCs w:val="28"/>
        </w:rPr>
      </w:pPr>
    </w:p>
    <w:p w:rsidR="004B2C8B" w:rsidRDefault="004B2C8B" w:rsidP="004B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Рабочей группы по рассмотрению </w:t>
      </w:r>
    </w:p>
    <w:p w:rsidR="004B2C8B" w:rsidRDefault="005B123B" w:rsidP="004B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</w:t>
      </w:r>
      <w:r w:rsidR="004B2C8B">
        <w:rPr>
          <w:b/>
          <w:sz w:val="28"/>
          <w:szCs w:val="28"/>
        </w:rPr>
        <w:t xml:space="preserve">, заявлений граждан, участников избирательных действий </w:t>
      </w:r>
      <w:proofErr w:type="gramStart"/>
      <w:r w:rsidR="004B2C8B">
        <w:rPr>
          <w:b/>
          <w:sz w:val="28"/>
          <w:szCs w:val="28"/>
        </w:rPr>
        <w:t>в</w:t>
      </w:r>
      <w:proofErr w:type="gramEnd"/>
      <w:r w:rsidR="004B2C8B">
        <w:rPr>
          <w:b/>
          <w:sz w:val="28"/>
          <w:szCs w:val="28"/>
        </w:rPr>
        <w:t xml:space="preserve"> период подготовки и  проведения  </w:t>
      </w:r>
      <w:proofErr w:type="gramStart"/>
      <w:r w:rsidR="004B2C8B">
        <w:rPr>
          <w:b/>
          <w:sz w:val="28"/>
          <w:szCs w:val="28"/>
        </w:rPr>
        <w:t>выборов  депутатов Государственной Думы Федерального Собра</w:t>
      </w:r>
      <w:r>
        <w:rPr>
          <w:b/>
          <w:sz w:val="28"/>
          <w:szCs w:val="28"/>
        </w:rPr>
        <w:t>ния Российской Федерации седьмого</w:t>
      </w:r>
      <w:r w:rsidR="004B2C8B">
        <w:rPr>
          <w:b/>
          <w:sz w:val="28"/>
          <w:szCs w:val="28"/>
        </w:rPr>
        <w:t xml:space="preserve"> созыва</w:t>
      </w:r>
      <w:proofErr w:type="gramEnd"/>
      <w:r w:rsidR="004B2C8B">
        <w:rPr>
          <w:b/>
          <w:sz w:val="28"/>
          <w:szCs w:val="28"/>
        </w:rPr>
        <w:t xml:space="preserve"> на территории Туапсинского  городского поселения </w:t>
      </w:r>
    </w:p>
    <w:p w:rsidR="004B2C8B" w:rsidRDefault="004B2C8B" w:rsidP="004B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4B2C8B" w:rsidRDefault="004B2C8B" w:rsidP="004B2C8B">
      <w:pPr>
        <w:jc w:val="center"/>
        <w:rPr>
          <w:b/>
          <w:sz w:val="28"/>
          <w:szCs w:val="28"/>
        </w:rPr>
      </w:pPr>
    </w:p>
    <w:p w:rsidR="004B2C8B" w:rsidRDefault="004B2C8B" w:rsidP="004B2C8B">
      <w:pPr>
        <w:jc w:val="center"/>
        <w:rPr>
          <w:sz w:val="28"/>
          <w:szCs w:val="28"/>
        </w:rPr>
      </w:pPr>
    </w:p>
    <w:p w:rsidR="004B2C8B" w:rsidRDefault="005B123B" w:rsidP="004B2C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</w:t>
      </w:r>
      <w:r w:rsidR="004B2C8B">
        <w:rPr>
          <w:sz w:val="28"/>
          <w:szCs w:val="28"/>
        </w:rPr>
        <w:t xml:space="preserve"> 9 статьи 26 Федераль</w:t>
      </w:r>
      <w:r>
        <w:rPr>
          <w:sz w:val="28"/>
          <w:szCs w:val="28"/>
        </w:rPr>
        <w:t xml:space="preserve">ного Закона </w:t>
      </w:r>
      <w:r w:rsidR="004B2C8B">
        <w:rPr>
          <w:sz w:val="28"/>
          <w:szCs w:val="28"/>
        </w:rPr>
        <w:t xml:space="preserve"> № 67-ФЗ </w:t>
      </w:r>
      <w:r>
        <w:rPr>
          <w:sz w:val="28"/>
          <w:szCs w:val="28"/>
        </w:rPr>
        <w:t>«</w:t>
      </w:r>
      <w:r w:rsidR="004B2C8B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="004B2C8B">
        <w:rPr>
          <w:sz w:val="28"/>
          <w:szCs w:val="28"/>
        </w:rPr>
        <w:t>, в целях обеспечения</w:t>
      </w:r>
      <w:r>
        <w:rPr>
          <w:sz w:val="28"/>
          <w:szCs w:val="28"/>
        </w:rPr>
        <w:t xml:space="preserve"> своевременного и на основании действующего законодательства</w:t>
      </w:r>
      <w:r w:rsidR="004B2C8B">
        <w:rPr>
          <w:sz w:val="28"/>
          <w:szCs w:val="28"/>
        </w:rPr>
        <w:t xml:space="preserve"> рассмотрения жалоб и заявлений граждан в период подготовки и  проведения  выборов  депутатов Государственной Думы Федерального Собра</w:t>
      </w:r>
      <w:r>
        <w:rPr>
          <w:sz w:val="28"/>
          <w:szCs w:val="28"/>
        </w:rPr>
        <w:t>ния Российской Федерации седьмого</w:t>
      </w:r>
      <w:r w:rsidR="004B2C8B">
        <w:rPr>
          <w:sz w:val="28"/>
          <w:szCs w:val="28"/>
        </w:rPr>
        <w:t xml:space="preserve"> созыва на территории Туапсинского  городского по</w:t>
      </w:r>
      <w:r>
        <w:rPr>
          <w:sz w:val="28"/>
          <w:szCs w:val="28"/>
        </w:rPr>
        <w:t>селения Туапсинского района</w:t>
      </w:r>
      <w:proofErr w:type="gramEnd"/>
      <w:r w:rsidR="00F350BA">
        <w:rPr>
          <w:sz w:val="28"/>
          <w:szCs w:val="28"/>
        </w:rPr>
        <w:t xml:space="preserve">,  </w:t>
      </w:r>
      <w:r w:rsidRPr="0099349B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Туапси</w:t>
      </w:r>
      <w:r w:rsidRPr="0099349B">
        <w:rPr>
          <w:sz w:val="28"/>
          <w:szCs w:val="28"/>
        </w:rPr>
        <w:t>нская</w:t>
      </w:r>
      <w:r>
        <w:rPr>
          <w:sz w:val="28"/>
          <w:szCs w:val="28"/>
        </w:rPr>
        <w:t xml:space="preserve"> городская </w:t>
      </w:r>
      <w:r w:rsidRPr="0099349B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99349B">
        <w:rPr>
          <w:b/>
          <w:spacing w:val="60"/>
          <w:sz w:val="28"/>
          <w:szCs w:val="28"/>
        </w:rPr>
        <w:t>:</w:t>
      </w:r>
    </w:p>
    <w:p w:rsidR="004B2C8B" w:rsidRDefault="004B2C8B" w:rsidP="004B2C8B">
      <w:pPr>
        <w:jc w:val="both"/>
        <w:rPr>
          <w:sz w:val="28"/>
          <w:szCs w:val="28"/>
        </w:rPr>
      </w:pPr>
    </w:p>
    <w:p w:rsidR="004B2C8B" w:rsidRDefault="004B2C8B" w:rsidP="004B2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Для рассмотрения жалоб, заявлений граждан, участников избирательных действий,  поступающих в территориальную избирательную комиссию 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городская, создать Рабочую группу в составе:</w:t>
      </w:r>
    </w:p>
    <w:p w:rsidR="004B2C8B" w:rsidRDefault="003C57D3" w:rsidP="004B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Вербицкая Елена Александровна</w:t>
      </w:r>
      <w:r w:rsidR="004B2C8B">
        <w:rPr>
          <w:sz w:val="28"/>
          <w:szCs w:val="28"/>
        </w:rPr>
        <w:t xml:space="preserve"> -   председатель     территориальной избирательной    комиссии Туапсинская город</w:t>
      </w:r>
      <w:r w:rsidR="005B123B">
        <w:rPr>
          <w:sz w:val="28"/>
          <w:szCs w:val="28"/>
        </w:rPr>
        <w:t>с</w:t>
      </w:r>
      <w:r>
        <w:rPr>
          <w:sz w:val="28"/>
          <w:szCs w:val="28"/>
        </w:rPr>
        <w:t>кая с правом решающего голоса;</w:t>
      </w:r>
      <w:r w:rsidR="004B2C8B">
        <w:rPr>
          <w:sz w:val="28"/>
          <w:szCs w:val="28"/>
        </w:rPr>
        <w:t xml:space="preserve">                              </w:t>
      </w:r>
    </w:p>
    <w:p w:rsidR="004B2C8B" w:rsidRDefault="005B123B" w:rsidP="004B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Белов Игорь Владимирович</w:t>
      </w:r>
      <w:r w:rsidR="004B2C8B">
        <w:rPr>
          <w:sz w:val="28"/>
          <w:szCs w:val="28"/>
        </w:rPr>
        <w:t xml:space="preserve"> –   заместитель председателя  территориальной избирательной   </w:t>
      </w:r>
      <w:r w:rsidR="003C57D3">
        <w:rPr>
          <w:sz w:val="28"/>
          <w:szCs w:val="28"/>
        </w:rPr>
        <w:t xml:space="preserve"> комиссии Туапсинская городская;</w:t>
      </w:r>
      <w:r w:rsidR="004B2C8B">
        <w:rPr>
          <w:sz w:val="28"/>
          <w:szCs w:val="28"/>
        </w:rPr>
        <w:t xml:space="preserve">  </w:t>
      </w:r>
    </w:p>
    <w:p w:rsidR="004B2C8B" w:rsidRDefault="005B123B" w:rsidP="004B2C8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Тумасова</w:t>
      </w:r>
      <w:proofErr w:type="spellEnd"/>
      <w:r>
        <w:rPr>
          <w:b/>
          <w:sz w:val="28"/>
          <w:szCs w:val="28"/>
        </w:rPr>
        <w:t xml:space="preserve"> Евгения Александровна </w:t>
      </w:r>
      <w:r w:rsidR="004B2C8B">
        <w:rPr>
          <w:sz w:val="28"/>
          <w:szCs w:val="28"/>
        </w:rPr>
        <w:t>–</w:t>
      </w:r>
      <w:r w:rsidR="003C57D3">
        <w:rPr>
          <w:sz w:val="28"/>
          <w:szCs w:val="28"/>
        </w:rPr>
        <w:t xml:space="preserve"> </w:t>
      </w:r>
      <w:r w:rsidR="004B2C8B">
        <w:rPr>
          <w:sz w:val="28"/>
          <w:szCs w:val="28"/>
        </w:rPr>
        <w:t xml:space="preserve">секретарь территориальной   избирательной   </w:t>
      </w:r>
      <w:r w:rsidR="003C57D3">
        <w:rPr>
          <w:sz w:val="28"/>
          <w:szCs w:val="28"/>
        </w:rPr>
        <w:t xml:space="preserve"> комиссии Туапсинская городская;</w:t>
      </w:r>
      <w:r w:rsidR="004B2C8B">
        <w:rPr>
          <w:sz w:val="28"/>
          <w:szCs w:val="28"/>
        </w:rPr>
        <w:t xml:space="preserve">                              </w:t>
      </w:r>
    </w:p>
    <w:p w:rsidR="003C57D3" w:rsidRDefault="004B2C8B" w:rsidP="004B2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3730">
        <w:rPr>
          <w:b/>
          <w:sz w:val="28"/>
          <w:szCs w:val="28"/>
        </w:rPr>
        <w:t>Б</w:t>
      </w:r>
      <w:r w:rsidR="003C57D3">
        <w:rPr>
          <w:b/>
          <w:sz w:val="28"/>
          <w:szCs w:val="28"/>
        </w:rPr>
        <w:t>аклан Сергей Николаевич</w:t>
      </w:r>
      <w:r>
        <w:rPr>
          <w:sz w:val="28"/>
          <w:szCs w:val="28"/>
        </w:rPr>
        <w:t xml:space="preserve"> – член     территориальной   избирательной    комиссии Туапсинская городская</w:t>
      </w:r>
      <w:r w:rsidR="003C57D3">
        <w:rPr>
          <w:sz w:val="28"/>
          <w:szCs w:val="28"/>
        </w:rPr>
        <w:t xml:space="preserve"> с правом решающего голоса;</w:t>
      </w:r>
    </w:p>
    <w:p w:rsidR="00076841" w:rsidRDefault="003C57D3" w:rsidP="004B2C8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Ходев</w:t>
      </w:r>
      <w:proofErr w:type="spellEnd"/>
      <w:r>
        <w:rPr>
          <w:b/>
          <w:sz w:val="28"/>
          <w:szCs w:val="28"/>
        </w:rPr>
        <w:t xml:space="preserve"> Дмитрий Васильевич</w:t>
      </w:r>
      <w:r w:rsidR="00076841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сектором отдела юридического обеспечения администрации Туапсинского городского поселения;</w:t>
      </w:r>
      <w:r w:rsidR="00076841">
        <w:rPr>
          <w:sz w:val="28"/>
          <w:szCs w:val="28"/>
        </w:rPr>
        <w:t xml:space="preserve"> </w:t>
      </w:r>
    </w:p>
    <w:p w:rsidR="004B2C8B" w:rsidRDefault="003C57D3" w:rsidP="004B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Володина Александра Александровна</w:t>
      </w:r>
      <w:r w:rsidR="0007684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 отдела юридического обеспечения администрации Туапсинского городского поселения;</w:t>
      </w:r>
      <w:r w:rsidR="00076841">
        <w:rPr>
          <w:sz w:val="28"/>
          <w:szCs w:val="28"/>
        </w:rPr>
        <w:t xml:space="preserve"> </w:t>
      </w:r>
      <w:r w:rsidR="004B2C8B">
        <w:rPr>
          <w:sz w:val="28"/>
          <w:szCs w:val="28"/>
        </w:rPr>
        <w:t xml:space="preserve">                     </w:t>
      </w:r>
    </w:p>
    <w:p w:rsidR="00076841" w:rsidRDefault="003C57D3" w:rsidP="004B2C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Синенко Михаил</w:t>
      </w:r>
      <w:r w:rsidR="00076841">
        <w:rPr>
          <w:sz w:val="28"/>
          <w:szCs w:val="28"/>
        </w:rPr>
        <w:t xml:space="preserve"> </w:t>
      </w:r>
      <w:r w:rsidR="004B2C8B">
        <w:rPr>
          <w:sz w:val="28"/>
          <w:szCs w:val="28"/>
        </w:rPr>
        <w:t xml:space="preserve"> </w:t>
      </w:r>
      <w:r w:rsidR="00C2388A" w:rsidRPr="00C2388A">
        <w:rPr>
          <w:b/>
          <w:sz w:val="28"/>
          <w:szCs w:val="28"/>
        </w:rPr>
        <w:t>Александрович</w:t>
      </w:r>
      <w:r w:rsidR="00C2388A">
        <w:rPr>
          <w:sz w:val="28"/>
          <w:szCs w:val="28"/>
        </w:rPr>
        <w:t xml:space="preserve"> </w:t>
      </w:r>
      <w:r w:rsidR="004B2C8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ведущий специалист отдела юридического обеспечения администрации Туапсинского городского поселения;                      </w:t>
      </w:r>
    </w:p>
    <w:p w:rsidR="004B2C8B" w:rsidRDefault="00076841" w:rsidP="004B2C8B">
      <w:pPr>
        <w:jc w:val="both"/>
        <w:rPr>
          <w:sz w:val="28"/>
          <w:szCs w:val="28"/>
        </w:rPr>
      </w:pPr>
      <w:r w:rsidRPr="003A3730">
        <w:rPr>
          <w:b/>
          <w:sz w:val="28"/>
          <w:szCs w:val="28"/>
        </w:rPr>
        <w:t>Разумов Константин Эдуардович</w:t>
      </w:r>
      <w:r>
        <w:rPr>
          <w:sz w:val="28"/>
          <w:szCs w:val="28"/>
        </w:rPr>
        <w:t xml:space="preserve"> – </w:t>
      </w:r>
      <w:r w:rsidR="003C57D3">
        <w:rPr>
          <w:sz w:val="28"/>
          <w:szCs w:val="28"/>
        </w:rPr>
        <w:t>заместитель директора МБУ «ГДК»;</w:t>
      </w:r>
    </w:p>
    <w:p w:rsidR="00076841" w:rsidRDefault="008C7F52" w:rsidP="004B2C8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Довженок</w:t>
      </w:r>
      <w:proofErr w:type="spellEnd"/>
      <w:r>
        <w:rPr>
          <w:b/>
          <w:sz w:val="28"/>
          <w:szCs w:val="28"/>
        </w:rPr>
        <w:t xml:space="preserve"> Оксана В</w:t>
      </w:r>
      <w:r w:rsidR="00A80F0B">
        <w:rPr>
          <w:b/>
          <w:sz w:val="28"/>
          <w:szCs w:val="28"/>
        </w:rPr>
        <w:t>италье</w:t>
      </w:r>
      <w:r>
        <w:rPr>
          <w:b/>
          <w:sz w:val="28"/>
          <w:szCs w:val="28"/>
        </w:rPr>
        <w:t>вна</w:t>
      </w:r>
      <w:r w:rsidR="00076841">
        <w:rPr>
          <w:sz w:val="28"/>
          <w:szCs w:val="28"/>
        </w:rPr>
        <w:t xml:space="preserve">  – </w:t>
      </w:r>
      <w:r>
        <w:rPr>
          <w:sz w:val="28"/>
          <w:szCs w:val="28"/>
        </w:rPr>
        <w:t>специалист ООО «Квартирно-правовая служба»</w:t>
      </w:r>
      <w:r w:rsidR="00076841">
        <w:rPr>
          <w:sz w:val="28"/>
          <w:szCs w:val="28"/>
        </w:rPr>
        <w:t xml:space="preserve">. </w:t>
      </w:r>
    </w:p>
    <w:p w:rsidR="00076841" w:rsidRDefault="004B2C8B" w:rsidP="008C7F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руководителем Рабочей группы по рассмотрению жалоб и заявлений граждан в период подготовки и проведения </w:t>
      </w:r>
      <w:proofErr w:type="gramStart"/>
      <w:r>
        <w:rPr>
          <w:sz w:val="28"/>
          <w:szCs w:val="28"/>
        </w:rPr>
        <w:t>выборов  депутатов Государственной Думы Федерального Собра</w:t>
      </w:r>
      <w:r w:rsidR="008C7F52">
        <w:rPr>
          <w:sz w:val="28"/>
          <w:szCs w:val="28"/>
        </w:rPr>
        <w:t>ния Российской Федерации седьмого</w:t>
      </w:r>
      <w:r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</w:t>
      </w:r>
      <w:r w:rsidR="008C7F52">
        <w:rPr>
          <w:sz w:val="28"/>
          <w:szCs w:val="28"/>
        </w:rPr>
        <w:t>Вербицкую Е.А.</w:t>
      </w:r>
    </w:p>
    <w:p w:rsidR="00076841" w:rsidRDefault="00D14429" w:rsidP="004B2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6841">
        <w:rPr>
          <w:sz w:val="28"/>
          <w:szCs w:val="28"/>
        </w:rPr>
        <w:t xml:space="preserve">. Контроль за исполнением </w:t>
      </w:r>
      <w:r w:rsidR="001D724A">
        <w:rPr>
          <w:sz w:val="28"/>
          <w:szCs w:val="28"/>
        </w:rPr>
        <w:t>возло</w:t>
      </w:r>
      <w:r w:rsidR="004A6BCA">
        <w:rPr>
          <w:sz w:val="28"/>
          <w:szCs w:val="28"/>
        </w:rPr>
        <w:t xml:space="preserve">жить на председателя Вербицкую </w:t>
      </w:r>
      <w:r w:rsidR="008C7F52">
        <w:rPr>
          <w:sz w:val="28"/>
          <w:szCs w:val="28"/>
        </w:rPr>
        <w:t>Е.А.</w:t>
      </w:r>
    </w:p>
    <w:p w:rsidR="004B2C8B" w:rsidRDefault="004B2C8B" w:rsidP="004B2C8B">
      <w:pPr>
        <w:ind w:firstLine="708"/>
        <w:jc w:val="both"/>
        <w:rPr>
          <w:sz w:val="28"/>
          <w:szCs w:val="28"/>
        </w:rPr>
      </w:pPr>
    </w:p>
    <w:p w:rsidR="004B2C8B" w:rsidRDefault="004B2C8B" w:rsidP="004B2C8B">
      <w:pPr>
        <w:jc w:val="both"/>
        <w:rPr>
          <w:sz w:val="28"/>
          <w:szCs w:val="28"/>
        </w:rPr>
      </w:pPr>
    </w:p>
    <w:p w:rsidR="004B2C8B" w:rsidRDefault="004B2C8B" w:rsidP="004B2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9639" w:type="dxa"/>
        <w:tblInd w:w="108" w:type="dxa"/>
        <w:tblLook w:val="01E0"/>
      </w:tblPr>
      <w:tblGrid>
        <w:gridCol w:w="4678"/>
        <w:gridCol w:w="2835"/>
        <w:gridCol w:w="2126"/>
      </w:tblGrid>
      <w:tr w:rsidR="008C7F52" w:rsidTr="008A797B">
        <w:tc>
          <w:tcPr>
            <w:tcW w:w="4678" w:type="dxa"/>
          </w:tcPr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C7F52" w:rsidRDefault="008C7F52" w:rsidP="008A7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</w:p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8C7F52" w:rsidRDefault="008C7F52" w:rsidP="008A797B">
            <w:pPr>
              <w:rPr>
                <w:color w:val="000000"/>
                <w:szCs w:val="28"/>
              </w:rPr>
            </w:pPr>
          </w:p>
          <w:p w:rsidR="008C7F52" w:rsidRDefault="008C7F52" w:rsidP="008A797B">
            <w:pPr>
              <w:rPr>
                <w:szCs w:val="28"/>
              </w:rPr>
            </w:pPr>
          </w:p>
          <w:p w:rsidR="008C7F52" w:rsidRDefault="008C7F52" w:rsidP="008A797B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 xml:space="preserve">Е.А.Вербицкая     </w:t>
            </w:r>
          </w:p>
        </w:tc>
      </w:tr>
      <w:tr w:rsidR="008C7F52" w:rsidTr="00CD16A7">
        <w:trPr>
          <w:trHeight w:val="1016"/>
        </w:trPr>
        <w:tc>
          <w:tcPr>
            <w:tcW w:w="4678" w:type="dxa"/>
            <w:hideMark/>
          </w:tcPr>
          <w:p w:rsidR="008C7F52" w:rsidRDefault="008C7F52" w:rsidP="008A797B">
            <w:pPr>
              <w:rPr>
                <w:sz w:val="28"/>
                <w:szCs w:val="28"/>
              </w:rPr>
            </w:pPr>
          </w:p>
          <w:p w:rsidR="008C7F52" w:rsidRDefault="008C7F52" w:rsidP="008A797B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C7F52" w:rsidRDefault="008C7F52" w:rsidP="008A79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8C7F52" w:rsidRDefault="008C7F52" w:rsidP="008A797B">
            <w:pPr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C7F52" w:rsidRDefault="008C7F52" w:rsidP="008A797B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8C7F52" w:rsidRDefault="008C7F52" w:rsidP="008A797B">
            <w:pPr>
              <w:rPr>
                <w:color w:val="000000"/>
                <w:szCs w:val="28"/>
              </w:rPr>
            </w:pPr>
          </w:p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</w:p>
          <w:p w:rsidR="008C7F52" w:rsidRDefault="008C7F52" w:rsidP="008A797B">
            <w:pPr>
              <w:rPr>
                <w:color w:val="000000"/>
                <w:sz w:val="28"/>
                <w:szCs w:val="28"/>
              </w:rPr>
            </w:pPr>
          </w:p>
          <w:p w:rsidR="008C7F52" w:rsidRPr="008C7F52" w:rsidRDefault="008C7F52" w:rsidP="008A797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7F52">
              <w:rPr>
                <w:color w:val="000000"/>
                <w:sz w:val="28"/>
                <w:szCs w:val="28"/>
              </w:rPr>
              <w:t>Е.А.Тумасова</w:t>
            </w:r>
            <w:proofErr w:type="spellEnd"/>
          </w:p>
        </w:tc>
      </w:tr>
    </w:tbl>
    <w:p w:rsidR="001B5C7E" w:rsidRDefault="00A80F0B" w:rsidP="008C7F52">
      <w:pPr>
        <w:jc w:val="both"/>
      </w:pPr>
    </w:p>
    <w:sectPr w:rsidR="001B5C7E" w:rsidSect="00AA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C8B"/>
    <w:rsid w:val="00064042"/>
    <w:rsid w:val="00076841"/>
    <w:rsid w:val="001D724A"/>
    <w:rsid w:val="003A3730"/>
    <w:rsid w:val="003C57D3"/>
    <w:rsid w:val="004A6BCA"/>
    <w:rsid w:val="004B2C8B"/>
    <w:rsid w:val="005B123B"/>
    <w:rsid w:val="006921B3"/>
    <w:rsid w:val="00771564"/>
    <w:rsid w:val="007F750A"/>
    <w:rsid w:val="00881011"/>
    <w:rsid w:val="008C7F52"/>
    <w:rsid w:val="00A80F0B"/>
    <w:rsid w:val="00AA073E"/>
    <w:rsid w:val="00C2388A"/>
    <w:rsid w:val="00CD16A7"/>
    <w:rsid w:val="00D14429"/>
    <w:rsid w:val="00D430C2"/>
    <w:rsid w:val="00E133EC"/>
    <w:rsid w:val="00E437DD"/>
    <w:rsid w:val="00E85DB4"/>
    <w:rsid w:val="00E95CC7"/>
    <w:rsid w:val="00F350BA"/>
    <w:rsid w:val="00F6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8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23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B12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D602-DC0D-439B-91C0-9E6A48A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cp:lastPrinted>2016-06-28T11:28:00Z</cp:lastPrinted>
  <dcterms:created xsi:type="dcterms:W3CDTF">2011-12-02T04:17:00Z</dcterms:created>
  <dcterms:modified xsi:type="dcterms:W3CDTF">2016-06-28T11:28:00Z</dcterms:modified>
</cp:coreProperties>
</file>