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7C" w:rsidRDefault="00AE357C">
      <w:pPr>
        <w:rPr>
          <w:rFonts w:ascii="Times New Roman" w:hAnsi="Times New Roman" w:cs="Times New Roman"/>
          <w:sz w:val="28"/>
          <w:szCs w:val="28"/>
        </w:rPr>
      </w:pP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Утвержден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от 23 сентября 2010 г. N 731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085C4F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C4F">
        <w:rPr>
          <w:rFonts w:ascii="Times New Roman" w:hAnsi="Times New Roman" w:cs="Times New Roman"/>
          <w:b/>
          <w:bCs/>
          <w:sz w:val="28"/>
          <w:szCs w:val="28"/>
        </w:rPr>
        <w:t>РАСКРЫТИЯ ИНФОРМАЦИИ ОРГАНИЗАЦИЯМИ, ОСУЩЕСТВЛЯЮЩИМИ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C4F">
        <w:rPr>
          <w:rFonts w:ascii="Times New Roman" w:hAnsi="Times New Roman" w:cs="Times New Roman"/>
          <w:b/>
          <w:bCs/>
          <w:sz w:val="28"/>
          <w:szCs w:val="28"/>
        </w:rPr>
        <w:t>ДЕЯТЕЛЬНОСТЬ В СФЕРЕ УПРАВЛЕНИЯ МНОГОКВАРТИРНЫМИ ДОМАМИ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5C4F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10.06.2011 </w:t>
      </w:r>
      <w:hyperlink r:id="rId4" w:history="1">
        <w:r w:rsidRPr="00085C4F">
          <w:rPr>
            <w:rFonts w:ascii="Times New Roman" w:hAnsi="Times New Roman" w:cs="Times New Roman"/>
            <w:sz w:val="28"/>
            <w:szCs w:val="28"/>
          </w:rPr>
          <w:t>N 459</w:t>
        </w:r>
      </w:hyperlink>
      <w:r w:rsidRPr="00085C4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от 06.02.2012 </w:t>
      </w:r>
      <w:hyperlink r:id="rId5" w:history="1">
        <w:r w:rsidRPr="00085C4F">
          <w:rPr>
            <w:rFonts w:ascii="Times New Roman" w:hAnsi="Times New Roman" w:cs="Times New Roman"/>
            <w:sz w:val="28"/>
            <w:szCs w:val="28"/>
          </w:rPr>
          <w:t>N 94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, от 21.08.2012 </w:t>
      </w:r>
      <w:hyperlink r:id="rId6" w:history="1">
        <w:r w:rsidRPr="00085C4F">
          <w:rPr>
            <w:rFonts w:ascii="Times New Roman" w:hAnsi="Times New Roman" w:cs="Times New Roman"/>
            <w:sz w:val="28"/>
            <w:szCs w:val="28"/>
          </w:rPr>
          <w:t>N 845</w:t>
        </w:r>
      </w:hyperlink>
      <w:r w:rsidRPr="00085C4F">
        <w:rPr>
          <w:rFonts w:ascii="Times New Roman" w:hAnsi="Times New Roman" w:cs="Times New Roman"/>
          <w:sz w:val="28"/>
          <w:szCs w:val="28"/>
        </w:rPr>
        <w:t>,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от 22.07.2013 </w:t>
      </w:r>
      <w:hyperlink r:id="rId7" w:history="1">
        <w:r w:rsidRPr="00085C4F">
          <w:rPr>
            <w:rFonts w:ascii="Times New Roman" w:hAnsi="Times New Roman" w:cs="Times New Roman"/>
            <w:sz w:val="28"/>
            <w:szCs w:val="28"/>
          </w:rPr>
          <w:t>N 614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, от 25.02.2014 </w:t>
      </w:r>
      <w:hyperlink r:id="rId8" w:history="1">
        <w:r w:rsidRPr="00085C4F">
          <w:rPr>
            <w:rFonts w:ascii="Times New Roman" w:hAnsi="Times New Roman" w:cs="Times New Roman"/>
            <w:sz w:val="28"/>
            <w:szCs w:val="28"/>
          </w:rPr>
          <w:t>N 136</w:t>
        </w:r>
      </w:hyperlink>
      <w:r w:rsidRPr="00085C4F">
        <w:rPr>
          <w:rFonts w:ascii="Times New Roman" w:hAnsi="Times New Roman" w:cs="Times New Roman"/>
          <w:sz w:val="28"/>
          <w:szCs w:val="28"/>
        </w:rPr>
        <w:t>,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от 26.03.2014 </w:t>
      </w:r>
      <w:hyperlink r:id="rId9" w:history="1">
        <w:r w:rsidRPr="00085C4F">
          <w:rPr>
            <w:rFonts w:ascii="Times New Roman" w:hAnsi="Times New Roman" w:cs="Times New Roman"/>
            <w:sz w:val="28"/>
            <w:szCs w:val="28"/>
          </w:rPr>
          <w:t>N 230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, от 27.09.2014 </w:t>
      </w:r>
      <w:hyperlink r:id="rId10" w:history="1">
        <w:r w:rsidRPr="00085C4F">
          <w:rPr>
            <w:rFonts w:ascii="Times New Roman" w:hAnsi="Times New Roman" w:cs="Times New Roman"/>
            <w:sz w:val="28"/>
            <w:szCs w:val="28"/>
          </w:rPr>
          <w:t>N 988</w:t>
        </w:r>
      </w:hyperlink>
      <w:r w:rsidRPr="00085C4F">
        <w:rPr>
          <w:rFonts w:ascii="Times New Roman" w:hAnsi="Times New Roman" w:cs="Times New Roman"/>
          <w:sz w:val="28"/>
          <w:szCs w:val="28"/>
        </w:rPr>
        <w:t>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5C4F"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11" w:history="1">
        <w:r w:rsidRPr="00085C4F">
          <w:rPr>
            <w:rFonts w:ascii="Times New Roman" w:hAnsi="Times New Roman" w:cs="Times New Roman"/>
            <w:sz w:val="28"/>
            <w:szCs w:val="28"/>
          </w:rPr>
          <w:t>статьей 162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 w:rsidRPr="00085C4F">
        <w:rPr>
          <w:rFonts w:ascii="Times New Roman" w:hAnsi="Times New Roman" w:cs="Times New Roman"/>
          <w:sz w:val="28"/>
          <w:szCs w:val="28"/>
        </w:rPr>
        <w:t xml:space="preserve"> договора управления (далее соответственно - товарищество, кооператив, информация).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2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27.09.2014 N 988)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2. Абзац утратил силу с 1 декабря 2014 года. - </w:t>
      </w:r>
      <w:hyperlink r:id="rId13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27.09.2014 N 988.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085C4F">
        <w:rPr>
          <w:rFonts w:ascii="Times New Roman" w:hAnsi="Times New Roman" w:cs="Times New Roman"/>
          <w:sz w:val="28"/>
          <w:szCs w:val="28"/>
        </w:rPr>
        <w:t>3. Управляющая организация, товарищество и кооператив обязаны раскрывать следующие виды информации: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proofErr w:type="gramStart"/>
      <w:r w:rsidRPr="00085C4F">
        <w:rPr>
          <w:rFonts w:ascii="Times New Roman" w:hAnsi="Times New Roman" w:cs="Times New Roman"/>
          <w:sz w:val="28"/>
          <w:szCs w:val="28"/>
        </w:rP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</w:t>
      </w:r>
      <w:proofErr w:type="gramEnd"/>
      <w:r w:rsidRPr="00085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C4F">
        <w:rPr>
          <w:rFonts w:ascii="Times New Roman" w:hAnsi="Times New Roman" w:cs="Times New Roman"/>
          <w:sz w:val="28"/>
          <w:szCs w:val="28"/>
        </w:rPr>
        <w:t xml:space="preserve">раздельного учета доходов и расходов), а также сведения о расходах, </w:t>
      </w:r>
      <w:r w:rsidRPr="00085C4F">
        <w:rPr>
          <w:rFonts w:ascii="Times New Roman" w:hAnsi="Times New Roman" w:cs="Times New Roman"/>
          <w:sz w:val="28"/>
          <w:szCs w:val="28"/>
        </w:rPr>
        <w:lastRenderedPageBreak/>
        <w:t>понесенных в связи с оказанием услуг по управлению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  <w:proofErr w:type="gramEnd"/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C4F">
        <w:rPr>
          <w:rFonts w:ascii="Times New Roman" w:hAnsi="Times New Roman" w:cs="Times New Roman"/>
          <w:sz w:val="28"/>
          <w:szCs w:val="28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 w:rsidRPr="00085C4F">
        <w:rPr>
          <w:rFonts w:ascii="Times New Roman" w:hAnsi="Times New Roman" w:cs="Times New Roman"/>
          <w:sz w:val="28"/>
          <w:szCs w:val="28"/>
        </w:rP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proofErr w:type="gramStart"/>
      <w:r w:rsidRPr="00085C4F">
        <w:rPr>
          <w:rFonts w:ascii="Times New Roman" w:hAnsi="Times New Roman" w:cs="Times New Roman"/>
          <w:sz w:val="28"/>
          <w:szCs w:val="28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 w:rsidRPr="00085C4F">
        <w:rPr>
          <w:rFonts w:ascii="Times New Roman" w:hAnsi="Times New Roman" w:cs="Times New Roman"/>
          <w:sz w:val="28"/>
          <w:szCs w:val="28"/>
        </w:rP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C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5C4F">
        <w:rPr>
          <w:rFonts w:ascii="Times New Roman" w:hAnsi="Times New Roman" w:cs="Times New Roman"/>
          <w:sz w:val="28"/>
          <w:szCs w:val="28"/>
        </w:rPr>
        <w:t>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е) информация об использовании общего имущества в многоквартирном доме;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085C4F">
        <w:rPr>
          <w:rFonts w:ascii="Times New Roman" w:hAnsi="Times New Roman" w:cs="Times New Roman"/>
          <w:sz w:val="28"/>
          <w:szCs w:val="28"/>
        </w:rPr>
        <w:t xml:space="preserve">ж) информация о капитальном ремонте общего имущества в многоквартирном доме. </w:t>
      </w:r>
      <w:proofErr w:type="gramStart"/>
      <w:r w:rsidRPr="00085C4F">
        <w:rPr>
          <w:rFonts w:ascii="Times New Roman" w:hAnsi="Times New Roman" w:cs="Times New Roman"/>
          <w:sz w:val="28"/>
          <w:szCs w:val="28"/>
        </w:rPr>
        <w:t xml:space="preserve"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</w:t>
      </w:r>
      <w:r w:rsidRPr="00085C4F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осуществляющей деятельность, направленную на обеспечение проведения капитального ремонта</w:t>
      </w:r>
      <w:proofErr w:type="gramEnd"/>
      <w:r w:rsidRPr="00085C4F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 (региональный оператор);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C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85C4F">
        <w:rPr>
          <w:rFonts w:ascii="Times New Roman" w:hAnsi="Times New Roman" w:cs="Times New Roman"/>
          <w:sz w:val="28"/>
          <w:szCs w:val="28"/>
        </w:rPr>
        <w:t>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6"/>
      <w:bookmarkEnd w:id="5"/>
      <w:r w:rsidRPr="00085C4F">
        <w:rPr>
          <w:rFonts w:ascii="Times New Roman" w:hAnsi="Times New Roman" w:cs="Times New Roman"/>
          <w:sz w:val="28"/>
          <w:szCs w:val="28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085C4F">
        <w:rPr>
          <w:rFonts w:ascii="Times New Roman" w:hAnsi="Times New Roman" w:cs="Times New Roman"/>
          <w:sz w:val="28"/>
          <w:szCs w:val="28"/>
        </w:rP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4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27.09.2014 N 988)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3(1). Информация, предусмотренная </w:t>
      </w:r>
      <w:hyperlink w:anchor="Par50" w:history="1">
        <w:r w:rsidRPr="00085C4F">
          <w:rPr>
            <w:rFonts w:ascii="Times New Roman" w:hAnsi="Times New Roman" w:cs="Times New Roman"/>
            <w:sz w:val="28"/>
            <w:szCs w:val="28"/>
          </w:rPr>
          <w:t>подпунктами "в"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6" w:history="1">
        <w:r w:rsidRPr="00085C4F">
          <w:rPr>
            <w:rFonts w:ascii="Times New Roman" w:hAnsi="Times New Roman" w:cs="Times New Roman"/>
            <w:sz w:val="28"/>
            <w:szCs w:val="28"/>
          </w:rPr>
          <w:t>"и" пункта 3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(п. 3(1) </w:t>
      </w:r>
      <w:proofErr w:type="gramStart"/>
      <w:r w:rsidRPr="00085C4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85C4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27.09.2014 N 988)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4. Отказ в предоставлении информации может быть обжалован в установленном </w:t>
      </w:r>
      <w:hyperlink r:id="rId16" w:history="1">
        <w:r w:rsidRPr="00085C4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Российской Федерации судебном порядке.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5. Управляющими организациями информация раскрывается путем: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3"/>
      <w:bookmarkEnd w:id="7"/>
      <w:r w:rsidRPr="00085C4F">
        <w:rPr>
          <w:rFonts w:ascii="Times New Roman" w:hAnsi="Times New Roman" w:cs="Times New Roman"/>
          <w:sz w:val="28"/>
          <w:szCs w:val="28"/>
        </w:rP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сайт управляющей организации;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85C4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85C4F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17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10.06.2011 N 459)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C4F">
        <w:rPr>
          <w:rFonts w:ascii="Times New Roman" w:hAnsi="Times New Roman" w:cs="Times New Roman"/>
          <w:sz w:val="28"/>
          <w:szCs w:val="28"/>
        </w:rP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85C4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85C4F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18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21.08.2012 N 845)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в) размещения на информационных стендах (стойках) в помещении управляющей организации;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lastRenderedPageBreak/>
        <w:t>г) предоставления информации на основании запросов, поданных в письменном или электронном виде.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2"/>
      <w:bookmarkEnd w:id="8"/>
      <w:r w:rsidRPr="00085C4F">
        <w:rPr>
          <w:rFonts w:ascii="Times New Roman" w:hAnsi="Times New Roman" w:cs="Times New Roman"/>
          <w:sz w:val="28"/>
          <w:szCs w:val="28"/>
        </w:rPr>
        <w:t>5(1). Товариществами и кооперативами информация раскрывается путем: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3"/>
      <w:bookmarkEnd w:id="9"/>
      <w:r w:rsidRPr="00085C4F">
        <w:rPr>
          <w:rFonts w:ascii="Times New Roman" w:hAnsi="Times New Roman" w:cs="Times New Roman"/>
          <w:sz w:val="28"/>
          <w:szCs w:val="28"/>
        </w:rP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(п. 5(1) </w:t>
      </w:r>
      <w:proofErr w:type="gramStart"/>
      <w:r w:rsidRPr="00085C4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85C4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06.02.2012 N 94)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ar63" w:history="1">
        <w:r w:rsidRPr="00085C4F">
          <w:rPr>
            <w:rFonts w:ascii="Times New Roman" w:hAnsi="Times New Roman" w:cs="Times New Roman"/>
            <w:sz w:val="28"/>
            <w:szCs w:val="28"/>
          </w:rPr>
          <w:t>подпункте "а" пункта 5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2" w:history="1">
        <w:r w:rsidRPr="00085C4F">
          <w:rPr>
            <w:rFonts w:ascii="Times New Roman" w:hAnsi="Times New Roman" w:cs="Times New Roman"/>
            <w:sz w:val="28"/>
            <w:szCs w:val="28"/>
          </w:rPr>
          <w:t>подпункте "а" пункта 5(1)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настоящего Постановления. При этом информация должна быть доступна в течение 5 лет.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06.02.2012 N 94)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C4F">
        <w:rPr>
          <w:rFonts w:ascii="Times New Roman" w:hAnsi="Times New Roman" w:cs="Times New Roman"/>
          <w:sz w:val="28"/>
          <w:szCs w:val="28"/>
        </w:rP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21" w:history="1">
        <w:r w:rsidRPr="00085C4F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085C4F">
        <w:rPr>
          <w:rFonts w:ascii="Times New Roman" w:hAnsi="Times New Roman" w:cs="Times New Roman"/>
          <w:sz w:val="28"/>
          <w:szCs w:val="28"/>
        </w:rP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06.02.2012 </w:t>
      </w:r>
      <w:hyperlink r:id="rId22" w:history="1">
        <w:r w:rsidRPr="00085C4F">
          <w:rPr>
            <w:rFonts w:ascii="Times New Roman" w:hAnsi="Times New Roman" w:cs="Times New Roman"/>
            <w:sz w:val="28"/>
            <w:szCs w:val="28"/>
          </w:rPr>
          <w:t>N 94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, от 26.03.2014 </w:t>
      </w:r>
      <w:hyperlink r:id="rId23" w:history="1">
        <w:r w:rsidRPr="00085C4F">
          <w:rPr>
            <w:rFonts w:ascii="Times New Roman" w:hAnsi="Times New Roman" w:cs="Times New Roman"/>
            <w:sz w:val="28"/>
            <w:szCs w:val="28"/>
          </w:rPr>
          <w:t>N 230</w:t>
        </w:r>
      </w:hyperlink>
      <w:r w:rsidRPr="00085C4F">
        <w:rPr>
          <w:rFonts w:ascii="Times New Roman" w:hAnsi="Times New Roman" w:cs="Times New Roman"/>
          <w:sz w:val="28"/>
          <w:szCs w:val="28"/>
        </w:rPr>
        <w:t>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C4F">
        <w:rPr>
          <w:rFonts w:ascii="Times New Roman" w:hAnsi="Times New Roman" w:cs="Times New Roman"/>
          <w:sz w:val="28"/>
          <w:szCs w:val="28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06.02.2012 N 94)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25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21.08.2012 N </w:t>
      </w:r>
      <w:r w:rsidRPr="00085C4F">
        <w:rPr>
          <w:rFonts w:ascii="Times New Roman" w:hAnsi="Times New Roman" w:cs="Times New Roman"/>
          <w:sz w:val="28"/>
          <w:szCs w:val="28"/>
        </w:rPr>
        <w:lastRenderedPageBreak/>
        <w:t>845.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ar63" w:history="1">
        <w:r w:rsidRPr="00085C4F">
          <w:rPr>
            <w:rFonts w:ascii="Times New Roman" w:hAnsi="Times New Roman" w:cs="Times New Roman"/>
            <w:sz w:val="28"/>
            <w:szCs w:val="28"/>
          </w:rPr>
          <w:t>подпункте "а" пункта 5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3" w:history="1">
        <w:r w:rsidRPr="00085C4F">
          <w:rPr>
            <w:rFonts w:ascii="Times New Roman" w:hAnsi="Times New Roman" w:cs="Times New Roman"/>
            <w:sz w:val="28"/>
            <w:szCs w:val="28"/>
          </w:rPr>
          <w:t>подпункте "а" пункта 5(1)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21.08.2012 N 845, в ред. </w:t>
      </w:r>
      <w:hyperlink r:id="rId27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26.03.2014 N 230)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</w:t>
      </w:r>
      <w:proofErr w:type="gramStart"/>
      <w:r w:rsidRPr="00085C4F">
        <w:rPr>
          <w:rFonts w:ascii="Times New Roman" w:hAnsi="Times New Roman" w:cs="Times New Roman"/>
          <w:sz w:val="28"/>
          <w:szCs w:val="28"/>
        </w:rPr>
        <w:t>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proofErr w:type="gramEnd"/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06.02.2012 N 94)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ar47" w:history="1">
        <w:r w:rsidRPr="00085C4F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29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27.09.2014 N 988)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8(1). Утратил силу с 1 декабря 2014 года. - </w:t>
      </w:r>
      <w:hyperlink r:id="rId30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27.09.2014 N 988.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85C4F">
        <w:rPr>
          <w:rFonts w:ascii="Times New Roman" w:hAnsi="Times New Roman" w:cs="Times New Roman"/>
          <w:sz w:val="28"/>
          <w:szCs w:val="28"/>
        </w:rPr>
        <w:t xml:space="preserve">Обязанность по раскрытию информации, предусмотренной </w:t>
      </w:r>
      <w:hyperlink w:anchor="Par48" w:history="1">
        <w:r w:rsidRPr="00085C4F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4" w:history="1">
        <w:r w:rsidRPr="00085C4F">
          <w:rPr>
            <w:rFonts w:ascii="Times New Roman" w:hAnsi="Times New Roman" w:cs="Times New Roman"/>
            <w:sz w:val="28"/>
            <w:szCs w:val="28"/>
          </w:rPr>
          <w:t>"ж"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history="1">
        <w:r w:rsidRPr="00085C4F">
          <w:rPr>
            <w:rFonts w:ascii="Times New Roman" w:hAnsi="Times New Roman" w:cs="Times New Roman"/>
            <w:sz w:val="28"/>
            <w:szCs w:val="28"/>
          </w:rPr>
          <w:t>"к" пункта 3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настоящего документа, возникает:</w:t>
      </w:r>
      <w:proofErr w:type="gramEnd"/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для управляющей организации - не позднее 30 дней со дня заключения договора управления;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для товарищества и кооператива - не позднее 30 дней со дня его государственной регистрации.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31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27.09.2014 N 988)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9(1) - 9(2). Утратили силу с 1 декабря 2014 года. - </w:t>
      </w:r>
      <w:hyperlink r:id="rId32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27.09.2014 N 988.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9(3). Информация, предусмотренная </w:t>
      </w:r>
      <w:hyperlink w:anchor="Par56" w:history="1">
        <w:r w:rsidRPr="00085C4F">
          <w:rPr>
            <w:rFonts w:ascii="Times New Roman" w:hAnsi="Times New Roman" w:cs="Times New Roman"/>
            <w:sz w:val="28"/>
            <w:szCs w:val="28"/>
          </w:rPr>
          <w:t>подпунктом "и" пункта 3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(п. 9(3) </w:t>
      </w:r>
      <w:proofErr w:type="gramStart"/>
      <w:r w:rsidRPr="00085C4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85C4F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27.09.2014 N 988)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10 - 14. Утратили силу с 1 декабря 2014 года. - </w:t>
      </w:r>
      <w:hyperlink r:id="rId34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27.09.2014 N 988.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15. Информация, подлежащая раскрытию управляющей организацией, товариществом и кооперативом путем размещения на информационных </w:t>
      </w:r>
      <w:r w:rsidRPr="00085C4F">
        <w:rPr>
          <w:rFonts w:ascii="Times New Roman" w:hAnsi="Times New Roman" w:cs="Times New Roman"/>
          <w:sz w:val="28"/>
          <w:szCs w:val="28"/>
        </w:rPr>
        <w:lastRenderedPageBreak/>
        <w:t>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06.02.2012 N 94)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06.02.2012 N 94)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а) на официальном сайте в сети Интернет, указанном в </w:t>
      </w:r>
      <w:hyperlink w:anchor="Par63" w:history="1">
        <w:r w:rsidRPr="00085C4F">
          <w:rPr>
            <w:rFonts w:ascii="Times New Roman" w:hAnsi="Times New Roman" w:cs="Times New Roman"/>
            <w:sz w:val="28"/>
            <w:szCs w:val="28"/>
          </w:rPr>
          <w:t>подпункте "а" пункта 5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2" w:history="1">
        <w:r w:rsidRPr="00085C4F">
          <w:rPr>
            <w:rFonts w:ascii="Times New Roman" w:hAnsi="Times New Roman" w:cs="Times New Roman"/>
            <w:sz w:val="28"/>
            <w:szCs w:val="28"/>
          </w:rPr>
          <w:t>подпункте "а" пункта 5(1)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настоящего документа, - в течение 7 рабочих дней со дня изменения соответствующих сведений;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06.02.2012 N 94)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б) в официальных печатных изданиях - в течение 30 дней со дня изменения соответствующих сведений;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в) на информационных стендах - в течение 10 рабочих дней со дня изменения соответствующих сведений.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06.02.2012 </w:t>
      </w:r>
      <w:hyperlink r:id="rId38" w:history="1">
        <w:r w:rsidRPr="00085C4F">
          <w:rPr>
            <w:rFonts w:ascii="Times New Roman" w:hAnsi="Times New Roman" w:cs="Times New Roman"/>
            <w:sz w:val="28"/>
            <w:szCs w:val="28"/>
          </w:rPr>
          <w:t>N 94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, от 27.09.2014 </w:t>
      </w:r>
      <w:hyperlink r:id="rId39" w:history="1">
        <w:r w:rsidRPr="00085C4F">
          <w:rPr>
            <w:rFonts w:ascii="Times New Roman" w:hAnsi="Times New Roman" w:cs="Times New Roman"/>
            <w:sz w:val="28"/>
            <w:szCs w:val="28"/>
          </w:rPr>
          <w:t>N 988</w:t>
        </w:r>
      </w:hyperlink>
      <w:r w:rsidRPr="00085C4F">
        <w:rPr>
          <w:rFonts w:ascii="Times New Roman" w:hAnsi="Times New Roman" w:cs="Times New Roman"/>
          <w:sz w:val="28"/>
          <w:szCs w:val="28"/>
        </w:rPr>
        <w:t>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17. Раскрытие информации может осуществляться на основании письменного запроса и запроса в электронном виде.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06.02.2012 N 94)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(п. 18 в ред. </w:t>
      </w:r>
      <w:hyperlink r:id="rId41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27.09.2014 N 988)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06.02.2012 N 94)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085C4F">
        <w:rPr>
          <w:rFonts w:ascii="Times New Roman" w:hAnsi="Times New Roman" w:cs="Times New Roman"/>
          <w:sz w:val="28"/>
          <w:szCs w:val="28"/>
        </w:rPr>
        <w:t xml:space="preserve">Принятые в электронном виде запросы, а также полученные письменные запросы и копии ответов потребителям хранятся управляющей </w:t>
      </w:r>
      <w:r w:rsidRPr="00085C4F">
        <w:rPr>
          <w:rFonts w:ascii="Times New Roman" w:hAnsi="Times New Roman" w:cs="Times New Roman"/>
          <w:sz w:val="28"/>
          <w:szCs w:val="28"/>
        </w:rPr>
        <w:lastRenderedPageBreak/>
        <w:t>организацией, товариществом и кооперативом соответственно на электронном и бумажном носителях не менее 5 лет.</w:t>
      </w:r>
      <w:proofErr w:type="gramEnd"/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06.02.2012 N 94)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085C4F">
        <w:rPr>
          <w:rFonts w:ascii="Times New Roman" w:hAnsi="Times New Roman" w:cs="Times New Roman"/>
          <w:sz w:val="28"/>
          <w:szCs w:val="28"/>
        </w:rPr>
        <w:t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(п. 21 в ред. </w:t>
      </w:r>
      <w:hyperlink r:id="rId44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27.09.2014 N 988)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21(1). Утратил силу с 1 декабря 2014 года. - </w:t>
      </w:r>
      <w:hyperlink r:id="rId45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27.09.2014 N 988.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085C4F">
        <w:rPr>
          <w:rFonts w:ascii="Times New Roman" w:hAnsi="Times New Roman" w:cs="Times New Roman"/>
          <w:sz w:val="28"/>
          <w:szCs w:val="28"/>
        </w:rP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(п. 23 в ред. </w:t>
      </w:r>
      <w:hyperlink r:id="rId46" w:history="1">
        <w:r w:rsidRPr="00085C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Правительства РФ от 06.02.2012 N 94)</w:t>
      </w: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B2B" w:rsidRPr="00085C4F" w:rsidRDefault="0084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B2B" w:rsidRPr="00085C4F" w:rsidRDefault="00844B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2" w:rsidRPr="00085C4F" w:rsidRDefault="00676B42">
      <w:pPr>
        <w:rPr>
          <w:rFonts w:ascii="Times New Roman" w:hAnsi="Times New Roman" w:cs="Times New Roman"/>
          <w:sz w:val="28"/>
          <w:szCs w:val="28"/>
        </w:rPr>
      </w:pPr>
    </w:p>
    <w:sectPr w:rsidR="00676B42" w:rsidRPr="00085C4F" w:rsidSect="00085C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44B2B"/>
    <w:rsid w:val="00085C4F"/>
    <w:rsid w:val="00223EF1"/>
    <w:rsid w:val="00676B42"/>
    <w:rsid w:val="00844B2B"/>
    <w:rsid w:val="00AE357C"/>
    <w:rsid w:val="00C71B98"/>
    <w:rsid w:val="00EE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2459E172275F5CDC169B877FD0BC20F21B085606FCB8FB0C57C6426FCE653A67BE1A8336B6E3EkC01M" TargetMode="External"/><Relationship Id="rId13" Type="http://schemas.openxmlformats.org/officeDocument/2006/relationships/hyperlink" Target="consultantplus://offline/ref=2F32459E172275F5CDC169B877FD0BC20F22B0836B6ECB8FB0C57C6426FCE653A67BE1A8336B6E3EkC02M" TargetMode="External"/><Relationship Id="rId18" Type="http://schemas.openxmlformats.org/officeDocument/2006/relationships/hyperlink" Target="consultantplus://offline/ref=2F32459E172275F5CDC169B877FD0BC20F27BD826A6FCB8FB0C57C6426FCE653A67BE1A8336B6E3EkC01M" TargetMode="External"/><Relationship Id="rId26" Type="http://schemas.openxmlformats.org/officeDocument/2006/relationships/hyperlink" Target="consultantplus://offline/ref=2F32459E172275F5CDC169B877FD0BC20F27BD826A6FCB8FB0C57C6426FCE653A67BE1A8336B6E3EkC05M" TargetMode="External"/><Relationship Id="rId39" Type="http://schemas.openxmlformats.org/officeDocument/2006/relationships/hyperlink" Target="consultantplus://offline/ref=2F32459E172275F5CDC169B877FD0BC20F22B0836B6ECB8FB0C57C6426FCE653A67BE1A8336B6E3CkC0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32459E172275F5CDC169B877FD0BC20F20B1806B67CB8FB0C57C6426FCE653A67BE1A8336B6E3EkC02M" TargetMode="External"/><Relationship Id="rId34" Type="http://schemas.openxmlformats.org/officeDocument/2006/relationships/hyperlink" Target="consultantplus://offline/ref=2F32459E172275F5CDC169B877FD0BC20F22B0836B6ECB8FB0C57C6426FCE653A67BE1A8336B6E3CkC09M" TargetMode="External"/><Relationship Id="rId42" Type="http://schemas.openxmlformats.org/officeDocument/2006/relationships/hyperlink" Target="consultantplus://offline/ref=2F32459E172275F5CDC169B877FD0BC20F26BF816B66CB8FB0C57C6426FCE653A67BE1A8336B6E37kC01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F32459E172275F5CDC169B877FD0BC20F22B881616ECB8FB0C57C6426FCE653A67BE1A8336B6B3DkC06M" TargetMode="External"/><Relationship Id="rId12" Type="http://schemas.openxmlformats.org/officeDocument/2006/relationships/hyperlink" Target="consultantplus://offline/ref=2F32459E172275F5CDC169B877FD0BC20F22B0836B6ECB8FB0C57C6426FCE653A67BE1A8336B6E3EkC00M" TargetMode="External"/><Relationship Id="rId17" Type="http://schemas.openxmlformats.org/officeDocument/2006/relationships/hyperlink" Target="consultantplus://offline/ref=2F32459E172275F5CDC169B877FD0BC20F22B8816B63CB8FB0C57C6426FCE653A67BE1A8336B6E3EkC00M" TargetMode="External"/><Relationship Id="rId25" Type="http://schemas.openxmlformats.org/officeDocument/2006/relationships/hyperlink" Target="consultantplus://offline/ref=2F32459E172275F5CDC169B877FD0BC20F27BD826A6FCB8FB0C57C6426FCE653A67BE1A8336B6E3EkC02M" TargetMode="External"/><Relationship Id="rId33" Type="http://schemas.openxmlformats.org/officeDocument/2006/relationships/hyperlink" Target="consultantplus://offline/ref=2F32459E172275F5CDC169B877FD0BC20F22B0836B6ECB8FB0C57C6426FCE653A67BE1A8336B6E3CkC07M" TargetMode="External"/><Relationship Id="rId38" Type="http://schemas.openxmlformats.org/officeDocument/2006/relationships/hyperlink" Target="consultantplus://offline/ref=2F32459E172275F5CDC169B877FD0BC20F26BF816B66CB8FB0C57C6426FCE653A67BE1A8336B6E38kC04M" TargetMode="External"/><Relationship Id="rId46" Type="http://schemas.openxmlformats.org/officeDocument/2006/relationships/hyperlink" Target="consultantplus://offline/ref=2F32459E172275F5CDC169B877FD0BC20F26BF816B66CB8FB0C57C6426FCE653A67BE1A8336B6E37kC0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32459E172275F5CDC169B877FD0BC20F23BA836E60CB8FB0C57C6426kF0CM" TargetMode="External"/><Relationship Id="rId20" Type="http://schemas.openxmlformats.org/officeDocument/2006/relationships/hyperlink" Target="consultantplus://offline/ref=2F32459E172275F5CDC169B877FD0BC20F26BF816B66CB8FB0C57C6426FCE653A67BE1A8336B6E3DkC04M" TargetMode="External"/><Relationship Id="rId29" Type="http://schemas.openxmlformats.org/officeDocument/2006/relationships/hyperlink" Target="consultantplus://offline/ref=2F32459E172275F5CDC169B877FD0BC20F22B0836B6ECB8FB0C57C6426FCE653A67BE1A8336B6E3DkC09M" TargetMode="External"/><Relationship Id="rId41" Type="http://schemas.openxmlformats.org/officeDocument/2006/relationships/hyperlink" Target="consultantplus://offline/ref=2F32459E172275F5CDC169B877FD0BC20F22B0836B6ECB8FB0C57C6426FCE653A67BE1A8336B6E3BkC0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2459E172275F5CDC169B877FD0BC20F27BD826A6FCB8FB0C57C6426FCE653A67BE1A8336B6E3FkC08M" TargetMode="External"/><Relationship Id="rId11" Type="http://schemas.openxmlformats.org/officeDocument/2006/relationships/hyperlink" Target="consultantplus://offline/ref=2F32459E172275F5CDC169B877FD0BC20F23BA836163CB8FB0C57C6426FCE653A67BE1A8336B6737kC02M" TargetMode="External"/><Relationship Id="rId24" Type="http://schemas.openxmlformats.org/officeDocument/2006/relationships/hyperlink" Target="consultantplus://offline/ref=2F32459E172275F5CDC169B877FD0BC20F26BF816B66CB8FB0C57C6426FCE653A67BE1A8336B6E3DkC08M" TargetMode="External"/><Relationship Id="rId32" Type="http://schemas.openxmlformats.org/officeDocument/2006/relationships/hyperlink" Target="consultantplus://offline/ref=2F32459E172275F5CDC169B877FD0BC20F22B0836B6ECB8FB0C57C6426FCE653A67BE1A8336B6E3CkC04M" TargetMode="External"/><Relationship Id="rId37" Type="http://schemas.openxmlformats.org/officeDocument/2006/relationships/hyperlink" Target="consultantplus://offline/ref=2F32459E172275F5CDC169B877FD0BC20F26BF816B66CB8FB0C57C6426FCE653A67BE1A8336B6E38kC05M" TargetMode="External"/><Relationship Id="rId40" Type="http://schemas.openxmlformats.org/officeDocument/2006/relationships/hyperlink" Target="consultantplus://offline/ref=2F32459E172275F5CDC169B877FD0BC20F26BF816B66CB8FB0C57C6426FCE653A67BE1A8336B6E38kC06M" TargetMode="External"/><Relationship Id="rId45" Type="http://schemas.openxmlformats.org/officeDocument/2006/relationships/hyperlink" Target="consultantplus://offline/ref=2F32459E172275F5CDC169B877FD0BC20F22B0836B6ECB8FB0C57C6426FCE653A67BE1A8336B6E3BkC05M" TargetMode="External"/><Relationship Id="rId5" Type="http://schemas.openxmlformats.org/officeDocument/2006/relationships/hyperlink" Target="consultantplus://offline/ref=2F32459E172275F5CDC169B877FD0BC20F26BF816B66CB8FB0C57C6426FCE653A67BE1A8336B6E3FkC08M" TargetMode="External"/><Relationship Id="rId15" Type="http://schemas.openxmlformats.org/officeDocument/2006/relationships/hyperlink" Target="consultantplus://offline/ref=2F32459E172275F5CDC169B877FD0BC20F22B0836B6ECB8FB0C57C6426FCE653A67BE1A8336B6E3DkC07M" TargetMode="External"/><Relationship Id="rId23" Type="http://schemas.openxmlformats.org/officeDocument/2006/relationships/hyperlink" Target="consultantplus://offline/ref=2F32459E172275F5CDC169B877FD0BC20F22BD806F66CB8FB0C57C6426FCE653A67BE1A8336B6E3AkC06M" TargetMode="External"/><Relationship Id="rId28" Type="http://schemas.openxmlformats.org/officeDocument/2006/relationships/hyperlink" Target="consultantplus://offline/ref=2F32459E172275F5CDC169B877FD0BC20F26BF816B66CB8FB0C57C6426FCE653A67BE1A8336B6E3CkC03M" TargetMode="External"/><Relationship Id="rId36" Type="http://schemas.openxmlformats.org/officeDocument/2006/relationships/hyperlink" Target="consultantplus://offline/ref=2F32459E172275F5CDC169B877FD0BC20F26BF816B66CB8FB0C57C6426FCE653A67BE1A8336B6E38kC01M" TargetMode="External"/><Relationship Id="rId10" Type="http://schemas.openxmlformats.org/officeDocument/2006/relationships/hyperlink" Target="consultantplus://offline/ref=2F32459E172275F5CDC169B877FD0BC20F22B0836B6ECB8FB0C57C6426FCE653A67BE1A8336B6E3EkC01M" TargetMode="External"/><Relationship Id="rId19" Type="http://schemas.openxmlformats.org/officeDocument/2006/relationships/hyperlink" Target="consultantplus://offline/ref=2F32459E172275F5CDC169B877FD0BC20F26BF816B66CB8FB0C57C6426FCE653A67BE1A8336B6E3EkC06M" TargetMode="External"/><Relationship Id="rId31" Type="http://schemas.openxmlformats.org/officeDocument/2006/relationships/hyperlink" Target="consultantplus://offline/ref=2F32459E172275F5CDC169B877FD0BC20F22B0836B6ECB8FB0C57C6426FCE653A67BE1A8336B6E3CkC00M" TargetMode="External"/><Relationship Id="rId44" Type="http://schemas.openxmlformats.org/officeDocument/2006/relationships/hyperlink" Target="consultantplus://offline/ref=2F32459E172275F5CDC169B877FD0BC20F22B0836B6ECB8FB0C57C6426FCE653A67BE1A8336B6E3BkC03M" TargetMode="External"/><Relationship Id="rId4" Type="http://schemas.openxmlformats.org/officeDocument/2006/relationships/hyperlink" Target="consultantplus://offline/ref=2F32459E172275F5CDC169B877FD0BC20F22B8816B63CB8FB0C57C6426FCE653A67BE1A8336B6E3EkC01M" TargetMode="External"/><Relationship Id="rId9" Type="http://schemas.openxmlformats.org/officeDocument/2006/relationships/hyperlink" Target="consultantplus://offline/ref=2F32459E172275F5CDC169B877FD0BC20F22BD806F66CB8FB0C57C6426FCE653A67BE1A8336B6E3AkC07M" TargetMode="External"/><Relationship Id="rId14" Type="http://schemas.openxmlformats.org/officeDocument/2006/relationships/hyperlink" Target="consultantplus://offline/ref=2F32459E172275F5CDC169B877FD0BC20F22B0836B6ECB8FB0C57C6426FCE653A67BE1A8336B6E3EkC05M" TargetMode="External"/><Relationship Id="rId22" Type="http://schemas.openxmlformats.org/officeDocument/2006/relationships/hyperlink" Target="consultantplus://offline/ref=2F32459E172275F5CDC169B877FD0BC20F26BF816B66CB8FB0C57C6426FCE653A67BE1A8336B6E3DkC09M" TargetMode="External"/><Relationship Id="rId27" Type="http://schemas.openxmlformats.org/officeDocument/2006/relationships/hyperlink" Target="consultantplus://offline/ref=2F32459E172275F5CDC169B877FD0BC20F22BD806F66CB8FB0C57C6426FCE653A67BE1A8336B6E3AkC09M" TargetMode="External"/><Relationship Id="rId30" Type="http://schemas.openxmlformats.org/officeDocument/2006/relationships/hyperlink" Target="consultantplus://offline/ref=2F32459E172275F5CDC169B877FD0BC20F22B0836B6ECB8FB0C57C6426FCE653A67BE1A8336B6E3CkC01M" TargetMode="External"/><Relationship Id="rId35" Type="http://schemas.openxmlformats.org/officeDocument/2006/relationships/hyperlink" Target="consultantplus://offline/ref=2F32459E172275F5CDC169B877FD0BC20F26BF816B66CB8FB0C57C6426FCE653A67BE1A8336B6E39kC07M" TargetMode="External"/><Relationship Id="rId43" Type="http://schemas.openxmlformats.org/officeDocument/2006/relationships/hyperlink" Target="consultantplus://offline/ref=2F32459E172275F5CDC169B877FD0BC20F26BF816B66CB8FB0C57C6426FCE653A67BE1A8336B6E37kC00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3435</Words>
  <Characters>19586</Characters>
  <Application>Microsoft Office Word</Application>
  <DocSecurity>0</DocSecurity>
  <Lines>163</Lines>
  <Paragraphs>45</Paragraphs>
  <ScaleCrop>false</ScaleCrop>
  <Company>Computer</Company>
  <LinksUpToDate>false</LinksUpToDate>
  <CharactersWithSpaces>22976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2016-06-15T14:02:00Z</dcterms:created>
  <dcterms:modified xsi:type="dcterms:W3CDTF">2016-06-15T14:02:00Z</dcterms:modified>
</cp:coreProperties>
</file>