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BD" w:rsidRPr="00E1223C" w:rsidRDefault="00FA04BD" w:rsidP="00FA04BD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E1223C">
        <w:rPr>
          <w:bCs/>
          <w:i/>
          <w:color w:val="000000" w:themeColor="text1"/>
          <w:sz w:val="28"/>
          <w:szCs w:val="28"/>
        </w:rPr>
        <w:t>ПРОЕКТ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04BD" w:rsidRPr="00E1223C" w:rsidRDefault="00132AB5" w:rsidP="00FA04BD">
      <w:pPr>
        <w:widowControl w:val="0"/>
        <w:suppressAutoHyphens/>
        <w:autoSpaceDE w:val="0"/>
        <w:autoSpaceDN w:val="0"/>
        <w:adjustRightInd w:val="0"/>
        <w:jc w:val="center"/>
        <w:rPr>
          <w:i/>
          <w:color w:val="000000" w:themeColor="text1"/>
          <w:szCs w:val="22"/>
        </w:rPr>
      </w:pPr>
      <w:r>
        <w:rPr>
          <w:sz w:val="28"/>
          <w:szCs w:val="28"/>
        </w:rPr>
        <w:t>Администрация 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1223C">
        <w:rPr>
          <w:b/>
          <w:bCs/>
          <w:color w:val="000000" w:themeColor="text1"/>
          <w:sz w:val="28"/>
          <w:szCs w:val="28"/>
        </w:rPr>
        <w:t>ПОСТАНОВЛЕНИЕ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1223C">
        <w:rPr>
          <w:b/>
          <w:bCs/>
          <w:color w:val="000000" w:themeColor="text1"/>
          <w:sz w:val="28"/>
          <w:szCs w:val="28"/>
        </w:rPr>
        <w:t>от _____________________ № _______________________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1223C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1223C">
        <w:rPr>
          <w:b/>
          <w:bCs/>
          <w:color w:val="000000" w:themeColor="text1"/>
          <w:sz w:val="28"/>
          <w:szCs w:val="28"/>
        </w:rPr>
        <w:t>ПО ПРЕДОСТАВЛЕНИЮ МУНИЦИПАЛЬНОЙ УСЛУГИ: «</w:t>
      </w:r>
      <w:r w:rsidRPr="00E1223C">
        <w:rPr>
          <w:b/>
          <w:color w:val="000000" w:themeColor="text1"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Pr="00E1223C">
        <w:rPr>
          <w:b/>
          <w:color w:val="000000" w:themeColor="text1"/>
          <w:sz w:val="28"/>
          <w:szCs w:val="28"/>
        </w:rPr>
        <w:t>ПРИГОДНЫМИ</w:t>
      </w:r>
      <w:proofErr w:type="gramEnd"/>
      <w:r w:rsidRPr="00E1223C">
        <w:rPr>
          <w:b/>
          <w:color w:val="000000" w:themeColor="text1"/>
          <w:sz w:val="28"/>
          <w:szCs w:val="28"/>
        </w:rPr>
        <w:t xml:space="preserve"> (НЕПРИГОДНЫМИ) ДЛЯ ПОСТОЯННОГО ПРОЖИВАНИЯ</w:t>
      </w:r>
      <w:r w:rsidRPr="00E1223C">
        <w:rPr>
          <w:b/>
          <w:bCs/>
          <w:color w:val="000000" w:themeColor="text1"/>
          <w:sz w:val="28"/>
          <w:szCs w:val="28"/>
        </w:rPr>
        <w:t xml:space="preserve">» 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E1223C">
          <w:rPr>
            <w:color w:val="000000" w:themeColor="text1"/>
            <w:sz w:val="28"/>
            <w:szCs w:val="28"/>
          </w:rPr>
          <w:t>законом</w:t>
        </w:r>
      </w:hyperlink>
      <w:r w:rsidRPr="00E1223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Жилищным кодексом Российской Федерации постановляю: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E1223C">
          <w:rPr>
            <w:color w:val="000000" w:themeColor="text1"/>
            <w:sz w:val="28"/>
            <w:szCs w:val="28"/>
          </w:rPr>
          <w:t>регламент</w:t>
        </w:r>
      </w:hyperlink>
      <w:r w:rsidRPr="00E1223C">
        <w:rPr>
          <w:color w:val="000000" w:themeColor="text1"/>
          <w:sz w:val="28"/>
          <w:szCs w:val="28"/>
        </w:rPr>
        <w:t xml:space="preserve"> по предоставлению муниципальной услуги: Принятие решения о признании жилых строений на садовых земельных участках </w:t>
      </w:r>
      <w:proofErr w:type="gramStart"/>
      <w:r w:rsidRPr="00E1223C">
        <w:rPr>
          <w:color w:val="000000" w:themeColor="text1"/>
          <w:sz w:val="28"/>
          <w:szCs w:val="28"/>
        </w:rPr>
        <w:t>пригодными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(непригодными) для постоянного проживания (прилагается).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132AB5">
        <w:rPr>
          <w:sz w:val="28"/>
          <w:szCs w:val="28"/>
        </w:rPr>
        <w:t>Администрация Туапсинского городского поселения</w:t>
      </w:r>
      <w:r w:rsidR="00132AB5" w:rsidRPr="00916362">
        <w:rPr>
          <w:sz w:val="28"/>
          <w:szCs w:val="28"/>
        </w:rPr>
        <w:t xml:space="preserve"> Туа</w:t>
      </w:r>
      <w:r w:rsidR="00132AB5">
        <w:rPr>
          <w:sz w:val="28"/>
          <w:szCs w:val="28"/>
        </w:rPr>
        <w:t>псинского</w:t>
      </w:r>
      <w:r w:rsidR="00132AB5" w:rsidRPr="00916362">
        <w:rPr>
          <w:sz w:val="28"/>
          <w:szCs w:val="28"/>
        </w:rPr>
        <w:t xml:space="preserve"> район</w:t>
      </w:r>
      <w:r w:rsidR="00132AB5">
        <w:rPr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. 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3. </w:t>
      </w:r>
      <w:proofErr w:type="gramStart"/>
      <w:r w:rsidRPr="00E1223C">
        <w:rPr>
          <w:color w:val="000000" w:themeColor="text1"/>
          <w:sz w:val="28"/>
          <w:szCs w:val="28"/>
        </w:rPr>
        <w:t>Контроль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выполнением настоящего постановления возложить </w:t>
      </w:r>
      <w:r w:rsidRPr="00E1223C">
        <w:rPr>
          <w:color w:val="000000" w:themeColor="text1"/>
          <w:sz w:val="28"/>
          <w:szCs w:val="28"/>
        </w:rPr>
        <w:br/>
        <w:t xml:space="preserve">на </w:t>
      </w:r>
      <w:r w:rsidR="00132AB5">
        <w:rPr>
          <w:sz w:val="28"/>
          <w:szCs w:val="28"/>
        </w:rPr>
        <w:t xml:space="preserve">заместителя главы администрации Туапсинского городского поселения Туапсинского района Е.М. </w:t>
      </w:r>
      <w:proofErr w:type="spellStart"/>
      <w:r w:rsidR="00132AB5">
        <w:rPr>
          <w:sz w:val="28"/>
          <w:szCs w:val="28"/>
        </w:rPr>
        <w:t>Балантаеву</w:t>
      </w:r>
      <w:proofErr w:type="spellEnd"/>
      <w:r w:rsidRPr="00E1223C">
        <w:rPr>
          <w:color w:val="000000" w:themeColor="text1"/>
          <w:sz w:val="28"/>
          <w:szCs w:val="28"/>
        </w:rPr>
        <w:t>.</w:t>
      </w:r>
    </w:p>
    <w:p w:rsidR="00FA04BD" w:rsidRPr="00E1223C" w:rsidRDefault="00FA04BD" w:rsidP="00FA04BD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A04BD" w:rsidRDefault="00FA04BD" w:rsidP="00FA04B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32AB5" w:rsidRPr="00E1223C" w:rsidRDefault="00132AB5" w:rsidP="00FA04B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32AB5" w:rsidRPr="006A5633" w:rsidRDefault="00132AB5" w:rsidP="00132AB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Глава </w:t>
      </w:r>
      <w:r w:rsidRPr="006A5633">
        <w:rPr>
          <w:sz w:val="28"/>
          <w:szCs w:val="28"/>
        </w:rPr>
        <w:t>Туапсинского городского поселения</w:t>
      </w:r>
    </w:p>
    <w:p w:rsidR="00FA04BD" w:rsidRPr="00E1223C" w:rsidRDefault="00132AB5" w:rsidP="00132AB5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  <w:r w:rsidRPr="006A5633">
        <w:rPr>
          <w:sz w:val="28"/>
          <w:szCs w:val="28"/>
        </w:rPr>
        <w:t xml:space="preserve">Туапсинского района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rFonts w:cs="Arial"/>
          <w:sz w:val="28"/>
          <w:szCs w:val="28"/>
        </w:rPr>
        <w:t>А.В. Чехов</w:t>
      </w:r>
      <w:r w:rsidR="00FA04BD" w:rsidRPr="00E1223C">
        <w:rPr>
          <w:color w:val="000000" w:themeColor="text1"/>
          <w:sz w:val="20"/>
          <w:szCs w:val="22"/>
        </w:rPr>
        <w:tab/>
      </w:r>
      <w:r w:rsidR="00FA04BD" w:rsidRPr="00E1223C">
        <w:rPr>
          <w:color w:val="000000" w:themeColor="text1"/>
          <w:sz w:val="28"/>
          <w:szCs w:val="28"/>
        </w:rPr>
        <w:tab/>
      </w:r>
      <w:r w:rsidR="00FA04BD" w:rsidRPr="00E1223C">
        <w:rPr>
          <w:color w:val="000000" w:themeColor="text1"/>
          <w:sz w:val="20"/>
          <w:szCs w:val="22"/>
        </w:rPr>
        <w:tab/>
      </w: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suppressAutoHyphens/>
        <w:rPr>
          <w:color w:val="000000" w:themeColor="text1"/>
        </w:rPr>
      </w:pPr>
    </w:p>
    <w:p w:rsidR="00FA04BD" w:rsidRPr="00E1223C" w:rsidRDefault="00FA04BD" w:rsidP="00FA04BD">
      <w:pPr>
        <w:suppressAutoHyphens/>
        <w:rPr>
          <w:color w:val="000000" w:themeColor="text1"/>
        </w:rPr>
        <w:sectPr w:rsidR="00FA04BD" w:rsidRPr="00E1223C" w:rsidSect="00FA04BD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E75D6E" w:rsidRPr="00E1223C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223C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E1223C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E122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E1223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E1223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E1223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E1223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FA04BD" w:rsidRPr="00E1223C" w:rsidRDefault="00FA04BD" w:rsidP="00FA04B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FA04BD" w:rsidRPr="00E1223C" w:rsidRDefault="00FA04BD" w:rsidP="00FA04B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FA04BD" w:rsidRPr="00E1223C" w:rsidRDefault="00FA04BD" w:rsidP="00FA04B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132AB5" w:rsidRPr="005B131D" w:rsidRDefault="00132AB5" w:rsidP="00132AB5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Т</w:t>
            </w:r>
            <w:r w:rsidRPr="00916362">
              <w:rPr>
                <w:sz w:val="28"/>
                <w:szCs w:val="28"/>
              </w:rPr>
              <w:t>у</w:t>
            </w:r>
            <w:r w:rsidRPr="009163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E1223C" w:rsidRDefault="008320E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320EE" w:rsidRPr="00E1223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3D3C23"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E1223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E1223C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E1223C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E1223C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E1223C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E1223C" w:rsidRDefault="00FA04BD" w:rsidP="00132AB5">
      <w:pPr>
        <w:pStyle w:val="a3"/>
        <w:jc w:val="center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132AB5">
        <w:rPr>
          <w:sz w:val="28"/>
          <w:szCs w:val="28"/>
        </w:rPr>
        <w:t>Туапсинского городского поселения</w:t>
      </w:r>
      <w:r w:rsidR="00132AB5" w:rsidRPr="00916362">
        <w:rPr>
          <w:sz w:val="28"/>
          <w:szCs w:val="28"/>
        </w:rPr>
        <w:t xml:space="preserve"> Туа</w:t>
      </w:r>
      <w:r w:rsidR="00132AB5">
        <w:rPr>
          <w:sz w:val="28"/>
          <w:szCs w:val="28"/>
        </w:rPr>
        <w:t>пси</w:t>
      </w:r>
      <w:r w:rsidR="00132AB5">
        <w:rPr>
          <w:sz w:val="28"/>
          <w:szCs w:val="28"/>
        </w:rPr>
        <w:t>н</w:t>
      </w:r>
      <w:r w:rsidR="00132AB5">
        <w:rPr>
          <w:sz w:val="28"/>
          <w:szCs w:val="28"/>
        </w:rPr>
        <w:t>ского</w:t>
      </w:r>
      <w:r w:rsidR="00132AB5" w:rsidRPr="00916362">
        <w:rPr>
          <w:sz w:val="28"/>
          <w:szCs w:val="28"/>
        </w:rPr>
        <w:t xml:space="preserve"> район</w:t>
      </w:r>
      <w:r w:rsidR="00132AB5">
        <w:rPr>
          <w:sz w:val="28"/>
          <w:szCs w:val="28"/>
        </w:rPr>
        <w:t>а</w:t>
      </w:r>
      <w:r w:rsidR="00132AB5" w:rsidRPr="005B131D">
        <w:rPr>
          <w:bCs/>
          <w:color w:val="000000" w:themeColor="text1"/>
          <w:sz w:val="28"/>
          <w:szCs w:val="28"/>
        </w:rPr>
        <w:t xml:space="preserve"> </w:t>
      </w:r>
      <w:r w:rsidR="00132AB5">
        <w:rPr>
          <w:bCs/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 xml:space="preserve"> </w:t>
      </w:r>
      <w:r w:rsidR="00FB3D9B" w:rsidRPr="00E1223C">
        <w:rPr>
          <w:color w:val="000000" w:themeColor="text1"/>
          <w:sz w:val="28"/>
          <w:szCs w:val="28"/>
        </w:rPr>
        <w:t>муниципальной услуги «</w:t>
      </w:r>
      <w:r w:rsidR="001525E6" w:rsidRPr="00E1223C">
        <w:rPr>
          <w:color w:val="000000" w:themeColor="text1"/>
          <w:sz w:val="28"/>
          <w:szCs w:val="28"/>
        </w:rPr>
        <w:t xml:space="preserve">Принятие решения о признании жилых строений на садовых земельных участках </w:t>
      </w:r>
      <w:proofErr w:type="gramStart"/>
      <w:r w:rsidR="001525E6" w:rsidRPr="00E1223C">
        <w:rPr>
          <w:color w:val="000000" w:themeColor="text1"/>
          <w:sz w:val="28"/>
          <w:szCs w:val="28"/>
        </w:rPr>
        <w:t>пригодными</w:t>
      </w:r>
      <w:proofErr w:type="gramEnd"/>
      <w:r w:rsidR="001525E6" w:rsidRPr="00E1223C">
        <w:rPr>
          <w:color w:val="000000" w:themeColor="text1"/>
          <w:sz w:val="28"/>
          <w:szCs w:val="28"/>
        </w:rPr>
        <w:t xml:space="preserve"> (непригодными) для п</w:t>
      </w:r>
      <w:r w:rsidR="001525E6" w:rsidRPr="00E1223C">
        <w:rPr>
          <w:color w:val="000000" w:themeColor="text1"/>
          <w:sz w:val="28"/>
          <w:szCs w:val="28"/>
        </w:rPr>
        <w:t>о</w:t>
      </w:r>
      <w:r w:rsidR="001525E6" w:rsidRPr="00E1223C">
        <w:rPr>
          <w:color w:val="000000" w:themeColor="text1"/>
          <w:sz w:val="28"/>
          <w:szCs w:val="28"/>
        </w:rPr>
        <w:t>стоянного проживания</w:t>
      </w:r>
      <w:r w:rsidR="00FB3D9B" w:rsidRPr="00E1223C">
        <w:rPr>
          <w:color w:val="000000" w:themeColor="text1"/>
          <w:sz w:val="28"/>
          <w:szCs w:val="28"/>
        </w:rPr>
        <w:t>»</w:t>
      </w:r>
    </w:p>
    <w:p w:rsidR="00397F4E" w:rsidRPr="00E1223C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E1223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E1223C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E1223C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E1223C">
        <w:rPr>
          <w:color w:val="000000" w:themeColor="text1"/>
          <w:sz w:val="28"/>
          <w:szCs w:val="28"/>
        </w:rPr>
        <w:t>Подраздел</w:t>
      </w:r>
      <w:r w:rsidR="00D1036D" w:rsidRPr="00E1223C">
        <w:rPr>
          <w:color w:val="000000" w:themeColor="text1"/>
          <w:sz w:val="28"/>
          <w:szCs w:val="28"/>
        </w:rPr>
        <w:t xml:space="preserve"> 1.</w:t>
      </w:r>
      <w:r w:rsidR="002E384A" w:rsidRPr="00E1223C">
        <w:rPr>
          <w:color w:val="000000" w:themeColor="text1"/>
          <w:sz w:val="28"/>
          <w:szCs w:val="28"/>
        </w:rPr>
        <w:t>1.</w:t>
      </w:r>
      <w:r w:rsidR="00D1036D" w:rsidRPr="00E1223C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E1223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E1223C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E1223C" w:rsidRDefault="00397F4E" w:rsidP="00FA04BD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E1223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132AB5" w:rsidRPr="00132AB5">
        <w:rPr>
          <w:rFonts w:ascii="Times New Roman" w:hAnsi="Times New Roman"/>
          <w:color w:val="000000" w:themeColor="text1"/>
          <w:sz w:val="28"/>
          <w:szCs w:val="28"/>
        </w:rPr>
        <w:t>Туапси</w:t>
      </w:r>
      <w:r w:rsidR="00132AB5" w:rsidRPr="00132AB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32AB5" w:rsidRPr="00132AB5">
        <w:rPr>
          <w:rFonts w:ascii="Times New Roman" w:hAnsi="Times New Roman"/>
          <w:color w:val="000000" w:themeColor="text1"/>
          <w:sz w:val="28"/>
          <w:szCs w:val="28"/>
        </w:rPr>
        <w:t xml:space="preserve">ского городского поселения Туапсинского района </w:t>
      </w:r>
      <w:r w:rsidR="00A75D4B" w:rsidRPr="00E1223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497D64" w:rsidRPr="00E1223C">
        <w:rPr>
          <w:rFonts w:ascii="Times New Roman" w:hAnsi="Times New Roman"/>
          <w:color w:val="000000" w:themeColor="text1"/>
          <w:sz w:val="28"/>
          <w:szCs w:val="28"/>
        </w:rPr>
        <w:t>Принятие решения о признании жилых строений на садовых земельных учас</w:t>
      </w:r>
      <w:r w:rsidR="00497D64" w:rsidRPr="00E1223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97D64" w:rsidRPr="00E1223C">
        <w:rPr>
          <w:rFonts w:ascii="Times New Roman" w:hAnsi="Times New Roman"/>
          <w:color w:val="000000" w:themeColor="text1"/>
          <w:sz w:val="28"/>
          <w:szCs w:val="28"/>
        </w:rPr>
        <w:t>ках пригодными (непригодными) для постоянного проживания</w:t>
      </w:r>
      <w:proofErr w:type="gramStart"/>
      <w:r w:rsidR="00A75D4B" w:rsidRPr="00E1223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1223C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E1223C">
        <w:rPr>
          <w:rFonts w:ascii="Times New Roman" w:hAnsi="Times New Roman"/>
          <w:color w:val="000000" w:themeColor="text1"/>
          <w:sz w:val="28"/>
          <w:szCs w:val="28"/>
        </w:rPr>
        <w:t>далее – Регл</w:t>
      </w:r>
      <w:r w:rsidRPr="00E1223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/>
          <w:color w:val="000000" w:themeColor="text1"/>
          <w:sz w:val="28"/>
          <w:szCs w:val="28"/>
        </w:rPr>
        <w:t>мент) определяет стандарты, сроки и послед</w:t>
      </w:r>
      <w:r w:rsidRPr="00E1223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/>
          <w:color w:val="000000" w:themeColor="text1"/>
          <w:sz w:val="28"/>
          <w:szCs w:val="28"/>
        </w:rPr>
        <w:t xml:space="preserve">вательность административных процедур (действий) по предоставлению </w:t>
      </w:r>
      <w:r w:rsidR="00827DAB" w:rsidRPr="00E1223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132AB5" w:rsidRPr="00132A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Туапсинского горо</w:t>
      </w:r>
      <w:r w:rsidR="00132AB5" w:rsidRPr="00132A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132AB5" w:rsidRPr="00132A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ского поселения Туапсинского района </w:t>
      </w:r>
      <w:r w:rsidR="00827DAB" w:rsidRPr="00E1223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E1223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27DAB" w:rsidRPr="00E1223C">
        <w:rPr>
          <w:rFonts w:ascii="Times New Roman" w:hAnsi="Times New Roman"/>
          <w:color w:val="000000" w:themeColor="text1"/>
          <w:sz w:val="28"/>
          <w:szCs w:val="28"/>
        </w:rPr>
        <w:t>приняти</w:t>
      </w:r>
      <w:r w:rsidR="0000390E" w:rsidRPr="00E1223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27DAB" w:rsidRPr="00E1223C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827DAB" w:rsidRPr="00E1223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27DAB" w:rsidRPr="00E1223C">
        <w:rPr>
          <w:rFonts w:ascii="Times New Roman" w:hAnsi="Times New Roman"/>
          <w:color w:val="000000" w:themeColor="text1"/>
          <w:sz w:val="28"/>
          <w:szCs w:val="28"/>
        </w:rPr>
        <w:t>шения о возврате конфискованного имущества, возмещения его стоимости или выплаты денежной компенсации реабилитированным лицам</w:t>
      </w:r>
      <w:proofErr w:type="gramStart"/>
      <w:r w:rsidR="0000390E" w:rsidRPr="00E1223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1223C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E1223C">
        <w:rPr>
          <w:rFonts w:ascii="Times New Roman" w:hAnsi="Times New Roman"/>
          <w:color w:val="000000" w:themeColor="text1"/>
          <w:sz w:val="28"/>
          <w:szCs w:val="28"/>
        </w:rPr>
        <w:t xml:space="preserve">далее – </w:t>
      </w:r>
      <w:r w:rsidR="00827DAB" w:rsidRPr="00E1223C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827DAB" w:rsidRPr="00E1223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E1223C">
        <w:rPr>
          <w:rFonts w:ascii="Times New Roman" w:hAnsi="Times New Roman"/>
          <w:color w:val="000000" w:themeColor="text1"/>
          <w:sz w:val="28"/>
          <w:szCs w:val="28"/>
        </w:rPr>
        <w:t xml:space="preserve">пальная </w:t>
      </w:r>
      <w:r w:rsidRPr="00E1223C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E1223C" w:rsidRDefault="00397F4E" w:rsidP="00FA04BD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E1223C" w:rsidRDefault="00A631DE" w:rsidP="00FA04B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E1223C">
        <w:rPr>
          <w:color w:val="000000" w:themeColor="text1"/>
          <w:sz w:val="28"/>
          <w:szCs w:val="28"/>
        </w:rPr>
        <w:t>1</w:t>
      </w:r>
      <w:proofErr w:type="gramEnd"/>
      <w:r w:rsidR="00C77B8B" w:rsidRPr="00E1223C">
        <w:rPr>
          <w:color w:val="000000" w:themeColor="text1"/>
          <w:sz w:val="28"/>
          <w:szCs w:val="28"/>
        </w:rPr>
        <w:t>.2</w:t>
      </w:r>
      <w:r w:rsidR="002E384A" w:rsidRPr="00E1223C">
        <w:rPr>
          <w:color w:val="000000" w:themeColor="text1"/>
          <w:sz w:val="28"/>
          <w:szCs w:val="28"/>
        </w:rPr>
        <w:t>.</w:t>
      </w:r>
      <w:r w:rsidR="00D1036D" w:rsidRPr="00E1223C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E1223C" w:rsidRDefault="00397F4E" w:rsidP="00FA04BD">
      <w:pPr>
        <w:ind w:firstLine="851"/>
        <w:jc w:val="both"/>
        <w:rPr>
          <w:color w:val="000000" w:themeColor="text1"/>
          <w:sz w:val="28"/>
          <w:szCs w:val="28"/>
        </w:rPr>
      </w:pPr>
    </w:p>
    <w:p w:rsidR="00FA04BD" w:rsidRPr="00E1223C" w:rsidRDefault="0085313C" w:rsidP="00FA04BD">
      <w:pPr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 xml:space="preserve">ся: </w:t>
      </w:r>
      <w:r w:rsidR="005B1F35" w:rsidRPr="00E1223C">
        <w:rPr>
          <w:color w:val="000000" w:themeColor="text1"/>
          <w:sz w:val="28"/>
          <w:szCs w:val="28"/>
        </w:rPr>
        <w:t>физические и юридические лица, являющиеся собственниками жилых строений, расположенных на садовых земельных участках на территории сад</w:t>
      </w:r>
      <w:r w:rsidR="005B1F35" w:rsidRPr="00E1223C">
        <w:rPr>
          <w:color w:val="000000" w:themeColor="text1"/>
          <w:sz w:val="28"/>
          <w:szCs w:val="28"/>
        </w:rPr>
        <w:t>о</w:t>
      </w:r>
      <w:r w:rsidR="005B1F35" w:rsidRPr="00E1223C">
        <w:rPr>
          <w:color w:val="000000" w:themeColor="text1"/>
          <w:sz w:val="28"/>
          <w:szCs w:val="28"/>
        </w:rPr>
        <w:t xml:space="preserve">водческих некоммерческих объединений в границах </w:t>
      </w:r>
      <w:r w:rsidR="00132AB5" w:rsidRPr="00132AB5">
        <w:rPr>
          <w:color w:val="000000" w:themeColor="text1"/>
          <w:sz w:val="28"/>
          <w:szCs w:val="28"/>
        </w:rPr>
        <w:t xml:space="preserve">Туапсинского городского </w:t>
      </w:r>
      <w:r w:rsidR="00132AB5" w:rsidRPr="00132AB5">
        <w:rPr>
          <w:color w:val="000000" w:themeColor="text1"/>
          <w:sz w:val="28"/>
          <w:szCs w:val="28"/>
        </w:rPr>
        <w:lastRenderedPageBreak/>
        <w:t>поселения Туапсинского района</w:t>
      </w:r>
      <w:r w:rsidR="00FA04BD" w:rsidRPr="00E1223C">
        <w:rPr>
          <w:color w:val="000000" w:themeColor="text1"/>
          <w:sz w:val="28"/>
          <w:szCs w:val="28"/>
        </w:rPr>
        <w:t>, а также их представители, наделенные соо</w:t>
      </w:r>
      <w:r w:rsidR="00FA04BD" w:rsidRPr="00E1223C">
        <w:rPr>
          <w:color w:val="000000" w:themeColor="text1"/>
          <w:sz w:val="28"/>
          <w:szCs w:val="28"/>
        </w:rPr>
        <w:t>т</w:t>
      </w:r>
      <w:r w:rsidR="00FA04BD" w:rsidRPr="00E1223C">
        <w:rPr>
          <w:color w:val="000000" w:themeColor="text1"/>
          <w:sz w:val="28"/>
          <w:szCs w:val="28"/>
        </w:rPr>
        <w:t>ветствующими полномочиями.</w:t>
      </w:r>
    </w:p>
    <w:p w:rsidR="005B1F35" w:rsidRPr="00E1223C" w:rsidRDefault="005B1F35" w:rsidP="00FA04BD">
      <w:pPr>
        <w:rPr>
          <w:color w:val="000000" w:themeColor="text1"/>
          <w:sz w:val="28"/>
          <w:szCs w:val="28"/>
        </w:rPr>
      </w:pPr>
    </w:p>
    <w:p w:rsidR="00D1036D" w:rsidRPr="00E1223C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E1223C">
        <w:rPr>
          <w:color w:val="000000" w:themeColor="text1"/>
          <w:sz w:val="28"/>
          <w:szCs w:val="28"/>
        </w:rPr>
        <w:t>1</w:t>
      </w:r>
      <w:proofErr w:type="gramEnd"/>
      <w:r w:rsidR="00C77B8B" w:rsidRPr="00E1223C">
        <w:rPr>
          <w:color w:val="000000" w:themeColor="text1"/>
          <w:sz w:val="28"/>
          <w:szCs w:val="28"/>
        </w:rPr>
        <w:t>.3</w:t>
      </w:r>
      <w:r w:rsidR="002E384A" w:rsidRPr="00E1223C">
        <w:rPr>
          <w:color w:val="000000" w:themeColor="text1"/>
          <w:sz w:val="28"/>
          <w:szCs w:val="28"/>
        </w:rPr>
        <w:t>.</w:t>
      </w:r>
      <w:r w:rsidR="00D1036D" w:rsidRPr="00E1223C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E1223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E1223C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FA04BD" w:rsidRPr="00E1223C" w:rsidRDefault="00FA04BD" w:rsidP="00FA04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ствляется:</w:t>
      </w:r>
    </w:p>
    <w:p w:rsidR="003F6820" w:rsidRPr="003F6820" w:rsidRDefault="003F6820" w:rsidP="003F682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132AB5" w:rsidRPr="00132AB5">
        <w:rPr>
          <w:sz w:val="28"/>
          <w:szCs w:val="28"/>
        </w:rPr>
        <w:t xml:space="preserve"> </w:t>
      </w:r>
      <w:r w:rsidR="00132AB5">
        <w:rPr>
          <w:sz w:val="28"/>
          <w:szCs w:val="28"/>
        </w:rPr>
        <w:t>Туапсинского городского поселения</w:t>
      </w:r>
      <w:r w:rsidR="00132AB5" w:rsidRPr="00916362">
        <w:rPr>
          <w:sz w:val="28"/>
          <w:szCs w:val="28"/>
        </w:rPr>
        <w:t xml:space="preserve"> Туа</w:t>
      </w:r>
      <w:r w:rsidR="00132AB5">
        <w:rPr>
          <w:sz w:val="28"/>
          <w:szCs w:val="28"/>
        </w:rPr>
        <w:t>пси</w:t>
      </w:r>
      <w:r w:rsidR="00132AB5">
        <w:rPr>
          <w:sz w:val="28"/>
          <w:szCs w:val="28"/>
        </w:rPr>
        <w:t>н</w:t>
      </w:r>
      <w:r w:rsidR="00132AB5">
        <w:rPr>
          <w:sz w:val="28"/>
          <w:szCs w:val="28"/>
        </w:rPr>
        <w:t>ского</w:t>
      </w:r>
      <w:r w:rsidR="00132AB5" w:rsidRPr="00916362">
        <w:rPr>
          <w:sz w:val="28"/>
          <w:szCs w:val="28"/>
        </w:rPr>
        <w:t xml:space="preserve"> район</w:t>
      </w:r>
      <w:r w:rsidR="00132AB5">
        <w:rPr>
          <w:sz w:val="28"/>
          <w:szCs w:val="28"/>
        </w:rPr>
        <w:t>а</w:t>
      </w: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3F6820" w:rsidRPr="003F6820" w:rsidRDefault="003F6820" w:rsidP="003F682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3F6820" w:rsidRPr="003F6820" w:rsidRDefault="003F6820" w:rsidP="003F682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3F6820" w:rsidRPr="003F6820" w:rsidRDefault="003F6820" w:rsidP="003F682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F6820" w:rsidRPr="003F6820" w:rsidRDefault="003F6820" w:rsidP="003F682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6820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–М</w:t>
      </w:r>
      <w:proofErr w:type="gramEnd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ФЦ):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132AB5" w:rsidRPr="00454417" w:rsidRDefault="00132AB5" w:rsidP="00132A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FA04BD" w:rsidRPr="00E1223C" w:rsidRDefault="00132AB5" w:rsidP="00132AB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454417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45441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4417">
        <w:rPr>
          <w:rFonts w:eastAsia="Calibri"/>
          <w:sz w:val="28"/>
          <w:szCs w:val="28"/>
          <w:lang w:eastAsia="en-US"/>
        </w:rPr>
        <w:t>интернет-портале</w:t>
      </w:r>
      <w:proofErr w:type="spellEnd"/>
      <w:r w:rsidRPr="00454417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54417">
        <w:rPr>
          <w:rFonts w:eastAsia="Calibri"/>
          <w:sz w:val="28"/>
          <w:szCs w:val="28"/>
          <w:lang w:eastAsia="en-US"/>
        </w:rPr>
        <w:t>, адрес официального сайта http://</w:t>
      </w:r>
      <w:r w:rsidRPr="00FB67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454417">
        <w:rPr>
          <w:rFonts w:eastAsia="Calibri"/>
          <w:sz w:val="28"/>
          <w:szCs w:val="28"/>
          <w:lang w:eastAsia="en-US"/>
        </w:rPr>
        <w:t>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D0598" w:rsidRPr="003D0598" w:rsidRDefault="003D0598" w:rsidP="003D059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D0598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132AB5">
        <w:rPr>
          <w:sz w:val="28"/>
          <w:szCs w:val="28"/>
        </w:rPr>
        <w:t>Туапсинского г</w:t>
      </w:r>
      <w:r w:rsidR="00132AB5">
        <w:rPr>
          <w:sz w:val="28"/>
          <w:szCs w:val="28"/>
        </w:rPr>
        <w:t>о</w:t>
      </w:r>
      <w:r w:rsidR="00132AB5">
        <w:rPr>
          <w:sz w:val="28"/>
          <w:szCs w:val="28"/>
        </w:rPr>
        <w:t>родского поселения</w:t>
      </w:r>
      <w:r w:rsidR="00132AB5" w:rsidRPr="00916362">
        <w:rPr>
          <w:sz w:val="28"/>
          <w:szCs w:val="28"/>
        </w:rPr>
        <w:t xml:space="preserve"> Туа</w:t>
      </w:r>
      <w:r w:rsidR="00132AB5">
        <w:rPr>
          <w:sz w:val="28"/>
          <w:szCs w:val="28"/>
        </w:rPr>
        <w:t>псинского</w:t>
      </w:r>
      <w:r w:rsidR="00132AB5" w:rsidRPr="00916362">
        <w:rPr>
          <w:sz w:val="28"/>
          <w:szCs w:val="28"/>
        </w:rPr>
        <w:t xml:space="preserve"> район</w:t>
      </w:r>
      <w:r w:rsidR="00132AB5">
        <w:rPr>
          <w:sz w:val="28"/>
          <w:szCs w:val="28"/>
        </w:rPr>
        <w:t>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132AB5">
        <w:rPr>
          <w:sz w:val="28"/>
          <w:szCs w:val="28"/>
        </w:rPr>
        <w:t>Туапсинского городского поселения</w:t>
      </w:r>
      <w:r w:rsidR="00132AB5" w:rsidRPr="00916362">
        <w:rPr>
          <w:sz w:val="28"/>
          <w:szCs w:val="28"/>
        </w:rPr>
        <w:t xml:space="preserve"> Туа</w:t>
      </w:r>
      <w:r w:rsidR="00132AB5">
        <w:rPr>
          <w:sz w:val="28"/>
          <w:szCs w:val="28"/>
        </w:rPr>
        <w:t>пси</w:t>
      </w:r>
      <w:r w:rsidR="00132AB5">
        <w:rPr>
          <w:sz w:val="28"/>
          <w:szCs w:val="28"/>
        </w:rPr>
        <w:t>н</w:t>
      </w:r>
      <w:r w:rsidR="00132AB5">
        <w:rPr>
          <w:sz w:val="28"/>
          <w:szCs w:val="28"/>
        </w:rPr>
        <w:t>ского</w:t>
      </w:r>
      <w:r w:rsidR="00132AB5" w:rsidRPr="00916362">
        <w:rPr>
          <w:sz w:val="28"/>
          <w:szCs w:val="28"/>
        </w:rPr>
        <w:t xml:space="preserve"> район</w:t>
      </w:r>
      <w:r w:rsidR="00132AB5">
        <w:rPr>
          <w:sz w:val="28"/>
          <w:szCs w:val="28"/>
        </w:rPr>
        <w:t>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132AB5" w:rsidRPr="00E74D9C" w:rsidRDefault="00132AB5" w:rsidP="00132A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132AB5" w:rsidRPr="00E74D9C" w:rsidRDefault="00132AB5" w:rsidP="00132A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rFonts w:eastAsia="Calibri"/>
          <w:sz w:val="28"/>
          <w:szCs w:val="28"/>
          <w:lang w:eastAsia="en-US"/>
        </w:rPr>
        <w:t>2-25-74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132AB5" w:rsidRPr="00E74D9C" w:rsidRDefault="00132AB5" w:rsidP="00132A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уполномоченного органа: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FA04BD" w:rsidRPr="00E1223C" w:rsidRDefault="00132AB5" w:rsidP="00132AB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proofErr w:type="spellStart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E1223C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132AB5">
        <w:rPr>
          <w:sz w:val="28"/>
          <w:szCs w:val="28"/>
        </w:rPr>
        <w:t>Туапсинского городского посел</w:t>
      </w:r>
      <w:r w:rsidR="00132AB5">
        <w:rPr>
          <w:sz w:val="28"/>
          <w:szCs w:val="28"/>
        </w:rPr>
        <w:t>е</w:t>
      </w:r>
      <w:r w:rsidR="00132AB5">
        <w:rPr>
          <w:sz w:val="28"/>
          <w:szCs w:val="28"/>
        </w:rPr>
        <w:t>ния</w:t>
      </w:r>
      <w:r w:rsidR="00132AB5" w:rsidRPr="00916362">
        <w:rPr>
          <w:sz w:val="28"/>
          <w:szCs w:val="28"/>
        </w:rPr>
        <w:t xml:space="preserve"> Туа</w:t>
      </w:r>
      <w:r w:rsidR="00132AB5">
        <w:rPr>
          <w:sz w:val="28"/>
          <w:szCs w:val="28"/>
        </w:rPr>
        <w:t>псинского</w:t>
      </w:r>
      <w:r w:rsidR="00132AB5" w:rsidRPr="00916362">
        <w:rPr>
          <w:sz w:val="28"/>
          <w:szCs w:val="28"/>
        </w:rPr>
        <w:t xml:space="preserve"> район</w:t>
      </w:r>
      <w:r w:rsidR="00132AB5">
        <w:rPr>
          <w:sz w:val="28"/>
          <w:szCs w:val="28"/>
        </w:rPr>
        <w:t>а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циональных центов предоставления государственных и муниципальных услуг Краснодарского края.</w:t>
      </w:r>
      <w:proofErr w:type="gramEnd"/>
    </w:p>
    <w:p w:rsidR="00FA04BD" w:rsidRPr="00E1223C" w:rsidRDefault="00FA04BD" w:rsidP="00FA04B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E1223C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E1223C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E1223C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</w:t>
      </w:r>
    </w:p>
    <w:p w:rsidR="00C000B0" w:rsidRPr="00E1223C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E1223C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E1223C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E1223C">
        <w:rPr>
          <w:color w:val="000000" w:themeColor="text1"/>
          <w:sz w:val="28"/>
          <w:szCs w:val="28"/>
        </w:rPr>
        <w:t>2</w:t>
      </w:r>
      <w:proofErr w:type="gramEnd"/>
      <w:r w:rsidR="00C83DDE" w:rsidRPr="00E1223C">
        <w:rPr>
          <w:color w:val="000000" w:themeColor="text1"/>
          <w:sz w:val="28"/>
          <w:szCs w:val="28"/>
        </w:rPr>
        <w:t>.1</w:t>
      </w:r>
      <w:r w:rsidR="00C000B0" w:rsidRPr="00E1223C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E1223C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E1223C" w:rsidRDefault="00397F4E" w:rsidP="003F6820">
      <w:pPr>
        <w:ind w:firstLine="708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Наименование </w:t>
      </w:r>
      <w:r w:rsidR="000804C2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>услуги –</w:t>
      </w:r>
      <w:r w:rsidR="00560A0C" w:rsidRPr="00E1223C">
        <w:rPr>
          <w:color w:val="000000" w:themeColor="text1"/>
          <w:sz w:val="28"/>
          <w:szCs w:val="28"/>
        </w:rPr>
        <w:t xml:space="preserve"> «Принятие решения о признании жилых строений на садовых земельных участках </w:t>
      </w:r>
      <w:proofErr w:type="gramStart"/>
      <w:r w:rsidR="00560A0C" w:rsidRPr="00E1223C">
        <w:rPr>
          <w:color w:val="000000" w:themeColor="text1"/>
          <w:sz w:val="28"/>
          <w:szCs w:val="28"/>
        </w:rPr>
        <w:t>пригодными</w:t>
      </w:r>
      <w:proofErr w:type="gramEnd"/>
      <w:r w:rsidR="00560A0C" w:rsidRPr="00E1223C">
        <w:rPr>
          <w:color w:val="000000" w:themeColor="text1"/>
          <w:sz w:val="28"/>
          <w:szCs w:val="28"/>
        </w:rPr>
        <w:t xml:space="preserve"> (непригодными) для постоянного проживания».</w:t>
      </w:r>
    </w:p>
    <w:p w:rsidR="00397F4E" w:rsidRPr="00E1223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F6820" w:rsidRPr="003F6820" w:rsidRDefault="003F6820" w:rsidP="003F682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3F6820" w:rsidRPr="003F6820" w:rsidRDefault="003F6820" w:rsidP="003F68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3F6820" w:rsidRPr="003F6820" w:rsidRDefault="003F6820" w:rsidP="003F68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ченным органом.</w:t>
      </w:r>
    </w:p>
    <w:p w:rsidR="003F6820" w:rsidRPr="003F6820" w:rsidRDefault="003F6820" w:rsidP="003F68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ченный орган, МФЦ.</w:t>
      </w:r>
    </w:p>
    <w:p w:rsidR="003F6820" w:rsidRPr="003F6820" w:rsidRDefault="003F6820" w:rsidP="003F68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FA04BD" w:rsidRPr="00E1223C" w:rsidRDefault="003F6820" w:rsidP="003F682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2.2.3. </w:t>
      </w:r>
      <w:r w:rsidR="00FA04BD" w:rsidRPr="00E1223C">
        <w:rPr>
          <w:color w:val="000000" w:themeColor="text1"/>
          <w:sz w:val="28"/>
          <w:szCs w:val="28"/>
        </w:rPr>
        <w:t>В процессе предоставления муниципальной услуги уполномоче</w:t>
      </w:r>
      <w:r w:rsidR="00FA04BD" w:rsidRPr="00E1223C">
        <w:rPr>
          <w:color w:val="000000" w:themeColor="text1"/>
          <w:sz w:val="28"/>
          <w:szCs w:val="28"/>
        </w:rPr>
        <w:t>н</w:t>
      </w:r>
      <w:r w:rsidR="00FA04BD" w:rsidRPr="00E1223C">
        <w:rPr>
          <w:color w:val="000000" w:themeColor="text1"/>
          <w:sz w:val="28"/>
          <w:szCs w:val="28"/>
        </w:rPr>
        <w:t xml:space="preserve">ный орган взаимодействует </w:t>
      </w:r>
      <w:proofErr w:type="gramStart"/>
      <w:r w:rsidR="00FA04BD" w:rsidRPr="00E1223C">
        <w:rPr>
          <w:color w:val="000000" w:themeColor="text1"/>
          <w:sz w:val="28"/>
          <w:szCs w:val="28"/>
        </w:rPr>
        <w:t>с</w:t>
      </w:r>
      <w:proofErr w:type="gramEnd"/>
      <w:r w:rsidR="00FA04BD" w:rsidRPr="00E1223C">
        <w:rPr>
          <w:color w:val="000000" w:themeColor="text1"/>
          <w:sz w:val="28"/>
          <w:szCs w:val="28"/>
        </w:rPr>
        <w:t>:</w:t>
      </w:r>
    </w:p>
    <w:p w:rsidR="00437BC0" w:rsidRPr="00663B0D" w:rsidRDefault="00437BC0" w:rsidP="00437BC0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63B0D">
        <w:rPr>
          <w:sz w:val="28"/>
          <w:szCs w:val="28"/>
        </w:rPr>
        <w:t xml:space="preserve">Управления </w:t>
      </w:r>
      <w:proofErr w:type="spellStart"/>
      <w:r w:rsidRPr="00663B0D">
        <w:rPr>
          <w:sz w:val="28"/>
          <w:szCs w:val="28"/>
        </w:rPr>
        <w:t>Росреестра</w:t>
      </w:r>
      <w:proofErr w:type="spellEnd"/>
      <w:r w:rsidRPr="00663B0D">
        <w:rPr>
          <w:sz w:val="28"/>
          <w:szCs w:val="28"/>
        </w:rPr>
        <w:t xml:space="preserve"> по Краснодарскому краю</w:t>
      </w:r>
      <w:r w:rsidRPr="00663B0D">
        <w:rPr>
          <w:i/>
          <w:sz w:val="28"/>
          <w:szCs w:val="28"/>
        </w:rPr>
        <w:t xml:space="preserve">; </w:t>
      </w:r>
    </w:p>
    <w:p w:rsidR="00437BC0" w:rsidRPr="00663B0D" w:rsidRDefault="00437BC0" w:rsidP="00437B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277097" w:rsidRPr="00E1223C" w:rsidRDefault="00437BC0" w:rsidP="00437BC0">
      <w:pPr>
        <w:ind w:firstLine="709"/>
        <w:jc w:val="both"/>
        <w:rPr>
          <w:color w:val="000000" w:themeColor="text1"/>
          <w:sz w:val="28"/>
          <w:szCs w:val="28"/>
        </w:rPr>
      </w:pPr>
      <w:r w:rsidRPr="00E74D9C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>
        <w:rPr>
          <w:sz w:val="28"/>
          <w:szCs w:val="28"/>
        </w:rPr>
        <w:t xml:space="preserve"> по Краснодарскому краю</w:t>
      </w:r>
      <w:r w:rsidRPr="00E74D9C">
        <w:rPr>
          <w:i/>
          <w:sz w:val="28"/>
          <w:szCs w:val="28"/>
        </w:rPr>
        <w:t>.</w:t>
      </w:r>
    </w:p>
    <w:p w:rsidR="00FA04BD" w:rsidRPr="00E1223C" w:rsidRDefault="00FA04BD" w:rsidP="00FA04B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2.2.</w:t>
      </w:r>
      <w:r w:rsidR="003F6820">
        <w:rPr>
          <w:color w:val="000000" w:themeColor="text1"/>
          <w:sz w:val="28"/>
          <w:szCs w:val="28"/>
        </w:rPr>
        <w:t>4</w:t>
      </w:r>
      <w:r w:rsidRPr="00E1223C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E1223C">
        <w:rPr>
          <w:color w:val="000000" w:themeColor="text1"/>
          <w:sz w:val="28"/>
          <w:szCs w:val="28"/>
        </w:rPr>
        <w:t>я</w:t>
      </w:r>
      <w:r w:rsidRPr="00E1223C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E1223C">
        <w:rPr>
          <w:color w:val="000000" w:themeColor="text1"/>
          <w:sz w:val="28"/>
          <w:szCs w:val="28"/>
        </w:rPr>
        <w:t xml:space="preserve">, </w:t>
      </w:r>
      <w:proofErr w:type="gramStart"/>
      <w:r w:rsidRPr="00E1223C">
        <w:rPr>
          <w:color w:val="000000" w:themeColor="text1"/>
          <w:sz w:val="28"/>
          <w:szCs w:val="28"/>
        </w:rPr>
        <w:t>включенных в п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765B48" w:rsidRPr="00E1223C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E1223C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3</w:t>
      </w:r>
      <w:r w:rsidR="00765B48" w:rsidRPr="00E1223C">
        <w:rPr>
          <w:color w:val="000000" w:themeColor="text1"/>
          <w:sz w:val="28"/>
          <w:szCs w:val="28"/>
        </w:rPr>
        <w:t>. ОПИСАНИЕ РЕЗУЛЬТАТА</w:t>
      </w:r>
    </w:p>
    <w:p w:rsidR="00765B48" w:rsidRPr="00E1223C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E1223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E1223C" w:rsidRDefault="00397F4E" w:rsidP="00E3434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>услуги являются:</w:t>
      </w:r>
    </w:p>
    <w:p w:rsidR="00E34340" w:rsidRPr="00E1223C" w:rsidRDefault="0029623D" w:rsidP="00E34340">
      <w:pPr>
        <w:ind w:firstLine="708"/>
        <w:jc w:val="both"/>
        <w:rPr>
          <w:color w:val="000000" w:themeColor="text1"/>
          <w:sz w:val="28"/>
          <w:szCs w:val="28"/>
        </w:rPr>
      </w:pPr>
      <w:bookmarkStart w:id="7" w:name="sub_241"/>
      <w:r w:rsidRPr="00E1223C">
        <w:rPr>
          <w:color w:val="000000" w:themeColor="text1"/>
          <w:sz w:val="28"/>
          <w:szCs w:val="28"/>
        </w:rPr>
        <w:t>постановление</w:t>
      </w:r>
      <w:r w:rsidR="00E34340" w:rsidRPr="00E1223C">
        <w:rPr>
          <w:color w:val="000000" w:themeColor="text1"/>
          <w:sz w:val="28"/>
          <w:szCs w:val="28"/>
        </w:rPr>
        <w:t xml:space="preserve"> администрации </w:t>
      </w:r>
      <w:r w:rsidR="00437BC0">
        <w:rPr>
          <w:sz w:val="28"/>
          <w:szCs w:val="28"/>
        </w:rPr>
        <w:t>Туапсинского городского поселения</w:t>
      </w:r>
      <w:r w:rsidR="00437BC0" w:rsidRPr="00916362">
        <w:rPr>
          <w:sz w:val="28"/>
          <w:szCs w:val="28"/>
        </w:rPr>
        <w:t xml:space="preserve"> Туа</w:t>
      </w:r>
      <w:r w:rsidR="00437BC0">
        <w:rPr>
          <w:sz w:val="28"/>
          <w:szCs w:val="28"/>
        </w:rPr>
        <w:t>п</w:t>
      </w:r>
      <w:r w:rsidR="00437BC0">
        <w:rPr>
          <w:sz w:val="28"/>
          <w:szCs w:val="28"/>
        </w:rPr>
        <w:t>синского</w:t>
      </w:r>
      <w:r w:rsidR="00437BC0" w:rsidRPr="00916362">
        <w:rPr>
          <w:sz w:val="28"/>
          <w:szCs w:val="28"/>
        </w:rPr>
        <w:t xml:space="preserve"> район</w:t>
      </w:r>
      <w:r w:rsidR="00437BC0">
        <w:rPr>
          <w:sz w:val="28"/>
          <w:szCs w:val="28"/>
        </w:rPr>
        <w:t>а</w:t>
      </w:r>
      <w:r w:rsidR="00E34340" w:rsidRPr="00E1223C">
        <w:rPr>
          <w:color w:val="000000" w:themeColor="text1"/>
          <w:sz w:val="28"/>
          <w:szCs w:val="28"/>
        </w:rPr>
        <w:t xml:space="preserve"> о признании жилого строения на садовом земел</w:t>
      </w:r>
      <w:r w:rsidR="00E34340" w:rsidRPr="00E1223C">
        <w:rPr>
          <w:color w:val="000000" w:themeColor="text1"/>
          <w:sz w:val="28"/>
          <w:szCs w:val="28"/>
        </w:rPr>
        <w:t>ь</w:t>
      </w:r>
      <w:r w:rsidR="00E34340" w:rsidRPr="00E1223C">
        <w:rPr>
          <w:color w:val="000000" w:themeColor="text1"/>
          <w:sz w:val="28"/>
          <w:szCs w:val="28"/>
        </w:rPr>
        <w:t xml:space="preserve">ном участке </w:t>
      </w:r>
      <w:proofErr w:type="gramStart"/>
      <w:r w:rsidR="00E34340" w:rsidRPr="00E1223C">
        <w:rPr>
          <w:color w:val="000000" w:themeColor="text1"/>
          <w:sz w:val="28"/>
          <w:szCs w:val="28"/>
        </w:rPr>
        <w:t>пригодным</w:t>
      </w:r>
      <w:proofErr w:type="gramEnd"/>
      <w:r w:rsidR="00E34340" w:rsidRPr="00E1223C">
        <w:rPr>
          <w:color w:val="000000" w:themeColor="text1"/>
          <w:sz w:val="28"/>
          <w:szCs w:val="28"/>
        </w:rPr>
        <w:t xml:space="preserve"> для постоянного проживания;</w:t>
      </w:r>
    </w:p>
    <w:p w:rsidR="00E34340" w:rsidRPr="00E1223C" w:rsidRDefault="0029623D" w:rsidP="00E34340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242"/>
      <w:bookmarkEnd w:id="7"/>
      <w:r w:rsidRPr="00E1223C">
        <w:rPr>
          <w:color w:val="000000" w:themeColor="text1"/>
          <w:sz w:val="28"/>
          <w:szCs w:val="28"/>
        </w:rPr>
        <w:t>постановление</w:t>
      </w:r>
      <w:r w:rsidR="00E34340" w:rsidRPr="00E1223C">
        <w:rPr>
          <w:color w:val="000000" w:themeColor="text1"/>
          <w:sz w:val="28"/>
          <w:szCs w:val="28"/>
        </w:rPr>
        <w:t xml:space="preserve"> акт администрации </w:t>
      </w:r>
      <w:r w:rsidR="00437BC0">
        <w:rPr>
          <w:sz w:val="28"/>
          <w:szCs w:val="28"/>
        </w:rPr>
        <w:t>Туапсинского городского поселения</w:t>
      </w:r>
      <w:r w:rsidR="00437BC0" w:rsidRPr="00916362">
        <w:rPr>
          <w:sz w:val="28"/>
          <w:szCs w:val="28"/>
        </w:rPr>
        <w:t xml:space="preserve"> Туа</w:t>
      </w:r>
      <w:r w:rsidR="00437BC0">
        <w:rPr>
          <w:sz w:val="28"/>
          <w:szCs w:val="28"/>
        </w:rPr>
        <w:t>псинского</w:t>
      </w:r>
      <w:r w:rsidR="00437BC0" w:rsidRPr="00916362">
        <w:rPr>
          <w:sz w:val="28"/>
          <w:szCs w:val="28"/>
        </w:rPr>
        <w:t xml:space="preserve"> район</w:t>
      </w:r>
      <w:r w:rsidR="00437BC0">
        <w:rPr>
          <w:sz w:val="28"/>
          <w:szCs w:val="28"/>
        </w:rPr>
        <w:t>а</w:t>
      </w:r>
      <w:r w:rsidR="00437BC0" w:rsidRPr="00E1223C">
        <w:rPr>
          <w:color w:val="000000" w:themeColor="text1"/>
          <w:sz w:val="28"/>
          <w:szCs w:val="28"/>
        </w:rPr>
        <w:t xml:space="preserve"> </w:t>
      </w:r>
      <w:r w:rsidR="00E34340" w:rsidRPr="00E1223C">
        <w:rPr>
          <w:color w:val="000000" w:themeColor="text1"/>
          <w:sz w:val="28"/>
          <w:szCs w:val="28"/>
        </w:rPr>
        <w:t>о признании жилого строения на садовом земельном уч</w:t>
      </w:r>
      <w:r w:rsidR="00E34340" w:rsidRPr="00E1223C">
        <w:rPr>
          <w:color w:val="000000" w:themeColor="text1"/>
          <w:sz w:val="28"/>
          <w:szCs w:val="28"/>
        </w:rPr>
        <w:t>а</w:t>
      </w:r>
      <w:r w:rsidR="00E34340" w:rsidRPr="00E1223C">
        <w:rPr>
          <w:color w:val="000000" w:themeColor="text1"/>
          <w:sz w:val="28"/>
          <w:szCs w:val="28"/>
        </w:rPr>
        <w:t xml:space="preserve">стке </w:t>
      </w:r>
      <w:proofErr w:type="gramStart"/>
      <w:r w:rsidR="00E34340" w:rsidRPr="00E1223C">
        <w:rPr>
          <w:color w:val="000000" w:themeColor="text1"/>
          <w:sz w:val="28"/>
          <w:szCs w:val="28"/>
        </w:rPr>
        <w:t>непригодным</w:t>
      </w:r>
      <w:proofErr w:type="gramEnd"/>
      <w:r w:rsidR="00E34340" w:rsidRPr="00E1223C">
        <w:rPr>
          <w:color w:val="000000" w:themeColor="text1"/>
          <w:sz w:val="28"/>
          <w:szCs w:val="28"/>
        </w:rPr>
        <w:t xml:space="preserve"> для постоянного проживания.</w:t>
      </w:r>
    </w:p>
    <w:bookmarkEnd w:id="8"/>
    <w:p w:rsidR="00397F4E" w:rsidRPr="00E1223C" w:rsidRDefault="0029623D" w:rsidP="00E34340">
      <w:pPr>
        <w:ind w:firstLine="851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437BC0">
        <w:rPr>
          <w:sz w:val="28"/>
          <w:szCs w:val="28"/>
        </w:rPr>
        <w:t>Туапсинского городского поселения</w:t>
      </w:r>
      <w:r w:rsidR="00437BC0" w:rsidRPr="00916362">
        <w:rPr>
          <w:sz w:val="28"/>
          <w:szCs w:val="28"/>
        </w:rPr>
        <w:t xml:space="preserve"> Т</w:t>
      </w:r>
      <w:r w:rsidR="00437BC0" w:rsidRPr="00916362">
        <w:rPr>
          <w:sz w:val="28"/>
          <w:szCs w:val="28"/>
        </w:rPr>
        <w:t>у</w:t>
      </w:r>
      <w:r w:rsidR="00437BC0" w:rsidRPr="00916362">
        <w:rPr>
          <w:sz w:val="28"/>
          <w:szCs w:val="28"/>
        </w:rPr>
        <w:t>а</w:t>
      </w:r>
      <w:r w:rsidR="00437BC0">
        <w:rPr>
          <w:sz w:val="28"/>
          <w:szCs w:val="28"/>
        </w:rPr>
        <w:t>псинского</w:t>
      </w:r>
      <w:r w:rsidR="00437BC0" w:rsidRPr="00916362">
        <w:rPr>
          <w:sz w:val="28"/>
          <w:szCs w:val="28"/>
        </w:rPr>
        <w:t xml:space="preserve"> район</w:t>
      </w:r>
      <w:r w:rsidR="00437BC0">
        <w:rPr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 о признании необходимости проведения 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монтно-восстановительных работ</w:t>
      </w:r>
    </w:p>
    <w:p w:rsidR="0029623D" w:rsidRPr="00E1223C" w:rsidRDefault="0029623D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E1223C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4</w:t>
      </w:r>
      <w:r w:rsidR="00765B48" w:rsidRPr="00E1223C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E1223C">
        <w:rPr>
          <w:color w:val="000000" w:themeColor="text1"/>
          <w:sz w:val="28"/>
          <w:szCs w:val="28"/>
        </w:rPr>
        <w:t>С</w:t>
      </w:r>
      <w:r w:rsidR="00765B48" w:rsidRPr="00E1223C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E1223C">
        <w:rPr>
          <w:color w:val="000000" w:themeColor="text1"/>
          <w:sz w:val="28"/>
          <w:szCs w:val="28"/>
        </w:rPr>
        <w:t>Р</w:t>
      </w:r>
      <w:r w:rsidR="00765B48" w:rsidRPr="00E1223C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E1223C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E1223C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E1223C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E1223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E1223C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2.4.1. </w:t>
      </w:r>
      <w:r w:rsidR="00BB2AE7" w:rsidRPr="00E1223C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24FD4" w:rsidRPr="00E1223C">
        <w:rPr>
          <w:color w:val="000000" w:themeColor="text1"/>
          <w:sz w:val="28"/>
          <w:szCs w:val="28"/>
        </w:rPr>
        <w:t>«Принятие решения о признании жилых строений на садовых з</w:t>
      </w:r>
      <w:r w:rsidR="00024FD4" w:rsidRPr="00E1223C">
        <w:rPr>
          <w:color w:val="000000" w:themeColor="text1"/>
          <w:sz w:val="28"/>
          <w:szCs w:val="28"/>
        </w:rPr>
        <w:t>е</w:t>
      </w:r>
      <w:r w:rsidR="00024FD4" w:rsidRPr="00E1223C">
        <w:rPr>
          <w:color w:val="000000" w:themeColor="text1"/>
          <w:sz w:val="28"/>
          <w:szCs w:val="28"/>
        </w:rPr>
        <w:t xml:space="preserve">мельных участках </w:t>
      </w:r>
      <w:proofErr w:type="gramStart"/>
      <w:r w:rsidR="00024FD4" w:rsidRPr="00E1223C">
        <w:rPr>
          <w:color w:val="000000" w:themeColor="text1"/>
          <w:sz w:val="28"/>
          <w:szCs w:val="28"/>
        </w:rPr>
        <w:t>пригодными</w:t>
      </w:r>
      <w:proofErr w:type="gramEnd"/>
      <w:r w:rsidR="00024FD4" w:rsidRPr="00E1223C">
        <w:rPr>
          <w:color w:val="000000" w:themeColor="text1"/>
          <w:sz w:val="28"/>
          <w:szCs w:val="28"/>
        </w:rPr>
        <w:t xml:space="preserve"> (непригодными) для постоянного проживания» </w:t>
      </w:r>
      <w:r w:rsidR="00BB2AE7" w:rsidRPr="00E1223C">
        <w:rPr>
          <w:color w:val="000000" w:themeColor="text1"/>
          <w:sz w:val="28"/>
          <w:szCs w:val="28"/>
        </w:rPr>
        <w:t xml:space="preserve">не должен превышать </w:t>
      </w:r>
      <w:r w:rsidR="006D2D33" w:rsidRPr="00E1223C">
        <w:rPr>
          <w:color w:val="000000" w:themeColor="text1"/>
          <w:sz w:val="28"/>
          <w:szCs w:val="28"/>
        </w:rPr>
        <w:t>60</w:t>
      </w:r>
      <w:r w:rsidR="00E028DB" w:rsidRPr="00E1223C">
        <w:rPr>
          <w:color w:val="000000" w:themeColor="text1"/>
          <w:sz w:val="28"/>
          <w:szCs w:val="28"/>
        </w:rPr>
        <w:t xml:space="preserve"> календарных дней</w:t>
      </w:r>
      <w:r w:rsidR="006D2D33" w:rsidRPr="00E1223C">
        <w:rPr>
          <w:color w:val="000000" w:themeColor="text1"/>
          <w:sz w:val="28"/>
          <w:szCs w:val="28"/>
        </w:rPr>
        <w:t xml:space="preserve"> со дня подачи заявления</w:t>
      </w:r>
      <w:r w:rsidR="00BB2AE7" w:rsidRPr="00E1223C">
        <w:rPr>
          <w:color w:val="000000" w:themeColor="text1"/>
          <w:sz w:val="28"/>
          <w:szCs w:val="28"/>
        </w:rPr>
        <w:t>.</w:t>
      </w:r>
    </w:p>
    <w:p w:rsidR="003B3F01" w:rsidRPr="00E1223C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2.4.2. </w:t>
      </w:r>
      <w:r w:rsidR="003B3F01" w:rsidRPr="00E1223C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E1223C">
        <w:rPr>
          <w:color w:val="000000" w:themeColor="text1"/>
          <w:sz w:val="28"/>
          <w:szCs w:val="28"/>
        </w:rPr>
        <w:t xml:space="preserve">муниципальной </w:t>
      </w:r>
      <w:r w:rsidR="003B3F01" w:rsidRPr="00E1223C">
        <w:rPr>
          <w:color w:val="000000" w:themeColor="text1"/>
          <w:sz w:val="28"/>
          <w:szCs w:val="28"/>
        </w:rPr>
        <w:t>услуги з</w:t>
      </w:r>
      <w:r w:rsidR="003B3F01" w:rsidRPr="00E1223C">
        <w:rPr>
          <w:color w:val="000000" w:themeColor="text1"/>
          <w:sz w:val="28"/>
          <w:szCs w:val="28"/>
        </w:rPr>
        <w:t>а</w:t>
      </w:r>
      <w:r w:rsidR="003B3F01" w:rsidRPr="00E1223C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E1223C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E1223C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5</w:t>
      </w:r>
      <w:r w:rsidR="00765B48" w:rsidRPr="00E1223C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E1223C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E1223C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E1223C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E1223C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Предоставление </w:t>
      </w:r>
      <w:r w:rsidR="00B500C1" w:rsidRPr="00E1223C">
        <w:rPr>
          <w:color w:val="000000" w:themeColor="text1"/>
          <w:sz w:val="28"/>
          <w:szCs w:val="28"/>
        </w:rPr>
        <w:t xml:space="preserve">администрацией </w:t>
      </w:r>
      <w:r w:rsidR="00437BC0">
        <w:rPr>
          <w:sz w:val="28"/>
          <w:szCs w:val="28"/>
        </w:rPr>
        <w:t>Туапсинского городского поселения</w:t>
      </w:r>
      <w:r w:rsidR="00437BC0" w:rsidRPr="00916362">
        <w:rPr>
          <w:sz w:val="28"/>
          <w:szCs w:val="28"/>
        </w:rPr>
        <w:t xml:space="preserve"> Туа</w:t>
      </w:r>
      <w:r w:rsidR="00437BC0">
        <w:rPr>
          <w:sz w:val="28"/>
          <w:szCs w:val="28"/>
        </w:rPr>
        <w:t>псинского</w:t>
      </w:r>
      <w:r w:rsidR="00437BC0" w:rsidRPr="00916362">
        <w:rPr>
          <w:sz w:val="28"/>
          <w:szCs w:val="28"/>
        </w:rPr>
        <w:t xml:space="preserve"> район</w:t>
      </w:r>
      <w:r w:rsidR="00437BC0">
        <w:rPr>
          <w:sz w:val="28"/>
          <w:szCs w:val="28"/>
        </w:rPr>
        <w:t>а</w:t>
      </w:r>
      <w:r w:rsidR="00B500C1" w:rsidRPr="00E1223C">
        <w:rPr>
          <w:color w:val="000000" w:themeColor="text1"/>
          <w:sz w:val="28"/>
          <w:szCs w:val="28"/>
        </w:rPr>
        <w:t xml:space="preserve"> и уп</w:t>
      </w:r>
      <w:r w:rsidR="00FB2F8A" w:rsidRPr="00E1223C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>услуги ос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ществляется в соответствии со следующими нормативными правовыми актами:</w:t>
      </w:r>
    </w:p>
    <w:p w:rsidR="00E028DB" w:rsidRPr="00E1223C" w:rsidRDefault="00F074CF" w:rsidP="00E028DB">
      <w:pPr>
        <w:ind w:firstLine="708"/>
        <w:jc w:val="both"/>
        <w:rPr>
          <w:color w:val="000000" w:themeColor="text1"/>
          <w:sz w:val="28"/>
          <w:szCs w:val="28"/>
        </w:rPr>
      </w:pPr>
      <w:hyperlink r:id="rId11" w:history="1">
        <w:proofErr w:type="gramStart"/>
        <w:r w:rsidR="00E028DB" w:rsidRPr="00E1223C">
          <w:rPr>
            <w:rStyle w:val="ad"/>
            <w:rFonts w:cs="Arial"/>
            <w:color w:val="000000" w:themeColor="text1"/>
            <w:sz w:val="28"/>
            <w:szCs w:val="28"/>
          </w:rPr>
          <w:t>Конституци</w:t>
        </w:r>
      </w:hyperlink>
      <w:r w:rsidR="00497D64" w:rsidRPr="00E1223C">
        <w:rPr>
          <w:rStyle w:val="ad"/>
          <w:rFonts w:cs="Arial"/>
          <w:color w:val="000000" w:themeColor="text1"/>
          <w:sz w:val="28"/>
          <w:szCs w:val="28"/>
        </w:rPr>
        <w:t>ей</w:t>
      </w:r>
      <w:proofErr w:type="gramEnd"/>
      <w:r w:rsidR="00E028DB" w:rsidRPr="00E1223C">
        <w:rPr>
          <w:color w:val="000000" w:themeColor="text1"/>
          <w:sz w:val="28"/>
          <w:szCs w:val="28"/>
        </w:rPr>
        <w:t xml:space="preserve"> Российской Федерации </w:t>
      </w:r>
      <w:r w:rsidR="00D53CA4" w:rsidRPr="00E1223C">
        <w:rPr>
          <w:color w:val="000000" w:themeColor="text1"/>
          <w:sz w:val="28"/>
          <w:szCs w:val="28"/>
        </w:rPr>
        <w:t>от 12.12.93 («Российская газета" от 25.12.93 № 237, «Собрание законодательства Российской Федерации» от 05.01.2009 № 1, ст. 1, от 05.01.2009 № 1, ст. 2, «Российская газета» от 07.02.2014 № 27, от 23.07.2014 № 163)</w:t>
      </w:r>
      <w:r w:rsidR="00E028DB" w:rsidRPr="00E1223C">
        <w:rPr>
          <w:color w:val="000000" w:themeColor="text1"/>
          <w:sz w:val="28"/>
          <w:szCs w:val="28"/>
        </w:rPr>
        <w:t>;</w:t>
      </w:r>
    </w:p>
    <w:p w:rsidR="00E028DB" w:rsidRPr="00E1223C" w:rsidRDefault="00F074CF" w:rsidP="00E028DB">
      <w:pPr>
        <w:ind w:firstLine="708"/>
        <w:jc w:val="both"/>
        <w:rPr>
          <w:color w:val="000000" w:themeColor="text1"/>
          <w:sz w:val="28"/>
          <w:szCs w:val="28"/>
        </w:rPr>
      </w:pPr>
      <w:hyperlink r:id="rId12" w:history="1">
        <w:proofErr w:type="gramStart"/>
        <w:r w:rsidR="00E028DB" w:rsidRPr="00E1223C">
          <w:rPr>
            <w:rStyle w:val="ad"/>
            <w:rFonts w:cs="Arial"/>
            <w:color w:val="000000" w:themeColor="text1"/>
            <w:sz w:val="28"/>
            <w:szCs w:val="28"/>
          </w:rPr>
          <w:t>Федеральны</w:t>
        </w:r>
        <w:r w:rsidR="00D53CA4" w:rsidRPr="00E1223C">
          <w:rPr>
            <w:rStyle w:val="ad"/>
            <w:rFonts w:cs="Arial"/>
            <w:color w:val="000000" w:themeColor="text1"/>
            <w:sz w:val="28"/>
            <w:szCs w:val="28"/>
          </w:rPr>
          <w:t>м</w:t>
        </w:r>
        <w:proofErr w:type="gramEnd"/>
        <w:r w:rsidR="00E028DB" w:rsidRPr="00E1223C">
          <w:rPr>
            <w:rStyle w:val="ad"/>
            <w:rFonts w:cs="Arial"/>
            <w:color w:val="000000" w:themeColor="text1"/>
            <w:sz w:val="28"/>
            <w:szCs w:val="28"/>
          </w:rPr>
          <w:t xml:space="preserve"> закон</w:t>
        </w:r>
      </w:hyperlink>
      <w:r w:rsidR="00D53CA4" w:rsidRPr="00E1223C">
        <w:rPr>
          <w:rStyle w:val="ad"/>
          <w:rFonts w:cs="Arial"/>
          <w:color w:val="000000" w:themeColor="text1"/>
          <w:sz w:val="28"/>
          <w:szCs w:val="28"/>
        </w:rPr>
        <w:t>ом</w:t>
      </w:r>
      <w:r w:rsidR="00E028DB" w:rsidRPr="00E1223C">
        <w:rPr>
          <w:color w:val="000000" w:themeColor="text1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(опубликован в «Российской газете», 8 октября 2003 года № 202, «Парламен</w:t>
      </w:r>
      <w:r w:rsidR="00E028DB" w:rsidRPr="00E1223C">
        <w:rPr>
          <w:color w:val="000000" w:themeColor="text1"/>
          <w:sz w:val="28"/>
          <w:szCs w:val="28"/>
        </w:rPr>
        <w:t>т</w:t>
      </w:r>
      <w:r w:rsidR="00E028DB" w:rsidRPr="00E1223C">
        <w:rPr>
          <w:color w:val="000000" w:themeColor="text1"/>
          <w:sz w:val="28"/>
          <w:szCs w:val="28"/>
        </w:rPr>
        <w:t>ской газете», 8 октября 2003 года № 186, Собрании законодательства Росси</w:t>
      </w:r>
      <w:r w:rsidR="00E028DB" w:rsidRPr="00E1223C">
        <w:rPr>
          <w:color w:val="000000" w:themeColor="text1"/>
          <w:sz w:val="28"/>
          <w:szCs w:val="28"/>
        </w:rPr>
        <w:t>й</w:t>
      </w:r>
      <w:r w:rsidR="00E028DB" w:rsidRPr="00E1223C">
        <w:rPr>
          <w:color w:val="000000" w:themeColor="text1"/>
          <w:sz w:val="28"/>
          <w:szCs w:val="28"/>
        </w:rPr>
        <w:t>ской Федерации, 6 октября 2003 года № 40 ст. 3822);</w:t>
      </w:r>
    </w:p>
    <w:p w:rsidR="00E028DB" w:rsidRPr="00E1223C" w:rsidRDefault="00F074CF" w:rsidP="00E028DB">
      <w:pPr>
        <w:ind w:firstLine="708"/>
        <w:jc w:val="both"/>
        <w:rPr>
          <w:color w:val="000000" w:themeColor="text1"/>
          <w:sz w:val="28"/>
          <w:szCs w:val="28"/>
        </w:rPr>
      </w:pPr>
      <w:hyperlink r:id="rId13" w:history="1">
        <w:proofErr w:type="gramStart"/>
        <w:r w:rsidR="00E028DB" w:rsidRPr="00E1223C">
          <w:rPr>
            <w:rStyle w:val="ad"/>
            <w:rFonts w:cs="Arial"/>
            <w:color w:val="000000" w:themeColor="text1"/>
            <w:sz w:val="28"/>
            <w:szCs w:val="28"/>
          </w:rPr>
          <w:t>Федеральны</w:t>
        </w:r>
        <w:r w:rsidR="00D53CA4" w:rsidRPr="00E1223C">
          <w:rPr>
            <w:rStyle w:val="ad"/>
            <w:rFonts w:cs="Arial"/>
            <w:color w:val="000000" w:themeColor="text1"/>
            <w:sz w:val="28"/>
            <w:szCs w:val="28"/>
          </w:rPr>
          <w:t>м</w:t>
        </w:r>
        <w:proofErr w:type="gramEnd"/>
        <w:r w:rsidR="00E028DB" w:rsidRPr="00E1223C">
          <w:rPr>
            <w:rStyle w:val="ad"/>
            <w:rFonts w:cs="Arial"/>
            <w:color w:val="000000" w:themeColor="text1"/>
            <w:sz w:val="28"/>
            <w:szCs w:val="28"/>
          </w:rPr>
          <w:t xml:space="preserve"> закон</w:t>
        </w:r>
      </w:hyperlink>
      <w:r w:rsidR="00D53CA4" w:rsidRPr="00E1223C">
        <w:rPr>
          <w:rStyle w:val="ad"/>
          <w:rFonts w:cs="Arial"/>
          <w:color w:val="000000" w:themeColor="text1"/>
          <w:sz w:val="28"/>
          <w:szCs w:val="28"/>
        </w:rPr>
        <w:t>ом</w:t>
      </w:r>
      <w:r w:rsidR="00E028DB" w:rsidRPr="00E1223C">
        <w:rPr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(опубликован в «Российской газете» 30 июля 2010 года № 168, в Собрании законодательства Российской Федерации 2 августа 2010 года № 31 ст. 4179);</w:t>
      </w:r>
    </w:p>
    <w:p w:rsidR="00766ECF" w:rsidRPr="00E1223C" w:rsidRDefault="00766ECF" w:rsidP="00766E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Федеральны</w:t>
      </w:r>
      <w:r w:rsidR="00D53CA4" w:rsidRPr="00E1223C">
        <w:rPr>
          <w:color w:val="000000" w:themeColor="text1"/>
          <w:sz w:val="28"/>
          <w:szCs w:val="28"/>
        </w:rPr>
        <w:t>м</w:t>
      </w:r>
      <w:r w:rsidRPr="00E1223C">
        <w:rPr>
          <w:color w:val="000000" w:themeColor="text1"/>
          <w:sz w:val="28"/>
          <w:szCs w:val="28"/>
        </w:rPr>
        <w:t xml:space="preserve"> закон</w:t>
      </w:r>
      <w:r w:rsidR="00D53CA4" w:rsidRPr="00E1223C">
        <w:rPr>
          <w:color w:val="000000" w:themeColor="text1"/>
          <w:sz w:val="28"/>
          <w:szCs w:val="28"/>
        </w:rPr>
        <w:t>ом</w:t>
      </w:r>
      <w:r w:rsidRPr="00E1223C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(«Собрание законодательства РФ», 2011, № 15, ст. 2036; № 27,                      ст. 3880);</w:t>
      </w:r>
    </w:p>
    <w:p w:rsidR="00EE6C12" w:rsidRPr="00E1223C" w:rsidRDefault="00EE6C12" w:rsidP="00EE6C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ления» («</w:t>
      </w:r>
      <w:r w:rsidRPr="00E1223C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E1223C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4" w:history="1">
        <w:r w:rsidRPr="00E1223C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E1223C">
        <w:rPr>
          <w:color w:val="000000" w:themeColor="text1"/>
          <w:sz w:val="28"/>
          <w:szCs w:val="28"/>
        </w:rPr>
        <w:t>);</w:t>
      </w:r>
    </w:p>
    <w:p w:rsidR="00E028DB" w:rsidRPr="00E1223C" w:rsidRDefault="00EE6C12" w:rsidP="00E028DB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</w:t>
      </w:r>
      <w:r w:rsidR="00E028DB" w:rsidRPr="00E1223C">
        <w:rPr>
          <w:color w:val="000000" w:themeColor="text1"/>
          <w:sz w:val="28"/>
          <w:szCs w:val="28"/>
        </w:rPr>
        <w:t>остановление</w:t>
      </w:r>
      <w:r w:rsidR="00D53CA4" w:rsidRPr="00E1223C">
        <w:rPr>
          <w:color w:val="000000" w:themeColor="text1"/>
          <w:sz w:val="28"/>
          <w:szCs w:val="28"/>
        </w:rPr>
        <w:t>м</w:t>
      </w:r>
      <w:r w:rsidR="00E028DB" w:rsidRPr="00E1223C">
        <w:rPr>
          <w:color w:val="000000" w:themeColor="text1"/>
          <w:sz w:val="28"/>
          <w:szCs w:val="28"/>
        </w:rPr>
        <w:t xml:space="preserve"> Правительства Российской Федерации от 28 января 2006 года № 47 «Об утверждении Положения о признании помещения жилым пом</w:t>
      </w:r>
      <w:r w:rsidR="00E028DB" w:rsidRPr="00E1223C">
        <w:rPr>
          <w:color w:val="000000" w:themeColor="text1"/>
          <w:sz w:val="28"/>
          <w:szCs w:val="28"/>
        </w:rPr>
        <w:t>е</w:t>
      </w:r>
      <w:r w:rsidR="00E028DB" w:rsidRPr="00E1223C">
        <w:rPr>
          <w:color w:val="000000" w:themeColor="text1"/>
          <w:sz w:val="28"/>
          <w:szCs w:val="28"/>
        </w:rPr>
        <w:t>щением, жилого помещения непригодным для проживания и многоквартирного дома аварийным и подлежащим сносу или реконструкции» (</w:t>
      </w:r>
      <w:proofErr w:type="gramStart"/>
      <w:r w:rsidR="00E028DB" w:rsidRPr="00E1223C">
        <w:rPr>
          <w:color w:val="000000" w:themeColor="text1"/>
          <w:sz w:val="28"/>
          <w:szCs w:val="28"/>
        </w:rPr>
        <w:t>опубликован</w:t>
      </w:r>
      <w:proofErr w:type="gramEnd"/>
      <w:r w:rsidR="00E028DB" w:rsidRPr="00E1223C">
        <w:rPr>
          <w:color w:val="000000" w:themeColor="text1"/>
          <w:sz w:val="28"/>
          <w:szCs w:val="28"/>
        </w:rPr>
        <w:t xml:space="preserve"> «Ро</w:t>
      </w:r>
      <w:r w:rsidR="00E028DB" w:rsidRPr="00E1223C">
        <w:rPr>
          <w:color w:val="000000" w:themeColor="text1"/>
          <w:sz w:val="28"/>
          <w:szCs w:val="28"/>
        </w:rPr>
        <w:t>с</w:t>
      </w:r>
      <w:r w:rsidR="00E028DB" w:rsidRPr="00E1223C">
        <w:rPr>
          <w:color w:val="000000" w:themeColor="text1"/>
          <w:sz w:val="28"/>
          <w:szCs w:val="28"/>
        </w:rPr>
        <w:t>сийская газета», от 10 февраля 2006 года № 28);</w:t>
      </w:r>
    </w:p>
    <w:p w:rsidR="00EE6C12" w:rsidRPr="00E1223C" w:rsidRDefault="00EE6C12" w:rsidP="00EE6C12">
      <w:pPr>
        <w:ind w:firstLine="567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EE6C12" w:rsidRPr="00E1223C" w:rsidRDefault="00437BC0" w:rsidP="00EE6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EE6C12" w:rsidRPr="00E1223C">
        <w:rPr>
          <w:color w:val="000000" w:themeColor="text1"/>
          <w:sz w:val="28"/>
          <w:szCs w:val="28"/>
        </w:rPr>
        <w:t xml:space="preserve">остановлением главы администрации (губернатора) Краснодарского края от 29 декабря 2009 года № 1185 «Об утверждении Положения о порядке признания жилых строений на садовых земельных участках </w:t>
      </w:r>
      <w:proofErr w:type="gramStart"/>
      <w:r w:rsidR="00EE6C12" w:rsidRPr="00E1223C">
        <w:rPr>
          <w:color w:val="000000" w:themeColor="text1"/>
          <w:sz w:val="28"/>
          <w:szCs w:val="28"/>
        </w:rPr>
        <w:t>пригодными</w:t>
      </w:r>
      <w:proofErr w:type="gramEnd"/>
      <w:r w:rsidR="00EE6C12" w:rsidRPr="00E1223C">
        <w:rPr>
          <w:color w:val="000000" w:themeColor="text1"/>
          <w:sz w:val="28"/>
          <w:szCs w:val="28"/>
        </w:rPr>
        <w:t xml:space="preserve"> для постоянного проживания» (далее - постановление № 1185) (опубликовано «К</w:t>
      </w:r>
      <w:r w:rsidR="00EE6C12" w:rsidRPr="00E1223C">
        <w:rPr>
          <w:color w:val="000000" w:themeColor="text1"/>
          <w:sz w:val="28"/>
          <w:szCs w:val="28"/>
        </w:rPr>
        <w:t>у</w:t>
      </w:r>
      <w:r w:rsidR="00EE6C12" w:rsidRPr="00E1223C">
        <w:rPr>
          <w:color w:val="000000" w:themeColor="text1"/>
          <w:sz w:val="28"/>
          <w:szCs w:val="28"/>
        </w:rPr>
        <w:t>банские новости» от 19 января 2010 года № 7);</w:t>
      </w:r>
    </w:p>
    <w:p w:rsidR="00756D99" w:rsidRPr="00E1223C" w:rsidRDefault="00437BC0" w:rsidP="00B80A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bCs/>
          <w:sz w:val="28"/>
          <w:szCs w:val="28"/>
        </w:rPr>
        <w:t xml:space="preserve"> (опубликован</w:t>
      </w:r>
      <w:r w:rsidRPr="00916362">
        <w:rPr>
          <w:bCs/>
          <w:sz w:val="28"/>
          <w:szCs w:val="28"/>
        </w:rPr>
        <w:t xml:space="preserve"> в газете «</w:t>
      </w:r>
      <w:r>
        <w:rPr>
          <w:bCs/>
          <w:sz w:val="28"/>
          <w:szCs w:val="28"/>
        </w:rPr>
        <w:t>Мой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887)).</w:t>
      </w:r>
    </w:p>
    <w:p w:rsidR="00CD578F" w:rsidRPr="00E1223C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E1223C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6</w:t>
      </w:r>
      <w:r w:rsidR="00765B48" w:rsidRPr="00E1223C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E1223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НЕОБХОДИМЫХ</w:t>
      </w:r>
      <w:proofErr w:type="gramEnd"/>
      <w:r w:rsidRPr="00E1223C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E1223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E1223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E1223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НЕОБХОДИМЫМИ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E1223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E1223C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E1223C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2.6.1. </w:t>
      </w:r>
      <w:r w:rsidR="00397F4E" w:rsidRPr="00E1223C">
        <w:rPr>
          <w:color w:val="000000" w:themeColor="text1"/>
          <w:sz w:val="28"/>
          <w:szCs w:val="28"/>
        </w:rPr>
        <w:t xml:space="preserve">Для получения </w:t>
      </w:r>
      <w:r w:rsidR="00E87B0F" w:rsidRPr="00E1223C">
        <w:rPr>
          <w:color w:val="000000" w:themeColor="text1"/>
          <w:sz w:val="28"/>
          <w:szCs w:val="28"/>
        </w:rPr>
        <w:t xml:space="preserve">муниципальной </w:t>
      </w:r>
      <w:r w:rsidR="00397F4E" w:rsidRPr="00E1223C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783B5D" w:rsidRPr="00E1223C" w:rsidRDefault="00783B5D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заявление </w:t>
      </w:r>
      <w:r w:rsidR="00E87B0F" w:rsidRPr="00E1223C">
        <w:rPr>
          <w:color w:val="000000" w:themeColor="text1"/>
          <w:sz w:val="28"/>
          <w:szCs w:val="28"/>
        </w:rPr>
        <w:t>по форме согласно приложению № 1 к Регламенту, заполне</w:t>
      </w:r>
      <w:r w:rsidR="00E87B0F" w:rsidRPr="00E1223C">
        <w:rPr>
          <w:color w:val="000000" w:themeColor="text1"/>
          <w:sz w:val="28"/>
          <w:szCs w:val="28"/>
        </w:rPr>
        <w:t>н</w:t>
      </w:r>
      <w:r w:rsidR="00E87B0F" w:rsidRPr="00E1223C">
        <w:rPr>
          <w:color w:val="000000" w:themeColor="text1"/>
          <w:sz w:val="28"/>
          <w:szCs w:val="28"/>
        </w:rPr>
        <w:t>ное по образцу в соответствии с приложение</w:t>
      </w:r>
      <w:r w:rsidR="00E565B1" w:rsidRPr="00E1223C">
        <w:rPr>
          <w:color w:val="000000" w:themeColor="text1"/>
          <w:sz w:val="28"/>
          <w:szCs w:val="28"/>
        </w:rPr>
        <w:t>м</w:t>
      </w:r>
      <w:r w:rsidR="00E87B0F" w:rsidRPr="00E1223C">
        <w:rPr>
          <w:color w:val="000000" w:themeColor="text1"/>
          <w:sz w:val="28"/>
          <w:szCs w:val="28"/>
        </w:rPr>
        <w:t xml:space="preserve"> № </w:t>
      </w:r>
      <w:r w:rsidRPr="00E1223C">
        <w:rPr>
          <w:color w:val="000000" w:themeColor="text1"/>
          <w:sz w:val="28"/>
          <w:szCs w:val="28"/>
        </w:rPr>
        <w:t>2</w:t>
      </w:r>
      <w:r w:rsidR="001D2447" w:rsidRPr="00E1223C">
        <w:rPr>
          <w:color w:val="000000" w:themeColor="text1"/>
          <w:sz w:val="28"/>
          <w:szCs w:val="28"/>
        </w:rPr>
        <w:t xml:space="preserve"> к Регламенту</w:t>
      </w:r>
      <w:r w:rsidRPr="00E1223C">
        <w:rPr>
          <w:color w:val="000000" w:themeColor="text1"/>
          <w:sz w:val="28"/>
          <w:szCs w:val="28"/>
        </w:rPr>
        <w:t>;</w:t>
      </w:r>
    </w:p>
    <w:p w:rsidR="00F76F28" w:rsidRPr="00E1223C" w:rsidRDefault="00F76F28" w:rsidP="00F76F2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F76F28" w:rsidRPr="00E1223C" w:rsidRDefault="00F76F28" w:rsidP="00F76F2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документ, удостоверяющий права (полномочия) представителя заявителя;</w:t>
      </w:r>
    </w:p>
    <w:p w:rsidR="00BB71F2" w:rsidRPr="00E1223C" w:rsidRDefault="00BB71F2" w:rsidP="00BB71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копии правоустанавливающих документов на жилое строение в случае, если право на жилое строение не зарегистрировано в Едином государственном реестре прав на недв</w:t>
      </w:r>
      <w:r w:rsidR="00CB395A" w:rsidRPr="00E1223C">
        <w:rPr>
          <w:color w:val="000000" w:themeColor="text1"/>
          <w:sz w:val="28"/>
          <w:szCs w:val="28"/>
        </w:rPr>
        <w:t>ижимое имущество и сделок с ним.</w:t>
      </w:r>
    </w:p>
    <w:p w:rsidR="00F76F28" w:rsidRPr="00E1223C" w:rsidRDefault="00F76F2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B33D0" w:rsidRPr="00E1223C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7</w:t>
      </w:r>
      <w:r w:rsidR="00765B48" w:rsidRPr="00E1223C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E1223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E1223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E1223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E1223C">
        <w:rPr>
          <w:color w:val="000000" w:themeColor="text1"/>
          <w:sz w:val="28"/>
          <w:szCs w:val="28"/>
        </w:rPr>
        <w:t>В</w:t>
      </w:r>
      <w:proofErr w:type="gramEnd"/>
      <w:r w:rsidRPr="00E1223C">
        <w:rPr>
          <w:color w:val="000000" w:themeColor="text1"/>
          <w:sz w:val="28"/>
          <w:szCs w:val="28"/>
        </w:rPr>
        <w:t xml:space="preserve"> </w:t>
      </w:r>
    </w:p>
    <w:p w:rsidR="000B33D0" w:rsidRPr="00E1223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РАСПОРЯЖЕНИИ</w:t>
      </w:r>
      <w:proofErr w:type="gramEnd"/>
      <w:r w:rsidRPr="00E1223C">
        <w:rPr>
          <w:color w:val="000000" w:themeColor="text1"/>
          <w:sz w:val="28"/>
          <w:szCs w:val="28"/>
        </w:rPr>
        <w:t xml:space="preserve"> ГОСУДАРСТВЕННЫХ ОРГАНОВ, ОРГАНОВ М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E1223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E1223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E1223C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E1223C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9F4526" w:rsidRPr="00E1223C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F97917" w:rsidRPr="00E1223C" w:rsidRDefault="00F97917" w:rsidP="00F9791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F97917" w:rsidRPr="00E1223C" w:rsidRDefault="00F97917" w:rsidP="00F9791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1) сведения из Единого государственного реестра прав на недвижимое имущество и сделок с ним о правах на жилое помещение (Федеральная служба государственной регистрации, кадастра и картографии по Краснодарскому краю);</w:t>
      </w:r>
    </w:p>
    <w:p w:rsidR="00F97917" w:rsidRPr="00E1223C" w:rsidRDefault="00F97917" w:rsidP="00F9791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E1223C">
        <w:rPr>
          <w:color w:val="000000" w:themeColor="text1"/>
          <w:sz w:val="28"/>
          <w:szCs w:val="28"/>
        </w:rPr>
        <w:t>2) технический паспорт жилого строения (филиал государственного 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тарного предприятия Краснодарского края «</w:t>
      </w:r>
      <w:proofErr w:type="spellStart"/>
      <w:r w:rsidRPr="00E1223C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E1223C">
        <w:rPr>
          <w:color w:val="000000" w:themeColor="text1"/>
          <w:sz w:val="28"/>
          <w:szCs w:val="28"/>
        </w:rPr>
        <w:t xml:space="preserve"> - Краевое БТИ» </w:t>
      </w:r>
      <w:r w:rsidR="00437BC0">
        <w:rPr>
          <w:sz w:val="28"/>
          <w:szCs w:val="28"/>
        </w:rPr>
        <w:t>Туапсинского городского поселения</w:t>
      </w:r>
      <w:r w:rsidR="00437BC0" w:rsidRPr="00916362">
        <w:rPr>
          <w:sz w:val="28"/>
          <w:szCs w:val="28"/>
        </w:rPr>
        <w:t xml:space="preserve"> Туа</w:t>
      </w:r>
      <w:r w:rsidR="00437BC0">
        <w:rPr>
          <w:sz w:val="28"/>
          <w:szCs w:val="28"/>
        </w:rPr>
        <w:t>псинского</w:t>
      </w:r>
      <w:r w:rsidR="00437BC0" w:rsidRPr="00916362">
        <w:rPr>
          <w:sz w:val="28"/>
          <w:szCs w:val="28"/>
        </w:rPr>
        <w:t xml:space="preserve"> район</w:t>
      </w:r>
      <w:r w:rsidR="00437BC0">
        <w:rPr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; отделение филиала федерального государственного унитарного предприятия «</w:t>
      </w:r>
      <w:proofErr w:type="spellStart"/>
      <w:r w:rsidRPr="00E1223C">
        <w:rPr>
          <w:color w:val="000000" w:themeColor="text1"/>
          <w:sz w:val="28"/>
          <w:szCs w:val="28"/>
        </w:rPr>
        <w:t>Ростехи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вентаризация</w:t>
      </w:r>
      <w:proofErr w:type="spellEnd"/>
      <w:r w:rsidRPr="00E1223C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 xml:space="preserve">скому краю </w:t>
      </w:r>
      <w:r w:rsidR="00437BC0">
        <w:rPr>
          <w:sz w:val="28"/>
          <w:szCs w:val="28"/>
        </w:rPr>
        <w:t>Туапсинского горо</w:t>
      </w:r>
      <w:r w:rsidR="00437BC0">
        <w:rPr>
          <w:sz w:val="28"/>
          <w:szCs w:val="28"/>
        </w:rPr>
        <w:t>д</w:t>
      </w:r>
      <w:r w:rsidR="00437BC0">
        <w:rPr>
          <w:sz w:val="28"/>
          <w:szCs w:val="28"/>
        </w:rPr>
        <w:t>ского поселения</w:t>
      </w:r>
      <w:r w:rsidR="00437BC0" w:rsidRPr="00916362">
        <w:rPr>
          <w:sz w:val="28"/>
          <w:szCs w:val="28"/>
        </w:rPr>
        <w:t xml:space="preserve"> Туа</w:t>
      </w:r>
      <w:r w:rsidR="00437BC0">
        <w:rPr>
          <w:sz w:val="28"/>
          <w:szCs w:val="28"/>
        </w:rPr>
        <w:t>псинского</w:t>
      </w:r>
      <w:r w:rsidR="00437BC0" w:rsidRPr="00916362">
        <w:rPr>
          <w:sz w:val="28"/>
          <w:szCs w:val="28"/>
        </w:rPr>
        <w:t xml:space="preserve"> район</w:t>
      </w:r>
      <w:r w:rsidR="00437BC0">
        <w:rPr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).</w:t>
      </w:r>
    </w:p>
    <w:p w:rsidR="002F0980" w:rsidRPr="00E1223C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E1223C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8</w:t>
      </w:r>
      <w:r w:rsidR="00F077F5" w:rsidRPr="00E1223C">
        <w:rPr>
          <w:color w:val="000000" w:themeColor="text1"/>
          <w:sz w:val="28"/>
          <w:szCs w:val="28"/>
        </w:rPr>
        <w:t>.</w:t>
      </w:r>
      <w:r w:rsidR="00765B48" w:rsidRPr="00E1223C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E1223C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F76F28" w:rsidRPr="00E1223C" w:rsidRDefault="00F76F28" w:rsidP="00F76F2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76F28" w:rsidRPr="00E1223C" w:rsidRDefault="00F76F28" w:rsidP="00F76F28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 xml:space="preserve">тами находятся в распоряжении государственных органов, органов местного </w:t>
      </w:r>
      <w:r w:rsidRPr="00E1223C">
        <w:rPr>
          <w:color w:val="000000" w:themeColor="text1"/>
          <w:sz w:val="28"/>
          <w:szCs w:val="28"/>
        </w:rPr>
        <w:lastRenderedPageBreak/>
        <w:t>самоуправления и (или) подведомственных государственным органам и орг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E1223C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E1223C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9</w:t>
      </w:r>
      <w:r w:rsidR="00F077F5" w:rsidRPr="00E1223C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E1223C">
        <w:rPr>
          <w:color w:val="000000" w:themeColor="text1"/>
          <w:sz w:val="28"/>
          <w:szCs w:val="28"/>
        </w:rPr>
        <w:t>ДЛЯ</w:t>
      </w:r>
      <w:proofErr w:type="gramEnd"/>
      <w:r w:rsidR="00F077F5" w:rsidRPr="00E1223C">
        <w:rPr>
          <w:color w:val="000000" w:themeColor="text1"/>
          <w:sz w:val="28"/>
          <w:szCs w:val="28"/>
        </w:rPr>
        <w:t xml:space="preserve"> </w:t>
      </w:r>
    </w:p>
    <w:p w:rsidR="00F077F5" w:rsidRPr="00E1223C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E1223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E1223C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E1223C">
        <w:rPr>
          <w:color w:val="000000" w:themeColor="text1"/>
          <w:sz w:val="28"/>
          <w:szCs w:val="28"/>
        </w:rPr>
        <w:t>я</w:t>
      </w:r>
      <w:r w:rsidRPr="00E1223C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E1223C">
        <w:rPr>
          <w:color w:val="000000" w:themeColor="text1"/>
          <w:sz w:val="28"/>
          <w:szCs w:val="28"/>
        </w:rPr>
        <w:t>б</w:t>
      </w:r>
      <w:r w:rsidRPr="00E1223C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0B33D0" w:rsidRPr="00E1223C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10</w:t>
      </w:r>
      <w:r w:rsidR="00F077F5" w:rsidRPr="00E1223C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E1223C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МУНИЦИПАЛЬНОЙ УСЛУГИ</w:t>
      </w:r>
    </w:p>
    <w:p w:rsidR="00397F4E" w:rsidRPr="00E1223C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E1223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</w:t>
      </w:r>
      <w:r w:rsidR="005F216F" w:rsidRPr="00E1223C">
        <w:rPr>
          <w:color w:val="000000" w:themeColor="text1"/>
          <w:sz w:val="28"/>
          <w:szCs w:val="28"/>
        </w:rPr>
        <w:t xml:space="preserve">10.1. </w:t>
      </w:r>
      <w:r w:rsidRPr="00E1223C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E1223C" w:rsidRDefault="005F216F" w:rsidP="00E66937">
      <w:pPr>
        <w:pStyle w:val="21"/>
        <w:ind w:firstLine="709"/>
        <w:rPr>
          <w:color w:val="000000" w:themeColor="text1"/>
        </w:rPr>
      </w:pPr>
      <w:r w:rsidRPr="00E1223C">
        <w:rPr>
          <w:color w:val="000000" w:themeColor="text1"/>
          <w:szCs w:val="28"/>
        </w:rPr>
        <w:t xml:space="preserve">2.10.2. </w:t>
      </w:r>
      <w:r w:rsidR="00A129A5" w:rsidRPr="00E1223C">
        <w:rPr>
          <w:color w:val="000000" w:themeColor="text1"/>
          <w:szCs w:val="28"/>
        </w:rPr>
        <w:t xml:space="preserve">Основанием для отказа в </w:t>
      </w:r>
      <w:r w:rsidR="00397F4E" w:rsidRPr="00E1223C">
        <w:rPr>
          <w:color w:val="000000" w:themeColor="text1"/>
        </w:rPr>
        <w:t xml:space="preserve">предоставлении </w:t>
      </w:r>
      <w:r w:rsidR="005476F8" w:rsidRPr="00E1223C">
        <w:rPr>
          <w:color w:val="000000" w:themeColor="text1"/>
        </w:rPr>
        <w:t xml:space="preserve">муниципальной </w:t>
      </w:r>
      <w:r w:rsidR="00397F4E" w:rsidRPr="00E1223C">
        <w:rPr>
          <w:color w:val="000000" w:themeColor="text1"/>
        </w:rPr>
        <w:t xml:space="preserve">услуги </w:t>
      </w:r>
      <w:r w:rsidR="00A129A5" w:rsidRPr="00E1223C">
        <w:rPr>
          <w:color w:val="000000" w:themeColor="text1"/>
        </w:rPr>
        <w:t>являются:</w:t>
      </w:r>
    </w:p>
    <w:p w:rsidR="005476F8" w:rsidRPr="00E1223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E1223C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держащих недостоверные сведения;</w:t>
      </w:r>
    </w:p>
    <w:p w:rsidR="00E565B1" w:rsidRPr="00E1223C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P160"/>
      <w:bookmarkEnd w:id="9"/>
      <w:r w:rsidRPr="00E1223C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E1223C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E1223C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E1223C">
        <w:rPr>
          <w:color w:val="000000" w:themeColor="text1"/>
          <w:sz w:val="28"/>
          <w:szCs w:val="28"/>
        </w:rPr>
        <w:t>.</w:t>
      </w:r>
    </w:p>
    <w:p w:rsidR="00F76F28" w:rsidRPr="00E1223C" w:rsidRDefault="00F76F28" w:rsidP="00F76F2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76F28" w:rsidRPr="00E1223C" w:rsidRDefault="00F76F28" w:rsidP="00F76F2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32CEF" w:rsidRPr="00E1223C" w:rsidRDefault="00F32CEF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E1223C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11</w:t>
      </w:r>
      <w:r w:rsidR="00F077F5" w:rsidRPr="00E1223C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E1223C">
        <w:rPr>
          <w:color w:val="000000" w:themeColor="text1"/>
          <w:sz w:val="28"/>
          <w:szCs w:val="28"/>
        </w:rPr>
        <w:t>О</w:t>
      </w:r>
      <w:r w:rsidR="00F077F5" w:rsidRPr="00E1223C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E1223C">
        <w:rPr>
          <w:color w:val="000000" w:themeColor="text1"/>
          <w:sz w:val="28"/>
          <w:szCs w:val="28"/>
        </w:rPr>
        <w:t>И</w:t>
      </w:r>
      <w:r w:rsidR="00F077F5" w:rsidRPr="00E1223C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E1223C">
        <w:rPr>
          <w:color w:val="000000" w:themeColor="text1"/>
          <w:sz w:val="28"/>
          <w:szCs w:val="28"/>
        </w:rPr>
        <w:t>ЧИСЛЕ</w:t>
      </w:r>
      <w:proofErr w:type="gramEnd"/>
      <w:r w:rsidR="00F077F5" w:rsidRPr="00E1223C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E1223C">
        <w:rPr>
          <w:color w:val="000000" w:themeColor="text1"/>
          <w:sz w:val="28"/>
          <w:szCs w:val="28"/>
        </w:rPr>
        <w:t>У</w:t>
      </w:r>
      <w:r w:rsidR="00F077F5" w:rsidRPr="00E1223C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E1223C">
        <w:rPr>
          <w:color w:val="000000" w:themeColor="text1"/>
          <w:sz w:val="28"/>
          <w:szCs w:val="28"/>
        </w:rPr>
        <w:t>А</w:t>
      </w:r>
      <w:r w:rsidR="00F077F5" w:rsidRPr="00E1223C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E1223C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4450F" w:rsidRPr="00E1223C" w:rsidRDefault="00B4450F" w:rsidP="00B4450F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 «Признание многоквартирного дома аварийным и подлежащим сносу или реконструкции» являются:</w:t>
      </w:r>
    </w:p>
    <w:p w:rsidR="00B4450F" w:rsidRPr="00E1223C" w:rsidRDefault="00B4450F" w:rsidP="00B4450F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получение заключения по результатам обследования элементов огра</w:t>
      </w:r>
      <w:r w:rsidRPr="00E1223C">
        <w:rPr>
          <w:color w:val="000000" w:themeColor="text1"/>
          <w:sz w:val="28"/>
          <w:szCs w:val="28"/>
        </w:rPr>
        <w:t>ж</w:t>
      </w:r>
      <w:r w:rsidRPr="00E1223C">
        <w:rPr>
          <w:color w:val="000000" w:themeColor="text1"/>
          <w:sz w:val="28"/>
          <w:szCs w:val="28"/>
        </w:rPr>
        <w:t>дающих и несущих конструкций жилого помещения в случае, если в соответс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вии с решением Комиссии представление такого заключения является необх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димым для принятия решения о признании жилого помещения соответству</w:t>
      </w:r>
      <w:r w:rsidRPr="00E1223C">
        <w:rPr>
          <w:color w:val="000000" w:themeColor="text1"/>
          <w:sz w:val="28"/>
          <w:szCs w:val="28"/>
        </w:rPr>
        <w:t>ю</w:t>
      </w:r>
      <w:r w:rsidRPr="00E1223C">
        <w:rPr>
          <w:color w:val="000000" w:themeColor="text1"/>
          <w:sz w:val="28"/>
          <w:szCs w:val="28"/>
        </w:rPr>
        <w:t>щим (не соответствующим) установленным требованиям (выдается проектно-изыскательской организации, имеющей лицензию на проведение обследов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ния);</w:t>
      </w:r>
    </w:p>
    <w:p w:rsidR="00B4450F" w:rsidRPr="00E1223C" w:rsidRDefault="00B4450F" w:rsidP="00B4450F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получение </w:t>
      </w:r>
      <w:r w:rsidR="00BA4ADE" w:rsidRPr="00E1223C">
        <w:rPr>
          <w:color w:val="000000" w:themeColor="text1"/>
          <w:sz w:val="28"/>
          <w:szCs w:val="28"/>
        </w:rPr>
        <w:t>сведения из Единого государственного реестра прав на недв</w:t>
      </w:r>
      <w:r w:rsidR="00BA4ADE" w:rsidRPr="00E1223C">
        <w:rPr>
          <w:color w:val="000000" w:themeColor="text1"/>
          <w:sz w:val="28"/>
          <w:szCs w:val="28"/>
        </w:rPr>
        <w:t>и</w:t>
      </w:r>
      <w:r w:rsidR="00BA4ADE" w:rsidRPr="00E1223C">
        <w:rPr>
          <w:color w:val="000000" w:themeColor="text1"/>
          <w:sz w:val="28"/>
          <w:szCs w:val="28"/>
        </w:rPr>
        <w:t xml:space="preserve">жимое имущество и сделок с ним о правах на жилое помещение </w:t>
      </w:r>
      <w:r w:rsidRPr="00E1223C">
        <w:rPr>
          <w:color w:val="000000" w:themeColor="text1"/>
          <w:sz w:val="28"/>
          <w:szCs w:val="28"/>
        </w:rPr>
        <w:t>(выдается о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 xml:space="preserve">ганом, уполномоченным на государственную регистрацию прав на недвижимое имущество и сделок с ним); </w:t>
      </w:r>
    </w:p>
    <w:p w:rsidR="00B4450F" w:rsidRPr="00E1223C" w:rsidRDefault="00B4450F" w:rsidP="00B4450F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получение технического паспорта жилого </w:t>
      </w:r>
      <w:r w:rsidR="00BA4ADE" w:rsidRPr="00E1223C">
        <w:rPr>
          <w:color w:val="000000" w:themeColor="text1"/>
          <w:sz w:val="28"/>
          <w:szCs w:val="28"/>
        </w:rPr>
        <w:t>строения</w:t>
      </w:r>
      <w:r w:rsidRPr="00E1223C">
        <w:rPr>
          <w:color w:val="000000" w:themeColor="text1"/>
          <w:sz w:val="28"/>
          <w:szCs w:val="28"/>
        </w:rPr>
        <w:t xml:space="preserve"> (выдается организ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цией, осуществляющей технический инвентаризационный учет).</w:t>
      </w:r>
    </w:p>
    <w:p w:rsidR="009E4774" w:rsidRPr="00E1223C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E1223C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12</w:t>
      </w:r>
      <w:r w:rsidR="00200CB2" w:rsidRPr="00E1223C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E1223C">
        <w:rPr>
          <w:color w:val="000000" w:themeColor="text1"/>
          <w:sz w:val="28"/>
          <w:szCs w:val="28"/>
        </w:rPr>
        <w:t>О</w:t>
      </w:r>
      <w:r w:rsidR="00200CB2" w:rsidRPr="00E1223C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E1223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E1223C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E1223C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E1223C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13</w:t>
      </w:r>
      <w:r w:rsidR="00200CB2" w:rsidRPr="00E1223C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E1223C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НЕОБХОДИМЫМИ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E1223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E1223C" w:rsidRDefault="009A3DA6" w:rsidP="009A3DA6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услуги, осущест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ляется в соответствии с действующим законодательством.</w:t>
      </w:r>
    </w:p>
    <w:p w:rsidR="009A3DA6" w:rsidRPr="00E1223C" w:rsidRDefault="009A3DA6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E1223C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14</w:t>
      </w:r>
      <w:r w:rsidR="00200CB2" w:rsidRPr="00E1223C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E1223C">
        <w:rPr>
          <w:color w:val="000000" w:themeColor="text1"/>
          <w:sz w:val="28"/>
          <w:szCs w:val="28"/>
        </w:rPr>
        <w:t>С</w:t>
      </w:r>
      <w:r w:rsidR="00200CB2" w:rsidRPr="00E1223C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E1223C">
        <w:rPr>
          <w:color w:val="000000" w:themeColor="text1"/>
          <w:sz w:val="28"/>
          <w:szCs w:val="28"/>
        </w:rPr>
        <w:t>Ю</w:t>
      </w:r>
      <w:r w:rsidR="00200CB2" w:rsidRPr="00E1223C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E1223C">
        <w:rPr>
          <w:color w:val="000000" w:themeColor="text1"/>
          <w:sz w:val="28"/>
          <w:szCs w:val="28"/>
        </w:rPr>
        <w:t>У</w:t>
      </w:r>
      <w:r w:rsidR="00200CB2" w:rsidRPr="00E1223C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E1223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E1223C">
        <w:rPr>
          <w:color w:val="000000" w:themeColor="text1"/>
          <w:sz w:val="28"/>
          <w:szCs w:val="28"/>
        </w:rPr>
        <w:t>мун</w:t>
      </w:r>
      <w:r w:rsidR="00145C73" w:rsidRPr="00E1223C">
        <w:rPr>
          <w:color w:val="000000" w:themeColor="text1"/>
          <w:sz w:val="28"/>
          <w:szCs w:val="28"/>
        </w:rPr>
        <w:t>и</w:t>
      </w:r>
      <w:r w:rsidR="00145C73" w:rsidRPr="00E1223C">
        <w:rPr>
          <w:color w:val="000000" w:themeColor="text1"/>
          <w:sz w:val="28"/>
          <w:szCs w:val="28"/>
        </w:rPr>
        <w:t xml:space="preserve">ципальной </w:t>
      </w:r>
      <w:r w:rsidRPr="00E1223C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E1223C">
        <w:rPr>
          <w:color w:val="000000" w:themeColor="text1"/>
          <w:sz w:val="28"/>
          <w:szCs w:val="28"/>
        </w:rPr>
        <w:t>раздела II</w:t>
      </w:r>
      <w:r w:rsidRPr="00E1223C">
        <w:rPr>
          <w:color w:val="000000" w:themeColor="text1"/>
          <w:sz w:val="28"/>
          <w:szCs w:val="28"/>
        </w:rPr>
        <w:t xml:space="preserve"> Регл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>усл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E1223C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E1223C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15</w:t>
      </w:r>
      <w:r w:rsidR="00200CB2" w:rsidRPr="00E1223C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E1223C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E1223C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E1223C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E1223C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>услуги,</w:t>
      </w:r>
      <w:r w:rsidR="00437BC0"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E1223C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E1223C">
        <w:rPr>
          <w:color w:val="000000" w:themeColor="text1"/>
          <w:sz w:val="28"/>
          <w:szCs w:val="28"/>
        </w:rPr>
        <w:t>раздела II</w:t>
      </w:r>
      <w:r w:rsidRPr="00E1223C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E1223C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E1223C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E1223C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E1223C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E1223C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16</w:t>
      </w:r>
      <w:r w:rsidR="002F6397" w:rsidRPr="00E1223C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E1223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E1223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ПРЕДОСТАВЛЯЕМАЯ</w:t>
      </w:r>
      <w:proofErr w:type="gramEnd"/>
      <w:r w:rsidRPr="00E1223C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E1223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 xml:space="preserve">В ПРЕДОСТАВЛЕНИИ МУНИЦИПАЛЬНОЙ УСЛУГИ, К МЕСТУ </w:t>
      </w:r>
    </w:p>
    <w:p w:rsidR="000B33D0" w:rsidRPr="00E1223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E1223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E1223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5" w:history="1">
        <w:r w:rsidRPr="00E1223C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1223C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E1223C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E1223C">
        <w:rPr>
          <w:color w:val="000000" w:themeColor="text1"/>
          <w:sz w:val="28"/>
          <w:szCs w:val="28"/>
        </w:rPr>
        <w:t xml:space="preserve"> уп</w:t>
      </w:r>
      <w:r w:rsidR="001C79EF" w:rsidRPr="00E1223C">
        <w:rPr>
          <w:color w:val="000000" w:themeColor="text1"/>
          <w:sz w:val="28"/>
          <w:szCs w:val="28"/>
        </w:rPr>
        <w:t xml:space="preserve">олномоченного органа </w:t>
      </w:r>
      <w:r w:rsidRPr="00E1223C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ность, на видном месте.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E1223C">
        <w:rPr>
          <w:color w:val="000000" w:themeColor="text1"/>
          <w:sz w:val="28"/>
          <w:szCs w:val="28"/>
        </w:rPr>
        <w:t xml:space="preserve">муниципальная </w:t>
      </w:r>
      <w:r w:rsidRPr="00E1223C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ние.</w:t>
      </w:r>
    </w:p>
    <w:p w:rsidR="00D5102D" w:rsidRPr="00E1223C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E1223C">
        <w:rPr>
          <w:color w:val="000000" w:themeColor="text1"/>
          <w:sz w:val="28"/>
          <w:szCs w:val="28"/>
        </w:rPr>
        <w:t>ы</w:t>
      </w:r>
      <w:r w:rsidRPr="00E1223C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E1223C">
        <w:rPr>
          <w:color w:val="000000" w:themeColor="text1"/>
          <w:sz w:val="28"/>
          <w:szCs w:val="28"/>
        </w:rPr>
        <w:t>уп</w:t>
      </w:r>
      <w:r w:rsidR="001C79EF" w:rsidRPr="00E1223C">
        <w:rPr>
          <w:color w:val="000000" w:themeColor="text1"/>
          <w:sz w:val="28"/>
          <w:szCs w:val="28"/>
        </w:rPr>
        <w:t>олномоченном органе</w:t>
      </w:r>
      <w:r w:rsidRPr="00E1223C">
        <w:rPr>
          <w:color w:val="000000" w:themeColor="text1"/>
          <w:sz w:val="28"/>
          <w:szCs w:val="28"/>
        </w:rPr>
        <w:t>, осуществля</w:t>
      </w:r>
      <w:r w:rsidRPr="00E1223C">
        <w:rPr>
          <w:color w:val="000000" w:themeColor="text1"/>
          <w:sz w:val="28"/>
          <w:szCs w:val="28"/>
        </w:rPr>
        <w:t>ю</w:t>
      </w:r>
      <w:r w:rsidRPr="00E1223C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E1223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E1223C">
        <w:rPr>
          <w:color w:val="000000" w:themeColor="text1"/>
          <w:sz w:val="28"/>
          <w:szCs w:val="28"/>
        </w:rPr>
        <w:t>муниципальной</w:t>
      </w:r>
      <w:r w:rsidRPr="00E1223C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E1223C">
        <w:rPr>
          <w:color w:val="000000" w:themeColor="text1"/>
          <w:sz w:val="28"/>
          <w:szCs w:val="28"/>
        </w:rPr>
        <w:t>с учетом тр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E1223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E1223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E1223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E1223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E1223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E1223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E1223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E1223C">
        <w:rPr>
          <w:color w:val="000000" w:themeColor="text1"/>
          <w:sz w:val="28"/>
          <w:szCs w:val="28"/>
        </w:rPr>
        <w:t xml:space="preserve"> и </w:t>
      </w:r>
      <w:proofErr w:type="spellStart"/>
      <w:r w:rsidRPr="00E1223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E1223C">
        <w:rPr>
          <w:color w:val="000000" w:themeColor="text1"/>
          <w:sz w:val="28"/>
          <w:szCs w:val="28"/>
        </w:rPr>
        <w:t>;</w:t>
      </w:r>
    </w:p>
    <w:p w:rsidR="00C818B1" w:rsidRPr="00E1223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E1223C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E1223C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венного пользования (туалет).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дями заявителей. </w:t>
      </w:r>
      <w:r w:rsidR="00437BC0" w:rsidRPr="00C11A0E">
        <w:rPr>
          <w:color w:val="000000"/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="00437BC0" w:rsidRPr="00C11A0E">
        <w:rPr>
          <w:color w:val="000000"/>
          <w:sz w:val="28"/>
          <w:szCs w:val="28"/>
        </w:rPr>
        <w:t>й</w:t>
      </w:r>
      <w:r w:rsidR="00437BC0" w:rsidRPr="00C11A0E">
        <w:rPr>
          <w:color w:val="000000"/>
          <w:sz w:val="28"/>
          <w:szCs w:val="28"/>
        </w:rPr>
        <w:t>ствии между уполномоченным многофункциональным центром в Краснода</w:t>
      </w:r>
      <w:r w:rsidR="00437BC0" w:rsidRPr="00C11A0E">
        <w:rPr>
          <w:color w:val="000000"/>
          <w:sz w:val="28"/>
          <w:szCs w:val="28"/>
        </w:rPr>
        <w:t>р</w:t>
      </w:r>
      <w:r w:rsidR="00437BC0" w:rsidRPr="00C11A0E">
        <w:rPr>
          <w:color w:val="000000"/>
          <w:sz w:val="28"/>
          <w:szCs w:val="28"/>
        </w:rPr>
        <w:t>ском крае и иным многофункциональным центром предоставления государс</w:t>
      </w:r>
      <w:r w:rsidR="00437BC0" w:rsidRPr="00C11A0E">
        <w:rPr>
          <w:color w:val="000000"/>
          <w:sz w:val="28"/>
          <w:szCs w:val="28"/>
        </w:rPr>
        <w:t>т</w:t>
      </w:r>
      <w:r w:rsidR="00437BC0" w:rsidRPr="00C11A0E">
        <w:rPr>
          <w:color w:val="000000"/>
          <w:sz w:val="28"/>
          <w:szCs w:val="28"/>
        </w:rPr>
        <w:t>венных и муниципальных услуг, находящимся на территории Краснодарского края</w:t>
      </w:r>
      <w:r w:rsidRPr="00E1223C">
        <w:rPr>
          <w:color w:val="000000" w:themeColor="text1"/>
          <w:sz w:val="28"/>
          <w:szCs w:val="28"/>
        </w:rPr>
        <w:t>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E1223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E1223C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E1223C">
        <w:rPr>
          <w:color w:val="000000" w:themeColor="text1"/>
          <w:sz w:val="28"/>
          <w:szCs w:val="28"/>
        </w:rPr>
        <w:t>Times</w:t>
      </w:r>
      <w:proofErr w:type="spellEnd"/>
      <w:r w:rsidRPr="00E1223C">
        <w:rPr>
          <w:color w:val="000000" w:themeColor="text1"/>
          <w:sz w:val="28"/>
          <w:szCs w:val="28"/>
        </w:rPr>
        <w:t xml:space="preserve"> </w:t>
      </w:r>
      <w:r w:rsidR="00F76F28" w:rsidRPr="00E1223C">
        <w:rPr>
          <w:color w:val="000000" w:themeColor="text1"/>
          <w:sz w:val="28"/>
          <w:szCs w:val="28"/>
        </w:rPr>
        <w:t>№</w:t>
      </w:r>
      <w:proofErr w:type="spellStart"/>
      <w:r w:rsidRPr="00E1223C">
        <w:rPr>
          <w:color w:val="000000" w:themeColor="text1"/>
          <w:sz w:val="28"/>
          <w:szCs w:val="28"/>
        </w:rPr>
        <w:t>ew</w:t>
      </w:r>
      <w:proofErr w:type="spellEnd"/>
      <w:r w:rsidRPr="00E1223C">
        <w:rPr>
          <w:color w:val="000000" w:themeColor="text1"/>
          <w:sz w:val="28"/>
          <w:szCs w:val="28"/>
        </w:rPr>
        <w:t xml:space="preserve"> </w:t>
      </w:r>
      <w:proofErr w:type="spellStart"/>
      <w:r w:rsidRPr="00E1223C">
        <w:rPr>
          <w:color w:val="000000" w:themeColor="text1"/>
          <w:sz w:val="28"/>
          <w:szCs w:val="28"/>
        </w:rPr>
        <w:t>Roma</w:t>
      </w:r>
      <w:r w:rsidR="00F76F28" w:rsidRPr="00E1223C">
        <w:rPr>
          <w:color w:val="000000" w:themeColor="text1"/>
          <w:sz w:val="28"/>
          <w:szCs w:val="28"/>
        </w:rPr>
        <w:t>№</w:t>
      </w:r>
      <w:proofErr w:type="spellEnd"/>
      <w:r w:rsidRPr="00E1223C">
        <w:rPr>
          <w:color w:val="000000" w:themeColor="text1"/>
          <w:sz w:val="28"/>
          <w:szCs w:val="28"/>
        </w:rPr>
        <w:t>, формат листа A-4; текст – прописные бу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>вы, размером шрифта № 16 – обычный, наименование – заглавные буквы, ра</w:t>
      </w:r>
      <w:r w:rsidRPr="00E1223C">
        <w:rPr>
          <w:color w:val="000000" w:themeColor="text1"/>
          <w:sz w:val="28"/>
          <w:szCs w:val="28"/>
        </w:rPr>
        <w:t>з</w:t>
      </w:r>
      <w:r w:rsidRPr="00E1223C">
        <w:rPr>
          <w:color w:val="000000" w:themeColor="text1"/>
          <w:sz w:val="28"/>
          <w:szCs w:val="28"/>
        </w:rPr>
        <w:t>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E1223C">
        <w:rPr>
          <w:color w:val="000000" w:themeColor="text1"/>
          <w:sz w:val="28"/>
          <w:szCs w:val="28"/>
        </w:rPr>
        <w:t>ы</w:t>
      </w:r>
      <w:r w:rsidRPr="00E1223C">
        <w:rPr>
          <w:color w:val="000000" w:themeColor="text1"/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E1223C">
        <w:rPr>
          <w:color w:val="000000" w:themeColor="text1"/>
          <w:sz w:val="28"/>
          <w:szCs w:val="28"/>
        </w:rPr>
        <w:t>м</w:t>
      </w:r>
      <w:r w:rsidRPr="00E1223C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E1223C">
        <w:rPr>
          <w:color w:val="000000" w:themeColor="text1"/>
          <w:sz w:val="28"/>
          <w:szCs w:val="28"/>
        </w:rPr>
        <w:t>уп</w:t>
      </w:r>
      <w:r w:rsidR="001C79EF" w:rsidRPr="00E1223C">
        <w:rPr>
          <w:color w:val="000000" w:themeColor="text1"/>
          <w:sz w:val="28"/>
          <w:szCs w:val="28"/>
        </w:rPr>
        <w:t xml:space="preserve">олномоченного органа </w:t>
      </w:r>
      <w:r w:rsidRPr="00E1223C">
        <w:rPr>
          <w:color w:val="000000" w:themeColor="text1"/>
          <w:sz w:val="28"/>
          <w:szCs w:val="28"/>
        </w:rPr>
        <w:t>и должны обеспечивать: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E1223C">
        <w:rPr>
          <w:color w:val="000000" w:themeColor="text1"/>
          <w:sz w:val="28"/>
          <w:szCs w:val="28"/>
        </w:rPr>
        <w:t>уп</w:t>
      </w:r>
      <w:r w:rsidR="001C79EF" w:rsidRPr="00E1223C">
        <w:rPr>
          <w:color w:val="000000" w:themeColor="text1"/>
          <w:sz w:val="28"/>
          <w:szCs w:val="28"/>
        </w:rPr>
        <w:t>олномоче</w:t>
      </w:r>
      <w:r w:rsidR="001C79EF" w:rsidRPr="00E1223C">
        <w:rPr>
          <w:color w:val="000000" w:themeColor="text1"/>
          <w:sz w:val="28"/>
          <w:szCs w:val="28"/>
        </w:rPr>
        <w:t>н</w:t>
      </w:r>
      <w:r w:rsidR="001C79EF" w:rsidRPr="00E1223C">
        <w:rPr>
          <w:color w:val="000000" w:themeColor="text1"/>
          <w:sz w:val="28"/>
          <w:szCs w:val="28"/>
        </w:rPr>
        <w:t>ного органа</w:t>
      </w:r>
      <w:r w:rsidRPr="00E1223C">
        <w:rPr>
          <w:color w:val="000000" w:themeColor="text1"/>
          <w:sz w:val="28"/>
          <w:szCs w:val="28"/>
        </w:rPr>
        <w:t>;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ния;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телефонную связь;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>услуги;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 xml:space="preserve">2.16.5. </w:t>
      </w:r>
      <w:r w:rsidR="00894282" w:rsidRPr="00E1223C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E1223C">
        <w:rPr>
          <w:color w:val="000000" w:themeColor="text1"/>
          <w:sz w:val="28"/>
          <w:szCs w:val="28"/>
        </w:rPr>
        <w:t>с</w:t>
      </w:r>
      <w:r w:rsidR="00894282" w:rsidRPr="00E1223C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E1223C">
        <w:rPr>
          <w:color w:val="000000" w:themeColor="text1"/>
          <w:sz w:val="28"/>
          <w:szCs w:val="28"/>
        </w:rPr>
        <w:t>е</w:t>
      </w:r>
      <w:r w:rsidR="00894282" w:rsidRPr="00E1223C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E1223C">
        <w:rPr>
          <w:color w:val="000000" w:themeColor="text1"/>
          <w:sz w:val="28"/>
          <w:szCs w:val="28"/>
        </w:rPr>
        <w:t>о</w:t>
      </w:r>
      <w:r w:rsidR="00894282" w:rsidRPr="00E1223C">
        <w:rPr>
          <w:color w:val="000000" w:themeColor="text1"/>
          <w:sz w:val="28"/>
          <w:szCs w:val="28"/>
        </w:rPr>
        <w:t>мещении.</w:t>
      </w:r>
    </w:p>
    <w:p w:rsidR="002B4445" w:rsidRPr="00E1223C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2.16.6</w:t>
      </w:r>
      <w:r w:rsidR="002B4445" w:rsidRPr="00E1223C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E1223C">
        <w:rPr>
          <w:color w:val="000000" w:themeColor="text1"/>
          <w:sz w:val="28"/>
          <w:szCs w:val="28"/>
        </w:rPr>
        <w:t xml:space="preserve">муниципальной </w:t>
      </w:r>
      <w:r w:rsidR="002B4445" w:rsidRPr="00E1223C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E1223C">
        <w:rPr>
          <w:color w:val="000000" w:themeColor="text1"/>
          <w:sz w:val="28"/>
          <w:szCs w:val="28"/>
        </w:rPr>
        <w:t>уп</w:t>
      </w:r>
      <w:r w:rsidR="00193A11" w:rsidRPr="00E1223C">
        <w:rPr>
          <w:color w:val="000000" w:themeColor="text1"/>
          <w:sz w:val="28"/>
          <w:szCs w:val="28"/>
        </w:rPr>
        <w:t>олномоченного органа</w:t>
      </w:r>
      <w:r w:rsidR="002B4445" w:rsidRPr="00E1223C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2.16.</w:t>
      </w:r>
      <w:r w:rsidR="005D1E9D" w:rsidRPr="00E1223C">
        <w:rPr>
          <w:color w:val="000000" w:themeColor="text1"/>
          <w:sz w:val="28"/>
          <w:szCs w:val="28"/>
        </w:rPr>
        <w:t>7</w:t>
      </w:r>
      <w:r w:rsidRPr="00E1223C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E1223C">
        <w:rPr>
          <w:color w:val="000000" w:themeColor="text1"/>
          <w:sz w:val="28"/>
          <w:szCs w:val="28"/>
        </w:rPr>
        <w:t>уп</w:t>
      </w:r>
      <w:r w:rsidR="00193A11" w:rsidRPr="00E1223C">
        <w:rPr>
          <w:color w:val="000000" w:themeColor="text1"/>
          <w:sz w:val="28"/>
          <w:szCs w:val="28"/>
        </w:rPr>
        <w:t>олномоченного органа</w:t>
      </w:r>
      <w:r w:rsidRPr="00E1223C">
        <w:rPr>
          <w:color w:val="000000" w:themeColor="text1"/>
          <w:sz w:val="28"/>
          <w:szCs w:val="28"/>
        </w:rPr>
        <w:t>, отве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E1223C">
        <w:rPr>
          <w:color w:val="000000" w:themeColor="text1"/>
          <w:sz w:val="28"/>
          <w:szCs w:val="28"/>
        </w:rPr>
        <w:t>уп</w:t>
      </w:r>
      <w:r w:rsidR="00193A11" w:rsidRPr="00E1223C">
        <w:rPr>
          <w:color w:val="000000" w:themeColor="text1"/>
          <w:sz w:val="28"/>
          <w:szCs w:val="28"/>
        </w:rPr>
        <w:t>олн</w:t>
      </w:r>
      <w:r w:rsidR="00193A11" w:rsidRPr="00E1223C">
        <w:rPr>
          <w:color w:val="000000" w:themeColor="text1"/>
          <w:sz w:val="28"/>
          <w:szCs w:val="28"/>
        </w:rPr>
        <w:t>о</w:t>
      </w:r>
      <w:r w:rsidR="00193A11" w:rsidRPr="00E1223C">
        <w:rPr>
          <w:color w:val="000000" w:themeColor="text1"/>
          <w:sz w:val="28"/>
          <w:szCs w:val="28"/>
        </w:rPr>
        <w:t>моченного органа</w:t>
      </w:r>
      <w:r w:rsidRPr="00E1223C">
        <w:rPr>
          <w:color w:val="000000" w:themeColor="text1"/>
          <w:sz w:val="28"/>
          <w:szCs w:val="28"/>
        </w:rPr>
        <w:t>.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E1223C">
        <w:rPr>
          <w:color w:val="000000" w:themeColor="text1"/>
          <w:sz w:val="28"/>
          <w:szCs w:val="28"/>
        </w:rPr>
        <w:t xml:space="preserve">муниципальных </w:t>
      </w:r>
      <w:r w:rsidRPr="00E1223C">
        <w:rPr>
          <w:color w:val="000000" w:themeColor="text1"/>
          <w:sz w:val="28"/>
          <w:szCs w:val="28"/>
        </w:rPr>
        <w:t>услуг должны быть осн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та.</w:t>
      </w:r>
    </w:p>
    <w:p w:rsidR="002B4445" w:rsidRPr="00E1223C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E1223C">
        <w:rPr>
          <w:color w:val="000000" w:themeColor="text1"/>
          <w:sz w:val="28"/>
          <w:szCs w:val="28"/>
        </w:rPr>
        <w:t xml:space="preserve">муниципальных 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E1223C">
        <w:rPr>
          <w:color w:val="000000" w:themeColor="text1"/>
          <w:sz w:val="28"/>
          <w:szCs w:val="28"/>
        </w:rPr>
        <w:t>бэйджами</w:t>
      </w:r>
      <w:proofErr w:type="spellEnd"/>
      <w:r w:rsidRPr="00E1223C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E1223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E1223C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>17</w:t>
      </w:r>
      <w:r w:rsidR="00DF5151" w:rsidRPr="00E1223C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E1223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E1223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E1223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E1223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E1223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E1223C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E1223C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E1223C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E1223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E1223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E1223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ципальной услуги;</w:t>
      </w:r>
    </w:p>
    <w:p w:rsidR="00BC7E09" w:rsidRPr="00E1223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доставляется услуга;</w:t>
      </w:r>
    </w:p>
    <w:p w:rsidR="00BC7E09" w:rsidRPr="00E1223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E1223C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E1223C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E1223C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2.</w:t>
      </w:r>
      <w:r w:rsidRPr="00E1223C">
        <w:rPr>
          <w:color w:val="000000" w:themeColor="text1"/>
          <w:sz w:val="28"/>
          <w:szCs w:val="28"/>
        </w:rPr>
        <w:t xml:space="preserve">18. </w:t>
      </w:r>
      <w:r w:rsidR="00BC7E09" w:rsidRPr="00E1223C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E1223C">
        <w:rPr>
          <w:color w:val="000000" w:themeColor="text1"/>
          <w:sz w:val="28"/>
          <w:szCs w:val="28"/>
        </w:rPr>
        <w:t>Ю</w:t>
      </w:r>
      <w:r w:rsidR="00BC7E09" w:rsidRPr="00E1223C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E1223C">
        <w:rPr>
          <w:color w:val="000000" w:themeColor="text1"/>
          <w:sz w:val="28"/>
          <w:szCs w:val="28"/>
        </w:rPr>
        <w:t>У</w:t>
      </w:r>
      <w:r w:rsidR="00BC7E09" w:rsidRPr="00E1223C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E1223C">
        <w:rPr>
          <w:color w:val="000000" w:themeColor="text1"/>
          <w:sz w:val="28"/>
          <w:szCs w:val="28"/>
        </w:rPr>
        <w:t>Е</w:t>
      </w:r>
      <w:r w:rsidR="00BC7E09" w:rsidRPr="00E1223C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E1223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уполномоченный орган;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через МФЦ в уполномоченный орган;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E1223C">
        <w:rPr>
          <w:color w:val="000000" w:themeColor="text1"/>
          <w:sz w:val="28"/>
          <w:szCs w:val="28"/>
        </w:rPr>
        <w:t>Прав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тельства</w:t>
      </w:r>
      <w:proofErr w:type="gramEnd"/>
      <w:r w:rsidRPr="00E1223C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437BC0" w:rsidRPr="00480709">
        <w:rPr>
          <w:color w:val="000000" w:themeColor="text1"/>
          <w:sz w:val="28"/>
          <w:szCs w:val="28"/>
        </w:rPr>
        <w:t>Туапсинского городск</w:t>
      </w:r>
      <w:r w:rsidR="00437BC0" w:rsidRPr="00480709">
        <w:rPr>
          <w:color w:val="000000" w:themeColor="text1"/>
          <w:sz w:val="28"/>
          <w:szCs w:val="28"/>
        </w:rPr>
        <w:t>о</w:t>
      </w:r>
      <w:r w:rsidR="00437BC0" w:rsidRPr="00480709">
        <w:rPr>
          <w:color w:val="000000" w:themeColor="text1"/>
          <w:sz w:val="28"/>
          <w:szCs w:val="28"/>
        </w:rPr>
        <w:lastRenderedPageBreak/>
        <w:t>го поселения Туапсинского района</w:t>
      </w:r>
      <w:r w:rsidR="00437BC0"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 xml:space="preserve"> Краснодарского края с перечнем оказыва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ствляется в следующем порядке: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ского края объектов недвижимости.</w:t>
      </w:r>
    </w:p>
    <w:p w:rsidR="00F76F28" w:rsidRPr="00E1223C" w:rsidRDefault="00F76F28" w:rsidP="00F76F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му принципу является регистрация заявителя в федеральной государственной </w:t>
      </w:r>
      <w:r w:rsidRPr="00E1223C">
        <w:rPr>
          <w:color w:val="000000" w:themeColor="text1"/>
          <w:sz w:val="28"/>
          <w:szCs w:val="28"/>
        </w:rPr>
        <w:lastRenderedPageBreak/>
        <w:t>информационной системе «Единая система идентификац</w:t>
      </w:r>
      <w:proofErr w:type="gramStart"/>
      <w:r w:rsidRPr="00E1223C">
        <w:rPr>
          <w:color w:val="000000" w:themeColor="text1"/>
          <w:sz w:val="28"/>
          <w:szCs w:val="28"/>
        </w:rPr>
        <w:t>ии и ау</w:t>
      </w:r>
      <w:proofErr w:type="gramEnd"/>
      <w:r w:rsidRPr="00E1223C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E1223C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E1223C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E1223C">
        <w:rPr>
          <w:color w:val="000000" w:themeColor="text1"/>
          <w:sz w:val="28"/>
          <w:szCs w:val="28"/>
        </w:rPr>
        <w:br/>
      </w:r>
      <w:r w:rsidRPr="00E1223C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E1223C">
        <w:rPr>
          <w:color w:val="000000" w:themeColor="text1"/>
          <w:sz w:val="28"/>
          <w:szCs w:val="28"/>
        </w:rPr>
        <w:br/>
      </w:r>
      <w:r w:rsidRPr="00E1223C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E1223C">
        <w:rPr>
          <w:color w:val="000000" w:themeColor="text1"/>
          <w:sz w:val="28"/>
          <w:szCs w:val="28"/>
        </w:rPr>
        <w:t>Л</w:t>
      </w:r>
      <w:r w:rsidRPr="00E1223C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E1223C">
        <w:rPr>
          <w:color w:val="000000" w:themeColor="text1"/>
          <w:sz w:val="28"/>
          <w:szCs w:val="28"/>
        </w:rPr>
        <w:br/>
      </w:r>
      <w:r w:rsidRPr="00E1223C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E1223C">
        <w:rPr>
          <w:color w:val="000000" w:themeColor="text1"/>
          <w:sz w:val="28"/>
          <w:szCs w:val="28"/>
        </w:rPr>
        <w:br/>
      </w:r>
      <w:r w:rsidRPr="00E1223C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E1223C">
        <w:rPr>
          <w:color w:val="000000" w:themeColor="text1"/>
          <w:sz w:val="28"/>
          <w:szCs w:val="28"/>
        </w:rPr>
        <w:br/>
      </w:r>
      <w:r w:rsidRPr="00E1223C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E1223C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0" w:name="Par343"/>
      <w:bookmarkEnd w:id="10"/>
    </w:p>
    <w:p w:rsidR="00397F4E" w:rsidRPr="00E1223C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3.</w:t>
      </w:r>
      <w:r w:rsidRPr="00E1223C">
        <w:rPr>
          <w:color w:val="000000" w:themeColor="text1"/>
          <w:sz w:val="28"/>
          <w:szCs w:val="28"/>
        </w:rPr>
        <w:t xml:space="preserve">1. </w:t>
      </w:r>
      <w:r w:rsidR="00004089" w:rsidRPr="00E1223C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E1223C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E1223C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E1223C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Предоставление </w:t>
      </w:r>
      <w:r w:rsidR="002A73A9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>услуги включает в себя последовател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E1223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</w:t>
      </w:r>
      <w:r w:rsidR="00E05C59" w:rsidRPr="00E1223C">
        <w:rPr>
          <w:color w:val="000000" w:themeColor="text1"/>
          <w:sz w:val="28"/>
          <w:szCs w:val="28"/>
        </w:rPr>
        <w:t xml:space="preserve"> и</w:t>
      </w:r>
      <w:r w:rsidRPr="00E1223C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E1223C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E1223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E1223C">
        <w:rPr>
          <w:color w:val="000000" w:themeColor="text1"/>
          <w:sz w:val="28"/>
          <w:szCs w:val="28"/>
        </w:rPr>
        <w:t xml:space="preserve">олномоченный орган </w:t>
      </w:r>
      <w:r w:rsidRPr="00E1223C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29623D" w:rsidRPr="00E1223C" w:rsidRDefault="0029623D" w:rsidP="0029623D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рассмотрение </w:t>
      </w:r>
      <w:r w:rsidR="00F76F28" w:rsidRPr="00E1223C">
        <w:rPr>
          <w:color w:val="000000" w:themeColor="text1"/>
          <w:sz w:val="28"/>
          <w:szCs w:val="28"/>
        </w:rPr>
        <w:t>заявления и прилагаемых к нему</w:t>
      </w:r>
      <w:r w:rsidRPr="00E1223C">
        <w:rPr>
          <w:color w:val="000000" w:themeColor="text1"/>
          <w:sz w:val="28"/>
          <w:szCs w:val="28"/>
        </w:rPr>
        <w:t xml:space="preserve"> документов в уполном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ченном органе, подготовка и передача документов в Комиссию;</w:t>
      </w:r>
    </w:p>
    <w:p w:rsidR="0029623D" w:rsidRPr="00E1223C" w:rsidRDefault="0029623D" w:rsidP="0029623D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рассмотрение документов Комисси</w:t>
      </w:r>
      <w:r w:rsidR="008D54C4" w:rsidRPr="00E1223C">
        <w:rPr>
          <w:color w:val="000000" w:themeColor="text1"/>
          <w:sz w:val="28"/>
          <w:szCs w:val="28"/>
        </w:rPr>
        <w:t>ей</w:t>
      </w:r>
      <w:r w:rsidRPr="00E1223C">
        <w:rPr>
          <w:color w:val="000000" w:themeColor="text1"/>
          <w:sz w:val="28"/>
          <w:szCs w:val="28"/>
        </w:rPr>
        <w:t xml:space="preserve">, принятие заключения и передача его в уполномоченный орган для подготовки </w:t>
      </w:r>
      <w:proofErr w:type="gramStart"/>
      <w:r w:rsidRPr="00E1223C">
        <w:rPr>
          <w:color w:val="000000" w:themeColor="text1"/>
          <w:sz w:val="28"/>
          <w:szCs w:val="28"/>
        </w:rPr>
        <w:t>проекта постановления админис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 xml:space="preserve">рации </w:t>
      </w:r>
      <w:r w:rsidR="00437BC0"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proofErr w:type="gramEnd"/>
      <w:r w:rsidRPr="00E1223C">
        <w:rPr>
          <w:color w:val="000000" w:themeColor="text1"/>
          <w:sz w:val="28"/>
          <w:szCs w:val="28"/>
        </w:rPr>
        <w:t>;</w:t>
      </w:r>
    </w:p>
    <w:p w:rsidR="000A4BB2" w:rsidRPr="00E1223C" w:rsidRDefault="009A3DA6" w:rsidP="0029623D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издание постановления администрации </w:t>
      </w:r>
      <w:r w:rsidR="00437BC0" w:rsidRPr="00480709">
        <w:rPr>
          <w:color w:val="000000" w:themeColor="text1"/>
          <w:sz w:val="28"/>
          <w:szCs w:val="28"/>
        </w:rPr>
        <w:t>Туапсинского городского посел</w:t>
      </w:r>
      <w:r w:rsidR="00437BC0" w:rsidRPr="00480709">
        <w:rPr>
          <w:color w:val="000000" w:themeColor="text1"/>
          <w:sz w:val="28"/>
          <w:szCs w:val="28"/>
        </w:rPr>
        <w:t>е</w:t>
      </w:r>
      <w:r w:rsidR="00437BC0" w:rsidRPr="00480709">
        <w:rPr>
          <w:color w:val="000000" w:themeColor="text1"/>
          <w:sz w:val="28"/>
          <w:szCs w:val="28"/>
        </w:rPr>
        <w:t>ния Туапсинского района</w:t>
      </w:r>
      <w:r w:rsidR="00437BC0" w:rsidRPr="00E1223C">
        <w:rPr>
          <w:color w:val="000000" w:themeColor="text1"/>
          <w:sz w:val="28"/>
          <w:szCs w:val="28"/>
        </w:rPr>
        <w:t xml:space="preserve"> </w:t>
      </w:r>
      <w:r w:rsidR="000A4BB2" w:rsidRPr="00E1223C">
        <w:rPr>
          <w:color w:val="000000" w:themeColor="text1"/>
          <w:sz w:val="28"/>
          <w:szCs w:val="28"/>
        </w:rPr>
        <w:t>о признании жилого строения на с</w:t>
      </w:r>
      <w:r w:rsidR="000A4BB2" w:rsidRPr="00E1223C">
        <w:rPr>
          <w:color w:val="000000" w:themeColor="text1"/>
          <w:sz w:val="28"/>
          <w:szCs w:val="28"/>
        </w:rPr>
        <w:t>а</w:t>
      </w:r>
      <w:r w:rsidR="000A4BB2" w:rsidRPr="00E1223C">
        <w:rPr>
          <w:color w:val="000000" w:themeColor="text1"/>
          <w:sz w:val="28"/>
          <w:szCs w:val="28"/>
        </w:rPr>
        <w:t xml:space="preserve">довом земельном участке </w:t>
      </w:r>
      <w:proofErr w:type="gramStart"/>
      <w:r w:rsidR="000A4BB2" w:rsidRPr="00E1223C">
        <w:rPr>
          <w:color w:val="000000" w:themeColor="text1"/>
          <w:sz w:val="28"/>
          <w:szCs w:val="28"/>
        </w:rPr>
        <w:t>пригодным</w:t>
      </w:r>
      <w:proofErr w:type="gramEnd"/>
      <w:r w:rsidR="000A4BB2" w:rsidRPr="00E1223C">
        <w:rPr>
          <w:color w:val="000000" w:themeColor="text1"/>
          <w:sz w:val="28"/>
          <w:szCs w:val="28"/>
        </w:rPr>
        <w:t xml:space="preserve"> (непригодным) для постоянного проживания</w:t>
      </w:r>
      <w:r w:rsidR="00843F54" w:rsidRPr="00E1223C">
        <w:rPr>
          <w:color w:val="000000" w:themeColor="text1"/>
          <w:sz w:val="28"/>
          <w:szCs w:val="28"/>
        </w:rPr>
        <w:t xml:space="preserve"> или о призн</w:t>
      </w:r>
      <w:r w:rsidR="00843F54" w:rsidRPr="00E1223C">
        <w:rPr>
          <w:color w:val="000000" w:themeColor="text1"/>
          <w:sz w:val="28"/>
          <w:szCs w:val="28"/>
        </w:rPr>
        <w:t>а</w:t>
      </w:r>
      <w:r w:rsidR="00843F54" w:rsidRPr="00E1223C">
        <w:rPr>
          <w:color w:val="000000" w:themeColor="text1"/>
          <w:sz w:val="28"/>
          <w:szCs w:val="28"/>
        </w:rPr>
        <w:t>нии необходимости проведения ремонтно-восстановительных работ</w:t>
      </w:r>
      <w:r w:rsidR="000A4BB2" w:rsidRPr="00E1223C">
        <w:rPr>
          <w:color w:val="000000" w:themeColor="text1"/>
          <w:sz w:val="28"/>
          <w:szCs w:val="28"/>
        </w:rPr>
        <w:t>;</w:t>
      </w:r>
    </w:p>
    <w:p w:rsidR="00534F07" w:rsidRPr="00E1223C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E1223C">
        <w:rPr>
          <w:color w:val="000000" w:themeColor="text1"/>
          <w:sz w:val="28"/>
          <w:szCs w:val="28"/>
        </w:rPr>
        <w:t>.</w:t>
      </w:r>
    </w:p>
    <w:p w:rsidR="00534F07" w:rsidRPr="00E1223C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E1223C">
        <w:rPr>
          <w:color w:val="000000" w:themeColor="text1"/>
          <w:sz w:val="28"/>
          <w:szCs w:val="28"/>
        </w:rPr>
        <w:t>3</w:t>
      </w:r>
      <w:r w:rsidRPr="00E1223C">
        <w:rPr>
          <w:color w:val="000000" w:themeColor="text1"/>
          <w:sz w:val="28"/>
          <w:szCs w:val="28"/>
        </w:rPr>
        <w:t xml:space="preserve"> к Регламенту).</w:t>
      </w:r>
    </w:p>
    <w:p w:rsidR="00F76F28" w:rsidRPr="00E1223C" w:rsidRDefault="00F76F28" w:rsidP="00F76F28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1223C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E1223C">
        <w:rPr>
          <w:rFonts w:eastAsia="Calibri"/>
          <w:color w:val="000000" w:themeColor="text1"/>
          <w:sz w:val="28"/>
          <w:szCs w:val="28"/>
        </w:rPr>
        <w:t>в</w:t>
      </w:r>
      <w:r w:rsidRPr="00E1223C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F76F28" w:rsidRPr="00E1223C" w:rsidRDefault="00F76F28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E1223C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</w:t>
      </w:r>
      <w:r w:rsidR="00C83DDE" w:rsidRPr="00E1223C">
        <w:rPr>
          <w:color w:val="000000" w:themeColor="text1"/>
          <w:sz w:val="28"/>
          <w:szCs w:val="28"/>
        </w:rPr>
        <w:t>3.</w:t>
      </w:r>
      <w:r w:rsidRPr="00E1223C">
        <w:rPr>
          <w:color w:val="000000" w:themeColor="text1"/>
          <w:sz w:val="28"/>
          <w:szCs w:val="28"/>
        </w:rPr>
        <w:t>2</w:t>
      </w:r>
      <w:r w:rsidR="007425C8" w:rsidRPr="00E1223C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E1223C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E1223C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E1223C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3.2.1. Пр</w:t>
      </w:r>
      <w:r w:rsidR="00660AD9" w:rsidRPr="00E1223C">
        <w:rPr>
          <w:color w:val="000000" w:themeColor="text1"/>
          <w:sz w:val="28"/>
          <w:szCs w:val="28"/>
        </w:rPr>
        <w:t xml:space="preserve">ием </w:t>
      </w:r>
      <w:r w:rsidR="0001300B" w:rsidRPr="00E1223C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E1223C" w:rsidRPr="00E1223C" w:rsidRDefault="00E1223C" w:rsidP="00E1223C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Основанием для начала административной процедуры является обращ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E1223C">
        <w:rPr>
          <w:color w:val="000000" w:themeColor="text1"/>
          <w:sz w:val="28"/>
          <w:szCs w:val="28"/>
        </w:rPr>
        <w:t>х</w:t>
      </w:r>
      <w:r w:rsidRPr="00E1223C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ной услуги;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бованиям, удостоверяясь, что: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воренных в них исправлений;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пия верна».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E1223C">
        <w:rPr>
          <w:color w:val="000000" w:themeColor="text1"/>
          <w:sz w:val="28"/>
          <w:szCs w:val="28"/>
          <w:lang w:val="en-US"/>
        </w:rPr>
        <w:t>II</w:t>
      </w:r>
      <w:r w:rsidRPr="00E1223C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ный орган.</w:t>
      </w:r>
    </w:p>
    <w:p w:rsidR="00F76F28" w:rsidRPr="00E1223C" w:rsidRDefault="00F76F28" w:rsidP="00F76F28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сью.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1223C">
        <w:rPr>
          <w:color w:val="000000" w:themeColor="text1"/>
          <w:sz w:val="28"/>
          <w:szCs w:val="28"/>
          <w:lang w:val="en-US"/>
        </w:rPr>
        <w:t>II</w:t>
      </w:r>
      <w:r w:rsidRPr="00E1223C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1223C">
        <w:rPr>
          <w:color w:val="000000" w:themeColor="text1"/>
          <w:sz w:val="28"/>
          <w:szCs w:val="28"/>
        </w:rPr>
        <w:t>ж</w:t>
      </w:r>
      <w:r w:rsidRPr="00E1223C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E1223C">
        <w:rPr>
          <w:color w:val="000000" w:themeColor="text1"/>
          <w:sz w:val="28"/>
          <w:szCs w:val="28"/>
        </w:rPr>
        <w:t>я</w:t>
      </w:r>
      <w:r w:rsidRPr="00E1223C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E1223C">
        <w:rPr>
          <w:color w:val="000000" w:themeColor="text1"/>
          <w:sz w:val="28"/>
          <w:szCs w:val="28"/>
        </w:rPr>
        <w:t xml:space="preserve"> подписи», которые послужили осн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F76F28" w:rsidRPr="00E1223C" w:rsidRDefault="00F76F28" w:rsidP="00F76F28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E1223C">
        <w:rPr>
          <w:color w:val="000000" w:themeColor="text1"/>
          <w:sz w:val="28"/>
          <w:szCs w:val="28"/>
        </w:rPr>
        <w:t>ж</w:t>
      </w:r>
      <w:r w:rsidRPr="00E1223C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29623D" w:rsidRPr="00E1223C" w:rsidRDefault="00C31FF4" w:rsidP="0029623D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3.2.3. </w:t>
      </w:r>
      <w:r w:rsidR="0029623D" w:rsidRPr="00E1223C">
        <w:rPr>
          <w:color w:val="000000" w:themeColor="text1"/>
          <w:sz w:val="28"/>
          <w:szCs w:val="28"/>
        </w:rPr>
        <w:t xml:space="preserve">Рассмотрение </w:t>
      </w:r>
      <w:r w:rsidR="00F76F28" w:rsidRPr="00E1223C">
        <w:rPr>
          <w:color w:val="000000" w:themeColor="text1"/>
          <w:sz w:val="28"/>
          <w:szCs w:val="28"/>
        </w:rPr>
        <w:t>заявления и прилагаемых к нему</w:t>
      </w:r>
      <w:r w:rsidR="0029623D" w:rsidRPr="00E1223C">
        <w:rPr>
          <w:color w:val="000000" w:themeColor="text1"/>
          <w:sz w:val="28"/>
          <w:szCs w:val="28"/>
        </w:rPr>
        <w:t xml:space="preserve"> документов в упо</w:t>
      </w:r>
      <w:r w:rsidR="0029623D" w:rsidRPr="00E1223C">
        <w:rPr>
          <w:color w:val="000000" w:themeColor="text1"/>
          <w:sz w:val="28"/>
          <w:szCs w:val="28"/>
        </w:rPr>
        <w:t>л</w:t>
      </w:r>
      <w:r w:rsidR="0029623D" w:rsidRPr="00E1223C">
        <w:rPr>
          <w:color w:val="000000" w:themeColor="text1"/>
          <w:sz w:val="28"/>
          <w:szCs w:val="28"/>
        </w:rPr>
        <w:t>номоченном органе, подготовка и передача документов в Комиссию.</w:t>
      </w:r>
    </w:p>
    <w:p w:rsidR="00150FC6" w:rsidRPr="00E1223C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рассмотрения документов в уп</w:t>
      </w:r>
      <w:r w:rsidR="004E57C4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F1B3F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4F1B3F" w:rsidRPr="00E1223C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дарн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</w:t>
      </w:r>
      <w:r w:rsidR="004E57C4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50FC6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вляет проверку полноты и достоверности документов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выявляет наличие осн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ваний для передачи документов в Комиссию.</w:t>
      </w:r>
    </w:p>
    <w:p w:rsidR="003B14B3" w:rsidRPr="00E1223C" w:rsidRDefault="003B14B3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3.2.3.2. В случае если документы, предусмотренные подразделом 2.11 Регламента, не были представлены заявителем самостоятельно, должностное лицо уполномоченного органа в течение 2-х рабочих дней со дня принятия з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явления к рассмотрению направляет межведомственные запросы в органы (о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ганизации), участвующие в предоставлении муниципальной услуги.</w:t>
      </w:r>
    </w:p>
    <w:p w:rsidR="00820AD3" w:rsidRPr="00E1223C" w:rsidRDefault="00820AD3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820AD3" w:rsidRPr="00E1223C" w:rsidRDefault="00820AD3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3.2.4. Рассмотрение документов Комиссией, принятие заключения и п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редача его в уполномоченный орган для подготовки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proofErr w:type="gramEnd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5468" w:rsidRPr="00E1223C" w:rsidRDefault="00820AD3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3.2.4.1. Комиссия в течение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B75468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0AD3" w:rsidRPr="00E1223C" w:rsidRDefault="00B75468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пределяет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дополнительных документов (заключения соотве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органов государственного контроля и надзора, заключение проек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но-изыскательской организации по результатам обследования элементов огр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ждающих и несущих конструкций жилого строения), необходимых для прин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тия решения о признании жилого строения соответствующим (не соответс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вую</w:t>
      </w:r>
      <w:r w:rsidR="00CB395A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щим) установленным требованиям;</w:t>
      </w:r>
    </w:p>
    <w:p w:rsidR="00BE6ED3" w:rsidRPr="00E1223C" w:rsidRDefault="00B75468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состав привлекаемых экспертов, в установленном порядке а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тестованных на право подготовки заключений экспертизы проектной докуме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тации и (или) результатов инженерных изысканий, по которым жилое строение может быть признано нежилым, либо для оценки возможности признания пр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годным для проживания реконструированного ранее нежилого помещения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ED3" w:rsidRPr="00E1223C" w:rsidRDefault="00820AD3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3.2.4.2. </w:t>
      </w:r>
      <w:r w:rsidR="00B75468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определении перечня дополнительных документов К</w:t>
      </w:r>
      <w:r w:rsidR="00B75468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5468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миссия </w:t>
      </w:r>
      <w:r w:rsidR="00BE6E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5468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="00BE6E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информирует заявителя о необходим</w:t>
      </w:r>
      <w:r w:rsidR="00BE6E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6E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сти предоставления заключения проектно-изыскательской организации по резул</w:t>
      </w:r>
      <w:r w:rsidR="00BE6E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E6E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татам обследования элементов ограждающих и несущих конструкций ж</w:t>
      </w:r>
      <w:r w:rsidR="00BE6E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6E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 строения.  </w:t>
      </w:r>
    </w:p>
    <w:p w:rsidR="00D269D0" w:rsidRPr="00E1223C" w:rsidRDefault="00BE6ED3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3.2.4.3. </w:t>
      </w:r>
      <w:proofErr w:type="gramStart"/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соответствующего решения Комиссия в теч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проводит обследование жилого строения с составлен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акта обследования </w:t>
      </w:r>
      <w:r w:rsidR="00063FCF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3 экземплярах 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установленной постановлен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ем главы администрации (губернатора) Краснодарского края от 29 декабря 2009</w:t>
      </w:r>
      <w:r w:rsidR="00063FCF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1185 «Об утверждении Положения о порядке признания жилых стро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ний на садовых земельных участках пригодными для постоянного прожив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ния». </w:t>
      </w:r>
      <w:proofErr w:type="gramEnd"/>
    </w:p>
    <w:p w:rsidR="00820AD3" w:rsidRPr="00E1223C" w:rsidRDefault="00D269D0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3.2.4.</w:t>
      </w:r>
      <w:r w:rsidR="00B75468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рассматривает поступившее заявление </w:t>
      </w:r>
      <w:r w:rsidR="00063FCF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прилагаемые к нему документы 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и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выводов и рек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мендаций, указанных в акте, </w:t>
      </w:r>
      <w:r w:rsidR="00820AD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одно из следующих решений об оценке соответствия жилых строений установленным требованиям:</w:t>
      </w:r>
    </w:p>
    <w:p w:rsidR="00820AD3" w:rsidRPr="00E1223C" w:rsidRDefault="00820AD3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 соответствии жилого строения установленным требованиям и его пр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годности для постоянного проживания;</w:t>
      </w:r>
      <w:proofErr w:type="gramEnd"/>
    </w:p>
    <w:p w:rsidR="00820AD3" w:rsidRPr="00E1223C" w:rsidRDefault="00820AD3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жилого строения подлежащим 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питальному ремонту, реконструкции или перепланировке (с технико-экономическим обоснованием) с целью приведения утраченных в процессе эксплуатации характеристик жилого строения в соответствие с установленн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ми требованиями;</w:t>
      </w:r>
    </w:p>
    <w:p w:rsidR="00820AD3" w:rsidRPr="00E1223C" w:rsidRDefault="00820AD3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выявлении оснований для признания жилого строения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непригодным</w:t>
      </w:r>
      <w:proofErr w:type="gramEnd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постоянного проживания.</w:t>
      </w:r>
    </w:p>
    <w:p w:rsidR="00820AD3" w:rsidRPr="00E1223C" w:rsidRDefault="00D269D0" w:rsidP="00820A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и оформляется в виде заключения в 3 экземплярах с указанием соответствующих оснований принятия решения по форме, устано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ленной постановлением главы администрации (губернатора) Краснодарского края от 29 декабря 2009 </w:t>
      </w:r>
      <w:r w:rsidR="00063FCF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1185 «Об утверждении Положения о порядке признания жилых строений на садовых земельных участках пригодными для постоянного проживания».</w:t>
      </w:r>
    </w:p>
    <w:p w:rsidR="00D269D0" w:rsidRPr="00E1223C" w:rsidRDefault="00D269D0" w:rsidP="00D26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передает вынесенное заключение в уполномоченный орган для подготовки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поселения Туапсинского района</w:t>
      </w:r>
      <w:proofErr w:type="gramEnd"/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принятия решения.</w:t>
      </w:r>
    </w:p>
    <w:p w:rsidR="00D269D0" w:rsidRPr="00E1223C" w:rsidRDefault="00D269D0" w:rsidP="00D269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Комиссией документов, полученных в электронной форме через Портал, осуществляется в том же порядке, что и рассмотрение докуме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FC69C0" w:rsidRPr="00E1223C" w:rsidRDefault="0029623D" w:rsidP="00FC69C0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3.2.5. </w:t>
      </w:r>
      <w:r w:rsidR="00FC69C0" w:rsidRPr="00E1223C">
        <w:rPr>
          <w:color w:val="000000" w:themeColor="text1"/>
          <w:sz w:val="28"/>
          <w:szCs w:val="28"/>
        </w:rPr>
        <w:t xml:space="preserve">Издание постановления администрации </w:t>
      </w:r>
      <w:r w:rsidR="00437BC0"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="00437BC0" w:rsidRPr="00E1223C">
        <w:rPr>
          <w:color w:val="000000" w:themeColor="text1"/>
          <w:sz w:val="28"/>
          <w:szCs w:val="28"/>
        </w:rPr>
        <w:t xml:space="preserve"> </w:t>
      </w:r>
      <w:r w:rsidR="00FC69C0" w:rsidRPr="00E1223C">
        <w:rPr>
          <w:color w:val="000000" w:themeColor="text1"/>
          <w:sz w:val="28"/>
          <w:szCs w:val="28"/>
        </w:rPr>
        <w:t>о признании жилого строения на садовом з</w:t>
      </w:r>
      <w:r w:rsidR="00FC69C0" w:rsidRPr="00E1223C">
        <w:rPr>
          <w:color w:val="000000" w:themeColor="text1"/>
          <w:sz w:val="28"/>
          <w:szCs w:val="28"/>
        </w:rPr>
        <w:t>е</w:t>
      </w:r>
      <w:r w:rsidR="00FC69C0" w:rsidRPr="00E1223C">
        <w:rPr>
          <w:color w:val="000000" w:themeColor="text1"/>
          <w:sz w:val="28"/>
          <w:szCs w:val="28"/>
        </w:rPr>
        <w:t xml:space="preserve">мельном участке </w:t>
      </w:r>
      <w:proofErr w:type="gramStart"/>
      <w:r w:rsidR="00FC69C0" w:rsidRPr="00E1223C">
        <w:rPr>
          <w:color w:val="000000" w:themeColor="text1"/>
          <w:sz w:val="28"/>
          <w:szCs w:val="28"/>
        </w:rPr>
        <w:t>пригодным</w:t>
      </w:r>
      <w:proofErr w:type="gramEnd"/>
      <w:r w:rsidR="00FC69C0" w:rsidRPr="00E1223C">
        <w:rPr>
          <w:color w:val="000000" w:themeColor="text1"/>
          <w:sz w:val="28"/>
          <w:szCs w:val="28"/>
        </w:rPr>
        <w:t xml:space="preserve"> (непригодным) для постоянного проживания</w:t>
      </w:r>
      <w:r w:rsidR="00EB1230" w:rsidRPr="00E1223C">
        <w:rPr>
          <w:color w:val="000000" w:themeColor="text1"/>
          <w:sz w:val="28"/>
          <w:szCs w:val="28"/>
        </w:rPr>
        <w:t xml:space="preserve"> или о признании необходимости проведения ремонтно-восстановительных работ</w:t>
      </w:r>
    </w:p>
    <w:p w:rsidR="00FC69C0" w:rsidRPr="00E1223C" w:rsidRDefault="00FC69C0" w:rsidP="00FC69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в течение 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со дня поступления документов в уполномоченный орган осущ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ствляет подготовку проекта постановления </w:t>
      </w:r>
      <w:r w:rsidR="00AE063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поселения Туапсинского района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жилого строения на с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довом земельном участке пригодным (непригодным) для постоянного прож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 признании необходимости проведения ремонтно-восстановительных работ,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который вносится на согласование в адм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нистрацию 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C69C0" w:rsidRPr="00E1223C" w:rsidRDefault="00D269D0" w:rsidP="00FC69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3.2.5</w:t>
      </w:r>
      <w:r w:rsidR="00FC69C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.2. Согласование проекта производится в следующие сроки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FC69C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69C0" w:rsidRPr="00E1223C" w:rsidRDefault="00FC69C0" w:rsidP="00FC69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через МФЦ 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писания направляет </w:t>
      </w:r>
      <w:r w:rsidR="00AE063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по одному экземпляру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AE063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апсинского городского поселения Туапсинского района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жилого строения на садовом земельном участке пригодным (непригодным) для пост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янного проживания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необходимости проведения ремонтно-восстановительных работ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63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заключения Комиссии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 МФЦ для выдачи заявит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лю.</w:t>
      </w:r>
      <w:proofErr w:type="gramEnd"/>
    </w:p>
    <w:p w:rsidR="00FC69C0" w:rsidRPr="00E1223C" w:rsidRDefault="00FC69C0" w:rsidP="00FC69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постановлени</w:t>
      </w:r>
      <w:r w:rsidR="002A375E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63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селения Туапсинского района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жилого строения на садовом з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мельном участке пригодным (непригодным) для постоянного проживания 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или о признании необходимости проведения ремонтно-восстановительных р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 </w:t>
      </w:r>
      <w:r w:rsidR="00AE063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заключение Комиссии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 отсканированном виде направля</w:t>
      </w:r>
      <w:r w:rsidR="00AE063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заявителю по электронной почте или в личный кабинет заявителя на Портал. </w:t>
      </w:r>
      <w:proofErr w:type="gramEnd"/>
    </w:p>
    <w:p w:rsidR="00D269D0" w:rsidRPr="00346826" w:rsidRDefault="00D269D0" w:rsidP="00FC69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3.2.5.5. </w:t>
      </w:r>
      <w:r w:rsidR="00590CE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признания жилого помещения непригодным для прож</w:t>
      </w:r>
      <w:r w:rsidR="00590CE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0CE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секретарь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590CE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5-дневный срок со дня </w:t>
      </w:r>
      <w:proofErr w:type="gramStart"/>
      <w:r w:rsidR="00590CE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издания соответствующего постановления администрации 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Туапси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</w:t>
      </w:r>
      <w:proofErr w:type="gramEnd"/>
      <w:r w:rsidR="00437BC0" w:rsidRPr="0043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590CE3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копию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37BC0" w:rsidRPr="0034682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жилищную инспекцию Краснодарского края</w:t>
      </w:r>
      <w:r w:rsidR="00590CE3" w:rsidRPr="003468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75E" w:rsidRPr="00E1223C" w:rsidRDefault="002A375E" w:rsidP="00FC69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3.2.5.6. </w:t>
      </w:r>
      <w:proofErr w:type="gramStart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торов среды обитания, представляющих особую опасность для жизни и здор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вья человека либо представляющих угрозу разрушения здания по причине его аварийного состояния или по основаниям, предусмотренным пунктом 36 П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ложения о признании помещения жилым помещением, жилого помещения 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пригодным для проживания и многоквартирного дома аварийным и подлеж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щим сносу</w:t>
      </w:r>
      <w:proofErr w:type="gramEnd"/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реконструкции, утвержденного постановлением Правительства Российской Федерации от 28 января 2006 года </w:t>
      </w:r>
      <w:r w:rsidR="00F76F28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 47, соответствующее закл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Комиссии направляется </w:t>
      </w:r>
      <w:r w:rsidR="00346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346826" w:rsidRPr="00346826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</w:t>
      </w:r>
      <w:r w:rsidR="00346826" w:rsidRPr="003468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46826" w:rsidRPr="00346826">
        <w:rPr>
          <w:rFonts w:ascii="Times New Roman" w:hAnsi="Times New Roman" w:cs="Times New Roman"/>
          <w:color w:val="000000" w:themeColor="text1"/>
          <w:sz w:val="28"/>
          <w:szCs w:val="28"/>
        </w:rPr>
        <w:t>селения Туапсинского района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собственнику жилья и заявителю не позднее р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бочего дня, следующего за днем оформления решения.</w:t>
      </w:r>
    </w:p>
    <w:p w:rsidR="006C703E" w:rsidRPr="00E1223C" w:rsidRDefault="00FC69C0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3.2.</w:t>
      </w:r>
      <w:r w:rsidR="00D269D0" w:rsidRPr="00E1223C">
        <w:rPr>
          <w:color w:val="000000" w:themeColor="text1"/>
          <w:sz w:val="28"/>
          <w:szCs w:val="28"/>
        </w:rPr>
        <w:t>6</w:t>
      </w:r>
      <w:r w:rsidRPr="00E1223C">
        <w:rPr>
          <w:color w:val="000000" w:themeColor="text1"/>
          <w:sz w:val="28"/>
          <w:szCs w:val="28"/>
        </w:rPr>
        <w:t xml:space="preserve">. </w:t>
      </w:r>
      <w:r w:rsidR="006C703E" w:rsidRPr="00E1223C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</w:t>
      </w:r>
      <w:r w:rsidR="006C703E" w:rsidRPr="00E1223C">
        <w:rPr>
          <w:color w:val="000000" w:themeColor="text1"/>
          <w:sz w:val="28"/>
          <w:szCs w:val="28"/>
        </w:rPr>
        <w:t>у</w:t>
      </w:r>
      <w:r w:rsidR="006C703E" w:rsidRPr="00E1223C">
        <w:rPr>
          <w:color w:val="000000" w:themeColor="text1"/>
          <w:sz w:val="28"/>
          <w:szCs w:val="28"/>
        </w:rPr>
        <w:t>ги.</w:t>
      </w:r>
    </w:p>
    <w:p w:rsidR="00F219AD" w:rsidRPr="00E1223C" w:rsidRDefault="00BB020C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19AD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="00F219AD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19AD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E1223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E1223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E1223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E1223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E1223C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D269D0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.2. При подаче заявления в электронном виде для получения подли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ника</w:t>
      </w:r>
      <w:r w:rsidR="009F492E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муниципальной услуги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уп</w:t>
      </w:r>
      <w:r w:rsidR="00D701E7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олномоче</w:t>
      </w:r>
      <w:r w:rsidR="00D701E7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701E7"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орган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Pr="00E1223C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E1223C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Обращение заявителя</w:t>
      </w:r>
      <w:r w:rsidR="00346826"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>с</w:t>
      </w:r>
      <w:r w:rsidR="00346826">
        <w:rPr>
          <w:color w:val="000000" w:themeColor="text1"/>
          <w:sz w:val="28"/>
          <w:szCs w:val="28"/>
        </w:rPr>
        <w:t xml:space="preserve"> </w:t>
      </w:r>
      <w:r w:rsidRPr="00E1223C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E1223C">
        <w:rPr>
          <w:color w:val="000000" w:themeColor="text1"/>
          <w:sz w:val="28"/>
          <w:szCs w:val="28"/>
        </w:rPr>
        <w:t xml:space="preserve">подразделом 2.6 </w:t>
      </w:r>
      <w:r w:rsidR="009359D9" w:rsidRPr="00E1223C">
        <w:rPr>
          <w:color w:val="000000" w:themeColor="text1"/>
          <w:sz w:val="28"/>
          <w:szCs w:val="28"/>
        </w:rPr>
        <w:t xml:space="preserve">раздела </w:t>
      </w:r>
      <w:proofErr w:type="gramStart"/>
      <w:r w:rsidR="00C83DDE" w:rsidRPr="00E1223C">
        <w:rPr>
          <w:color w:val="000000" w:themeColor="text1"/>
          <w:sz w:val="28"/>
          <w:szCs w:val="28"/>
          <w:lang w:val="en-US"/>
        </w:rPr>
        <w:t>II</w:t>
      </w:r>
      <w:proofErr w:type="gramEnd"/>
      <w:r w:rsidRPr="00E1223C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lastRenderedPageBreak/>
        <w:t>смотрено с нарушением сроков по причине продолжительного отсутствия (о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E1223C">
        <w:rPr>
          <w:color w:val="000000" w:themeColor="text1"/>
          <w:sz w:val="28"/>
          <w:szCs w:val="28"/>
        </w:rPr>
        <w:t>уп</w:t>
      </w:r>
      <w:r w:rsidR="00D701E7" w:rsidRPr="00E1223C">
        <w:rPr>
          <w:color w:val="000000" w:themeColor="text1"/>
          <w:sz w:val="28"/>
          <w:szCs w:val="28"/>
        </w:rPr>
        <w:t>о</w:t>
      </w:r>
      <w:r w:rsidR="00D701E7" w:rsidRPr="00E1223C">
        <w:rPr>
          <w:color w:val="000000" w:themeColor="text1"/>
          <w:sz w:val="28"/>
          <w:szCs w:val="28"/>
        </w:rPr>
        <w:t>л</w:t>
      </w:r>
      <w:r w:rsidR="00D701E7" w:rsidRPr="00E1223C">
        <w:rPr>
          <w:color w:val="000000" w:themeColor="text1"/>
          <w:sz w:val="28"/>
          <w:szCs w:val="28"/>
        </w:rPr>
        <w:t>ном</w:t>
      </w:r>
      <w:r w:rsidR="00D701E7" w:rsidRPr="00E1223C">
        <w:rPr>
          <w:color w:val="000000" w:themeColor="text1"/>
          <w:sz w:val="28"/>
          <w:szCs w:val="28"/>
        </w:rPr>
        <w:t>о</w:t>
      </w:r>
      <w:r w:rsidR="00D701E7" w:rsidRPr="00E1223C">
        <w:rPr>
          <w:color w:val="000000" w:themeColor="text1"/>
          <w:sz w:val="28"/>
          <w:szCs w:val="28"/>
        </w:rPr>
        <w:t>ченного органа</w:t>
      </w:r>
      <w:r w:rsidRPr="00E1223C">
        <w:rPr>
          <w:color w:val="000000" w:themeColor="text1"/>
          <w:sz w:val="28"/>
          <w:szCs w:val="28"/>
        </w:rPr>
        <w:t>, ответственн</w:t>
      </w:r>
      <w:r w:rsidR="00B253DB" w:rsidRPr="00E1223C">
        <w:rPr>
          <w:color w:val="000000" w:themeColor="text1"/>
          <w:sz w:val="28"/>
          <w:szCs w:val="28"/>
        </w:rPr>
        <w:t xml:space="preserve">ого </w:t>
      </w:r>
      <w:r w:rsidRPr="00E1223C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E1223C">
        <w:rPr>
          <w:color w:val="000000" w:themeColor="text1"/>
          <w:sz w:val="28"/>
          <w:szCs w:val="28"/>
        </w:rPr>
        <w:t xml:space="preserve">муниципальной </w:t>
      </w:r>
      <w:r w:rsidRPr="00E1223C">
        <w:rPr>
          <w:color w:val="000000" w:themeColor="text1"/>
          <w:sz w:val="28"/>
          <w:szCs w:val="28"/>
        </w:rPr>
        <w:t xml:space="preserve">услуги. </w:t>
      </w:r>
    </w:p>
    <w:p w:rsidR="005A2BC8" w:rsidRPr="00E1223C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E1223C">
        <w:rPr>
          <w:color w:val="000000" w:themeColor="text1"/>
          <w:sz w:val="28"/>
          <w:szCs w:val="28"/>
        </w:rPr>
        <w:t>КОНТРОЛЯ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ПРЕДОСТАВЛЕНИЕМ </w:t>
      </w:r>
      <w:r w:rsidRPr="00E1223C">
        <w:rPr>
          <w:color w:val="000000" w:themeColor="text1"/>
          <w:sz w:val="28"/>
          <w:szCs w:val="28"/>
        </w:rPr>
        <w:br/>
        <w:t>МУНИЦИПАЛЬНОЙ УСЛУГИ</w:t>
      </w:r>
    </w:p>
    <w:p w:rsidR="00A0054A" w:rsidRPr="00E1223C" w:rsidRDefault="00A0054A" w:rsidP="00A0054A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1" w:name="Par413"/>
      <w:bookmarkEnd w:id="11"/>
      <w:r w:rsidRPr="00E1223C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E1223C">
        <w:rPr>
          <w:color w:val="000000" w:themeColor="text1"/>
          <w:sz w:val="28"/>
          <w:szCs w:val="28"/>
        </w:rPr>
        <w:br/>
      </w:r>
      <w:proofErr w:type="gramStart"/>
      <w:r w:rsidRPr="00E1223C">
        <w:rPr>
          <w:color w:val="000000" w:themeColor="text1"/>
          <w:sz w:val="28"/>
          <w:szCs w:val="28"/>
        </w:rPr>
        <w:t>КОНТРОЛЯ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СОБЛЮДЕНИЕМ И ИСПОЛНЕНИЕМ </w:t>
      </w:r>
      <w:r w:rsidRPr="00E1223C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E1223C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E1223C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E1223C">
        <w:rPr>
          <w:color w:val="000000" w:themeColor="text1"/>
          <w:sz w:val="28"/>
          <w:szCs w:val="28"/>
        </w:rPr>
        <w:br/>
        <w:t>ПРЕДОСТАВЛЕНИЮ МУНИЦИПАЛЬНОЙ УСЛУГИ, А ТАКЖЕ ПРИНЯТ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ЕМ ИМИ РЕШЕНИЙ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стоящего Регламента.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3F6820" w:rsidRDefault="003F6820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F6820">
        <w:rPr>
          <w:color w:val="000000" w:themeColor="text1"/>
          <w:sz w:val="28"/>
          <w:szCs w:val="28"/>
        </w:rPr>
        <w:t>и</w:t>
      </w:r>
      <w:r w:rsidRPr="003F6820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3F6820">
        <w:rPr>
          <w:color w:val="000000" w:themeColor="text1"/>
          <w:sz w:val="28"/>
          <w:szCs w:val="28"/>
        </w:rPr>
        <w:t>т</w:t>
      </w:r>
      <w:r w:rsidRPr="003F6820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ние муниципальной услуги.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E1223C">
        <w:rPr>
          <w:color w:val="000000" w:themeColor="text1"/>
          <w:sz w:val="28"/>
          <w:szCs w:val="28"/>
        </w:rPr>
        <w:br/>
      </w:r>
      <w:r w:rsidRPr="00E1223C">
        <w:rPr>
          <w:color w:val="000000" w:themeColor="text1"/>
          <w:sz w:val="28"/>
          <w:szCs w:val="28"/>
        </w:rPr>
        <w:lastRenderedPageBreak/>
        <w:t xml:space="preserve">ПОРЯДОК И ФОРМЫ КОНТРОЛЯЗА ПОЛНОТОЙ И КАЧЕСТВОМ </w:t>
      </w:r>
      <w:r w:rsidRPr="00E1223C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Контроль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346826" w:rsidRPr="00480709">
        <w:rPr>
          <w:color w:val="000000" w:themeColor="text1"/>
          <w:sz w:val="28"/>
          <w:szCs w:val="28"/>
        </w:rPr>
        <w:t>Туапси</w:t>
      </w:r>
      <w:r w:rsidR="00346826" w:rsidRPr="00480709">
        <w:rPr>
          <w:color w:val="000000" w:themeColor="text1"/>
          <w:sz w:val="28"/>
          <w:szCs w:val="28"/>
        </w:rPr>
        <w:t>н</w:t>
      </w:r>
      <w:r w:rsidR="00346826" w:rsidRPr="00480709">
        <w:rPr>
          <w:color w:val="000000" w:themeColor="text1"/>
          <w:sz w:val="28"/>
          <w:szCs w:val="28"/>
        </w:rPr>
        <w:t>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 xml:space="preserve">, заместителем </w:t>
      </w:r>
      <w:r w:rsidR="00346826"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>, курирующим отраслевой (фун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>циональный, территориальный) орган или структурное подразделение, через который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тавляется муниципальная услуга (при наличии).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ком, но не реже одного раза в год.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мента.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E1223C">
        <w:rPr>
          <w:color w:val="000000" w:themeColor="text1"/>
          <w:sz w:val="28"/>
          <w:szCs w:val="28"/>
        </w:rPr>
        <w:t>д</w:t>
      </w:r>
      <w:r w:rsidRPr="00E1223C">
        <w:rPr>
          <w:color w:val="000000" w:themeColor="text1"/>
          <w:sz w:val="28"/>
          <w:szCs w:val="28"/>
        </w:rPr>
        <w:t>министративных процедур;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E1223C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E1223C">
        <w:rPr>
          <w:color w:val="000000" w:themeColor="text1"/>
          <w:sz w:val="28"/>
          <w:szCs w:val="28"/>
        </w:rPr>
        <w:t>Е(</w:t>
      </w:r>
      <w:proofErr w:type="gramEnd"/>
      <w:r w:rsidRPr="00E1223C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дерации.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 xml:space="preserve">Подраздел 4.4. ПОЛОЖЕНИЯ, ХАРАКТЕРИЗУЮЩИЕ ТРЕБОВАНИЯ </w:t>
      </w:r>
      <w:r w:rsidRPr="00E1223C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E1223C">
        <w:rPr>
          <w:color w:val="000000" w:themeColor="text1"/>
          <w:sz w:val="28"/>
          <w:szCs w:val="28"/>
        </w:rPr>
        <w:t>КОНТРОЛЯ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ПРЕДОСТАВЛЕНИЕМ </w:t>
      </w:r>
      <w:r w:rsidRPr="00E1223C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E1223C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Контроль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>же положений Регламента.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E1223C">
        <w:rPr>
          <w:color w:val="000000" w:themeColor="text1"/>
          <w:sz w:val="28"/>
          <w:szCs w:val="28"/>
        </w:rPr>
        <w:t>ж</w:t>
      </w:r>
      <w:r w:rsidRPr="00E1223C">
        <w:rPr>
          <w:color w:val="000000" w:themeColor="text1"/>
          <w:sz w:val="28"/>
          <w:szCs w:val="28"/>
        </w:rPr>
        <w:t>данина или организации.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E1223C">
        <w:rPr>
          <w:color w:val="000000" w:themeColor="text1"/>
          <w:sz w:val="28"/>
          <w:szCs w:val="28"/>
        </w:rPr>
        <w:t>контроля за</w:t>
      </w:r>
      <w:proofErr w:type="gramEnd"/>
      <w:r w:rsidRPr="00E1223C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сти).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E1223C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E1223C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2" w:name="Par459"/>
      <w:bookmarkEnd w:id="12"/>
      <w:r w:rsidRPr="00E1223C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E1223C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E1223C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>ние).</w:t>
      </w:r>
      <w:proofErr w:type="gramEnd"/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5.2. ПРЕДМЕТ ЖАЛОБЫ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также </w:t>
      </w:r>
      <w:r w:rsidRPr="00E1223C">
        <w:rPr>
          <w:color w:val="000000" w:themeColor="text1"/>
          <w:sz w:val="28"/>
          <w:szCs w:val="28"/>
        </w:rPr>
        <w:lastRenderedPageBreak/>
        <w:t>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346826"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 xml:space="preserve"> для предоставления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ной услуги;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346826" w:rsidRPr="00480709">
        <w:rPr>
          <w:color w:val="000000" w:themeColor="text1"/>
          <w:sz w:val="28"/>
          <w:szCs w:val="28"/>
        </w:rPr>
        <w:t>Т</w:t>
      </w:r>
      <w:r w:rsidR="00346826" w:rsidRPr="00480709">
        <w:rPr>
          <w:color w:val="000000" w:themeColor="text1"/>
          <w:sz w:val="28"/>
          <w:szCs w:val="28"/>
        </w:rPr>
        <w:t>у</w:t>
      </w:r>
      <w:r w:rsidR="00346826" w:rsidRPr="00480709">
        <w:rPr>
          <w:color w:val="000000" w:themeColor="text1"/>
          <w:sz w:val="28"/>
          <w:szCs w:val="28"/>
        </w:rPr>
        <w:t>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E1223C">
        <w:rPr>
          <w:color w:val="000000" w:themeColor="text1"/>
          <w:sz w:val="28"/>
          <w:szCs w:val="28"/>
        </w:rPr>
        <w:t>д</w:t>
      </w:r>
      <w:proofErr w:type="spellEnd"/>
      <w:r w:rsidRPr="00E1223C">
        <w:rPr>
          <w:color w:val="000000" w:themeColor="text1"/>
          <w:sz w:val="28"/>
          <w:szCs w:val="28"/>
        </w:rPr>
        <w:t>) отказа в предоставлении муниципальной услуги, если основания отк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346826"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>;</w:t>
      </w:r>
      <w:proofErr w:type="gramEnd"/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 xml:space="preserve">ными правовыми актами </w:t>
      </w:r>
      <w:r w:rsidR="00346826"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>;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E1223C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346826"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 xml:space="preserve">. 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</w:t>
      </w:r>
      <w:r w:rsidR="00346826" w:rsidRPr="00480709">
        <w:rPr>
          <w:color w:val="000000" w:themeColor="text1"/>
          <w:sz w:val="28"/>
          <w:szCs w:val="28"/>
        </w:rPr>
        <w:t>Туапсинского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>, курирующему соответствующие  орган, стру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>турное подразделение (при наличии).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ления).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346826" w:rsidRPr="00480709">
        <w:rPr>
          <w:color w:val="000000" w:themeColor="text1"/>
          <w:sz w:val="28"/>
          <w:szCs w:val="28"/>
        </w:rPr>
        <w:t>Туапсинского городского пос</w:t>
      </w:r>
      <w:r w:rsidR="00346826" w:rsidRPr="00480709">
        <w:rPr>
          <w:color w:val="000000" w:themeColor="text1"/>
          <w:sz w:val="28"/>
          <w:szCs w:val="28"/>
        </w:rPr>
        <w:t>е</w:t>
      </w:r>
      <w:r w:rsidR="00346826" w:rsidRPr="00480709">
        <w:rPr>
          <w:color w:val="000000" w:themeColor="text1"/>
          <w:sz w:val="28"/>
          <w:szCs w:val="28"/>
        </w:rPr>
        <w:t>ления Туапсинского района</w:t>
      </w:r>
      <w:r w:rsidRPr="00E1223C">
        <w:rPr>
          <w:color w:val="000000" w:themeColor="text1"/>
          <w:sz w:val="28"/>
          <w:szCs w:val="28"/>
        </w:rPr>
        <w:t>, курирующего орган или структурное подраздел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 xml:space="preserve">ние, через которые предоставляется муниципальная услуга, подается главе </w:t>
      </w:r>
      <w:r w:rsidR="00346826" w:rsidRPr="00480709">
        <w:rPr>
          <w:color w:val="000000" w:themeColor="text1"/>
          <w:sz w:val="28"/>
          <w:szCs w:val="28"/>
        </w:rPr>
        <w:t>Т</w:t>
      </w:r>
      <w:r w:rsidR="00346826" w:rsidRPr="00480709">
        <w:rPr>
          <w:color w:val="000000" w:themeColor="text1"/>
          <w:sz w:val="28"/>
          <w:szCs w:val="28"/>
        </w:rPr>
        <w:t>у</w:t>
      </w:r>
      <w:r w:rsidR="00346826" w:rsidRPr="00480709">
        <w:rPr>
          <w:color w:val="000000" w:themeColor="text1"/>
          <w:sz w:val="28"/>
          <w:szCs w:val="28"/>
        </w:rPr>
        <w:t>апсинского городского поселения Туапсинского района</w:t>
      </w:r>
      <w:r w:rsidRPr="00E1223C">
        <w:rPr>
          <w:color w:val="000000" w:themeColor="text1"/>
          <w:sz w:val="28"/>
          <w:szCs w:val="28"/>
        </w:rPr>
        <w:t>.</w:t>
      </w:r>
      <w:proofErr w:type="gramEnd"/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E1223C">
        <w:rPr>
          <w:color w:val="000000" w:themeColor="text1"/>
          <w:sz w:val="28"/>
          <w:szCs w:val="28"/>
        </w:rPr>
        <w:t>т</w:t>
      </w:r>
      <w:r w:rsidRPr="00E1223C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E1223C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E1223C">
        <w:rPr>
          <w:color w:val="000000" w:themeColor="text1"/>
          <w:sz w:val="28"/>
          <w:szCs w:val="28"/>
        </w:rPr>
        <w:t>к</w:t>
      </w:r>
      <w:r w:rsidRPr="00E1223C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3" w:name="P304"/>
      <w:bookmarkEnd w:id="13"/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proofErr w:type="spellStart"/>
      <w:proofErr w:type="gramStart"/>
      <w:r w:rsidRPr="00E1223C">
        <w:rPr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E1223C">
        <w:rPr>
          <w:color w:val="000000" w:themeColor="text1"/>
          <w:sz w:val="28"/>
          <w:szCs w:val="28"/>
        </w:rPr>
        <w:t xml:space="preserve"> администрации </w:t>
      </w:r>
      <w:r w:rsidR="00346826" w:rsidRPr="00480709">
        <w:rPr>
          <w:color w:val="000000" w:themeColor="text1"/>
          <w:sz w:val="28"/>
          <w:szCs w:val="28"/>
        </w:rPr>
        <w:t>Туапсинского городского поселения Туа</w:t>
      </w:r>
      <w:r w:rsidR="00346826" w:rsidRPr="00480709">
        <w:rPr>
          <w:color w:val="000000" w:themeColor="text1"/>
          <w:sz w:val="28"/>
          <w:szCs w:val="28"/>
        </w:rPr>
        <w:t>п</w:t>
      </w:r>
      <w:r w:rsidR="00346826" w:rsidRPr="00480709">
        <w:rPr>
          <w:color w:val="000000" w:themeColor="text1"/>
          <w:sz w:val="28"/>
          <w:szCs w:val="28"/>
        </w:rPr>
        <w:t>синского района</w:t>
      </w:r>
      <w:r w:rsidRPr="00E1223C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5.4.3. </w:t>
      </w:r>
      <w:proofErr w:type="gramStart"/>
      <w:r w:rsidRPr="00E1223C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E1223C">
        <w:rPr>
          <w:color w:val="000000" w:themeColor="text1"/>
          <w:sz w:val="28"/>
          <w:szCs w:val="28"/>
        </w:rPr>
        <w:t>р</w:t>
      </w:r>
      <w:r w:rsidRPr="00E1223C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E1223C">
        <w:rPr>
          <w:color w:val="000000" w:themeColor="text1"/>
          <w:sz w:val="28"/>
          <w:szCs w:val="28"/>
        </w:rPr>
        <w:t xml:space="preserve"> (бе</w:t>
      </w:r>
      <w:r w:rsidRPr="00E1223C">
        <w:rPr>
          <w:color w:val="000000" w:themeColor="text1"/>
          <w:sz w:val="28"/>
          <w:szCs w:val="28"/>
        </w:rPr>
        <w:t>з</w:t>
      </w:r>
      <w:r w:rsidRPr="00E1223C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E1223C">
        <w:rPr>
          <w:color w:val="000000" w:themeColor="text1"/>
          <w:sz w:val="28"/>
          <w:szCs w:val="28"/>
        </w:rPr>
        <w:t>ь</w:t>
      </w:r>
      <w:r w:rsidRPr="00E1223C">
        <w:rPr>
          <w:color w:val="000000" w:themeColor="text1"/>
          <w:sz w:val="28"/>
          <w:szCs w:val="28"/>
        </w:rPr>
        <w:t>ных услуг».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5.4.4. Жалоба должна содержать: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E1223C">
        <w:rPr>
          <w:color w:val="000000" w:themeColor="text1"/>
          <w:sz w:val="28"/>
          <w:szCs w:val="28"/>
        </w:rPr>
        <w:t>з</w:t>
      </w:r>
      <w:r w:rsidRPr="00E1223C">
        <w:rPr>
          <w:color w:val="000000" w:themeColor="text1"/>
          <w:sz w:val="28"/>
          <w:szCs w:val="28"/>
        </w:rPr>
        <w:t>действие) которых обжалуются;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E1223C">
        <w:rPr>
          <w:color w:val="000000" w:themeColor="text1"/>
          <w:sz w:val="28"/>
          <w:szCs w:val="28"/>
        </w:rPr>
        <w:t>н</w:t>
      </w:r>
      <w:r w:rsidRPr="00E1223C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E1223C">
        <w:rPr>
          <w:color w:val="000000" w:themeColor="text1"/>
          <w:sz w:val="28"/>
          <w:szCs w:val="28"/>
        </w:rPr>
        <w:t>л</w:t>
      </w:r>
      <w:r w:rsidRPr="00E1223C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F6820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3F6820">
        <w:rPr>
          <w:color w:val="000000" w:themeColor="text1"/>
          <w:sz w:val="28"/>
          <w:szCs w:val="28"/>
        </w:rPr>
        <w:t>е</w:t>
      </w:r>
      <w:r w:rsidRPr="003F6820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3F6820">
        <w:rPr>
          <w:color w:val="000000" w:themeColor="text1"/>
          <w:sz w:val="28"/>
          <w:szCs w:val="28"/>
        </w:rPr>
        <w:t xml:space="preserve"> со дня ее регистрации.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 xml:space="preserve">рого не входит принятие решения по жалобе, в течение </w:t>
      </w:r>
      <w:r w:rsidR="00346826">
        <w:rPr>
          <w:color w:val="000000" w:themeColor="text1"/>
          <w:sz w:val="28"/>
          <w:szCs w:val="28"/>
        </w:rPr>
        <w:t>7</w:t>
      </w:r>
      <w:r w:rsidRPr="003F6820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3F6820">
        <w:rPr>
          <w:color w:val="000000" w:themeColor="text1"/>
          <w:sz w:val="28"/>
          <w:szCs w:val="28"/>
        </w:rPr>
        <w:t>и</w:t>
      </w:r>
      <w:r w:rsidRPr="003F6820">
        <w:rPr>
          <w:color w:val="000000" w:themeColor="text1"/>
          <w:sz w:val="28"/>
          <w:szCs w:val="28"/>
        </w:rPr>
        <w:t>теля о перенаправлении жалобы.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5.6. ПЕРЕЧЕНЬ ОСНОВАНИЙ ДЛЯ ПРИОСТАНОВЛЕНИЯ РАССМОТРЕНИЯ ЖАЛОБЫ, В СЛУЧАЕ, ЕСЛИ ВОЗМОЖНОСТЬ ПРИО</w:t>
      </w:r>
      <w:r w:rsidRPr="00E1223C">
        <w:rPr>
          <w:color w:val="000000" w:themeColor="text1"/>
          <w:sz w:val="28"/>
          <w:szCs w:val="28"/>
        </w:rPr>
        <w:t>С</w:t>
      </w:r>
      <w:r w:rsidRPr="00E1223C">
        <w:rPr>
          <w:color w:val="000000" w:themeColor="text1"/>
          <w:sz w:val="28"/>
          <w:szCs w:val="28"/>
        </w:rPr>
        <w:t>ТАНОВЛЕНИЯ ПРЕДУСМОТРЕНА ЗАКОНОДАТЕЛЬСТВОМ РОССИ</w:t>
      </w:r>
      <w:r w:rsidRPr="00E1223C"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>СКОЙ ФЕДЕРАЦИИ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E1223C">
        <w:rPr>
          <w:color w:val="000000" w:themeColor="text1"/>
          <w:sz w:val="28"/>
          <w:szCs w:val="28"/>
        </w:rPr>
        <w:t>е</w:t>
      </w:r>
      <w:r w:rsidRPr="00E1223C">
        <w:rPr>
          <w:color w:val="000000" w:themeColor="text1"/>
          <w:sz w:val="28"/>
          <w:szCs w:val="28"/>
        </w:rPr>
        <w:t>ны.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F6820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3F6820">
        <w:rPr>
          <w:color w:val="000000" w:themeColor="text1"/>
          <w:sz w:val="28"/>
          <w:szCs w:val="28"/>
        </w:rPr>
        <w:t>е</w:t>
      </w:r>
      <w:r w:rsidRPr="003F6820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F6820">
        <w:rPr>
          <w:color w:val="000000" w:themeColor="text1"/>
          <w:sz w:val="28"/>
          <w:szCs w:val="28"/>
        </w:rPr>
        <w:t>а</w:t>
      </w:r>
      <w:r w:rsidRPr="003F6820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5.7.2. </w:t>
      </w:r>
      <w:proofErr w:type="gramStart"/>
      <w:r w:rsidRPr="003F6820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</w:t>
      </w:r>
      <w:r w:rsidRPr="003F6820">
        <w:rPr>
          <w:sz w:val="28"/>
          <w:szCs w:val="28"/>
        </w:rPr>
        <w:t>указанн</w:t>
      </w:r>
      <w:r w:rsidRPr="003F6820">
        <w:rPr>
          <w:sz w:val="28"/>
          <w:szCs w:val="28"/>
        </w:rPr>
        <w:t>о</w:t>
      </w:r>
      <w:r w:rsidRPr="003F6820">
        <w:rPr>
          <w:sz w:val="28"/>
          <w:szCs w:val="28"/>
        </w:rPr>
        <w:t>го в под</w:t>
      </w:r>
      <w:hyperlink w:anchor="P316" w:history="1">
        <w:r w:rsidRPr="003F6820">
          <w:rPr>
            <w:rStyle w:val="a5"/>
            <w:color w:val="auto"/>
            <w:sz w:val="28"/>
            <w:szCs w:val="28"/>
            <w:u w:val="none"/>
          </w:rPr>
          <w:t>пункте 5.7.1</w:t>
        </w:r>
      </w:hyperlink>
      <w:r w:rsidRPr="003F6820">
        <w:rPr>
          <w:sz w:val="28"/>
          <w:szCs w:val="28"/>
        </w:rPr>
        <w:t xml:space="preserve"> подраздела </w:t>
      </w:r>
      <w:r w:rsidRPr="003F6820">
        <w:rPr>
          <w:color w:val="000000" w:themeColor="text1"/>
          <w:sz w:val="28"/>
          <w:szCs w:val="28"/>
        </w:rPr>
        <w:t xml:space="preserve">5.7 Регламента, заявителю в письменной форме </w:t>
      </w:r>
      <w:r w:rsidRPr="003F6820">
        <w:rPr>
          <w:color w:val="000000" w:themeColor="text1"/>
          <w:sz w:val="28"/>
          <w:szCs w:val="28"/>
        </w:rPr>
        <w:lastRenderedPageBreak/>
        <w:t>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3F6820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6820">
        <w:rPr>
          <w:color w:val="000000" w:themeColor="text1"/>
          <w:sz w:val="28"/>
          <w:szCs w:val="28"/>
        </w:rPr>
        <w:t xml:space="preserve"> или престу</w:t>
      </w:r>
      <w:r w:rsidRPr="003F6820">
        <w:rPr>
          <w:color w:val="000000" w:themeColor="text1"/>
          <w:sz w:val="28"/>
          <w:szCs w:val="28"/>
        </w:rPr>
        <w:t>п</w:t>
      </w:r>
      <w:r w:rsidRPr="003F6820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5.7.5.1.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3F6820">
        <w:rPr>
          <w:color w:val="000000" w:themeColor="text1"/>
          <w:sz w:val="28"/>
          <w:szCs w:val="28"/>
        </w:rPr>
        <w:t>л</w:t>
      </w:r>
      <w:r w:rsidRPr="003F6820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3F6820">
        <w:rPr>
          <w:color w:val="000000" w:themeColor="text1"/>
          <w:sz w:val="28"/>
          <w:szCs w:val="28"/>
        </w:rPr>
        <w:t>б</w:t>
      </w:r>
      <w:r w:rsidRPr="003F6820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3F6820">
        <w:rPr>
          <w:color w:val="000000" w:themeColor="text1"/>
          <w:sz w:val="28"/>
          <w:szCs w:val="28"/>
        </w:rPr>
        <w:t>р</w:t>
      </w:r>
      <w:r w:rsidRPr="003F6820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3F6820">
        <w:rPr>
          <w:color w:val="000000" w:themeColor="text1"/>
          <w:sz w:val="28"/>
          <w:szCs w:val="28"/>
        </w:rPr>
        <w:t>р</w:t>
      </w:r>
      <w:r w:rsidRPr="003F6820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F413E4">
        <w:rPr>
          <w:color w:val="000000" w:themeColor="text1"/>
          <w:sz w:val="28"/>
          <w:szCs w:val="28"/>
        </w:rPr>
        <w:t xml:space="preserve"> в срок до 7 дней</w:t>
      </w:r>
      <w:bookmarkStart w:id="14" w:name="_GoBack"/>
      <w:bookmarkEnd w:id="14"/>
      <w:r w:rsidRPr="003F6820">
        <w:rPr>
          <w:color w:val="000000" w:themeColor="text1"/>
          <w:sz w:val="28"/>
          <w:szCs w:val="28"/>
        </w:rPr>
        <w:t>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3F6820">
        <w:rPr>
          <w:color w:val="000000" w:themeColor="text1"/>
          <w:sz w:val="28"/>
          <w:szCs w:val="28"/>
        </w:rPr>
        <w:t>а</w:t>
      </w:r>
      <w:r w:rsidRPr="003F6820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sub_1103"/>
      <w:r w:rsidRPr="003F6820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3F6820">
        <w:rPr>
          <w:color w:val="000000" w:themeColor="text1"/>
          <w:sz w:val="28"/>
          <w:szCs w:val="28"/>
        </w:rPr>
        <w:t>с</w:t>
      </w:r>
      <w:r w:rsidRPr="003F6820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3F6820">
        <w:rPr>
          <w:color w:val="000000" w:themeColor="text1"/>
          <w:sz w:val="28"/>
          <w:szCs w:val="28"/>
        </w:rPr>
        <w:t>е</w:t>
      </w:r>
      <w:r w:rsidRPr="003F6820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3F6820">
        <w:rPr>
          <w:color w:val="000000" w:themeColor="text1"/>
          <w:sz w:val="28"/>
          <w:szCs w:val="28"/>
        </w:rPr>
        <w:t>б</w:t>
      </w:r>
      <w:r w:rsidRPr="003F6820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5"/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5.7.5.4.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3F6820">
        <w:rPr>
          <w:color w:val="000000" w:themeColor="text1"/>
          <w:sz w:val="28"/>
          <w:szCs w:val="28"/>
        </w:rPr>
        <w:t>о</w:t>
      </w:r>
      <w:r w:rsidRPr="003F6820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3F6820">
        <w:rPr>
          <w:color w:val="000000" w:themeColor="text1"/>
          <w:sz w:val="28"/>
          <w:szCs w:val="28"/>
        </w:rPr>
        <w:t>с</w:t>
      </w:r>
      <w:r w:rsidRPr="003F6820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3F6820">
        <w:rPr>
          <w:color w:val="000000" w:themeColor="text1"/>
          <w:sz w:val="28"/>
          <w:szCs w:val="28"/>
        </w:rPr>
        <w:t>т</w:t>
      </w:r>
      <w:r w:rsidRPr="003F6820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3F6820">
        <w:rPr>
          <w:color w:val="000000" w:themeColor="text1"/>
          <w:sz w:val="28"/>
          <w:szCs w:val="28"/>
        </w:rPr>
        <w:t>б</w:t>
      </w:r>
      <w:r w:rsidRPr="003F6820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5.7.5.5.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3F6820">
        <w:rPr>
          <w:color w:val="000000" w:themeColor="text1"/>
          <w:sz w:val="28"/>
          <w:szCs w:val="28"/>
        </w:rPr>
        <w:t>т</w:t>
      </w:r>
      <w:r w:rsidRPr="003F6820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3F6820">
        <w:rPr>
          <w:color w:val="000000" w:themeColor="text1"/>
          <w:sz w:val="28"/>
          <w:szCs w:val="28"/>
        </w:rPr>
        <w:t>б</w:t>
      </w:r>
      <w:r w:rsidRPr="003F6820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3F6820">
        <w:rPr>
          <w:color w:val="000000" w:themeColor="text1"/>
          <w:sz w:val="28"/>
          <w:szCs w:val="28"/>
        </w:rPr>
        <w:t>у</w:t>
      </w:r>
      <w:r w:rsidRPr="003F6820">
        <w:rPr>
          <w:color w:val="000000" w:themeColor="text1"/>
          <w:sz w:val="28"/>
          <w:szCs w:val="28"/>
        </w:rPr>
        <w:lastRenderedPageBreak/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3F6820">
        <w:rPr>
          <w:color w:val="000000" w:themeColor="text1"/>
          <w:sz w:val="28"/>
          <w:szCs w:val="28"/>
        </w:rPr>
        <w:t>в</w:t>
      </w:r>
      <w:r w:rsidRPr="003F6820">
        <w:rPr>
          <w:color w:val="000000" w:themeColor="text1"/>
          <w:sz w:val="28"/>
          <w:szCs w:val="28"/>
        </w:rPr>
        <w:t>ший обращение.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sub_1106"/>
      <w:r w:rsidRPr="003F6820">
        <w:rPr>
          <w:color w:val="000000" w:themeColor="text1"/>
          <w:sz w:val="28"/>
          <w:szCs w:val="28"/>
        </w:rPr>
        <w:t>5.7.5.6.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ответ по существу </w:t>
      </w:r>
      <w:r w:rsidRPr="003F6820">
        <w:rPr>
          <w:sz w:val="28"/>
          <w:szCs w:val="28"/>
        </w:rPr>
        <w:t xml:space="preserve">поставленного в обращении вопроса не может быть дан без разглашения сведений, составляющих </w:t>
      </w:r>
      <w:hyperlink r:id="rId16" w:history="1">
        <w:r w:rsidRPr="003F6820">
          <w:rPr>
            <w:rStyle w:val="a5"/>
            <w:color w:val="auto"/>
            <w:sz w:val="28"/>
            <w:szCs w:val="28"/>
            <w:u w:val="none"/>
          </w:rPr>
          <w:t>госуда</w:t>
        </w:r>
        <w:r w:rsidRPr="003F6820">
          <w:rPr>
            <w:rStyle w:val="a5"/>
            <w:color w:val="auto"/>
            <w:sz w:val="28"/>
            <w:szCs w:val="28"/>
            <w:u w:val="none"/>
          </w:rPr>
          <w:t>р</w:t>
        </w:r>
        <w:r w:rsidRPr="003F6820">
          <w:rPr>
            <w:rStyle w:val="a5"/>
            <w:color w:val="auto"/>
            <w:sz w:val="28"/>
            <w:szCs w:val="28"/>
            <w:u w:val="none"/>
          </w:rPr>
          <w:t>ственную</w:t>
        </w:r>
      </w:hyperlink>
      <w:r w:rsidRPr="003F6820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3F6820">
        <w:rPr>
          <w:sz w:val="28"/>
          <w:szCs w:val="28"/>
        </w:rPr>
        <w:t>а</w:t>
      </w:r>
      <w:r w:rsidRPr="003F6820">
        <w:rPr>
          <w:sz w:val="28"/>
          <w:szCs w:val="28"/>
        </w:rPr>
        <w:t xml:space="preserve">правившему обращение, сообщается о невозможности дать ответ </w:t>
      </w:r>
      <w:r w:rsidRPr="003F6820">
        <w:rPr>
          <w:color w:val="000000" w:themeColor="text1"/>
          <w:sz w:val="28"/>
          <w:szCs w:val="28"/>
        </w:rPr>
        <w:t>по существу поставленного в нем вопроса в связи с недопустимостью разглашения указа</w:t>
      </w:r>
      <w:r w:rsidRPr="003F6820">
        <w:rPr>
          <w:color w:val="000000" w:themeColor="text1"/>
          <w:sz w:val="28"/>
          <w:szCs w:val="28"/>
        </w:rPr>
        <w:t>н</w:t>
      </w:r>
      <w:r w:rsidRPr="003F6820">
        <w:rPr>
          <w:color w:val="000000" w:themeColor="text1"/>
          <w:sz w:val="28"/>
          <w:szCs w:val="28"/>
        </w:rPr>
        <w:t>ных сведений.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7" w:name="sub_1107"/>
      <w:bookmarkEnd w:id="16"/>
      <w:r w:rsidRPr="003F6820">
        <w:rPr>
          <w:color w:val="000000" w:themeColor="text1"/>
          <w:sz w:val="28"/>
          <w:szCs w:val="28"/>
        </w:rPr>
        <w:t>5.7.5.7. В случае</w:t>
      </w:r>
      <w:proofErr w:type="gramStart"/>
      <w:r w:rsidRPr="003F6820">
        <w:rPr>
          <w:color w:val="000000" w:themeColor="text1"/>
          <w:sz w:val="28"/>
          <w:szCs w:val="28"/>
        </w:rPr>
        <w:t>,</w:t>
      </w:r>
      <w:proofErr w:type="gramEnd"/>
      <w:r w:rsidRPr="003F6820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3F6820">
        <w:rPr>
          <w:color w:val="000000" w:themeColor="text1"/>
          <w:sz w:val="28"/>
          <w:szCs w:val="28"/>
        </w:rPr>
        <w:t>в</w:t>
      </w:r>
      <w:r w:rsidRPr="003F6820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3F6820">
        <w:rPr>
          <w:color w:val="000000" w:themeColor="text1"/>
          <w:sz w:val="28"/>
          <w:szCs w:val="28"/>
        </w:rPr>
        <w:t>е</w:t>
      </w:r>
      <w:r w:rsidRPr="003F6820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7"/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3F6820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F6820" w:rsidRPr="003F6820" w:rsidRDefault="003F6820" w:rsidP="003F68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F6820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3F6820">
        <w:rPr>
          <w:color w:val="000000" w:themeColor="text1"/>
          <w:sz w:val="28"/>
          <w:szCs w:val="28"/>
        </w:rPr>
        <w:t>с</w:t>
      </w:r>
      <w:r w:rsidRPr="003F6820">
        <w:rPr>
          <w:color w:val="000000" w:themeColor="text1"/>
          <w:sz w:val="28"/>
          <w:szCs w:val="28"/>
        </w:rPr>
        <w:t>смотрения жалобы.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A0054A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E1223C">
        <w:rPr>
          <w:color w:val="000000" w:themeColor="text1"/>
          <w:sz w:val="28"/>
          <w:szCs w:val="28"/>
        </w:rPr>
        <w:t>в</w:t>
      </w:r>
      <w:r w:rsidRPr="00E1223C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346826" w:rsidRPr="00E1223C" w:rsidRDefault="00346826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E1223C">
        <w:rPr>
          <w:color w:val="000000" w:themeColor="text1"/>
          <w:sz w:val="28"/>
          <w:szCs w:val="28"/>
        </w:rPr>
        <w:t>А</w:t>
      </w:r>
      <w:r w:rsidRPr="00E1223C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E1223C">
        <w:rPr>
          <w:color w:val="000000" w:themeColor="text1"/>
          <w:sz w:val="28"/>
          <w:szCs w:val="28"/>
        </w:rPr>
        <w:br/>
        <w:t>И РАССМОТРЕНИЯ ЖАЛОБЫ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8" w:name="P316"/>
      <w:bookmarkEnd w:id="18"/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E1223C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0054A" w:rsidRPr="00E1223C" w:rsidRDefault="00A0054A" w:rsidP="00A0054A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E1223C"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E1223C">
        <w:rPr>
          <w:color w:val="000000" w:themeColor="text1"/>
          <w:sz w:val="28"/>
          <w:szCs w:val="28"/>
        </w:rPr>
        <w:t>и</w:t>
      </w:r>
      <w:r w:rsidRPr="00E1223C">
        <w:rPr>
          <w:color w:val="000000" w:themeColor="text1"/>
          <w:sz w:val="28"/>
          <w:szCs w:val="28"/>
        </w:rPr>
        <w:t>пальных услуг.</w:t>
      </w:r>
    </w:p>
    <w:p w:rsidR="00B62F06" w:rsidRPr="00E1223C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E1223C" w:rsidRDefault="00F02E9E" w:rsidP="00B62F06">
      <w:pPr>
        <w:rPr>
          <w:color w:val="000000" w:themeColor="text1"/>
          <w:sz w:val="28"/>
          <w:szCs w:val="28"/>
        </w:rPr>
      </w:pPr>
    </w:p>
    <w:p w:rsidR="00346826" w:rsidRDefault="00346826" w:rsidP="00346826">
      <w:pPr>
        <w:rPr>
          <w:sz w:val="28"/>
          <w:szCs w:val="28"/>
        </w:rPr>
      </w:pPr>
      <w:r>
        <w:rPr>
          <w:sz w:val="28"/>
          <w:szCs w:val="28"/>
        </w:rPr>
        <w:t>Начальник отдела жилищно –</w:t>
      </w:r>
    </w:p>
    <w:p w:rsidR="00470361" w:rsidRPr="00E1223C" w:rsidRDefault="00346826" w:rsidP="0034682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коммунального хозяйства                                                                    В.В. Спиваков</w:t>
      </w:r>
    </w:p>
    <w:p w:rsidR="00A0054A" w:rsidRPr="00E1223C" w:rsidRDefault="00A0054A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A0054A" w:rsidRPr="00E1223C" w:rsidSect="004A2711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7829" w:rsidRPr="00E1223C" w:rsidRDefault="00147829" w:rsidP="00147829">
      <w:pPr>
        <w:ind w:left="5529" w:right="612"/>
        <w:jc w:val="center"/>
        <w:rPr>
          <w:bCs/>
          <w:color w:val="000000" w:themeColor="text1"/>
          <w:sz w:val="28"/>
          <w:szCs w:val="28"/>
        </w:rPr>
      </w:pPr>
      <w:r w:rsidRPr="00E1223C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147829" w:rsidRPr="00E1223C" w:rsidRDefault="00147829" w:rsidP="00147829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E1223C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  <w:r w:rsidR="00346826">
        <w:rPr>
          <w:sz w:val="28"/>
          <w:szCs w:val="28"/>
        </w:rPr>
        <w:t>Туапси</w:t>
      </w:r>
      <w:r w:rsidR="00346826">
        <w:rPr>
          <w:sz w:val="28"/>
          <w:szCs w:val="28"/>
        </w:rPr>
        <w:t>н</w:t>
      </w:r>
      <w:r w:rsidR="00346826">
        <w:rPr>
          <w:sz w:val="28"/>
          <w:szCs w:val="28"/>
        </w:rPr>
        <w:t>ского городского поселения</w:t>
      </w:r>
      <w:r w:rsidR="00346826" w:rsidRPr="00916362">
        <w:rPr>
          <w:sz w:val="28"/>
          <w:szCs w:val="28"/>
        </w:rPr>
        <w:t xml:space="preserve"> Туа</w:t>
      </w:r>
      <w:r w:rsidR="00346826">
        <w:rPr>
          <w:sz w:val="28"/>
          <w:szCs w:val="28"/>
        </w:rPr>
        <w:t>пси</w:t>
      </w:r>
      <w:r w:rsidR="00346826">
        <w:rPr>
          <w:sz w:val="28"/>
          <w:szCs w:val="28"/>
        </w:rPr>
        <w:t>н</w:t>
      </w:r>
      <w:r w:rsidR="00346826">
        <w:rPr>
          <w:sz w:val="28"/>
          <w:szCs w:val="28"/>
        </w:rPr>
        <w:t>ского</w:t>
      </w:r>
      <w:r w:rsidR="00346826" w:rsidRPr="00916362">
        <w:rPr>
          <w:sz w:val="28"/>
          <w:szCs w:val="28"/>
        </w:rPr>
        <w:t xml:space="preserve"> район</w:t>
      </w:r>
      <w:r w:rsidR="00346826">
        <w:rPr>
          <w:sz w:val="28"/>
          <w:szCs w:val="28"/>
        </w:rPr>
        <w:t>а</w:t>
      </w:r>
      <w:r w:rsidRPr="00E1223C">
        <w:rPr>
          <w:bCs/>
          <w:color w:val="000000" w:themeColor="text1"/>
          <w:sz w:val="28"/>
          <w:szCs w:val="28"/>
        </w:rPr>
        <w:t xml:space="preserve"> </w:t>
      </w:r>
    </w:p>
    <w:p w:rsidR="00147829" w:rsidRPr="00E1223C" w:rsidRDefault="00147829" w:rsidP="00147829">
      <w:pPr>
        <w:ind w:left="5529"/>
        <w:jc w:val="center"/>
        <w:rPr>
          <w:bCs/>
          <w:color w:val="000000" w:themeColor="text1"/>
          <w:sz w:val="28"/>
          <w:szCs w:val="28"/>
        </w:rPr>
      </w:pPr>
      <w:r w:rsidRPr="00E1223C">
        <w:rPr>
          <w:bCs/>
          <w:color w:val="000000" w:themeColor="text1"/>
          <w:sz w:val="28"/>
          <w:szCs w:val="28"/>
        </w:rPr>
        <w:t xml:space="preserve">муниципальной услуги </w:t>
      </w:r>
    </w:p>
    <w:p w:rsidR="00147829" w:rsidRPr="00E1223C" w:rsidRDefault="00147829" w:rsidP="00147829">
      <w:pPr>
        <w:ind w:left="5529"/>
        <w:jc w:val="center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«Принятие решения о признании жилых строений жилых строений на садовых земельных участках </w:t>
      </w:r>
    </w:p>
    <w:p w:rsidR="00147829" w:rsidRPr="00E1223C" w:rsidRDefault="00147829" w:rsidP="00147829">
      <w:pPr>
        <w:ind w:left="5529"/>
        <w:jc w:val="center"/>
        <w:rPr>
          <w:color w:val="000000" w:themeColor="text1"/>
          <w:sz w:val="28"/>
          <w:szCs w:val="28"/>
        </w:rPr>
      </w:pPr>
      <w:proofErr w:type="gramStart"/>
      <w:r w:rsidRPr="00E1223C">
        <w:rPr>
          <w:color w:val="000000" w:themeColor="text1"/>
          <w:sz w:val="28"/>
          <w:szCs w:val="28"/>
        </w:rPr>
        <w:t>пригодными</w:t>
      </w:r>
      <w:proofErr w:type="gramEnd"/>
      <w:r w:rsidRPr="00E1223C">
        <w:rPr>
          <w:color w:val="000000" w:themeColor="text1"/>
          <w:sz w:val="28"/>
          <w:szCs w:val="28"/>
        </w:rPr>
        <w:t xml:space="preserve"> (непригодными) для постоянного проживания»</w:t>
      </w:r>
    </w:p>
    <w:p w:rsidR="00147829" w:rsidRPr="00E1223C" w:rsidRDefault="00147829" w:rsidP="00147829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147829" w:rsidRPr="00E1223C" w:rsidRDefault="00147829" w:rsidP="00147829">
      <w:pPr>
        <w:ind w:firstLine="720"/>
        <w:jc w:val="center"/>
        <w:rPr>
          <w:b/>
          <w:color w:val="000000" w:themeColor="text1"/>
          <w:sz w:val="32"/>
          <w:szCs w:val="32"/>
        </w:rPr>
      </w:pPr>
      <w:r w:rsidRPr="00E1223C">
        <w:rPr>
          <w:b/>
          <w:color w:val="000000" w:themeColor="text1"/>
          <w:sz w:val="32"/>
          <w:szCs w:val="32"/>
        </w:rPr>
        <w:t>Форма заявления</w:t>
      </w:r>
    </w:p>
    <w:p w:rsidR="00147829" w:rsidRPr="00E1223C" w:rsidRDefault="00147829" w:rsidP="00147829">
      <w:pPr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346826" w:rsidRDefault="00147829" w:rsidP="00346826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 xml:space="preserve">Главе </w:t>
      </w:r>
      <w:r w:rsidR="00346826" w:rsidRPr="00346826">
        <w:rPr>
          <w:color w:val="000000" w:themeColor="text1"/>
        </w:rPr>
        <w:t xml:space="preserve">Туапсинского городского поселения </w:t>
      </w:r>
    </w:p>
    <w:p w:rsidR="00147829" w:rsidRPr="00E1223C" w:rsidRDefault="00346826" w:rsidP="00346826">
      <w:pPr>
        <w:ind w:firstLine="5387"/>
        <w:rPr>
          <w:color w:val="000000" w:themeColor="text1"/>
        </w:rPr>
      </w:pPr>
      <w:r w:rsidRPr="00346826">
        <w:rPr>
          <w:color w:val="000000" w:themeColor="text1"/>
        </w:rPr>
        <w:t>Туапсинского района</w:t>
      </w:r>
    </w:p>
    <w:p w:rsidR="00147829" w:rsidRPr="00E1223C" w:rsidRDefault="00147829" w:rsidP="00147829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от  гр. ____________________________</w:t>
      </w:r>
    </w:p>
    <w:p w:rsidR="00147829" w:rsidRPr="00E1223C" w:rsidRDefault="00147829" w:rsidP="00147829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 xml:space="preserve">                   фамилия, имя, отчество</w:t>
      </w:r>
    </w:p>
    <w:p w:rsidR="00147829" w:rsidRPr="00E1223C" w:rsidRDefault="00147829" w:rsidP="00147829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_________________________________,</w:t>
      </w:r>
    </w:p>
    <w:p w:rsidR="00147829" w:rsidRPr="00E1223C" w:rsidRDefault="00147829" w:rsidP="00147829">
      <w:pPr>
        <w:ind w:firstLine="5387"/>
        <w:rPr>
          <w:color w:val="000000" w:themeColor="text1"/>
        </w:rPr>
      </w:pPr>
      <w:proofErr w:type="gramStart"/>
      <w:r w:rsidRPr="00E1223C">
        <w:rPr>
          <w:color w:val="000000" w:themeColor="text1"/>
        </w:rPr>
        <w:t>проживающего</w:t>
      </w:r>
      <w:proofErr w:type="gramEnd"/>
      <w:r w:rsidRPr="00E1223C">
        <w:rPr>
          <w:color w:val="000000" w:themeColor="text1"/>
        </w:rPr>
        <w:t xml:space="preserve"> (ей) по адресу:</w:t>
      </w:r>
    </w:p>
    <w:p w:rsidR="00147829" w:rsidRPr="00E1223C" w:rsidRDefault="00147829" w:rsidP="00147829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ул. _______________________________</w:t>
      </w:r>
    </w:p>
    <w:p w:rsidR="00147829" w:rsidRPr="00E1223C" w:rsidRDefault="00147829" w:rsidP="00147829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тел. ______________________________</w:t>
      </w:r>
    </w:p>
    <w:p w:rsidR="00147829" w:rsidRPr="00E1223C" w:rsidRDefault="00147829" w:rsidP="00147829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>паспорт серия ______ номер _________</w:t>
      </w:r>
    </w:p>
    <w:p w:rsidR="00147829" w:rsidRPr="00E1223C" w:rsidRDefault="00147829" w:rsidP="00147829">
      <w:pPr>
        <w:ind w:firstLine="5387"/>
        <w:rPr>
          <w:color w:val="000000" w:themeColor="text1"/>
        </w:rPr>
      </w:pPr>
      <w:r w:rsidRPr="00E1223C">
        <w:rPr>
          <w:color w:val="000000" w:themeColor="text1"/>
        </w:rPr>
        <w:t xml:space="preserve">кем </w:t>
      </w:r>
      <w:proofErr w:type="gramStart"/>
      <w:r w:rsidRPr="00E1223C">
        <w:rPr>
          <w:color w:val="000000" w:themeColor="text1"/>
        </w:rPr>
        <w:t>выдан</w:t>
      </w:r>
      <w:proofErr w:type="gramEnd"/>
      <w:r w:rsidRPr="00E1223C">
        <w:rPr>
          <w:color w:val="000000" w:themeColor="text1"/>
        </w:rPr>
        <w:t xml:space="preserve"> _________________________</w:t>
      </w:r>
    </w:p>
    <w:p w:rsidR="00147829" w:rsidRPr="00E1223C" w:rsidRDefault="00147829" w:rsidP="00147829">
      <w:pPr>
        <w:ind w:firstLine="720"/>
        <w:jc w:val="center"/>
        <w:rPr>
          <w:color w:val="000000" w:themeColor="text1"/>
          <w:sz w:val="26"/>
          <w:szCs w:val="26"/>
        </w:rPr>
      </w:pPr>
      <w:r w:rsidRPr="00E1223C">
        <w:rPr>
          <w:color w:val="000000" w:themeColor="text1"/>
        </w:rPr>
        <w:t xml:space="preserve">                                                                      дата выдачи 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40"/>
        <w:gridCol w:w="980"/>
        <w:gridCol w:w="280"/>
        <w:gridCol w:w="280"/>
        <w:gridCol w:w="700"/>
        <w:gridCol w:w="700"/>
        <w:gridCol w:w="840"/>
        <w:gridCol w:w="980"/>
        <w:gridCol w:w="140"/>
        <w:gridCol w:w="1260"/>
        <w:gridCol w:w="140"/>
        <w:gridCol w:w="2520"/>
      </w:tblGrid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E1223C">
              <w:rPr>
                <w:b/>
                <w:bCs/>
                <w:color w:val="000000" w:themeColor="text1"/>
              </w:rPr>
              <w:t>Заявление</w:t>
            </w:r>
            <w:r w:rsidRPr="00E1223C">
              <w:rPr>
                <w:b/>
                <w:bCs/>
                <w:color w:val="000000" w:themeColor="text1"/>
              </w:rPr>
              <w:br/>
              <w:t xml:space="preserve">о признании жилого строения, расположенного в границах </w:t>
            </w:r>
            <w:r w:rsidR="00346826" w:rsidRPr="00346826">
              <w:rPr>
                <w:b/>
                <w:bCs/>
                <w:color w:val="000000" w:themeColor="text1"/>
              </w:rPr>
              <w:t>Туапсинского городского п</w:t>
            </w:r>
            <w:r w:rsidR="00346826" w:rsidRPr="00346826">
              <w:rPr>
                <w:b/>
                <w:bCs/>
                <w:color w:val="000000" w:themeColor="text1"/>
              </w:rPr>
              <w:t>о</w:t>
            </w:r>
            <w:r w:rsidR="00346826" w:rsidRPr="00346826">
              <w:rPr>
                <w:b/>
                <w:bCs/>
                <w:color w:val="000000" w:themeColor="text1"/>
              </w:rPr>
              <w:t>селения Туапсинского района</w:t>
            </w:r>
            <w:r w:rsidRPr="00E1223C">
              <w:rPr>
                <w:b/>
                <w:bCs/>
                <w:color w:val="000000" w:themeColor="text1"/>
              </w:rPr>
              <w:t xml:space="preserve">, </w:t>
            </w:r>
            <w:proofErr w:type="gramStart"/>
            <w:r w:rsidRPr="00E1223C">
              <w:rPr>
                <w:b/>
                <w:bCs/>
                <w:color w:val="000000" w:themeColor="text1"/>
              </w:rPr>
              <w:t>пригодным</w:t>
            </w:r>
            <w:proofErr w:type="gramEnd"/>
            <w:r w:rsidRPr="00E1223C">
              <w:rPr>
                <w:b/>
                <w:bCs/>
                <w:color w:val="000000" w:themeColor="text1"/>
              </w:rPr>
              <w:t xml:space="preserve"> (непригодным) для постоянного прож</w:t>
            </w:r>
            <w:r w:rsidRPr="00E1223C">
              <w:rPr>
                <w:b/>
                <w:bCs/>
                <w:color w:val="000000" w:themeColor="text1"/>
              </w:rPr>
              <w:t>и</w:t>
            </w:r>
            <w:r w:rsidRPr="00E1223C">
              <w:rPr>
                <w:b/>
                <w:bCs/>
                <w:color w:val="000000" w:themeColor="text1"/>
              </w:rPr>
              <w:t>вания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Я,</w:t>
            </w:r>
          </w:p>
        </w:tc>
        <w:tc>
          <w:tcPr>
            <w:tcW w:w="8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(Ф.И.О.)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являюсь владельцем жилого строения, расположенного по адресу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(месторасположение строения, в том числе наименование населенного пункта, улицы, номер дома, номер литеры)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Краткое описание состояния жилого строения, инженерных систем, оборудования, механизмов и прилегающей к строению территории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6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Указанным строением владею на праве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(собственности)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Строение расположено на земельном участке с кадастровым номером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,</w:t>
            </w:r>
          </w:p>
        </w:tc>
      </w:tr>
      <w:tr w:rsidR="00E1223C" w:rsidRPr="00E1223C" w:rsidTr="00132AB5"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1223C">
              <w:rPr>
                <w:color w:val="000000" w:themeColor="text1"/>
              </w:rPr>
              <w:t>принадлежащем мне на праве</w:t>
            </w:r>
            <w:proofErr w:type="gramEnd"/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(собственности)</w:t>
            </w:r>
          </w:p>
          <w:p w:rsidR="00147829" w:rsidRPr="00E1223C" w:rsidRDefault="00147829" w:rsidP="00147829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Совместно со мною указанным строением владеют следующие граждане: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В соответствии с правоустанавливающими документами </w:t>
            </w:r>
            <w:proofErr w:type="gramStart"/>
            <w:r w:rsidRPr="00E1223C">
              <w:rPr>
                <w:color w:val="000000" w:themeColor="text1"/>
              </w:rPr>
              <w:t>на</w:t>
            </w:r>
            <w:proofErr w:type="gramEnd"/>
          </w:p>
        </w:tc>
      </w:tr>
      <w:tr w:rsidR="00E1223C" w:rsidRPr="00E1223C" w:rsidTr="00132AB5"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земельный участок:</w:t>
            </w: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(дата, номер кадастрового паспорта на земельный участок)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(дата, номер свидетельства на земельный участок)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земельный участок, на котором расположено строение, находится в границах муниципального образования ______________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В соответствии с </w:t>
            </w:r>
            <w:hyperlink r:id="rId21" w:history="1">
              <w:r w:rsidRPr="00E1223C">
                <w:rPr>
                  <w:color w:val="000000" w:themeColor="text1"/>
                </w:rPr>
                <w:t>постановлением</w:t>
              </w:r>
            </w:hyperlink>
            <w:r w:rsidRPr="00E1223C">
              <w:rPr>
                <w:color w:val="000000" w:themeColor="text1"/>
              </w:rPr>
              <w:t xml:space="preserve"> главы администрации (губернатора) Краснодарского края от 29 декабря 2009 года № 1185 «Об утверждении Положения о порядке признания жилых стро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 xml:space="preserve">ний на садовых земельных участках </w:t>
            </w:r>
            <w:proofErr w:type="gramStart"/>
            <w:r w:rsidRPr="00E1223C">
              <w:rPr>
                <w:color w:val="000000" w:themeColor="text1"/>
              </w:rPr>
              <w:t>пригодными</w:t>
            </w:r>
            <w:proofErr w:type="gramEnd"/>
            <w:r w:rsidRPr="00E1223C">
              <w:rPr>
                <w:color w:val="000000" w:themeColor="text1"/>
              </w:rPr>
              <w:t xml:space="preserve"> для постоянного проживания» прошу ра</w:t>
            </w:r>
            <w:r w:rsidRPr="00E1223C">
              <w:rPr>
                <w:color w:val="000000" w:themeColor="text1"/>
              </w:rPr>
              <w:t>с</w:t>
            </w:r>
            <w:r w:rsidRPr="00E1223C">
              <w:rPr>
                <w:color w:val="000000" w:themeColor="text1"/>
              </w:rPr>
              <w:t>смотреть вопрос о пригодности указанного жилого строения для постоянного проживания.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(подпись)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Ф.И.О.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Для рассмотрения заявления представляю следующие документы:</w:t>
            </w: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1.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2.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3.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4.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5.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6.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7.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1223C">
              <w:rPr>
                <w:color w:val="000000" w:themeColor="text1"/>
              </w:rPr>
              <w:t>С правом комиссии муниципального образования _________________________ определить п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>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 xml:space="preserve">дования элементов ограждающих и несущих конструкций жилого строения соответствующим (не соответствующим) требованиям, установленным </w:t>
            </w:r>
            <w:hyperlink r:id="rId22" w:history="1">
              <w:r w:rsidRPr="00E1223C">
                <w:rPr>
                  <w:color w:val="000000" w:themeColor="text1"/>
                </w:rPr>
                <w:t>постановлением</w:t>
              </w:r>
            </w:hyperlink>
            <w:r w:rsidRPr="00E1223C">
              <w:rPr>
                <w:color w:val="000000" w:themeColor="text1"/>
              </w:rPr>
              <w:t xml:space="preserve"> главы администрации (губернатора) Краснодарского края от 29 декабря 2009 года № 1185 «Об утверждении Полож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>ния о порядке признания жилых строений на садовых земельных участках пригодными для</w:t>
            </w:r>
            <w:proofErr w:type="gramEnd"/>
            <w:r w:rsidRPr="00E1223C">
              <w:rPr>
                <w:color w:val="000000" w:themeColor="text1"/>
              </w:rPr>
              <w:t xml:space="preserve"> п</w:t>
            </w:r>
            <w:r w:rsidRPr="00E1223C">
              <w:rPr>
                <w:color w:val="000000" w:themeColor="text1"/>
              </w:rPr>
              <w:t>о</w:t>
            </w:r>
            <w:r w:rsidRPr="00E1223C">
              <w:rPr>
                <w:color w:val="000000" w:themeColor="text1"/>
              </w:rPr>
              <w:t>стоянного проживания»)</w:t>
            </w:r>
          </w:p>
        </w:tc>
      </w:tr>
      <w:tr w:rsidR="00E1223C" w:rsidRPr="00E1223C" w:rsidTr="00132AB5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ознакомлен (а)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Ф.И.О.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(подпись)</w:t>
            </w:r>
          </w:p>
        </w:tc>
      </w:tr>
      <w:tr w:rsidR="00E1223C" w:rsidRPr="00E1223C" w:rsidTr="00132AB5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147829" w:rsidRPr="00E1223C" w:rsidTr="00132AB5"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829" w:rsidRPr="00E1223C" w:rsidRDefault="00147829" w:rsidP="001478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147829" w:rsidRPr="00E1223C" w:rsidRDefault="00147829" w:rsidP="00147829">
      <w:pPr>
        <w:ind w:firstLine="720"/>
        <w:rPr>
          <w:color w:val="000000" w:themeColor="text1"/>
        </w:rPr>
      </w:pPr>
    </w:p>
    <w:p w:rsidR="00147829" w:rsidRPr="00E1223C" w:rsidRDefault="00147829" w:rsidP="00147829">
      <w:pPr>
        <w:ind w:firstLine="720"/>
        <w:rPr>
          <w:color w:val="000000" w:themeColor="text1"/>
          <w:sz w:val="28"/>
          <w:szCs w:val="20"/>
        </w:rPr>
      </w:pPr>
    </w:p>
    <w:p w:rsidR="00147829" w:rsidRPr="00E1223C" w:rsidRDefault="00147829" w:rsidP="00147829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403E7E" w:rsidRPr="00E1223C" w:rsidRDefault="00403E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403E7E" w:rsidRPr="00E1223C" w:rsidSect="00132AB5">
          <w:headerReference w:type="even" r:id="rId23"/>
          <w:headerReference w:type="default" r:id="rId24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403E7E" w:rsidRPr="00E1223C" w:rsidTr="00132AB5">
        <w:tc>
          <w:tcPr>
            <w:tcW w:w="5070" w:type="dxa"/>
            <w:shd w:val="clear" w:color="auto" w:fill="auto"/>
          </w:tcPr>
          <w:p w:rsidR="00403E7E" w:rsidRPr="00E1223C" w:rsidRDefault="00403E7E" w:rsidP="00403E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03E7E" w:rsidRPr="00E1223C" w:rsidRDefault="00403E7E" w:rsidP="00403E7E">
            <w:pPr>
              <w:ind w:left="7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>ПРИЛОЖЕНИЕ № 2</w:t>
            </w:r>
          </w:p>
          <w:p w:rsidR="00403E7E" w:rsidRPr="00E1223C" w:rsidRDefault="00403E7E" w:rsidP="00403E7E">
            <w:pPr>
              <w:ind w:left="7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346826">
              <w:rPr>
                <w:sz w:val="28"/>
                <w:szCs w:val="28"/>
              </w:rPr>
              <w:t>Туапсинского городского посел</w:t>
            </w:r>
            <w:r w:rsidR="00346826">
              <w:rPr>
                <w:sz w:val="28"/>
                <w:szCs w:val="28"/>
              </w:rPr>
              <w:t>е</w:t>
            </w:r>
            <w:r w:rsidR="00346826">
              <w:rPr>
                <w:sz w:val="28"/>
                <w:szCs w:val="28"/>
              </w:rPr>
              <w:t>ния</w:t>
            </w:r>
            <w:r w:rsidR="00346826" w:rsidRPr="00916362">
              <w:rPr>
                <w:sz w:val="28"/>
                <w:szCs w:val="28"/>
              </w:rPr>
              <w:t xml:space="preserve"> Туа</w:t>
            </w:r>
            <w:r w:rsidR="00346826">
              <w:rPr>
                <w:sz w:val="28"/>
                <w:szCs w:val="28"/>
              </w:rPr>
              <w:t>пси</w:t>
            </w:r>
            <w:r w:rsidR="00346826">
              <w:rPr>
                <w:sz w:val="28"/>
                <w:szCs w:val="28"/>
              </w:rPr>
              <w:t>н</w:t>
            </w:r>
            <w:r w:rsidR="00346826">
              <w:rPr>
                <w:sz w:val="28"/>
                <w:szCs w:val="28"/>
              </w:rPr>
              <w:t>ского</w:t>
            </w:r>
            <w:r w:rsidR="00346826" w:rsidRPr="00916362">
              <w:rPr>
                <w:sz w:val="28"/>
                <w:szCs w:val="28"/>
              </w:rPr>
              <w:t xml:space="preserve"> район</w:t>
            </w:r>
            <w:r w:rsidR="00346826">
              <w:rPr>
                <w:sz w:val="28"/>
                <w:szCs w:val="28"/>
              </w:rPr>
              <w:t>а</w:t>
            </w: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03E7E" w:rsidRPr="00E1223C" w:rsidRDefault="00403E7E" w:rsidP="00403E7E">
            <w:pPr>
              <w:ind w:left="71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403E7E" w:rsidRPr="00E1223C" w:rsidRDefault="00403E7E" w:rsidP="00403E7E">
            <w:pPr>
              <w:ind w:left="713"/>
              <w:jc w:val="center"/>
              <w:rPr>
                <w:color w:val="000000" w:themeColor="text1"/>
                <w:sz w:val="28"/>
                <w:szCs w:val="28"/>
              </w:rPr>
            </w:pPr>
            <w:r w:rsidRPr="00E1223C">
              <w:rPr>
                <w:color w:val="000000" w:themeColor="text1"/>
                <w:sz w:val="28"/>
                <w:szCs w:val="28"/>
              </w:rPr>
              <w:t xml:space="preserve">«Принятие решения о признании жилых строений жилых строений на садовых земельных участках </w:t>
            </w:r>
          </w:p>
          <w:p w:rsidR="00403E7E" w:rsidRPr="00E1223C" w:rsidRDefault="00403E7E" w:rsidP="00403E7E">
            <w:pPr>
              <w:ind w:left="713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1223C">
              <w:rPr>
                <w:color w:val="000000" w:themeColor="text1"/>
                <w:sz w:val="28"/>
                <w:szCs w:val="28"/>
              </w:rPr>
              <w:t>пригодными</w:t>
            </w:r>
            <w:proofErr w:type="gramEnd"/>
            <w:r w:rsidRPr="00E1223C">
              <w:rPr>
                <w:color w:val="000000" w:themeColor="text1"/>
                <w:sz w:val="28"/>
                <w:szCs w:val="28"/>
              </w:rPr>
              <w:t xml:space="preserve"> (непригодными) для постоянного проживания»</w:t>
            </w:r>
          </w:p>
          <w:p w:rsidR="00403E7E" w:rsidRPr="00E1223C" w:rsidRDefault="00403E7E" w:rsidP="00403E7E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403E7E" w:rsidRPr="00E1223C" w:rsidRDefault="00403E7E" w:rsidP="00403E7E">
      <w:pPr>
        <w:ind w:firstLine="720"/>
        <w:jc w:val="center"/>
        <w:rPr>
          <w:color w:val="000000" w:themeColor="text1"/>
        </w:rPr>
      </w:pPr>
    </w:p>
    <w:p w:rsidR="00403E7E" w:rsidRPr="00E1223C" w:rsidRDefault="00403E7E" w:rsidP="00403E7E">
      <w:pPr>
        <w:ind w:firstLine="720"/>
        <w:jc w:val="center"/>
        <w:rPr>
          <w:b/>
          <w:color w:val="000000" w:themeColor="text1"/>
          <w:sz w:val="32"/>
          <w:szCs w:val="32"/>
        </w:rPr>
      </w:pPr>
      <w:r w:rsidRPr="00E1223C">
        <w:rPr>
          <w:b/>
          <w:color w:val="000000" w:themeColor="text1"/>
          <w:sz w:val="32"/>
          <w:szCs w:val="32"/>
        </w:rPr>
        <w:t>Форма заявления</w:t>
      </w:r>
    </w:p>
    <w:p w:rsidR="00403E7E" w:rsidRPr="00E1223C" w:rsidRDefault="00403E7E" w:rsidP="00403E7E">
      <w:pPr>
        <w:ind w:firstLine="720"/>
        <w:jc w:val="center"/>
        <w:rPr>
          <w:b/>
          <w:color w:val="000000" w:themeColor="text1"/>
          <w:sz w:val="32"/>
          <w:szCs w:val="32"/>
        </w:rPr>
      </w:pPr>
    </w:p>
    <w:p w:rsidR="00346826" w:rsidRDefault="00403E7E" w:rsidP="00346826">
      <w:pPr>
        <w:ind w:firstLine="5245"/>
        <w:rPr>
          <w:color w:val="000000" w:themeColor="text1"/>
          <w:sz w:val="26"/>
          <w:szCs w:val="26"/>
        </w:rPr>
      </w:pPr>
      <w:r w:rsidRPr="00E1223C">
        <w:rPr>
          <w:color w:val="000000" w:themeColor="text1"/>
          <w:sz w:val="26"/>
          <w:szCs w:val="26"/>
        </w:rPr>
        <w:t xml:space="preserve">Главе </w:t>
      </w:r>
      <w:proofErr w:type="gramStart"/>
      <w:r w:rsidR="00346826" w:rsidRPr="00346826">
        <w:rPr>
          <w:color w:val="000000" w:themeColor="text1"/>
          <w:sz w:val="26"/>
          <w:szCs w:val="26"/>
        </w:rPr>
        <w:t>Туапсинского</w:t>
      </w:r>
      <w:proofErr w:type="gramEnd"/>
      <w:r w:rsidR="00346826" w:rsidRPr="00346826">
        <w:rPr>
          <w:color w:val="000000" w:themeColor="text1"/>
          <w:sz w:val="26"/>
          <w:szCs w:val="26"/>
        </w:rPr>
        <w:t xml:space="preserve"> городского </w:t>
      </w:r>
      <w:proofErr w:type="spellStart"/>
      <w:r w:rsidR="00346826" w:rsidRPr="00346826">
        <w:rPr>
          <w:color w:val="000000" w:themeColor="text1"/>
          <w:sz w:val="26"/>
          <w:szCs w:val="26"/>
        </w:rPr>
        <w:t>посел</w:t>
      </w:r>
      <w:r w:rsidR="00346826" w:rsidRPr="00346826">
        <w:rPr>
          <w:color w:val="000000" w:themeColor="text1"/>
          <w:sz w:val="26"/>
          <w:szCs w:val="26"/>
        </w:rPr>
        <w:t>е</w:t>
      </w:r>
      <w:proofErr w:type="spellEnd"/>
    </w:p>
    <w:p w:rsidR="00403E7E" w:rsidRPr="00E1223C" w:rsidRDefault="00346826" w:rsidP="00346826">
      <w:pPr>
        <w:ind w:firstLine="5245"/>
        <w:rPr>
          <w:color w:val="000000" w:themeColor="text1"/>
          <w:sz w:val="26"/>
          <w:szCs w:val="26"/>
        </w:rPr>
      </w:pPr>
      <w:proofErr w:type="spellStart"/>
      <w:r w:rsidRPr="00346826">
        <w:rPr>
          <w:color w:val="000000" w:themeColor="text1"/>
          <w:sz w:val="26"/>
          <w:szCs w:val="26"/>
        </w:rPr>
        <w:t>ния</w:t>
      </w:r>
      <w:proofErr w:type="spellEnd"/>
      <w:r w:rsidRPr="00346826">
        <w:rPr>
          <w:color w:val="000000" w:themeColor="text1"/>
          <w:sz w:val="26"/>
          <w:szCs w:val="26"/>
        </w:rPr>
        <w:t xml:space="preserve"> Туапсинского района</w:t>
      </w:r>
    </w:p>
    <w:p w:rsidR="00403E7E" w:rsidRPr="00E1223C" w:rsidRDefault="00403E7E" w:rsidP="00403E7E">
      <w:pPr>
        <w:ind w:firstLine="5245"/>
        <w:rPr>
          <w:color w:val="000000" w:themeColor="text1"/>
          <w:sz w:val="16"/>
          <w:szCs w:val="16"/>
        </w:rPr>
      </w:pPr>
    </w:p>
    <w:p w:rsidR="00403E7E" w:rsidRPr="00E1223C" w:rsidRDefault="00403E7E" w:rsidP="00403E7E">
      <w:pPr>
        <w:ind w:firstLine="5245"/>
        <w:rPr>
          <w:color w:val="000000" w:themeColor="text1"/>
          <w:sz w:val="26"/>
          <w:szCs w:val="26"/>
        </w:rPr>
      </w:pPr>
      <w:r w:rsidRPr="00E1223C">
        <w:rPr>
          <w:color w:val="000000" w:themeColor="text1"/>
          <w:sz w:val="26"/>
          <w:szCs w:val="26"/>
        </w:rPr>
        <w:t xml:space="preserve">от  гр. </w:t>
      </w:r>
      <w:r w:rsidRPr="00E1223C">
        <w:rPr>
          <w:i/>
          <w:color w:val="000000" w:themeColor="text1"/>
          <w:sz w:val="26"/>
          <w:szCs w:val="26"/>
        </w:rPr>
        <w:t>Иванова Ивана Ивановича,</w:t>
      </w:r>
    </w:p>
    <w:p w:rsidR="00403E7E" w:rsidRPr="00E1223C" w:rsidRDefault="00403E7E" w:rsidP="00403E7E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E1223C">
        <w:rPr>
          <w:color w:val="000000" w:themeColor="text1"/>
          <w:sz w:val="26"/>
          <w:szCs w:val="26"/>
        </w:rPr>
        <w:t>проживающего</w:t>
      </w:r>
      <w:proofErr w:type="gramEnd"/>
      <w:r w:rsidRPr="00E1223C">
        <w:rPr>
          <w:color w:val="000000" w:themeColor="text1"/>
          <w:sz w:val="26"/>
          <w:szCs w:val="26"/>
        </w:rPr>
        <w:t xml:space="preserve"> (ей) по адресу:</w:t>
      </w:r>
    </w:p>
    <w:p w:rsidR="00403E7E" w:rsidRPr="00E1223C" w:rsidRDefault="00403E7E" w:rsidP="00403E7E">
      <w:pPr>
        <w:ind w:firstLine="5245"/>
        <w:rPr>
          <w:i/>
          <w:color w:val="000000" w:themeColor="text1"/>
          <w:sz w:val="26"/>
          <w:szCs w:val="26"/>
        </w:rPr>
      </w:pPr>
      <w:r w:rsidRPr="00E1223C">
        <w:rPr>
          <w:i/>
          <w:color w:val="000000" w:themeColor="text1"/>
          <w:sz w:val="26"/>
          <w:szCs w:val="26"/>
        </w:rPr>
        <w:t xml:space="preserve">г. Краснодар, ул. </w:t>
      </w:r>
      <w:proofErr w:type="gramStart"/>
      <w:r w:rsidRPr="00E1223C">
        <w:rPr>
          <w:i/>
          <w:color w:val="000000" w:themeColor="text1"/>
          <w:sz w:val="26"/>
          <w:szCs w:val="26"/>
        </w:rPr>
        <w:t>Советская</w:t>
      </w:r>
      <w:proofErr w:type="gramEnd"/>
      <w:r w:rsidRPr="00E1223C">
        <w:rPr>
          <w:i/>
          <w:color w:val="000000" w:themeColor="text1"/>
          <w:sz w:val="26"/>
          <w:szCs w:val="26"/>
        </w:rPr>
        <w:t>, д. 10, кв. 2,</w:t>
      </w:r>
    </w:p>
    <w:p w:rsidR="00403E7E" w:rsidRPr="00E1223C" w:rsidRDefault="00403E7E" w:rsidP="00403E7E">
      <w:pPr>
        <w:ind w:firstLine="5245"/>
        <w:rPr>
          <w:i/>
          <w:color w:val="000000" w:themeColor="text1"/>
          <w:sz w:val="26"/>
          <w:szCs w:val="26"/>
        </w:rPr>
      </w:pPr>
      <w:r w:rsidRPr="00E1223C">
        <w:rPr>
          <w:i/>
          <w:color w:val="000000" w:themeColor="text1"/>
          <w:sz w:val="26"/>
          <w:szCs w:val="26"/>
        </w:rPr>
        <w:t>тел. 89182585945</w:t>
      </w:r>
    </w:p>
    <w:p w:rsidR="00403E7E" w:rsidRPr="00E1223C" w:rsidRDefault="00403E7E" w:rsidP="00403E7E">
      <w:pPr>
        <w:ind w:firstLine="5245"/>
        <w:rPr>
          <w:i/>
          <w:color w:val="000000" w:themeColor="text1"/>
          <w:sz w:val="26"/>
          <w:szCs w:val="26"/>
        </w:rPr>
      </w:pPr>
      <w:r w:rsidRPr="00E1223C"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403E7E" w:rsidRPr="00E1223C" w:rsidRDefault="00403E7E" w:rsidP="00403E7E">
      <w:pPr>
        <w:ind w:firstLine="5245"/>
        <w:rPr>
          <w:i/>
          <w:color w:val="000000" w:themeColor="text1"/>
          <w:sz w:val="26"/>
          <w:szCs w:val="26"/>
        </w:rPr>
      </w:pPr>
      <w:r w:rsidRPr="00E1223C">
        <w:rPr>
          <w:i/>
          <w:color w:val="000000" w:themeColor="text1"/>
          <w:sz w:val="26"/>
          <w:szCs w:val="26"/>
        </w:rPr>
        <w:t>УВД Западного округа города Краснодара</w:t>
      </w:r>
    </w:p>
    <w:p w:rsidR="00403E7E" w:rsidRPr="00E1223C" w:rsidRDefault="00403E7E" w:rsidP="00403E7E">
      <w:pPr>
        <w:ind w:firstLine="5245"/>
        <w:rPr>
          <w:color w:val="000000" w:themeColor="text1"/>
          <w:sz w:val="26"/>
          <w:szCs w:val="26"/>
        </w:rPr>
      </w:pPr>
      <w:r w:rsidRPr="00E1223C">
        <w:rPr>
          <w:i/>
          <w:color w:val="000000" w:themeColor="text1"/>
          <w:sz w:val="26"/>
          <w:szCs w:val="26"/>
        </w:rPr>
        <w:t>18.02.2001</w:t>
      </w:r>
    </w:p>
    <w:p w:rsidR="00403E7E" w:rsidRPr="00E1223C" w:rsidRDefault="00403E7E" w:rsidP="00403E7E">
      <w:pPr>
        <w:ind w:firstLine="5245"/>
        <w:rPr>
          <w:color w:val="000000" w:themeColor="text1"/>
          <w:sz w:val="16"/>
          <w:szCs w:val="16"/>
        </w:rPr>
      </w:pPr>
    </w:p>
    <w:p w:rsidR="00403E7E" w:rsidRPr="00E1223C" w:rsidRDefault="00403E7E" w:rsidP="00403E7E">
      <w:pPr>
        <w:ind w:firstLine="72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40"/>
        <w:gridCol w:w="980"/>
        <w:gridCol w:w="280"/>
        <w:gridCol w:w="280"/>
        <w:gridCol w:w="700"/>
        <w:gridCol w:w="700"/>
        <w:gridCol w:w="840"/>
        <w:gridCol w:w="980"/>
        <w:gridCol w:w="140"/>
        <w:gridCol w:w="1260"/>
        <w:gridCol w:w="140"/>
        <w:gridCol w:w="2520"/>
      </w:tblGrid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E1223C">
              <w:rPr>
                <w:b/>
                <w:bCs/>
                <w:color w:val="000000" w:themeColor="text1"/>
              </w:rPr>
              <w:t>Заявление</w:t>
            </w:r>
            <w:r w:rsidRPr="00E1223C">
              <w:rPr>
                <w:b/>
                <w:bCs/>
                <w:color w:val="000000" w:themeColor="text1"/>
              </w:rPr>
              <w:br/>
              <w:t xml:space="preserve">о признании жилого строения, расположенного в границах </w:t>
            </w:r>
            <w:r w:rsidR="00346826" w:rsidRPr="00346826">
              <w:rPr>
                <w:b/>
                <w:bCs/>
                <w:color w:val="000000" w:themeColor="text1"/>
              </w:rPr>
              <w:t>Туапсинского городского п</w:t>
            </w:r>
            <w:r w:rsidR="00346826" w:rsidRPr="00346826">
              <w:rPr>
                <w:b/>
                <w:bCs/>
                <w:color w:val="000000" w:themeColor="text1"/>
              </w:rPr>
              <w:t>о</w:t>
            </w:r>
            <w:r w:rsidR="00346826" w:rsidRPr="00346826">
              <w:rPr>
                <w:b/>
                <w:bCs/>
                <w:color w:val="000000" w:themeColor="text1"/>
              </w:rPr>
              <w:t>селения Туапсинского района</w:t>
            </w:r>
            <w:r w:rsidRPr="00E1223C">
              <w:rPr>
                <w:b/>
                <w:bCs/>
                <w:color w:val="000000" w:themeColor="text1"/>
              </w:rPr>
              <w:t xml:space="preserve">, </w:t>
            </w:r>
            <w:proofErr w:type="gramStart"/>
            <w:r w:rsidRPr="00E1223C">
              <w:rPr>
                <w:b/>
                <w:bCs/>
                <w:color w:val="000000" w:themeColor="text1"/>
              </w:rPr>
              <w:t>пригодным</w:t>
            </w:r>
            <w:proofErr w:type="gramEnd"/>
            <w:r w:rsidRPr="00E1223C">
              <w:rPr>
                <w:b/>
                <w:bCs/>
                <w:color w:val="000000" w:themeColor="text1"/>
              </w:rPr>
              <w:t xml:space="preserve"> (непригодным) для постоянного прож</w:t>
            </w:r>
            <w:r w:rsidRPr="00E1223C">
              <w:rPr>
                <w:b/>
                <w:bCs/>
                <w:color w:val="000000" w:themeColor="text1"/>
              </w:rPr>
              <w:t>и</w:t>
            </w:r>
            <w:r w:rsidRPr="00E1223C">
              <w:rPr>
                <w:b/>
                <w:bCs/>
                <w:color w:val="000000" w:themeColor="text1"/>
              </w:rPr>
              <w:t>вания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Я,</w:t>
            </w:r>
          </w:p>
        </w:tc>
        <w:tc>
          <w:tcPr>
            <w:tcW w:w="8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Иванов Иван Иванович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(Ф.И.О.)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являюсь владельцем жилого строения, расположенного по адресу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г</w:t>
            </w:r>
            <w:proofErr w:type="gramStart"/>
            <w:r w:rsidRPr="00E1223C">
              <w:rPr>
                <w:i/>
                <w:color w:val="000000" w:themeColor="text1"/>
              </w:rPr>
              <w:t>.К</w:t>
            </w:r>
            <w:proofErr w:type="gramEnd"/>
            <w:r w:rsidRPr="00E1223C">
              <w:rPr>
                <w:i/>
                <w:color w:val="000000" w:themeColor="text1"/>
              </w:rPr>
              <w:t xml:space="preserve">раснодар, с/т «Садовод»,  </w:t>
            </w:r>
            <w:proofErr w:type="spellStart"/>
            <w:r w:rsidRPr="00E1223C">
              <w:rPr>
                <w:i/>
                <w:color w:val="000000" w:themeColor="text1"/>
              </w:rPr>
              <w:t>ул.Карасунская</w:t>
            </w:r>
            <w:proofErr w:type="spellEnd"/>
            <w:r w:rsidRPr="00E1223C">
              <w:rPr>
                <w:i/>
                <w:color w:val="000000" w:themeColor="text1"/>
              </w:rPr>
              <w:t xml:space="preserve">, д.5/3  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(месторасположение строения, в том числе наименование населенного пункта, улицы, номер дома, номер литеры)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Краткое описание состояния жилого строения, инженерных систем, оборудования, механизмов и прилегающей к строению территории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  <w:u w:val="single"/>
              </w:rPr>
              <w:t xml:space="preserve">индивидуальное, изолированное строение 1989 г. постройки, на постоянном фундаменте, из бруса и обшитое </w:t>
            </w:r>
            <w:proofErr w:type="spellStart"/>
            <w:r w:rsidRPr="00E1223C">
              <w:rPr>
                <w:i/>
                <w:color w:val="000000" w:themeColor="text1"/>
                <w:u w:val="single"/>
              </w:rPr>
              <w:t>вагонкой</w:t>
            </w:r>
            <w:proofErr w:type="spellEnd"/>
            <w:r w:rsidRPr="00E1223C">
              <w:rPr>
                <w:i/>
                <w:color w:val="000000" w:themeColor="text1"/>
                <w:u w:val="single"/>
              </w:rPr>
              <w:t>, предназначенное и пригодное для проживания, т.к. в нем имеется</w:t>
            </w:r>
            <w:r w:rsidRPr="00E1223C">
              <w:rPr>
                <w:i/>
                <w:color w:val="000000" w:themeColor="text1"/>
              </w:rPr>
              <w:t xml:space="preserve"> электричество, печное отопление, отопительный котел, постоянное водоснабжение</w:t>
            </w:r>
          </w:p>
        </w:tc>
      </w:tr>
      <w:tr w:rsidR="00E1223C" w:rsidRPr="00E1223C" w:rsidTr="00132AB5">
        <w:tc>
          <w:tcPr>
            <w:tcW w:w="6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Указанным строением владею на праве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собственности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(собственности)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Строение расположено на земельном участке с кадастровым номером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00:000 0000:000</w:t>
            </w:r>
            <w:r w:rsidRPr="00E1223C">
              <w:rPr>
                <w:color w:val="000000" w:themeColor="text1"/>
              </w:rPr>
              <w:t>,</w:t>
            </w:r>
          </w:p>
        </w:tc>
      </w:tr>
      <w:tr w:rsidR="00E1223C" w:rsidRPr="00E1223C" w:rsidTr="00132AB5">
        <w:tc>
          <w:tcPr>
            <w:tcW w:w="42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1223C">
              <w:rPr>
                <w:color w:val="000000" w:themeColor="text1"/>
              </w:rPr>
              <w:t>принадлежащем мне на праве</w:t>
            </w:r>
            <w:proofErr w:type="gramEnd"/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lastRenderedPageBreak/>
              <w:t>(собственности)</w:t>
            </w:r>
          </w:p>
          <w:p w:rsidR="00403E7E" w:rsidRPr="00E1223C" w:rsidRDefault="00403E7E" w:rsidP="00403E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Совместно со мною указанным строением владеют следующие граждане: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Иванова Вера Петровна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В соответствии с правоустанавливающими документами </w:t>
            </w:r>
            <w:proofErr w:type="gramStart"/>
            <w:r w:rsidRPr="00E1223C">
              <w:rPr>
                <w:color w:val="000000" w:themeColor="text1"/>
              </w:rPr>
              <w:t>на</w:t>
            </w:r>
            <w:proofErr w:type="gramEnd"/>
          </w:p>
        </w:tc>
      </w:tr>
      <w:tr w:rsidR="00E1223C" w:rsidRPr="00E1223C" w:rsidTr="00132AB5"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земельный участок:</w:t>
            </w: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от 25.02.2001, № 000 000 000 0000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(дата, номер кадастрового паспорта на земельный участок)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От 25.02.2001, № 000 0000 </w:t>
            </w:r>
            <w:proofErr w:type="spellStart"/>
            <w:r w:rsidRPr="00E1223C">
              <w:rPr>
                <w:color w:val="000000" w:themeColor="text1"/>
              </w:rPr>
              <w:t>0000</w:t>
            </w:r>
            <w:proofErr w:type="spellEnd"/>
            <w:r w:rsidRPr="00E1223C">
              <w:rPr>
                <w:color w:val="000000" w:themeColor="text1"/>
              </w:rPr>
              <w:t xml:space="preserve"> </w:t>
            </w:r>
            <w:proofErr w:type="spellStart"/>
            <w:r w:rsidRPr="00E1223C">
              <w:rPr>
                <w:color w:val="000000" w:themeColor="text1"/>
              </w:rPr>
              <w:t>0000</w:t>
            </w:r>
            <w:proofErr w:type="spellEnd"/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(дата, номер свидетельства на земельный участок)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земельный участок, на котором расположено строение, находится в границах муниципального образования </w:t>
            </w:r>
            <w:proofErr w:type="spellStart"/>
            <w:r w:rsidRPr="00E1223C">
              <w:rPr>
                <w:color w:val="000000" w:themeColor="text1"/>
              </w:rPr>
              <w:t>__</w:t>
            </w:r>
            <w:r w:rsidRPr="00E1223C">
              <w:rPr>
                <w:i/>
                <w:color w:val="000000" w:themeColor="text1"/>
                <w:u w:val="single"/>
              </w:rPr>
              <w:t>город</w:t>
            </w:r>
            <w:proofErr w:type="spellEnd"/>
            <w:r w:rsidRPr="00E1223C">
              <w:rPr>
                <w:i/>
                <w:color w:val="000000" w:themeColor="text1"/>
                <w:u w:val="single"/>
              </w:rPr>
              <w:t xml:space="preserve"> Краснодар</w:t>
            </w:r>
            <w:r w:rsidRPr="00E1223C">
              <w:rPr>
                <w:color w:val="000000" w:themeColor="text1"/>
              </w:rPr>
              <w:t>____________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 xml:space="preserve">В соответствии с </w:t>
            </w:r>
            <w:hyperlink r:id="rId25" w:history="1">
              <w:r w:rsidRPr="00E1223C">
                <w:rPr>
                  <w:color w:val="000000" w:themeColor="text1"/>
                </w:rPr>
                <w:t>постановлением</w:t>
              </w:r>
            </w:hyperlink>
            <w:r w:rsidRPr="00E1223C">
              <w:rPr>
                <w:color w:val="000000" w:themeColor="text1"/>
              </w:rPr>
              <w:t xml:space="preserve"> главы администрации (губернатора) Краснодарского края от 29 декабря 2009 года № 1185 «Об утверждении Положения о порядке признания жилых стро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 xml:space="preserve">ний на садовых земельных участках </w:t>
            </w:r>
            <w:proofErr w:type="gramStart"/>
            <w:r w:rsidRPr="00E1223C">
              <w:rPr>
                <w:color w:val="000000" w:themeColor="text1"/>
              </w:rPr>
              <w:t>пригодными</w:t>
            </w:r>
            <w:proofErr w:type="gramEnd"/>
            <w:r w:rsidRPr="00E1223C">
              <w:rPr>
                <w:color w:val="000000" w:themeColor="text1"/>
              </w:rPr>
              <w:t xml:space="preserve"> для постоянного проживания» прошу ра</w:t>
            </w:r>
            <w:r w:rsidRPr="00E1223C">
              <w:rPr>
                <w:color w:val="000000" w:themeColor="text1"/>
              </w:rPr>
              <w:t>с</w:t>
            </w:r>
            <w:r w:rsidRPr="00E1223C">
              <w:rPr>
                <w:color w:val="000000" w:themeColor="text1"/>
              </w:rPr>
              <w:t>смотреть вопрос о пригодности указанного жилого строения для постоянного проживания.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12.02.2016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И.И. Иванов</w:t>
            </w:r>
          </w:p>
        </w:tc>
      </w:tr>
      <w:tr w:rsidR="00E1223C" w:rsidRPr="00E1223C" w:rsidTr="00132AB5"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(дата)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(подпись)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Ф.И.О.</w:t>
            </w: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Для рассмотрения заявления представляю следующие документы:</w:t>
            </w: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1.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Копии свидетельств о собственности на 2 л.</w:t>
            </w: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2.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>технический паспорт в 2 экз. на 25 л.</w:t>
            </w: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3.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4.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5.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6.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7.</w:t>
            </w:r>
          </w:p>
        </w:tc>
        <w:tc>
          <w:tcPr>
            <w:tcW w:w="96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E1223C">
              <w:rPr>
                <w:color w:val="000000" w:themeColor="text1"/>
              </w:rPr>
              <w:t>С правом комиссии муниципального образования ______________________ определить пер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>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 xml:space="preserve">дования элементов ограждающих и несущих конструкций жилого строения соответствующим (не соответствующим) требованиям, установленным </w:t>
            </w:r>
            <w:hyperlink r:id="rId26" w:history="1">
              <w:r w:rsidRPr="00E1223C">
                <w:rPr>
                  <w:color w:val="000000" w:themeColor="text1"/>
                </w:rPr>
                <w:t>постановлением</w:t>
              </w:r>
            </w:hyperlink>
            <w:r w:rsidRPr="00E1223C">
              <w:rPr>
                <w:color w:val="000000" w:themeColor="text1"/>
              </w:rPr>
              <w:t xml:space="preserve"> главы администрации (губернатора) Краснодарского края от 29 декабря 2009 года № 1185 «Об утверждении Полож</w:t>
            </w:r>
            <w:r w:rsidRPr="00E1223C">
              <w:rPr>
                <w:color w:val="000000" w:themeColor="text1"/>
              </w:rPr>
              <w:t>е</w:t>
            </w:r>
            <w:r w:rsidRPr="00E1223C">
              <w:rPr>
                <w:color w:val="000000" w:themeColor="text1"/>
              </w:rPr>
              <w:t>ния о порядке признания жилых строений на садовых земельных участках пригодными для</w:t>
            </w:r>
            <w:proofErr w:type="gramEnd"/>
            <w:r w:rsidRPr="00E1223C">
              <w:rPr>
                <w:color w:val="000000" w:themeColor="text1"/>
              </w:rPr>
              <w:t xml:space="preserve"> п</w:t>
            </w:r>
            <w:r w:rsidRPr="00E1223C">
              <w:rPr>
                <w:color w:val="000000" w:themeColor="text1"/>
              </w:rPr>
              <w:t>о</w:t>
            </w:r>
            <w:r w:rsidRPr="00E1223C">
              <w:rPr>
                <w:color w:val="000000" w:themeColor="text1"/>
              </w:rPr>
              <w:t>стоянного проживания»)</w:t>
            </w:r>
          </w:p>
        </w:tc>
      </w:tr>
      <w:tr w:rsidR="00E1223C" w:rsidRPr="00E1223C" w:rsidTr="00132AB5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ознакомлен (а)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E1223C">
              <w:rPr>
                <w:i/>
                <w:color w:val="000000" w:themeColor="text1"/>
              </w:rPr>
              <w:t xml:space="preserve">      И.И. Иванов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1223C" w:rsidRPr="00E1223C" w:rsidTr="00132AB5"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Ф.И.О.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1223C">
              <w:rPr>
                <w:color w:val="000000" w:themeColor="text1"/>
              </w:rPr>
              <w:t>(подпись)</w:t>
            </w:r>
          </w:p>
        </w:tc>
      </w:tr>
      <w:tr w:rsidR="00E1223C" w:rsidRPr="00E1223C" w:rsidTr="00132AB5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03E7E" w:rsidRPr="00E1223C" w:rsidTr="00132AB5"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3E7E" w:rsidRPr="00E1223C" w:rsidRDefault="00403E7E" w:rsidP="00403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403E7E" w:rsidRPr="00E1223C" w:rsidRDefault="00403E7E" w:rsidP="00403E7E">
      <w:pPr>
        <w:ind w:firstLine="720"/>
        <w:rPr>
          <w:color w:val="000000" w:themeColor="text1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403E7E" w:rsidRPr="00E1223C" w:rsidRDefault="00403E7E" w:rsidP="00403E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403E7E" w:rsidRPr="00E1223C" w:rsidRDefault="00403E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403E7E" w:rsidRPr="00E1223C" w:rsidSect="00132AB5">
          <w:headerReference w:type="even" r:id="rId27"/>
          <w:headerReference w:type="default" r:id="rId28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403E7E" w:rsidRPr="00E1223C" w:rsidTr="00132AB5">
        <w:tc>
          <w:tcPr>
            <w:tcW w:w="5070" w:type="dxa"/>
            <w:shd w:val="clear" w:color="auto" w:fill="auto"/>
          </w:tcPr>
          <w:p w:rsidR="00403E7E" w:rsidRPr="00E1223C" w:rsidRDefault="00403E7E" w:rsidP="00403E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03E7E" w:rsidRPr="00E1223C" w:rsidRDefault="00403E7E" w:rsidP="00403E7E">
            <w:pPr>
              <w:ind w:left="785" w:hanging="6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>ПРИЛОЖЕНИЕ № 3</w:t>
            </w:r>
          </w:p>
          <w:p w:rsidR="00403E7E" w:rsidRPr="00E1223C" w:rsidRDefault="00403E7E" w:rsidP="00403E7E">
            <w:pPr>
              <w:ind w:left="785" w:hanging="6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346826">
              <w:rPr>
                <w:sz w:val="28"/>
                <w:szCs w:val="28"/>
              </w:rPr>
              <w:t>Туапсинского городского посел</w:t>
            </w:r>
            <w:r w:rsidR="00346826">
              <w:rPr>
                <w:sz w:val="28"/>
                <w:szCs w:val="28"/>
              </w:rPr>
              <w:t>е</w:t>
            </w:r>
            <w:r w:rsidR="00346826">
              <w:rPr>
                <w:sz w:val="28"/>
                <w:szCs w:val="28"/>
              </w:rPr>
              <w:t>ния</w:t>
            </w:r>
            <w:r w:rsidR="00346826" w:rsidRPr="00916362">
              <w:rPr>
                <w:sz w:val="28"/>
                <w:szCs w:val="28"/>
              </w:rPr>
              <w:t xml:space="preserve"> Туа</w:t>
            </w:r>
            <w:r w:rsidR="00346826">
              <w:rPr>
                <w:sz w:val="28"/>
                <w:szCs w:val="28"/>
              </w:rPr>
              <w:t>пси</w:t>
            </w:r>
            <w:r w:rsidR="00346826">
              <w:rPr>
                <w:sz w:val="28"/>
                <w:szCs w:val="28"/>
              </w:rPr>
              <w:t>н</w:t>
            </w:r>
            <w:r w:rsidR="00346826">
              <w:rPr>
                <w:sz w:val="28"/>
                <w:szCs w:val="28"/>
              </w:rPr>
              <w:t>ского</w:t>
            </w:r>
            <w:r w:rsidR="00346826" w:rsidRPr="00916362">
              <w:rPr>
                <w:sz w:val="28"/>
                <w:szCs w:val="28"/>
              </w:rPr>
              <w:t xml:space="preserve"> район</w:t>
            </w:r>
            <w:r w:rsidR="00346826">
              <w:rPr>
                <w:sz w:val="28"/>
                <w:szCs w:val="28"/>
              </w:rPr>
              <w:t>а</w:t>
            </w: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03E7E" w:rsidRPr="00E1223C" w:rsidRDefault="00403E7E" w:rsidP="00403E7E">
            <w:pPr>
              <w:ind w:left="785" w:hanging="6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223C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403E7E" w:rsidRPr="00E1223C" w:rsidRDefault="00403E7E" w:rsidP="00403E7E">
            <w:pPr>
              <w:ind w:left="785" w:hanging="69"/>
              <w:jc w:val="center"/>
              <w:rPr>
                <w:color w:val="000000" w:themeColor="text1"/>
                <w:sz w:val="28"/>
                <w:szCs w:val="28"/>
              </w:rPr>
            </w:pPr>
            <w:r w:rsidRPr="00E1223C">
              <w:rPr>
                <w:color w:val="000000" w:themeColor="text1"/>
                <w:sz w:val="28"/>
                <w:szCs w:val="28"/>
              </w:rPr>
              <w:t xml:space="preserve">«Принятие решения о признании жилых строений жилых строений на садовых земельных участках </w:t>
            </w:r>
          </w:p>
          <w:p w:rsidR="00403E7E" w:rsidRPr="00E1223C" w:rsidRDefault="00403E7E" w:rsidP="00403E7E">
            <w:pPr>
              <w:ind w:left="785" w:hanging="69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1223C">
              <w:rPr>
                <w:color w:val="000000" w:themeColor="text1"/>
                <w:sz w:val="28"/>
                <w:szCs w:val="28"/>
              </w:rPr>
              <w:t>пригодными</w:t>
            </w:r>
            <w:proofErr w:type="gramEnd"/>
            <w:r w:rsidRPr="00E1223C">
              <w:rPr>
                <w:color w:val="000000" w:themeColor="text1"/>
                <w:sz w:val="28"/>
                <w:szCs w:val="28"/>
              </w:rPr>
              <w:t xml:space="preserve"> (непригодными) для постоянного проживания»</w:t>
            </w:r>
          </w:p>
          <w:p w:rsidR="00403E7E" w:rsidRPr="00E1223C" w:rsidRDefault="00403E7E" w:rsidP="00403E7E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403E7E" w:rsidRPr="00E1223C" w:rsidRDefault="00403E7E" w:rsidP="00403E7E">
      <w:pPr>
        <w:ind w:firstLine="720"/>
        <w:jc w:val="center"/>
        <w:rPr>
          <w:color w:val="000000" w:themeColor="text1"/>
          <w:sz w:val="16"/>
          <w:szCs w:val="16"/>
        </w:rPr>
      </w:pPr>
    </w:p>
    <w:p w:rsidR="00403E7E" w:rsidRPr="00E1223C" w:rsidRDefault="00403E7E" w:rsidP="00403E7E">
      <w:pPr>
        <w:jc w:val="center"/>
        <w:rPr>
          <w:b/>
          <w:color w:val="000000" w:themeColor="text1"/>
        </w:rPr>
      </w:pPr>
      <w:r w:rsidRPr="00E1223C">
        <w:rPr>
          <w:b/>
          <w:color w:val="000000" w:themeColor="text1"/>
        </w:rPr>
        <w:t>БЛОК-СХЕМА</w:t>
      </w:r>
    </w:p>
    <w:p w:rsidR="00403E7E" w:rsidRPr="00E1223C" w:rsidRDefault="00403E7E" w:rsidP="00403E7E">
      <w:pPr>
        <w:jc w:val="center"/>
        <w:rPr>
          <w:b/>
          <w:color w:val="000000" w:themeColor="text1"/>
        </w:rPr>
      </w:pPr>
      <w:r w:rsidRPr="00E1223C">
        <w:rPr>
          <w:b/>
          <w:color w:val="000000" w:themeColor="text1"/>
        </w:rPr>
        <w:t>предоставления муниципальной услуги</w:t>
      </w:r>
    </w:p>
    <w:p w:rsidR="00403E7E" w:rsidRPr="00E1223C" w:rsidRDefault="00F074CF" w:rsidP="00403E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8" o:spid="_x0000_s1026" style="position:absolute;left:0;text-align:left;margin-left:-31.05pt;margin-top:9.75pt;width:51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">
            <v:textbox>
              <w:txbxContent>
                <w:p w:rsidR="00346826" w:rsidRPr="00B32280" w:rsidRDefault="00346826" w:rsidP="00403E7E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календарный  день</w:t>
                  </w:r>
                </w:p>
              </w:txbxContent>
            </v:textbox>
          </v:rect>
        </w:pict>
      </w:r>
    </w:p>
    <w:p w:rsidR="00403E7E" w:rsidRPr="00E1223C" w:rsidRDefault="00403E7E" w:rsidP="00403E7E">
      <w:pPr>
        <w:ind w:firstLine="720"/>
        <w:jc w:val="center"/>
        <w:rPr>
          <w:color w:val="000000" w:themeColor="text1"/>
        </w:rPr>
      </w:pPr>
    </w:p>
    <w:p w:rsidR="00403E7E" w:rsidRPr="00E1223C" w:rsidRDefault="00403E7E" w:rsidP="00403E7E">
      <w:pPr>
        <w:ind w:firstLine="720"/>
        <w:jc w:val="center"/>
        <w:rPr>
          <w:color w:val="000000" w:themeColor="text1"/>
        </w:rPr>
      </w:pPr>
    </w:p>
    <w:p w:rsidR="00403E7E" w:rsidRPr="00E1223C" w:rsidRDefault="00F074CF" w:rsidP="00403E7E">
      <w:pPr>
        <w:ind w:firstLine="720"/>
        <w:jc w:val="center"/>
        <w:rPr>
          <w:color w:val="000000" w:themeColor="text1"/>
        </w:rPr>
      </w:pPr>
      <w:r w:rsidRPr="00F074CF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43" type="#_x0000_t67" style="position:absolute;left:0;text-align:left;margin-left:219.45pt;margin-top:1.3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DKNa/PXgIAAKEEAAAOAAAAAAAAAAAAAAAAAC4CAABkcnMvZTJvRG9jLnht&#10;bFBLAQItABQABgAIAAAAIQDN17aJ2wAAAAgBAAAPAAAAAAAAAAAAAAAAALgEAABkcnMvZG93bnJl&#10;di54bWxQSwUGAAAAAAQABADzAAAAwAUAAAAA&#10;"/>
        </w:pict>
      </w:r>
    </w:p>
    <w:p w:rsidR="00403E7E" w:rsidRPr="00E1223C" w:rsidRDefault="00F074CF" w:rsidP="00403E7E">
      <w:pPr>
        <w:ind w:firstLine="720"/>
        <w:jc w:val="center"/>
        <w:rPr>
          <w:color w:val="000000" w:themeColor="text1"/>
        </w:rPr>
      </w:pPr>
      <w:r w:rsidRPr="00F074CF">
        <w:rPr>
          <w:noProof/>
          <w:color w:val="000000" w:themeColor="text1"/>
          <w:sz w:val="26"/>
          <w:szCs w:val="26"/>
        </w:rPr>
        <w:pict>
          <v:rect id="Прямоугольник 16" o:spid="_x0000_s1027" style="position:absolute;left:0;text-align:left;margin-left:-31.05pt;margin-top:1.8pt;width:516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">
            <v:textbox>
              <w:txbxContent>
                <w:p w:rsidR="00346826" w:rsidRDefault="00346826" w:rsidP="00403E7E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 xml:space="preserve">даче  заявления   о предоставлении муниципальной услуги через МФЦ) </w:t>
                  </w:r>
                </w:p>
                <w:p w:rsidR="00346826" w:rsidRPr="0025403A" w:rsidRDefault="00346826" w:rsidP="00403E7E">
                  <w:pPr>
                    <w:jc w:val="center"/>
                  </w:pPr>
                  <w:r>
                    <w:t xml:space="preserve">– 2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</w:txbxContent>
            </v:textbox>
          </v:rect>
        </w:pict>
      </w:r>
    </w:p>
    <w:p w:rsidR="00403E7E" w:rsidRPr="00E1223C" w:rsidRDefault="00F074CF" w:rsidP="00403E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-31.05pt;margin-top:106.85pt;width:516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">
            <v:textbox>
              <w:txbxContent>
                <w:p w:rsidR="00346826" w:rsidRPr="00C20CED" w:rsidRDefault="00346826" w:rsidP="00403E7E">
                  <w:pPr>
                    <w:jc w:val="center"/>
                  </w:pPr>
                  <w:r w:rsidRPr="00C20CED">
                    <w:t>Рассмотрение документов Комиссией, принятие заключения и передача его в уполномоченный орган для подготовки проекта постановления администрации</w:t>
                  </w:r>
                </w:p>
                <w:p w:rsidR="00346826" w:rsidRPr="00C20CED" w:rsidRDefault="00346826" w:rsidP="00403E7E">
                  <w:pPr>
                    <w:jc w:val="center"/>
                  </w:pPr>
                  <w:r w:rsidRPr="00346826">
                    <w:t>Туапсинского городского поселения Туапсинского района</w:t>
                  </w:r>
                  <w:r w:rsidRPr="00C20CED">
                    <w:t xml:space="preserve"> - </w:t>
                  </w:r>
                  <w:r>
                    <w:t>15</w:t>
                  </w:r>
                  <w:r w:rsidRPr="00C20CED">
                    <w:t xml:space="preserve"> календа</w:t>
                  </w:r>
                  <w:r w:rsidRPr="00C20CED">
                    <w:t>р</w:t>
                  </w:r>
                  <w:r w:rsidRPr="00C20CED">
                    <w:t>ных дней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Стрелка вниз 14" o:spid="_x0000_s1042" type="#_x0000_t67" style="position:absolute;left:0;text-align:left;margin-left:210.45pt;margin-top:91.8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"/>
        </w:pict>
      </w:r>
      <w:r w:rsidRPr="00F074CF">
        <w:rPr>
          <w:noProof/>
          <w:color w:val="000000" w:themeColor="text1"/>
          <w:sz w:val="26"/>
          <w:szCs w:val="26"/>
        </w:rPr>
        <w:pict>
          <v:rect id="Прямоугольник 13" o:spid="_x0000_s1029" style="position:absolute;left:0;text-align:left;margin-left:-31.05pt;margin-top:49.95pt;width:516.7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">
            <v:textbox>
              <w:txbxContent>
                <w:p w:rsidR="00346826" w:rsidRPr="0025403A" w:rsidRDefault="00346826" w:rsidP="00403E7E">
                  <w:pPr>
                    <w:jc w:val="center"/>
                  </w:pPr>
                  <w:r w:rsidRPr="00C20CED">
                    <w:t>Рассмотрение и правовая экспертиза документов в уполномоченном органе, подготовка и пер</w:t>
                  </w:r>
                  <w:r w:rsidRPr="00C20CED">
                    <w:t>е</w:t>
                  </w:r>
                  <w:r w:rsidRPr="00C20CED">
                    <w:t>дача документов в Комиссию</w:t>
                  </w:r>
                  <w:r>
                    <w:t>- 5 календарных дней</w:t>
                  </w:r>
                </w:p>
              </w:txbxContent>
            </v:textbox>
          </v:rect>
        </w:pict>
      </w:r>
      <w:r w:rsidRPr="00F074CF">
        <w:rPr>
          <w:noProof/>
          <w:color w:val="000000" w:themeColor="text1"/>
          <w:sz w:val="26"/>
          <w:szCs w:val="26"/>
        </w:rPr>
        <w:pict>
          <v:shape id="Стрелка вниз 12" o:spid="_x0000_s1041" type="#_x0000_t67" style="position:absolute;left:0;text-align:left;margin-left:214.95pt;margin-top:35.7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"/>
        </w:pict>
      </w: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F074CF" w:rsidP="00403E7E">
      <w:pPr>
        <w:ind w:firstLine="720"/>
        <w:rPr>
          <w:color w:val="000000" w:themeColor="text1"/>
          <w:sz w:val="28"/>
          <w:szCs w:val="20"/>
        </w:rPr>
      </w:pPr>
      <w:r w:rsidRPr="00F074CF">
        <w:rPr>
          <w:noProof/>
          <w:color w:val="000000" w:themeColor="text1"/>
          <w:sz w:val="26"/>
          <w:szCs w:val="26"/>
        </w:rPr>
        <w:pict>
          <v:shape id="Стрелка вниз 11" o:spid="_x0000_s1040" type="#_x0000_t67" style="position:absolute;left:0;text-align:left;margin-left:391.95pt;margin-top:15.85pt;width:16.5pt;height:29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"/>
        </w:pict>
      </w:r>
      <w:r w:rsidRPr="00F074CF">
        <w:rPr>
          <w:noProof/>
          <w:color w:val="000000" w:themeColor="text1"/>
          <w:sz w:val="26"/>
          <w:szCs w:val="26"/>
        </w:rPr>
        <w:pict>
          <v:shape id="Стрелка вниз 10" o:spid="_x0000_s1039" type="#_x0000_t67" style="position:absolute;left:0;text-align:left;margin-left:141.45pt;margin-top:15.8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"/>
        </w:pict>
      </w:r>
    </w:p>
    <w:p w:rsidR="00403E7E" w:rsidRPr="00E1223C" w:rsidRDefault="00F074CF" w:rsidP="00403E7E">
      <w:pPr>
        <w:ind w:firstLine="720"/>
        <w:rPr>
          <w:color w:val="000000" w:themeColor="text1"/>
          <w:sz w:val="28"/>
          <w:szCs w:val="20"/>
        </w:rPr>
      </w:pPr>
      <w:r>
        <w:rPr>
          <w:noProof/>
          <w:color w:val="000000" w:themeColor="text1"/>
          <w:sz w:val="28"/>
          <w:szCs w:val="20"/>
        </w:rPr>
        <w:pict>
          <v:shape id="Надпись 9" o:spid="_x0000_s1030" type="#_x0000_t202" style="position:absolute;left:0;text-align:left;margin-left:-31.05pt;margin-top:14.75pt;width:375pt;height:2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">
            <v:textbox>
              <w:txbxContent>
                <w:p w:rsidR="00346826" w:rsidRPr="00D84EF0" w:rsidRDefault="00346826" w:rsidP="00403E7E">
                  <w:pPr>
                    <w:jc w:val="center"/>
                  </w:pPr>
                  <w:proofErr w:type="gramStart"/>
                  <w:r>
                    <w:t xml:space="preserve">Направление </w:t>
                  </w:r>
                  <w:r w:rsidRPr="00D84EF0">
                    <w:t>заключени</w:t>
                  </w:r>
                  <w:r>
                    <w:t>я</w:t>
                  </w:r>
                  <w:r w:rsidRPr="00D84EF0">
                    <w:t xml:space="preserve"> Комиссии в </w:t>
                  </w:r>
                  <w:r>
                    <w:t xml:space="preserve">администрацию </w:t>
                  </w:r>
                  <w:r w:rsidRPr="00346826">
                    <w:t>Туапсинского городского поселения Туапсинского района</w:t>
                  </w:r>
                  <w:r w:rsidRPr="00D84EF0">
                    <w:t>, собственнику жилья и заявителю</w:t>
                  </w:r>
                  <w:r>
                    <w:t xml:space="preserve"> (в</w:t>
                  </w:r>
                  <w:r w:rsidRPr="00D84EF0">
                    <w:t xml:space="preserve"> случае выявления оснований для признания жилого п</w:t>
                  </w:r>
                  <w:r w:rsidRPr="00D84EF0">
                    <w:t>о</w:t>
                  </w:r>
                  <w:r w:rsidRPr="00D84EF0">
                    <w:t>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</w:t>
                  </w:r>
                  <w:r w:rsidRPr="00D84EF0">
                    <w:t>г</w:t>
                  </w:r>
                  <w:r w:rsidRPr="00D84EF0">
                    <w:t>розу разр</w:t>
                  </w:r>
                  <w:r w:rsidRPr="00D84EF0">
                    <w:t>у</w:t>
                  </w:r>
                  <w:r w:rsidRPr="00D84EF0">
                    <w:t>шения здания по причине его аварийного состояния или по основ</w:t>
                  </w:r>
                  <w:r w:rsidRPr="00D84EF0">
                    <w:t>а</w:t>
                  </w:r>
                  <w:r w:rsidRPr="00D84EF0">
                    <w:t>ниям, предусмотренным пунктом 36 Положения о признании пом</w:t>
                  </w:r>
                  <w:r w:rsidRPr="00D84EF0">
                    <w:t>е</w:t>
                  </w:r>
                  <w:r w:rsidRPr="00D84EF0">
                    <w:t>щения</w:t>
                  </w:r>
                  <w:proofErr w:type="gramEnd"/>
                  <w:r w:rsidRPr="00D84EF0">
            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</w:t>
                  </w:r>
                  <w:r w:rsidRPr="00D84EF0">
                    <w:t>и</w:t>
                  </w:r>
                  <w:r w:rsidRPr="00D84EF0">
                    <w:t>тельства Ро</w:t>
                  </w:r>
                  <w:r w:rsidRPr="00D84EF0">
                    <w:t>с</w:t>
                  </w:r>
                  <w:r w:rsidRPr="00D84EF0">
                    <w:t>сийской Федерации от 28 января 2006 года N 47</w:t>
                  </w:r>
                  <w:r>
                    <w:t>)</w:t>
                  </w:r>
                </w:p>
              </w:txbxContent>
            </v:textbox>
          </v:shape>
        </w:pict>
      </w: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F074CF" w:rsidP="00403E7E">
      <w:pPr>
        <w:ind w:firstLine="720"/>
        <w:rPr>
          <w:color w:val="000000" w:themeColor="text1"/>
          <w:sz w:val="28"/>
          <w:szCs w:val="20"/>
        </w:rPr>
      </w:pPr>
      <w:r w:rsidRPr="00F074CF">
        <w:rPr>
          <w:noProof/>
          <w:color w:val="000000" w:themeColor="text1"/>
          <w:sz w:val="26"/>
          <w:szCs w:val="26"/>
        </w:rPr>
        <w:pict>
          <v:rect id="Прямоугольник 8" o:spid="_x0000_s1031" style="position:absolute;left:0;text-align:left;margin-left:-23.55pt;margin-top:4.15pt;width:507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">
            <v:textbox>
              <w:txbxContent>
                <w:p w:rsidR="00346826" w:rsidRPr="00C20CED" w:rsidRDefault="00346826" w:rsidP="00403E7E">
                  <w:pPr>
                    <w:jc w:val="center"/>
                  </w:pPr>
                  <w:r w:rsidRPr="00C20CED">
                    <w:t xml:space="preserve">Издание постановления администрации </w:t>
                  </w:r>
                  <w:r w:rsidR="00E25403" w:rsidRPr="00E25403">
                    <w:t xml:space="preserve">Туапсинского городского поселения Туапсинского района </w:t>
                  </w:r>
                  <w:r w:rsidRPr="00C20CED">
                    <w:t xml:space="preserve">о признании жилого строения на садовом земельном участке </w:t>
                  </w:r>
                  <w:proofErr w:type="gramStart"/>
                  <w:r w:rsidRPr="00C20CED">
                    <w:t>пригодным</w:t>
                  </w:r>
                  <w:proofErr w:type="gramEnd"/>
                  <w:r w:rsidRPr="00C20CED">
                    <w:t xml:space="preserve"> (неприго</w:t>
                  </w:r>
                  <w:r w:rsidRPr="00C20CED">
                    <w:t>д</w:t>
                  </w:r>
                  <w:r w:rsidRPr="00C20CED">
                    <w:t>ным) для постоянного проживания или о признании необходимости проведения р</w:t>
                  </w:r>
                  <w:r w:rsidRPr="00C20CED">
                    <w:t>е</w:t>
                  </w:r>
                  <w:r w:rsidRPr="00C20CED">
                    <w:t xml:space="preserve">монтно-восстановительных работ  –    20 календарных дней </w:t>
                  </w:r>
                </w:p>
              </w:txbxContent>
            </v:textbox>
          </v:rect>
        </w:pict>
      </w:r>
      <w:r w:rsidRPr="00F074CF">
        <w:rPr>
          <w:noProof/>
          <w:color w:val="000000" w:themeColor="text1"/>
          <w:sz w:val="26"/>
          <w:szCs w:val="26"/>
        </w:rPr>
        <w:pict>
          <v:shape id="Стрелка вниз 7" o:spid="_x0000_s1038" type="#_x0000_t67" style="position:absolute;left:0;text-align:left;margin-left:393.45pt;margin-top:-8.6pt;width:16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"/>
        </w:pict>
      </w: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403E7E" w:rsidP="00403E7E">
      <w:pPr>
        <w:ind w:firstLine="720"/>
        <w:rPr>
          <w:color w:val="000000" w:themeColor="text1"/>
          <w:sz w:val="28"/>
          <w:szCs w:val="20"/>
        </w:rPr>
      </w:pPr>
    </w:p>
    <w:p w:rsidR="00403E7E" w:rsidRPr="00E1223C" w:rsidRDefault="00F074CF" w:rsidP="00403E7E">
      <w:pPr>
        <w:ind w:firstLine="720"/>
        <w:rPr>
          <w:color w:val="000000" w:themeColor="text1"/>
          <w:sz w:val="28"/>
          <w:szCs w:val="20"/>
        </w:rPr>
      </w:pPr>
      <w:r w:rsidRPr="00F074CF">
        <w:rPr>
          <w:noProof/>
          <w:color w:val="000000" w:themeColor="text1"/>
          <w:sz w:val="26"/>
          <w:szCs w:val="26"/>
        </w:rPr>
        <w:pict>
          <v:shape id="Стрелка вниз 6" o:spid="_x0000_s1037" type="#_x0000_t67" style="position:absolute;left:0;text-align:left;margin-left:76.2pt;margin-top:10.95pt;width:16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"/>
        </w:pict>
      </w:r>
      <w:r>
        <w:rPr>
          <w:noProof/>
          <w:color w:val="000000" w:themeColor="text1"/>
          <w:sz w:val="28"/>
          <w:szCs w:val="20"/>
        </w:rPr>
        <w:pict>
          <v:shape id="Стрелка вниз 5" o:spid="_x0000_s1036" type="#_x0000_t67" style="position:absolute;left:0;text-align:left;margin-left:331.95pt;margin-top:10.95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"/>
        </w:pict>
      </w:r>
    </w:p>
    <w:p w:rsidR="00403E7E" w:rsidRPr="00E1223C" w:rsidRDefault="00F074CF" w:rsidP="00403E7E">
      <w:pPr>
        <w:ind w:firstLine="720"/>
        <w:jc w:val="right"/>
        <w:rPr>
          <w:color w:val="000000" w:themeColor="text1"/>
          <w:sz w:val="28"/>
          <w:szCs w:val="20"/>
        </w:rPr>
      </w:pPr>
      <w:r w:rsidRPr="00F074CF">
        <w:rPr>
          <w:noProof/>
          <w:color w:val="000000" w:themeColor="text1"/>
          <w:sz w:val="26"/>
          <w:szCs w:val="26"/>
        </w:rPr>
        <w:pict>
          <v:shape id="Надпись 4" o:spid="_x0000_s1032" type="#_x0000_t202" style="position:absolute;left:0;text-align:left;margin-left:-23.55pt;margin-top:7.6pt;width:212.2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">
            <v:textbox>
              <w:txbxContent>
                <w:p w:rsidR="00346826" w:rsidRPr="00C20CED" w:rsidRDefault="00346826" w:rsidP="00403E7E">
                  <w:pPr>
                    <w:tabs>
                      <w:tab w:val="left" w:pos="-142"/>
                    </w:tabs>
                    <w:jc w:val="center"/>
                  </w:pPr>
                  <w:r w:rsidRPr="00C20CED">
                    <w:t>Передача  постановления о признании жилого строения на садовом земел</w:t>
                  </w:r>
                  <w:r w:rsidRPr="00C20CED">
                    <w:t>ь</w:t>
                  </w:r>
                  <w:r w:rsidRPr="00C20CED">
                    <w:t>ном участке непригодным для пост</w:t>
                  </w:r>
                  <w:r w:rsidRPr="00C20CED">
                    <w:t>о</w:t>
                  </w:r>
                  <w:r w:rsidRPr="00C20CED">
                    <w:t>янного проживания в орган муниц</w:t>
                  </w:r>
                  <w:r w:rsidRPr="00C20CED">
                    <w:t>и</w:t>
                  </w:r>
                  <w:r w:rsidRPr="00C20CED">
                    <w:t xml:space="preserve">пального жилищного контроля </w:t>
                  </w:r>
                  <w:r w:rsidR="00E25403" w:rsidRPr="00E25403">
                    <w:t>Туа</w:t>
                  </w:r>
                  <w:r w:rsidR="00E25403" w:rsidRPr="00E25403">
                    <w:t>п</w:t>
                  </w:r>
                  <w:r w:rsidR="00E25403" w:rsidRPr="00E25403">
                    <w:t>синского городского поселения Туа</w:t>
                  </w:r>
                  <w:r w:rsidR="00E25403" w:rsidRPr="00E25403">
                    <w:t>п</w:t>
                  </w:r>
                  <w:r w:rsidR="00E25403" w:rsidRPr="00E25403">
                    <w:t xml:space="preserve">синского </w:t>
                  </w:r>
                  <w:r w:rsidR="00E25403" w:rsidRPr="00E25403">
                    <w:t>района</w:t>
                  </w:r>
                </w:p>
                <w:p w:rsidR="00346826" w:rsidRPr="00C20CED" w:rsidRDefault="00346826" w:rsidP="00403E7E">
                  <w:pPr>
                    <w:tabs>
                      <w:tab w:val="left" w:pos="-142"/>
                    </w:tabs>
                    <w:jc w:val="center"/>
                  </w:pPr>
                  <w:r w:rsidRPr="00C20CED">
                    <w:t>– 5 календарных дней</w:t>
                  </w:r>
                </w:p>
              </w:txbxContent>
            </v:textbox>
          </v:shape>
        </w:pict>
      </w:r>
      <w:r w:rsidRPr="00F074CF">
        <w:rPr>
          <w:noProof/>
          <w:color w:val="000000" w:themeColor="text1"/>
          <w:sz w:val="26"/>
          <w:szCs w:val="26"/>
        </w:rPr>
        <w:pict>
          <v:shape id="Надпись 3" o:spid="_x0000_s1033" type="#_x0000_t202" style="position:absolute;left:0;text-align:left;margin-left:217.2pt;margin-top:139.6pt;width:266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">
            <v:textbox>
              <w:txbxContent>
                <w:p w:rsidR="00346826" w:rsidRDefault="00346826" w:rsidP="00403E7E">
                  <w:pPr>
                    <w:jc w:val="center"/>
                  </w:pPr>
                  <w:r>
                    <w:t xml:space="preserve">Выдача </w:t>
                  </w:r>
                  <w:r w:rsidRPr="00F913C8">
                    <w:t>постановления</w:t>
                  </w:r>
                  <w:r>
                    <w:t xml:space="preserve">  о предоставлении мун</w:t>
                  </w:r>
                  <w:r>
                    <w:t>и</w:t>
                  </w:r>
                  <w:r>
                    <w:t>ципальной услуги  заявителю</w:t>
                  </w:r>
                </w:p>
                <w:p w:rsidR="00346826" w:rsidRPr="00303F32" w:rsidRDefault="00346826" w:rsidP="00403E7E">
                  <w:pPr>
                    <w:jc w:val="center"/>
                  </w:pPr>
                  <w:r>
                    <w:t xml:space="preserve"> – 1 календарный день</w:t>
                  </w:r>
                </w:p>
              </w:txbxContent>
            </v:textbox>
          </v:shape>
        </w:pict>
      </w:r>
      <w:r w:rsidRPr="00F074CF">
        <w:rPr>
          <w:noProof/>
          <w:color w:val="000000" w:themeColor="text1"/>
          <w:sz w:val="26"/>
          <w:szCs w:val="26"/>
        </w:rPr>
        <w:pict>
          <v:shape id="Стрелка вниз 2" o:spid="_x0000_s1035" type="#_x0000_t67" style="position:absolute;left:0;text-align:left;margin-left:340.95pt;margin-top:118.6pt;width:16.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"/>
        </w:pict>
      </w:r>
      <w:r w:rsidRPr="00F074CF">
        <w:rPr>
          <w:noProof/>
          <w:color w:val="000000" w:themeColor="text1"/>
          <w:sz w:val="26"/>
          <w:szCs w:val="26"/>
        </w:rPr>
        <w:pict>
          <v:shape id="Надпись 1" o:spid="_x0000_s1034" type="#_x0000_t202" style="position:absolute;left:0;text-align:left;margin-left:217.2pt;margin-top:7.6pt;width:266.2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">
            <v:textbox>
              <w:txbxContent>
                <w:p w:rsidR="00346826" w:rsidRPr="00C20CED" w:rsidRDefault="00346826" w:rsidP="00403E7E">
                  <w:pPr>
                    <w:jc w:val="center"/>
                  </w:pPr>
                  <w:r w:rsidRPr="00C20CED">
                    <w:t xml:space="preserve">Передача постановления о признании жилого строения на садовом земельном участке </w:t>
                  </w:r>
                  <w:proofErr w:type="gramStart"/>
                  <w:r w:rsidRPr="00C20CED">
                    <w:t>приго</w:t>
                  </w:r>
                  <w:r w:rsidRPr="00C20CED">
                    <w:t>д</w:t>
                  </w:r>
                  <w:r w:rsidRPr="00C20CED">
                    <w:t>ным</w:t>
                  </w:r>
                  <w:proofErr w:type="gramEnd"/>
                  <w:r w:rsidRPr="00C20CED">
                    <w:t xml:space="preserve"> (непригодным) для постоянного прожив</w:t>
                  </w:r>
                  <w:r w:rsidRPr="00C20CED">
                    <w:t>а</w:t>
                  </w:r>
                  <w:r w:rsidRPr="00C20CED">
                    <w:t xml:space="preserve">ния или о признании необходимости проведения ремонтно-восстановительных работ  в МФЦ (при подаче заявления через МФЦ) </w:t>
                  </w:r>
                </w:p>
                <w:p w:rsidR="00346826" w:rsidRPr="00C20CED" w:rsidRDefault="00346826" w:rsidP="00403E7E">
                  <w:pPr>
                    <w:jc w:val="center"/>
                  </w:pPr>
                  <w:r w:rsidRPr="00C20CED">
                    <w:t xml:space="preserve">– 4 </w:t>
                  </w:r>
                  <w:proofErr w:type="gramStart"/>
                  <w:r w:rsidRPr="00C20CED">
                    <w:t>календарных</w:t>
                  </w:r>
                  <w:proofErr w:type="gramEnd"/>
                  <w:r w:rsidRPr="00C20CED">
                    <w:t xml:space="preserve"> дня</w:t>
                  </w:r>
                </w:p>
                <w:p w:rsidR="00346826" w:rsidRDefault="00346826" w:rsidP="00403E7E"/>
              </w:txbxContent>
            </v:textbox>
          </v:shape>
        </w:pict>
      </w:r>
    </w:p>
    <w:p w:rsidR="00AF4363" w:rsidRPr="00E1223C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E1223C" w:rsidSect="00132AB5">
      <w:headerReference w:type="even" r:id="rId29"/>
      <w:headerReference w:type="default" r:id="rId30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26" w:rsidRDefault="00346826">
      <w:r>
        <w:separator/>
      </w:r>
    </w:p>
  </w:endnote>
  <w:endnote w:type="continuationSeparator" w:id="0">
    <w:p w:rsidR="00346826" w:rsidRDefault="0034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826" w:rsidRDefault="0034682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26" w:rsidRDefault="00346826">
      <w:r>
        <w:separator/>
      </w:r>
    </w:p>
  </w:footnote>
  <w:footnote w:type="continuationSeparator" w:id="0">
    <w:p w:rsidR="00346826" w:rsidRDefault="00346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 w:rsidP="00FA04B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826" w:rsidRDefault="00346826" w:rsidP="00FA04BD">
    <w:pPr>
      <w:pStyle w:val="a7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 w:rsidP="00132AB5">
    <w:pPr>
      <w:pStyle w:val="a7"/>
      <w:framePr w:wrap="around" w:vAnchor="text" w:hAnchor="margin" w:xAlign="center" w:y="1"/>
      <w:rPr>
        <w:rStyle w:val="a6"/>
      </w:rPr>
    </w:pPr>
  </w:p>
  <w:p w:rsidR="00346826" w:rsidRDefault="00346826" w:rsidP="00132AB5">
    <w:pPr>
      <w:pStyle w:val="a7"/>
      <w:framePr w:wrap="around" w:vAnchor="text" w:hAnchor="margin" w:xAlign="center" w:y="1"/>
      <w:rPr>
        <w:rStyle w:val="a6"/>
      </w:rPr>
    </w:pPr>
  </w:p>
  <w:p w:rsidR="00346826" w:rsidRDefault="003468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>
    <w:pPr>
      <w:pStyle w:val="a7"/>
      <w:jc w:val="center"/>
    </w:pPr>
    <w:fldSimple w:instr="PAGE   \* MERGEFORMAT">
      <w:r w:rsidRPr="00421027">
        <w:rPr>
          <w:noProof/>
        </w:rPr>
        <w:t>20</w:t>
      </w:r>
    </w:fldSimple>
  </w:p>
  <w:p w:rsidR="00346826" w:rsidRDefault="00346826" w:rsidP="00FA04BD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826" w:rsidRDefault="0034682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5403">
      <w:rPr>
        <w:rStyle w:val="a6"/>
        <w:noProof/>
      </w:rPr>
      <w:t>31</w:t>
    </w:r>
    <w:r>
      <w:rPr>
        <w:rStyle w:val="a6"/>
      </w:rPr>
      <w:fldChar w:fldCharType="end"/>
    </w:r>
  </w:p>
  <w:p w:rsidR="00346826" w:rsidRDefault="0034682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 w:rsidP="00132A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826" w:rsidRDefault="0034682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 w:rsidP="00132AB5">
    <w:pPr>
      <w:pStyle w:val="a7"/>
      <w:framePr w:wrap="around" w:vAnchor="text" w:hAnchor="margin" w:xAlign="center" w:y="1"/>
      <w:rPr>
        <w:rStyle w:val="a6"/>
      </w:rPr>
    </w:pPr>
  </w:p>
  <w:p w:rsidR="00346826" w:rsidRDefault="00346826" w:rsidP="00132AB5">
    <w:pPr>
      <w:pStyle w:val="a7"/>
      <w:framePr w:wrap="around" w:vAnchor="text" w:hAnchor="margin" w:xAlign="center" w:y="1"/>
      <w:rPr>
        <w:rStyle w:val="a6"/>
      </w:rPr>
    </w:pPr>
  </w:p>
  <w:p w:rsidR="00346826" w:rsidRDefault="00346826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 w:rsidP="00132A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826" w:rsidRDefault="00346826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 w:rsidP="00132AB5">
    <w:pPr>
      <w:pStyle w:val="a7"/>
      <w:framePr w:wrap="around" w:vAnchor="text" w:hAnchor="margin" w:xAlign="center" w:y="1"/>
      <w:rPr>
        <w:rStyle w:val="a6"/>
      </w:rPr>
    </w:pPr>
  </w:p>
  <w:p w:rsidR="00346826" w:rsidRDefault="00346826" w:rsidP="00132AB5">
    <w:pPr>
      <w:pStyle w:val="a7"/>
      <w:framePr w:wrap="around" w:vAnchor="text" w:hAnchor="margin" w:xAlign="center" w:y="1"/>
      <w:rPr>
        <w:rStyle w:val="a6"/>
      </w:rPr>
    </w:pPr>
  </w:p>
  <w:p w:rsidR="00346826" w:rsidRDefault="00346826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26" w:rsidRDefault="00346826" w:rsidP="00132A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826" w:rsidRDefault="003468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2C9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5CA"/>
    <w:rsid w:val="00024A4D"/>
    <w:rsid w:val="00024FD4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3FCF"/>
    <w:rsid w:val="00065F9B"/>
    <w:rsid w:val="00066408"/>
    <w:rsid w:val="00070D3B"/>
    <w:rsid w:val="00076AA8"/>
    <w:rsid w:val="00076DB3"/>
    <w:rsid w:val="000804C2"/>
    <w:rsid w:val="00080F47"/>
    <w:rsid w:val="00086500"/>
    <w:rsid w:val="00087389"/>
    <w:rsid w:val="00095A04"/>
    <w:rsid w:val="0009731E"/>
    <w:rsid w:val="00097961"/>
    <w:rsid w:val="000A06A7"/>
    <w:rsid w:val="000A1788"/>
    <w:rsid w:val="000A4BB2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2AB5"/>
    <w:rsid w:val="00134F4C"/>
    <w:rsid w:val="001364F0"/>
    <w:rsid w:val="001367E4"/>
    <w:rsid w:val="001430DA"/>
    <w:rsid w:val="00145C73"/>
    <w:rsid w:val="00146008"/>
    <w:rsid w:val="001462F7"/>
    <w:rsid w:val="00147829"/>
    <w:rsid w:val="00150FC6"/>
    <w:rsid w:val="001512E9"/>
    <w:rsid w:val="001525E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4A0A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67DE"/>
    <w:rsid w:val="00277097"/>
    <w:rsid w:val="00281DEC"/>
    <w:rsid w:val="00283721"/>
    <w:rsid w:val="00285998"/>
    <w:rsid w:val="0028630C"/>
    <w:rsid w:val="00287D60"/>
    <w:rsid w:val="0029061F"/>
    <w:rsid w:val="0029623D"/>
    <w:rsid w:val="00296830"/>
    <w:rsid w:val="00297E97"/>
    <w:rsid w:val="002A0F32"/>
    <w:rsid w:val="002A1550"/>
    <w:rsid w:val="002A375E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6826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4B3"/>
    <w:rsid w:val="003B195B"/>
    <w:rsid w:val="003B240D"/>
    <w:rsid w:val="003B3F01"/>
    <w:rsid w:val="003B51EB"/>
    <w:rsid w:val="003B685D"/>
    <w:rsid w:val="003C0D73"/>
    <w:rsid w:val="003C14BA"/>
    <w:rsid w:val="003C580A"/>
    <w:rsid w:val="003D0598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6820"/>
    <w:rsid w:val="0040279F"/>
    <w:rsid w:val="00402CCD"/>
    <w:rsid w:val="00402F19"/>
    <w:rsid w:val="00403E7E"/>
    <w:rsid w:val="00407F44"/>
    <w:rsid w:val="004129C4"/>
    <w:rsid w:val="00416155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37BC0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97D6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B3F"/>
    <w:rsid w:val="004F3D71"/>
    <w:rsid w:val="004F786C"/>
    <w:rsid w:val="004F7FC9"/>
    <w:rsid w:val="00503E47"/>
    <w:rsid w:val="005121D4"/>
    <w:rsid w:val="00512308"/>
    <w:rsid w:val="005133A7"/>
    <w:rsid w:val="00516210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0A0C"/>
    <w:rsid w:val="00564395"/>
    <w:rsid w:val="00564CE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0CE3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1F3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0A7E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6B6C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10FE"/>
    <w:rsid w:val="006D2D33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6ECF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0AD3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3F54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4C4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3A0C"/>
    <w:rsid w:val="0098747D"/>
    <w:rsid w:val="00991FB3"/>
    <w:rsid w:val="00992475"/>
    <w:rsid w:val="00994FEF"/>
    <w:rsid w:val="00997A7F"/>
    <w:rsid w:val="009A223F"/>
    <w:rsid w:val="009A2434"/>
    <w:rsid w:val="009A3DA6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1DE9"/>
    <w:rsid w:val="009C3705"/>
    <w:rsid w:val="009C3FE2"/>
    <w:rsid w:val="009C4013"/>
    <w:rsid w:val="009C55CE"/>
    <w:rsid w:val="009C63E9"/>
    <w:rsid w:val="009C7561"/>
    <w:rsid w:val="009D27A3"/>
    <w:rsid w:val="009D2817"/>
    <w:rsid w:val="009D2DC4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92E"/>
    <w:rsid w:val="009F4DE0"/>
    <w:rsid w:val="00A001E7"/>
    <w:rsid w:val="00A0054A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2B3F"/>
    <w:rsid w:val="00A34595"/>
    <w:rsid w:val="00A35198"/>
    <w:rsid w:val="00A36061"/>
    <w:rsid w:val="00A42C7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24DB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0633"/>
    <w:rsid w:val="00AE15E0"/>
    <w:rsid w:val="00AE1650"/>
    <w:rsid w:val="00AE239A"/>
    <w:rsid w:val="00AE26B4"/>
    <w:rsid w:val="00AE2B03"/>
    <w:rsid w:val="00AE5AD3"/>
    <w:rsid w:val="00AF120F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450F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546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4ADE"/>
    <w:rsid w:val="00BA5628"/>
    <w:rsid w:val="00BA6DC4"/>
    <w:rsid w:val="00BB020C"/>
    <w:rsid w:val="00BB0AFC"/>
    <w:rsid w:val="00BB1AA8"/>
    <w:rsid w:val="00BB2352"/>
    <w:rsid w:val="00BB2AE7"/>
    <w:rsid w:val="00BB2F24"/>
    <w:rsid w:val="00BB4289"/>
    <w:rsid w:val="00BB70F5"/>
    <w:rsid w:val="00BB71F2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6ED3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0C96"/>
    <w:rsid w:val="00C92EE5"/>
    <w:rsid w:val="00C95730"/>
    <w:rsid w:val="00C965A2"/>
    <w:rsid w:val="00CA16BB"/>
    <w:rsid w:val="00CA19D0"/>
    <w:rsid w:val="00CB395A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69D0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3CA4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6B2"/>
    <w:rsid w:val="00D72CD4"/>
    <w:rsid w:val="00D75C5C"/>
    <w:rsid w:val="00D76FFE"/>
    <w:rsid w:val="00D77F6B"/>
    <w:rsid w:val="00D802DB"/>
    <w:rsid w:val="00D8095D"/>
    <w:rsid w:val="00D8359B"/>
    <w:rsid w:val="00DA0D46"/>
    <w:rsid w:val="00DA1E05"/>
    <w:rsid w:val="00DA3C1C"/>
    <w:rsid w:val="00DA3FA9"/>
    <w:rsid w:val="00DB0888"/>
    <w:rsid w:val="00DB0D7D"/>
    <w:rsid w:val="00DB5517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28DB"/>
    <w:rsid w:val="00E05C59"/>
    <w:rsid w:val="00E1223C"/>
    <w:rsid w:val="00E140E0"/>
    <w:rsid w:val="00E21B0D"/>
    <w:rsid w:val="00E248BE"/>
    <w:rsid w:val="00E2507E"/>
    <w:rsid w:val="00E25403"/>
    <w:rsid w:val="00E32E4D"/>
    <w:rsid w:val="00E33777"/>
    <w:rsid w:val="00E338CB"/>
    <w:rsid w:val="00E3424E"/>
    <w:rsid w:val="00E34340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1230"/>
    <w:rsid w:val="00EB2A0F"/>
    <w:rsid w:val="00EB2E56"/>
    <w:rsid w:val="00EB55AC"/>
    <w:rsid w:val="00EB5682"/>
    <w:rsid w:val="00EC49FF"/>
    <w:rsid w:val="00EC531C"/>
    <w:rsid w:val="00ED0944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6C12"/>
    <w:rsid w:val="00EE714B"/>
    <w:rsid w:val="00EF0645"/>
    <w:rsid w:val="00EF0C87"/>
    <w:rsid w:val="00EF4E49"/>
    <w:rsid w:val="00F00083"/>
    <w:rsid w:val="00F00AEC"/>
    <w:rsid w:val="00F00DBE"/>
    <w:rsid w:val="00F02E9E"/>
    <w:rsid w:val="00F06D98"/>
    <w:rsid w:val="00F074CF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2CEF"/>
    <w:rsid w:val="00F34E57"/>
    <w:rsid w:val="00F357C1"/>
    <w:rsid w:val="00F361C0"/>
    <w:rsid w:val="00F36645"/>
    <w:rsid w:val="00F40AA2"/>
    <w:rsid w:val="00F413E4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6F28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97917"/>
    <w:rsid w:val="00FA04BD"/>
    <w:rsid w:val="00FA2A37"/>
    <w:rsid w:val="00FA58C0"/>
    <w:rsid w:val="00FA6A87"/>
    <w:rsid w:val="00FA71D3"/>
    <w:rsid w:val="00FB01B7"/>
    <w:rsid w:val="00FB1078"/>
    <w:rsid w:val="00FB2F8A"/>
    <w:rsid w:val="00FB3D9B"/>
    <w:rsid w:val="00FB4AA2"/>
    <w:rsid w:val="00FB4B61"/>
    <w:rsid w:val="00FB5916"/>
    <w:rsid w:val="00FC2CE3"/>
    <w:rsid w:val="00FC4560"/>
    <w:rsid w:val="00FC69C0"/>
    <w:rsid w:val="00FC7E9E"/>
    <w:rsid w:val="00FD1B58"/>
    <w:rsid w:val="00FD2252"/>
    <w:rsid w:val="00FD3FDC"/>
    <w:rsid w:val="00FD4A4C"/>
    <w:rsid w:val="00FD6A40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C0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028DB"/>
    <w:rPr>
      <w:rFonts w:cs="Times New Roman"/>
      <w:b w:val="0"/>
      <w:color w:val="106BBE"/>
    </w:rPr>
  </w:style>
  <w:style w:type="character" w:customStyle="1" w:styleId="a8">
    <w:name w:val="Верхний колонтитул Знак"/>
    <w:link w:val="a7"/>
    <w:uiPriority w:val="99"/>
    <w:rsid w:val="00FA0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eader" Target="header4.xml"/><Relationship Id="rId26" Type="http://schemas.openxmlformats.org/officeDocument/2006/relationships/hyperlink" Target="garantF1://2396239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96239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eader" Target="header3.xml"/><Relationship Id="rId25" Type="http://schemas.openxmlformats.org/officeDocument/2006/relationships/hyperlink" Target="garantF1://2396239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20" Type="http://schemas.openxmlformats.org/officeDocument/2006/relationships/footer" Target="footer2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64504.3" TargetMode="Externa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garantF1://23962393.0" TargetMode="External"/><Relationship Id="rId27" Type="http://schemas.openxmlformats.org/officeDocument/2006/relationships/header" Target="header7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6E5B-EF24-406E-AF35-86B61A46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37</Pages>
  <Words>8971</Words>
  <Characters>70163</Characters>
  <Application>Microsoft Office Word</Application>
  <DocSecurity>0</DocSecurity>
  <Lines>584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78977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48</cp:revision>
  <cp:lastPrinted>2016-01-22T11:52:00Z</cp:lastPrinted>
  <dcterms:created xsi:type="dcterms:W3CDTF">2016-02-11T11:32:00Z</dcterms:created>
  <dcterms:modified xsi:type="dcterms:W3CDTF">2016-12-13T06:48:00Z</dcterms:modified>
</cp:coreProperties>
</file>