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D9" w:rsidRPr="00C6588F" w:rsidRDefault="008916D9" w:rsidP="008916D9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5202" w:rsidRDefault="00385202" w:rsidP="00891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D9" w:rsidRPr="00C6588F" w:rsidRDefault="008916D9" w:rsidP="00891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DC30D4" w:rsidRPr="00DC30D4" w:rsidRDefault="008916D9" w:rsidP="00DC30D4">
      <w:pPr>
        <w:jc w:val="center"/>
        <w:rPr>
          <w:rFonts w:ascii="Times New Roman" w:hAnsi="Times New Roman" w:cs="Times New Roman"/>
          <w:b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>о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х правовой </w:t>
      </w:r>
      <w:r w:rsidRPr="00C65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C6588F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</w:t>
      </w:r>
      <w:proofErr w:type="gramEnd"/>
      <w:r w:rsidRPr="00C6588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C6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D4">
        <w:rPr>
          <w:rFonts w:ascii="Times New Roman" w:hAnsi="Times New Roman" w:cs="Times New Roman"/>
          <w:b/>
          <w:sz w:val="24"/>
          <w:szCs w:val="24"/>
        </w:rPr>
        <w:t>«</w:t>
      </w:r>
      <w:r w:rsidR="005D2BBF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Туапсинского района от 30 мая 2012 года № 372 «Об оплате труда работников муниципальных учреждений Туапсинского городского поселения»</w:t>
      </w:r>
    </w:p>
    <w:p w:rsidR="008916D9" w:rsidRPr="00C6588F" w:rsidRDefault="008916D9" w:rsidP="008916D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6588F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Закона  Краснодарского края от 23 июля 2009 года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588F">
        <w:rPr>
          <w:rFonts w:ascii="Times New Roman" w:hAnsi="Times New Roman" w:cs="Times New Roman"/>
          <w:sz w:val="24"/>
          <w:szCs w:val="24"/>
        </w:rPr>
        <w:t xml:space="preserve"> № 1798-КЗ «О противодействии коррупции в Краснодарском крае»,  </w:t>
      </w:r>
      <w:r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</w:t>
      </w:r>
      <w:proofErr w:type="gramEnd"/>
      <w:r w:rsidRPr="00AE587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C6588F">
        <w:rPr>
          <w:rFonts w:ascii="Times New Roman" w:hAnsi="Times New Roman" w:cs="Times New Roman"/>
          <w:sz w:val="24"/>
          <w:szCs w:val="24"/>
        </w:rPr>
        <w:t xml:space="preserve"> отделом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(далее – Уполномоченный орган) проведена </w:t>
      </w:r>
      <w:r>
        <w:rPr>
          <w:rFonts w:ascii="Times New Roman" w:hAnsi="Times New Roman" w:cs="Times New Roman"/>
          <w:sz w:val="24"/>
          <w:szCs w:val="24"/>
        </w:rPr>
        <w:t xml:space="preserve">правовая  </w:t>
      </w:r>
      <w:r w:rsidRPr="00C6588F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8916D9" w:rsidRPr="00C6588F" w:rsidRDefault="008916D9" w:rsidP="008916D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 w:rsidRPr="00C6588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6D9" w:rsidRPr="00C6588F" w:rsidRDefault="008916D9" w:rsidP="008916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 « </w:t>
      </w:r>
      <w:r w:rsidR="005D2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5D2BBF">
        <w:rPr>
          <w:rFonts w:ascii="Times New Roman" w:hAnsi="Times New Roman" w:cs="Times New Roman"/>
          <w:sz w:val="24"/>
          <w:szCs w:val="24"/>
        </w:rPr>
        <w:t>декабря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 201</w:t>
      </w:r>
      <w:r w:rsidR="00DC30D4">
        <w:rPr>
          <w:rFonts w:ascii="Times New Roman" w:hAnsi="Times New Roman" w:cs="Times New Roman"/>
          <w:sz w:val="24"/>
          <w:szCs w:val="24"/>
        </w:rPr>
        <w:t>7</w:t>
      </w:r>
      <w:r w:rsidRPr="00C6588F">
        <w:rPr>
          <w:rFonts w:ascii="Times New Roman" w:hAnsi="Times New Roman" w:cs="Times New Roman"/>
          <w:sz w:val="24"/>
          <w:szCs w:val="24"/>
        </w:rPr>
        <w:t xml:space="preserve"> года на сайте администрации Туапсинского городского поселения </w:t>
      </w:r>
      <w:hyperlink r:id="rId4" w:history="1">
        <w:r w:rsidRPr="00C658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58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58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C658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58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Pr="00C658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58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Pr="00C6588F">
        <w:rPr>
          <w:rFonts w:ascii="Times New Roman" w:hAnsi="Times New Roman" w:cs="Times New Roman"/>
          <w:sz w:val="24"/>
          <w:szCs w:val="24"/>
        </w:rPr>
        <w:t>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8916D9" w:rsidRPr="004E7B36" w:rsidRDefault="008916D9" w:rsidP="008916D9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2.Из правового анализа усматривается, что данный проект НПА</w:t>
      </w:r>
      <w:r w:rsidR="00DC30D4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377E97">
        <w:rPr>
          <w:rFonts w:ascii="Times New Roman" w:hAnsi="Times New Roman" w:cs="Times New Roman"/>
          <w:sz w:val="24"/>
          <w:szCs w:val="24"/>
        </w:rPr>
        <w:t>Бюджетным кодексом РФ, п.27 решения Совета Туапсинского городского поселения от 28 ноября 2017 года № 3.8</w:t>
      </w:r>
      <w:r w:rsidR="00385202">
        <w:rPr>
          <w:rFonts w:ascii="Times New Roman" w:hAnsi="Times New Roman" w:cs="Times New Roman"/>
          <w:sz w:val="24"/>
          <w:szCs w:val="24"/>
        </w:rPr>
        <w:t xml:space="preserve"> </w:t>
      </w:r>
      <w:r w:rsidR="00DC30D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377E97">
        <w:rPr>
          <w:rFonts w:ascii="Times New Roman" w:hAnsi="Times New Roman" w:cs="Times New Roman"/>
          <w:sz w:val="24"/>
          <w:szCs w:val="24"/>
        </w:rPr>
        <w:t>повышение  должностных окладов работников муниципальных учреждений с 1 января 2018 года.</w:t>
      </w:r>
    </w:p>
    <w:p w:rsidR="00281DF2" w:rsidRDefault="008916D9" w:rsidP="0028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30D4">
        <w:rPr>
          <w:rFonts w:ascii="Times New Roman" w:hAnsi="Times New Roman" w:cs="Times New Roman"/>
          <w:sz w:val="24"/>
          <w:szCs w:val="24"/>
        </w:rPr>
        <w:t>В рассматриваемом проекте НПА в пункт</w:t>
      </w:r>
      <w:r w:rsidR="00281DF2">
        <w:rPr>
          <w:rFonts w:ascii="Times New Roman" w:hAnsi="Times New Roman" w:cs="Times New Roman"/>
          <w:sz w:val="24"/>
          <w:szCs w:val="24"/>
        </w:rPr>
        <w:t>е</w:t>
      </w:r>
      <w:r w:rsidR="00DC30D4">
        <w:rPr>
          <w:rFonts w:ascii="Times New Roman" w:hAnsi="Times New Roman" w:cs="Times New Roman"/>
          <w:sz w:val="24"/>
          <w:szCs w:val="24"/>
        </w:rPr>
        <w:t xml:space="preserve"> </w:t>
      </w:r>
      <w:r w:rsidR="00281DF2">
        <w:rPr>
          <w:rFonts w:ascii="Times New Roman" w:hAnsi="Times New Roman" w:cs="Times New Roman"/>
          <w:sz w:val="24"/>
          <w:szCs w:val="24"/>
        </w:rPr>
        <w:t xml:space="preserve">2 </w:t>
      </w:r>
      <w:r w:rsidR="00377E97">
        <w:rPr>
          <w:rFonts w:ascii="Times New Roman" w:hAnsi="Times New Roman" w:cs="Times New Roman"/>
          <w:sz w:val="24"/>
          <w:szCs w:val="24"/>
        </w:rPr>
        <w:t>постановления</w:t>
      </w:r>
      <w:r w:rsidR="00385202">
        <w:rPr>
          <w:rFonts w:ascii="Times New Roman" w:hAnsi="Times New Roman" w:cs="Times New Roman"/>
          <w:sz w:val="24"/>
          <w:szCs w:val="24"/>
        </w:rPr>
        <w:t xml:space="preserve"> имеется нарушение юридической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DF2">
        <w:rPr>
          <w:rFonts w:ascii="Times New Roman" w:hAnsi="Times New Roman" w:cs="Times New Roman"/>
          <w:sz w:val="24"/>
          <w:szCs w:val="24"/>
        </w:rPr>
        <w:t xml:space="preserve"> Также  пункт 4 постановления не соответствует ст. 5 Бюджетного кодекса РФ и п. 45 решения Совета Туапсинского городского поселения от 28 ноября 2017 года № 3.8, а именно: </w:t>
      </w:r>
      <w:r w:rsidR="00385202">
        <w:rPr>
          <w:rFonts w:ascii="Times New Roman" w:hAnsi="Times New Roman" w:cs="Times New Roman"/>
          <w:sz w:val="24"/>
          <w:szCs w:val="24"/>
        </w:rPr>
        <w:t xml:space="preserve"> </w:t>
      </w:r>
      <w:r w:rsidR="00281DF2">
        <w:rPr>
          <w:rFonts w:ascii="Times New Roman" w:hAnsi="Times New Roman" w:cs="Times New Roman"/>
          <w:sz w:val="24"/>
          <w:szCs w:val="24"/>
        </w:rPr>
        <w:t>закон (решение) о бюджете вступает в силу с 1 января и действует по 31 декабря финансового года.</w:t>
      </w:r>
    </w:p>
    <w:p w:rsidR="00281DF2" w:rsidRDefault="00281DF2" w:rsidP="0089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D9" w:rsidRPr="00D42E9B" w:rsidRDefault="008916D9" w:rsidP="0089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результате проведения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 экспертизы в проекте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обнаружены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</w:t>
      </w:r>
      <w:r w:rsidR="00281DF2">
        <w:rPr>
          <w:rFonts w:ascii="Times New Roman" w:hAnsi="Times New Roman" w:cs="Times New Roman"/>
          <w:sz w:val="24"/>
          <w:szCs w:val="24"/>
        </w:rPr>
        <w:t>бюджетному</w:t>
      </w:r>
      <w:r w:rsidR="00385202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2E9B">
        <w:rPr>
          <w:sz w:val="28"/>
          <w:szCs w:val="28"/>
        </w:rPr>
        <w:t xml:space="preserve"> </w:t>
      </w:r>
      <w:proofErr w:type="gramStart"/>
      <w:r w:rsidRPr="00D42E9B">
        <w:rPr>
          <w:rFonts w:ascii="Times New Roman" w:hAnsi="Times New Roman" w:cs="Times New Roman"/>
          <w:sz w:val="24"/>
          <w:szCs w:val="24"/>
        </w:rPr>
        <w:t>обязательному к исполнению</w:t>
      </w:r>
      <w:proofErr w:type="gramEnd"/>
      <w:r w:rsidRPr="00D42E9B">
        <w:rPr>
          <w:rFonts w:ascii="Times New Roman" w:hAnsi="Times New Roman" w:cs="Times New Roman"/>
          <w:sz w:val="24"/>
          <w:szCs w:val="24"/>
        </w:rPr>
        <w:t xml:space="preserve"> на всей территории </w:t>
      </w:r>
      <w:r w:rsidR="00281DF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2E9B">
        <w:rPr>
          <w:rFonts w:ascii="Times New Roman" w:hAnsi="Times New Roman" w:cs="Times New Roman"/>
          <w:sz w:val="24"/>
          <w:szCs w:val="24"/>
        </w:rPr>
        <w:t>.</w:t>
      </w:r>
    </w:p>
    <w:p w:rsidR="008916D9" w:rsidRDefault="008916D9" w:rsidP="0089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НПА признается не прошедшим правовую экспертизу и не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6D9" w:rsidRDefault="008916D9" w:rsidP="0089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02" w:rsidRDefault="00385202" w:rsidP="00891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202" w:rsidRDefault="008916D9" w:rsidP="0089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02">
        <w:rPr>
          <w:rFonts w:ascii="Times New Roman" w:hAnsi="Times New Roman" w:cs="Times New Roman"/>
          <w:sz w:val="24"/>
          <w:szCs w:val="24"/>
        </w:rPr>
        <w:t xml:space="preserve">Главный специалист (юрист) отдела юридического </w:t>
      </w:r>
    </w:p>
    <w:p w:rsidR="008916D9" w:rsidRPr="00385202" w:rsidRDefault="008916D9" w:rsidP="0089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202">
        <w:rPr>
          <w:rFonts w:ascii="Times New Roman" w:hAnsi="Times New Roman" w:cs="Times New Roman"/>
          <w:sz w:val="24"/>
          <w:szCs w:val="24"/>
        </w:rPr>
        <w:t>обеспечения</w:t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Pr="00385202">
        <w:rPr>
          <w:rFonts w:ascii="Times New Roman" w:hAnsi="Times New Roman" w:cs="Times New Roman"/>
          <w:sz w:val="24"/>
          <w:szCs w:val="24"/>
        </w:rPr>
        <w:tab/>
      </w:r>
      <w:r w:rsidR="0038520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85202"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</w:p>
    <w:p w:rsidR="008916D9" w:rsidRPr="00385202" w:rsidRDefault="008916D9" w:rsidP="008916D9">
      <w:pPr>
        <w:rPr>
          <w:rFonts w:ascii="Times New Roman" w:hAnsi="Times New Roman" w:cs="Times New Roman"/>
          <w:sz w:val="24"/>
          <w:szCs w:val="24"/>
        </w:rPr>
      </w:pPr>
      <w:r w:rsidRPr="00385202">
        <w:rPr>
          <w:rFonts w:ascii="Times New Roman" w:hAnsi="Times New Roman" w:cs="Times New Roman"/>
          <w:sz w:val="24"/>
          <w:szCs w:val="24"/>
        </w:rPr>
        <w:t>«  1</w:t>
      </w:r>
      <w:r w:rsidR="00281DF2">
        <w:rPr>
          <w:rFonts w:ascii="Times New Roman" w:hAnsi="Times New Roman" w:cs="Times New Roman"/>
          <w:sz w:val="24"/>
          <w:szCs w:val="24"/>
        </w:rPr>
        <w:t>1</w:t>
      </w:r>
      <w:r w:rsidRPr="00385202">
        <w:rPr>
          <w:rFonts w:ascii="Times New Roman" w:hAnsi="Times New Roman" w:cs="Times New Roman"/>
          <w:sz w:val="24"/>
          <w:szCs w:val="24"/>
        </w:rPr>
        <w:t xml:space="preserve">  »  </w:t>
      </w:r>
      <w:r w:rsidR="00281DF2">
        <w:rPr>
          <w:rFonts w:ascii="Times New Roman" w:hAnsi="Times New Roman" w:cs="Times New Roman"/>
          <w:sz w:val="24"/>
          <w:szCs w:val="24"/>
        </w:rPr>
        <w:t>декабря</w:t>
      </w:r>
      <w:r w:rsidRPr="00385202">
        <w:rPr>
          <w:rFonts w:ascii="Times New Roman" w:hAnsi="Times New Roman" w:cs="Times New Roman"/>
          <w:sz w:val="24"/>
          <w:szCs w:val="24"/>
        </w:rPr>
        <w:t xml:space="preserve">  201</w:t>
      </w:r>
      <w:r w:rsidR="00385202" w:rsidRPr="00385202">
        <w:rPr>
          <w:rFonts w:ascii="Times New Roman" w:hAnsi="Times New Roman" w:cs="Times New Roman"/>
          <w:sz w:val="24"/>
          <w:szCs w:val="24"/>
        </w:rPr>
        <w:t>7</w:t>
      </w:r>
      <w:r w:rsidRPr="003852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7A9F" w:rsidRDefault="00187A9F"/>
    <w:sectPr w:rsidR="00187A9F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916D9"/>
    <w:rsid w:val="00187A9F"/>
    <w:rsid w:val="00281DF2"/>
    <w:rsid w:val="00377E97"/>
    <w:rsid w:val="00385202"/>
    <w:rsid w:val="005D2BBF"/>
    <w:rsid w:val="008916D9"/>
    <w:rsid w:val="00DC30D4"/>
    <w:rsid w:val="00F2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16D9"/>
    <w:rPr>
      <w:color w:val="0000FF"/>
      <w:u w:val="single"/>
    </w:rPr>
  </w:style>
  <w:style w:type="paragraph" w:styleId="a4">
    <w:name w:val="No Spacing"/>
    <w:uiPriority w:val="1"/>
    <w:qFormat/>
    <w:rsid w:val="008916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91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2</cp:revision>
  <cp:lastPrinted>2017-11-10T11:20:00Z</cp:lastPrinted>
  <dcterms:created xsi:type="dcterms:W3CDTF">2017-11-10T10:52:00Z</dcterms:created>
  <dcterms:modified xsi:type="dcterms:W3CDTF">2017-12-11T10:41:00Z</dcterms:modified>
</cp:coreProperties>
</file>