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6" w:rsidRDefault="00B26A26" w:rsidP="00B26A26">
      <w:pPr>
        <w:spacing w:after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92E4BDC" wp14:editId="30212358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26" w:rsidRDefault="00B26A26" w:rsidP="00B26A26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:rsidR="00B26A26" w:rsidRDefault="00B26A26" w:rsidP="00B26A26">
      <w:pPr>
        <w:pStyle w:val="ad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B26A26" w:rsidRDefault="00B26A26" w:rsidP="00B26A26">
      <w:pPr>
        <w:pStyle w:val="ad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B26A26" w:rsidRPr="00B26A26" w:rsidRDefault="00B26A26" w:rsidP="00B26A2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6A26" w:rsidRPr="00B26A26" w:rsidRDefault="00B26A26" w:rsidP="00B26A26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26A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26A26" w:rsidRPr="00B26A26" w:rsidRDefault="00B26A26" w:rsidP="00B26A26">
      <w:pPr>
        <w:pStyle w:val="ad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B26A26" w:rsidRDefault="00B26A26" w:rsidP="00B26A26">
      <w:pPr>
        <w:pStyle w:val="ad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20.12.2021                                                                                         № 118</w:t>
      </w:r>
      <w:r w:rsidR="0082769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B26A26" w:rsidRDefault="00B26A26" w:rsidP="00B26A26">
      <w:pPr>
        <w:pStyle w:val="ad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B26A26" w:rsidRDefault="00B26A26" w:rsidP="00B26A26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:rsidR="00B26A26" w:rsidRDefault="00B26A26" w:rsidP="00B26A26">
      <w:pPr>
        <w:pStyle w:val="a5"/>
        <w:spacing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F07" w:rsidRDefault="00CD5F07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причинения вреда (ущерба) охраняемым законом ценностям </w:t>
      </w: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муниципальному </w:t>
      </w: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земельному контролю Туапсинского городского поселения Туапсинского района на 2022 год</w:t>
      </w:r>
    </w:p>
    <w:p w:rsid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7" w:rsidRPr="00D45B75" w:rsidRDefault="00CD5F07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45B7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D45B75">
        <w:rPr>
          <w:rFonts w:ascii="Times New Roman" w:eastAsia="Calibri" w:hAnsi="Times New Roman" w:cs="Times New Roman"/>
          <w:sz w:val="28"/>
          <w:szCs w:val="28"/>
        </w:rPr>
        <w:t xml:space="preserve">В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соответствии  с  Федеральными  законами  от  06 октября   2003</w:t>
      </w:r>
      <w:r w:rsidR="00854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г.  №131-ФЗ  «Об общих принципах организации   местного   самоуправления   в Российской Федерации»,</w:t>
      </w:r>
      <w:r w:rsidR="00854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г.  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>№ 248-ФЗ  "О государственном контроле (надзоре) и муниципальном контроле в Российской Федерации", Постановлением Правительства РФ от 25 июня 2021</w:t>
      </w:r>
      <w:r w:rsidR="00854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</w:t>
      </w:r>
      <w:r w:rsidRPr="00D4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причинения вреда (ущерба) охраняемым законом ценностям по муниципальному земельному контролю Туапсинского городского поселения Туапсинского района на 2022 год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2.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3.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D45B75">
        <w:rPr>
          <w:rFonts w:ascii="Times New Roman" w:eastAsia="Times New Roman" w:hAnsi="Times New Roman" w:cs="Times New Roman"/>
          <w:sz w:val="28"/>
          <w:szCs w:val="28"/>
        </w:rPr>
        <w:t>Чусова</w:t>
      </w:r>
      <w:proofErr w:type="spell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в силу со дня его официального  обнародования.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D45B75" w:rsidRPr="00D45B75" w:rsidRDefault="00D45B75" w:rsidP="00D45B7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D45B75" w:rsidRPr="00D45B75" w:rsidRDefault="00D45B75" w:rsidP="00D45B7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   С.В. Бондаренко</w:t>
      </w:r>
    </w:p>
    <w:p w:rsidR="00D45B75" w:rsidRPr="00D45B75" w:rsidRDefault="00D45B75" w:rsidP="00D4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F07" w:rsidRDefault="00CD5F07" w:rsidP="00D45B75">
      <w:pPr>
        <w:spacing w:after="0" w:line="240" w:lineRule="auto"/>
        <w:ind w:left="4536" w:firstLine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5B75" w:rsidRPr="00D45B75" w:rsidRDefault="00D45B75" w:rsidP="00D45B75">
      <w:pPr>
        <w:spacing w:after="0" w:line="240" w:lineRule="auto"/>
        <w:ind w:left="4536" w:firstLine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5B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D45B75" w:rsidRPr="00D45B75" w:rsidRDefault="00D45B75" w:rsidP="00D45B75">
      <w:pPr>
        <w:spacing w:after="0" w:line="240" w:lineRule="auto"/>
        <w:ind w:left="4536" w:firstLine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5B75" w:rsidRPr="00D45B75" w:rsidRDefault="00D45B75" w:rsidP="00D45B75">
      <w:pPr>
        <w:spacing w:after="0" w:line="240" w:lineRule="auto"/>
        <w:ind w:left="4536" w:firstLine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5B75">
        <w:rPr>
          <w:rFonts w:ascii="Times New Roman" w:eastAsia="Calibri" w:hAnsi="Times New Roman" w:cs="Times New Roman"/>
          <w:bCs/>
          <w:sz w:val="28"/>
          <w:szCs w:val="28"/>
        </w:rPr>
        <w:t>УТВЕРЖДЕНА</w:t>
      </w:r>
    </w:p>
    <w:p w:rsidR="00D45B75" w:rsidRPr="00D45B75" w:rsidRDefault="00D45B75" w:rsidP="00D45B75">
      <w:pPr>
        <w:spacing w:after="0" w:line="240" w:lineRule="auto"/>
        <w:ind w:left="4536" w:firstLine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5B75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D45B75" w:rsidRPr="00D45B75" w:rsidRDefault="00D45B75" w:rsidP="00D45B75">
      <w:pPr>
        <w:spacing w:after="0" w:line="240" w:lineRule="auto"/>
        <w:ind w:left="4536" w:firstLine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5B75">
        <w:rPr>
          <w:rFonts w:ascii="Times New Roman" w:eastAsia="Calibri" w:hAnsi="Times New Roman" w:cs="Times New Roman"/>
          <w:bCs/>
          <w:sz w:val="28"/>
          <w:szCs w:val="28"/>
        </w:rPr>
        <w:t>Туапсинского городского поселения</w:t>
      </w:r>
    </w:p>
    <w:p w:rsidR="00D45B75" w:rsidRPr="00D45B75" w:rsidRDefault="00D45B75" w:rsidP="00D45B75">
      <w:pPr>
        <w:spacing w:after="0" w:line="240" w:lineRule="auto"/>
        <w:ind w:left="4536" w:firstLine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5B75">
        <w:rPr>
          <w:rFonts w:ascii="Times New Roman" w:eastAsia="Calibri" w:hAnsi="Times New Roman" w:cs="Times New Roman"/>
          <w:bCs/>
          <w:sz w:val="28"/>
          <w:szCs w:val="28"/>
        </w:rPr>
        <w:t>Туапсинского района</w:t>
      </w:r>
    </w:p>
    <w:p w:rsidR="00D45B75" w:rsidRPr="00D45B75" w:rsidRDefault="00D45B75" w:rsidP="00D45B75">
      <w:pPr>
        <w:spacing w:after="0" w:line="240" w:lineRule="auto"/>
        <w:ind w:left="4536" w:firstLine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5B75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CD5F07">
        <w:rPr>
          <w:rFonts w:ascii="Times New Roman" w:eastAsia="Calibri" w:hAnsi="Times New Roman" w:cs="Times New Roman"/>
          <w:bCs/>
          <w:sz w:val="28"/>
          <w:szCs w:val="28"/>
        </w:rPr>
        <w:t xml:space="preserve">20.12.2021 г. </w:t>
      </w:r>
      <w:r w:rsidRPr="00D45B75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CD5F07">
        <w:rPr>
          <w:rFonts w:ascii="Times New Roman" w:eastAsia="Calibri" w:hAnsi="Times New Roman" w:cs="Times New Roman"/>
          <w:bCs/>
          <w:sz w:val="28"/>
          <w:szCs w:val="28"/>
        </w:rPr>
        <w:t>1183</w:t>
      </w:r>
    </w:p>
    <w:p w:rsidR="00923652" w:rsidRDefault="00923652" w:rsidP="009236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5F07" w:rsidRDefault="00CD5F07" w:rsidP="00D45B7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84" w:rsidRPr="000C097F" w:rsidRDefault="00DF4884" w:rsidP="00D45B7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DF4884" w:rsidRPr="000C097F" w:rsidRDefault="00DF4884" w:rsidP="00D45B7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0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земельному контролю на территории </w:t>
      </w:r>
      <w:r w:rsidR="00003F48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CD5F07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DF4884" w:rsidRPr="000C097F" w:rsidRDefault="00DF4884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</w:t>
      </w:r>
      <w:r w:rsidR="006F1602">
        <w:rPr>
          <w:rFonts w:ascii="Times New Roman" w:eastAsia="Calibri" w:hAnsi="Times New Roman" w:cs="Times New Roman"/>
          <w:sz w:val="28"/>
          <w:szCs w:val="28"/>
        </w:rPr>
        <w:t>го контроля (далее - Программа)</w:t>
      </w: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(далее – муниципальный контроль) 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на территории </w:t>
      </w:r>
      <w:r w:rsidR="00003F48"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.</w:t>
      </w: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</w:p>
    <w:p w:rsidR="000C097F" w:rsidRPr="00520E15" w:rsidRDefault="000C097F" w:rsidP="00D45B75">
      <w:pPr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Pr="0052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0C097F" w:rsidRPr="00520E15" w:rsidRDefault="000C097F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E15" w:rsidRPr="00520E15" w:rsidRDefault="00520E15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160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 реализуется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="00160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имущественных и земельных отношений администрации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>(далее - Отдел).</w:t>
      </w:r>
    </w:p>
    <w:p w:rsidR="007E6C09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E6C09" w:rsidRPr="00520E15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К подконтрольным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 w:rsidRPr="000C097F">
        <w:rPr>
          <w:rFonts w:ascii="Times New Roman" w:hAnsi="Times New Roman" w:cs="Times New Roman"/>
          <w:sz w:val="28"/>
          <w:szCs w:val="28"/>
        </w:rPr>
        <w:t xml:space="preserve"> относятся юридические лица, физические лица и индивидуальные предприниматели, являющиеся правообладателями земельных </w:t>
      </w:r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подконтрольных объектов не ограничено.</w:t>
      </w:r>
    </w:p>
    <w:p w:rsidR="002E095D" w:rsidRPr="00520E15" w:rsidRDefault="002E095D" w:rsidP="002E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Главной задачей </w:t>
      </w:r>
      <w:r w:rsidR="00901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осуществлении муниципального 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земельного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8317D8" w:rsidRPr="0014157C" w:rsidRDefault="008317D8" w:rsidP="00141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01288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муниципального </w:t>
      </w:r>
      <w:r w:rsidR="00901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proofErr w:type="gramStart"/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обязательных требований, требований, установленных муниципальными правовыми актами в </w:t>
      </w:r>
      <w:r w:rsidRPr="000C097F">
        <w:rPr>
          <w:rFonts w:ascii="Times New Roman" w:hAnsi="Times New Roman" w:cs="Times New Roman"/>
          <w:sz w:val="28"/>
          <w:szCs w:val="28"/>
        </w:rPr>
        <w:t>сфере земельного законодательства</w:t>
      </w:r>
      <w:r w:rsidR="00901288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</w:t>
      </w:r>
      <w:r w:rsidRPr="000C097F">
        <w:rPr>
          <w:rFonts w:ascii="Times New Roman" w:hAnsi="Times New Roman" w:cs="Times New Roman"/>
          <w:sz w:val="28"/>
          <w:szCs w:val="28"/>
        </w:rPr>
        <w:t xml:space="preserve">за </w:t>
      </w:r>
      <w:r w:rsidRPr="004C389D">
        <w:rPr>
          <w:rFonts w:ascii="Times New Roman" w:hAnsi="Times New Roman" w:cs="Times New Roman"/>
          <w:sz w:val="28"/>
          <w:szCs w:val="28"/>
        </w:rPr>
        <w:t xml:space="preserve">2020 год проведено </w:t>
      </w:r>
      <w:r w:rsidR="004C389D" w:rsidRPr="004C389D">
        <w:rPr>
          <w:rFonts w:ascii="Times New Roman" w:hAnsi="Times New Roman" w:cs="Times New Roman"/>
          <w:sz w:val="28"/>
          <w:szCs w:val="28"/>
        </w:rPr>
        <w:t>36</w:t>
      </w:r>
      <w:r w:rsidRPr="004C389D">
        <w:rPr>
          <w:rFonts w:ascii="Times New Roman" w:hAnsi="Times New Roman" w:cs="Times New Roman"/>
          <w:sz w:val="28"/>
          <w:szCs w:val="28"/>
        </w:rPr>
        <w:t xml:space="preserve"> внеплановых </w:t>
      </w:r>
      <w:r w:rsidRPr="000C097F">
        <w:rPr>
          <w:rFonts w:ascii="Times New Roman" w:hAnsi="Times New Roman" w:cs="Times New Roman"/>
          <w:sz w:val="28"/>
          <w:szCs w:val="28"/>
        </w:rPr>
        <w:t>проверок</w:t>
      </w:r>
      <w:r w:rsidR="00520E15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965005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по результатам которых выявлены нарушения</w:t>
      </w:r>
      <w:r w:rsidR="0014157C"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</w:t>
      </w:r>
      <w:r w:rsidR="00F1608B" w:rsidRPr="000C097F">
        <w:rPr>
          <w:rFonts w:ascii="Times New Roman" w:hAnsi="Times New Roman" w:cs="Times New Roman"/>
          <w:sz w:val="28"/>
          <w:szCs w:val="28"/>
        </w:rPr>
        <w:t>.</w:t>
      </w:r>
    </w:p>
    <w:p w:rsidR="008317D8" w:rsidRPr="0014157C" w:rsidRDefault="001415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89D">
        <w:rPr>
          <w:rFonts w:ascii="Times New Roman" w:hAnsi="Times New Roman" w:cs="Times New Roman"/>
          <w:sz w:val="28"/>
          <w:szCs w:val="28"/>
        </w:rPr>
        <w:t>За 2021 год (п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1608B" w:rsidRPr="004C389D">
        <w:rPr>
          <w:rFonts w:ascii="Times New Roman" w:hAnsi="Times New Roman" w:cs="Times New Roman"/>
          <w:sz w:val="28"/>
          <w:szCs w:val="28"/>
        </w:rPr>
        <w:t>30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</w:t>
      </w:r>
      <w:r w:rsidR="00F1608B" w:rsidRPr="004C389D">
        <w:rPr>
          <w:rFonts w:ascii="Times New Roman" w:hAnsi="Times New Roman" w:cs="Times New Roman"/>
          <w:sz w:val="28"/>
          <w:szCs w:val="28"/>
        </w:rPr>
        <w:t>сентября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202</w:t>
      </w:r>
      <w:r w:rsidR="00F1608B" w:rsidRPr="004C389D">
        <w:rPr>
          <w:rFonts w:ascii="Times New Roman" w:hAnsi="Times New Roman" w:cs="Times New Roman"/>
          <w:sz w:val="28"/>
          <w:szCs w:val="28"/>
        </w:rPr>
        <w:t>1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389D">
        <w:rPr>
          <w:rFonts w:ascii="Times New Roman" w:hAnsi="Times New Roman" w:cs="Times New Roman"/>
          <w:sz w:val="28"/>
          <w:szCs w:val="28"/>
        </w:rPr>
        <w:t>)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</w:t>
      </w:r>
      <w:r w:rsidR="00C4789A" w:rsidRPr="004C389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65602" w:rsidRPr="004C389D">
        <w:rPr>
          <w:rFonts w:ascii="Times New Roman" w:hAnsi="Times New Roman" w:cs="Times New Roman"/>
          <w:sz w:val="28"/>
          <w:szCs w:val="28"/>
        </w:rPr>
        <w:t>1</w:t>
      </w:r>
      <w:r w:rsidR="004C389D">
        <w:rPr>
          <w:rFonts w:ascii="Times New Roman" w:hAnsi="Times New Roman" w:cs="Times New Roman"/>
          <w:sz w:val="28"/>
          <w:szCs w:val="28"/>
        </w:rPr>
        <w:t>4</w:t>
      </w:r>
      <w:r w:rsidR="00165602" w:rsidRPr="004C389D">
        <w:rPr>
          <w:rFonts w:ascii="Times New Roman" w:hAnsi="Times New Roman" w:cs="Times New Roman"/>
          <w:sz w:val="28"/>
          <w:szCs w:val="28"/>
        </w:rPr>
        <w:t>3</w:t>
      </w:r>
      <w:r w:rsidR="00F1608B" w:rsidRPr="004C389D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9E3BCE">
        <w:rPr>
          <w:rFonts w:ascii="Times New Roman" w:hAnsi="Times New Roman" w:cs="Times New Roman"/>
          <w:sz w:val="28"/>
          <w:szCs w:val="28"/>
        </w:rPr>
        <w:t>ы</w:t>
      </w:r>
      <w:bookmarkStart w:id="1" w:name="_GoBack"/>
      <w:bookmarkEnd w:id="1"/>
      <w:r w:rsidR="004C389D">
        <w:rPr>
          <w:rFonts w:ascii="Times New Roman" w:hAnsi="Times New Roman" w:cs="Times New Roman"/>
          <w:sz w:val="28"/>
          <w:szCs w:val="28"/>
        </w:rPr>
        <w:t>е</w:t>
      </w:r>
      <w:r w:rsidR="00F1608B" w:rsidRPr="004C389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4789A" w:rsidRPr="004C389D">
        <w:rPr>
          <w:rFonts w:ascii="Times New Roman" w:hAnsi="Times New Roman" w:cs="Times New Roman"/>
          <w:sz w:val="28"/>
          <w:szCs w:val="28"/>
        </w:rPr>
        <w:t>ки</w:t>
      </w:r>
      <w:r w:rsidR="00520E15" w:rsidRPr="004C389D">
        <w:rPr>
          <w:rFonts w:ascii="Times New Roman" w:hAnsi="Times New Roman" w:cs="Times New Roman"/>
          <w:sz w:val="28"/>
          <w:szCs w:val="28"/>
        </w:rPr>
        <w:t xml:space="preserve"> </w:t>
      </w:r>
      <w:r w:rsidR="00520E1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</w:t>
      </w:r>
      <w:r w:rsidR="00965005"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608B"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которых выявлены нарушения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законодательства, в числе которых:</w:t>
      </w:r>
    </w:p>
    <w:p w:rsidR="0014157C" w:rsidRDefault="001415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 </w:t>
      </w:r>
      <w:r w:rsidRPr="001415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земельных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участков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их целевым назначением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4157C" w:rsidRPr="006A0CA2" w:rsidRDefault="001415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самовольное строительство.</w:t>
      </w:r>
    </w:p>
    <w:p w:rsidR="00520E15" w:rsidRPr="006A0CA2" w:rsidRDefault="00520E15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Плановые проверки </w:t>
      </w:r>
      <w:r w:rsidR="006A0CA2"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земельных участков, правообладателями которых являются юридические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</w:t>
      </w:r>
      <w:r w:rsidR="006A0CA2"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2020-2021 годах не проводились.</w:t>
      </w:r>
    </w:p>
    <w:p w:rsidR="006A0CA2" w:rsidRPr="006A0CA2" w:rsidRDefault="00520E15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</w:t>
      </w:r>
      <w:r w:rsid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CA2"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тделом 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осуществлялись мероприятия по профилактике таких нарушений в соответствии с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2021 год.</w:t>
      </w:r>
      <w:proofErr w:type="gramEnd"/>
    </w:p>
    <w:p w:rsidR="00F1608B" w:rsidRPr="006A0CA2" w:rsidRDefault="00F1608B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96A47" w:rsidRPr="006A0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1608B" w:rsidRPr="000C097F" w:rsidRDefault="00E96A47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E02D83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(далее – Администрация)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6D10DF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F1608B" w:rsidRPr="000C097F">
        <w:rPr>
          <w:rFonts w:ascii="Times New Roman" w:hAnsi="Times New Roman" w:cs="Times New Roman"/>
          <w:sz w:val="28"/>
          <w:szCs w:val="28"/>
        </w:rPr>
        <w:t>«Интернет» (далее - официальный сайт Администрации) перечн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="00F1608B" w:rsidRPr="000C097F">
        <w:rPr>
          <w:rFonts w:ascii="Times New Roman" w:hAnsi="Times New Roman" w:cs="Times New Roman"/>
          <w:sz w:val="28"/>
          <w:szCs w:val="28"/>
        </w:rPr>
        <w:t>, а также текст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ы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Pr="000C097F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анализировалась правоприменительная практика </w:t>
      </w:r>
      <w:r w:rsidR="00F1608B" w:rsidRPr="000C097F">
        <w:rPr>
          <w:rFonts w:ascii="Times New Roman" w:hAnsi="Times New Roman" w:cs="Times New Roman"/>
          <w:sz w:val="28"/>
          <w:szCs w:val="28"/>
        </w:rPr>
        <w:lastRenderedPageBreak/>
        <w:t>контрольной деятельности в рамках осуществления муниципального земельного контроля и размещался</w:t>
      </w:r>
      <w:proofErr w:type="gramEnd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Pr="000C097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>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F1608B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Pr="000C097F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02D83" w:rsidRPr="003A7941" w:rsidRDefault="00A2333C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в 2021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деятельность Администрации в 2022 году будет обусловлена </w:t>
      </w:r>
      <w:r w:rsidRPr="001E5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(формы, продолжительности, </w:t>
      </w:r>
      <w:proofErr w:type="gramStart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категории </w:t>
      </w:r>
      <w:r w:rsidRPr="003A79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E5C2A" w:rsidRPr="001E5C2A" w:rsidRDefault="001E5C2A" w:rsidP="003A794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D83" w:rsidRPr="00381CB8" w:rsidRDefault="00E02D83" w:rsidP="00D45B75">
      <w:pPr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E02D83" w:rsidRPr="00C4789A" w:rsidRDefault="00E02D83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3" w:rsidRPr="000C097F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81CB8" w:rsidRPr="006008B5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индивидуальных предпринимателей и граждан;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 позитивной профилактики; 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E96AA6" w:rsidRDefault="00E96AA6" w:rsidP="00EE2315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1FB" w:rsidRDefault="005241FB" w:rsidP="00D45B75">
      <w:pPr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81CB8" w:rsidRDefault="00381CB8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59EA" w:rsidRP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Положением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земельном контроле, осуществляемом на территории </w:t>
      </w:r>
      <w:r w:rsidR="001F1E84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 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8A59EA" w:rsidRPr="008A59EA" w:rsidRDefault="00491F93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A59EA" w:rsidRPr="008A59EA">
        <w:rPr>
          <w:rFonts w:ascii="Times New Roman" w:eastAsia="Times New Roman" w:hAnsi="Times New Roman" w:cs="Times New Roman"/>
          <w:sz w:val="28"/>
          <w:lang w:eastAsia="ru-RU"/>
        </w:rPr>
        <w:t>) консультирование;</w:t>
      </w:r>
    </w:p>
    <w:p w:rsid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профилактических мероприятий с указанием сроко</w:t>
      </w:r>
      <w:r w:rsidR="0060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(периодичности) их проведения:</w:t>
      </w: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3"/>
        <w:gridCol w:w="1984"/>
      </w:tblGrid>
      <w:tr w:rsidR="006008B5" w:rsidRPr="008A59EA" w:rsidTr="000D327A">
        <w:tc>
          <w:tcPr>
            <w:tcW w:w="567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F523DA">
              <w:rPr>
                <w:bCs/>
                <w:sz w:val="23"/>
                <w:szCs w:val="23"/>
              </w:rPr>
              <w:t>п</w:t>
            </w:r>
            <w:proofErr w:type="gramEnd"/>
            <w:r w:rsidRPr="00F523DA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6008B5" w:rsidRPr="008A59EA" w:rsidTr="000D327A">
        <w:trPr>
          <w:trHeight w:val="428"/>
        </w:trPr>
        <w:tc>
          <w:tcPr>
            <w:tcW w:w="567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соответствующих сведений на официальном </w:t>
            </w:r>
            <w:r w:rsidRPr="00F523DA"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vAlign w:val="center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6008B5" w:rsidRPr="008A59EA" w:rsidTr="000D327A">
        <w:tc>
          <w:tcPr>
            <w:tcW w:w="567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008B5" w:rsidRPr="00F523DA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</w:tcPr>
          <w:p w:rsidR="002F2B91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обновления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</w:tcPr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Консультирование контролируемых лиц осуществляется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1F1E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Отдел, курирующий заместитель главы </w:t>
            </w:r>
            <w:r w:rsidR="001F1E84">
              <w:rPr>
                <w:iCs/>
                <w:color w:val="000000" w:themeColor="text1"/>
                <w:sz w:val="23"/>
                <w:szCs w:val="23"/>
              </w:rPr>
              <w:t>Администрации</w:t>
            </w:r>
          </w:p>
        </w:tc>
        <w:tc>
          <w:tcPr>
            <w:tcW w:w="1984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</w:tbl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8B5" w:rsidRPr="008A59EA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</w:rPr>
      </w:pPr>
    </w:p>
    <w:p w:rsidR="008A59EA" w:rsidRPr="00C4789A" w:rsidRDefault="008A59EA" w:rsidP="00491F93">
      <w:pPr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IV. Показатели ре</w:t>
      </w:r>
      <w:r w:rsidR="006008B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BA3F8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3F8A" w:rsidRPr="00F523D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оценки результативности и эффективности Программы устанавливаются следующие </w:t>
      </w:r>
      <w:r w:rsidR="00F523DA"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критерии:</w:t>
      </w:r>
    </w:p>
    <w:p w:rsidR="00250512" w:rsidRPr="00250512" w:rsidRDefault="00250512" w:rsidP="00C4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6008B5" w:rsidRPr="006008B5" w:rsidTr="00C632D2">
        <w:tc>
          <w:tcPr>
            <w:tcW w:w="56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008B5">
              <w:rPr>
                <w:bCs/>
                <w:sz w:val="24"/>
                <w:szCs w:val="24"/>
              </w:rPr>
              <w:t>п</w:t>
            </w:r>
            <w:proofErr w:type="gramEnd"/>
            <w:r w:rsidRPr="006008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Величина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100%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 w:rsidRPr="006008B5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4</w:t>
            </w:r>
            <w:r w:rsidRPr="006008B5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3 %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5 %</w:t>
            </w:r>
          </w:p>
        </w:tc>
      </w:tr>
    </w:tbl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F93" w:rsidRPr="00491F93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91F93" w:rsidRPr="00491F93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</w:p>
    <w:p w:rsidR="00250512" w:rsidRPr="00464919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  <w:t xml:space="preserve">                   Я.Ф. Гаркуша</w:t>
      </w:r>
    </w:p>
    <w:sectPr w:rsidR="00250512" w:rsidRPr="00464919" w:rsidSect="0082769C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D0" w:rsidRDefault="006F61D0" w:rsidP="000C097F">
      <w:pPr>
        <w:spacing w:after="0" w:line="240" w:lineRule="auto"/>
      </w:pPr>
      <w:r>
        <w:separator/>
      </w:r>
    </w:p>
  </w:endnote>
  <w:endnote w:type="continuationSeparator" w:id="0">
    <w:p w:rsidR="006F61D0" w:rsidRDefault="006F61D0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D0" w:rsidRDefault="006F61D0" w:rsidP="000C097F">
      <w:pPr>
        <w:spacing w:after="0" w:line="240" w:lineRule="auto"/>
      </w:pPr>
      <w:r>
        <w:separator/>
      </w:r>
    </w:p>
  </w:footnote>
  <w:footnote w:type="continuationSeparator" w:id="0">
    <w:p w:rsidR="006F61D0" w:rsidRDefault="006F61D0" w:rsidP="000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452224"/>
      <w:docPartObj>
        <w:docPartGallery w:val="Page Numbers (Top of Page)"/>
        <w:docPartUnique/>
      </w:docPartObj>
    </w:sdtPr>
    <w:sdtContent>
      <w:p w:rsidR="0082769C" w:rsidRDefault="008276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07">
          <w:rPr>
            <w:noProof/>
          </w:rPr>
          <w:t>8</w:t>
        </w:r>
        <w:r>
          <w:fldChar w:fldCharType="end"/>
        </w:r>
      </w:p>
    </w:sdtContent>
  </w:sdt>
  <w:p w:rsidR="00491F93" w:rsidRDefault="00491F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442A0"/>
    <w:rsid w:val="000B166B"/>
    <w:rsid w:val="000C097F"/>
    <w:rsid w:val="000D327A"/>
    <w:rsid w:val="000E062B"/>
    <w:rsid w:val="0014157C"/>
    <w:rsid w:val="00143101"/>
    <w:rsid w:val="00160A5B"/>
    <w:rsid w:val="00165602"/>
    <w:rsid w:val="001E5C2A"/>
    <w:rsid w:val="001F1E84"/>
    <w:rsid w:val="00237FDD"/>
    <w:rsid w:val="00250512"/>
    <w:rsid w:val="002E095D"/>
    <w:rsid w:val="002E4304"/>
    <w:rsid w:val="002F2B91"/>
    <w:rsid w:val="00370A4C"/>
    <w:rsid w:val="00381CB8"/>
    <w:rsid w:val="003A7941"/>
    <w:rsid w:val="003B5428"/>
    <w:rsid w:val="003C2EE2"/>
    <w:rsid w:val="00464919"/>
    <w:rsid w:val="00491F93"/>
    <w:rsid w:val="004C389D"/>
    <w:rsid w:val="004D5CAF"/>
    <w:rsid w:val="00505A63"/>
    <w:rsid w:val="00520E15"/>
    <w:rsid w:val="005241FB"/>
    <w:rsid w:val="005F5DC9"/>
    <w:rsid w:val="006008B5"/>
    <w:rsid w:val="006138B9"/>
    <w:rsid w:val="00694BA2"/>
    <w:rsid w:val="006A0CA2"/>
    <w:rsid w:val="006D10DF"/>
    <w:rsid w:val="006D25DB"/>
    <w:rsid w:val="006E67F3"/>
    <w:rsid w:val="006F1602"/>
    <w:rsid w:val="006F61D0"/>
    <w:rsid w:val="00764164"/>
    <w:rsid w:val="0078099D"/>
    <w:rsid w:val="00783913"/>
    <w:rsid w:val="00786794"/>
    <w:rsid w:val="007E6C09"/>
    <w:rsid w:val="0082769C"/>
    <w:rsid w:val="008317D8"/>
    <w:rsid w:val="008538EC"/>
    <w:rsid w:val="00854905"/>
    <w:rsid w:val="008A59EA"/>
    <w:rsid w:val="008B56AA"/>
    <w:rsid w:val="008E0BAE"/>
    <w:rsid w:val="00901288"/>
    <w:rsid w:val="009213AD"/>
    <w:rsid w:val="00923652"/>
    <w:rsid w:val="00965005"/>
    <w:rsid w:val="00971702"/>
    <w:rsid w:val="009E3BCE"/>
    <w:rsid w:val="00A23139"/>
    <w:rsid w:val="00A2333C"/>
    <w:rsid w:val="00A31AE6"/>
    <w:rsid w:val="00A95C8D"/>
    <w:rsid w:val="00AA4510"/>
    <w:rsid w:val="00AC0AB4"/>
    <w:rsid w:val="00AC34DD"/>
    <w:rsid w:val="00B26A26"/>
    <w:rsid w:val="00B87C94"/>
    <w:rsid w:val="00B97095"/>
    <w:rsid w:val="00BA3F8A"/>
    <w:rsid w:val="00BB22A1"/>
    <w:rsid w:val="00C26CC5"/>
    <w:rsid w:val="00C45707"/>
    <w:rsid w:val="00C4789A"/>
    <w:rsid w:val="00CD2B1D"/>
    <w:rsid w:val="00CD5F07"/>
    <w:rsid w:val="00D45B75"/>
    <w:rsid w:val="00D52EFF"/>
    <w:rsid w:val="00DE2989"/>
    <w:rsid w:val="00DF4884"/>
    <w:rsid w:val="00DF570B"/>
    <w:rsid w:val="00E02D83"/>
    <w:rsid w:val="00E35538"/>
    <w:rsid w:val="00E96A47"/>
    <w:rsid w:val="00E96AA6"/>
    <w:rsid w:val="00EE2315"/>
    <w:rsid w:val="00EE53F2"/>
    <w:rsid w:val="00EE65E7"/>
    <w:rsid w:val="00F1608B"/>
    <w:rsid w:val="00F43E3C"/>
    <w:rsid w:val="00F523DA"/>
    <w:rsid w:val="00F531AD"/>
    <w:rsid w:val="00FB587C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F93"/>
  </w:style>
  <w:style w:type="paragraph" w:styleId="ab">
    <w:name w:val="footer"/>
    <w:basedOn w:val="a"/>
    <w:link w:val="ac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F93"/>
  </w:style>
  <w:style w:type="paragraph" w:styleId="ad">
    <w:name w:val="No Spacing"/>
    <w:uiPriority w:val="1"/>
    <w:qFormat/>
    <w:rsid w:val="00B26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F93"/>
  </w:style>
  <w:style w:type="paragraph" w:styleId="ab">
    <w:name w:val="footer"/>
    <w:basedOn w:val="a"/>
    <w:link w:val="ac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F93"/>
  </w:style>
  <w:style w:type="paragraph" w:styleId="ad">
    <w:name w:val="No Spacing"/>
    <w:uiPriority w:val="1"/>
    <w:qFormat/>
    <w:rsid w:val="00B26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ADM</cp:lastModifiedBy>
  <cp:revision>13</cp:revision>
  <cp:lastPrinted>2021-10-04T09:02:00Z</cp:lastPrinted>
  <dcterms:created xsi:type="dcterms:W3CDTF">2021-10-01T10:53:00Z</dcterms:created>
  <dcterms:modified xsi:type="dcterms:W3CDTF">2021-12-21T07:05:00Z</dcterms:modified>
</cp:coreProperties>
</file>