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2A" w:rsidRDefault="0048382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35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</w:t>
      </w: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CFA" w:rsidRDefault="00030B7F" w:rsidP="00BF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BF4C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февраля 2015 года</w:t>
      </w:r>
      <w:r w:rsidR="00BF4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CFA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32.7</w:t>
      </w: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F4CF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F4CFA">
        <w:rPr>
          <w:rFonts w:ascii="Times New Roman" w:hAnsi="Times New Roman" w:cs="Times New Roman"/>
          <w:sz w:val="24"/>
          <w:szCs w:val="24"/>
        </w:rPr>
        <w:t>уапсе</w:t>
      </w:r>
    </w:p>
    <w:p w:rsidR="00BF4CFA" w:rsidRPr="003D6E5E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5E" w:rsidRPr="003D6E5E" w:rsidRDefault="003D6E5E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F74" w:rsidRDefault="003D6E5E" w:rsidP="00FD2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7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«Комплексное развитие систем коммунальной инфраструктуры города Туапсе» </w:t>
      </w:r>
      <w:r w:rsidR="00FD2F74" w:rsidRPr="00FD2F74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r w:rsidR="00FD2F74" w:rsidRPr="00FD2F74">
        <w:rPr>
          <w:rFonts w:ascii="Times New Roman" w:hAnsi="Times New Roman" w:cs="Times New Roman"/>
          <w:b/>
          <w:sz w:val="28"/>
          <w:szCs w:val="28"/>
        </w:rPr>
        <w:t xml:space="preserve">20 лет </w:t>
      </w:r>
    </w:p>
    <w:p w:rsidR="00BF4CFA" w:rsidRPr="00FD2F74" w:rsidRDefault="00FD2F74" w:rsidP="00FD2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74">
        <w:rPr>
          <w:rFonts w:ascii="Times New Roman" w:hAnsi="Times New Roman" w:cs="Times New Roman"/>
          <w:b/>
          <w:sz w:val="28"/>
          <w:szCs w:val="28"/>
        </w:rPr>
        <w:t xml:space="preserve">(до 2032 года) с выделением 1-ой очереди строительства – 10 лет </w:t>
      </w:r>
      <w:r w:rsidRPr="00FD2F74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FD2F74">
          <w:rPr>
            <w:rFonts w:ascii="Times New Roman" w:hAnsi="Times New Roman" w:cs="Times New Roman"/>
            <w:b/>
            <w:bCs/>
            <w:sz w:val="28"/>
            <w:szCs w:val="28"/>
          </w:rPr>
          <w:t>2013 г</w:t>
        </w:r>
      </w:smartTag>
      <w:r w:rsidRPr="00FD2F74">
        <w:rPr>
          <w:rFonts w:ascii="Times New Roman" w:hAnsi="Times New Roman" w:cs="Times New Roman"/>
          <w:b/>
          <w:bCs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2022 г"/>
        </w:smartTagPr>
        <w:r w:rsidRPr="00FD2F74">
          <w:rPr>
            <w:rFonts w:ascii="Times New Roman" w:hAnsi="Times New Roman" w:cs="Times New Roman"/>
            <w:b/>
            <w:bCs/>
            <w:sz w:val="28"/>
            <w:szCs w:val="28"/>
          </w:rPr>
          <w:t>2022 г</w:t>
        </w:r>
      </w:smartTag>
      <w:r w:rsidRPr="00FD2F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2F74">
        <w:rPr>
          <w:rFonts w:ascii="Times New Roman" w:hAnsi="Times New Roman" w:cs="Times New Roman"/>
          <w:b/>
          <w:sz w:val="28"/>
          <w:szCs w:val="28"/>
        </w:rPr>
        <w:t xml:space="preserve">  и на перспективу до 2041 год</w:t>
      </w:r>
      <w:r w:rsidR="00374A4F">
        <w:rPr>
          <w:rFonts w:ascii="Times New Roman" w:hAnsi="Times New Roman" w:cs="Times New Roman"/>
          <w:b/>
          <w:sz w:val="28"/>
          <w:szCs w:val="28"/>
        </w:rPr>
        <w:t>а</w:t>
      </w:r>
    </w:p>
    <w:p w:rsidR="003D6E5E" w:rsidRPr="00FD2F74" w:rsidRDefault="003D6E5E" w:rsidP="00FD2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5E" w:rsidRDefault="003D6E5E" w:rsidP="003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3B" w:rsidRDefault="007F7E3B" w:rsidP="003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3B" w:rsidRDefault="007F7E3B" w:rsidP="00BC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Уставом Туапсинского городского поселения</w:t>
      </w:r>
      <w:r w:rsidR="00BC7D49">
        <w:rPr>
          <w:rFonts w:ascii="Times New Roman" w:hAnsi="Times New Roman" w:cs="Times New Roman"/>
          <w:sz w:val="28"/>
          <w:szCs w:val="28"/>
        </w:rPr>
        <w:t xml:space="preserve">, Совет Туапсинского городского поселения Туапсинского района </w:t>
      </w:r>
      <w:proofErr w:type="spellStart"/>
      <w:proofErr w:type="gramStart"/>
      <w:r w:rsidR="00BC7D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C7D4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BC7D4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C7D4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C7D49" w:rsidRDefault="00BC7D49" w:rsidP="00254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Pr="00BC7D49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города Туапсе»</w:t>
      </w:r>
      <w:r w:rsidR="001D3475">
        <w:rPr>
          <w:rFonts w:ascii="Times New Roman" w:hAnsi="Times New Roman" w:cs="Times New Roman"/>
          <w:sz w:val="28"/>
          <w:szCs w:val="28"/>
        </w:rPr>
        <w:t xml:space="preserve"> </w:t>
      </w:r>
      <w:r w:rsidR="00374A4F">
        <w:rPr>
          <w:rFonts w:ascii="Times New Roman" w:hAnsi="Times New Roman" w:cs="Times New Roman"/>
          <w:sz w:val="28"/>
          <w:szCs w:val="28"/>
        </w:rPr>
        <w:t xml:space="preserve">на период 20 лет (до 2032 года) с выделением 1-ой очереди строительства – 10 лет с 2013 г. до 2022 г. и на перспективу до 2041года </w:t>
      </w:r>
      <w:r w:rsidR="001D34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C7D49" w:rsidRDefault="001D3475" w:rsidP="00254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строительства, ЖКХ,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энергетического комплекса, транспорта, торговли и связи.</w:t>
      </w:r>
    </w:p>
    <w:p w:rsidR="001D3475" w:rsidRDefault="001D3475" w:rsidP="00254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1D3475" w:rsidRDefault="001D3475" w:rsidP="002548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Чехов</w:t>
      </w: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0A" w:rsidRDefault="00D0110A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2C" w:rsidRDefault="002B6A2C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A2C" w:rsidSect="0048382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9F" w:rsidRDefault="0094639F" w:rsidP="0048382A">
      <w:pPr>
        <w:spacing w:after="0" w:line="240" w:lineRule="auto"/>
      </w:pPr>
      <w:r>
        <w:separator/>
      </w:r>
    </w:p>
  </w:endnote>
  <w:endnote w:type="continuationSeparator" w:id="0">
    <w:p w:rsidR="0094639F" w:rsidRDefault="0094639F" w:rsidP="0048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9F" w:rsidRDefault="0094639F" w:rsidP="0048382A">
      <w:pPr>
        <w:spacing w:after="0" w:line="240" w:lineRule="auto"/>
      </w:pPr>
      <w:r>
        <w:separator/>
      </w:r>
    </w:p>
  </w:footnote>
  <w:footnote w:type="continuationSeparator" w:id="0">
    <w:p w:rsidR="0094639F" w:rsidRDefault="0094639F" w:rsidP="0048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4F" w:rsidRPr="00E13486" w:rsidRDefault="00374A4F" w:rsidP="00374A4F">
    <w:pPr>
      <w:pStyle w:val="a4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E13486">
      <w:rPr>
        <w:rFonts w:ascii="Times New Roman" w:hAnsi="Times New Roman" w:cs="Times New Roman"/>
        <w:color w:val="FFFFFF" w:themeColor="background1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D41"/>
    <w:multiLevelType w:val="hybridMultilevel"/>
    <w:tmpl w:val="416C4A64"/>
    <w:lvl w:ilvl="0" w:tplc="54582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AE"/>
    <w:rsid w:val="00030B7F"/>
    <w:rsid w:val="000E4D7D"/>
    <w:rsid w:val="001D3475"/>
    <w:rsid w:val="0025481B"/>
    <w:rsid w:val="00265AF9"/>
    <w:rsid w:val="002B6A2C"/>
    <w:rsid w:val="00374A4F"/>
    <w:rsid w:val="003D6E5E"/>
    <w:rsid w:val="0048382A"/>
    <w:rsid w:val="00584AB7"/>
    <w:rsid w:val="005D1DFF"/>
    <w:rsid w:val="006F6E02"/>
    <w:rsid w:val="007A1EFA"/>
    <w:rsid w:val="007F7E3B"/>
    <w:rsid w:val="00804496"/>
    <w:rsid w:val="008408CE"/>
    <w:rsid w:val="00906135"/>
    <w:rsid w:val="0094639F"/>
    <w:rsid w:val="009765CC"/>
    <w:rsid w:val="00BC78D6"/>
    <w:rsid w:val="00BC7D49"/>
    <w:rsid w:val="00BF4CFA"/>
    <w:rsid w:val="00D0110A"/>
    <w:rsid w:val="00D3747C"/>
    <w:rsid w:val="00DC340F"/>
    <w:rsid w:val="00E13486"/>
    <w:rsid w:val="00F164AE"/>
    <w:rsid w:val="00F429F6"/>
    <w:rsid w:val="00FC1200"/>
    <w:rsid w:val="00FD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82A"/>
  </w:style>
  <w:style w:type="paragraph" w:styleId="a6">
    <w:name w:val="footer"/>
    <w:basedOn w:val="a"/>
    <w:link w:val="a7"/>
    <w:uiPriority w:val="99"/>
    <w:semiHidden/>
    <w:unhideWhenUsed/>
    <w:rsid w:val="004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82A"/>
  </w:style>
  <w:style w:type="paragraph" w:styleId="a8">
    <w:name w:val="Balloon Text"/>
    <w:basedOn w:val="a"/>
    <w:link w:val="a9"/>
    <w:uiPriority w:val="99"/>
    <w:semiHidden/>
    <w:unhideWhenUsed/>
    <w:rsid w:val="004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11</cp:revision>
  <cp:lastPrinted>2015-02-06T06:43:00Z</cp:lastPrinted>
  <dcterms:created xsi:type="dcterms:W3CDTF">2015-01-22T05:43:00Z</dcterms:created>
  <dcterms:modified xsi:type="dcterms:W3CDTF">2017-06-20T11:26:00Z</dcterms:modified>
</cp:coreProperties>
</file>