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052EC5" w:rsidRDefault="006E7050" w:rsidP="00121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</w:t>
      </w:r>
      <w:proofErr w:type="gramEnd"/>
      <w:r w:rsidRPr="001D16CD">
        <w:rPr>
          <w:rFonts w:ascii="Times New Roman" w:hAnsi="Times New Roman" w:cs="Times New Roman"/>
          <w:b/>
        </w:rPr>
        <w:t xml:space="preserve">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121D5C" w:rsidRPr="00121D5C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14 октября 2008 года № 7.19 «Об установлении земельного налога»</w:t>
      </w: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121D5C">
        <w:rPr>
          <w:rFonts w:ascii="Times New Roman" w:hAnsi="Times New Roman" w:cs="Times New Roman"/>
        </w:rPr>
        <w:t>09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121D5C">
        <w:rPr>
          <w:rFonts w:ascii="Times New Roman" w:hAnsi="Times New Roman" w:cs="Times New Roman"/>
        </w:rPr>
        <w:t>июл</w:t>
      </w:r>
      <w:r w:rsidR="00EF5245">
        <w:rPr>
          <w:rFonts w:ascii="Times New Roman" w:hAnsi="Times New Roman" w:cs="Times New Roman"/>
        </w:rPr>
        <w:t>я</w:t>
      </w:r>
      <w:r w:rsidR="007F69F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20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121D5C">
        <w:rPr>
          <w:rFonts w:ascii="Times New Roman" w:hAnsi="Times New Roman" w:cs="Times New Roman"/>
        </w:rPr>
        <w:t>20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EF5245">
        <w:rPr>
          <w:rFonts w:ascii="Times New Roman" w:hAnsi="Times New Roman" w:cs="Times New Roman"/>
        </w:rPr>
        <w:t>июля</w:t>
      </w:r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20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06A0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1D5C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4655F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51D8-FD44-4B63-8CF4-F678A34D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45</cp:revision>
  <cp:lastPrinted>2020-06-22T06:11:00Z</cp:lastPrinted>
  <dcterms:created xsi:type="dcterms:W3CDTF">2018-07-03T12:29:00Z</dcterms:created>
  <dcterms:modified xsi:type="dcterms:W3CDTF">2020-07-20T09:07:00Z</dcterms:modified>
</cp:coreProperties>
</file>