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E1" w:rsidRPr="00120836" w:rsidRDefault="004B74E1" w:rsidP="004B74E1">
      <w:pPr>
        <w:jc w:val="center"/>
        <w:rPr>
          <w:sz w:val="28"/>
          <w:szCs w:val="28"/>
        </w:rPr>
      </w:pPr>
      <w:r w:rsidRPr="00120836">
        <w:rPr>
          <w:sz w:val="28"/>
          <w:szCs w:val="28"/>
        </w:rPr>
        <w:t>АНАЛИТИЧЕСКИЙ ОТЧЕТ</w:t>
      </w:r>
    </w:p>
    <w:p w:rsidR="004B74E1" w:rsidRPr="00120836" w:rsidRDefault="004B74E1" w:rsidP="004B74E1">
      <w:pPr>
        <w:ind w:firstLine="708"/>
        <w:jc w:val="center"/>
        <w:rPr>
          <w:sz w:val="28"/>
          <w:szCs w:val="28"/>
        </w:rPr>
      </w:pPr>
      <w:r w:rsidRPr="00120836">
        <w:rPr>
          <w:sz w:val="28"/>
          <w:szCs w:val="28"/>
        </w:rPr>
        <w:t xml:space="preserve">об оценке эффективности </w:t>
      </w:r>
      <w:r w:rsidR="008924CA" w:rsidRPr="00120836">
        <w:rPr>
          <w:sz w:val="28"/>
          <w:szCs w:val="28"/>
        </w:rPr>
        <w:t>предоставлен</w:t>
      </w:r>
      <w:r w:rsidR="008924CA">
        <w:rPr>
          <w:sz w:val="28"/>
          <w:szCs w:val="28"/>
        </w:rPr>
        <w:t>ной</w:t>
      </w:r>
    </w:p>
    <w:p w:rsidR="00AF634A" w:rsidRPr="00120836" w:rsidRDefault="004B74E1" w:rsidP="004B74E1">
      <w:pPr>
        <w:jc w:val="center"/>
        <w:rPr>
          <w:sz w:val="28"/>
          <w:szCs w:val="28"/>
        </w:rPr>
      </w:pPr>
      <w:r w:rsidRPr="00120836">
        <w:rPr>
          <w:sz w:val="28"/>
          <w:szCs w:val="28"/>
        </w:rPr>
        <w:t>налоговой льготы</w:t>
      </w:r>
      <w:r w:rsidR="00CB1CB4" w:rsidRPr="00120836">
        <w:rPr>
          <w:sz w:val="28"/>
          <w:szCs w:val="28"/>
        </w:rPr>
        <w:t xml:space="preserve"> </w:t>
      </w:r>
      <w:r w:rsidR="008924CA">
        <w:rPr>
          <w:sz w:val="28"/>
          <w:szCs w:val="28"/>
        </w:rPr>
        <w:t>за</w:t>
      </w:r>
      <w:r w:rsidR="00CB1CB4" w:rsidRPr="00120836">
        <w:rPr>
          <w:sz w:val="28"/>
          <w:szCs w:val="28"/>
        </w:rPr>
        <w:t xml:space="preserve"> </w:t>
      </w:r>
      <w:r w:rsidR="00794D5D" w:rsidRPr="00120836">
        <w:rPr>
          <w:sz w:val="28"/>
          <w:szCs w:val="28"/>
        </w:rPr>
        <w:t>201</w:t>
      </w:r>
      <w:r w:rsidR="00287192">
        <w:rPr>
          <w:sz w:val="28"/>
          <w:szCs w:val="28"/>
        </w:rPr>
        <w:t>8</w:t>
      </w:r>
      <w:r w:rsidR="00CB1CB4" w:rsidRPr="00120836">
        <w:rPr>
          <w:sz w:val="28"/>
          <w:szCs w:val="28"/>
        </w:rPr>
        <w:t xml:space="preserve"> год </w:t>
      </w:r>
    </w:p>
    <w:p w:rsidR="004B74E1" w:rsidRPr="00120836" w:rsidRDefault="00CB1CB4" w:rsidP="004B74E1">
      <w:pPr>
        <w:jc w:val="center"/>
        <w:rPr>
          <w:sz w:val="28"/>
          <w:szCs w:val="28"/>
        </w:rPr>
      </w:pPr>
      <w:r w:rsidRPr="00120836">
        <w:rPr>
          <w:sz w:val="28"/>
          <w:szCs w:val="28"/>
        </w:rPr>
        <w:t xml:space="preserve">по </w:t>
      </w:r>
      <w:r w:rsidR="00875FB6" w:rsidRPr="00120836">
        <w:rPr>
          <w:sz w:val="28"/>
          <w:szCs w:val="28"/>
        </w:rPr>
        <w:t>Туапсинскому городскому поселению</w:t>
      </w:r>
    </w:p>
    <w:p w:rsidR="00FF739E" w:rsidRPr="00120836" w:rsidRDefault="00FF739E" w:rsidP="004B74E1">
      <w:pPr>
        <w:jc w:val="center"/>
        <w:rPr>
          <w:sz w:val="28"/>
          <w:szCs w:val="28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68"/>
        <w:gridCol w:w="6644"/>
      </w:tblGrid>
      <w:tr w:rsidR="004B74E1" w:rsidRPr="00120836" w:rsidTr="00875FB6">
        <w:tc>
          <w:tcPr>
            <w:tcW w:w="534" w:type="dxa"/>
            <w:vAlign w:val="center"/>
          </w:tcPr>
          <w:p w:rsidR="004B74E1" w:rsidRPr="00120836" w:rsidRDefault="004B74E1" w:rsidP="00CB1CB4">
            <w:pPr>
              <w:rPr>
                <w:sz w:val="22"/>
                <w:szCs w:val="22"/>
              </w:rPr>
            </w:pPr>
            <w:r w:rsidRPr="00120836">
              <w:rPr>
                <w:sz w:val="22"/>
                <w:szCs w:val="22"/>
              </w:rPr>
              <w:t xml:space="preserve">№ </w:t>
            </w:r>
            <w:proofErr w:type="gramStart"/>
            <w:r w:rsidRPr="00120836">
              <w:rPr>
                <w:sz w:val="22"/>
                <w:szCs w:val="22"/>
              </w:rPr>
              <w:t>п</w:t>
            </w:r>
            <w:proofErr w:type="gramEnd"/>
            <w:r w:rsidRPr="00120836">
              <w:rPr>
                <w:sz w:val="22"/>
                <w:szCs w:val="22"/>
              </w:rPr>
              <w:t>/п</w:t>
            </w:r>
          </w:p>
        </w:tc>
        <w:tc>
          <w:tcPr>
            <w:tcW w:w="2368" w:type="dxa"/>
            <w:vAlign w:val="center"/>
          </w:tcPr>
          <w:p w:rsidR="004B74E1" w:rsidRPr="00120836" w:rsidRDefault="004B74E1" w:rsidP="00CB1CB4">
            <w:pPr>
              <w:jc w:val="center"/>
              <w:rPr>
                <w:sz w:val="28"/>
                <w:szCs w:val="28"/>
              </w:rPr>
            </w:pPr>
            <w:r w:rsidRPr="0012083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44" w:type="dxa"/>
            <w:vAlign w:val="center"/>
          </w:tcPr>
          <w:p w:rsidR="004B74E1" w:rsidRPr="001168F9" w:rsidRDefault="004B74E1" w:rsidP="00CB1CB4">
            <w:pPr>
              <w:jc w:val="center"/>
            </w:pPr>
            <w:r w:rsidRPr="001168F9">
              <w:t>Содержание</w:t>
            </w:r>
          </w:p>
        </w:tc>
      </w:tr>
      <w:tr w:rsidR="004B74E1" w:rsidRPr="00120836" w:rsidTr="00875FB6">
        <w:tc>
          <w:tcPr>
            <w:tcW w:w="534" w:type="dxa"/>
          </w:tcPr>
          <w:p w:rsidR="004B74E1" w:rsidRPr="00120836" w:rsidRDefault="004B74E1" w:rsidP="00875FB6">
            <w:pPr>
              <w:jc w:val="center"/>
            </w:pPr>
            <w:r w:rsidRPr="00120836">
              <w:t>1</w:t>
            </w:r>
          </w:p>
        </w:tc>
        <w:tc>
          <w:tcPr>
            <w:tcW w:w="2368" w:type="dxa"/>
          </w:tcPr>
          <w:p w:rsidR="004B74E1" w:rsidRPr="00120836" w:rsidRDefault="004B74E1" w:rsidP="00875FB6">
            <w:r w:rsidRPr="00120836">
              <w:t>Налог</w:t>
            </w:r>
          </w:p>
        </w:tc>
        <w:tc>
          <w:tcPr>
            <w:tcW w:w="6644" w:type="dxa"/>
          </w:tcPr>
          <w:p w:rsidR="004B74E1" w:rsidRPr="001168F9" w:rsidRDefault="003C1BEE" w:rsidP="00875FB6">
            <w:r w:rsidRPr="001168F9">
              <w:t>Налог на имущество</w:t>
            </w:r>
            <w:r w:rsidR="006D34D7">
              <w:t xml:space="preserve"> физических лиц</w:t>
            </w:r>
          </w:p>
        </w:tc>
      </w:tr>
      <w:tr w:rsidR="004B74E1" w:rsidRPr="00120836" w:rsidTr="00875FB6">
        <w:tc>
          <w:tcPr>
            <w:tcW w:w="534" w:type="dxa"/>
          </w:tcPr>
          <w:p w:rsidR="004B74E1" w:rsidRPr="00120836" w:rsidRDefault="004B74E1" w:rsidP="00875FB6">
            <w:pPr>
              <w:jc w:val="center"/>
            </w:pPr>
            <w:r w:rsidRPr="00120836">
              <w:t>2</w:t>
            </w: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>Содержание льготы</w:t>
            </w:r>
          </w:p>
        </w:tc>
        <w:tc>
          <w:tcPr>
            <w:tcW w:w="6644" w:type="dxa"/>
          </w:tcPr>
          <w:p w:rsidR="004B74E1" w:rsidRDefault="003C1BEE" w:rsidP="00815C5A">
            <w:pPr>
              <w:jc w:val="both"/>
            </w:pPr>
            <w:r w:rsidRPr="001168F9">
              <w:t xml:space="preserve">Предоставить </w:t>
            </w:r>
            <w:r w:rsidR="00815C5A">
              <w:t xml:space="preserve"> </w:t>
            </w:r>
            <w:r w:rsidRPr="001168F9">
              <w:t>льготы по уплате налога на имущество физических лиц в размере 50% от суммы исчисленного налога</w:t>
            </w:r>
            <w:r w:rsidR="00882B4D">
              <w:t xml:space="preserve"> членам многодетных семей, имеющим в собственности один объект налогообложения</w:t>
            </w:r>
            <w:r w:rsidR="00120836" w:rsidRPr="001168F9">
              <w:t>.</w:t>
            </w:r>
          </w:p>
          <w:p w:rsidR="00882B4D" w:rsidRPr="001168F9" w:rsidRDefault="00882B4D" w:rsidP="00815C5A">
            <w:pPr>
              <w:jc w:val="both"/>
            </w:pPr>
            <w:r w:rsidRPr="001168F9">
              <w:t>Предоставить льготы по уплате налога на имущество физических лиц в размере 50% от суммы исчисленного налога</w:t>
            </w:r>
            <w:r>
              <w:t xml:space="preserve"> членам многодетных семей, имеющим в собственности несколько объектов налогообложения, в отношении одного из объектов налогообложения по выбору налогоплательщика</w:t>
            </w:r>
            <w:r w:rsidRPr="001168F9">
              <w:t>.</w:t>
            </w:r>
          </w:p>
        </w:tc>
      </w:tr>
      <w:tr w:rsidR="004B74E1" w:rsidRPr="00120836" w:rsidTr="003C1BEE">
        <w:trPr>
          <w:trHeight w:val="1188"/>
        </w:trPr>
        <w:tc>
          <w:tcPr>
            <w:tcW w:w="534" w:type="dxa"/>
          </w:tcPr>
          <w:p w:rsidR="00FF739E" w:rsidRPr="00120836" w:rsidRDefault="00FF739E" w:rsidP="00875FB6">
            <w:pPr>
              <w:jc w:val="center"/>
            </w:pPr>
          </w:p>
          <w:p w:rsidR="004B74E1" w:rsidRPr="00120836" w:rsidRDefault="00C36412" w:rsidP="00875FB6">
            <w:pPr>
              <w:jc w:val="center"/>
            </w:pPr>
            <w:r w:rsidRPr="00120836">
              <w:t>3</w:t>
            </w:r>
          </w:p>
        </w:tc>
        <w:tc>
          <w:tcPr>
            <w:tcW w:w="2368" w:type="dxa"/>
          </w:tcPr>
          <w:p w:rsidR="00FF739E" w:rsidRPr="00120836" w:rsidRDefault="00FF739E" w:rsidP="00CB1CB4"/>
          <w:p w:rsidR="004B74E1" w:rsidRPr="00120836" w:rsidRDefault="004B74E1" w:rsidP="00CB1CB4">
            <w:r w:rsidRPr="00120836">
              <w:t>Категория налогоплательщиков</w:t>
            </w:r>
          </w:p>
        </w:tc>
        <w:tc>
          <w:tcPr>
            <w:tcW w:w="6644" w:type="dxa"/>
          </w:tcPr>
          <w:p w:rsidR="004B74E1" w:rsidRPr="001168F9" w:rsidRDefault="00794D5D" w:rsidP="003C1B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168F9">
              <w:t xml:space="preserve">Физические лица – члены многодетных семей, </w:t>
            </w:r>
            <w:r w:rsidR="003C1BEE" w:rsidRPr="001168F9">
              <w:t>имеющие в собственности один или несколько объектов налогообложения, в отношении одного из объектов налогообложения по выбору налогоплательщика.</w:t>
            </w:r>
          </w:p>
        </w:tc>
      </w:tr>
      <w:tr w:rsidR="004B74E1" w:rsidRPr="00120836" w:rsidTr="00875FB6">
        <w:tc>
          <w:tcPr>
            <w:tcW w:w="534" w:type="dxa"/>
          </w:tcPr>
          <w:p w:rsidR="004B74E1" w:rsidRPr="00120836" w:rsidRDefault="004B74E1" w:rsidP="00875FB6">
            <w:pPr>
              <w:jc w:val="center"/>
            </w:pPr>
            <w:r w:rsidRPr="00120836">
              <w:t>4</w:t>
            </w: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>Условия предоставления льготы</w:t>
            </w:r>
          </w:p>
        </w:tc>
        <w:tc>
          <w:tcPr>
            <w:tcW w:w="6644" w:type="dxa"/>
          </w:tcPr>
          <w:p w:rsidR="005322F2" w:rsidRPr="005322F2" w:rsidRDefault="005322F2" w:rsidP="005322F2">
            <w:pPr>
              <w:ind w:firstLine="851"/>
              <w:jc w:val="both"/>
            </w:pPr>
            <w:r w:rsidRPr="005322F2">
              <w:t xml:space="preserve">В случае регистрации права общей долевой собственности или общей совместной собственности, льгота на выбранный объект предоставляется всем членам многодетной семьи </w:t>
            </w:r>
            <w:proofErr w:type="gramStart"/>
            <w:r w:rsidRPr="005322F2">
              <w:t>согласно</w:t>
            </w:r>
            <w:proofErr w:type="gramEnd"/>
            <w:r w:rsidRPr="005322F2">
              <w:t xml:space="preserve"> представленных документов.</w:t>
            </w:r>
          </w:p>
          <w:p w:rsidR="005322F2" w:rsidRPr="005322F2" w:rsidRDefault="005322F2" w:rsidP="005322F2">
            <w:pPr>
              <w:pStyle w:val="3"/>
              <w:spacing w:after="0"/>
              <w:ind w:left="0" w:firstLine="851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5322F2">
              <w:rPr>
                <w:sz w:val="24"/>
                <w:szCs w:val="24"/>
                <w:lang w:val="ru-RU"/>
              </w:rPr>
              <w:t>Льгота в отношении многодетных семей предоставляется на основании документа, удостоверяющего личность, справки «О постановке многодетной семьи на учёт в органах социальной защиты населения», предоставляемой органами социальной защиты,</w:t>
            </w:r>
            <w:r w:rsidRPr="005322F2">
              <w:rPr>
                <w:color w:val="000000"/>
                <w:sz w:val="24"/>
                <w:szCs w:val="24"/>
                <w:lang w:val="ru-RU"/>
              </w:rPr>
              <w:t xml:space="preserve"> свидетельств о рождении детей, либо документов подтверждающих усыновление (удочерение), свидетельства о заключении (расторжении) брака, справки с места жительства о составе семьи или иного документа подтверждающего совместное пр</w:t>
            </w:r>
            <w:bookmarkStart w:id="0" w:name="_GoBack"/>
            <w:bookmarkEnd w:id="0"/>
            <w:r w:rsidRPr="005322F2">
              <w:rPr>
                <w:color w:val="000000"/>
                <w:sz w:val="24"/>
                <w:szCs w:val="24"/>
                <w:lang w:val="ru-RU"/>
              </w:rPr>
              <w:t>оживание заявителя с детьми, справки об обучении</w:t>
            </w:r>
            <w:proofErr w:type="gramEnd"/>
            <w:r w:rsidRPr="005322F2">
              <w:rPr>
                <w:color w:val="000000"/>
                <w:sz w:val="24"/>
                <w:szCs w:val="24"/>
                <w:lang w:val="ru-RU"/>
              </w:rPr>
              <w:t xml:space="preserve"> в образовательных организациях по очной форме обучения для детей в возрасте от 18 до 23 лет. Понятие "многодетная семья" устанавливается в соответствии со статьей 2 Закона Краснодарского края              от 22 февраля 2005 года № 836-КЗ "О социальной поддержке многодетных семей в Краснодарском крае"»</w:t>
            </w:r>
            <w:r w:rsidRPr="005322F2">
              <w:rPr>
                <w:sz w:val="24"/>
                <w:szCs w:val="24"/>
                <w:lang w:val="ru-RU"/>
              </w:rPr>
              <w:t>.</w:t>
            </w:r>
          </w:p>
          <w:p w:rsidR="00801758" w:rsidRPr="005322F2" w:rsidRDefault="005322F2" w:rsidP="005322F2">
            <w:pPr>
              <w:ind w:firstLine="500"/>
              <w:jc w:val="both"/>
            </w:pPr>
            <w:r w:rsidRPr="005322F2">
              <w:t xml:space="preserve">Налоговая льгота предоставляется в отношении объектов и в </w:t>
            </w:r>
            <w:proofErr w:type="gramStart"/>
            <w:r w:rsidRPr="005322F2">
              <w:t>порядке</w:t>
            </w:r>
            <w:proofErr w:type="gramEnd"/>
            <w:r w:rsidRPr="005322F2">
              <w:t xml:space="preserve"> предусмотренном пунктами 2, 4-7 статьи 407 Налогового кодекса Российской Федерации.</w:t>
            </w:r>
          </w:p>
          <w:p w:rsidR="005322F2" w:rsidRPr="005322F2" w:rsidRDefault="005322F2" w:rsidP="005322F2">
            <w:pPr>
              <w:ind w:firstLine="500"/>
              <w:jc w:val="both"/>
            </w:pPr>
          </w:p>
          <w:p w:rsidR="005A36C3" w:rsidRPr="005322F2" w:rsidRDefault="005A36C3" w:rsidP="005A36C3">
            <w:pPr>
              <w:ind w:firstLine="500"/>
              <w:jc w:val="both"/>
              <w:rPr>
                <w:rFonts w:eastAsiaTheme="minorHAnsi"/>
                <w:lang w:eastAsia="en-US"/>
              </w:rPr>
            </w:pPr>
            <w:r w:rsidRPr="005322F2">
              <w:t xml:space="preserve">Физические </w:t>
            </w:r>
            <w:r w:rsidRPr="005322F2">
              <w:rPr>
                <w:rFonts w:eastAsiaTheme="minorHAnsi"/>
                <w:lang w:eastAsia="en-US"/>
              </w:rPr>
              <w:t>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      </w:r>
          </w:p>
          <w:p w:rsidR="00801758" w:rsidRPr="005A36C3" w:rsidRDefault="00801758" w:rsidP="001E3C29">
            <w:pPr>
              <w:autoSpaceDE w:val="0"/>
              <w:autoSpaceDN w:val="0"/>
              <w:adjustRightInd w:val="0"/>
              <w:ind w:firstLine="709"/>
              <w:jc w:val="both"/>
              <w:rPr>
                <w:highlight w:val="yellow"/>
              </w:rPr>
            </w:pPr>
            <w:r w:rsidRPr="005322F2">
              <w:rPr>
                <w:rFonts w:eastAsiaTheme="minorHAnsi"/>
                <w:lang w:eastAsia="en-US"/>
              </w:rPr>
              <w:t xml:space="preserve">Подтверждение права налогоплательщика на налоговую льготу осуществляется в порядке, аналогичном </w:t>
            </w:r>
            <w:r w:rsidRPr="005322F2">
              <w:rPr>
                <w:rFonts w:eastAsiaTheme="minorHAnsi"/>
                <w:lang w:eastAsia="en-US"/>
              </w:rPr>
              <w:lastRenderedPageBreak/>
              <w:t>порядку, предусмотренному                 пунктом 3 статьи 361.1 НК РФ.</w:t>
            </w:r>
          </w:p>
        </w:tc>
      </w:tr>
      <w:tr w:rsidR="004B74E1" w:rsidRPr="00120836" w:rsidTr="00875FB6">
        <w:tc>
          <w:tcPr>
            <w:tcW w:w="534" w:type="dxa"/>
          </w:tcPr>
          <w:p w:rsidR="004B74E1" w:rsidRPr="00120836" w:rsidRDefault="004B74E1" w:rsidP="00875FB6">
            <w:pPr>
              <w:jc w:val="center"/>
            </w:pPr>
            <w:r w:rsidRPr="00120836">
              <w:lastRenderedPageBreak/>
              <w:t>5</w:t>
            </w: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>Нормативный правовой акт</w:t>
            </w:r>
          </w:p>
        </w:tc>
        <w:tc>
          <w:tcPr>
            <w:tcW w:w="6644" w:type="dxa"/>
          </w:tcPr>
          <w:p w:rsidR="004B74E1" w:rsidRPr="001168F9" w:rsidRDefault="0037653F" w:rsidP="006D34D7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 xml:space="preserve">Решение № </w:t>
            </w:r>
            <w:r w:rsidR="006D34D7">
              <w:rPr>
                <w:bCs/>
              </w:rPr>
              <w:t>56.2</w:t>
            </w:r>
            <w:r>
              <w:rPr>
                <w:bCs/>
              </w:rPr>
              <w:t xml:space="preserve"> от </w:t>
            </w:r>
            <w:r w:rsidR="006D34D7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="006D34D7">
              <w:rPr>
                <w:bCs/>
              </w:rPr>
              <w:t>ноября</w:t>
            </w:r>
            <w:r>
              <w:rPr>
                <w:bCs/>
              </w:rPr>
              <w:t xml:space="preserve"> 201</w:t>
            </w:r>
            <w:r w:rsidR="006D34D7">
              <w:rPr>
                <w:bCs/>
              </w:rPr>
              <w:t>6</w:t>
            </w:r>
            <w:r>
              <w:rPr>
                <w:bCs/>
              </w:rPr>
              <w:t xml:space="preserve"> г. </w:t>
            </w:r>
            <w:r w:rsidR="003C1BEE" w:rsidRPr="001168F9">
              <w:t xml:space="preserve"> «</w:t>
            </w:r>
            <w:r w:rsidR="003C1BEE" w:rsidRPr="001168F9">
              <w:rPr>
                <w:bCs/>
              </w:rPr>
              <w:t>О налоге на имущество физических лиц</w:t>
            </w:r>
            <w:r w:rsidR="006D34D7">
              <w:rPr>
                <w:bCs/>
              </w:rPr>
              <w:t xml:space="preserve"> на территории Туапсинского городского поселения Туапсинского района</w:t>
            </w:r>
            <w:r w:rsidR="003C1BEE" w:rsidRPr="001168F9">
              <w:rPr>
                <w:bCs/>
              </w:rPr>
              <w:t>»</w:t>
            </w:r>
            <w:r w:rsidR="006D34D7">
              <w:rPr>
                <w:bCs/>
              </w:rPr>
              <w:t xml:space="preserve"> (с внесенными изменениями и дополнениями)</w:t>
            </w:r>
            <w:r w:rsidR="003C1BEE" w:rsidRPr="001168F9">
              <w:rPr>
                <w:bCs/>
              </w:rPr>
              <w:t>.</w:t>
            </w:r>
          </w:p>
        </w:tc>
      </w:tr>
      <w:tr w:rsidR="004B74E1" w:rsidRPr="00120836" w:rsidTr="00875FB6">
        <w:tc>
          <w:tcPr>
            <w:tcW w:w="534" w:type="dxa"/>
          </w:tcPr>
          <w:p w:rsidR="004B74E1" w:rsidRPr="00120836" w:rsidRDefault="004B74E1" w:rsidP="00875FB6">
            <w:pPr>
              <w:jc w:val="center"/>
            </w:pPr>
            <w:r w:rsidRPr="00120836">
              <w:t>6</w:t>
            </w: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>Период оценки</w:t>
            </w:r>
          </w:p>
        </w:tc>
        <w:tc>
          <w:tcPr>
            <w:tcW w:w="6644" w:type="dxa"/>
          </w:tcPr>
          <w:p w:rsidR="00AF634A" w:rsidRPr="001168F9" w:rsidRDefault="001A53DA" w:rsidP="00A877FF">
            <w:r w:rsidRPr="001168F9">
              <w:t xml:space="preserve">с 1 января </w:t>
            </w:r>
            <w:r w:rsidR="00053815" w:rsidRPr="001168F9">
              <w:t>201</w:t>
            </w:r>
            <w:r w:rsidR="00A877FF">
              <w:t>8</w:t>
            </w:r>
            <w:r w:rsidRPr="001168F9">
              <w:t xml:space="preserve"> года по 31 декабря </w:t>
            </w:r>
            <w:r w:rsidR="00053815" w:rsidRPr="001168F9">
              <w:t>201</w:t>
            </w:r>
            <w:r w:rsidR="00A877FF">
              <w:t>8</w:t>
            </w:r>
            <w:r w:rsidRPr="001168F9">
              <w:t xml:space="preserve"> года</w:t>
            </w:r>
          </w:p>
        </w:tc>
      </w:tr>
      <w:tr w:rsidR="004B74E1" w:rsidRPr="00120836" w:rsidTr="00875FB6">
        <w:tc>
          <w:tcPr>
            <w:tcW w:w="534" w:type="dxa"/>
          </w:tcPr>
          <w:p w:rsidR="004B74E1" w:rsidRPr="00120836" w:rsidRDefault="004B74E1" w:rsidP="00875FB6">
            <w:pPr>
              <w:jc w:val="center"/>
            </w:pPr>
            <w:r w:rsidRPr="00120836">
              <w:t>7</w:t>
            </w: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>Источники информации для проведения оценки</w:t>
            </w:r>
          </w:p>
        </w:tc>
        <w:tc>
          <w:tcPr>
            <w:tcW w:w="6644" w:type="dxa"/>
          </w:tcPr>
          <w:p w:rsidR="003C1BEE" w:rsidRPr="001168F9" w:rsidRDefault="001A53DA" w:rsidP="003C1BEE">
            <w:r w:rsidRPr="001168F9">
              <w:t xml:space="preserve">Данные  </w:t>
            </w:r>
            <w:r w:rsidR="006D34D7">
              <w:t>кадастровой</w:t>
            </w:r>
            <w:r w:rsidR="003C1BEE" w:rsidRPr="001168F9">
              <w:t xml:space="preserve"> </w:t>
            </w:r>
            <w:r w:rsidRPr="001168F9">
              <w:t>стоимости</w:t>
            </w:r>
            <w:r w:rsidR="003C1BEE" w:rsidRPr="001168F9">
              <w:t>.</w:t>
            </w:r>
          </w:p>
          <w:p w:rsidR="003A0F3A" w:rsidRDefault="003A0F3A" w:rsidP="003C1BEE">
            <w:r w:rsidRPr="001168F9">
              <w:t>Данные  Управления Федеральной службы государственной регистрации, кадастра и картографии по Краснодарскому краю о</w:t>
            </w:r>
            <w:r w:rsidR="003C1BEE" w:rsidRPr="001168F9">
              <w:t>б</w:t>
            </w:r>
            <w:r w:rsidRPr="001168F9">
              <w:t xml:space="preserve"> </w:t>
            </w:r>
            <w:r w:rsidR="003C1BEE" w:rsidRPr="001168F9">
              <w:t>имуществе, находящем</w:t>
            </w:r>
            <w:r w:rsidRPr="001168F9">
              <w:t>ся в собственности членов многодетных семей.</w:t>
            </w:r>
          </w:p>
          <w:p w:rsidR="006D34D7" w:rsidRDefault="006D34D7" w:rsidP="003C1BEE">
            <w:r>
              <w:t>Данные программного обеспечения приложения «Анализ имущественных налогов» АИС «Налог -3».</w:t>
            </w:r>
          </w:p>
          <w:p w:rsidR="00B52FE0" w:rsidRPr="001168F9" w:rsidRDefault="00B52FE0" w:rsidP="00A877FF">
            <w:r w:rsidRPr="002F4030">
              <w:t>Отчет  5</w:t>
            </w:r>
            <w:r w:rsidRPr="002F4030">
              <w:rPr>
                <w:lang w:val="en-US"/>
              </w:rPr>
              <w:t>MN</w:t>
            </w:r>
            <w:r w:rsidRPr="002F4030">
              <w:t xml:space="preserve"> за 201</w:t>
            </w:r>
            <w:r w:rsidR="00A877FF">
              <w:t>7</w:t>
            </w:r>
            <w:r w:rsidRPr="002F4030">
              <w:t xml:space="preserve"> год по Туапсинскому городскому поселению (раздел «Отчет о налоговой базе и структуре начислений по налогу </w:t>
            </w:r>
            <w:r>
              <w:t>на имущество физических</w:t>
            </w:r>
            <w:r w:rsidRPr="002F4030">
              <w:t xml:space="preserve"> лиц).</w:t>
            </w:r>
          </w:p>
        </w:tc>
      </w:tr>
      <w:tr w:rsidR="004B74E1" w:rsidRPr="001168F9" w:rsidTr="00875FB6">
        <w:tc>
          <w:tcPr>
            <w:tcW w:w="534" w:type="dxa"/>
          </w:tcPr>
          <w:p w:rsidR="004B74E1" w:rsidRPr="001168F9" w:rsidRDefault="004B74E1" w:rsidP="00875FB6">
            <w:pPr>
              <w:jc w:val="center"/>
            </w:pPr>
            <w:r w:rsidRPr="001168F9">
              <w:t>8</w:t>
            </w:r>
          </w:p>
        </w:tc>
        <w:tc>
          <w:tcPr>
            <w:tcW w:w="2368" w:type="dxa"/>
          </w:tcPr>
          <w:p w:rsidR="004B74E1" w:rsidRPr="001168F9" w:rsidRDefault="004B74E1" w:rsidP="00DD289F">
            <w:r w:rsidRPr="001168F9">
              <w:t>Расчет оценки потерь бюджета поселения</w:t>
            </w:r>
          </w:p>
        </w:tc>
        <w:tc>
          <w:tcPr>
            <w:tcW w:w="6644" w:type="dxa"/>
          </w:tcPr>
          <w:p w:rsidR="004B74E1" w:rsidRPr="001168F9" w:rsidRDefault="00C1094B" w:rsidP="00A877FF">
            <w:r w:rsidRPr="001168F9">
              <w:t xml:space="preserve">Расчетная  сумма потерь </w:t>
            </w:r>
            <w:r w:rsidR="00EC4583" w:rsidRPr="001168F9">
              <w:t xml:space="preserve">бюджета Туапсинского городского поселения </w:t>
            </w:r>
            <w:r w:rsidR="00C37FB0" w:rsidRPr="001168F9">
              <w:t xml:space="preserve">   </w:t>
            </w:r>
            <w:r w:rsidR="00EC4583" w:rsidRPr="001168F9">
              <w:t xml:space="preserve">в </w:t>
            </w:r>
            <w:r w:rsidR="00633689" w:rsidRPr="001168F9">
              <w:t>201</w:t>
            </w:r>
            <w:r w:rsidR="00A877FF">
              <w:t>8</w:t>
            </w:r>
            <w:r w:rsidR="00633689" w:rsidRPr="001168F9">
              <w:t xml:space="preserve"> </w:t>
            </w:r>
            <w:r w:rsidR="00EC4583" w:rsidRPr="001168F9">
              <w:t>году состав</w:t>
            </w:r>
            <w:r w:rsidR="00633689" w:rsidRPr="001168F9">
              <w:t>ит</w:t>
            </w:r>
            <w:r w:rsidR="00EC4583" w:rsidRPr="001168F9">
              <w:t xml:space="preserve"> </w:t>
            </w:r>
            <w:r w:rsidR="00C37FB0" w:rsidRPr="001168F9">
              <w:t xml:space="preserve"> </w:t>
            </w:r>
            <w:r w:rsidR="00A877FF">
              <w:t>122</w:t>
            </w:r>
            <w:r w:rsidR="00C37FB0" w:rsidRPr="001168F9">
              <w:t xml:space="preserve"> </w:t>
            </w:r>
            <w:proofErr w:type="spellStart"/>
            <w:r w:rsidR="00DD289F" w:rsidRPr="001168F9">
              <w:t>тыс</w:t>
            </w:r>
            <w:proofErr w:type="gramStart"/>
            <w:r w:rsidR="00DD289F" w:rsidRPr="001168F9">
              <w:t>.р</w:t>
            </w:r>
            <w:proofErr w:type="gramEnd"/>
            <w:r w:rsidR="00DD289F" w:rsidRPr="001168F9">
              <w:t>уб</w:t>
            </w:r>
            <w:proofErr w:type="spellEnd"/>
            <w:r w:rsidR="00DD289F" w:rsidRPr="001168F9">
              <w:t>.</w:t>
            </w:r>
          </w:p>
        </w:tc>
      </w:tr>
      <w:tr w:rsidR="004B74E1" w:rsidRPr="00120836" w:rsidTr="00875FB6">
        <w:tc>
          <w:tcPr>
            <w:tcW w:w="534" w:type="dxa"/>
            <w:vMerge w:val="restart"/>
          </w:tcPr>
          <w:p w:rsidR="004B74E1" w:rsidRPr="00120836" w:rsidRDefault="004B74E1" w:rsidP="00875FB6">
            <w:pPr>
              <w:jc w:val="center"/>
            </w:pPr>
            <w:r w:rsidRPr="00120836">
              <w:t>9</w:t>
            </w:r>
          </w:p>
          <w:p w:rsidR="004B74E1" w:rsidRPr="00120836" w:rsidRDefault="004B74E1" w:rsidP="00875FB6">
            <w:pPr>
              <w:jc w:val="center"/>
            </w:pP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>Расчеты эффективности налоговой льготы по количественным  показателям:</w:t>
            </w:r>
          </w:p>
        </w:tc>
        <w:tc>
          <w:tcPr>
            <w:tcW w:w="6644" w:type="dxa"/>
          </w:tcPr>
          <w:p w:rsidR="004B74E1" w:rsidRPr="001168F9" w:rsidRDefault="00F0233C" w:rsidP="002B4BE3">
            <w:pPr>
              <w:ind w:left="-67" w:firstLine="452"/>
              <w:jc w:val="both"/>
              <w:rPr>
                <w:i/>
                <w:u w:val="single"/>
              </w:rPr>
            </w:pPr>
            <w:r w:rsidRPr="001168F9">
              <w:t xml:space="preserve">Исходя из общественной значимости, </w:t>
            </w:r>
            <w:r w:rsidRPr="001168F9">
              <w:rPr>
                <w:bCs/>
              </w:rPr>
              <w:t xml:space="preserve"> </w:t>
            </w:r>
            <w:r w:rsidRPr="001168F9">
              <w:t xml:space="preserve">оценка  эффективности льгот   </w:t>
            </w:r>
            <w:r>
              <w:t>в отношении</w:t>
            </w:r>
            <w:r w:rsidRPr="001168F9">
              <w:t xml:space="preserve"> </w:t>
            </w:r>
            <w:r>
              <w:t>многодетных семей</w:t>
            </w:r>
            <w:r w:rsidRPr="001168F9">
              <w:t xml:space="preserve"> </w:t>
            </w:r>
            <w:r>
              <w:t>не осуществляется</w:t>
            </w:r>
            <w:r w:rsidR="003A2404" w:rsidRPr="001168F9">
              <w:rPr>
                <w:bCs/>
              </w:rPr>
              <w:t xml:space="preserve"> в соответствии с </w:t>
            </w:r>
            <w:r w:rsidR="00C37FB0" w:rsidRPr="001168F9">
              <w:t xml:space="preserve">3.5.1. Постановления администрации Туапсинского городского поселения Туапсинского района  от 14 июня 2011 года № 508 </w:t>
            </w:r>
            <w:r w:rsidR="00D2780C" w:rsidRPr="001168F9">
              <w:t xml:space="preserve"> </w:t>
            </w:r>
            <w:r w:rsidR="00C37FB0" w:rsidRPr="001168F9">
              <w:t>«О проведении администрацией Туапсинского городского поселения Туапсинского района оценки эфф</w:t>
            </w:r>
            <w:r w:rsidR="002B4BE3">
              <w:t xml:space="preserve">ективности </w:t>
            </w:r>
            <w:r w:rsidR="00C37FB0" w:rsidRPr="001168F9">
              <w:t>планируемых к предоставлению налоговых льгот</w:t>
            </w:r>
            <w:r w:rsidR="003A2404" w:rsidRPr="001168F9">
              <w:t>»</w:t>
            </w:r>
            <w:r>
              <w:t>.</w:t>
            </w:r>
            <w:r w:rsidR="00C37FB0" w:rsidRPr="001168F9">
              <w:t xml:space="preserve"> </w:t>
            </w:r>
          </w:p>
        </w:tc>
      </w:tr>
      <w:tr w:rsidR="004B74E1" w:rsidRPr="00120836" w:rsidTr="00875FB6">
        <w:tc>
          <w:tcPr>
            <w:tcW w:w="534" w:type="dxa"/>
            <w:vMerge/>
          </w:tcPr>
          <w:p w:rsidR="004B74E1" w:rsidRPr="00120836" w:rsidRDefault="004B74E1" w:rsidP="00875FB6">
            <w:pPr>
              <w:jc w:val="center"/>
              <w:rPr>
                <w:highlight w:val="yellow"/>
              </w:rPr>
            </w:pP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>бюджетной эффективности</w:t>
            </w:r>
          </w:p>
        </w:tc>
        <w:tc>
          <w:tcPr>
            <w:tcW w:w="6644" w:type="dxa"/>
          </w:tcPr>
          <w:p w:rsidR="003A2404" w:rsidRPr="001168F9" w:rsidRDefault="003A2404" w:rsidP="003A2404">
            <w:pPr>
              <w:ind w:left="-67" w:firstLine="452"/>
              <w:jc w:val="both"/>
            </w:pPr>
            <w:r w:rsidRPr="001168F9">
              <w:t>оценка  эффективности льгот   не осуществляется</w:t>
            </w:r>
          </w:p>
          <w:p w:rsidR="004B74E1" w:rsidRPr="001168F9" w:rsidRDefault="004B74E1" w:rsidP="00CB1CB4"/>
        </w:tc>
      </w:tr>
      <w:tr w:rsidR="004B74E1" w:rsidRPr="00120836" w:rsidTr="00875FB6">
        <w:tc>
          <w:tcPr>
            <w:tcW w:w="534" w:type="dxa"/>
            <w:vMerge/>
          </w:tcPr>
          <w:p w:rsidR="004B74E1" w:rsidRPr="00120836" w:rsidRDefault="004B74E1" w:rsidP="00875FB6">
            <w:pPr>
              <w:jc w:val="center"/>
              <w:rPr>
                <w:highlight w:val="yellow"/>
              </w:rPr>
            </w:pP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>экономической эффективности</w:t>
            </w:r>
          </w:p>
        </w:tc>
        <w:tc>
          <w:tcPr>
            <w:tcW w:w="6644" w:type="dxa"/>
          </w:tcPr>
          <w:p w:rsidR="003A2404" w:rsidRPr="001168F9" w:rsidRDefault="003A2404" w:rsidP="003A2404">
            <w:pPr>
              <w:ind w:left="-67" w:firstLine="452"/>
              <w:jc w:val="both"/>
            </w:pPr>
            <w:r w:rsidRPr="001168F9">
              <w:t>оценка  эффективности льгот   не осуществляется</w:t>
            </w:r>
          </w:p>
          <w:p w:rsidR="004B74E1" w:rsidRPr="001168F9" w:rsidRDefault="004B74E1" w:rsidP="00CB1CB4"/>
        </w:tc>
      </w:tr>
      <w:tr w:rsidR="004B74E1" w:rsidRPr="00120836" w:rsidTr="00875FB6">
        <w:tc>
          <w:tcPr>
            <w:tcW w:w="534" w:type="dxa"/>
            <w:vMerge/>
          </w:tcPr>
          <w:p w:rsidR="004B74E1" w:rsidRPr="00120836" w:rsidRDefault="004B74E1" w:rsidP="00875FB6">
            <w:pPr>
              <w:jc w:val="center"/>
              <w:rPr>
                <w:highlight w:val="yellow"/>
              </w:rPr>
            </w:pP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>социальной эффективности</w:t>
            </w:r>
          </w:p>
        </w:tc>
        <w:tc>
          <w:tcPr>
            <w:tcW w:w="6644" w:type="dxa"/>
          </w:tcPr>
          <w:p w:rsidR="003A2404" w:rsidRPr="001168F9" w:rsidRDefault="003A2404" w:rsidP="003A2404">
            <w:pPr>
              <w:ind w:left="-67" w:firstLine="452"/>
              <w:jc w:val="both"/>
            </w:pPr>
            <w:r w:rsidRPr="001168F9">
              <w:t>оценка  эффективности льгот   не осуществляется</w:t>
            </w:r>
          </w:p>
          <w:p w:rsidR="004B74E1" w:rsidRPr="001168F9" w:rsidRDefault="004B74E1" w:rsidP="00CB1CB4"/>
        </w:tc>
      </w:tr>
      <w:tr w:rsidR="004B74E1" w:rsidRPr="00120836" w:rsidTr="00875FB6">
        <w:tc>
          <w:tcPr>
            <w:tcW w:w="534" w:type="dxa"/>
            <w:vMerge w:val="restart"/>
          </w:tcPr>
          <w:p w:rsidR="004B74E1" w:rsidRPr="00120836" w:rsidRDefault="004B74E1" w:rsidP="00875FB6">
            <w:pPr>
              <w:jc w:val="center"/>
            </w:pPr>
            <w:r w:rsidRPr="00120836">
              <w:t>10</w:t>
            </w: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>Расчеты эффективности налоговой льготы по качественным показателям (с приложением расчетных показателей, установленных в приложениях № 1 и 2 к настоящим методическим рекомендациям):</w:t>
            </w:r>
          </w:p>
        </w:tc>
        <w:tc>
          <w:tcPr>
            <w:tcW w:w="6644" w:type="dxa"/>
          </w:tcPr>
          <w:p w:rsidR="003A2404" w:rsidRPr="001168F9" w:rsidRDefault="003A2404" w:rsidP="003A2404">
            <w:pPr>
              <w:ind w:left="-67" w:firstLine="452"/>
              <w:jc w:val="both"/>
            </w:pPr>
            <w:r w:rsidRPr="001168F9">
              <w:t>оценка  эффективности льгот   не осуществляется</w:t>
            </w:r>
          </w:p>
          <w:p w:rsidR="004B74E1" w:rsidRPr="001168F9" w:rsidRDefault="004B74E1" w:rsidP="00CB1CB4"/>
        </w:tc>
      </w:tr>
      <w:tr w:rsidR="004B74E1" w:rsidRPr="00120836" w:rsidTr="00875FB6">
        <w:tc>
          <w:tcPr>
            <w:tcW w:w="534" w:type="dxa"/>
            <w:vMerge/>
          </w:tcPr>
          <w:p w:rsidR="004B74E1" w:rsidRPr="00120836" w:rsidRDefault="004B74E1" w:rsidP="00875FB6">
            <w:pPr>
              <w:jc w:val="center"/>
              <w:rPr>
                <w:highlight w:val="yellow"/>
              </w:rPr>
            </w:pP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>экономической эффективности</w:t>
            </w:r>
          </w:p>
        </w:tc>
        <w:tc>
          <w:tcPr>
            <w:tcW w:w="6644" w:type="dxa"/>
          </w:tcPr>
          <w:p w:rsidR="003A2404" w:rsidRPr="001168F9" w:rsidRDefault="003A2404" w:rsidP="003A2404">
            <w:pPr>
              <w:ind w:left="-67" w:firstLine="452"/>
              <w:jc w:val="both"/>
            </w:pPr>
            <w:r w:rsidRPr="001168F9">
              <w:t>оценка  эффективности льгот   не осуществляется</w:t>
            </w:r>
          </w:p>
          <w:p w:rsidR="004B74E1" w:rsidRPr="001168F9" w:rsidRDefault="004B74E1" w:rsidP="00A546E1"/>
        </w:tc>
      </w:tr>
      <w:tr w:rsidR="004B74E1" w:rsidRPr="00120836" w:rsidTr="00875FB6">
        <w:tc>
          <w:tcPr>
            <w:tcW w:w="534" w:type="dxa"/>
            <w:vMerge/>
          </w:tcPr>
          <w:p w:rsidR="004B74E1" w:rsidRPr="00120836" w:rsidRDefault="004B74E1" w:rsidP="00875FB6">
            <w:pPr>
              <w:jc w:val="center"/>
              <w:rPr>
                <w:highlight w:val="yellow"/>
              </w:rPr>
            </w:pP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>социальной эффективности</w:t>
            </w:r>
          </w:p>
        </w:tc>
        <w:tc>
          <w:tcPr>
            <w:tcW w:w="6644" w:type="dxa"/>
          </w:tcPr>
          <w:p w:rsidR="003A2404" w:rsidRPr="001168F9" w:rsidRDefault="003A2404" w:rsidP="003A2404">
            <w:pPr>
              <w:ind w:left="-67" w:firstLine="452"/>
              <w:jc w:val="both"/>
            </w:pPr>
            <w:r w:rsidRPr="001168F9">
              <w:t>оценка  эффективности льгот   не осуществляется</w:t>
            </w:r>
          </w:p>
          <w:p w:rsidR="004B74E1" w:rsidRPr="001168F9" w:rsidRDefault="004B74E1" w:rsidP="00A546E1"/>
        </w:tc>
      </w:tr>
      <w:tr w:rsidR="004B74E1" w:rsidRPr="00120836" w:rsidTr="00875FB6">
        <w:tc>
          <w:tcPr>
            <w:tcW w:w="534" w:type="dxa"/>
          </w:tcPr>
          <w:p w:rsidR="004B74E1" w:rsidRPr="00120836" w:rsidRDefault="004B74E1" w:rsidP="00875FB6">
            <w:pPr>
              <w:jc w:val="center"/>
            </w:pPr>
            <w:r w:rsidRPr="00120836">
              <w:t>11</w:t>
            </w: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>Эффективность налоговой льготы</w:t>
            </w:r>
          </w:p>
        </w:tc>
        <w:tc>
          <w:tcPr>
            <w:tcW w:w="6644" w:type="dxa"/>
          </w:tcPr>
          <w:p w:rsidR="003A2404" w:rsidRPr="001168F9" w:rsidRDefault="003A2404" w:rsidP="003A2404">
            <w:pPr>
              <w:ind w:left="-67" w:firstLine="452"/>
              <w:jc w:val="both"/>
            </w:pPr>
            <w:r w:rsidRPr="001168F9">
              <w:t>оценка  эффективности льгот   не осуществляется</w:t>
            </w:r>
          </w:p>
          <w:p w:rsidR="00250E6E" w:rsidRPr="001168F9" w:rsidRDefault="00250E6E" w:rsidP="003155BB"/>
        </w:tc>
      </w:tr>
      <w:tr w:rsidR="004B74E1" w:rsidRPr="00120836" w:rsidTr="00875FB6">
        <w:tc>
          <w:tcPr>
            <w:tcW w:w="534" w:type="dxa"/>
          </w:tcPr>
          <w:p w:rsidR="004B74E1" w:rsidRPr="00120836" w:rsidRDefault="004B74E1" w:rsidP="00875FB6">
            <w:pPr>
              <w:jc w:val="center"/>
            </w:pPr>
            <w:r w:rsidRPr="00120836">
              <w:t>12</w:t>
            </w: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 xml:space="preserve">Оценка </w:t>
            </w:r>
            <w:r w:rsidRPr="00120836">
              <w:lastRenderedPageBreak/>
              <w:t xml:space="preserve">соответствия налоговой льготы основным направлениям бюджетной </w:t>
            </w:r>
            <w:r w:rsidR="00F343E3" w:rsidRPr="00120836">
              <w:t xml:space="preserve"> </w:t>
            </w:r>
            <w:r w:rsidRPr="00120836">
              <w:t>и налоговой политики поселения, приоритетам социально-экономического развития поселения</w:t>
            </w:r>
          </w:p>
        </w:tc>
        <w:tc>
          <w:tcPr>
            <w:tcW w:w="6644" w:type="dxa"/>
          </w:tcPr>
          <w:p w:rsidR="00A76859" w:rsidRDefault="008924CA" w:rsidP="00A76859">
            <w:pPr>
              <w:ind w:firstLine="708"/>
              <w:jc w:val="both"/>
            </w:pPr>
            <w:r>
              <w:lastRenderedPageBreak/>
              <w:t>Предоставленная</w:t>
            </w:r>
            <w:r w:rsidR="00A76859">
              <w:t xml:space="preserve"> налоговая льгота соответствует </w:t>
            </w:r>
            <w:r w:rsidR="00A76859">
              <w:lastRenderedPageBreak/>
              <w:t>основным направлениям бюджетной и налоговой политики Туапсинского городского поселения и приоритетам социально-экономического развития поселения.</w:t>
            </w:r>
          </w:p>
          <w:p w:rsidR="004B74E1" w:rsidRDefault="00585E4F" w:rsidP="00200009">
            <w:pPr>
              <w:ind w:firstLine="708"/>
              <w:jc w:val="both"/>
            </w:pPr>
            <w:r>
              <w:t>Л</w:t>
            </w:r>
            <w:r w:rsidRPr="001168F9">
              <w:t>ьгот</w:t>
            </w:r>
            <w:r>
              <w:t>ы</w:t>
            </w:r>
            <w:r w:rsidRPr="001168F9">
              <w:t xml:space="preserve"> </w:t>
            </w:r>
            <w:r>
              <w:t>предоставлены</w:t>
            </w:r>
            <w:r w:rsidR="00E628A2" w:rsidRPr="001168F9">
              <w:t xml:space="preserve"> </w:t>
            </w:r>
            <w:r w:rsidR="00200009" w:rsidRPr="001168F9">
              <w:t>Сов</w:t>
            </w:r>
            <w:r w:rsidR="00200009">
              <w:t>етом</w:t>
            </w:r>
            <w:r w:rsidR="00200009" w:rsidRPr="001168F9">
              <w:t xml:space="preserve"> депутатов </w:t>
            </w:r>
            <w:r w:rsidR="00E628A2" w:rsidRPr="001168F9">
              <w:t xml:space="preserve">налогоплательщикам, имеющим  трех и более детей, </w:t>
            </w:r>
            <w:r w:rsidR="00200009" w:rsidRPr="00200009">
              <w:t>в соответствии с рекомендациями</w:t>
            </w:r>
            <w:r w:rsidR="002B27E4" w:rsidRPr="001168F9">
              <w:t xml:space="preserve"> пункта 83 Плана мероприятий по обеспечению устойчивого развития экономики и социальной стабильности в Краснодарск</w:t>
            </w:r>
            <w:r w:rsidR="00E628A2" w:rsidRPr="001168F9">
              <w:t>ом крае в 2015 года, принятого г</w:t>
            </w:r>
            <w:r w:rsidR="002B27E4" w:rsidRPr="001168F9">
              <w:t>лавой администрации (губернатором) Краснодарского</w:t>
            </w:r>
            <w:r w:rsidR="00E628A2" w:rsidRPr="001168F9">
              <w:t xml:space="preserve"> края  11 февраля 2015 года. </w:t>
            </w:r>
          </w:p>
          <w:p w:rsidR="008924CA" w:rsidRPr="001168F9" w:rsidRDefault="008924CA" w:rsidP="00200009">
            <w:pPr>
              <w:ind w:firstLine="708"/>
              <w:jc w:val="both"/>
            </w:pPr>
          </w:p>
        </w:tc>
      </w:tr>
      <w:tr w:rsidR="004B74E1" w:rsidRPr="00120836" w:rsidTr="00875FB6">
        <w:tc>
          <w:tcPr>
            <w:tcW w:w="534" w:type="dxa"/>
          </w:tcPr>
          <w:p w:rsidR="004B74E1" w:rsidRPr="00120836" w:rsidRDefault="004B74E1" w:rsidP="00875FB6">
            <w:pPr>
              <w:jc w:val="center"/>
            </w:pPr>
            <w:r w:rsidRPr="00120836">
              <w:lastRenderedPageBreak/>
              <w:t>13</w:t>
            </w:r>
          </w:p>
        </w:tc>
        <w:tc>
          <w:tcPr>
            <w:tcW w:w="2368" w:type="dxa"/>
          </w:tcPr>
          <w:p w:rsidR="004B74E1" w:rsidRPr="00120836" w:rsidRDefault="004B74E1" w:rsidP="00CB1CB4">
            <w:r w:rsidRPr="00120836">
              <w:t>Оценка негативных внешних эффектов налоговой льготы*</w:t>
            </w:r>
          </w:p>
        </w:tc>
        <w:tc>
          <w:tcPr>
            <w:tcW w:w="6644" w:type="dxa"/>
          </w:tcPr>
          <w:p w:rsidR="003A2404" w:rsidRPr="001168F9" w:rsidRDefault="003A2404" w:rsidP="003A2404">
            <w:pPr>
              <w:ind w:left="-67" w:firstLine="452"/>
              <w:jc w:val="both"/>
            </w:pPr>
            <w:r w:rsidRPr="001168F9">
              <w:t>оценка  эффективности льгот   не осуществляется</w:t>
            </w:r>
          </w:p>
          <w:p w:rsidR="004B74E1" w:rsidRPr="001168F9" w:rsidRDefault="004B74E1" w:rsidP="00CB1CB4"/>
        </w:tc>
      </w:tr>
      <w:tr w:rsidR="004B74E1" w:rsidRPr="00120836" w:rsidTr="00875FB6">
        <w:tc>
          <w:tcPr>
            <w:tcW w:w="534" w:type="dxa"/>
          </w:tcPr>
          <w:p w:rsidR="004B74E1" w:rsidRPr="00F041DC" w:rsidRDefault="004B74E1" w:rsidP="00875FB6">
            <w:pPr>
              <w:jc w:val="center"/>
            </w:pPr>
            <w:r w:rsidRPr="00F041DC">
              <w:t>14</w:t>
            </w:r>
          </w:p>
        </w:tc>
        <w:tc>
          <w:tcPr>
            <w:tcW w:w="2368" w:type="dxa"/>
          </w:tcPr>
          <w:p w:rsidR="004B74E1" w:rsidRPr="00F041DC" w:rsidRDefault="004B74E1" w:rsidP="00CB1CB4">
            <w:r w:rsidRPr="00F041DC">
              <w:t>Резюме</w:t>
            </w:r>
          </w:p>
        </w:tc>
        <w:tc>
          <w:tcPr>
            <w:tcW w:w="6644" w:type="dxa"/>
          </w:tcPr>
          <w:p w:rsidR="004B74E1" w:rsidRPr="001168F9" w:rsidRDefault="001008AD" w:rsidP="00A877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168F9">
              <w:t xml:space="preserve">Указанной льготой в </w:t>
            </w:r>
            <w:r w:rsidR="00633689" w:rsidRPr="001168F9">
              <w:t>201</w:t>
            </w:r>
            <w:r w:rsidR="00A877FF">
              <w:t>8</w:t>
            </w:r>
            <w:r w:rsidRPr="001168F9">
              <w:t xml:space="preserve"> году </w:t>
            </w:r>
            <w:r w:rsidR="001168F9" w:rsidRPr="001168F9">
              <w:t>воспользова</w:t>
            </w:r>
            <w:r w:rsidR="00AB7508">
              <w:t>лись</w:t>
            </w:r>
            <w:r w:rsidR="001168F9" w:rsidRPr="001168F9">
              <w:t xml:space="preserve"> </w:t>
            </w:r>
            <w:r w:rsidR="00822DDE">
              <w:t>452</w:t>
            </w:r>
            <w:r w:rsidR="00AB7508">
              <w:t xml:space="preserve"> члена</w:t>
            </w:r>
            <w:r w:rsidR="002B27E4" w:rsidRPr="001168F9">
              <w:t xml:space="preserve"> многодетных семей</w:t>
            </w:r>
            <w:r w:rsidRPr="001168F9">
              <w:t xml:space="preserve">. </w:t>
            </w:r>
            <w:r w:rsidR="00CA372D">
              <w:t xml:space="preserve">Ожидаемая сумма </w:t>
            </w:r>
            <w:r w:rsidR="00254018">
              <w:t xml:space="preserve"> не</w:t>
            </w:r>
            <w:r w:rsidR="00AB7508">
              <w:t xml:space="preserve"> </w:t>
            </w:r>
            <w:r w:rsidR="00254018">
              <w:t>поступ</w:t>
            </w:r>
            <w:r w:rsidR="00AB7508">
              <w:t>ившая</w:t>
            </w:r>
            <w:r w:rsidR="00BD0C45" w:rsidRPr="001168F9">
              <w:t xml:space="preserve"> </w:t>
            </w:r>
            <w:r w:rsidRPr="001168F9">
              <w:t>в бюджет Туапсинского городского поселения</w:t>
            </w:r>
            <w:r w:rsidR="00BD0C45" w:rsidRPr="001168F9">
              <w:t xml:space="preserve"> </w:t>
            </w:r>
            <w:r w:rsidR="001153CA">
              <w:t>–</w:t>
            </w:r>
            <w:r w:rsidR="002F4030" w:rsidRPr="001168F9">
              <w:t xml:space="preserve"> </w:t>
            </w:r>
            <w:r w:rsidR="00A877FF">
              <w:t>122</w:t>
            </w:r>
            <w:r w:rsidR="00AB7508">
              <w:t xml:space="preserve"> </w:t>
            </w:r>
            <w:proofErr w:type="spellStart"/>
            <w:r w:rsidRPr="001168F9">
              <w:t>тыс</w:t>
            </w:r>
            <w:proofErr w:type="gramStart"/>
            <w:r w:rsidRPr="001168F9">
              <w:t>.р</w:t>
            </w:r>
            <w:proofErr w:type="gramEnd"/>
            <w:r w:rsidRPr="001168F9">
              <w:t>уб</w:t>
            </w:r>
            <w:proofErr w:type="spellEnd"/>
            <w:r w:rsidRPr="001168F9">
              <w:t xml:space="preserve">. </w:t>
            </w:r>
            <w:r w:rsidR="00F0233C">
              <w:t xml:space="preserve"> </w:t>
            </w:r>
            <w:r w:rsidR="00974023" w:rsidRPr="001168F9">
              <w:t xml:space="preserve">Исходя из общественной значимости, </w:t>
            </w:r>
            <w:r w:rsidR="00AF634A" w:rsidRPr="001168F9">
              <w:rPr>
                <w:bCs/>
              </w:rPr>
              <w:t xml:space="preserve"> </w:t>
            </w:r>
            <w:r w:rsidR="00974023" w:rsidRPr="001168F9">
              <w:t xml:space="preserve">оценка  эффективности льгот   </w:t>
            </w:r>
            <w:r w:rsidR="00F0233C">
              <w:t>в отношении</w:t>
            </w:r>
            <w:r w:rsidR="00F0233C" w:rsidRPr="001168F9">
              <w:t xml:space="preserve"> </w:t>
            </w:r>
            <w:r w:rsidR="00F0233C">
              <w:t>многодетных семей</w:t>
            </w:r>
            <w:r w:rsidR="00F0233C" w:rsidRPr="001168F9">
              <w:t xml:space="preserve"> </w:t>
            </w:r>
            <w:r w:rsidR="00974023" w:rsidRPr="001168F9">
              <w:t>не осуществляется.</w:t>
            </w:r>
          </w:p>
        </w:tc>
      </w:tr>
    </w:tbl>
    <w:p w:rsidR="006B0CC0" w:rsidRDefault="006B0CC0" w:rsidP="00F608F0">
      <w:pPr>
        <w:rPr>
          <w:sz w:val="28"/>
          <w:szCs w:val="28"/>
        </w:rPr>
      </w:pPr>
    </w:p>
    <w:p w:rsidR="00F608F0" w:rsidRDefault="00287192" w:rsidP="00F608F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67791">
        <w:rPr>
          <w:sz w:val="28"/>
          <w:szCs w:val="28"/>
        </w:rPr>
        <w:t>ам</w:t>
      </w:r>
      <w:r w:rsidR="0003749B">
        <w:rPr>
          <w:sz w:val="28"/>
          <w:szCs w:val="28"/>
        </w:rPr>
        <w:t>естител</w:t>
      </w:r>
      <w:r>
        <w:rPr>
          <w:sz w:val="28"/>
          <w:szCs w:val="28"/>
        </w:rPr>
        <w:t>ь</w:t>
      </w:r>
      <w:r w:rsidR="00567791">
        <w:rPr>
          <w:sz w:val="28"/>
          <w:szCs w:val="28"/>
        </w:rPr>
        <w:t xml:space="preserve"> главы администрации</w:t>
      </w:r>
    </w:p>
    <w:p w:rsidR="00567791" w:rsidRPr="001168F9" w:rsidRDefault="00567791" w:rsidP="00F608F0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49B">
        <w:rPr>
          <w:sz w:val="28"/>
          <w:szCs w:val="28"/>
        </w:rPr>
        <w:t xml:space="preserve">  </w:t>
      </w:r>
      <w:r w:rsidR="00287192">
        <w:rPr>
          <w:sz w:val="28"/>
          <w:szCs w:val="28"/>
        </w:rPr>
        <w:t xml:space="preserve">         </w:t>
      </w:r>
      <w:proofErr w:type="spellStart"/>
      <w:r w:rsidR="00287192">
        <w:rPr>
          <w:sz w:val="28"/>
          <w:szCs w:val="28"/>
        </w:rPr>
        <w:t>А.А.Кенцин</w:t>
      </w:r>
      <w:proofErr w:type="spellEnd"/>
    </w:p>
    <w:sectPr w:rsidR="00567791" w:rsidRPr="001168F9" w:rsidSect="006B0C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E79"/>
    <w:multiLevelType w:val="hybridMultilevel"/>
    <w:tmpl w:val="DE307C06"/>
    <w:lvl w:ilvl="0" w:tplc="795AD0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4E1"/>
    <w:rsid w:val="00012C6A"/>
    <w:rsid w:val="00021FC6"/>
    <w:rsid w:val="0003749B"/>
    <w:rsid w:val="00053815"/>
    <w:rsid w:val="000562FA"/>
    <w:rsid w:val="00093234"/>
    <w:rsid w:val="000B2653"/>
    <w:rsid w:val="001008AD"/>
    <w:rsid w:val="001153CA"/>
    <w:rsid w:val="0011589F"/>
    <w:rsid w:val="001168F9"/>
    <w:rsid w:val="00120836"/>
    <w:rsid w:val="00133CE4"/>
    <w:rsid w:val="00137558"/>
    <w:rsid w:val="001A53DA"/>
    <w:rsid w:val="001A5E6E"/>
    <w:rsid w:val="001E3C29"/>
    <w:rsid w:val="00200009"/>
    <w:rsid w:val="00202551"/>
    <w:rsid w:val="00204573"/>
    <w:rsid w:val="00216517"/>
    <w:rsid w:val="00250E6E"/>
    <w:rsid w:val="00254018"/>
    <w:rsid w:val="00287192"/>
    <w:rsid w:val="002947B9"/>
    <w:rsid w:val="002B025B"/>
    <w:rsid w:val="002B27E4"/>
    <w:rsid w:val="002B4BE3"/>
    <w:rsid w:val="002F4030"/>
    <w:rsid w:val="003155BB"/>
    <w:rsid w:val="0037653F"/>
    <w:rsid w:val="003809E0"/>
    <w:rsid w:val="003A0F3A"/>
    <w:rsid w:val="003A2404"/>
    <w:rsid w:val="003C1BEE"/>
    <w:rsid w:val="00410770"/>
    <w:rsid w:val="0046269B"/>
    <w:rsid w:val="00487E0B"/>
    <w:rsid w:val="004B74E1"/>
    <w:rsid w:val="00524527"/>
    <w:rsid w:val="005322F2"/>
    <w:rsid w:val="00567791"/>
    <w:rsid w:val="00575B91"/>
    <w:rsid w:val="00585E4F"/>
    <w:rsid w:val="005A36C3"/>
    <w:rsid w:val="005B379F"/>
    <w:rsid w:val="005B4D95"/>
    <w:rsid w:val="00631E75"/>
    <w:rsid w:val="00633689"/>
    <w:rsid w:val="00663A6E"/>
    <w:rsid w:val="006B0CC0"/>
    <w:rsid w:val="006B1E17"/>
    <w:rsid w:val="006B75BE"/>
    <w:rsid w:val="006D34D7"/>
    <w:rsid w:val="006D6D99"/>
    <w:rsid w:val="006F6F9F"/>
    <w:rsid w:val="0071651D"/>
    <w:rsid w:val="00770AE0"/>
    <w:rsid w:val="00794D5D"/>
    <w:rsid w:val="007A3DA2"/>
    <w:rsid w:val="007B67A6"/>
    <w:rsid w:val="00801758"/>
    <w:rsid w:val="00815C5A"/>
    <w:rsid w:val="00822DDE"/>
    <w:rsid w:val="0085405E"/>
    <w:rsid w:val="00875FB6"/>
    <w:rsid w:val="00882B4D"/>
    <w:rsid w:val="008924CA"/>
    <w:rsid w:val="00896AB6"/>
    <w:rsid w:val="008C0C53"/>
    <w:rsid w:val="00912866"/>
    <w:rsid w:val="0094785E"/>
    <w:rsid w:val="00950BAB"/>
    <w:rsid w:val="00974023"/>
    <w:rsid w:val="00982B4C"/>
    <w:rsid w:val="00A52869"/>
    <w:rsid w:val="00A546E1"/>
    <w:rsid w:val="00A76859"/>
    <w:rsid w:val="00A877FF"/>
    <w:rsid w:val="00AB7508"/>
    <w:rsid w:val="00AC01F5"/>
    <w:rsid w:val="00AD694E"/>
    <w:rsid w:val="00AF634A"/>
    <w:rsid w:val="00B23027"/>
    <w:rsid w:val="00B52FE0"/>
    <w:rsid w:val="00B747A8"/>
    <w:rsid w:val="00B9457D"/>
    <w:rsid w:val="00BD0C45"/>
    <w:rsid w:val="00BD2168"/>
    <w:rsid w:val="00BF10A4"/>
    <w:rsid w:val="00C00DF1"/>
    <w:rsid w:val="00C1094B"/>
    <w:rsid w:val="00C36412"/>
    <w:rsid w:val="00C37BC7"/>
    <w:rsid w:val="00C37FB0"/>
    <w:rsid w:val="00C456C8"/>
    <w:rsid w:val="00C84897"/>
    <w:rsid w:val="00CA372D"/>
    <w:rsid w:val="00CB1CB4"/>
    <w:rsid w:val="00CB38CB"/>
    <w:rsid w:val="00CD09D1"/>
    <w:rsid w:val="00D00110"/>
    <w:rsid w:val="00D01A6B"/>
    <w:rsid w:val="00D12645"/>
    <w:rsid w:val="00D269F9"/>
    <w:rsid w:val="00D2780C"/>
    <w:rsid w:val="00D32A5C"/>
    <w:rsid w:val="00D62F6D"/>
    <w:rsid w:val="00D64E8B"/>
    <w:rsid w:val="00D83FC6"/>
    <w:rsid w:val="00DD26D4"/>
    <w:rsid w:val="00DD289F"/>
    <w:rsid w:val="00DD718C"/>
    <w:rsid w:val="00DE5C25"/>
    <w:rsid w:val="00DF5F43"/>
    <w:rsid w:val="00E35BC9"/>
    <w:rsid w:val="00E5052F"/>
    <w:rsid w:val="00E628A2"/>
    <w:rsid w:val="00E70C3C"/>
    <w:rsid w:val="00E7366A"/>
    <w:rsid w:val="00EA30FA"/>
    <w:rsid w:val="00EC4583"/>
    <w:rsid w:val="00ED1CAE"/>
    <w:rsid w:val="00F0233C"/>
    <w:rsid w:val="00F041DC"/>
    <w:rsid w:val="00F20AF3"/>
    <w:rsid w:val="00F22B7F"/>
    <w:rsid w:val="00F343E3"/>
    <w:rsid w:val="00F3648D"/>
    <w:rsid w:val="00F377ED"/>
    <w:rsid w:val="00F608F0"/>
    <w:rsid w:val="00F60C2A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E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1BE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5B9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1BEE"/>
    <w:rPr>
      <w:rFonts w:ascii="Times New Roman" w:eastAsia="Times New Roman" w:hAnsi="Times New Roman"/>
      <w:sz w:val="24"/>
      <w:szCs w:val="24"/>
      <w:lang w:eastAsia="en-US"/>
    </w:rPr>
  </w:style>
  <w:style w:type="paragraph" w:styleId="3">
    <w:name w:val="Body Text Indent 3"/>
    <w:basedOn w:val="a"/>
    <w:link w:val="30"/>
    <w:rsid w:val="005322F2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322F2"/>
    <w:rPr>
      <w:rFonts w:ascii="Times New Roman" w:eastAsia="Times New Roman" w:hAnsi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33</cp:revision>
  <cp:lastPrinted>2018-08-09T08:49:00Z</cp:lastPrinted>
  <dcterms:created xsi:type="dcterms:W3CDTF">2017-06-05T06:08:00Z</dcterms:created>
  <dcterms:modified xsi:type="dcterms:W3CDTF">2019-07-25T11:49:00Z</dcterms:modified>
</cp:coreProperties>
</file>