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90" w:rsidRPr="004751A3" w:rsidRDefault="000B5990" w:rsidP="004751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419A" w:rsidRPr="004751A3" w:rsidRDefault="009C419A" w:rsidP="004751A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4505" cy="6127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19A" w:rsidRPr="004751A3" w:rsidRDefault="009C419A" w:rsidP="004751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19A" w:rsidRPr="004751A3" w:rsidRDefault="009C419A" w:rsidP="004751A3">
      <w:pPr>
        <w:pStyle w:val="Style4"/>
        <w:widowControl/>
        <w:spacing w:before="149" w:line="336" w:lineRule="exact"/>
        <w:ind w:left="605" w:right="629"/>
        <w:rPr>
          <w:rStyle w:val="FontStyle52"/>
          <w:color w:val="000000" w:themeColor="text1"/>
          <w:spacing w:val="50"/>
          <w:sz w:val="28"/>
          <w:szCs w:val="28"/>
        </w:rPr>
      </w:pPr>
      <w:r w:rsidRPr="004751A3">
        <w:rPr>
          <w:rStyle w:val="FontStyle52"/>
          <w:color w:val="000000" w:themeColor="text1"/>
          <w:spacing w:val="50"/>
          <w:sz w:val="28"/>
          <w:szCs w:val="28"/>
        </w:rPr>
        <w:t>ПОСТАНОВЛЕНИЕ</w:t>
      </w:r>
    </w:p>
    <w:p w:rsidR="009C419A" w:rsidRPr="004751A3" w:rsidRDefault="009C419A" w:rsidP="004751A3">
      <w:pPr>
        <w:spacing w:after="0"/>
        <w:jc w:val="center"/>
        <w:outlineLvl w:val="0"/>
        <w:rPr>
          <w:rStyle w:val="FontStyle49"/>
          <w:color w:val="000000" w:themeColor="text1"/>
          <w:sz w:val="28"/>
          <w:szCs w:val="28"/>
        </w:rPr>
      </w:pPr>
    </w:p>
    <w:p w:rsidR="009C419A" w:rsidRPr="004751A3" w:rsidRDefault="009C419A" w:rsidP="004751A3">
      <w:pPr>
        <w:spacing w:after="0"/>
        <w:jc w:val="center"/>
        <w:outlineLvl w:val="0"/>
        <w:rPr>
          <w:rStyle w:val="FontStyle49"/>
          <w:color w:val="000000" w:themeColor="text1"/>
          <w:sz w:val="28"/>
          <w:szCs w:val="28"/>
        </w:rPr>
      </w:pPr>
      <w:r w:rsidRPr="004751A3">
        <w:rPr>
          <w:rStyle w:val="FontStyle49"/>
          <w:color w:val="000000" w:themeColor="text1"/>
          <w:sz w:val="28"/>
          <w:szCs w:val="28"/>
        </w:rPr>
        <w:t xml:space="preserve">АДМИНИСТРАЦИИ ТУАПСИНСКОГО ГОРОДСКОГО ПОСЕЛЕНИЯ               </w:t>
      </w:r>
    </w:p>
    <w:p w:rsidR="009C419A" w:rsidRPr="004751A3" w:rsidRDefault="009C419A" w:rsidP="004751A3">
      <w:pPr>
        <w:pStyle w:val="Style4"/>
        <w:widowControl/>
        <w:spacing w:before="149" w:line="336" w:lineRule="exact"/>
        <w:ind w:left="605" w:right="629"/>
        <w:rPr>
          <w:rStyle w:val="FontStyle49"/>
          <w:color w:val="000000" w:themeColor="text1"/>
          <w:sz w:val="28"/>
          <w:szCs w:val="28"/>
        </w:rPr>
      </w:pPr>
      <w:r w:rsidRPr="004751A3">
        <w:rPr>
          <w:rStyle w:val="FontStyle49"/>
          <w:color w:val="000000" w:themeColor="text1"/>
          <w:sz w:val="28"/>
          <w:szCs w:val="28"/>
        </w:rPr>
        <w:t xml:space="preserve">ТУАПСИНСКОГО РАЙОНА </w:t>
      </w:r>
    </w:p>
    <w:p w:rsidR="009C419A" w:rsidRPr="004751A3" w:rsidRDefault="009C419A" w:rsidP="004751A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color w:val="000000" w:themeColor="text1"/>
          <w:sz w:val="28"/>
          <w:szCs w:val="28"/>
        </w:rPr>
      </w:pPr>
      <w:r w:rsidRPr="004751A3">
        <w:rPr>
          <w:rStyle w:val="FontStyle62"/>
          <w:color w:val="000000" w:themeColor="text1"/>
          <w:sz w:val="28"/>
          <w:szCs w:val="28"/>
        </w:rPr>
        <w:t>от  02.06.2016                                                                                                 № 820</w:t>
      </w:r>
    </w:p>
    <w:p w:rsidR="009C419A" w:rsidRPr="004751A3" w:rsidRDefault="009C419A" w:rsidP="004751A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color w:val="000000" w:themeColor="text1"/>
          <w:sz w:val="28"/>
          <w:szCs w:val="28"/>
        </w:rPr>
      </w:pPr>
      <w:r w:rsidRPr="004751A3">
        <w:rPr>
          <w:rStyle w:val="FontStyle62"/>
          <w:color w:val="000000" w:themeColor="text1"/>
          <w:sz w:val="28"/>
          <w:szCs w:val="28"/>
        </w:rPr>
        <w:t>г</w:t>
      </w:r>
      <w:r w:rsidRPr="004751A3">
        <w:rPr>
          <w:rStyle w:val="FontStyle59"/>
          <w:color w:val="000000" w:themeColor="text1"/>
          <w:spacing w:val="10"/>
          <w:sz w:val="28"/>
          <w:szCs w:val="28"/>
        </w:rPr>
        <w:t>.</w:t>
      </w:r>
      <w:r w:rsidRPr="004751A3">
        <w:rPr>
          <w:rStyle w:val="FontStyle59"/>
          <w:color w:val="000000" w:themeColor="text1"/>
          <w:sz w:val="28"/>
          <w:szCs w:val="28"/>
        </w:rPr>
        <w:t xml:space="preserve"> </w:t>
      </w:r>
      <w:r w:rsidRPr="004751A3">
        <w:rPr>
          <w:rStyle w:val="FontStyle59"/>
          <w:color w:val="000000" w:themeColor="text1"/>
          <w:spacing w:val="10"/>
          <w:sz w:val="28"/>
          <w:szCs w:val="28"/>
        </w:rPr>
        <w:t xml:space="preserve">Туапсе </w:t>
      </w:r>
    </w:p>
    <w:p w:rsidR="00D1514A" w:rsidRPr="004751A3" w:rsidRDefault="00D1514A" w:rsidP="004751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40B2" w:rsidRPr="004751A3" w:rsidRDefault="007F40B2" w:rsidP="004751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419A" w:rsidRPr="004751A3" w:rsidRDefault="009C419A" w:rsidP="004751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5E56" w:rsidRPr="004751A3" w:rsidRDefault="00495E56" w:rsidP="004751A3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ar-SA"/>
        </w:rPr>
      </w:pPr>
      <w:r w:rsidRPr="004751A3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552109" w:rsidRPr="004751A3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ar-SA"/>
        </w:rPr>
        <w:t xml:space="preserve">Туапсинского городского поселения Туапсинского района </w:t>
      </w:r>
      <w:r w:rsidRPr="004751A3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ar-SA"/>
        </w:rPr>
        <w:t xml:space="preserve"> от</w:t>
      </w:r>
      <w:r w:rsidR="000D1F31" w:rsidRPr="004751A3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ar-SA"/>
        </w:rPr>
        <w:t xml:space="preserve">    </w:t>
      </w:r>
      <w:r w:rsidR="000C4BAE" w:rsidRPr="004751A3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ar-SA"/>
        </w:rPr>
        <w:t xml:space="preserve"> 28</w:t>
      </w:r>
      <w:r w:rsidRPr="004751A3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ar-SA"/>
        </w:rPr>
        <w:t xml:space="preserve"> </w:t>
      </w:r>
      <w:r w:rsidR="000C4BAE" w:rsidRPr="004751A3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ar-SA"/>
        </w:rPr>
        <w:t>января</w:t>
      </w:r>
      <w:r w:rsidRPr="004751A3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ar-SA"/>
        </w:rPr>
        <w:t xml:space="preserve"> 201</w:t>
      </w:r>
      <w:r w:rsidR="000C4BAE" w:rsidRPr="004751A3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ar-SA"/>
        </w:rPr>
        <w:t>6</w:t>
      </w:r>
      <w:r w:rsidR="00552109" w:rsidRPr="004751A3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ar-SA"/>
        </w:rPr>
        <w:t xml:space="preserve"> года № </w:t>
      </w:r>
      <w:r w:rsidR="000C4BAE" w:rsidRPr="004751A3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ar-SA"/>
        </w:rPr>
        <w:t>8</w:t>
      </w:r>
      <w:r w:rsidR="005D40C6" w:rsidRPr="004751A3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ar-SA"/>
        </w:rPr>
        <w:t>1</w:t>
      </w:r>
      <w:r w:rsidRPr="004751A3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ar-SA"/>
        </w:rPr>
        <w:t xml:space="preserve"> «Об утверждении административного регламента</w:t>
      </w:r>
      <w:r w:rsidR="00681956" w:rsidRPr="004751A3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ar-SA"/>
        </w:rPr>
        <w:t xml:space="preserve"> по</w:t>
      </w:r>
      <w:r w:rsidR="00552109" w:rsidRPr="004751A3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ar-SA"/>
        </w:rPr>
        <w:t xml:space="preserve"> предоставлени</w:t>
      </w:r>
      <w:r w:rsidR="00681956" w:rsidRPr="004751A3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ar-SA"/>
        </w:rPr>
        <w:t>ю</w:t>
      </w:r>
      <w:r w:rsidR="00552109" w:rsidRPr="004751A3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ar-SA"/>
        </w:rPr>
        <w:t xml:space="preserve"> </w:t>
      </w:r>
      <w:r w:rsidRPr="004751A3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ar-SA"/>
        </w:rPr>
        <w:t xml:space="preserve">муниципальной </w:t>
      </w:r>
      <w:r w:rsidR="00552109" w:rsidRPr="004751A3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ar-SA"/>
        </w:rPr>
        <w:t>услуги</w:t>
      </w:r>
      <w:r w:rsidRPr="004751A3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  <w:lang w:eastAsia="ar-SA"/>
        </w:rPr>
        <w:t xml:space="preserve"> «</w:t>
      </w:r>
      <w:r w:rsidR="005D40C6" w:rsidRPr="004751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</w:p>
    <w:p w:rsidR="00841065" w:rsidRPr="004751A3" w:rsidRDefault="00841065" w:rsidP="004751A3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ar-SA"/>
        </w:rPr>
      </w:pPr>
    </w:p>
    <w:p w:rsidR="009C419A" w:rsidRPr="004751A3" w:rsidRDefault="009C419A" w:rsidP="004751A3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ar-SA"/>
        </w:rPr>
      </w:pPr>
    </w:p>
    <w:p w:rsidR="00841065" w:rsidRPr="004751A3" w:rsidRDefault="00841065" w:rsidP="004751A3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ar-SA"/>
        </w:rPr>
      </w:pPr>
    </w:p>
    <w:p w:rsidR="00495E56" w:rsidRPr="004751A3" w:rsidRDefault="00495E56" w:rsidP="004751A3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gramStart"/>
      <w:r w:rsidRPr="00475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пунктом 3 статьи 5 Федерального закона</w:t>
      </w:r>
      <w:r w:rsidRPr="004751A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  <w:t xml:space="preserve">  от  </w:t>
      </w:r>
      <w:r w:rsidRPr="00475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 июля 2010 года № 210-ФЗ «Об организации предоставления государственных и муниципальных услуг», распоряжением главы администрации (губернатора) Краснодарского края от 18.02.2016 года № 39-р «Об организации мониторинга выполнения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</w:t>
      </w:r>
      <w:proofErr w:type="gramEnd"/>
      <w:r w:rsidRPr="00475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ратификацией к</w:t>
      </w:r>
      <w:r w:rsidR="00552109" w:rsidRPr="00475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нвенции о п</w:t>
      </w:r>
      <w:r w:rsidR="00552109" w:rsidRPr="00475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475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ава</w:t>
      </w:r>
      <w:r w:rsidR="00552109" w:rsidRPr="00475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 инвалидов» в Краснодарском крае»</w:t>
      </w:r>
      <w:r w:rsidRPr="00475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целях приведения административных регламентов предоставления муниципальных услуг в 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соответствие с действующим законодательством,</w:t>
      </w:r>
      <w:r w:rsidR="007A09B0" w:rsidRPr="004751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proofErr w:type="gramStart"/>
      <w:r w:rsidRPr="004751A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  <w:t>п</w:t>
      </w:r>
      <w:proofErr w:type="spellEnd"/>
      <w:proofErr w:type="gramEnd"/>
      <w:r w:rsidRPr="004751A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  <w:t xml:space="preserve"> о с т а </w:t>
      </w:r>
      <w:proofErr w:type="spellStart"/>
      <w:r w:rsidRPr="004751A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  <w:t>н</w:t>
      </w:r>
      <w:proofErr w:type="spellEnd"/>
      <w:r w:rsidRPr="004751A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ar-SA"/>
        </w:rPr>
        <w:t xml:space="preserve"> о в л я ю</w:t>
      </w:r>
      <w:r w:rsidRPr="00475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</w:t>
      </w:r>
    </w:p>
    <w:p w:rsidR="00495E56" w:rsidRPr="004751A3" w:rsidRDefault="00495E56" w:rsidP="004751A3">
      <w:pPr>
        <w:tabs>
          <w:tab w:val="left" w:pos="8222"/>
          <w:tab w:val="left" w:pos="9639"/>
        </w:tabs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1.Внести </w:t>
      </w:r>
      <w:r w:rsidR="00560758" w:rsidRPr="004751A3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  <w:lang w:eastAsia="ar-SA"/>
        </w:rPr>
        <w:t xml:space="preserve">в </w:t>
      </w:r>
      <w:r w:rsidR="00F1556E" w:rsidRPr="004751A3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  <w:lang w:eastAsia="ar-SA"/>
        </w:rPr>
        <w:t xml:space="preserve">приложение к </w:t>
      </w:r>
      <w:r w:rsidR="00560758" w:rsidRPr="004751A3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  <w:lang w:eastAsia="ar-SA"/>
        </w:rPr>
        <w:t>постановлени</w:t>
      </w:r>
      <w:r w:rsidR="00F1556E" w:rsidRPr="004751A3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  <w:lang w:eastAsia="ar-SA"/>
        </w:rPr>
        <w:t>ю</w:t>
      </w:r>
      <w:r w:rsidR="00560758" w:rsidRPr="004751A3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  <w:lang w:eastAsia="ar-SA"/>
        </w:rPr>
        <w:t xml:space="preserve"> администрации Туапсинского городского поселения Туапсинского района  </w:t>
      </w:r>
      <w:r w:rsidR="00805E01" w:rsidRPr="004751A3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  <w:lang w:eastAsia="ar-SA"/>
        </w:rPr>
        <w:t xml:space="preserve">  </w:t>
      </w:r>
      <w:r w:rsidR="005D40C6" w:rsidRPr="004751A3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  <w:lang w:eastAsia="ar-SA"/>
        </w:rPr>
        <w:t>от     28 января 2016 года № 81 «Об утверждении административного регламента по предоставлению муниципальной услуги «</w:t>
      </w:r>
      <w:r w:rsidR="005D40C6" w:rsidRPr="00475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Заключение соглашения об установлении сервитута в отношении земельного участка, находящегося в государственной или муниципальной собственности» </w:t>
      </w:r>
      <w:r w:rsidRPr="004751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изменения, изложив его в новой редакции согласно приложению.</w:t>
      </w:r>
    </w:p>
    <w:p w:rsidR="0049031F" w:rsidRPr="004751A3" w:rsidRDefault="0049031F" w:rsidP="004751A3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lastRenderedPageBreak/>
        <w:t>2.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Отделу юридического обеспечения по взаимодействию с представительным органом, организации работы по обращению граждан, общественностью, СМИ  администрации Туапсинского городского поселения </w:t>
      </w:r>
    </w:p>
    <w:p w:rsidR="0049031F" w:rsidRPr="004751A3" w:rsidRDefault="0049031F" w:rsidP="004751A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района  (</w:t>
      </w:r>
      <w:proofErr w:type="spell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Дроботова</w:t>
      </w:r>
      <w:proofErr w:type="spell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49031F" w:rsidRPr="004751A3" w:rsidRDefault="0049031F" w:rsidP="004751A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3.Сектору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49031F" w:rsidRPr="004751A3" w:rsidRDefault="0049031F" w:rsidP="004751A3">
      <w:pPr>
        <w:spacing w:after="0" w:line="240" w:lineRule="auto"/>
        <w:ind w:left="142" w:right="141"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475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4.</w:t>
      </w:r>
      <w:r w:rsidRPr="004751A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Постановление вступает в силу со дня его официального обнародования.</w:t>
      </w:r>
    </w:p>
    <w:p w:rsidR="00495E56" w:rsidRPr="004751A3" w:rsidRDefault="00495E56" w:rsidP="004751A3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/>
        <w:jc w:val="both"/>
        <w:rPr>
          <w:rFonts w:ascii="Times New Roman" w:eastAsia="Arial" w:hAnsi="Times New Roman" w:cs="Times New Roman"/>
          <w:color w:val="000000" w:themeColor="text1"/>
          <w:spacing w:val="-1"/>
          <w:sz w:val="28"/>
          <w:szCs w:val="28"/>
          <w:lang w:eastAsia="ar-SA"/>
        </w:rPr>
      </w:pPr>
    </w:p>
    <w:p w:rsidR="000B5990" w:rsidRPr="004751A3" w:rsidRDefault="000B5990" w:rsidP="004751A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2C1D" w:rsidRPr="004751A3" w:rsidRDefault="00350BA8" w:rsidP="004751A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</w:t>
      </w:r>
      <w:proofErr w:type="gramEnd"/>
    </w:p>
    <w:p w:rsidR="00350BA8" w:rsidRPr="004751A3" w:rsidRDefault="00350BA8" w:rsidP="004751A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А.В.Чехов</w:t>
      </w:r>
    </w:p>
    <w:p w:rsidR="00A97ACA" w:rsidRPr="004751A3" w:rsidRDefault="00A97ACA" w:rsidP="004751A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ACA" w:rsidRPr="004751A3" w:rsidRDefault="00A97ACA" w:rsidP="004751A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ACA" w:rsidRPr="004751A3" w:rsidRDefault="00A97ACA" w:rsidP="004751A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4751A3" w:rsidRPr="004751A3" w:rsidTr="00BA0F1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751A3" w:rsidRPr="004751A3" w:rsidRDefault="004751A3" w:rsidP="004751A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4751A3" w:rsidRPr="004751A3" w:rsidRDefault="004751A3" w:rsidP="004751A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751A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</w:p>
          <w:p w:rsidR="004751A3" w:rsidRPr="004751A3" w:rsidRDefault="004751A3" w:rsidP="004751A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4751A3" w:rsidRPr="004751A3" w:rsidRDefault="004751A3" w:rsidP="004751A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751A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4751A3" w:rsidRPr="004751A3" w:rsidRDefault="004751A3" w:rsidP="004751A3">
            <w:pPr>
              <w:pStyle w:val="a4"/>
              <w:spacing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751A3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4751A3" w:rsidRPr="004751A3" w:rsidRDefault="004751A3" w:rsidP="004751A3">
            <w:pPr>
              <w:pStyle w:val="a4"/>
              <w:spacing w:after="0" w:afterAutospacing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751A3">
              <w:rPr>
                <w:bCs/>
                <w:color w:val="000000" w:themeColor="text1"/>
                <w:sz w:val="28"/>
                <w:szCs w:val="28"/>
              </w:rPr>
              <w:t>Туапсинского городского поселения</w:t>
            </w:r>
          </w:p>
          <w:p w:rsidR="004751A3" w:rsidRPr="004751A3" w:rsidRDefault="004751A3" w:rsidP="004751A3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751A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 02.06.2016 года № 820</w:t>
            </w:r>
          </w:p>
          <w:p w:rsidR="004751A3" w:rsidRPr="004751A3" w:rsidRDefault="004751A3" w:rsidP="004751A3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4751A3" w:rsidRPr="004751A3" w:rsidRDefault="004751A3" w:rsidP="004751A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51A3" w:rsidRPr="004751A3" w:rsidRDefault="004751A3" w:rsidP="004751A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51A3" w:rsidRPr="004751A3" w:rsidRDefault="004751A3" w:rsidP="004751A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4751A3" w:rsidRPr="004751A3" w:rsidRDefault="004751A3" w:rsidP="004751A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4751A3" w:rsidRPr="004751A3" w:rsidRDefault="004751A3" w:rsidP="004751A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</w:p>
    <w:p w:rsidR="004751A3" w:rsidRPr="004751A3" w:rsidRDefault="004751A3" w:rsidP="004751A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Раздел I. ОБЩИЕ ПОЛОЖЕНИЯ</w:t>
      </w: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43"/>
      <w:bookmarkEnd w:id="4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1.1. Предмет регулирования административного регламента:</w:t>
      </w:r>
    </w:p>
    <w:p w:rsidR="004751A3" w:rsidRPr="004751A3" w:rsidRDefault="004751A3" w:rsidP="004751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«Заключение соглашения об установлении сервитута в отношении земельного участка, находящегося в государственной или муниципальной собственн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»(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далее – Регламент) определяет стандарты, сроки и последовательность 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министративных процедур (действий) по предоставлению муниципальной 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луги «Заключение соглашения об 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установлении сервитута в отношении земел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ного участка, находящегося в государственной или муниципальной собстве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ности» (далее – муниципальная услуга).</w:t>
      </w: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1.2. Круг заявителей:</w:t>
      </w:r>
    </w:p>
    <w:p w:rsidR="004751A3" w:rsidRPr="004751A3" w:rsidRDefault="004751A3" w:rsidP="004751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являются: физические и юридические лица собственники недвижимого имущес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ва (земельного участка, другой недвижимости), так же физические и юридич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ские лица которым земельный участок предоставлен на праве пожизненного наследуемого владения или праве постоянного (бессрочного) пользования, и иным лицам в случаях, предусмотренных федеральными законами (далее - за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витель).</w:t>
      </w:r>
    </w:p>
    <w:p w:rsidR="004751A3" w:rsidRPr="004751A3" w:rsidRDefault="004751A3" w:rsidP="004751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заявителя в целях предоставления муниципальной услуги может обратиться любое физическое или юридическое лицо, наделенное соответс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вующими полномочиями в установленном законом порядке.</w:t>
      </w: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1.3. Требования к порядку информирования о предоставлении муниц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1.3.1.  В предоставлении муниципальной услуги участвуют: отдел им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щественных и земельных отношений администрации (далее – уполномоченный орган), многофункциональные центры предоставления государственных и м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ниципальных услуг Краснодарского края (далее – МФЦ).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1.3.2. Информирование о предоставлении муниципальной услуги осущ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ствляется: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1.3.2.1. В МФЦ: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интернет-сайта – http://mfc.krd.ru – «Online-консультант», «Электронный консультант», «Виртуальная приемная».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1.3.2.2. В уполномоченном органе: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 устной форме при личном обращении;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телефонной связи;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по письменным обращениям.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1.3.2.3. Посредством размещения информации на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spell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 адрес официального сайта 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http://adm.tuapse.ru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1.3.2.4. Посредством размещения информации на едином портале гос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и муниципальных услуг и (или) региональном портале государс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1.3.2.5. Посредством размещения информационных стендов в МФЦ и уполномоченном органе.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1.3.2.6. Посредством Единой справочной службы: 7(800)1000-900, гор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чей линии: 8(86167) 2-96-86.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1.3.3. Консультирование по вопросам предоставления муниципальной 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луги осуществляется бесплатно.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ректно и внимательно относиться к заявителям.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При консультировании по телефону специалист должен назвать свою ф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Если специалист не может ответить на вопрос самостоятельно, либо по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готовка ответа требует продолжительного времени, он может предложить обр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тившемуся обратиться письменно, либо назначить другое удобное для заинт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ресованного лица время для получения информации.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1.3.4. Информационные стенды, размещенные в МФЦ и уполномоченном органе, должны содержать: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режим работы, адреса МФЦ, уполномоченного органа;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интернет-портала</w:t>
      </w:r>
      <w:proofErr w:type="spell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 адрес электронной почты;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почтовые адреса, телефоны, фамилии руководителей МФЦ и уполном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ченного органа;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получения консультаций о предоставлении муниципальной усл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ги;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сроки предоставления муниципальной услуги;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отказа в приеме документов о предоставлении муниц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услуги, в предоставлении муниципальной услуги;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пальных служащих;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иную информацию, необходимую для получения муниципальной услуги.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Такая же информация размещается на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spell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и на сайтах МФЦ.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1.3.5. Информация о местонахождении и графике работы, справочных 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лефонах уполномоченного органа, МФЦ: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1.3.5.1. Уполномоченный орган расположен по адресу: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Краснодарский край,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. Туапсе, ул. Победы, 17, кабинет № 8.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Справочные телефоны уполномоченного органа: 8 (86167) 6-04-50,           8 (86167) 2-65-73.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работы уполномоченного органа: понедельник – четверг с 08.30 до 17.30, перерыв с 12.30 до 13.30, пятница с 08.30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17.00, перерыв с 12.30 до 13.30, суббота и воскресенье – выходные.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сайта - </w:t>
      </w:r>
      <w:hyperlink r:id="rId9" w:history="1">
        <w:r w:rsidRPr="004751A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http://adm.tuapse.ru</w:t>
        </w:r>
      </w:hyperlink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Почтовый адрес для направления заявления и всех необходимых документов: 352800, Краснодарский край, Туапсинский район,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. Туапсе, ул. Поб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ды, 17. Телефон: 8(86167) 2-25-30.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1.3.5.2. Информация о местонахождении и графике работы, справочных телефонах, официальных сайта МФЦ приведены в приложении № 4 к регл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менту.</w:t>
      </w:r>
    </w:p>
    <w:p w:rsidR="004751A3" w:rsidRPr="004751A3" w:rsidRDefault="004751A3" w:rsidP="004751A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Раздел II. СТАНДАРТ ПРЕДОСТАВЛЕНИЯ МУНИЦИПАЛЬНОЙ 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ЛУГИ</w:t>
      </w: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146"/>
      <w:bookmarkEnd w:id="5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2.1. Наименование муниципальной услуги: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муниципальной услуги – муниципальная услуга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«Заключение соглашения об установлении сервитута в отношении земельного участка, находящегося в государственной или муниципальной собственности».</w:t>
      </w: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2.2. Наименование органа местного самоуправления, предоставляющего муниципальную услугу: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2.2.1. Предоставление муниципальной услуги осуществляется админис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рация.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2.2.2. В предоставлении муниципальной услуги принимает участие упо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номоченный орган.  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2.2.3.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От заявителя запрещено требовать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ные органы, организации, за исключением получения услуг, включенных в п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речень услуг, которые являются необходимыми и обязательными для предо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муниципальных услуг)</w:t>
      </w:r>
      <w:r w:rsidRPr="004751A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  <w:proofErr w:type="gramEnd"/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2.3. Описание результата предоставления муниципальной услуги:</w:t>
      </w:r>
    </w:p>
    <w:p w:rsidR="004751A3" w:rsidRPr="004751A3" w:rsidRDefault="004751A3" w:rsidP="004751A3">
      <w:pPr>
        <w:tabs>
          <w:tab w:val="left" w:pos="1260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</w:p>
    <w:p w:rsidR="004751A3" w:rsidRPr="004751A3" w:rsidRDefault="004751A3" w:rsidP="004751A3">
      <w:pPr>
        <w:tabs>
          <w:tab w:val="left" w:pos="1260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51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направление заявителю уведомления о возможности заключения 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глашения об установлении сервитута в предложенных заявителем границах;</w:t>
      </w:r>
      <w:bookmarkStart w:id="7" w:name="sub_152"/>
      <w:bookmarkEnd w:id="6"/>
    </w:p>
    <w:p w:rsidR="004751A3" w:rsidRPr="004751A3" w:rsidRDefault="004751A3" w:rsidP="004751A3">
      <w:pPr>
        <w:tabs>
          <w:tab w:val="left" w:pos="1260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2) направление заявителю предложения о заключении соглашения об 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тановлении сервитута в иных границах с приложением схемы границ сервитута на кадастровом плане территории</w:t>
      </w:r>
      <w:bookmarkStart w:id="8" w:name="sub_153"/>
      <w:bookmarkEnd w:id="7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51A3" w:rsidRPr="004751A3" w:rsidRDefault="004751A3" w:rsidP="004751A3">
      <w:pPr>
        <w:tabs>
          <w:tab w:val="left" w:pos="1260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3) направление заявителю подписанных уполномоченным органом прое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та соглашения об установлении сервитута в случае, если заявление предусма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ривает установление сервитута в отношении всего земельного участка, или в случае заключения соглашения об установлении сервитута на срок до трех лет в отношении части такого земельного участка без проведения работ, в резул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тате которых обеспечивается подготовка документов, содержащих необход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мые для осуществления государственного кадастрового учета сведения о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мельного участка и без государственной регистрации ограничения (обремен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ния), возникающего в связи с установлением данного сервитута; в случае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заявлении указано о государственном кадастровом учете части земельного участка в соответствии с уведомлением о возможности заключения соглашения об установлении сервитута или предложением о заключении соглашения об 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тановлении сервитута в иных границах;</w:t>
      </w:r>
    </w:p>
    <w:bookmarkEnd w:id="8"/>
    <w:p w:rsidR="004751A3" w:rsidRPr="004751A3" w:rsidRDefault="004751A3" w:rsidP="004751A3">
      <w:pPr>
        <w:tabs>
          <w:tab w:val="left" w:pos="1260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4) принятие решения об отказе в установлении сервитута и направление мотивированного отказа заявителю.</w:t>
      </w:r>
    </w:p>
    <w:p w:rsidR="004751A3" w:rsidRPr="004751A3" w:rsidRDefault="004751A3" w:rsidP="004751A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услуги, срок приостановления предоставления муниципальной услуги, срок выдачи документов, являющихся результатом предоставления м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2.4.1.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Срок  предоставления муниципальной услуги (получения итоговых документов) «Выдача разрешения на использование земель или земельного участка, находящихся в государственной или муниципальной собственность, без предоставления земельного участка и установления сервитута» не должен превышать 30 календарных дней со дня получения заявления и прилагаемых к нему документов.</w:t>
      </w:r>
      <w:proofErr w:type="gramEnd"/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2.4.2. Срок приостановления предоставления муниципальной услуги з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конодательством не предусмотрен.</w:t>
      </w: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6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Предоставление администрацией и уполномоченным органом муниц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осуществляется в соответствии со следующими нормативными правовыми актами: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4751A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Конституция</w:t>
        </w:r>
      </w:hyperlink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(принята всенародным голосован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ем 12 декабря 1993 года; с учетом поправок, внесенных Законами РФ о попра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ках к Конституции РФ </w:t>
      </w:r>
      <w:hyperlink r:id="rId11" w:history="1">
        <w:r w:rsidRPr="004751A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от 30.12.2008 № 6-ФКЗ</w:t>
        </w:r>
      </w:hyperlink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4751A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от 30 декабря 2008 года № 7-ФКЗ</w:t>
        </w:r>
      </w:hyperlink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4751A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от 05.02.2014 № 2-ФКЗ</w:t>
        </w:r>
      </w:hyperlink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4751A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от 21.07.2014 № 11-ФКЗ</w:t>
        </w:r>
      </w:hyperlink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;о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фициальный текст Ко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ституции РФ с внесенными поправками от 21 июня 2014 опубликован на Оф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циальном </w:t>
      </w:r>
      <w:proofErr w:type="spell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spell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информации http://www.pravo.gov.ru, 01.08.2014, в "Собрании законодательства РФ", 04.08.2014, № 31, ст. 4398.);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5" w:history="1">
        <w:r w:rsidRPr="004751A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Гражданский кодекс</w:t>
        </w:r>
      </w:hyperlink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(первоначальный текст документа опубликован в изданиях "Собрание законодательства Российской Ф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дерации", 5 декабря 1994 года, № 32, страница 3301; "Российская газета", № 238 - 239, 8 декабря 1994 года);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6" w:history="1">
        <w:r w:rsidRPr="004751A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Земельный кодекс</w:t>
        </w:r>
      </w:hyperlink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(первоначальный текст док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мента опубликован в изданиях "Собрание законодательства Российской Фед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рации", 29 октября 2001 года, № 44, страница 4147; "Парламентская газета", № 204 - 205, 30 октября 2001 года; "Российская газета", № 211 - 212, 30 октября 2001 года);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7" w:history="1">
        <w:r w:rsidRPr="004751A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25.10.2001 № 137-ФЗ "О введении в действие З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мельного кодекса Российской Федерации" (первоначальный текст документа опубликован в изданиях "Собрание законодательства Российской Федерации", 29 октября 2001 года, N 44, страница 4148; "Парламентская газета", № 204 - 205, 30 октября 2001 года; "Российская газета", N 211 - 212, 30 октября 2001 г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да);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8" w:history="1">
        <w:r w:rsidRPr="004751A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июля 2003 года № 112-ФЗ "О личном подсо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ном хозяйстве" ("Парламентская газета", №124 - 125, 10.07.2003; "Российская газета", № 135, 10.07.2003; "Собрание законодательства РФ", 14.07.2003, № 28, ст. 2881);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9" w:history="1">
        <w:r w:rsidRPr="004751A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июля 2002 № 101-ФЗ "Об обороте земель сельскохозяйственного назначения" ("Парламентская газета" № 140-141, 27.07.2002, "Российская газета", № 137, 27.07.2002, "Собрание законодательс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ва РФ", 29.07.2002, № 30, ст. 3018);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proofErr w:type="gramStart"/>
        <w:r w:rsidRPr="004751A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</w:t>
        </w:r>
      </w:hyperlink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2006 года № 152-ФЗ "О персональных данных" (первоначальный текст документа опубликован в изданиях "Росси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ская газета", № 165, 29 июля 2006 года; "Собрание законодательства Росси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Федерации"), 31 июля 2006 года, № 31 (1 часть), страница 3451; "Парл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ментская газета", № 126 - 127, 3 августа 2006 года);</w:t>
      </w:r>
      <w:proofErr w:type="gramEnd"/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ления» («</w:t>
      </w:r>
      <w:r w:rsidRPr="00475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Собрание законодательства РФ», 7 мая 2012 </w:t>
      </w:r>
      <w:proofErr w:type="spellStart"/>
      <w:r w:rsidRPr="00475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года,№</w:t>
      </w:r>
      <w:proofErr w:type="spellEnd"/>
      <w:r w:rsidRPr="004751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19, ст. 2338; 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циальный интернет-портал правовой информации: </w:t>
      </w:r>
      <w:hyperlink r:id="rId21" w:history="1">
        <w:r w:rsidRPr="004751A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www.pravo.gov.ru</w:t>
        </w:r>
      </w:hyperlink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(«Собрание закон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дательства РФ», 2010, № 31, ст. 4179; 2011, № 15, ст. 2038; № 27, ст. 3873, 3880; № 29, ст. 4291; № 30, ст. 4587);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6 апреля 2011 года № 63-ФЗ «Об электронной подписи» («Собрание законодательства РФ», 2011, № 15,ст. 2036; № 27, ст. 3880);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16 мая 2011 года № 373 «О разработке и утверждении административных регламентов испо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нения государственных функций и административных регламентов предоста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ления государственных услуг» («Собрание законодательства РФ», 2011, № 22, ст. 3169; 2011, № 35, ст. 5092; 2012, № 28, ст. 3908; 2012, № 36, ст. 4903; 2012, № 50 (ч. 6), ст. 7070;2012, № 52, ст. 7507);</w:t>
      </w:r>
      <w:proofErr w:type="gramEnd"/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51A3">
        <w:rPr>
          <w:rStyle w:val="link"/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ванной электронной подписи при обращении за получением государственных и муниципальных услуг и о внесении изменения в Правила разработки и утве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ждения административных регламентов предоставления государственных 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луг» («Собрание законодательства РФ», 03.09.2012, № 36, ст. 4903, «Российская газета», № 200, 31.08.2012);</w:t>
      </w:r>
      <w:proofErr w:type="gramEnd"/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Pr="004751A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5 ноября 2002 года № 532-КЗ "Об основах регулирования земельных отношений в Краснодарском крае" (первоначальный текст документа опубликован в изданиях "Кубанские новости", № 240, 14 ноя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ря 2002 года; "Информационный бюллетень Законодательного Собрания Кра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нодарского края", 18 ноября 2002 года, № 40 (1));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 («Кубанские новости», № 212,     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05.12.2011; официальный сайт администрации Краснодарского края: </w:t>
      </w:r>
      <w:hyperlink r:id="rId23" w:history="1">
        <w:r w:rsidRPr="004751A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http://admkrai.krasnodar.ru</w:t>
        </w:r>
      </w:hyperlink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22.08.2013);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Устав Туапсинского городского поселения;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регламент.</w:t>
      </w: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6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муниципальной услуги, подлежащих представлению заявителем, способы их получения заявителем, в том числе в электронной форме, порядок их пре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ставления: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по форме согласно приложению № 1 и приложению № 2 к 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Регламенту,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удостоверяющие личность заявителя (копия паспорта, подлинник для ознакомления) (в случае обращения доверенного лица – довере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ность и документ, удостоверяющий его личность (паспорт) (копия – 1 экзем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ляр, подлинники для ознакомления);</w:t>
      </w:r>
      <w:proofErr w:type="gramEnd"/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202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2) схема границ сервитута на кадастровом плане территории, в случае, если заявитель просит установить сервитут в отношении части земельного уч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стка;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203"/>
      <w:bookmarkEnd w:id="9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копии правоустанавливающих и </w:t>
      </w:r>
      <w:proofErr w:type="spell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правоудостоверяющих</w:t>
      </w:r>
      <w:proofErr w:type="spell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на недвижимое имущество заявителя (земельный участок, другую недвижимость), если право на данное недвижимое имущество не зарегистрированного в Едином государственном реестре прав на недвижимое имущество и сделок с ним и сч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тается возникшим в соответствии с законодательством Российской Федерации (копия и оригинал для сверки);</w:t>
      </w:r>
    </w:p>
    <w:bookmarkEnd w:id="10"/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через МФЦ в случае пре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заявителем документов, предусмотренных пунктами 1 – 7, 9, 10, 14, 17 и 18 части 6 статьи 7 Федерального закона от 27 июля 2010 года № 210-ФЗ «Об организации предоставления государственных и муниципальных услуг», сотрудник МФЦ осуществляет их бесплатное копирование, сличает предста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ленные заявителем экземпляры оригиналов и копий документов (в том числе нотариально удостоверенные) друг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другом, после чего оригиналы возвращ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ются заявителю. Копии иных документов представляются заявителем сам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стоятельно.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представленные копии документов нотариально не заверены, сотрудник МФЦ сличив копии документов с их подлинными экземплярами, 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зав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ряет своей подписью с указанием фамилии и инициалов и ставит штамп «копия верна».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2.6.2. Требования к документам: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информационной системы обеспечения градостроительной де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тельности, выданные не позднее одного месяца до дня обращения.</w:t>
      </w: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ги, которые находятся в распоряжении государственных органов, органов м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стного самоуправления муниципальных образований Краснодарского края и иных органов, участвующих в предоставлении государственных или муниц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пальных услуг, и которые заявитель вправе представить, а также способы их получения заявителями, в том числе в электронной форме, порядок их пре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ставления:</w:t>
      </w:r>
      <w:proofErr w:type="gramEnd"/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необходимые для предоставления муниципальной услуги, которые находятся в распоряжении органов власти или подведомственных им организаций: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1) выписка из государственных реестров о юридическом лице или инд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видуальном предпринимателе, являющимся заявителем;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212"/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2) выписка из Единого государственного реестра прав на недвижимое имущество и сделок с ним (далее - ЕГРП) на земельный участок, в отношении которого должен быть установлен сервитут и на земельный участок или другую недвижимость заявителя, выданные не позднее одного месяца до дня обращ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ния (копия и оригинал для сверки) или уведомление об отсутствии зарегистр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рованных прав в ЕГРП на земельный участок или другую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недвижимость,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данное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одного месяца до дня обращения (копия и оригинал для сверки);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213"/>
      <w:bookmarkEnd w:id="11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3) кадастровая выписка о земельном участке, в отношении которого должен быть установлен сервитут и на земельный участок или другую недв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жимость заявителя, выданные не позднее одного месяца до дня обращения (к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пия и оригинал для сверки);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214"/>
      <w:bookmarkEnd w:id="12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4) сведения информационной системы обеспечения градостроительной деятельности, выданные не позднее одного месяца до дня обращения (копия и оригинал для сверки).</w:t>
      </w:r>
    </w:p>
    <w:bookmarkEnd w:id="13"/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2.8. Указание на запрет требовать от заявителя:</w:t>
      </w:r>
    </w:p>
    <w:p w:rsidR="004751A3" w:rsidRPr="004751A3" w:rsidRDefault="004751A3" w:rsidP="004751A3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2.8.1.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От заявителя запрещено требовать представления документов и информации или осуществления действий, которые не предусмотрены нормати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услуги, а также представления документов и информации, которые в соответствии с нормативными 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правовыми актами Ро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Федерации, нормативными правовыми актами Краснодарского края и администрации находятся в распоряжении иных органов местного самоупра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ления, государственных органах, организациях, участвующих в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услуг, за исключением документов, указанных в части 6 статьи 7 Федерального закона от 27 июля 2010 года № 210-ФЗ «Об организации пр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государственных и муниципальных услуг».</w:t>
      </w: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2.9. Исчерпывающий перечень оснований для отказа в приеме докуме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тов, необходимых для предоставления муниципальной услуги: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2.9.1. Оснований для отказа в приеме документов, необходимых для пр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муниципальной услуги не предусмотрено.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шись с соответствующим заявлением в уполномоченный орган либо МФЦ.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2.10. Исчерпывающий перечень оснований для приостановления или 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каза в предоставлении муниципальной услуги: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751A3" w:rsidRPr="004751A3" w:rsidRDefault="004751A3" w:rsidP="004751A3">
      <w:pPr>
        <w:pStyle w:val="21"/>
        <w:ind w:firstLine="709"/>
        <w:rPr>
          <w:color w:val="000000" w:themeColor="text1"/>
          <w:szCs w:val="28"/>
        </w:rPr>
      </w:pPr>
      <w:r w:rsidRPr="004751A3">
        <w:rPr>
          <w:color w:val="000000" w:themeColor="text1"/>
          <w:szCs w:val="28"/>
        </w:rPr>
        <w:t>2.10.2. Основанием для отказа в предоставлении муниципальной услуги являются:</w:t>
      </w:r>
    </w:p>
    <w:p w:rsidR="004751A3" w:rsidRPr="004751A3" w:rsidRDefault="004751A3" w:rsidP="004751A3">
      <w:pPr>
        <w:tabs>
          <w:tab w:val="left" w:pos="1260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4751A3" w:rsidRPr="004751A3" w:rsidRDefault="004751A3" w:rsidP="004751A3">
      <w:pPr>
        <w:tabs>
          <w:tab w:val="left" w:pos="1260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держащих недостоверные сведения;</w:t>
      </w:r>
    </w:p>
    <w:p w:rsidR="004751A3" w:rsidRPr="004751A3" w:rsidRDefault="004751A3" w:rsidP="004751A3">
      <w:pPr>
        <w:tabs>
          <w:tab w:val="left" w:pos="1260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4751A3" w:rsidRPr="004751A3" w:rsidRDefault="004751A3" w:rsidP="004751A3">
      <w:pPr>
        <w:tabs>
          <w:tab w:val="left" w:pos="1260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2303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сервитута приведет к невозможности использовать земел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ный участок в соответствии с его разрешенным использованием или к сущес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венным затруднениям в использовании земельного участка;</w:t>
      </w:r>
    </w:p>
    <w:bookmarkEnd w:id="14"/>
    <w:p w:rsidR="004751A3" w:rsidRPr="004751A3" w:rsidRDefault="004751A3" w:rsidP="004751A3">
      <w:pPr>
        <w:tabs>
          <w:tab w:val="left" w:pos="1260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заявителя об оказании муниципальной услуги, предоставление которой не осуществляется органом, указанным в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\l "P62"</w:instrTex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пункте 1.3.1                           подраздела 1.3 Регламента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51A3" w:rsidRPr="004751A3" w:rsidRDefault="004751A3" w:rsidP="004751A3">
      <w:pPr>
        <w:tabs>
          <w:tab w:val="left" w:pos="1260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обращение (в письменном виде) заявителя с просьбой о прекращении м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услуги;</w:t>
      </w:r>
    </w:p>
    <w:p w:rsidR="004751A3" w:rsidRPr="004751A3" w:rsidRDefault="004751A3" w:rsidP="004751A3">
      <w:pPr>
        <w:tabs>
          <w:tab w:val="left" w:pos="1260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160"/>
      <w:bookmarkEnd w:id="15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одного или нескольких документов, необходимых для пол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чения муниципальной услуги, наличие которых предусмотрено законодател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ством, муниципальными правовыми актами, за исключением случая, когда 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сутствуют документы, подтверждающие факт конфискации имущества;</w:t>
      </w:r>
    </w:p>
    <w:p w:rsidR="004751A3" w:rsidRPr="004751A3" w:rsidRDefault="004751A3" w:rsidP="004751A3">
      <w:pPr>
        <w:tabs>
          <w:tab w:val="left" w:pos="1260"/>
          <w:tab w:val="num" w:pos="144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документов, в том числе представленным посредством использования Портала требованиям, установленным подпунктом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.6.1                           подраздела 2.6 Регламента, необходимых в соответствии с нормативными пр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вовыми актами для предоставления муниципальной услуги.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доставлении муниципальной услуги: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рации не предусмотрено.</w:t>
      </w: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4751A3" w:rsidRPr="004751A3" w:rsidRDefault="004751A3" w:rsidP="004751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или иная плата за предоставление муниц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не взимается. Предоставление муниципальной услуги осущес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вляется бесплатно.</w:t>
      </w: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2.13. Порядок, размер и основания взимания платы за предоставление 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луг, которые являются необходимыми и обязательными для предоставления муниципальной услуги, включая информацию о методике расчета размера 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кой платы:</w:t>
      </w:r>
    </w:p>
    <w:p w:rsidR="004751A3" w:rsidRPr="004751A3" w:rsidRDefault="004751A3" w:rsidP="004751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мыми и обязательными для предоставления муниципальной услуги не пред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смотрено.</w:t>
      </w: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2.14. Максимальный срок ожидания в очереди при подаче запроса о пр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доставлении муниципальной услуги, услуги, предоставляемой организацией, участвующей в предоставлении муниципальной услуги, и при получении 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зультата предоставления таких услуг: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Срок ожидания в очереди при подаче заявления о предоставлении мун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 и документов, указанных в подразделе 2.6 раздела II Регл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мента, а также при получении результата предоставления муниципальной усл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</w:t>
      </w: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муниципальной услуги, в том числе в электронной форме: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помещениям, в которых предоставляются муниц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пальная услуга, услуга, предоставляемая организацией, участвующей в предо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муниципальной услуги, к месту ожидания и приема заявителей, ра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мещению и оформлению визуальной, текстовой и </w:t>
      </w:r>
      <w:proofErr w:type="spell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мультимедийной</w:t>
      </w:r>
      <w:proofErr w:type="spell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ции о порядке предоставления таких услуг, в том числе к обеспечению досту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для инвалидов указанных объектов в соответствии с </w:t>
      </w:r>
      <w:hyperlink r:id="rId24" w:history="1">
        <w:r w:rsidRPr="004751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социальной защите инвалидов:</w:t>
      </w:r>
      <w:proofErr w:type="gramEnd"/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ность, на видном месте.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ние.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Вход в здание должен быть оборудован информационной табличкой (вывеской), содержащей информацию об уполномоченном органе, осуществля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законод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зованием кресла-коляски;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нию ими услуг наравне с другими органами.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венного пользования (туалет).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дями заявителей. Порядок использования электронной системы управления предусмотрен административными регламентами, утвержденными приказами директоров МФЦ.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2.16.3. Помещения, предназначенные для приема заявителей, оборудую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те 1.3.4 Главы 3 Регламента.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Times</w:t>
      </w:r>
      <w:proofErr w:type="spell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Roman</w:t>
      </w:r>
      <w:proofErr w:type="spell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комфортное расположение заявителя и должностного лица уполномоче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ного органа;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ния;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телефонную связь;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копирования документов;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мещении.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2.16.7. Рабочее место должностного лица уполномоченного органа, отве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моченного органа.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Кабинеты приема получателей муниципальных услуг должны быть осн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та.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Специалисты, осуществляющие прием получателей муниципальных 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бэйджами</w:t>
      </w:r>
      <w:proofErr w:type="spell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) и (или) настольными табличками.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доставлении муниципальной услуги и их продолжительность, возможность получения муниципальной услуги в многофункциональном центре предоставл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ния государственных и муниципальных услуг, возможность получения инфо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мации о ходе предоставления муниципальной услуги, в том числе с использ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ванием информационно-коммуникационных технологий:</w:t>
      </w: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4751A3" w:rsidRPr="004751A3" w:rsidRDefault="004751A3" w:rsidP="004751A3">
      <w:pPr>
        <w:tabs>
          <w:tab w:val="num" w:pos="0"/>
          <w:tab w:val="left" w:pos="72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 в МФЦ;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услуги;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доставляется услуга;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2.18. Иные требования, в том числе учитывающие особенности предо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муниципальной услуги в многофункциональных центрах предоста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ления государственных и муниципальных услуг и особенности предоставления муниципальной услуги в электронной форме: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 уполномоченный орган;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через МФЦ в уполномоченный орган;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лифицированной электронной подписи.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заявлений и документов в электронной форме с использованием Портала, заявление и документы должны быть подписаны ус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ленной квалифицированной электронной подписью. 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зуемой в целях приема обращений за получением муниципальной услуги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предоставления такой услуги.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При подаче заявления и сканированных копий документов с использов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нием Портала заявитель представляет в уполномоченный орган в течение 2 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бочих дней с даты подачи заявления подлинные документы, указанные в по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разделе 2.6 раздела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Регламента, для сверки соответствующих документов.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4751A3" w:rsidRPr="004751A3" w:rsidRDefault="004751A3" w:rsidP="004751A3">
      <w:pPr>
        <w:tabs>
          <w:tab w:val="left" w:pos="7560"/>
        </w:tabs>
        <w:spacing w:after="0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 местного самоуправления выбрать администрацию Туапсинского 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городск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го поселения Туапсинского района Краснодарского края с перечнем оказыва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мых муниципальных услуг и информацией по каждой услуге.</w:t>
      </w:r>
      <w:proofErr w:type="gramEnd"/>
    </w:p>
    <w:p w:rsidR="004751A3" w:rsidRPr="004751A3" w:rsidRDefault="004751A3" w:rsidP="004751A3">
      <w:pPr>
        <w:tabs>
          <w:tab w:val="left" w:pos="7560"/>
        </w:tabs>
        <w:spacing w:after="0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4751A3" w:rsidRPr="004751A3" w:rsidRDefault="004751A3" w:rsidP="004751A3">
      <w:pPr>
        <w:tabs>
          <w:tab w:val="left" w:pos="7560"/>
        </w:tabs>
        <w:spacing w:after="0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ствляется в следующем порядке:</w:t>
      </w:r>
    </w:p>
    <w:p w:rsidR="004751A3" w:rsidRPr="004751A3" w:rsidRDefault="004751A3" w:rsidP="004751A3">
      <w:pPr>
        <w:tabs>
          <w:tab w:val="left" w:pos="7560"/>
        </w:tabs>
        <w:spacing w:after="0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4751A3" w:rsidRPr="004751A3" w:rsidRDefault="004751A3" w:rsidP="004751A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тему межведомственного электронного взаимодействия.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2.18.3. Для заявителей обеспечивается возможность осуществлять с использованием Портала получение сведений о ходе выполнения запроса о пр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доставлении муниципальной услуги.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подпунктом 2.18.1 подраздела 2.18 Регламента, обеспечивается возможность 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Раздел III. СОСТАВ, ПОСЛЕДОВАТЕЛЬНОСТЬ И СРОКИ 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ВЫПОЛНЕНИЯ АДМИНИСТРАТИВНЫХ ПРОЦЕДУР, ТРЕБОВАНИЯ 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ПОРЯДКУ ИХ ВЫПОЛНЕНИЯ, В ТОМ ЧИСЛЕ ОСОБЕННОСТИ ВЫПО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НЕНИЯ АДМИНИСТРАТИВНЫХ ПРОЦЕДУР В ЭЛЕКТРОННОЙ ФОРМЕ, 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А ТАКЖЕ ОСОБЕННОСТИ ВЫПОЛНЕНИЯ АДМИНИСТРАТИВНЫХ 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ПРОЦЕДУР В МНОГОФУНКЦИОНАЛЬНЫХ ЦЕНТРАХ 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ПРЕДОСТАВЛЕНИЯ ГОСУДАРСТВЕННЫХ И МУНИЦИПАЛЬНЫХ УСЛУГ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343"/>
      <w:bookmarkEnd w:id="16"/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3.1. Состав и последовательность административных процедур: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включает в себя последовател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ность следующих административных процедур: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Портала;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запросов, в том числе межведомственных;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уполномоченным органом о результате предоставл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муниципальной услуги;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исполнителем заключения о возможности установления се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витута, либо мотивированного отказа в предоставлении муниципальной услуги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подготовка, согласование и подписание проекта распоряжения о предо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уведомления о возможности заключения соглашения об установлении сервитута, либо распоряжения о направлении предложения о заключении 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глашения об установлении сервитута в иных границах;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уведомления о возможности заключения соглашения об уст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новлении сервитута в предложенных заявителем границах, либо предложение о заключении соглашения об установлении сервитута в иных границах с прил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жением схемы границ сервитута на кадастровом плане территории;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соглашения об установлении сервитута;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выдача заявителю результата предоставления муниципальной услуги.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 (приложение № 3, 4, 5 к Регл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менту).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8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3.2. Последовательность выполнения административных процедур: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гражданина в уполномоченный </w:t>
      </w:r>
      <w:proofErr w:type="spell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органс</w:t>
      </w:r>
      <w:proofErr w:type="spell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заявлением и документами, указа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 в подразделе 2.6 раздела </w:t>
      </w:r>
      <w:proofErr w:type="spell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IIРегламента</w:t>
      </w:r>
      <w:proofErr w:type="spell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3.2.1.1. Порядок приема документов в МФЦ: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бованиям, удостоверяясь, что: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тексты документов написаны разборчиво;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воренных в них исправлений;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исполнены карандашом;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ляет однозначно истолковать их содержание;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документов не истек;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услуги, указанной в заявлении;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представлены в полном объеме;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представления заявителем документов, предусмотренных </w:t>
      </w:r>
      <w:hyperlink r:id="rId25" w:history="1">
        <w:r w:rsidRPr="004751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</w:t>
        </w:r>
        <w:r w:rsidRPr="004751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  <w:r w:rsidRPr="004751A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тами 1</w:t>
        </w:r>
      </w:hyperlink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26" w:history="1">
        <w:r w:rsidRPr="004751A3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7" w:history="1">
        <w:r w:rsidRPr="004751A3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8" w:history="1">
        <w:r w:rsidRPr="004751A3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9" w:history="1">
        <w:r w:rsidRPr="004751A3">
          <w:rPr>
            <w:rFonts w:ascii="Times New Roman" w:hAnsi="Times New Roman" w:cs="Times New Roman"/>
            <w:color w:val="000000" w:themeColor="text1"/>
            <w:sz w:val="28"/>
            <w:szCs w:val="28"/>
          </w:rPr>
          <w:t>14</w:t>
        </w:r>
      </w:hyperlink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0" w:history="1">
        <w:r w:rsidRPr="004751A3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</w:hyperlink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1" w:history="1">
        <w:r w:rsidRPr="004751A3">
          <w:rPr>
            <w:rFonts w:ascii="Times New Roman" w:hAnsi="Times New Roman" w:cs="Times New Roman"/>
            <w:color w:val="000000" w:themeColor="text1"/>
            <w:sz w:val="28"/>
            <w:szCs w:val="28"/>
          </w:rPr>
          <w:t>18 части 6 статьи 7</w:t>
        </w:r>
      </w:hyperlink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осуществляет их бесплатное копирование, сличает пре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ставленные заявителем экземпляры оригиналов и копий документов (в том числе нотариально удостоверенные) друг с другом, после чего оригиналы возвр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щаются заявителю.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иных документов представляются заявителем сам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стоятельно.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луги, в обязательном порядке информируется работником МФЦ: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занные в подразделе 2.6 раздела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Регламента, направляются в уполномоченный орган в электронной форме.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сью в соответствии с требованиями </w:t>
      </w:r>
      <w:r w:rsidRPr="004751A3">
        <w:rPr>
          <w:rStyle w:val="link"/>
          <w:rFonts w:ascii="Times New Roman" w:hAnsi="Times New Roman"/>
          <w:color w:val="000000" w:themeColor="text1"/>
          <w:sz w:val="28"/>
          <w:szCs w:val="28"/>
        </w:rPr>
        <w:t xml:space="preserve">Федеральных законов 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от 27 июля 2010 года № 210-ФЗ «Об организации предоставления государственных и муниципал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ных услуг» и от 6 апреля 2011 года № 63-ФЗ «Об электронной подписи».</w:t>
      </w:r>
    </w:p>
    <w:p w:rsidR="004751A3" w:rsidRPr="004751A3" w:rsidRDefault="004751A3" w:rsidP="004751A3">
      <w:pPr>
        <w:tabs>
          <w:tab w:val="left" w:pos="7560"/>
        </w:tabs>
        <w:spacing w:after="0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Действия, связанные с проверкой действительности усиленной квалиф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</w:t>
      </w:r>
      <w:proofErr w:type="spell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угрозбезопасности</w:t>
      </w:r>
      <w:proofErr w:type="spellEnd"/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формации в информационной системе, используемой в целях приема обращ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за предоставлением такой услуги, осуществляются в соответствии с </w:t>
      </w:r>
      <w:r w:rsidRPr="004751A3">
        <w:rPr>
          <w:rStyle w:val="link"/>
          <w:rFonts w:ascii="Times New Roman" w:hAnsi="Times New Roman"/>
          <w:color w:val="000000" w:themeColor="text1"/>
          <w:sz w:val="28"/>
          <w:szCs w:val="28"/>
        </w:rPr>
        <w:t>пост</w:t>
      </w:r>
      <w:r w:rsidRPr="004751A3">
        <w:rPr>
          <w:rStyle w:val="link"/>
          <w:rFonts w:ascii="Times New Roman" w:hAnsi="Times New Roman"/>
          <w:color w:val="000000" w:themeColor="text1"/>
          <w:sz w:val="28"/>
          <w:szCs w:val="28"/>
        </w:rPr>
        <w:t>а</w:t>
      </w:r>
      <w:r w:rsidRPr="004751A3">
        <w:rPr>
          <w:rStyle w:val="link"/>
          <w:rFonts w:ascii="Times New Roman" w:hAnsi="Times New Roman"/>
          <w:color w:val="000000" w:themeColor="text1"/>
          <w:sz w:val="28"/>
          <w:szCs w:val="28"/>
        </w:rPr>
        <w:t>новлением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4751A3" w:rsidRPr="004751A3" w:rsidRDefault="004751A3" w:rsidP="004751A3">
      <w:pPr>
        <w:tabs>
          <w:tab w:val="left" w:pos="7560"/>
        </w:tabs>
        <w:spacing w:after="0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4751A3" w:rsidRPr="004751A3" w:rsidRDefault="004751A3" w:rsidP="004751A3">
      <w:pPr>
        <w:tabs>
          <w:tab w:val="left" w:pos="7560"/>
        </w:tabs>
        <w:spacing w:after="0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Если в ходе проверки действительности усиленной квалифицированной электронной подписи должностное лицо уполномоченного органа выявит нес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блюдение ее действительности,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пяти дней со дня заве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шения проведения такой проверки.</w:t>
      </w:r>
    </w:p>
    <w:p w:rsidR="004751A3" w:rsidRPr="004751A3" w:rsidRDefault="004751A3" w:rsidP="004751A3">
      <w:pPr>
        <w:tabs>
          <w:tab w:val="left" w:pos="7560"/>
        </w:tabs>
        <w:spacing w:after="0"/>
        <w:ind w:right="-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4751A3" w:rsidRPr="004751A3" w:rsidRDefault="004751A3" w:rsidP="004751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передачи курьером пакета документов в уполномоченный орган:</w:t>
      </w:r>
    </w:p>
    <w:p w:rsidR="004751A3" w:rsidRPr="004751A3" w:rsidRDefault="004751A3" w:rsidP="004751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3.2.2.1. Передача документов из МФЦ в уполномоченный орган осущес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вляется не позднее следующего дня на основании реестра, который составляе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ся в двух экземплярах и содержит дату и время передачи.</w:t>
      </w:r>
    </w:p>
    <w:p w:rsidR="004751A3" w:rsidRPr="004751A3" w:rsidRDefault="004751A3" w:rsidP="004751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4751A3" w:rsidRPr="004751A3" w:rsidRDefault="004751A3" w:rsidP="004751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3.2.2.3. При передаче пакета документов работник уполномоченного органа, принимающий их, проверяет в присутствии курьера соответствие и кол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3.2.3. Рассмотрение и правовая экспертиза документов в уполномоченном органе.</w:t>
      </w:r>
    </w:p>
    <w:p w:rsidR="004751A3" w:rsidRPr="004751A3" w:rsidRDefault="004751A3" w:rsidP="004751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документов в уполномоченном органе и принятие решения о предоставлении (об отказе в предоставлении) муниципальной усл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ги:</w:t>
      </w:r>
    </w:p>
    <w:p w:rsidR="004751A3" w:rsidRPr="004751A3" w:rsidRDefault="004751A3" w:rsidP="004751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3.2.3.1. Должностное лицо уполномоченного органа в течение пяти календарных дней после поступления документов в уполномоченный орган ос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 проверку полноты и достоверности документов.</w:t>
      </w:r>
    </w:p>
    <w:p w:rsidR="004751A3" w:rsidRPr="004751A3" w:rsidRDefault="004751A3" w:rsidP="004751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3.2.3.2. В случае если для выявления оснований для предоставления м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 необходимо получение дополнительной информации, должностным лицом уполномоченного органа подготавливается запрос:</w:t>
      </w:r>
    </w:p>
    <w:p w:rsidR="004751A3" w:rsidRPr="004751A3" w:rsidRDefault="004751A3" w:rsidP="004751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- на обследование земельного участка для уточнения (подтверждения) информации о земельном участке и расположенных на нем объектах недвиж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мости, о фактическом использовании земельного участка и 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расположенных на нем объектах недвижимости, о границах земельного участка - срок исполнения составляет 5 дней;</w:t>
      </w:r>
    </w:p>
    <w:p w:rsidR="004751A3" w:rsidRPr="004751A3" w:rsidRDefault="004751A3" w:rsidP="004751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- о наличии зарегистрированных прав в Едином государственном реестре прав на земельный участок, в отношении которого должен быть установлен сервитут, и на земельный участок или другую недвижимость заявителя - срок ответа на запрос 5 дней;</w:t>
      </w:r>
    </w:p>
    <w:p w:rsidR="004751A3" w:rsidRPr="004751A3" w:rsidRDefault="004751A3" w:rsidP="004751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- о предоставлении выписки из государственного реестра о юридическом лице или индивидуальном предпринимателе, являющемся заявителем, ходата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ствующим об установлении сервитута на земельном участке - срок ответа на запрос 5 дней;</w:t>
      </w:r>
    </w:p>
    <w:p w:rsidR="004751A3" w:rsidRPr="004751A3" w:rsidRDefault="004751A3" w:rsidP="004751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кадастрового паспорта земельного участка, либо кад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стровой выписки о земельном участке, в отношении которого устанавливается сервитут и на земельный участок или другую недвижимость заявителя - срок ответа на запрос 5 дней;</w:t>
      </w:r>
    </w:p>
    <w:p w:rsidR="004751A3" w:rsidRPr="004751A3" w:rsidRDefault="004751A3" w:rsidP="004751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иные запросы в рамках межведомственного и межмуниц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взаимодействия.</w:t>
      </w:r>
    </w:p>
    <w:p w:rsidR="004751A3" w:rsidRPr="004751A3" w:rsidRDefault="004751A3" w:rsidP="004751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3.2.3.3.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оснований для предоставления муниципальной 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луги должностное лицо уполномоченного органа в течение пяти календарных дней со дня поступления документов в уполномоченный </w:t>
      </w:r>
      <w:proofErr w:type="spell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органи</w:t>
      </w:r>
      <w:proofErr w:type="spell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поступивших ответов на запросы подготавливается заключение о возможности установления сервитута, либо заключение о возможности установления сервитута с предл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жением в иных границах (далее - Заключение), в срок три дня, и направляет на подпись должностному лицу уполномоченного органа.</w:t>
      </w:r>
      <w:proofErr w:type="gramEnd"/>
    </w:p>
    <w:p w:rsidR="004751A3" w:rsidRPr="004751A3" w:rsidRDefault="004751A3" w:rsidP="004751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уполномоченного органа подписывает Заключение в установленном порядке. Срок исполнения - два дня.</w:t>
      </w:r>
    </w:p>
    <w:p w:rsidR="004751A3" w:rsidRPr="004751A3" w:rsidRDefault="004751A3" w:rsidP="004751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оснований для отказа в предоставлении муниципал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 исполнитель в течение двух дней готовит мотивированный отказ в предоставлении муниципальной услуги, подписывает его у должностного лица в течение одного рабочего дня, и направляет указанный отказ в МФЦ для выд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 заявителю с приложением документов, указанных в </w:t>
      </w:r>
      <w:hyperlink w:anchor="sub_120" w:history="1">
        <w:r w:rsidRPr="004751A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пунктах </w:t>
        </w:r>
        <w:hyperlink w:anchor="sub_121" w:history="1">
          <w:r w:rsidRPr="004751A3">
            <w:rPr>
              <w:rStyle w:val="a5"/>
              <w:rFonts w:ascii="Times New Roman" w:hAnsi="Times New Roman" w:cs="Times New Roman"/>
              <w:color w:val="000000" w:themeColor="text1"/>
              <w:sz w:val="28"/>
              <w:szCs w:val="28"/>
            </w:rPr>
            <w:t>2.6.1</w:t>
          </w:r>
        </w:hyperlink>
        <w:r w:rsidRPr="004751A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, </w:t>
        </w:r>
        <w:r w:rsidRPr="004751A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2.7</w:t>
        </w:r>
      </w:hyperlink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, ре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ламента.</w:t>
      </w:r>
    </w:p>
    <w:p w:rsidR="004751A3" w:rsidRPr="004751A3" w:rsidRDefault="004751A3" w:rsidP="004751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тронной форме через Портал, осуществляется в том же порядке, что и рассмо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3.2.4. Подготовка, согласование и подписание проекта распоряжения о предоставлении уведомления о возможности заключения соглашения об установлении сервитута, либо распоряжения о направлении предложения о закл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чении соглашения об установлении сервитута в иных границах.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191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заявителя, поданные в целях заключения соглашения об уст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новлении сервитута в отношении всего земельного участка, либо в отношении части земельного участка на срок до трех лет, обрабатываются согласно уст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новленной блок-схеме (</w:t>
      </w:r>
      <w:hyperlink w:anchor="sub_1301" w:history="1">
        <w:r w:rsidRPr="004751A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 3</w:t>
        </w:r>
      </w:hyperlink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регламенту)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Документы заявителя, поданные в целях заключения соглашения об уст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новлении сервитута в отношении части земельного участка, согласно схеме границ сервитута на кадастровом плане территории, в отношении которого за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вителю будет необходимо осуществить государственный кадастровый учет в соответствии с предложением или уведомлением, обрабатываются согласно 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тановленной блок-схеме (</w:t>
      </w:r>
      <w:hyperlink w:anchor="sub_1400" w:history="1">
        <w:r w:rsidRPr="004751A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 4</w:t>
        </w:r>
      </w:hyperlink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регламенту)</w:t>
      </w:r>
    </w:p>
    <w:bookmarkEnd w:id="17"/>
    <w:p w:rsidR="004751A3" w:rsidRPr="004751A3" w:rsidRDefault="004751A3" w:rsidP="004751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документов, полученных в электронной форме через Портал, осуществляется в том же порядке, что и рассмотрение документов, пол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ченных от заявителя через МФЦ.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3.2.5. Подготовка уведомления о возможности заключения соглашения об установлении сервитута в предложенных заявителем границах, либо предлож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ния о заключении соглашения об установлении сервитута в иных границах с приложением схемы границ сервитута на кадастровом плане территории, обр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батываются согласно установленной блок-схеме (</w:t>
      </w:r>
      <w:hyperlink w:anchor="sub_1400" w:history="1">
        <w:r w:rsidRPr="004751A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 5)</w:t>
        </w:r>
      </w:hyperlink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регламе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ту)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_GoBack"/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 в течение двух дней осуществляет подготовку уведомления о возможности заключения соглашения об установления сервитута в предл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женных заявителем границах, либо предложение о заключении соглашения об установлении сервитута в иных границах с приложением схемы границ серв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тута на кадастровом плане территории либо мотивированного отказа в предо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муниципальной услуги для вручения его заявителю, подписывает его у должностного лица уполномоченного органа в течение одного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рабочего дня и направляет указанное решение в МФЦ для выдачи заявителю.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возможности заключения соглашения об установлении сервитута в предложенных заявителем границах или предложение о заключ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нии соглашения об установлении сервитута в иных границах являются основ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нием для проведения работ за счет средств заявителя, в результате которых обеспечивается подготовка документов, содержащих необходимые для осущ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ствления государственного кадастрового учета сведения о части земельного участка, в отношении которой устанавливается сервитут и государственного кадастрового учета части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участка, в отношении которой устанавл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вается сервитут, за исключением случаев установления сервитута в отношении всего земельного участка или достижения сторонами соглашения об установл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нии сервитута в отношении части земельного участка, заключенного на срок до трех лет, без осуществления указанных действий.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3.2.5.1. Подготовка соглашения об установлении сервитута</w:t>
      </w:r>
      <w:bookmarkEnd w:id="18"/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Началом административной процедуры является получение Исполнит</w:t>
      </w:r>
      <w:r w:rsidRPr="004751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лем подписанного заключения о возможности установления </w:t>
      </w:r>
      <w:r w:rsidRPr="004751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сервитута с док</w:t>
      </w:r>
      <w:r w:rsidRPr="004751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</w:t>
      </w:r>
      <w:r w:rsidRPr="004751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ментами, в случае установления сервитута в отношении всего земельного уч</w:t>
      </w:r>
      <w:r w:rsidRPr="004751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стка.</w:t>
      </w:r>
      <w:bookmarkStart w:id="19" w:name="sub_9106"/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3.2.5.2. Исполнитель, после получения документов вместе с заключением, а также в случае необходимости, ответов на запросы, подготавливает проект соглашения об установлении сервитута и направляет на подписание.</w:t>
      </w:r>
      <w:bookmarkStart w:id="20" w:name="sub_9107"/>
      <w:bookmarkEnd w:id="19"/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После получения исполнителем соглашения об установлении сервитута в трех экземплярах, подписанного должностным </w:t>
      </w:r>
      <w:proofErr w:type="gramStart"/>
      <w:r w:rsidRPr="004751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лицом</w:t>
      </w:r>
      <w:proofErr w:type="gramEnd"/>
      <w:r w:rsidRPr="004751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уполномоченным на совершение таких действий, исполнитель, ответственный за оказание муниц</w:t>
      </w:r>
      <w:r w:rsidRPr="004751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пальной услуги направляет данное соглашение в трех экземплярах в МФЦ.</w:t>
      </w:r>
    </w:p>
    <w:bookmarkEnd w:id="20"/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Общий срок выполнения административной процедуры составляет -          10 дней.</w:t>
      </w: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proofErr w:type="gramStart"/>
      <w:r w:rsidRPr="004751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случае поступления заявления об установлении сервитута в отношении части земельного участка в соответствии с предложением</w:t>
      </w:r>
      <w:proofErr w:type="gramEnd"/>
      <w:r w:rsidRPr="004751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или уведомлением, в отношении которой заявителем осуществлён государственный кадастровый учет, срок выполнения административной процедуры составляет 30 (тридцать) дней.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3.2.6.Исполнитель направляет один из следующих документов: уведо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ления о возможности заключения соглашения об установлении сервитута в предложенных заявителем границах, либо предложения о заключении соглаш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ния об установлении сервитута в иных границах, в МФЦ (при подаче заявления о предоставлении муниципальной услуги через МФЦ) – для выдачи заявителю.</w:t>
      </w:r>
    </w:p>
    <w:p w:rsidR="004751A3" w:rsidRPr="004751A3" w:rsidRDefault="004751A3" w:rsidP="004751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заявление и прилагаемые документы поданы в электронном виде результат предоставления муниципальной услуги в отсканированном виде направляется заявителю по электронной почте или в личный кабинет заявителя на Портал.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3.2.7. Выдача заявителю результата предоставления муниципальной усл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ги.</w:t>
      </w:r>
    </w:p>
    <w:p w:rsidR="004751A3" w:rsidRPr="004751A3" w:rsidRDefault="004751A3" w:rsidP="004751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3.2.7.1.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4751A3" w:rsidRPr="004751A3" w:rsidRDefault="004751A3" w:rsidP="004751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4751A3" w:rsidRPr="004751A3" w:rsidRDefault="004751A3" w:rsidP="004751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При выдаче документов должностное лицо МФЦ:</w:t>
      </w:r>
    </w:p>
    <w:p w:rsidR="004751A3" w:rsidRPr="004751A3" w:rsidRDefault="004751A3" w:rsidP="004751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4751A3" w:rsidRPr="004751A3" w:rsidRDefault="004751A3" w:rsidP="004751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4751A3" w:rsidRPr="004751A3" w:rsidRDefault="004751A3" w:rsidP="004751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3.2.7.2. При подаче заявления в электронном виде для получения 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подли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ников результата предоставления муниципальной услуги заявитель прибывает в уполномоченный орган лично с документом, удостоверяющим личность.</w:t>
      </w:r>
    </w:p>
    <w:p w:rsidR="004751A3" w:rsidRPr="004751A3" w:rsidRDefault="004751A3" w:rsidP="004751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упо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номоченного органа, ответственного за предоставление муниципальной услуги. 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осуществления административных процедур в эле</w:t>
      </w:r>
      <w:r w:rsidRPr="00475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475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тронной форме.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 через портал государственных и муниципальных услуг (функций), портал государственных и муниципальных услуг Краснода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края, при наличии технической возможности могут осуществляться сл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дующие административные процедуры: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2) подача заявителем заявления, необходимого для предоставления Муниципальной услуги, и прием таких заявлений уполномоченным органом с использованием информационно-технологической и коммуникационной инфр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структуры, в том числе через портал государственных и муниципальных услуг (функций) http://www.gosuslugi.ru, портал государственных и муниципальных услуг Краснодарского края http://www.pgu.krasnodar.ru;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3) получение заявителем сведений о ходе рассмотрения заявления;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4) взаимодействие уполномоченного органа с организациями.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5) получение заявителем результата предоставления муниципальной 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луги, если иное не установлено действующим законодательством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МУНИЦИПАЛЬНОЙ УСЛУГИ</w:t>
      </w: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ar413"/>
      <w:bookmarkEnd w:id="21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Порядок осуществления текущего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и испо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нением ответственными должностными лицами положений административного регламента и иных нормативных правовых актов, 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устанавливающих требования к предоставлению муниципальной услуги, а та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же принятием ими решений: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Регламента.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 должностных регламентах должностных лиц, участвующих в предо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ся постоянно непосредственно их начальником путем проведения проверок.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ния должностных лиц уполномоченного органа, ответственных за предоставл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ние муниципальной услуги.</w:t>
      </w: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полнотой и качеством 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предоставления муниципальной услуги: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и внеплановые проверки могут проводиться заместителем гл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вы администрации, курирующим уполномоченный орган.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Внеплановые проверки проводятся по обращениям юридических и физ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мента.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 ходе плановых и внеплановых проверок: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нистративных процедур;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4.3.1. По результатам проведенных проверок в случае выявления наруш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4.3.3. Персональная ответственность устанавливается в должностных ре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ламентах в соответствии с требованиями законодательства Российской Федер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ции.</w:t>
      </w: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троля за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граждан, их объединений и организаций: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же положений Регламента.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Проверка также может проводиться по конкретному обращению гражд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нина или организации.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сти).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ПРЕДОСТАВЛЯЮЩЕГО МУНИЦИПАЛЬНУЮ УСЛУГУ, А ТАКЖЕ 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1A3" w:rsidRPr="004751A3" w:rsidRDefault="004751A3" w:rsidP="004751A3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ar459"/>
      <w:bookmarkEnd w:id="22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местного самоуправления Краснодарского края, предоставляющего муниципальную услугу, а также должностных лиц, муниципальных служащих Краснодарского края при предоставлении муниц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имеет право на досудебное (внесудебное) обжалование дейс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муниципальной услуги (далее – досудебное (внесудебное) обжалов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ние).</w:t>
      </w:r>
      <w:proofErr w:type="gramEnd"/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5.2. Предмет жалобы: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</w:t>
      </w:r>
      <w:proofErr w:type="spell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муниципальныхслужащих</w:t>
      </w:r>
      <w:proofErr w:type="spell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тавлению ему муниципальной услуги.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 нарушение срока регистрации заявления заявителя о предоставлении муниципальной услуги;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в) требование у заявителя документов, не предусмотренных нормативн</w:t>
      </w:r>
      <w:r w:rsidRPr="004751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4751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ми правовыми актами Российской Федерации, нормативными </w:t>
      </w:r>
      <w:r w:rsidRPr="004751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правовыми акт</w:t>
      </w:r>
      <w:r w:rsidRPr="004751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 Краснодарского края, муниципальными правовыми актами для предоста</w:t>
      </w:r>
      <w:r w:rsidRPr="004751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4751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ления муниципальной услуги;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751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вовыми актами Краснодарского края, муниципальными правовыми актами для предоставления муниципальной услуги, у заявителя;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4751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4751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4751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вовыми актами Краснодарского края, муниципальными правовыми актами;</w:t>
      </w:r>
      <w:proofErr w:type="gramEnd"/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4751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дерации, нормативными правовыми актами Краснодарского края, муниципал</w:t>
      </w:r>
      <w:r w:rsidRPr="004751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</w:t>
      </w:r>
      <w:r w:rsidRPr="004751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ными правовыми актами;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4751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4751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4751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ниципальной услуги документах либо нарушение установленного срока таких исправлений.</w:t>
      </w:r>
      <w:proofErr w:type="gramEnd"/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5.3. Органы местного самоуправления и уполномоченные на рассмотр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ние жалобы должностные лица, которым может быть направлена жалоба: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5.3.1. 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Жалобы на решения, принятые уполномоченным органом, подаю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ся заместителю главы администрации, координирующему работу уполном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ченного органа, на действия (бездействие) должностных лиц, муниципальных служащих уполномоченного органа – начальнику уполномоченного органа.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5.3.2. Жалоба на действия заместителя главы администрации, координ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рующего работу уполномоченного органа, подается главе.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5.4. Порядок подачи и рассмотрения жалобы: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5.4.1. Основанием для начала процедуры досудебного обжалования явл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Жалоба подается в письменной форме на бумажном носителе, в эле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тронной форме в уполномоченный орган.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304"/>
      <w:bookmarkEnd w:id="23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5.4.2. Жалоба может быть направлена по почте, через МКУ «МФЦ», с использованием информационно-телекоммуникационной сети Интернет, офиц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ального </w:t>
      </w:r>
      <w:proofErr w:type="spellStart"/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интернет-портала</w:t>
      </w:r>
      <w:proofErr w:type="spellEnd"/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 официального сайта, Портала, а также может быть принята на личном приеме заявителя.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5.4.3. Жалоба должна содержать: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уполномоченного органа, должностного лица уполном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ченного органа либо муниципального служащего, решения и действия (безде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ствие) которых обжалуются;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3) сведения об обжалуемых решениях и действиях (бездействии) упра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</w:t>
      </w:r>
      <w:r w:rsidRPr="004751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Сроки рассмотрения жалобы: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ния отказа уполномоченного органа, должностного лица уполномоченного 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гана в приеме документов у заявителя либо от исправления допущенных опеч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ток и ошибок или в случае обжалования нарушения установленного срока 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ких исправлений – в течение 5 рабочих дней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ее регистрации.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жалоба подана заявителем в орган, в компетенцию котор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го не входит принятие решения по жалобе, в течение __ рабочих дней со дня ее регистрации указанный орган направляет жалобу уполномоченному на ее ра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смотрение должностному лицу и в письменной форме информирует заявителя о перенаправлении жалобы.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срок рассмотрения жалобы исчисляется со дня регистрации ж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лобы уполномоченным на ее рассмотрение лицом.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Федерации:</w:t>
      </w:r>
    </w:p>
    <w:p w:rsidR="004751A3" w:rsidRPr="004751A3" w:rsidRDefault="004751A3" w:rsidP="004751A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ны.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5.7. Результат рассмотрения жалобы: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5.7.1. По результатам рассмотрения жалобы уполномоченный орган пр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нимает одно из следующих решений: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1) удовлетворяет жалобу, в том числе в форме отмены принятого реш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2) отказывает в удовлетворении жалобы.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5.7.2.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дня, следующего за днем принятия решения, указанного в под</w:t>
      </w:r>
      <w:hyperlink w:anchor="P316" w:history="1">
        <w:r w:rsidRPr="004751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5.7.1</w:t>
        </w:r>
      </w:hyperlink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вет о результатах рассмотрения жалобы.</w:t>
      </w:r>
      <w:proofErr w:type="gramEnd"/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5.7.3. Основанием для отказа в удовлетворении жалобы являются: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б) подача жалобы лицом, полномочия которого не подтверждены в п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рядке, установленном законодательством Российской Федерации;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в) наличие решения по жалобе, принятого ранее в соответствии с треб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ж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медлительно направляет имеющиеся материалы в органы прокуратуры.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остается без ответа в случаях и порядке, предусмотренных 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статьей 11 Федерального закона от 2 мая 2006 года № 59-ФЗ «О порядке ра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смотрения обращений граждан Российской Федерации».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5.8. Порядок информирования заявителя о результатах рассмотрения ж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лобы: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дня, следующего за днем принятия решения, указанного в 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смотрения жалобы.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5.9. Порядок обжалования решения по жалобе: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5.9.1. Заявители вправе обжаловать решения, принятые в ходе предоста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государственной услуги, действия или бездействие 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должностных лиц уполномоченного органа в суд общей юрисдикции в порядке и сроки, устано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5.10. Право заявителя на получение информации и документов, необх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димых для обоснования и рассмотрения жалобы: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5.11. Способы информирования заявителей о порядке подачи и рассмо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рения жалобы: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4751A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r w:rsidRPr="004751A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уполн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моченного органа</w:t>
      </w:r>
      <w:r w:rsidRPr="004751A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 н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а едином портале государственных и муниципальных у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луг</w:t>
      </w:r>
      <w:r w:rsidRPr="004751A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751A3" w:rsidRPr="004751A3" w:rsidRDefault="004751A3" w:rsidP="004751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1A3" w:rsidRPr="004751A3" w:rsidRDefault="004751A3" w:rsidP="004751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имущественных</w:t>
      </w:r>
      <w:proofErr w:type="gramEnd"/>
    </w:p>
    <w:p w:rsidR="004751A3" w:rsidRPr="004751A3" w:rsidRDefault="004751A3" w:rsidP="004751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и земельных отношений</w:t>
      </w:r>
    </w:p>
    <w:p w:rsidR="004751A3" w:rsidRPr="004751A3" w:rsidRDefault="004751A3" w:rsidP="004751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</w:t>
      </w:r>
      <w:proofErr w:type="gramEnd"/>
    </w:p>
    <w:p w:rsidR="004751A3" w:rsidRPr="004751A3" w:rsidRDefault="004751A3" w:rsidP="004751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751A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М.А.Винтер</w:t>
      </w: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0F1F" w:rsidRPr="00BA0F1F" w:rsidRDefault="00BA0F1F" w:rsidP="00BA0F1F">
      <w:pPr>
        <w:spacing w:after="0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4" w:name="sub_1100"/>
      <w:r w:rsidRPr="00BA0F1F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№1</w:t>
      </w:r>
      <w:r w:rsidRPr="00BA0F1F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BA0F1F">
          <w:rPr>
            <w:rStyle w:val="af8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административному регламенту</w:t>
        </w:r>
      </w:hyperlink>
      <w:r w:rsidRPr="00BA0F1F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предоставления муниципальной услуги</w:t>
      </w:r>
      <w:r w:rsidRPr="00BA0F1F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BA0F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«Заключение соглашения об установлении </w:t>
      </w:r>
    </w:p>
    <w:p w:rsidR="00BA0F1F" w:rsidRPr="00BA0F1F" w:rsidRDefault="00BA0F1F" w:rsidP="00BA0F1F">
      <w:pPr>
        <w:spacing w:after="0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F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сервитута в отношении земельного участка, </w:t>
      </w:r>
    </w:p>
    <w:p w:rsidR="00BA0F1F" w:rsidRPr="00BA0F1F" w:rsidRDefault="00BA0F1F" w:rsidP="00BA0F1F">
      <w:pPr>
        <w:spacing w:after="0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F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находящегося в государственной или </w:t>
      </w:r>
    </w:p>
    <w:p w:rsidR="00BA0F1F" w:rsidRPr="00BA0F1F" w:rsidRDefault="00BA0F1F" w:rsidP="00BA0F1F">
      <w:pPr>
        <w:spacing w:after="0"/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F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собственности»</w:t>
      </w:r>
    </w:p>
    <w:bookmarkEnd w:id="24"/>
    <w:p w:rsidR="00BA0F1F" w:rsidRPr="00BA0F1F" w:rsidRDefault="00BA0F1F" w:rsidP="00BA0F1F">
      <w:pPr>
        <w:spacing w:after="0"/>
        <w:rPr>
          <w:rFonts w:ascii="Times New Roman" w:hAnsi="Times New Roman" w:cs="Times New Roman"/>
          <w:color w:val="000000" w:themeColor="text1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1120"/>
        <w:gridCol w:w="1820"/>
        <w:gridCol w:w="1540"/>
        <w:gridCol w:w="1820"/>
        <w:gridCol w:w="2520"/>
        <w:gridCol w:w="140"/>
        <w:gridCol w:w="259"/>
        <w:gridCol w:w="236"/>
        <w:gridCol w:w="205"/>
      </w:tblGrid>
      <w:tr w:rsidR="00BA0F1F" w:rsidRPr="002D248F" w:rsidTr="00BA0F1F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0F1F" w:rsidRPr="00BA0F1F" w:rsidRDefault="00BA0F1F" w:rsidP="00BA0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F1F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Pr="00BA0F1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заявления физического лица о заключении соглашения об установлении сервитута</w:t>
            </w:r>
          </w:p>
        </w:tc>
      </w:tr>
      <w:tr w:rsidR="00BA0F1F" w:rsidRPr="002D248F" w:rsidTr="00BA0F1F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0F1F" w:rsidRPr="00BA0F1F" w:rsidRDefault="00BA0F1F" w:rsidP="00BA0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F1F" w:rsidRPr="00BA0F1F" w:rsidRDefault="00BA0F1F" w:rsidP="00BA0F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0F1F" w:rsidRPr="00BA0F1F" w:rsidRDefault="00BA0F1F" w:rsidP="00BA0F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F1F">
              <w:rPr>
                <w:rFonts w:ascii="Times New Roman" w:hAnsi="Times New Roman" w:cs="Times New Roman"/>
                <w:sz w:val="28"/>
                <w:szCs w:val="28"/>
              </w:rPr>
              <w:t>Главе Туапсинского городского поселения</w:t>
            </w: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6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6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  <w:proofErr w:type="gramStart"/>
            <w:r w:rsidRPr="002D248F">
              <w:rPr>
                <w:rFonts w:ascii="Times New Roman" w:hAnsi="Times New Roman" w:cs="Times New Roman"/>
              </w:rPr>
              <w:t>(фамилия, имя, отчество (последнее - при наличии)</w:t>
            </w:r>
            <w:proofErr w:type="gramEnd"/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6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6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или наименование организации)</w:t>
            </w: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6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6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  <w:proofErr w:type="gramStart"/>
            <w:r w:rsidRPr="002D248F">
              <w:rPr>
                <w:rFonts w:ascii="Times New Roman" w:hAnsi="Times New Roman" w:cs="Times New Roman"/>
              </w:rPr>
              <w:t>(фамилия, имя, отчество (последнее - при наличии)</w:t>
            </w:r>
            <w:proofErr w:type="gramEnd"/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6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6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представителя и основание полномочий)</w:t>
            </w: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6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6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  <w:proofErr w:type="gramStart"/>
            <w:r w:rsidRPr="002D248F">
              <w:rPr>
                <w:rFonts w:ascii="Times New Roman" w:hAnsi="Times New Roman" w:cs="Times New Roman"/>
              </w:rPr>
              <w:t>(адрес, электронная почта,</w:t>
            </w:r>
            <w:proofErr w:type="gramEnd"/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6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6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номер телефона представителя)</w:t>
            </w:r>
          </w:p>
        </w:tc>
      </w:tr>
      <w:tr w:rsidR="00BA0F1F" w:rsidRPr="002D248F" w:rsidTr="00BA0F1F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BA0F1F" w:rsidRPr="002D248F" w:rsidTr="00BA0F1F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BA0F1F" w:rsidRPr="002D248F" w:rsidTr="00BA0F1F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0F1F" w:rsidRPr="00BA0F1F" w:rsidRDefault="00BA0F1F" w:rsidP="00BA0F1F">
            <w:pPr>
              <w:pStyle w:val="1"/>
              <w:rPr>
                <w:sz w:val="28"/>
                <w:szCs w:val="28"/>
              </w:rPr>
            </w:pPr>
            <w:r w:rsidRPr="00BA0F1F">
              <w:rPr>
                <w:sz w:val="28"/>
                <w:szCs w:val="28"/>
              </w:rPr>
              <w:t>Заявление</w:t>
            </w:r>
          </w:p>
        </w:tc>
      </w:tr>
      <w:tr w:rsidR="00BA0F1F" w:rsidRPr="002D248F" w:rsidTr="00BA0F1F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ind w:firstLine="60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Прошу заключить соглашение об установлении сервитута в отношении земельного участка с кадастровым номером</w:t>
            </w:r>
          </w:p>
        </w:tc>
      </w:tr>
      <w:tr w:rsidR="00BA0F1F" w:rsidRPr="002D248F" w:rsidTr="00581757">
        <w:trPr>
          <w:gridAfter w:val="2"/>
          <w:wAfter w:w="441" w:type="dxa"/>
        </w:trPr>
        <w:tc>
          <w:tcPr>
            <w:tcW w:w="9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,</w:t>
            </w: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(кадастровый номер земельного участка)</w:t>
            </w: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  <w:proofErr w:type="gramStart"/>
            <w:r w:rsidRPr="002D248F"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 w:rsidRPr="002D248F">
              <w:rPr>
                <w:rFonts w:ascii="Times New Roman" w:hAnsi="Times New Roman" w:cs="Times New Roman"/>
              </w:rPr>
              <w:t xml:space="preserve"> по адресу:</w:t>
            </w: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(адрес земельного участка)</w:t>
            </w: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Прошу установить сервитут:</w:t>
            </w: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21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- на весь земельный участок.</w:t>
            </w: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21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- на часть земельного участка на срок до 3 (трех) лет, без осуществления</w:t>
            </w:r>
            <w:r w:rsidR="005817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государственного кадастрового учета и без государственной регистрации ограничения (обременения).</w:t>
            </w: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21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 xml:space="preserve">- на часть земельного участка в соответствии со схемой границ сервитута </w:t>
            </w:r>
            <w:proofErr w:type="gramStart"/>
            <w:r w:rsidRPr="002D248F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 xml:space="preserve">кадастровом </w:t>
            </w:r>
            <w:proofErr w:type="gramStart"/>
            <w:r w:rsidRPr="002D248F">
              <w:rPr>
                <w:rFonts w:ascii="Times New Roman" w:hAnsi="Times New Roman" w:cs="Times New Roman"/>
              </w:rPr>
              <w:t>плане</w:t>
            </w:r>
            <w:proofErr w:type="gramEnd"/>
            <w:r w:rsidRPr="002D248F">
              <w:rPr>
                <w:rFonts w:ascii="Times New Roman" w:hAnsi="Times New Roman" w:cs="Times New Roman"/>
              </w:rPr>
              <w:t xml:space="preserve"> территории, для последующего государственного кадастрового учета и государственной регистрации сведения о части земельного участка.</w:t>
            </w: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21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- на часть земельного участка в соответствии с уведомлением или</w:t>
            </w: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 xml:space="preserve">предложением, в отношении </w:t>
            </w:r>
            <w:proofErr w:type="gramStart"/>
            <w:r w:rsidRPr="002D248F">
              <w:rPr>
                <w:rFonts w:ascii="Times New Roman" w:hAnsi="Times New Roman" w:cs="Times New Roman"/>
              </w:rPr>
              <w:t>которой</w:t>
            </w:r>
            <w:proofErr w:type="gramEnd"/>
            <w:r w:rsidRPr="002D248F">
              <w:rPr>
                <w:rFonts w:ascii="Times New Roman" w:hAnsi="Times New Roman" w:cs="Times New Roman"/>
              </w:rPr>
              <w:t xml:space="preserve"> осуществлён государственный кадастровый учет.</w:t>
            </w: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F1F" w:rsidRPr="00581757" w:rsidRDefault="00BA0F1F" w:rsidP="00BA0F1F">
            <w:pPr>
              <w:pStyle w:val="af9"/>
              <w:rPr>
                <w:rFonts w:ascii="Times New Roman" w:hAnsi="Times New Roman" w:cs="Times New Roman"/>
                <w:color w:val="000000" w:themeColor="text1"/>
              </w:rPr>
            </w:pPr>
            <w:r w:rsidRPr="00581757">
              <w:rPr>
                <w:rFonts w:ascii="Times New Roman" w:hAnsi="Times New Roman" w:cs="Times New Roman"/>
                <w:color w:val="000000" w:themeColor="text1"/>
              </w:rPr>
              <w:t xml:space="preserve">учетный номер части земельного участка, применительно к которой устанавливается сервитут, (за исключением случая установления сервитута, предусмотренного </w:t>
            </w:r>
            <w:hyperlink r:id="rId32" w:history="1">
              <w:r w:rsidRPr="00581757">
                <w:rPr>
                  <w:rStyle w:val="af8"/>
                  <w:rFonts w:ascii="Times New Roman" w:hAnsi="Times New Roman" w:cs="Times New Roman"/>
                  <w:b w:val="0"/>
                  <w:color w:val="000000" w:themeColor="text1"/>
                </w:rPr>
                <w:t>пунктом 4 ст. 39.25</w:t>
              </w:r>
            </w:hyperlink>
            <w:r w:rsidRPr="0058175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81757">
              <w:rPr>
                <w:rFonts w:ascii="Times New Roman" w:hAnsi="Times New Roman" w:cs="Times New Roman"/>
                <w:color w:val="000000" w:themeColor="text1"/>
              </w:rPr>
              <w:t>ЗК РФ)</w:t>
            </w: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F1F" w:rsidRPr="00581757" w:rsidRDefault="00BA0F1F" w:rsidP="00BA0F1F">
            <w:pPr>
              <w:pStyle w:val="af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,</w:t>
            </w:r>
          </w:p>
        </w:tc>
      </w:tr>
      <w:tr w:rsidR="00BA0F1F" w:rsidRPr="002D248F" w:rsidTr="00BA0F1F">
        <w:trPr>
          <w:gridAfter w:val="1"/>
          <w:wAfter w:w="205" w:type="dxa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для целей</w:t>
            </w:r>
          </w:p>
        </w:tc>
        <w:tc>
          <w:tcPr>
            <w:tcW w:w="80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,</w:t>
            </w: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вид права земельного участка (другой недвижимости) заявителя</w:t>
            </w:r>
          </w:p>
        </w:tc>
      </w:tr>
      <w:tr w:rsidR="00BA0F1F" w:rsidRPr="002D248F" w:rsidTr="00BA0F1F">
        <w:trPr>
          <w:gridAfter w:val="1"/>
          <w:wAfter w:w="205" w:type="dxa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,</w:t>
            </w: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с кадастровым номером</w:t>
            </w:r>
          </w:p>
        </w:tc>
        <w:tc>
          <w:tcPr>
            <w:tcW w:w="6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62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(кадастровый номер земельного участка, другой недвижимости)</w:t>
            </w: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на срок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 xml:space="preserve">Мне разъяснено, что в соответствии с </w:t>
            </w:r>
            <w:hyperlink r:id="rId33" w:history="1">
              <w:r w:rsidRPr="00581757">
                <w:rPr>
                  <w:rStyle w:val="af8"/>
                  <w:rFonts w:ascii="Times New Roman" w:hAnsi="Times New Roman" w:cs="Times New Roman"/>
                  <w:color w:val="000000" w:themeColor="text1"/>
                </w:rPr>
                <w:t>Федеральным законом</w:t>
              </w:r>
            </w:hyperlink>
            <w:r w:rsidRPr="00581757">
              <w:rPr>
                <w:rFonts w:ascii="Times New Roman" w:hAnsi="Times New Roman" w:cs="Times New Roman"/>
                <w:color w:val="000000" w:themeColor="text1"/>
              </w:rPr>
              <w:t xml:space="preserve"> от 27.07.2010 N 210-ФЗ "Об организации предоставления государственных и муниципальных услуг" документы, указанные в </w:t>
            </w:r>
            <w:hyperlink w:anchor="sub_121" w:history="1">
              <w:r w:rsidRPr="00581757">
                <w:rPr>
                  <w:rStyle w:val="af8"/>
                  <w:rFonts w:ascii="Times New Roman" w:hAnsi="Times New Roman" w:cs="Times New Roman"/>
                  <w:color w:val="000000" w:themeColor="text1"/>
                </w:rPr>
                <w:t>подпункте 2.7</w:t>
              </w:r>
            </w:hyperlink>
            <w:r w:rsidRPr="00581757">
              <w:rPr>
                <w:rFonts w:ascii="Times New Roman" w:hAnsi="Times New Roman" w:cs="Times New Roman"/>
                <w:color w:val="000000" w:themeColor="text1"/>
              </w:rPr>
              <w:t>. Ад</w:t>
            </w:r>
            <w:r w:rsidRPr="002D248F">
              <w:rPr>
                <w:rFonts w:ascii="Times New Roman" w:hAnsi="Times New Roman" w:cs="Times New Roman"/>
              </w:rPr>
              <w:t>министративного регламента, необязательны к представлению и могут быть сданы самостоятельно. Вышеуказанные документы приобщаются мною по собственной инициативе.</w:t>
            </w: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BA0F1F" w:rsidRPr="002D248F" w:rsidTr="00BA0F1F">
        <w:trPr>
          <w:gridAfter w:val="2"/>
          <w:wAfter w:w="441" w:type="dxa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F1F" w:rsidRPr="002D248F" w:rsidRDefault="00BA0F1F" w:rsidP="00BA0F1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BA0F1F" w:rsidRPr="002D248F" w:rsidRDefault="00BA0F1F" w:rsidP="00BA0F1F">
      <w:pPr>
        <w:rPr>
          <w:rFonts w:ascii="Times New Roman" w:hAnsi="Times New Roman" w:cs="Times New Roman"/>
        </w:rPr>
      </w:pP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880" w:rsidRPr="002D248F" w:rsidRDefault="004F2880" w:rsidP="00394CD4">
      <w:pPr>
        <w:spacing w:after="0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4CD4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№ 2</w:t>
      </w:r>
      <w:r w:rsidRPr="00394CD4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394CD4">
          <w:rPr>
            <w:rStyle w:val="af8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административному регламенту</w:t>
        </w:r>
      </w:hyperlink>
      <w:r w:rsidRPr="00394CD4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предоставления муниципальной услуги</w:t>
      </w:r>
      <w:r w:rsidRPr="002D248F">
        <w:rPr>
          <w:rStyle w:val="af7"/>
          <w:rFonts w:ascii="Times New Roman" w:hAnsi="Times New Roman" w:cs="Times New Roman"/>
          <w:sz w:val="28"/>
          <w:szCs w:val="28"/>
        </w:rPr>
        <w:br/>
      </w:r>
      <w:r w:rsidRPr="002D248F">
        <w:rPr>
          <w:rFonts w:ascii="Times New Roman" w:hAnsi="Times New Roman" w:cs="Times New Roman"/>
          <w:bCs/>
          <w:sz w:val="28"/>
          <w:szCs w:val="28"/>
        </w:rPr>
        <w:t xml:space="preserve">«Заключение соглашения об установлении </w:t>
      </w:r>
    </w:p>
    <w:p w:rsidR="004F2880" w:rsidRPr="002D248F" w:rsidRDefault="004F2880" w:rsidP="00394CD4">
      <w:pPr>
        <w:spacing w:after="0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248F">
        <w:rPr>
          <w:rFonts w:ascii="Times New Roman" w:hAnsi="Times New Roman" w:cs="Times New Roman"/>
          <w:bCs/>
          <w:sz w:val="28"/>
          <w:szCs w:val="28"/>
        </w:rPr>
        <w:t xml:space="preserve">сервитута в отношении земельного участка, </w:t>
      </w:r>
    </w:p>
    <w:p w:rsidR="004F2880" w:rsidRPr="002D248F" w:rsidRDefault="004F2880" w:rsidP="00394CD4">
      <w:pPr>
        <w:spacing w:after="0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248F">
        <w:rPr>
          <w:rFonts w:ascii="Times New Roman" w:hAnsi="Times New Roman" w:cs="Times New Roman"/>
          <w:bCs/>
          <w:sz w:val="28"/>
          <w:szCs w:val="28"/>
        </w:rPr>
        <w:t xml:space="preserve">находящегося в государственной или </w:t>
      </w:r>
    </w:p>
    <w:p w:rsidR="004F2880" w:rsidRPr="002D248F" w:rsidRDefault="004F2880" w:rsidP="00394CD4">
      <w:pPr>
        <w:spacing w:after="0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248F">
        <w:rPr>
          <w:rFonts w:ascii="Times New Roman" w:hAnsi="Times New Roman" w:cs="Times New Roman"/>
          <w:bCs/>
          <w:sz w:val="28"/>
          <w:szCs w:val="28"/>
        </w:rPr>
        <w:t>муниципальной собственности»</w:t>
      </w:r>
    </w:p>
    <w:p w:rsidR="004F2880" w:rsidRPr="002D248F" w:rsidRDefault="004F2880" w:rsidP="004F2880">
      <w:pPr>
        <w:rPr>
          <w:rFonts w:ascii="Times New Roman" w:hAnsi="Times New Roman" w:cs="Times New Roman"/>
        </w:rPr>
      </w:pPr>
    </w:p>
    <w:tbl>
      <w:tblPr>
        <w:tblW w:w="9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140"/>
        <w:gridCol w:w="140"/>
        <w:gridCol w:w="140"/>
        <w:gridCol w:w="280"/>
        <w:gridCol w:w="140"/>
        <w:gridCol w:w="280"/>
        <w:gridCol w:w="280"/>
        <w:gridCol w:w="280"/>
        <w:gridCol w:w="140"/>
        <w:gridCol w:w="140"/>
        <w:gridCol w:w="280"/>
        <w:gridCol w:w="140"/>
        <w:gridCol w:w="140"/>
        <w:gridCol w:w="280"/>
        <w:gridCol w:w="140"/>
        <w:gridCol w:w="280"/>
        <w:gridCol w:w="140"/>
        <w:gridCol w:w="140"/>
        <w:gridCol w:w="140"/>
        <w:gridCol w:w="140"/>
        <w:gridCol w:w="140"/>
        <w:gridCol w:w="140"/>
        <w:gridCol w:w="280"/>
        <w:gridCol w:w="140"/>
        <w:gridCol w:w="560"/>
        <w:gridCol w:w="140"/>
        <w:gridCol w:w="280"/>
        <w:gridCol w:w="140"/>
        <w:gridCol w:w="420"/>
        <w:gridCol w:w="140"/>
        <w:gridCol w:w="140"/>
        <w:gridCol w:w="280"/>
        <w:gridCol w:w="420"/>
        <w:gridCol w:w="420"/>
        <w:gridCol w:w="1540"/>
        <w:gridCol w:w="140"/>
        <w:gridCol w:w="119"/>
        <w:gridCol w:w="21"/>
        <w:gridCol w:w="96"/>
        <w:gridCol w:w="119"/>
        <w:gridCol w:w="21"/>
      </w:tblGrid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394CD4" w:rsidRDefault="004F2880" w:rsidP="00722A3F">
            <w:pPr>
              <w:pStyle w:val="1"/>
              <w:rPr>
                <w:sz w:val="28"/>
                <w:szCs w:val="28"/>
              </w:rPr>
            </w:pPr>
            <w:r w:rsidRPr="00394CD4">
              <w:rPr>
                <w:sz w:val="28"/>
                <w:szCs w:val="28"/>
              </w:rPr>
              <w:t>Форма</w:t>
            </w:r>
            <w:r w:rsidRPr="00394CD4">
              <w:rPr>
                <w:sz w:val="28"/>
                <w:szCs w:val="28"/>
              </w:rPr>
              <w:br/>
              <w:t>заявления юридического лица о заключении соглашения об установлении сервитута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394CD4" w:rsidRDefault="004F2880" w:rsidP="00722A3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43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F2880" w:rsidRPr="00394CD4" w:rsidRDefault="004F2880" w:rsidP="00722A3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F2880" w:rsidRPr="00394CD4" w:rsidRDefault="004F2880" w:rsidP="00722A3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394CD4">
              <w:rPr>
                <w:rFonts w:ascii="Times New Roman" w:hAnsi="Times New Roman" w:cs="Times New Roman"/>
                <w:sz w:val="28"/>
                <w:szCs w:val="28"/>
              </w:rPr>
              <w:t>Главе Туапсинского городского поселения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394CD4" w:rsidRDefault="004F2880" w:rsidP="00722A3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394CD4" w:rsidRDefault="004F2880" w:rsidP="00722A3F">
            <w:pPr>
              <w:pStyle w:val="1"/>
              <w:rPr>
                <w:sz w:val="28"/>
                <w:szCs w:val="28"/>
              </w:rPr>
            </w:pPr>
            <w:r w:rsidRPr="00394CD4">
              <w:rPr>
                <w:sz w:val="28"/>
                <w:szCs w:val="28"/>
              </w:rPr>
              <w:t>Заявление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722A3F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(полное наименование юридического лица)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9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5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,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40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proofErr w:type="gramStart"/>
            <w:r w:rsidRPr="002D248F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2D248F">
              <w:rPr>
                <w:rFonts w:ascii="Times New Roman" w:hAnsi="Times New Roman" w:cs="Times New Roman"/>
              </w:rPr>
              <w:t xml:space="preserve"> на основании:</w:t>
            </w:r>
          </w:p>
        </w:tc>
        <w:tc>
          <w:tcPr>
            <w:tcW w:w="55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1"/>
          <w:wAfter w:w="21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Устава</w:t>
            </w:r>
          </w:p>
        </w:tc>
        <w:tc>
          <w:tcPr>
            <w:tcW w:w="781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1"/>
          <w:wAfter w:w="21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Положения</w:t>
            </w:r>
          </w:p>
        </w:tc>
        <w:tc>
          <w:tcPr>
            <w:tcW w:w="725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1"/>
          <w:wAfter w:w="21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Указать иной вид документа</w:t>
            </w:r>
          </w:p>
        </w:tc>
        <w:tc>
          <w:tcPr>
            <w:tcW w:w="40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зарегистрированного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(кем и когда зарегистрировано юридическое лицо)</w:t>
            </w:r>
          </w:p>
        </w:tc>
      </w:tr>
      <w:tr w:rsidR="004F2880" w:rsidRPr="002D248F" w:rsidTr="004F2880">
        <w:tc>
          <w:tcPr>
            <w:tcW w:w="966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65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Свидетельство о государственной регистрации N</w:t>
            </w:r>
          </w:p>
        </w:tc>
        <w:tc>
          <w:tcPr>
            <w:tcW w:w="30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33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9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выдано "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года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(кем выдано)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hyperlink r:id="rId34" w:history="1">
              <w:r w:rsidRPr="002D248F">
                <w:rPr>
                  <w:rStyle w:val="af8"/>
                  <w:rFonts w:ascii="Times New Roman" w:hAnsi="Times New Roman" w:cs="Times New Roman"/>
                </w:rPr>
                <w:t>ОКПО</w:t>
              </w:r>
            </w:hyperlink>
          </w:p>
        </w:tc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Адрес местонахождения, указанный в регистрационных документах (полностью)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Фактическое местоположение (полностью)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336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(должность, представитель, Ф.И.О. полностью)</w:t>
            </w:r>
          </w:p>
        </w:tc>
      </w:tr>
      <w:tr w:rsidR="004F2880" w:rsidRPr="002D248F" w:rsidTr="004F2880">
        <w:trPr>
          <w:gridAfter w:val="2"/>
          <w:wAfter w:w="140" w:type="dxa"/>
        </w:trPr>
        <w:tc>
          <w:tcPr>
            <w:tcW w:w="952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3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паспорт серии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(иной документ, удостоверяющий личность)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выдан 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2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года</w:t>
            </w:r>
          </w:p>
        </w:tc>
      </w:tr>
      <w:tr w:rsidR="004F2880" w:rsidRPr="002D248F" w:rsidTr="004F2880">
        <w:tc>
          <w:tcPr>
            <w:tcW w:w="966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 xml:space="preserve">(кем </w:t>
            </w:r>
            <w:proofErr w:type="gramStart"/>
            <w:r w:rsidRPr="002D248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D248F">
              <w:rPr>
                <w:rFonts w:ascii="Times New Roman" w:hAnsi="Times New Roman" w:cs="Times New Roman"/>
              </w:rPr>
              <w:t>)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2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69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(полностью место фактического проживания)</w:t>
            </w:r>
          </w:p>
        </w:tc>
      </w:tr>
      <w:tr w:rsidR="004F2880" w:rsidRPr="002D248F" w:rsidTr="004F2880">
        <w:tc>
          <w:tcPr>
            <w:tcW w:w="966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39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proofErr w:type="gramStart"/>
            <w:r w:rsidRPr="002D248F">
              <w:rPr>
                <w:rFonts w:ascii="Times New Roman" w:hAnsi="Times New Roman" w:cs="Times New Roman"/>
              </w:rPr>
              <w:t>действующий</w:t>
            </w:r>
            <w:proofErr w:type="gramEnd"/>
            <w:r w:rsidRPr="002D248F">
              <w:rPr>
                <w:rFonts w:ascii="Times New Roman" w:hAnsi="Times New Roman" w:cs="Times New Roman"/>
              </w:rPr>
              <w:t xml:space="preserve"> на основании:</w:t>
            </w:r>
          </w:p>
        </w:tc>
        <w:tc>
          <w:tcPr>
            <w:tcW w:w="571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079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Устава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079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Положения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079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Протокола об избрании руководителя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 xml:space="preserve">Доверенности </w:t>
            </w:r>
            <w:proofErr w:type="gramStart"/>
            <w:r w:rsidRPr="002D248F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6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выданной</w:t>
            </w:r>
          </w:p>
        </w:tc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 xml:space="preserve">(когда и кем </w:t>
            </w:r>
            <w:proofErr w:type="gramStart"/>
            <w:r w:rsidRPr="002D248F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2D248F">
              <w:rPr>
                <w:rFonts w:ascii="Times New Roman" w:hAnsi="Times New Roman" w:cs="Times New Roman"/>
              </w:rPr>
              <w:t>)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Указать иное</w:t>
            </w:r>
          </w:p>
        </w:tc>
        <w:tc>
          <w:tcPr>
            <w:tcW w:w="571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Прошу заключить соглашение об установлении сервитута в отношении</w:t>
            </w:r>
          </w:p>
        </w:tc>
      </w:tr>
      <w:tr w:rsidR="004F2880" w:rsidRPr="002D248F" w:rsidTr="004F2880">
        <w:trPr>
          <w:gridAfter w:val="2"/>
          <w:wAfter w:w="140" w:type="dxa"/>
        </w:trPr>
        <w:tc>
          <w:tcPr>
            <w:tcW w:w="644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земельного участка с кадастровым номером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672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proofErr w:type="gramStart"/>
            <w:r w:rsidRPr="002D248F"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 w:rsidRPr="002D248F">
              <w:rPr>
                <w:rFonts w:ascii="Times New Roman" w:hAnsi="Times New Roman" w:cs="Times New Roman"/>
              </w:rPr>
              <w:t xml:space="preserve"> по адресу:</w:t>
            </w:r>
          </w:p>
        </w:tc>
        <w:tc>
          <w:tcPr>
            <w:tcW w:w="29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c>
          <w:tcPr>
            <w:tcW w:w="966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Прошу установить сервитут: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079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- на весь земельный участок.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079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- на часть земельного участка на срок до 3 (трех) лет, без осуществления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 xml:space="preserve">государственного кадастрового учета и без государственной регистрации ограничения </w:t>
            </w:r>
            <w:r w:rsidRPr="002D248F">
              <w:rPr>
                <w:rFonts w:ascii="Times New Roman" w:hAnsi="Times New Roman" w:cs="Times New Roman"/>
              </w:rPr>
              <w:lastRenderedPageBreak/>
              <w:t>(обременения).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079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 xml:space="preserve">- на часть земельного участка в соответствии со схемой границ сервитута </w:t>
            </w:r>
            <w:proofErr w:type="gramStart"/>
            <w:r w:rsidRPr="002D248F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 xml:space="preserve">кадастровом </w:t>
            </w:r>
            <w:proofErr w:type="gramStart"/>
            <w:r w:rsidRPr="002D248F">
              <w:rPr>
                <w:rFonts w:ascii="Times New Roman" w:hAnsi="Times New Roman" w:cs="Times New Roman"/>
              </w:rPr>
              <w:t>плане</w:t>
            </w:r>
            <w:proofErr w:type="gramEnd"/>
            <w:r w:rsidRPr="002D248F">
              <w:rPr>
                <w:rFonts w:ascii="Times New Roman" w:hAnsi="Times New Roman" w:cs="Times New Roman"/>
              </w:rPr>
              <w:t xml:space="preserve"> территории, для последующего государственного кадастрового учета и государственной регистрации сведения о части земельного участка.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9079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- на часть земельного участка в соответствии с уведомлением или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 xml:space="preserve">предложением, в отношении </w:t>
            </w:r>
            <w:proofErr w:type="gramStart"/>
            <w:r w:rsidRPr="002D248F">
              <w:rPr>
                <w:rFonts w:ascii="Times New Roman" w:hAnsi="Times New Roman" w:cs="Times New Roman"/>
              </w:rPr>
              <w:t>которой</w:t>
            </w:r>
            <w:proofErr w:type="gramEnd"/>
            <w:r w:rsidRPr="002D248F">
              <w:rPr>
                <w:rFonts w:ascii="Times New Roman" w:hAnsi="Times New Roman" w:cs="Times New Roman"/>
              </w:rPr>
              <w:t xml:space="preserve"> осуществлён государственный кадастровый учет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 xml:space="preserve">учетный номер части земельного участка, применительно к которой устанавливается сервитут, (за исключением случая установления сервитута, </w:t>
            </w:r>
            <w:r w:rsidRPr="00752304">
              <w:rPr>
                <w:rFonts w:ascii="Times New Roman" w:hAnsi="Times New Roman" w:cs="Times New Roman"/>
                <w:color w:val="000000" w:themeColor="text1"/>
              </w:rPr>
              <w:t xml:space="preserve">предусмотренного </w:t>
            </w:r>
            <w:hyperlink r:id="rId35" w:history="1">
              <w:r w:rsidRPr="00752304">
                <w:rPr>
                  <w:rStyle w:val="af8"/>
                  <w:rFonts w:ascii="Times New Roman" w:hAnsi="Times New Roman" w:cs="Times New Roman"/>
                  <w:color w:val="000000" w:themeColor="text1"/>
                </w:rPr>
                <w:t>пунктом 4 ст. 39.25</w:t>
              </w:r>
            </w:hyperlink>
            <w:r w:rsidRPr="002D248F">
              <w:rPr>
                <w:rFonts w:ascii="Times New Roman" w:hAnsi="Times New Roman" w:cs="Times New Roman"/>
              </w:rPr>
              <w:t xml:space="preserve"> ЗК РФ)</w:t>
            </w:r>
          </w:p>
        </w:tc>
      </w:tr>
      <w:tr w:rsidR="004F2880" w:rsidRPr="002D248F" w:rsidTr="004F2880">
        <w:tc>
          <w:tcPr>
            <w:tcW w:w="966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Для целей использования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(указать цель использования земельного участка)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(указать вид права на земельный участок, другую недвижимость и кадастровый номер земельного участка, другой недвижимости)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на срок</w:t>
            </w:r>
          </w:p>
        </w:tc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(указать срок установления сервитута)</w:t>
            </w:r>
          </w:p>
        </w:tc>
      </w:tr>
      <w:tr w:rsidR="004F2880" w:rsidRPr="002D248F" w:rsidTr="004F2880">
        <w:trPr>
          <w:gridAfter w:val="2"/>
          <w:wAfter w:w="140" w:type="dxa"/>
        </w:trPr>
        <w:tc>
          <w:tcPr>
            <w:tcW w:w="39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56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96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предупрежден(а) о возможных причинах отказа в заключени</w:t>
            </w:r>
            <w:proofErr w:type="gramStart"/>
            <w:r w:rsidRPr="002D248F">
              <w:rPr>
                <w:rFonts w:ascii="Times New Roman" w:hAnsi="Times New Roman" w:cs="Times New Roman"/>
              </w:rPr>
              <w:t>и</w:t>
            </w:r>
            <w:proofErr w:type="gramEnd"/>
            <w:r w:rsidRPr="002D248F">
              <w:rPr>
                <w:rFonts w:ascii="Times New Roman" w:hAnsi="Times New Roman" w:cs="Times New Roman"/>
              </w:rPr>
              <w:t xml:space="preserve"> соглашения сервитута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Документы, представленные мной и сведения, указанные в заявлении, достоверны.</w:t>
            </w:r>
          </w:p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Расписку о принятии документов на заключение соглашения об установлении сервитута получи</w:t>
            </w:r>
            <w:proofErr w:type="gramStart"/>
            <w:r w:rsidRPr="002D248F">
              <w:rPr>
                <w:rFonts w:ascii="Times New Roman" w:hAnsi="Times New Roman" w:cs="Times New Roman"/>
              </w:rPr>
              <w:t>л(</w:t>
            </w:r>
            <w:proofErr w:type="gramEnd"/>
            <w:r w:rsidRPr="002D248F">
              <w:rPr>
                <w:rFonts w:ascii="Times New Roman" w:hAnsi="Times New Roman" w:cs="Times New Roman"/>
              </w:rPr>
              <w:t>а).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г. "</w:t>
            </w:r>
            <w:proofErr w:type="gramStart"/>
            <w:r w:rsidRPr="002D248F">
              <w:rPr>
                <w:rFonts w:ascii="Times New Roman" w:hAnsi="Times New Roman" w:cs="Times New Roman"/>
              </w:rPr>
              <w:t>ч</w:t>
            </w:r>
            <w:proofErr w:type="gramEnd"/>
            <w:r w:rsidRPr="002D248F">
              <w:rPr>
                <w:rFonts w:ascii="Times New Roman" w:hAnsi="Times New Roman" w:cs="Times New Roman"/>
              </w:rPr>
              <w:t>. "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" мин.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963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(дата и время подачи заявления)</w:t>
            </w:r>
          </w:p>
        </w:tc>
      </w:tr>
      <w:tr w:rsidR="004F2880" w:rsidRPr="002D248F" w:rsidTr="004F2880">
        <w:tc>
          <w:tcPr>
            <w:tcW w:w="32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8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627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(полностью Ф.И.О.)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672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Подпись сотрудника, принявшего документы</w:t>
            </w:r>
          </w:p>
        </w:tc>
        <w:tc>
          <w:tcPr>
            <w:tcW w:w="29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33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4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/</w:t>
            </w:r>
          </w:p>
        </w:tc>
      </w:tr>
      <w:tr w:rsidR="004F2880" w:rsidRPr="002D248F" w:rsidTr="004F2880">
        <w:trPr>
          <w:gridAfter w:val="4"/>
          <w:wAfter w:w="257" w:type="dxa"/>
        </w:trPr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(подпись сотрудника)</w:t>
            </w:r>
          </w:p>
        </w:tc>
        <w:tc>
          <w:tcPr>
            <w:tcW w:w="627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4F2880" w:rsidRPr="002D248F" w:rsidRDefault="004F2880" w:rsidP="004F288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47"/>
        <w:gridCol w:w="3299"/>
      </w:tblGrid>
      <w:tr w:rsidR="004F2880" w:rsidRPr="002D248F" w:rsidTr="00722A3F"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a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 xml:space="preserve">Должностное лицо </w:t>
            </w:r>
          </w:p>
          <w:p w:rsidR="004F2880" w:rsidRPr="002D248F" w:rsidRDefault="004F2880" w:rsidP="004F2880">
            <w:pPr>
              <w:pStyle w:val="afa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4F2880" w:rsidRPr="002D248F" w:rsidRDefault="004F2880" w:rsidP="004F2880">
            <w:pPr>
              <w:pStyle w:val="af9"/>
              <w:jc w:val="right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____________________/ФИО/</w:t>
            </w:r>
          </w:p>
        </w:tc>
      </w:tr>
    </w:tbl>
    <w:p w:rsidR="004F2880" w:rsidRPr="002D248F" w:rsidRDefault="004F2880" w:rsidP="004F2880"/>
    <w:p w:rsidR="004751A3" w:rsidRPr="004751A3" w:rsidRDefault="004751A3" w:rsidP="004751A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ACA" w:rsidRPr="004751A3" w:rsidRDefault="00A97ACA" w:rsidP="004751A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ACA" w:rsidRPr="004751A3" w:rsidRDefault="00A97ACA" w:rsidP="004751A3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ACA" w:rsidRPr="00642DFA" w:rsidRDefault="00A97ACA" w:rsidP="00642DFA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DFA" w:rsidRPr="00642DFA" w:rsidRDefault="00642DFA" w:rsidP="00394CD4">
      <w:pPr>
        <w:spacing w:after="0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5" w:name="sub_1301"/>
      <w:r w:rsidRPr="00642DFA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№ 3</w:t>
      </w:r>
      <w:r w:rsidRPr="00642DFA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642DFA">
          <w:rPr>
            <w:rStyle w:val="af8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административному регламенту</w:t>
        </w:r>
      </w:hyperlink>
      <w:r w:rsidRPr="00642DFA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42DFA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предоставления муниципальной услуги</w:t>
      </w:r>
      <w:r w:rsidRPr="00642DFA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42DFA">
        <w:rPr>
          <w:rStyle w:val="af7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4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Заключение соглашения об установлении </w:t>
      </w:r>
    </w:p>
    <w:p w:rsidR="00642DFA" w:rsidRPr="00642DFA" w:rsidRDefault="00642DFA" w:rsidP="00394CD4">
      <w:pPr>
        <w:spacing w:after="0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сервитута в отношении земельного участка, </w:t>
      </w:r>
    </w:p>
    <w:p w:rsidR="00642DFA" w:rsidRPr="00642DFA" w:rsidRDefault="00642DFA" w:rsidP="00394CD4">
      <w:pPr>
        <w:spacing w:after="0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находящегося в государственной или </w:t>
      </w:r>
    </w:p>
    <w:p w:rsidR="00642DFA" w:rsidRDefault="00642DFA" w:rsidP="00394CD4">
      <w:pPr>
        <w:spacing w:after="0" w:line="480" w:lineRule="auto"/>
        <w:ind w:firstLine="698"/>
        <w:jc w:val="right"/>
      </w:pPr>
      <w:r w:rsidRPr="0064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собственности»</w:t>
      </w:r>
      <w:bookmarkEnd w:id="25"/>
    </w:p>
    <w:p w:rsidR="00642DFA" w:rsidRPr="00642DFA" w:rsidRDefault="00642DFA" w:rsidP="00394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2DFA">
        <w:rPr>
          <w:rFonts w:ascii="Times New Roman" w:hAnsi="Times New Roman" w:cs="Times New Roman"/>
          <w:b/>
          <w:sz w:val="28"/>
          <w:szCs w:val="28"/>
        </w:rPr>
        <w:t>Блок-схема</w:t>
      </w:r>
      <w:r w:rsidRPr="00642DFA">
        <w:rPr>
          <w:rFonts w:ascii="Times New Roman" w:hAnsi="Times New Roman" w:cs="Times New Roman"/>
          <w:b/>
          <w:sz w:val="28"/>
          <w:szCs w:val="28"/>
        </w:rPr>
        <w:br/>
        <w:t>последовательности действий при предоставлении муниципальной услуги "Заключение соглашения об установлении сервитута в отношении земельных участков находящихся в муниципальной собственности" (в целях заключения соглашения об установлении сервитута в отношении всего земельного участка, либо в отношении части земельного участка на срок до трех лет, без государственного кадастрового учета и государственной регистрации части земельного участка)</w:t>
      </w:r>
      <w:proofErr w:type="gramEnd"/>
    </w:p>
    <w:p w:rsidR="00642DFA" w:rsidRDefault="00642DFA" w:rsidP="00394CD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</w:tblGrid>
      <w:tr w:rsidR="00642DFA" w:rsidRPr="004B1932" w:rsidTr="00722A3F">
        <w:tc>
          <w:tcPr>
            <w:tcW w:w="5954" w:type="dxa"/>
          </w:tcPr>
          <w:p w:rsidR="00642DFA" w:rsidRPr="004B1932" w:rsidRDefault="00642DFA" w:rsidP="00394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932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93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заявления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  <w:r w:rsidRPr="004B1932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МФЦ</w:t>
            </w:r>
          </w:p>
        </w:tc>
      </w:tr>
    </w:tbl>
    <w:p w:rsidR="00642DFA" w:rsidRPr="004B1932" w:rsidRDefault="00642DFA" w:rsidP="0064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6.75pt;margin-top:.05pt;width:0;height:17.55pt;z-index:25165824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</w:tblGrid>
      <w:tr w:rsidR="00642DFA" w:rsidRPr="004B1932" w:rsidTr="00722A3F">
        <w:tc>
          <w:tcPr>
            <w:tcW w:w="5954" w:type="dxa"/>
          </w:tcPr>
          <w:p w:rsidR="00642DFA" w:rsidRDefault="00642DFA" w:rsidP="00642D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3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уполномоченный орган </w:t>
            </w:r>
          </w:p>
          <w:p w:rsidR="00642DFA" w:rsidRPr="004B1932" w:rsidRDefault="00642DFA" w:rsidP="00642D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</w:tbl>
    <w:p w:rsidR="00642DFA" w:rsidRPr="004B1932" w:rsidRDefault="00642DFA" w:rsidP="00642D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27" type="#_x0000_t32" style="position:absolute;left:0;text-align:left;margin-left:236pt;margin-top:-.1pt;width:0;height:17.55pt;z-index:25166131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</w:tblGrid>
      <w:tr w:rsidR="00642DFA" w:rsidRPr="004B1932" w:rsidTr="00722A3F">
        <w:tc>
          <w:tcPr>
            <w:tcW w:w="5954" w:type="dxa"/>
          </w:tcPr>
          <w:p w:rsidR="00642DFA" w:rsidRDefault="00642DFA" w:rsidP="00642D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F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органом и передача </w:t>
            </w:r>
          </w:p>
          <w:p w:rsidR="00642DFA" w:rsidRPr="00642DFA" w:rsidRDefault="00642DFA" w:rsidP="00642D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FA">
              <w:rPr>
                <w:rFonts w:ascii="Times New Roman" w:hAnsi="Times New Roman" w:cs="Times New Roman"/>
                <w:sz w:val="24"/>
                <w:szCs w:val="24"/>
              </w:rPr>
              <w:t>документов исполнителю</w:t>
            </w:r>
          </w:p>
        </w:tc>
      </w:tr>
    </w:tbl>
    <w:p w:rsidR="00642DFA" w:rsidRDefault="00642DFA" w:rsidP="00642DF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235.05pt;margin-top:1pt;width:0;height:17.55pt;z-index:25166540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</w:tblGrid>
      <w:tr w:rsidR="00642DFA" w:rsidRPr="004B1932" w:rsidTr="00722A3F">
        <w:tc>
          <w:tcPr>
            <w:tcW w:w="5954" w:type="dxa"/>
          </w:tcPr>
          <w:p w:rsidR="00642DFA" w:rsidRPr="004B1932" w:rsidRDefault="00642DFA" w:rsidP="00394C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запросов, в том числе межведомственных</w:t>
            </w:r>
          </w:p>
        </w:tc>
      </w:tr>
    </w:tbl>
    <w:p w:rsidR="00642DFA" w:rsidRPr="004B1932" w:rsidRDefault="00642DFA" w:rsidP="0064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36.75pt;margin-top:.05pt;width:0;height:17.55pt;z-index:25166336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</w:tblGrid>
      <w:tr w:rsidR="00642DFA" w:rsidRPr="004B1932" w:rsidTr="00722A3F">
        <w:tc>
          <w:tcPr>
            <w:tcW w:w="5954" w:type="dxa"/>
          </w:tcPr>
          <w:p w:rsidR="00642DFA" w:rsidRPr="004B1932" w:rsidRDefault="00642DFA" w:rsidP="00722A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ответов на запросы, в том числе межведомственные, анализ указанных документов </w:t>
            </w:r>
          </w:p>
        </w:tc>
      </w:tr>
    </w:tbl>
    <w:p w:rsidR="00642DFA" w:rsidRPr="004B1932" w:rsidRDefault="00642DFA" w:rsidP="00642D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29" type="#_x0000_t32" style="position:absolute;left:0;text-align:left;margin-left:236pt;margin-top:-.1pt;width:0;height:17.55pt;z-index:25166438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</w:tblGrid>
      <w:tr w:rsidR="00642DFA" w:rsidRPr="004B1932" w:rsidTr="00722A3F">
        <w:tc>
          <w:tcPr>
            <w:tcW w:w="5954" w:type="dxa"/>
          </w:tcPr>
          <w:p w:rsidR="00642DFA" w:rsidRPr="00642DFA" w:rsidRDefault="00642DFA" w:rsidP="00722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возможности установления сервитута или мотивированного отказа в предоставлении муниципальной услуги</w:t>
            </w:r>
          </w:p>
        </w:tc>
      </w:tr>
    </w:tbl>
    <w:p w:rsidR="00642DFA" w:rsidRPr="004B1932" w:rsidRDefault="00642DFA" w:rsidP="00642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28.55pt;margin-top:.5pt;width:0;height:17.55pt;z-index:251667456;mso-position-horizontal-relative:text;mso-position-vertical-relative:text" o:connectortype="straight">
            <v:stroke endarrow="block"/>
          </v:shape>
        </w:pict>
      </w:r>
      <w:r w:rsidRPr="007E452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339.65pt;margin-top:.55pt;width:0;height:17.55pt;z-index:251668480;mso-position-horizontal-relative:text;mso-position-vertical-relative:text" o:connectortype="straight">
            <v:stroke endarrow="block"/>
          </v:shape>
        </w:pict>
      </w:r>
      <w:r w:rsidRPr="004B193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567"/>
        <w:gridCol w:w="5529"/>
      </w:tblGrid>
      <w:tr w:rsidR="00642DFA" w:rsidRPr="004B1932" w:rsidTr="00722A3F">
        <w:tc>
          <w:tcPr>
            <w:tcW w:w="3260" w:type="dxa"/>
          </w:tcPr>
          <w:p w:rsidR="00642DFA" w:rsidRPr="004B1932" w:rsidRDefault="00642DFA" w:rsidP="00722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соглашения об установлении сервитута</w:t>
            </w:r>
          </w:p>
          <w:p w:rsidR="00642DFA" w:rsidRPr="004B1932" w:rsidRDefault="00F1224F" w:rsidP="00722A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156.6pt;margin-top:5.5pt;width:29.5pt;height:0;z-index:251669504" o:connectortype="straight">
                  <v:stroke endarrow="block"/>
                </v:shape>
              </w:pic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42DFA" w:rsidRPr="004B1932" w:rsidRDefault="00642DFA" w:rsidP="00722A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42DFA" w:rsidRPr="004B1932" w:rsidRDefault="00636749" w:rsidP="0095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r w:rsidR="00642DFA" w:rsidRPr="004B193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вручения заявителю, одного из следующих документов: подписанного проекта соглашения об установлении сервитута для его подписания, либо мотивированный отказ в предоставлении муниципальной услуги</w:t>
            </w:r>
          </w:p>
        </w:tc>
      </w:tr>
    </w:tbl>
    <w:p w:rsidR="00A97ACA" w:rsidRPr="004751A3" w:rsidRDefault="00A97ACA" w:rsidP="004751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ACA" w:rsidRPr="004751A3" w:rsidRDefault="00A97ACA" w:rsidP="004751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CD4" w:rsidRDefault="00394CD4" w:rsidP="004751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94CD4" w:rsidSect="009C419A">
          <w:headerReference w:type="default" r:id="rId36"/>
          <w:pgSz w:w="11906" w:h="16838"/>
          <w:pgMar w:top="510" w:right="567" w:bottom="1134" w:left="1701" w:header="709" w:footer="709" w:gutter="0"/>
          <w:cols w:space="708"/>
          <w:titlePg/>
          <w:docGrid w:linePitch="360"/>
        </w:sectPr>
      </w:pPr>
    </w:p>
    <w:p w:rsidR="00394CD4" w:rsidRPr="00642DFA" w:rsidRDefault="00394CD4" w:rsidP="00394CD4">
      <w:pPr>
        <w:spacing w:after="0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 № 4</w:t>
      </w:r>
      <w:r w:rsidRPr="00642DFA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642DFA">
          <w:rPr>
            <w:rStyle w:val="af8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административному регламенту</w:t>
        </w:r>
      </w:hyperlink>
      <w:r w:rsidRPr="00642DFA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предоставления муниципальной услуги</w:t>
      </w:r>
      <w:r w:rsidRPr="00642DFA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42DFA">
        <w:rPr>
          <w:rStyle w:val="af7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4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Заключение соглашения об установлении </w:t>
      </w:r>
    </w:p>
    <w:p w:rsidR="00394CD4" w:rsidRPr="00642DFA" w:rsidRDefault="00394CD4" w:rsidP="00394CD4">
      <w:pPr>
        <w:spacing w:after="0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сервитута в отношении земельного участка, </w:t>
      </w:r>
    </w:p>
    <w:p w:rsidR="00394CD4" w:rsidRPr="00642DFA" w:rsidRDefault="00394CD4" w:rsidP="00394CD4">
      <w:pPr>
        <w:spacing w:after="0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находящегося в государственной или </w:t>
      </w:r>
    </w:p>
    <w:p w:rsidR="00A97ACA" w:rsidRPr="004751A3" w:rsidRDefault="00394CD4" w:rsidP="00394C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собственности</w:t>
      </w:r>
      <w:r w:rsidR="003051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A97ACA" w:rsidRPr="004751A3" w:rsidRDefault="00A97ACA" w:rsidP="004751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ACA" w:rsidRPr="004751A3" w:rsidRDefault="00A97ACA" w:rsidP="004751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CD4" w:rsidRDefault="00394CD4" w:rsidP="00394C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4CD4" w:rsidRDefault="00394CD4" w:rsidP="00394CD4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394CD4" w:rsidRPr="00012951" w:rsidRDefault="00394CD4" w:rsidP="00394C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C">
        <w:rPr>
          <w:rFonts w:ascii="Times New Roman" w:hAnsi="Times New Roman"/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</w:p>
    <w:p w:rsidR="00394CD4" w:rsidRPr="007251BC" w:rsidRDefault="00394CD4" w:rsidP="00394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94CD4" w:rsidRPr="008F2D3A" w:rsidRDefault="00394CD4" w:rsidP="00394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394CD4" w:rsidRPr="008F2D3A" w:rsidTr="00F90185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B96B0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13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Местонахождени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  <w:p w:rsidR="00394CD4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8F2D3A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Телефон и </w:t>
            </w:r>
            <w:r w:rsidRPr="00B9596E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МФЦ для обращения заявителей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Западный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Карасунский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Сормовская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Прикубанский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Прикубанский-2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ул. им. А.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Покрышкина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Леваневского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Анапа, ул. Шевченко, д. 288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8(86133)533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anapa-mfc@mail.ru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Армавир, ул. Розы Люксембург,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Пн., Вт., Чт., Пт.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8(86137)318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mfc.armavir@m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ail.ru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10:00-20:00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8(86141)35549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mfc@gelendzhik.org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09:00-14:00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(86159)4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4036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mfc-gk@rambler.ru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г. Новороссийск,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Новороссийск,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Бирюзова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8(86176)71650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mfcnvrsk@yandex.ru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г. Новороссийск,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Южный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Новороссийск,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Дзержинского, д. 156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8(86176)7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mfcnvrsk@yandex.ru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4CD4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ГородСочи</w:t>
            </w:r>
            <w:proofErr w:type="spell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Адлерский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4CD4" w:rsidRDefault="00394CD4" w:rsidP="00F901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Лазаревский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4CD4" w:rsidRDefault="00394CD4" w:rsidP="00F901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Хостинский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20 Горно-Стрелковой дивизии, д. 18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Default="00394CD4" w:rsidP="00F901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8(800)4444700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Абинский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Абинского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Абинск, ул.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Интернациональная,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д. 35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 08:00-20:00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8(86150)42037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8(86150)420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mfc-abinsk@mail.ru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Пн.-Чт.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(861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mfc.apsheronsk@mail.ru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Белоглинский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Белоглинского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Белая Глина, ул. Первомайская, д. 161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Пн.-Чт. 08:00-17:00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8(86154)72524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mfcbelglin@mail.ru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Белореченский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Белореченского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Белореченск, ул.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Красная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</w:t>
            </w: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Cб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8(86155)33744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bel.mfc@mail.ru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8(86156)310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mfc.bruhoveckaya@mail.ru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Выселковский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Выселковскогораойна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8(86157)734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mfc.2010@yandex.ru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Гулькевичи, ул. Советская, д. 29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09:00-16:00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(86160)330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info@mfcgul.ru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Динскогораойна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08:00-15:00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8(86162)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6414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mfc_dinsk@mail.ru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Ейский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Ейского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Ейск,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Армавирская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08:00-15:00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8(86132)37181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(86132)37161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mfc_eisk@mail.ru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(86138)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kavmfc@yandex.ru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09:00-17:00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8(86163)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mfc-kalina@rambler.ru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Каневского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Вт., Чт., Пт. 08:00-18:30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08:00-14:00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8(86164)45191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8(86164)451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mfc@kanevskad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m.ru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09:00-13:00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8(86142)46240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8(86142)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mfc@admkor.ru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Полтавская, ул. Просвещения, д. 107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8(86165)408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mfc.krasnarm@mail.ru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Крыловский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Крыловского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Крыловская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Пн.-Пт.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перерыв 12:00-13:00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08:00-13:00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8(86161)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mfc.krilovskaya@mail.ru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Крымск,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Адагумская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09:00-20:00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Вт., Пт. 08:00-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08:00 - 07:00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(86131)437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mfc.krymsk@mail.ru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Курганинского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08.00-14.00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8(86147)27799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8(86147)275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mfc-kurganinsk@rambler.ru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Кущевский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Кущевского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Кущевская, пер.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8(800)3022290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8(86168)40290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mfckush@mail.ru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Лабинский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Лабинского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Вт., Чт., Пт. 08:00-18:00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08:00-14:00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8(86169)35618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8(86169)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mfc.labinsk@yandex.ru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Ср., 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Сб. 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8(86145)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Len_mfc@mail.ru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8(86192)543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most.mfc@mail.ru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Новокубанский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Новокубанского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Новокубанск, ул.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Ср., 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8(86195)31161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mfc31161@yandex.ru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Новопокровский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Ср., Чт. 08:00-17:00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8(86149)737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novopokrovskii_mfc@mail.ru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Отраднского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Отрадная, ул. Красная, д. 67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8(86144)346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mfc.otradnaya@mail.ru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Ср., Пт. 08:00-18:00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Вт., Чт.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08:00-16:00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8(86191)545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mfc-pavlovskii@mail.ru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Приморско-Ахтарск,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ул.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Фестивальная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8(86143)31837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8(86143)318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mf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.prаhtаrsk@mаil.ru</w:t>
            </w:r>
            <w:proofErr w:type="spellEnd"/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Северского района,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Афипский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09:00-17:00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8(961)53254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Северского района,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Ильский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Ильский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08:00-13:00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(961)8512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980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Северская, ул. Ленина, д. 121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8(86166)201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Славянск-на-Кубани,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Отдельская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8(86146)2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mfc@slavmfc.ru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Староминский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Староминского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08:00-12:00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8(86153)434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mfc.starominsk@yandex.ru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Тбилисская, ул. Новая, д. 7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8(86158)331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mfctbil@mail.ru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08:00-14:00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8(86148)544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mfctemryuk@yandex.ru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Тимашевский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Тимашевского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Тимашевск, ул. Пионерская, д. 90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08:00-14:00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8(86130)425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mfctim@yandex.ru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Тихорецкий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Тихорецкого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Тихорецк, ул. Энгельса, д. 76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 09:00-14:00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8(86196)754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tihoresk-mfc@yandex.ru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10:00-20:00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09:00-19:00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09:00-13:00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8(86167)297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mfc-tuapse@mail.ru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Успенское</w:t>
            </w:r>
            <w:proofErr w:type="gram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09:00-18:00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8(86140)556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mfc.uspenskiy@mail.ru</w:t>
            </w:r>
          </w:p>
        </w:tc>
      </w:tr>
      <w:tr w:rsidR="00394CD4" w:rsidRPr="002D59BD" w:rsidTr="00F90185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Усть-Лабинский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б. 08:00-16:00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8(86135)501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mfc-ustlab@mail.ru</w:t>
            </w:r>
          </w:p>
        </w:tc>
      </w:tr>
      <w:tr w:rsidR="00394CD4" w:rsidRPr="002D59BD" w:rsidTr="00F90185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1C1DC2" w:rsidRDefault="00394CD4" w:rsidP="00394CD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Щербиновского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CD4" w:rsidRPr="001C1DC2" w:rsidRDefault="00394CD4" w:rsidP="00F901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08:00-17:00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CD4" w:rsidRPr="002D59BD" w:rsidRDefault="00394CD4" w:rsidP="00F9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8(86151)777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mfc_scherbin@mail.ru</w:t>
            </w:r>
          </w:p>
        </w:tc>
      </w:tr>
    </w:tbl>
    <w:p w:rsidR="00394CD4" w:rsidRDefault="00394CD4" w:rsidP="00394CD4"/>
    <w:p w:rsidR="00394CD4" w:rsidRDefault="00394CD4" w:rsidP="00394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CD4" w:rsidRDefault="00394CD4" w:rsidP="00394CD4">
      <w:pPr>
        <w:tabs>
          <w:tab w:val="left" w:pos="81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4CD4" w:rsidRDefault="00394CD4" w:rsidP="00394CD4">
      <w:pPr>
        <w:tabs>
          <w:tab w:val="left" w:pos="81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97ACA" w:rsidRPr="004751A3" w:rsidRDefault="00A97ACA" w:rsidP="004751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ACA" w:rsidRPr="004751A3" w:rsidRDefault="00A97ACA" w:rsidP="004751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ACA" w:rsidRPr="004751A3" w:rsidRDefault="00A97ACA" w:rsidP="004751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CD4" w:rsidRDefault="00394CD4" w:rsidP="004751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94CD4" w:rsidSect="00394CD4">
          <w:pgSz w:w="16838" w:h="11906" w:orient="landscape"/>
          <w:pgMar w:top="1701" w:right="510" w:bottom="567" w:left="1134" w:header="709" w:footer="709" w:gutter="0"/>
          <w:cols w:space="708"/>
          <w:titlePg/>
          <w:docGrid w:linePitch="360"/>
        </w:sectPr>
      </w:pPr>
    </w:p>
    <w:p w:rsidR="00A97ACA" w:rsidRDefault="00A97ACA" w:rsidP="004751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162" w:rsidRPr="00642DFA" w:rsidRDefault="00305162" w:rsidP="00305162">
      <w:pPr>
        <w:spacing w:after="0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№ 5</w:t>
      </w:r>
      <w:r w:rsidRPr="00642DFA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642DFA">
          <w:rPr>
            <w:rStyle w:val="af8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административному регламенту</w:t>
        </w:r>
      </w:hyperlink>
      <w:r w:rsidRPr="00642DFA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предоставления муниципальной услуги</w:t>
      </w:r>
      <w:r w:rsidRPr="00642DFA">
        <w:rPr>
          <w:rStyle w:val="af7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642DFA">
        <w:rPr>
          <w:rStyle w:val="af7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4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Заключение соглашения об установлении </w:t>
      </w:r>
    </w:p>
    <w:p w:rsidR="00305162" w:rsidRPr="00642DFA" w:rsidRDefault="00305162" w:rsidP="00305162">
      <w:pPr>
        <w:spacing w:after="0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сервитута в отношении земельного участка, </w:t>
      </w:r>
    </w:p>
    <w:p w:rsidR="00305162" w:rsidRPr="00642DFA" w:rsidRDefault="00305162" w:rsidP="00305162">
      <w:pPr>
        <w:spacing w:after="0"/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находящегося в государственной или </w:t>
      </w:r>
    </w:p>
    <w:p w:rsidR="00305162" w:rsidRDefault="00305162" w:rsidP="0030516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305162" w:rsidRDefault="00305162" w:rsidP="004751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162" w:rsidRDefault="00305162" w:rsidP="004751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162" w:rsidRPr="004E0FF9" w:rsidRDefault="00305162" w:rsidP="00305162">
      <w:pPr>
        <w:widowControl w:val="0"/>
        <w:autoSpaceDE w:val="0"/>
        <w:autoSpaceDN w:val="0"/>
        <w:adjustRightInd w:val="0"/>
        <w:spacing w:after="0"/>
        <w:ind w:left="4962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Туапсинского городского поселения</w:t>
      </w:r>
    </w:p>
    <w:p w:rsidR="00305162" w:rsidRPr="004E0FF9" w:rsidRDefault="00305162" w:rsidP="00305162">
      <w:pPr>
        <w:widowControl w:val="0"/>
        <w:autoSpaceDE w:val="0"/>
        <w:autoSpaceDN w:val="0"/>
        <w:adjustRightInd w:val="0"/>
        <w:spacing w:after="0"/>
        <w:ind w:left="4962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305162" w:rsidRPr="00DC62ED" w:rsidRDefault="00305162" w:rsidP="00305162">
      <w:pPr>
        <w:widowControl w:val="0"/>
        <w:autoSpaceDE w:val="0"/>
        <w:autoSpaceDN w:val="0"/>
        <w:adjustRightInd w:val="0"/>
        <w:spacing w:after="0"/>
        <w:ind w:left="4962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62ED">
        <w:rPr>
          <w:rFonts w:ascii="Times New Roman" w:eastAsia="Times New Roman" w:hAnsi="Times New Roman"/>
          <w:sz w:val="20"/>
          <w:szCs w:val="20"/>
          <w:lang w:eastAsia="ru-RU"/>
        </w:rPr>
        <w:t>(Ф.И.О. главы)</w:t>
      </w:r>
    </w:p>
    <w:p w:rsidR="00305162" w:rsidRDefault="00305162" w:rsidP="00305162">
      <w:pPr>
        <w:widowControl w:val="0"/>
        <w:autoSpaceDE w:val="0"/>
        <w:autoSpaceDN w:val="0"/>
        <w:adjustRightInd w:val="0"/>
        <w:spacing w:after="0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от гражданин</w:t>
      </w:r>
      <w:proofErr w:type="gramStart"/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proofErr w:type="spellEnd"/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05162" w:rsidRDefault="00305162" w:rsidP="00305162">
      <w:pPr>
        <w:widowControl w:val="0"/>
        <w:autoSpaceDE w:val="0"/>
        <w:autoSpaceDN w:val="0"/>
        <w:adjustRightInd w:val="0"/>
        <w:spacing w:after="0"/>
        <w:ind w:left="49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DC62ED">
        <w:rPr>
          <w:rFonts w:ascii="Times New Roman" w:eastAsia="Times New Roman" w:hAnsi="Times New Roman"/>
          <w:sz w:val="20"/>
          <w:szCs w:val="20"/>
          <w:lang w:eastAsia="ru-RU"/>
        </w:rPr>
        <w:t>(фамилия)</w:t>
      </w:r>
    </w:p>
    <w:p w:rsidR="00305162" w:rsidRPr="004E0FF9" w:rsidRDefault="00305162" w:rsidP="00305162">
      <w:pPr>
        <w:widowControl w:val="0"/>
        <w:autoSpaceDE w:val="0"/>
        <w:autoSpaceDN w:val="0"/>
        <w:adjustRightInd w:val="0"/>
        <w:spacing w:after="0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305162" w:rsidRPr="00DC62ED" w:rsidRDefault="00305162" w:rsidP="00305162">
      <w:pPr>
        <w:widowControl w:val="0"/>
        <w:autoSpaceDE w:val="0"/>
        <w:autoSpaceDN w:val="0"/>
        <w:adjustRightInd w:val="0"/>
        <w:spacing w:after="0"/>
        <w:ind w:left="49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62ED">
        <w:rPr>
          <w:rFonts w:ascii="Times New Roman" w:eastAsia="Times New Roman" w:hAnsi="Times New Roman"/>
          <w:sz w:val="20"/>
          <w:szCs w:val="20"/>
          <w:lang w:eastAsia="ru-RU"/>
        </w:rPr>
        <w:t>(имя)</w:t>
      </w:r>
    </w:p>
    <w:p w:rsidR="00305162" w:rsidRPr="004E0FF9" w:rsidRDefault="00305162" w:rsidP="00305162">
      <w:pPr>
        <w:widowControl w:val="0"/>
        <w:autoSpaceDE w:val="0"/>
        <w:autoSpaceDN w:val="0"/>
        <w:adjustRightInd w:val="0"/>
        <w:spacing w:after="0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05162" w:rsidRPr="00DC62ED" w:rsidRDefault="00305162" w:rsidP="00305162">
      <w:pPr>
        <w:widowControl w:val="0"/>
        <w:tabs>
          <w:tab w:val="left" w:pos="7460"/>
        </w:tabs>
        <w:autoSpaceDE w:val="0"/>
        <w:autoSpaceDN w:val="0"/>
        <w:adjustRightInd w:val="0"/>
        <w:spacing w:after="0"/>
        <w:ind w:left="4962" w:firstLine="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62ED">
        <w:rPr>
          <w:rFonts w:ascii="Times New Roman" w:eastAsia="Times New Roman" w:hAnsi="Times New Roman"/>
          <w:sz w:val="20"/>
          <w:szCs w:val="20"/>
          <w:lang w:eastAsia="ru-RU"/>
        </w:rPr>
        <w:t>(отчество)</w:t>
      </w:r>
    </w:p>
    <w:p w:rsidR="00305162" w:rsidRPr="004E0FF9" w:rsidRDefault="00305162" w:rsidP="00305162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ind w:left="4962" w:right="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проживающег</w:t>
      </w:r>
      <w:proofErr w:type="gramStart"/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о(</w:t>
      </w:r>
      <w:proofErr w:type="gramEnd"/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ей) по адресу:</w:t>
      </w:r>
    </w:p>
    <w:p w:rsidR="00305162" w:rsidRPr="004E0FF9" w:rsidRDefault="00305162" w:rsidP="00305162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ind w:left="4962" w:right="2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305162" w:rsidRDefault="00305162" w:rsidP="00305162">
      <w:pPr>
        <w:spacing w:after="0"/>
        <w:ind w:left="4962"/>
        <w:jc w:val="center"/>
        <w:rPr>
          <w:rFonts w:ascii="Times New Roman" w:hAnsi="Times New Roman"/>
          <w:sz w:val="28"/>
          <w:szCs w:val="28"/>
        </w:rPr>
      </w:pPr>
      <w:r w:rsidRPr="00DC62ED">
        <w:rPr>
          <w:rFonts w:ascii="Times New Roman" w:eastAsia="Times New Roman" w:hAnsi="Times New Roman"/>
          <w:sz w:val="20"/>
          <w:szCs w:val="20"/>
          <w:lang w:eastAsia="ru-RU"/>
        </w:rPr>
        <w:t>(адрес регистрации)</w:t>
      </w:r>
    </w:p>
    <w:p w:rsidR="00305162" w:rsidRDefault="00305162" w:rsidP="0030516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05162" w:rsidRPr="00903CF9" w:rsidRDefault="00305162" w:rsidP="00305162">
      <w:pPr>
        <w:widowControl w:val="0"/>
        <w:autoSpaceDE w:val="0"/>
        <w:autoSpaceDN w:val="0"/>
        <w:adjustRightInd w:val="0"/>
        <w:spacing w:after="0"/>
        <w:ind w:right="28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C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СОГЛАСИЕ</w:t>
      </w:r>
    </w:p>
    <w:p w:rsidR="00305162" w:rsidRPr="00903CF9" w:rsidRDefault="00305162" w:rsidP="00305162">
      <w:pPr>
        <w:widowControl w:val="0"/>
        <w:autoSpaceDE w:val="0"/>
        <w:autoSpaceDN w:val="0"/>
        <w:adjustRightInd w:val="0"/>
        <w:spacing w:after="0"/>
        <w:ind w:right="28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CF9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903C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обработку персональных данных</w:t>
      </w:r>
    </w:p>
    <w:p w:rsidR="00305162" w:rsidRPr="00903CF9" w:rsidRDefault="00305162" w:rsidP="0030516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2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F9">
        <w:rPr>
          <w:rFonts w:ascii="Times New Roman" w:eastAsia="Times New Roman" w:hAnsi="Times New Roman"/>
          <w:sz w:val="28"/>
          <w:szCs w:val="28"/>
          <w:lang w:eastAsia="ru-RU"/>
        </w:rPr>
        <w:t>Я,__________________________________________________________,</w:t>
      </w:r>
    </w:p>
    <w:p w:rsidR="00305162" w:rsidRPr="00903CF9" w:rsidRDefault="00305162" w:rsidP="00305162">
      <w:pPr>
        <w:widowControl w:val="0"/>
        <w:autoSpaceDE w:val="0"/>
        <w:autoSpaceDN w:val="0"/>
        <w:adjustRightInd w:val="0"/>
        <w:spacing w:after="0"/>
        <w:ind w:right="28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F9">
        <w:rPr>
          <w:rFonts w:ascii="Times New Roman" w:eastAsia="Times New Roman" w:hAnsi="Times New Roman"/>
          <w:sz w:val="28"/>
          <w:szCs w:val="28"/>
          <w:lang w:eastAsia="ru-RU"/>
        </w:rPr>
        <w:t>(фамилия, имя и отчество)</w:t>
      </w:r>
    </w:p>
    <w:p w:rsidR="00305162" w:rsidRPr="00903CF9" w:rsidRDefault="00305162" w:rsidP="00305162">
      <w:pPr>
        <w:widowControl w:val="0"/>
        <w:autoSpaceDE w:val="0"/>
        <w:autoSpaceDN w:val="0"/>
        <w:adjustRightInd w:val="0"/>
        <w:spacing w:after="0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F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даю свое согласие администрации Туапсинского городского поселения, в соответствии со </w:t>
      </w:r>
      <w:hyperlink r:id="rId37" w:history="1">
        <w:r w:rsidRPr="00903CF9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9</w:t>
        </w:r>
      </w:hyperlink>
      <w:r w:rsidRPr="00903CF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</w:t>
      </w:r>
      <w:proofErr w:type="gramStart"/>
      <w:r w:rsidRPr="00903CF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hyperlink r:id="rId38" w:history="1">
        <w:r w:rsidRPr="00903C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редоставления муниципальной</w:t>
        </w:r>
      </w:hyperlink>
      <w:r w:rsidRPr="00903CF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03C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3CF9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 на совершение действий, предусмотренных </w:t>
      </w:r>
      <w:hyperlink r:id="rId39" w:history="1">
        <w:r w:rsidRPr="00903CF9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 статьи 3</w:t>
        </w:r>
      </w:hyperlink>
      <w:r w:rsidRPr="00903CF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«О персональных данных», со сведениями, представленными мной в администрацию Туапсинского городского поселения.</w:t>
      </w:r>
    </w:p>
    <w:p w:rsidR="00305162" w:rsidRPr="00903CF9" w:rsidRDefault="00305162" w:rsidP="0030516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2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CF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согласие дается на период до истечения сроков хранения  соответствующей информации или документов, содержащих указанную информацию, определяемых в соответствии с законодательством Российской Федерации.                                                     </w:t>
      </w:r>
    </w:p>
    <w:p w:rsidR="00305162" w:rsidRDefault="00305162" w:rsidP="0030516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2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__________   ____________________</w:t>
      </w:r>
    </w:p>
    <w:p w:rsidR="00805E01" w:rsidRPr="004751A3" w:rsidRDefault="00305162" w:rsidP="0030516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2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  <w:r w:rsidRPr="00EE4D38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EE4D38">
        <w:rPr>
          <w:rFonts w:ascii="Times New Roman" w:eastAsia="Times New Roman" w:hAnsi="Times New Roman"/>
          <w:sz w:val="20"/>
          <w:szCs w:val="20"/>
          <w:lang w:eastAsia="ru-RU"/>
        </w:rPr>
        <w:t xml:space="preserve"> (фамилия и инициалы)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4E0FF9">
        <w:rPr>
          <w:rFonts w:ascii="Times New Roman" w:eastAsia="Times New Roman" w:hAnsi="Times New Roman"/>
          <w:sz w:val="28"/>
          <w:szCs w:val="28"/>
          <w:lang w:eastAsia="ru-RU"/>
        </w:rPr>
        <w:t>«____» ____________ 20__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805E01" w:rsidRPr="004751A3" w:rsidSect="00394CD4">
      <w:pgSz w:w="11906" w:h="16838"/>
      <w:pgMar w:top="51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129" w:rsidRDefault="00BB1129" w:rsidP="00071B88">
      <w:pPr>
        <w:spacing w:after="0" w:line="240" w:lineRule="auto"/>
      </w:pPr>
      <w:r>
        <w:separator/>
      </w:r>
    </w:p>
  </w:endnote>
  <w:endnote w:type="continuationSeparator" w:id="0">
    <w:p w:rsidR="00BB1129" w:rsidRDefault="00BB1129" w:rsidP="0007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129" w:rsidRDefault="00BB1129" w:rsidP="00071B88">
      <w:pPr>
        <w:spacing w:after="0" w:line="240" w:lineRule="auto"/>
      </w:pPr>
      <w:r>
        <w:separator/>
      </w:r>
    </w:p>
  </w:footnote>
  <w:footnote w:type="continuationSeparator" w:id="0">
    <w:p w:rsidR="00BB1129" w:rsidRDefault="00BB1129" w:rsidP="0007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29755"/>
      <w:docPartObj>
        <w:docPartGallery w:val="Page Numbers (Top of Page)"/>
        <w:docPartUnique/>
      </w:docPartObj>
    </w:sdtPr>
    <w:sdtContent>
      <w:p w:rsidR="00722A3F" w:rsidRDefault="00722A3F">
        <w:pPr>
          <w:pStyle w:val="ad"/>
          <w:jc w:val="center"/>
        </w:pPr>
        <w:fldSimple w:instr=" PAGE   \* MERGEFORMAT ">
          <w:r w:rsidR="00305162">
            <w:rPr>
              <w:noProof/>
            </w:rPr>
            <w:t>53</w:t>
          </w:r>
        </w:fldSimple>
      </w:p>
    </w:sdtContent>
  </w:sdt>
  <w:p w:rsidR="00722A3F" w:rsidRDefault="00722A3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7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3C3"/>
    <w:rsid w:val="000238E3"/>
    <w:rsid w:val="000355D8"/>
    <w:rsid w:val="00044F86"/>
    <w:rsid w:val="00053119"/>
    <w:rsid w:val="00054031"/>
    <w:rsid w:val="00071B88"/>
    <w:rsid w:val="00076034"/>
    <w:rsid w:val="000A662C"/>
    <w:rsid w:val="000B5990"/>
    <w:rsid w:val="000C4BAE"/>
    <w:rsid w:val="000D1F31"/>
    <w:rsid w:val="000D7915"/>
    <w:rsid w:val="000E31CA"/>
    <w:rsid w:val="00102834"/>
    <w:rsid w:val="0010379B"/>
    <w:rsid w:val="0010662C"/>
    <w:rsid w:val="001230B4"/>
    <w:rsid w:val="00143DD7"/>
    <w:rsid w:val="00195E9A"/>
    <w:rsid w:val="001A7D6C"/>
    <w:rsid w:val="001C7A6A"/>
    <w:rsid w:val="00212E65"/>
    <w:rsid w:val="0021356F"/>
    <w:rsid w:val="00224A23"/>
    <w:rsid w:val="00240AC8"/>
    <w:rsid w:val="00260BEA"/>
    <w:rsid w:val="002626A7"/>
    <w:rsid w:val="002626B5"/>
    <w:rsid w:val="00274D82"/>
    <w:rsid w:val="00276FE6"/>
    <w:rsid w:val="00280BFF"/>
    <w:rsid w:val="002958C9"/>
    <w:rsid w:val="002E1DED"/>
    <w:rsid w:val="0030266E"/>
    <w:rsid w:val="003043F5"/>
    <w:rsid w:val="00305162"/>
    <w:rsid w:val="00331A26"/>
    <w:rsid w:val="00343475"/>
    <w:rsid w:val="00346183"/>
    <w:rsid w:val="00346A57"/>
    <w:rsid w:val="00350BA8"/>
    <w:rsid w:val="00352C79"/>
    <w:rsid w:val="00363BA9"/>
    <w:rsid w:val="00366EFC"/>
    <w:rsid w:val="00373ABE"/>
    <w:rsid w:val="00375B84"/>
    <w:rsid w:val="00394CD4"/>
    <w:rsid w:val="003D3005"/>
    <w:rsid w:val="003E2F92"/>
    <w:rsid w:val="003E5FDC"/>
    <w:rsid w:val="004010FE"/>
    <w:rsid w:val="00402938"/>
    <w:rsid w:val="004030B7"/>
    <w:rsid w:val="004051FE"/>
    <w:rsid w:val="00412F92"/>
    <w:rsid w:val="0042357D"/>
    <w:rsid w:val="00425D60"/>
    <w:rsid w:val="004274AC"/>
    <w:rsid w:val="00440C85"/>
    <w:rsid w:val="0045789D"/>
    <w:rsid w:val="00471CB2"/>
    <w:rsid w:val="004751A3"/>
    <w:rsid w:val="0049031F"/>
    <w:rsid w:val="00495E56"/>
    <w:rsid w:val="004B6E15"/>
    <w:rsid w:val="004C0948"/>
    <w:rsid w:val="004C3238"/>
    <w:rsid w:val="004E2F44"/>
    <w:rsid w:val="004F2880"/>
    <w:rsid w:val="004F4786"/>
    <w:rsid w:val="004F5CF5"/>
    <w:rsid w:val="00536963"/>
    <w:rsid w:val="00551C8B"/>
    <w:rsid w:val="00551CD9"/>
    <w:rsid w:val="00552109"/>
    <w:rsid w:val="00552C67"/>
    <w:rsid w:val="00560758"/>
    <w:rsid w:val="00561AF2"/>
    <w:rsid w:val="0057135E"/>
    <w:rsid w:val="00581757"/>
    <w:rsid w:val="00590C05"/>
    <w:rsid w:val="00593DBA"/>
    <w:rsid w:val="005B5955"/>
    <w:rsid w:val="005B5D98"/>
    <w:rsid w:val="005C36A0"/>
    <w:rsid w:val="005D2885"/>
    <w:rsid w:val="005D40C6"/>
    <w:rsid w:val="0061704A"/>
    <w:rsid w:val="00621CD9"/>
    <w:rsid w:val="00636749"/>
    <w:rsid w:val="00642DFA"/>
    <w:rsid w:val="00666BD1"/>
    <w:rsid w:val="006800BC"/>
    <w:rsid w:val="00681956"/>
    <w:rsid w:val="00681A34"/>
    <w:rsid w:val="006A34ED"/>
    <w:rsid w:val="006C1973"/>
    <w:rsid w:val="006D2EDF"/>
    <w:rsid w:val="006E5BD5"/>
    <w:rsid w:val="006F6FC8"/>
    <w:rsid w:val="00704E22"/>
    <w:rsid w:val="00711444"/>
    <w:rsid w:val="007145F8"/>
    <w:rsid w:val="007146C4"/>
    <w:rsid w:val="00716823"/>
    <w:rsid w:val="00722A3F"/>
    <w:rsid w:val="00736719"/>
    <w:rsid w:val="00752304"/>
    <w:rsid w:val="007619B0"/>
    <w:rsid w:val="007870C1"/>
    <w:rsid w:val="00795D44"/>
    <w:rsid w:val="007A09B0"/>
    <w:rsid w:val="007A4435"/>
    <w:rsid w:val="007C119F"/>
    <w:rsid w:val="007D75B6"/>
    <w:rsid w:val="007E14EB"/>
    <w:rsid w:val="007E22EC"/>
    <w:rsid w:val="007F398B"/>
    <w:rsid w:val="007F40B2"/>
    <w:rsid w:val="008009F1"/>
    <w:rsid w:val="00805E01"/>
    <w:rsid w:val="00806E23"/>
    <w:rsid w:val="0082621B"/>
    <w:rsid w:val="00841065"/>
    <w:rsid w:val="008518F6"/>
    <w:rsid w:val="00863782"/>
    <w:rsid w:val="008637E0"/>
    <w:rsid w:val="00876E57"/>
    <w:rsid w:val="0087765C"/>
    <w:rsid w:val="008A47E4"/>
    <w:rsid w:val="008C6FDE"/>
    <w:rsid w:val="008E2A81"/>
    <w:rsid w:val="008F024D"/>
    <w:rsid w:val="00924434"/>
    <w:rsid w:val="0092540B"/>
    <w:rsid w:val="009513C1"/>
    <w:rsid w:val="00952338"/>
    <w:rsid w:val="00955684"/>
    <w:rsid w:val="009805D1"/>
    <w:rsid w:val="0098416D"/>
    <w:rsid w:val="009A1741"/>
    <w:rsid w:val="009C419A"/>
    <w:rsid w:val="009C47CC"/>
    <w:rsid w:val="009E722E"/>
    <w:rsid w:val="00A10E7F"/>
    <w:rsid w:val="00A200FC"/>
    <w:rsid w:val="00A2263C"/>
    <w:rsid w:val="00A27EB4"/>
    <w:rsid w:val="00A4446E"/>
    <w:rsid w:val="00A52174"/>
    <w:rsid w:val="00A525E1"/>
    <w:rsid w:val="00A6270A"/>
    <w:rsid w:val="00A71D1F"/>
    <w:rsid w:val="00A97ACA"/>
    <w:rsid w:val="00AA21CA"/>
    <w:rsid w:val="00AD11D8"/>
    <w:rsid w:val="00B24444"/>
    <w:rsid w:val="00B27DAE"/>
    <w:rsid w:val="00B93C8E"/>
    <w:rsid w:val="00B96ED6"/>
    <w:rsid w:val="00BA0F1F"/>
    <w:rsid w:val="00BB1129"/>
    <w:rsid w:val="00BB2285"/>
    <w:rsid w:val="00BD174D"/>
    <w:rsid w:val="00BE7874"/>
    <w:rsid w:val="00C043C3"/>
    <w:rsid w:val="00C525BF"/>
    <w:rsid w:val="00C55E2F"/>
    <w:rsid w:val="00C74341"/>
    <w:rsid w:val="00C845CB"/>
    <w:rsid w:val="00C90416"/>
    <w:rsid w:val="00CA25C3"/>
    <w:rsid w:val="00CA32F7"/>
    <w:rsid w:val="00CB6A60"/>
    <w:rsid w:val="00CB727B"/>
    <w:rsid w:val="00CD0E69"/>
    <w:rsid w:val="00CD2048"/>
    <w:rsid w:val="00CE4FF2"/>
    <w:rsid w:val="00D055B4"/>
    <w:rsid w:val="00D1514A"/>
    <w:rsid w:val="00D1578C"/>
    <w:rsid w:val="00D168DD"/>
    <w:rsid w:val="00D16E41"/>
    <w:rsid w:val="00D273D0"/>
    <w:rsid w:val="00D46351"/>
    <w:rsid w:val="00D466C0"/>
    <w:rsid w:val="00D525F2"/>
    <w:rsid w:val="00D7372F"/>
    <w:rsid w:val="00DC499A"/>
    <w:rsid w:val="00DE38C9"/>
    <w:rsid w:val="00DE7ACA"/>
    <w:rsid w:val="00E04221"/>
    <w:rsid w:val="00E31814"/>
    <w:rsid w:val="00E32416"/>
    <w:rsid w:val="00E346C3"/>
    <w:rsid w:val="00E438D5"/>
    <w:rsid w:val="00E543F2"/>
    <w:rsid w:val="00E56529"/>
    <w:rsid w:val="00EA5AFC"/>
    <w:rsid w:val="00EB1DB3"/>
    <w:rsid w:val="00EB27B5"/>
    <w:rsid w:val="00EB5EEC"/>
    <w:rsid w:val="00ED249E"/>
    <w:rsid w:val="00EE1198"/>
    <w:rsid w:val="00F0284C"/>
    <w:rsid w:val="00F11527"/>
    <w:rsid w:val="00F1224F"/>
    <w:rsid w:val="00F1556E"/>
    <w:rsid w:val="00F170F7"/>
    <w:rsid w:val="00F175D8"/>
    <w:rsid w:val="00F22D01"/>
    <w:rsid w:val="00F333C0"/>
    <w:rsid w:val="00F34546"/>
    <w:rsid w:val="00F40B81"/>
    <w:rsid w:val="00F471CC"/>
    <w:rsid w:val="00F47AF7"/>
    <w:rsid w:val="00F502EA"/>
    <w:rsid w:val="00F67ECC"/>
    <w:rsid w:val="00F926BA"/>
    <w:rsid w:val="00FA3E81"/>
    <w:rsid w:val="00FA6AE7"/>
    <w:rsid w:val="00FE2C1D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BE"/>
  </w:style>
  <w:style w:type="paragraph" w:styleId="1">
    <w:name w:val="heading 1"/>
    <w:aliases w:val="Глава"/>
    <w:basedOn w:val="a"/>
    <w:next w:val="a"/>
    <w:link w:val="10"/>
    <w:qFormat/>
    <w:rsid w:val="00071B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C4"/>
    <w:pPr>
      <w:ind w:left="720"/>
      <w:contextualSpacing/>
    </w:pPr>
  </w:style>
  <w:style w:type="paragraph" w:customStyle="1" w:styleId="ConsPlusTitle">
    <w:name w:val="ConsPlusTitle"/>
    <w:rsid w:val="00425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E2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D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A525E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525E1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A525E1"/>
    <w:rPr>
      <w:rFonts w:ascii="Times New Roman" w:hAnsi="Times New Roman" w:cs="Times New Roman"/>
      <w:i/>
      <w:iCs/>
      <w:sz w:val="26"/>
      <w:szCs w:val="26"/>
    </w:rPr>
  </w:style>
  <w:style w:type="character" w:styleId="a5">
    <w:name w:val="Hyperlink"/>
    <w:basedOn w:val="a0"/>
    <w:unhideWhenUsed/>
    <w:rsid w:val="00A200FC"/>
    <w:rPr>
      <w:color w:val="0000FF" w:themeColor="hyperlink"/>
      <w:u w:val="single"/>
    </w:rPr>
  </w:style>
  <w:style w:type="character" w:customStyle="1" w:styleId="10">
    <w:name w:val="Заголовок 1 Знак"/>
    <w:aliases w:val="Глава Знак"/>
    <w:basedOn w:val="a0"/>
    <w:link w:val="1"/>
    <w:rsid w:val="00071B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071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71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1B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071B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71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071B88"/>
    <w:rPr>
      <w:vertAlign w:val="superscript"/>
    </w:rPr>
  </w:style>
  <w:style w:type="character" w:customStyle="1" w:styleId="apple-converted-space">
    <w:name w:val="apple-converted-space"/>
    <w:basedOn w:val="a0"/>
    <w:rsid w:val="00560758"/>
  </w:style>
  <w:style w:type="paragraph" w:styleId="ab">
    <w:name w:val="Block Text"/>
    <w:basedOn w:val="a"/>
    <w:rsid w:val="00A52174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52174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A521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c">
    <w:name w:val="page number"/>
    <w:basedOn w:val="a0"/>
    <w:rsid w:val="00A52174"/>
  </w:style>
  <w:style w:type="paragraph" w:styleId="ad">
    <w:name w:val="header"/>
    <w:basedOn w:val="a"/>
    <w:link w:val="ae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A521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52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A5217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A52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Balloon Text"/>
    <w:basedOn w:val="a"/>
    <w:link w:val="af4"/>
    <w:semiHidden/>
    <w:rsid w:val="00A521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52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A52174"/>
    <w:rPr>
      <w:rFonts w:cs="Times New Roman"/>
      <w:u w:val="none"/>
      <w:effect w:val="none"/>
    </w:rPr>
  </w:style>
  <w:style w:type="paragraph" w:customStyle="1" w:styleId="s1">
    <w:name w:val="s_1"/>
    <w:basedOn w:val="a"/>
    <w:rsid w:val="00A52174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af5">
    <w:name w:val="Знак Знак Знак Знак"/>
    <w:basedOn w:val="a"/>
    <w:rsid w:val="00A521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line number"/>
    <w:basedOn w:val="a0"/>
    <w:uiPriority w:val="99"/>
    <w:semiHidden/>
    <w:unhideWhenUsed/>
    <w:rsid w:val="00D1514A"/>
  </w:style>
  <w:style w:type="paragraph" w:customStyle="1" w:styleId="Style4">
    <w:name w:val="Style4"/>
    <w:basedOn w:val="a"/>
    <w:rsid w:val="009C419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C4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9C41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9C419A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C419A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C419A"/>
    <w:rPr>
      <w:rFonts w:ascii="Times New Roman" w:hAnsi="Times New Roman" w:cs="Times New Roman"/>
      <w:spacing w:val="10"/>
      <w:sz w:val="20"/>
      <w:szCs w:val="20"/>
    </w:rPr>
  </w:style>
  <w:style w:type="paragraph" w:customStyle="1" w:styleId="ConsPlusNonformat">
    <w:name w:val="ConsPlusNonformat"/>
    <w:uiPriority w:val="99"/>
    <w:rsid w:val="00475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BA0F1F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BA0F1F"/>
    <w:rPr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BA0F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4F2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483580.0" TargetMode="External"/><Relationship Id="rId18" Type="http://schemas.openxmlformats.org/officeDocument/2006/relationships/hyperlink" Target="garantF1://12031702.0" TargetMode="External"/><Relationship Id="rId26" Type="http://schemas.openxmlformats.org/officeDocument/2006/relationships/hyperlink" Target="consultantplus://offline/ref=95E6E961CC04738F8B3AF336C66A56C438DADB7885771E21C97162057323BE58E2CB1761z2lEG" TargetMode="External"/><Relationship Id="rId39" Type="http://schemas.openxmlformats.org/officeDocument/2006/relationships/hyperlink" Target="garantf1://12048567.303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vo.gov.ru" TargetMode="External"/><Relationship Id="rId34" Type="http://schemas.openxmlformats.org/officeDocument/2006/relationships/hyperlink" Target="garantF1://4077378.101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94634.0" TargetMode="External"/><Relationship Id="rId17" Type="http://schemas.openxmlformats.org/officeDocument/2006/relationships/hyperlink" Target="garantF1://12024625.0" TargetMode="External"/><Relationship Id="rId25" Type="http://schemas.openxmlformats.org/officeDocument/2006/relationships/hyperlink" Target="consultantplus://offline/ref=95E6E961CC04738F8B3AF336C66A56C438DADB7885771E21C97162057323BE58E2CB1760z2lAG" TargetMode="External"/><Relationship Id="rId33" Type="http://schemas.openxmlformats.org/officeDocument/2006/relationships/hyperlink" Target="garantF1://12077515.0" TargetMode="External"/><Relationship Id="rId38" Type="http://schemas.openxmlformats.org/officeDocument/2006/relationships/hyperlink" Target="garantf1://31425971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4624.0" TargetMode="External"/><Relationship Id="rId20" Type="http://schemas.openxmlformats.org/officeDocument/2006/relationships/hyperlink" Target="garantF1://12048567.0" TargetMode="External"/><Relationship Id="rId29" Type="http://schemas.openxmlformats.org/officeDocument/2006/relationships/hyperlink" Target="consultantplus://offline/ref=95E6E961CC04738F8B3AF336C66A56C438DADB7885771E21C97162057323BE58E2CB1761z2l9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4633.0" TargetMode="External"/><Relationship Id="rId24" Type="http://schemas.openxmlformats.org/officeDocument/2006/relationships/hyperlink" Target="garantF1://10064504.3" TargetMode="External"/><Relationship Id="rId32" Type="http://schemas.openxmlformats.org/officeDocument/2006/relationships/hyperlink" Target="garantF1://12024624.39254" TargetMode="External"/><Relationship Id="rId37" Type="http://schemas.openxmlformats.org/officeDocument/2006/relationships/hyperlink" Target="garantf1://12048567.9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0064072.0" TargetMode="External"/><Relationship Id="rId23" Type="http://schemas.openxmlformats.org/officeDocument/2006/relationships/hyperlink" Target="http://admkrai.krasnodar.ru" TargetMode="External"/><Relationship Id="rId28" Type="http://schemas.openxmlformats.org/officeDocument/2006/relationships/hyperlink" Target="consultantplus://offline/ref=95E6E961CC04738F8B3AF336C66A56C438DADB7885771E21C97162057323BE58E2CB17652E9F4FAFz4l9G" TargetMode="External"/><Relationship Id="rId36" Type="http://schemas.openxmlformats.org/officeDocument/2006/relationships/header" Target="header1.xm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12027542.0" TargetMode="External"/><Relationship Id="rId31" Type="http://schemas.openxmlformats.org/officeDocument/2006/relationships/hyperlink" Target="consultantplus://offline/ref=95E6E961CC04738F8B3AF336C66A56C438DADB7885771E21C97162057323BE58E2CB1762z2lF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.tuapse.ru" TargetMode="External"/><Relationship Id="rId14" Type="http://schemas.openxmlformats.org/officeDocument/2006/relationships/hyperlink" Target="garantF1://70599880.0" TargetMode="External"/><Relationship Id="rId22" Type="http://schemas.openxmlformats.org/officeDocument/2006/relationships/hyperlink" Target="garantF1://23840532.0" TargetMode="External"/><Relationship Id="rId27" Type="http://schemas.openxmlformats.org/officeDocument/2006/relationships/hyperlink" Target="consultantplus://offline/ref=95E6E961CC04738F8B3AF336C66A56C438DADB7885771E21C97162057323BE58E2CB176526z9lFG" TargetMode="External"/><Relationship Id="rId30" Type="http://schemas.openxmlformats.org/officeDocument/2006/relationships/hyperlink" Target="consultantplus://offline/ref=95E6E961CC04738F8B3AF336C66A56C438DADB7885771E21C97162057323BE58E2CB17652Az9lEG" TargetMode="External"/><Relationship Id="rId35" Type="http://schemas.openxmlformats.org/officeDocument/2006/relationships/hyperlink" Target="garantF1://12024624.39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F809-E50F-402C-9792-D1B685A3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52</Pages>
  <Words>14082</Words>
  <Characters>80270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Administrator</cp:lastModifiedBy>
  <cp:revision>45</cp:revision>
  <cp:lastPrinted>2016-05-17T08:49:00Z</cp:lastPrinted>
  <dcterms:created xsi:type="dcterms:W3CDTF">2015-05-28T11:42:00Z</dcterms:created>
  <dcterms:modified xsi:type="dcterms:W3CDTF">2016-06-07T08:26:00Z</dcterms:modified>
</cp:coreProperties>
</file>