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D34B" w14:textId="77777777" w:rsidR="0076774D" w:rsidRDefault="0076774D" w:rsidP="00166FCA">
      <w:pPr>
        <w:autoSpaceDE w:val="0"/>
        <w:autoSpaceDN w:val="0"/>
        <w:adjustRightInd w:val="0"/>
        <w:spacing w:after="0" w:line="240" w:lineRule="auto"/>
        <w:rPr>
          <w:rFonts w:ascii="Times New Roman" w:hAnsi="Times New Roman" w:cs="Times New Roman"/>
          <w:b/>
          <w:bCs/>
          <w:sz w:val="24"/>
          <w:szCs w:val="24"/>
        </w:rPr>
      </w:pPr>
    </w:p>
    <w:p w14:paraId="7563A5D0" w14:textId="77777777" w:rsidR="003D4860" w:rsidRDefault="003D4860" w:rsidP="00166FCA">
      <w:pPr>
        <w:autoSpaceDE w:val="0"/>
        <w:autoSpaceDN w:val="0"/>
        <w:adjustRightInd w:val="0"/>
        <w:spacing w:after="0" w:line="240" w:lineRule="auto"/>
        <w:rPr>
          <w:rFonts w:ascii="Times New Roman" w:hAnsi="Times New Roman" w:cs="Times New Roman"/>
          <w:b/>
          <w:bCs/>
          <w:sz w:val="24"/>
          <w:szCs w:val="24"/>
        </w:rPr>
      </w:pPr>
    </w:p>
    <w:p w14:paraId="0DBA8DA9" w14:textId="642E4906" w:rsidR="001F33EF" w:rsidRPr="001F33EF" w:rsidRDefault="001F33EF" w:rsidP="001F33EF">
      <w:pPr>
        <w:jc w:val="center"/>
        <w:rPr>
          <w:rFonts w:ascii="Times New Roman" w:eastAsia="Times New Roman" w:hAnsi="Times New Roman" w:cs="Times New Roman"/>
          <w:color w:val="000000"/>
          <w:sz w:val="24"/>
          <w:szCs w:val="24"/>
          <w:lang w:eastAsia="ru-RU"/>
        </w:rPr>
      </w:pPr>
      <w:r w:rsidRPr="001F33EF">
        <w:rPr>
          <w:rFonts w:ascii="Times New Roman" w:eastAsia="Times New Roman" w:hAnsi="Times New Roman" w:cs="Times New Roman"/>
          <w:noProof/>
          <w:color w:val="000000"/>
          <w:sz w:val="24"/>
          <w:szCs w:val="24"/>
          <w:lang w:eastAsia="ru-RU"/>
        </w:rPr>
        <w:drawing>
          <wp:inline distT="0" distB="0" distL="0" distR="0" wp14:anchorId="321AE8D4" wp14:editId="4D62D911">
            <wp:extent cx="485140" cy="612140"/>
            <wp:effectExtent l="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14:paraId="48D945CA" w14:textId="77777777" w:rsidR="001F33EF" w:rsidRPr="001F33EF" w:rsidRDefault="001F33EF" w:rsidP="001F33EF">
      <w:pPr>
        <w:autoSpaceDE w:val="0"/>
        <w:autoSpaceDN w:val="0"/>
        <w:adjustRightInd w:val="0"/>
        <w:spacing w:before="149" w:after="0" w:line="336" w:lineRule="exact"/>
        <w:ind w:left="605" w:right="629"/>
        <w:jc w:val="center"/>
        <w:rPr>
          <w:rFonts w:ascii="Times New Roman" w:eastAsia="Times New Roman" w:hAnsi="Times New Roman" w:cs="Times New Roman"/>
          <w:b/>
          <w:bCs/>
          <w:spacing w:val="50"/>
          <w:sz w:val="34"/>
          <w:szCs w:val="34"/>
          <w:lang w:eastAsia="ru-RU"/>
        </w:rPr>
      </w:pPr>
      <w:r w:rsidRPr="001F33EF">
        <w:rPr>
          <w:rFonts w:ascii="Times New Roman" w:eastAsia="Times New Roman" w:hAnsi="Times New Roman" w:cs="Times New Roman"/>
          <w:b/>
          <w:bCs/>
          <w:color w:val="000000"/>
          <w:spacing w:val="50"/>
          <w:sz w:val="34"/>
          <w:szCs w:val="34"/>
          <w:lang w:eastAsia="ru-RU"/>
        </w:rPr>
        <w:t>ПОСТАНОВЛЕНИЕ</w:t>
      </w:r>
    </w:p>
    <w:p w14:paraId="52573577" w14:textId="77777777" w:rsidR="001F33EF" w:rsidRPr="001F33EF" w:rsidRDefault="001F33EF" w:rsidP="001F33EF">
      <w:pPr>
        <w:spacing w:after="0" w:line="240" w:lineRule="auto"/>
        <w:jc w:val="center"/>
        <w:outlineLvl w:val="0"/>
        <w:rPr>
          <w:rFonts w:ascii="Times New Roman" w:eastAsia="Times New Roman" w:hAnsi="Times New Roman" w:cs="Times New Roman"/>
          <w:b/>
          <w:bCs/>
          <w:sz w:val="26"/>
          <w:szCs w:val="26"/>
          <w:lang w:eastAsia="ru-RU"/>
        </w:rPr>
      </w:pPr>
    </w:p>
    <w:p w14:paraId="76AB0353" w14:textId="77777777" w:rsidR="001F33EF" w:rsidRPr="001F33EF" w:rsidRDefault="001F33EF" w:rsidP="001F33EF">
      <w:pPr>
        <w:spacing w:after="0" w:line="240" w:lineRule="auto"/>
        <w:jc w:val="center"/>
        <w:outlineLvl w:val="0"/>
        <w:rPr>
          <w:rFonts w:ascii="Times New Roman" w:eastAsia="Times New Roman" w:hAnsi="Times New Roman" w:cs="Times New Roman"/>
          <w:b/>
          <w:bCs/>
          <w:color w:val="000000"/>
          <w:sz w:val="26"/>
          <w:szCs w:val="26"/>
          <w:lang w:eastAsia="ru-RU"/>
        </w:rPr>
      </w:pPr>
      <w:r w:rsidRPr="001F33EF">
        <w:rPr>
          <w:rFonts w:ascii="Times New Roman" w:eastAsia="Times New Roman" w:hAnsi="Times New Roman" w:cs="Times New Roman"/>
          <w:b/>
          <w:bCs/>
          <w:color w:val="000000"/>
          <w:sz w:val="26"/>
          <w:szCs w:val="26"/>
          <w:lang w:eastAsia="ru-RU"/>
        </w:rPr>
        <w:t xml:space="preserve">АДМИНИСТРАЦИИ ТУАПСИНСКОГО ГОРОДСКОГО ПОСЕЛЕНИЯ               </w:t>
      </w:r>
    </w:p>
    <w:p w14:paraId="19AB72FA" w14:textId="77777777" w:rsidR="001F33EF" w:rsidRPr="001F33EF" w:rsidRDefault="001F33EF" w:rsidP="001F33EF">
      <w:pPr>
        <w:autoSpaceDE w:val="0"/>
        <w:autoSpaceDN w:val="0"/>
        <w:adjustRightInd w:val="0"/>
        <w:spacing w:before="149" w:after="0" w:line="336" w:lineRule="exact"/>
        <w:ind w:left="605" w:right="629"/>
        <w:jc w:val="center"/>
        <w:rPr>
          <w:rFonts w:ascii="Times New Roman" w:eastAsia="Times New Roman" w:hAnsi="Times New Roman" w:cs="Times New Roman"/>
          <w:b/>
          <w:bCs/>
          <w:color w:val="000000"/>
          <w:sz w:val="26"/>
          <w:szCs w:val="26"/>
          <w:lang w:eastAsia="ru-RU"/>
        </w:rPr>
      </w:pPr>
      <w:r w:rsidRPr="001F33EF">
        <w:rPr>
          <w:rFonts w:ascii="Times New Roman" w:eastAsia="Times New Roman" w:hAnsi="Times New Roman" w:cs="Times New Roman"/>
          <w:b/>
          <w:bCs/>
          <w:color w:val="000000"/>
          <w:sz w:val="26"/>
          <w:szCs w:val="26"/>
          <w:lang w:eastAsia="ru-RU"/>
        </w:rPr>
        <w:t xml:space="preserve">ТУАПСИНСКОГО РАЙОНА </w:t>
      </w:r>
    </w:p>
    <w:p w14:paraId="6166A2FB" w14:textId="77777777" w:rsidR="001F33EF" w:rsidRPr="001F33EF" w:rsidRDefault="001F33EF" w:rsidP="001F33EF">
      <w:pPr>
        <w:tabs>
          <w:tab w:val="left" w:leader="underscore" w:pos="2491"/>
          <w:tab w:val="center" w:pos="4606"/>
          <w:tab w:val="left" w:pos="7090"/>
          <w:tab w:val="left" w:pos="7580"/>
          <w:tab w:val="left" w:leader="underscore" w:pos="8981"/>
        </w:tabs>
        <w:autoSpaceDE w:val="0"/>
        <w:autoSpaceDN w:val="0"/>
        <w:adjustRightInd w:val="0"/>
        <w:spacing w:after="0" w:line="240" w:lineRule="auto"/>
        <w:rPr>
          <w:rFonts w:ascii="Times New Roman" w:eastAsia="Calibri" w:hAnsi="Times New Roman" w:cs="Times New Roman"/>
          <w:spacing w:val="10"/>
          <w:sz w:val="28"/>
          <w:szCs w:val="28"/>
          <w:lang w:eastAsia="ru-RU"/>
        </w:rPr>
      </w:pPr>
      <w:r w:rsidRPr="001F33EF">
        <w:rPr>
          <w:rFonts w:ascii="Times New Roman" w:eastAsia="Calibri" w:hAnsi="Times New Roman" w:cs="Times New Roman"/>
          <w:color w:val="000000"/>
          <w:spacing w:val="10"/>
          <w:sz w:val="28"/>
          <w:szCs w:val="28"/>
          <w:lang w:eastAsia="ru-RU"/>
        </w:rPr>
        <w:t>от _____________                                                                      № _______</w:t>
      </w:r>
    </w:p>
    <w:p w14:paraId="39875FEF" w14:textId="77777777" w:rsidR="001F33EF" w:rsidRPr="001F33EF" w:rsidRDefault="001F33EF" w:rsidP="001F33EF">
      <w:pPr>
        <w:tabs>
          <w:tab w:val="left" w:leader="underscore" w:pos="2491"/>
          <w:tab w:val="left" w:pos="7090"/>
          <w:tab w:val="left" w:pos="7580"/>
          <w:tab w:val="left" w:leader="underscore" w:pos="8981"/>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33EF">
        <w:rPr>
          <w:rFonts w:ascii="Times New Roman" w:eastAsia="Calibri" w:hAnsi="Times New Roman" w:cs="Times New Roman"/>
          <w:color w:val="000000"/>
          <w:spacing w:val="10"/>
          <w:sz w:val="28"/>
          <w:szCs w:val="28"/>
          <w:lang w:eastAsia="ru-RU"/>
        </w:rPr>
        <w:t>г.</w:t>
      </w:r>
      <w:r w:rsidRPr="001F33EF">
        <w:rPr>
          <w:rFonts w:ascii="Times New Roman" w:eastAsia="Times New Roman" w:hAnsi="Times New Roman" w:cs="Times New Roman"/>
          <w:color w:val="000000"/>
          <w:sz w:val="26"/>
          <w:szCs w:val="26"/>
          <w:lang w:eastAsia="ru-RU"/>
        </w:rPr>
        <w:t xml:space="preserve"> Туапсе</w:t>
      </w:r>
    </w:p>
    <w:p w14:paraId="19782B1E" w14:textId="77777777" w:rsidR="001F33EF" w:rsidRPr="001F33EF" w:rsidRDefault="001F33EF" w:rsidP="001F33EF">
      <w:pPr>
        <w:spacing w:after="0" w:line="240" w:lineRule="auto"/>
        <w:rPr>
          <w:rFonts w:ascii="Times New Roman" w:eastAsia="Times New Roman" w:hAnsi="Times New Roman" w:cs="Times New Roman"/>
          <w:sz w:val="24"/>
          <w:szCs w:val="24"/>
          <w:lang w:eastAsia="ru-RU"/>
        </w:rPr>
      </w:pPr>
    </w:p>
    <w:p w14:paraId="4EE83F0F" w14:textId="63E7B956" w:rsidR="003D4860" w:rsidRDefault="003D4860" w:rsidP="001F33EF">
      <w:pPr>
        <w:tabs>
          <w:tab w:val="left" w:pos="2918"/>
        </w:tabs>
        <w:autoSpaceDE w:val="0"/>
        <w:autoSpaceDN w:val="0"/>
        <w:adjustRightInd w:val="0"/>
        <w:spacing w:after="0" w:line="240" w:lineRule="auto"/>
        <w:rPr>
          <w:rFonts w:ascii="Times New Roman" w:hAnsi="Times New Roman" w:cs="Times New Roman"/>
          <w:b/>
          <w:bCs/>
          <w:sz w:val="24"/>
          <w:szCs w:val="24"/>
        </w:rPr>
      </w:pPr>
    </w:p>
    <w:p w14:paraId="74ABB43B" w14:textId="77777777" w:rsidR="003D4860" w:rsidRDefault="003D4860" w:rsidP="00166FCA">
      <w:pPr>
        <w:autoSpaceDE w:val="0"/>
        <w:autoSpaceDN w:val="0"/>
        <w:adjustRightInd w:val="0"/>
        <w:spacing w:after="0" w:line="240" w:lineRule="auto"/>
        <w:rPr>
          <w:rFonts w:ascii="Times New Roman" w:hAnsi="Times New Roman" w:cs="Times New Roman"/>
          <w:b/>
          <w:bCs/>
          <w:sz w:val="24"/>
          <w:szCs w:val="24"/>
        </w:rPr>
      </w:pPr>
    </w:p>
    <w:p w14:paraId="5EB461F1" w14:textId="77777777" w:rsidR="001F33EF" w:rsidRDefault="001F33EF" w:rsidP="00166FCA">
      <w:pPr>
        <w:autoSpaceDE w:val="0"/>
        <w:autoSpaceDN w:val="0"/>
        <w:adjustRightInd w:val="0"/>
        <w:spacing w:after="0" w:line="240" w:lineRule="auto"/>
        <w:rPr>
          <w:rFonts w:ascii="Times New Roman" w:hAnsi="Times New Roman" w:cs="Times New Roman"/>
          <w:b/>
          <w:bCs/>
          <w:sz w:val="24"/>
          <w:szCs w:val="24"/>
        </w:rPr>
      </w:pPr>
    </w:p>
    <w:p w14:paraId="491E3091" w14:textId="77777777" w:rsidR="001F33EF" w:rsidRDefault="001F33EF" w:rsidP="00166FCA">
      <w:pPr>
        <w:autoSpaceDE w:val="0"/>
        <w:autoSpaceDN w:val="0"/>
        <w:adjustRightInd w:val="0"/>
        <w:spacing w:after="0" w:line="240" w:lineRule="auto"/>
        <w:rPr>
          <w:rFonts w:ascii="Times New Roman" w:hAnsi="Times New Roman" w:cs="Times New Roman"/>
          <w:b/>
          <w:bCs/>
          <w:sz w:val="24"/>
          <w:szCs w:val="24"/>
        </w:rPr>
      </w:pPr>
    </w:p>
    <w:p w14:paraId="7A2E3EB4" w14:textId="77777777" w:rsidR="003D4860" w:rsidRDefault="003D4860" w:rsidP="00166FCA">
      <w:pPr>
        <w:autoSpaceDE w:val="0"/>
        <w:autoSpaceDN w:val="0"/>
        <w:adjustRightInd w:val="0"/>
        <w:spacing w:after="0" w:line="240" w:lineRule="auto"/>
        <w:rPr>
          <w:rFonts w:ascii="Times New Roman" w:hAnsi="Times New Roman" w:cs="Times New Roman"/>
          <w:b/>
          <w:bCs/>
          <w:sz w:val="24"/>
          <w:szCs w:val="24"/>
        </w:rPr>
      </w:pPr>
    </w:p>
    <w:p w14:paraId="552F8AC3" w14:textId="689C3327" w:rsidR="003507C4" w:rsidRDefault="003507C4" w:rsidP="009F3C4D">
      <w:pPr>
        <w:autoSpaceDE w:val="0"/>
        <w:autoSpaceDN w:val="0"/>
        <w:adjustRightInd w:val="0"/>
        <w:spacing w:after="0" w:line="240" w:lineRule="auto"/>
        <w:ind w:left="540"/>
        <w:jc w:val="center"/>
        <w:rPr>
          <w:rFonts w:ascii="Times New Roman" w:hAnsi="Times New Roman" w:cs="Times New Roman"/>
          <w:b/>
          <w:bCs/>
          <w:sz w:val="28"/>
          <w:szCs w:val="28"/>
        </w:rPr>
      </w:pPr>
      <w:bookmarkStart w:id="0" w:name="_Hlk41911166"/>
      <w:r w:rsidRPr="003507C4">
        <w:rPr>
          <w:rFonts w:ascii="Times New Roman" w:hAnsi="Times New Roman" w:cs="Times New Roman"/>
          <w:b/>
          <w:bCs/>
          <w:sz w:val="28"/>
          <w:szCs w:val="28"/>
        </w:rPr>
        <w:t>Об утверждении порядка</w:t>
      </w:r>
      <w:r>
        <w:rPr>
          <w:rFonts w:ascii="Times New Roman" w:hAnsi="Times New Roman" w:cs="Times New Roman"/>
          <w:b/>
          <w:bCs/>
          <w:sz w:val="28"/>
          <w:szCs w:val="28"/>
        </w:rPr>
        <w:t xml:space="preserve"> </w:t>
      </w:r>
      <w:bookmarkEnd w:id="0"/>
      <w:r w:rsidR="009F3C4D">
        <w:rPr>
          <w:rFonts w:ascii="Times New Roman" w:hAnsi="Times New Roman" w:cs="Times New Roman"/>
          <w:b/>
          <w:bCs/>
          <w:sz w:val="28"/>
          <w:szCs w:val="28"/>
        </w:rPr>
        <w:t>осуществления мер по реализации полномочий органа местного самоуправления в части сноса самовольных построек</w:t>
      </w:r>
    </w:p>
    <w:p w14:paraId="57AB40A2" w14:textId="3838B9C9" w:rsidR="0076774D" w:rsidRDefault="0076774D" w:rsidP="0076774D">
      <w:pPr>
        <w:autoSpaceDE w:val="0"/>
        <w:autoSpaceDN w:val="0"/>
        <w:adjustRightInd w:val="0"/>
        <w:spacing w:after="0" w:line="240" w:lineRule="auto"/>
        <w:ind w:left="540"/>
        <w:jc w:val="center"/>
        <w:rPr>
          <w:rFonts w:ascii="Times New Roman" w:hAnsi="Times New Roman" w:cs="Times New Roman"/>
          <w:b/>
          <w:bCs/>
          <w:sz w:val="28"/>
          <w:szCs w:val="28"/>
        </w:rPr>
      </w:pPr>
    </w:p>
    <w:p w14:paraId="733C2CCF" w14:textId="4F42764F" w:rsidR="0076774D" w:rsidRDefault="0076774D" w:rsidP="0076774D">
      <w:pPr>
        <w:autoSpaceDE w:val="0"/>
        <w:autoSpaceDN w:val="0"/>
        <w:adjustRightInd w:val="0"/>
        <w:spacing w:after="0" w:line="240" w:lineRule="auto"/>
        <w:ind w:left="540"/>
        <w:jc w:val="center"/>
        <w:rPr>
          <w:rFonts w:ascii="Times New Roman" w:hAnsi="Times New Roman" w:cs="Times New Roman"/>
          <w:b/>
          <w:bCs/>
          <w:sz w:val="28"/>
          <w:szCs w:val="28"/>
        </w:rPr>
      </w:pPr>
    </w:p>
    <w:p w14:paraId="43C19A87" w14:textId="77777777" w:rsidR="0076774D" w:rsidRPr="0076774D" w:rsidRDefault="0076774D" w:rsidP="0076774D">
      <w:pPr>
        <w:autoSpaceDE w:val="0"/>
        <w:autoSpaceDN w:val="0"/>
        <w:adjustRightInd w:val="0"/>
        <w:spacing w:after="0" w:line="240" w:lineRule="auto"/>
        <w:ind w:left="540"/>
        <w:jc w:val="center"/>
        <w:rPr>
          <w:rFonts w:ascii="Times New Roman" w:hAnsi="Times New Roman" w:cs="Times New Roman"/>
          <w:b/>
          <w:bCs/>
          <w:sz w:val="28"/>
          <w:szCs w:val="28"/>
        </w:rPr>
      </w:pPr>
    </w:p>
    <w:p w14:paraId="70BE6B86" w14:textId="33B587E7" w:rsidR="003507C4" w:rsidRPr="003507C4" w:rsidRDefault="003507C4" w:rsidP="00EE05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07C4">
        <w:rPr>
          <w:rFonts w:ascii="Times New Roman" w:hAnsi="Times New Roman" w:cs="Times New Roman"/>
          <w:sz w:val="28"/>
          <w:szCs w:val="28"/>
        </w:rPr>
        <w:t xml:space="preserve">В соответствии со </w:t>
      </w:r>
      <w:hyperlink r:id="rId10" w:history="1">
        <w:r w:rsidRPr="003507C4">
          <w:rPr>
            <w:rFonts w:ascii="Times New Roman" w:hAnsi="Times New Roman" w:cs="Times New Roman"/>
            <w:sz w:val="28"/>
            <w:szCs w:val="28"/>
          </w:rPr>
          <w:t>статьей 222</w:t>
        </w:r>
      </w:hyperlink>
      <w:r w:rsidRPr="003507C4">
        <w:rPr>
          <w:rFonts w:ascii="Times New Roman" w:hAnsi="Times New Roman" w:cs="Times New Roman"/>
          <w:sz w:val="28"/>
          <w:szCs w:val="28"/>
        </w:rPr>
        <w:t xml:space="preserve"> </w:t>
      </w:r>
      <w:bookmarkStart w:id="1" w:name="_Hlk41896687"/>
      <w:r w:rsidRPr="003507C4">
        <w:rPr>
          <w:rFonts w:ascii="Times New Roman" w:hAnsi="Times New Roman" w:cs="Times New Roman"/>
          <w:sz w:val="28"/>
          <w:szCs w:val="28"/>
        </w:rPr>
        <w:t>Гражданского кодекса Российской Федерации</w:t>
      </w:r>
      <w:r w:rsidR="00710056">
        <w:rPr>
          <w:rFonts w:ascii="Times New Roman" w:hAnsi="Times New Roman" w:cs="Times New Roman"/>
          <w:sz w:val="28"/>
          <w:szCs w:val="28"/>
        </w:rPr>
        <w:t>,</w:t>
      </w:r>
      <w:r w:rsidR="001F4DEE">
        <w:rPr>
          <w:rFonts w:ascii="Times New Roman" w:hAnsi="Times New Roman" w:cs="Times New Roman"/>
          <w:sz w:val="28"/>
          <w:szCs w:val="28"/>
        </w:rPr>
        <w:t xml:space="preserve"> стать</w:t>
      </w:r>
      <w:r w:rsidR="00347C76">
        <w:rPr>
          <w:rFonts w:ascii="Times New Roman" w:hAnsi="Times New Roman" w:cs="Times New Roman"/>
          <w:sz w:val="28"/>
          <w:szCs w:val="28"/>
        </w:rPr>
        <w:t>ями</w:t>
      </w:r>
      <w:r w:rsidR="001F4DEE">
        <w:rPr>
          <w:rFonts w:ascii="Times New Roman" w:hAnsi="Times New Roman" w:cs="Times New Roman"/>
          <w:sz w:val="28"/>
          <w:szCs w:val="28"/>
        </w:rPr>
        <w:t xml:space="preserve"> 55.30</w:t>
      </w:r>
      <w:r w:rsidR="00347C76">
        <w:rPr>
          <w:rFonts w:ascii="Times New Roman" w:hAnsi="Times New Roman" w:cs="Times New Roman"/>
          <w:sz w:val="28"/>
          <w:szCs w:val="28"/>
        </w:rPr>
        <w:t>, 55.31, 55.32 и 55.33</w:t>
      </w:r>
      <w:r w:rsidR="001F4DEE">
        <w:rPr>
          <w:rFonts w:ascii="Times New Roman" w:hAnsi="Times New Roman" w:cs="Times New Roman"/>
          <w:sz w:val="28"/>
          <w:szCs w:val="28"/>
        </w:rPr>
        <w:t xml:space="preserve"> </w:t>
      </w:r>
      <w:r w:rsidR="00710056" w:rsidRPr="00710056">
        <w:rPr>
          <w:rFonts w:ascii="Times New Roman" w:hAnsi="Times New Roman" w:cs="Times New Roman"/>
          <w:sz w:val="28"/>
          <w:szCs w:val="28"/>
        </w:rPr>
        <w:t>Градостроительн</w:t>
      </w:r>
      <w:r w:rsidR="00347C76">
        <w:rPr>
          <w:rFonts w:ascii="Times New Roman" w:hAnsi="Times New Roman" w:cs="Times New Roman"/>
          <w:sz w:val="28"/>
          <w:szCs w:val="28"/>
        </w:rPr>
        <w:t>ого</w:t>
      </w:r>
      <w:r w:rsidR="00710056" w:rsidRPr="00710056">
        <w:rPr>
          <w:rFonts w:ascii="Times New Roman" w:hAnsi="Times New Roman" w:cs="Times New Roman"/>
          <w:sz w:val="28"/>
          <w:szCs w:val="28"/>
        </w:rPr>
        <w:t xml:space="preserve"> кодекс</w:t>
      </w:r>
      <w:r w:rsidR="00347C76">
        <w:rPr>
          <w:rFonts w:ascii="Times New Roman" w:hAnsi="Times New Roman" w:cs="Times New Roman"/>
          <w:sz w:val="28"/>
          <w:szCs w:val="28"/>
        </w:rPr>
        <w:t xml:space="preserve">а </w:t>
      </w:r>
      <w:r w:rsidR="00710056" w:rsidRPr="00710056">
        <w:rPr>
          <w:rFonts w:ascii="Times New Roman" w:hAnsi="Times New Roman" w:cs="Times New Roman"/>
          <w:sz w:val="28"/>
          <w:szCs w:val="28"/>
        </w:rPr>
        <w:t>Российской Федерации</w:t>
      </w:r>
      <w:r w:rsidR="00710056">
        <w:rPr>
          <w:rFonts w:ascii="Times New Roman" w:hAnsi="Times New Roman" w:cs="Times New Roman"/>
          <w:sz w:val="28"/>
          <w:szCs w:val="28"/>
        </w:rPr>
        <w:t>,</w:t>
      </w:r>
      <w:r w:rsidR="00710056" w:rsidRPr="00710056">
        <w:rPr>
          <w:rFonts w:ascii="Times New Roman" w:hAnsi="Times New Roman" w:cs="Times New Roman"/>
          <w:sz w:val="28"/>
          <w:szCs w:val="28"/>
        </w:rPr>
        <w:t xml:space="preserve"> Жилищн</w:t>
      </w:r>
      <w:r w:rsidR="00BE0AAE">
        <w:rPr>
          <w:rFonts w:ascii="Times New Roman" w:hAnsi="Times New Roman" w:cs="Times New Roman"/>
          <w:sz w:val="28"/>
          <w:szCs w:val="28"/>
        </w:rPr>
        <w:t>ым</w:t>
      </w:r>
      <w:r w:rsidR="00710056">
        <w:rPr>
          <w:rFonts w:ascii="Times New Roman" w:hAnsi="Times New Roman" w:cs="Times New Roman"/>
          <w:sz w:val="28"/>
          <w:szCs w:val="28"/>
        </w:rPr>
        <w:t xml:space="preserve"> </w:t>
      </w:r>
      <w:r w:rsidR="00710056" w:rsidRPr="00710056">
        <w:rPr>
          <w:rFonts w:ascii="Times New Roman" w:hAnsi="Times New Roman" w:cs="Times New Roman"/>
          <w:sz w:val="28"/>
          <w:szCs w:val="28"/>
        </w:rPr>
        <w:t>код</w:t>
      </w:r>
      <w:r w:rsidR="00710056">
        <w:rPr>
          <w:rFonts w:ascii="Times New Roman" w:hAnsi="Times New Roman" w:cs="Times New Roman"/>
          <w:sz w:val="28"/>
          <w:szCs w:val="28"/>
        </w:rPr>
        <w:t>екс</w:t>
      </w:r>
      <w:r w:rsidR="00BE0AAE">
        <w:rPr>
          <w:rFonts w:ascii="Times New Roman" w:hAnsi="Times New Roman" w:cs="Times New Roman"/>
          <w:sz w:val="28"/>
          <w:szCs w:val="28"/>
        </w:rPr>
        <w:t>ом</w:t>
      </w:r>
      <w:r w:rsidR="00710056" w:rsidRPr="00710056">
        <w:rPr>
          <w:rFonts w:ascii="Times New Roman" w:hAnsi="Times New Roman" w:cs="Times New Roman"/>
          <w:sz w:val="28"/>
          <w:szCs w:val="28"/>
        </w:rPr>
        <w:t xml:space="preserve"> Р</w:t>
      </w:r>
      <w:r w:rsidR="00710056" w:rsidRPr="001C5F4C">
        <w:rPr>
          <w:rFonts w:ascii="Times New Roman" w:hAnsi="Times New Roman" w:cs="Times New Roman"/>
          <w:sz w:val="28"/>
          <w:szCs w:val="28"/>
        </w:rPr>
        <w:t>оссийской Федерации,</w:t>
      </w:r>
      <w:r w:rsidR="001F4DEE" w:rsidRPr="001C5F4C">
        <w:rPr>
          <w:rFonts w:ascii="Times New Roman" w:hAnsi="Times New Roman" w:cs="Times New Roman"/>
          <w:sz w:val="28"/>
          <w:szCs w:val="28"/>
        </w:rPr>
        <w:t xml:space="preserve"> </w:t>
      </w:r>
      <w:r w:rsidR="001C5F4C" w:rsidRPr="001C5F4C">
        <w:rPr>
          <w:rFonts w:ascii="Times New Roman" w:hAnsi="Times New Roman" w:cs="Times New Roman"/>
          <w:sz w:val="28"/>
          <w:szCs w:val="28"/>
        </w:rPr>
        <w:t xml:space="preserve">Земельным кодексом Российской Федерации, </w:t>
      </w:r>
      <w:r w:rsidR="001F4DEE" w:rsidRPr="001C5F4C">
        <w:rPr>
          <w:rFonts w:ascii="Times New Roman" w:hAnsi="Times New Roman" w:cs="Times New Roman"/>
          <w:sz w:val="28"/>
          <w:szCs w:val="28"/>
        </w:rPr>
        <w:t xml:space="preserve">Федеральным законом </w:t>
      </w:r>
      <w:r w:rsidR="001F4DEE" w:rsidRPr="001F4DEE">
        <w:rPr>
          <w:rFonts w:ascii="Times New Roman" w:hAnsi="Times New Roman" w:cs="Times New Roman"/>
          <w:sz w:val="28"/>
          <w:szCs w:val="28"/>
        </w:rPr>
        <w:t xml:space="preserve">от </w:t>
      </w:r>
      <w:r w:rsidR="001C5F4C">
        <w:rPr>
          <w:rFonts w:ascii="Times New Roman" w:hAnsi="Times New Roman" w:cs="Times New Roman"/>
          <w:sz w:val="28"/>
          <w:szCs w:val="28"/>
        </w:rPr>
        <w:t>0</w:t>
      </w:r>
      <w:r w:rsidR="001F4DEE" w:rsidRPr="001F4DEE">
        <w:rPr>
          <w:rFonts w:ascii="Times New Roman" w:hAnsi="Times New Roman" w:cs="Times New Roman"/>
          <w:sz w:val="28"/>
          <w:szCs w:val="28"/>
        </w:rPr>
        <w:t>6 октября 2003 г.</w:t>
      </w:r>
      <w:r w:rsidR="003D49FC">
        <w:rPr>
          <w:rFonts w:ascii="Times New Roman" w:hAnsi="Times New Roman" w:cs="Times New Roman"/>
          <w:sz w:val="28"/>
          <w:szCs w:val="28"/>
        </w:rPr>
        <w:t xml:space="preserve"> </w:t>
      </w:r>
      <w:r w:rsidR="001F4DEE" w:rsidRPr="001F4DEE">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710056">
        <w:rPr>
          <w:rFonts w:ascii="Times New Roman" w:hAnsi="Times New Roman" w:cs="Times New Roman"/>
          <w:sz w:val="28"/>
          <w:szCs w:val="28"/>
        </w:rPr>
        <w:t xml:space="preserve"> </w:t>
      </w:r>
      <w:r w:rsidR="001C5F4C" w:rsidRPr="001C5F4C">
        <w:rPr>
          <w:rFonts w:ascii="Times New Roman" w:hAnsi="Times New Roman" w:cs="Times New Roman"/>
          <w:sz w:val="28"/>
          <w:szCs w:val="28"/>
        </w:rPr>
        <w:t>Федеральны</w:t>
      </w:r>
      <w:r w:rsidR="00AD1E59">
        <w:rPr>
          <w:rFonts w:ascii="Times New Roman" w:hAnsi="Times New Roman" w:cs="Times New Roman"/>
          <w:sz w:val="28"/>
          <w:szCs w:val="28"/>
        </w:rPr>
        <w:t>м законом от 17 ноября 1995 г.</w:t>
      </w:r>
      <w:r w:rsidR="001C5F4C" w:rsidRPr="001C5F4C">
        <w:rPr>
          <w:rFonts w:ascii="Times New Roman" w:hAnsi="Times New Roman" w:cs="Times New Roman"/>
          <w:sz w:val="28"/>
          <w:szCs w:val="28"/>
        </w:rPr>
        <w:t xml:space="preserve"> </w:t>
      </w:r>
      <w:r w:rsidR="001C5F4C">
        <w:rPr>
          <w:rFonts w:ascii="Times New Roman" w:hAnsi="Times New Roman" w:cs="Times New Roman"/>
          <w:sz w:val="28"/>
          <w:szCs w:val="28"/>
        </w:rPr>
        <w:t>№</w:t>
      </w:r>
      <w:r w:rsidR="001C5F4C" w:rsidRPr="001C5F4C">
        <w:rPr>
          <w:rFonts w:ascii="Times New Roman" w:hAnsi="Times New Roman" w:cs="Times New Roman"/>
          <w:sz w:val="28"/>
          <w:szCs w:val="28"/>
        </w:rPr>
        <w:t xml:space="preserve"> 169-ФЗ "Об архитектурной деятельности в Российской Федерации",</w:t>
      </w:r>
      <w:r w:rsidR="001C5F4C">
        <w:rPr>
          <w:rFonts w:ascii="Times New Roman" w:hAnsi="Times New Roman" w:cs="Times New Roman"/>
          <w:sz w:val="28"/>
          <w:szCs w:val="28"/>
        </w:rPr>
        <w:t xml:space="preserve"> Уставом Туапсинского</w:t>
      </w:r>
      <w:proofErr w:type="gramEnd"/>
      <w:r w:rsidR="001C5F4C">
        <w:rPr>
          <w:rFonts w:ascii="Times New Roman" w:hAnsi="Times New Roman" w:cs="Times New Roman"/>
          <w:sz w:val="28"/>
          <w:szCs w:val="28"/>
        </w:rPr>
        <w:t xml:space="preserve"> городского поселения Туапси</w:t>
      </w:r>
      <w:r w:rsidR="00282103">
        <w:rPr>
          <w:rFonts w:ascii="Times New Roman" w:hAnsi="Times New Roman" w:cs="Times New Roman"/>
          <w:sz w:val="28"/>
          <w:szCs w:val="28"/>
        </w:rPr>
        <w:t>нского района,</w:t>
      </w:r>
      <w:r w:rsidR="001C5F4C" w:rsidRPr="001C5F4C">
        <w:rPr>
          <w:rFonts w:ascii="Times New Roman" w:hAnsi="Times New Roman" w:cs="Times New Roman"/>
          <w:sz w:val="28"/>
          <w:szCs w:val="28"/>
        </w:rPr>
        <w:t xml:space="preserve"> </w:t>
      </w:r>
      <w:r w:rsidR="00282103">
        <w:rPr>
          <w:rFonts w:ascii="Times New Roman" w:hAnsi="Times New Roman" w:cs="Times New Roman"/>
          <w:sz w:val="28"/>
          <w:szCs w:val="28"/>
        </w:rPr>
        <w:t>решением Совета Туапсинского городского поселения Туапсинского района «Об утверждении Положения о порядке управления и распоряжения объектами муниципальной собственности Туапсинского городского пос</w:t>
      </w:r>
      <w:r w:rsidR="002E701D">
        <w:rPr>
          <w:rFonts w:ascii="Times New Roman" w:hAnsi="Times New Roman" w:cs="Times New Roman"/>
          <w:sz w:val="28"/>
          <w:szCs w:val="28"/>
        </w:rPr>
        <w:t xml:space="preserve">еления Туапсинского </w:t>
      </w:r>
      <w:r w:rsidR="00AD1E59">
        <w:rPr>
          <w:rFonts w:ascii="Times New Roman" w:hAnsi="Times New Roman" w:cs="Times New Roman"/>
          <w:sz w:val="28"/>
          <w:szCs w:val="28"/>
        </w:rPr>
        <w:t>района» от 03 сентября 2014 г.</w:t>
      </w:r>
      <w:r w:rsidR="002E701D">
        <w:rPr>
          <w:rFonts w:ascii="Times New Roman" w:hAnsi="Times New Roman" w:cs="Times New Roman"/>
          <w:sz w:val="28"/>
          <w:szCs w:val="28"/>
        </w:rPr>
        <w:t xml:space="preserve"> № 28.4</w:t>
      </w:r>
      <w:bookmarkEnd w:id="1"/>
      <w:r w:rsidR="002E701D">
        <w:rPr>
          <w:rFonts w:ascii="Times New Roman" w:hAnsi="Times New Roman" w:cs="Times New Roman"/>
          <w:sz w:val="28"/>
          <w:szCs w:val="28"/>
        </w:rPr>
        <w:t xml:space="preserve">, </w:t>
      </w:r>
      <w:proofErr w:type="gramStart"/>
      <w:r w:rsidRPr="003507C4">
        <w:rPr>
          <w:rFonts w:ascii="Times New Roman" w:hAnsi="Times New Roman" w:cs="Times New Roman"/>
          <w:sz w:val="28"/>
          <w:szCs w:val="28"/>
        </w:rPr>
        <w:t>п</w:t>
      </w:r>
      <w:proofErr w:type="gramEnd"/>
      <w:r w:rsidR="000C4686">
        <w:rPr>
          <w:rFonts w:ascii="Times New Roman" w:hAnsi="Times New Roman" w:cs="Times New Roman"/>
          <w:sz w:val="28"/>
          <w:szCs w:val="28"/>
        </w:rPr>
        <w:t xml:space="preserve"> </w:t>
      </w:r>
      <w:r w:rsidRPr="003507C4">
        <w:rPr>
          <w:rFonts w:ascii="Times New Roman" w:hAnsi="Times New Roman" w:cs="Times New Roman"/>
          <w:sz w:val="28"/>
          <w:szCs w:val="28"/>
        </w:rPr>
        <w:t>о</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с</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т</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а</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н</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о</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в</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л</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я</w:t>
      </w:r>
      <w:r w:rsidR="000C4686">
        <w:rPr>
          <w:rFonts w:ascii="Times New Roman" w:hAnsi="Times New Roman" w:cs="Times New Roman"/>
          <w:sz w:val="28"/>
          <w:szCs w:val="28"/>
        </w:rPr>
        <w:t xml:space="preserve"> </w:t>
      </w:r>
      <w:r w:rsidRPr="003507C4">
        <w:rPr>
          <w:rFonts w:ascii="Times New Roman" w:hAnsi="Times New Roman" w:cs="Times New Roman"/>
          <w:sz w:val="28"/>
          <w:szCs w:val="28"/>
        </w:rPr>
        <w:t>ю:</w:t>
      </w:r>
    </w:p>
    <w:p w14:paraId="542FF588" w14:textId="0814CA6A" w:rsidR="003507C4" w:rsidRDefault="003507C4" w:rsidP="00EE05EC">
      <w:pPr>
        <w:autoSpaceDE w:val="0"/>
        <w:autoSpaceDN w:val="0"/>
        <w:adjustRightInd w:val="0"/>
        <w:spacing w:after="0" w:line="240" w:lineRule="auto"/>
        <w:ind w:firstLine="709"/>
        <w:jc w:val="both"/>
        <w:rPr>
          <w:rFonts w:ascii="Times New Roman" w:hAnsi="Times New Roman" w:cs="Times New Roman"/>
          <w:sz w:val="28"/>
          <w:szCs w:val="28"/>
        </w:rPr>
      </w:pPr>
      <w:r w:rsidRPr="003507C4">
        <w:rPr>
          <w:rFonts w:ascii="Times New Roman" w:hAnsi="Times New Roman" w:cs="Times New Roman"/>
          <w:sz w:val="28"/>
          <w:szCs w:val="28"/>
        </w:rPr>
        <w:t xml:space="preserve">1. Утвердить </w:t>
      </w:r>
      <w:hyperlink w:anchor="Par34" w:history="1">
        <w:r w:rsidR="007F470B">
          <w:rPr>
            <w:rFonts w:ascii="Times New Roman" w:hAnsi="Times New Roman" w:cs="Times New Roman"/>
            <w:sz w:val="28"/>
            <w:szCs w:val="28"/>
          </w:rPr>
          <w:t>п</w:t>
        </w:r>
        <w:r w:rsidRPr="000C4686">
          <w:rPr>
            <w:rFonts w:ascii="Times New Roman" w:hAnsi="Times New Roman" w:cs="Times New Roman"/>
            <w:sz w:val="28"/>
            <w:szCs w:val="28"/>
          </w:rPr>
          <w:t>орядок</w:t>
        </w:r>
      </w:hyperlink>
      <w:r w:rsidRPr="000C4686">
        <w:rPr>
          <w:rFonts w:ascii="Times New Roman" w:hAnsi="Times New Roman" w:cs="Times New Roman"/>
          <w:sz w:val="28"/>
          <w:szCs w:val="28"/>
        </w:rPr>
        <w:t xml:space="preserve"> сноса</w:t>
      </w:r>
      <w:r w:rsidRPr="003507C4">
        <w:rPr>
          <w:rFonts w:ascii="Times New Roman" w:hAnsi="Times New Roman" w:cs="Times New Roman"/>
          <w:sz w:val="28"/>
          <w:szCs w:val="28"/>
        </w:rPr>
        <w:t xml:space="preserve"> самовольных построек на территории </w:t>
      </w:r>
      <w:r>
        <w:rPr>
          <w:rFonts w:ascii="Times New Roman" w:hAnsi="Times New Roman" w:cs="Times New Roman"/>
          <w:sz w:val="28"/>
          <w:szCs w:val="28"/>
        </w:rPr>
        <w:t>Туапсинского городского поселения Туапсинского района</w:t>
      </w:r>
      <w:r w:rsidRPr="003507C4">
        <w:rPr>
          <w:rFonts w:ascii="Times New Roman" w:hAnsi="Times New Roman" w:cs="Times New Roman"/>
          <w:sz w:val="28"/>
          <w:szCs w:val="28"/>
        </w:rPr>
        <w:t xml:space="preserve"> согласно приложению к настоящему постановлению.</w:t>
      </w:r>
    </w:p>
    <w:p w14:paraId="2A4AE4FA" w14:textId="7D764CF2" w:rsidR="0002259D" w:rsidRPr="003507C4" w:rsidRDefault="005D47F8" w:rsidP="00EE05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66FCA">
        <w:rPr>
          <w:rFonts w:ascii="Times New Roman" w:hAnsi="Times New Roman" w:cs="Times New Roman"/>
          <w:sz w:val="28"/>
          <w:szCs w:val="28"/>
        </w:rPr>
        <w:t xml:space="preserve"> Отделу </w:t>
      </w:r>
      <w:r w:rsidR="00166FCA" w:rsidRPr="00166FCA">
        <w:rPr>
          <w:rFonts w:ascii="Times New Roman" w:hAnsi="Times New Roman" w:cs="Times New Roman"/>
          <w:sz w:val="28"/>
          <w:szCs w:val="28"/>
        </w:rPr>
        <w:t>по взаимодействию</w:t>
      </w:r>
      <w:r w:rsidR="00166FCA">
        <w:rPr>
          <w:rFonts w:ascii="Times New Roman" w:hAnsi="Times New Roman" w:cs="Times New Roman"/>
          <w:sz w:val="28"/>
          <w:szCs w:val="28"/>
        </w:rPr>
        <w:t xml:space="preserve"> </w:t>
      </w:r>
      <w:r w:rsidR="00166FCA" w:rsidRPr="00166FCA">
        <w:rPr>
          <w:rFonts w:ascii="Times New Roman" w:hAnsi="Times New Roman" w:cs="Times New Roman"/>
          <w:sz w:val="28"/>
          <w:szCs w:val="28"/>
        </w:rPr>
        <w:t>с представительным органом, организации работы с обращениями</w:t>
      </w:r>
      <w:r w:rsidR="00166FCA">
        <w:rPr>
          <w:rFonts w:ascii="Times New Roman" w:hAnsi="Times New Roman" w:cs="Times New Roman"/>
          <w:sz w:val="28"/>
          <w:szCs w:val="28"/>
        </w:rPr>
        <w:t xml:space="preserve"> </w:t>
      </w:r>
      <w:r w:rsidR="00166FCA" w:rsidRPr="00166FCA">
        <w:rPr>
          <w:rFonts w:ascii="Times New Roman" w:hAnsi="Times New Roman" w:cs="Times New Roman"/>
          <w:sz w:val="28"/>
          <w:szCs w:val="28"/>
        </w:rPr>
        <w:t>граждан, общественностью и СМИ</w:t>
      </w:r>
      <w:r w:rsidR="00166FCA">
        <w:rPr>
          <w:rFonts w:ascii="Times New Roman" w:hAnsi="Times New Roman" w:cs="Times New Roman"/>
          <w:sz w:val="28"/>
          <w:szCs w:val="28"/>
        </w:rPr>
        <w:t xml:space="preserve"> (</w:t>
      </w:r>
      <w:proofErr w:type="spellStart"/>
      <w:r w:rsidR="00166FCA">
        <w:rPr>
          <w:rFonts w:ascii="Times New Roman" w:hAnsi="Times New Roman" w:cs="Times New Roman"/>
          <w:sz w:val="28"/>
          <w:szCs w:val="28"/>
        </w:rPr>
        <w:t>Дроботова</w:t>
      </w:r>
      <w:proofErr w:type="spellEnd"/>
      <w:r w:rsidR="00AD1E59">
        <w:rPr>
          <w:rFonts w:ascii="Times New Roman" w:hAnsi="Times New Roman" w:cs="Times New Roman"/>
          <w:sz w:val="28"/>
          <w:szCs w:val="28"/>
        </w:rPr>
        <w:t xml:space="preserve"> Т.Ф.</w:t>
      </w:r>
      <w:r w:rsidR="00166FCA">
        <w:rPr>
          <w:rFonts w:ascii="Times New Roman" w:hAnsi="Times New Roman" w:cs="Times New Roman"/>
          <w:sz w:val="28"/>
          <w:szCs w:val="28"/>
        </w:rPr>
        <w:t>) обеспечить официальное опубликование настоящего постановления в печатном средстве массовой информации.</w:t>
      </w:r>
    </w:p>
    <w:p w14:paraId="4EEB3401" w14:textId="13016895" w:rsidR="003507C4" w:rsidRDefault="005D47F8" w:rsidP="00EE05E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w:t>
      </w:r>
      <w:r w:rsidR="003507C4" w:rsidRPr="003507C4">
        <w:rPr>
          <w:rFonts w:ascii="Times New Roman" w:hAnsi="Times New Roman" w:cs="Times New Roman"/>
          <w:sz w:val="28"/>
          <w:szCs w:val="28"/>
        </w:rPr>
        <w:t xml:space="preserve">. </w:t>
      </w:r>
      <w:r w:rsidR="000C4686" w:rsidRPr="00826DCA">
        <w:rPr>
          <w:rFonts w:ascii="Times New Roman" w:hAnsi="Times New Roman" w:cs="Times New Roman"/>
          <w:sz w:val="28"/>
          <w:szCs w:val="28"/>
        </w:rPr>
        <w:t>Отделу имущественных и земельных отношений администрации Туапсинского городского поселения Туапсинского района</w:t>
      </w:r>
      <w:r w:rsidR="00807C3A">
        <w:rPr>
          <w:rFonts w:ascii="Times New Roman" w:hAnsi="Times New Roman" w:cs="Times New Roman"/>
          <w:sz w:val="28"/>
          <w:szCs w:val="28"/>
        </w:rPr>
        <w:t xml:space="preserve"> (Гаркуша</w:t>
      </w:r>
      <w:r w:rsidR="00AD1E59">
        <w:rPr>
          <w:rFonts w:ascii="Times New Roman" w:hAnsi="Times New Roman" w:cs="Times New Roman"/>
          <w:sz w:val="28"/>
          <w:szCs w:val="28"/>
        </w:rPr>
        <w:t xml:space="preserve"> Я.Ф.</w:t>
      </w:r>
      <w:r w:rsidR="000C4686">
        <w:rPr>
          <w:rFonts w:ascii="Times New Roman" w:hAnsi="Times New Roman" w:cs="Times New Roman"/>
          <w:sz w:val="28"/>
          <w:szCs w:val="28"/>
        </w:rPr>
        <w:t>)</w:t>
      </w:r>
      <w:r w:rsidR="000C4686" w:rsidRPr="00826DCA">
        <w:rPr>
          <w:rFonts w:ascii="Times New Roman" w:hAnsi="Times New Roman" w:cs="Times New Roman"/>
          <w:sz w:val="28"/>
          <w:szCs w:val="28"/>
        </w:rPr>
        <w:t xml:space="preserve"> </w:t>
      </w:r>
      <w:r w:rsidR="00B970EC">
        <w:rPr>
          <w:rFonts w:ascii="Times New Roman" w:hAnsi="Times New Roman" w:cs="Times New Roman"/>
          <w:sz w:val="28"/>
          <w:szCs w:val="28"/>
        </w:rPr>
        <w:t>обеспечить размещение (опубликование) настоящего  постановления на официальном сайте администрации Туапсинского городского поселения Туапсинского района.</w:t>
      </w:r>
    </w:p>
    <w:p w14:paraId="579D7C24" w14:textId="4FB050FC" w:rsidR="0076774D" w:rsidRDefault="0076774D" w:rsidP="00EE05EC">
      <w:pPr>
        <w:pStyle w:val="ConsPlusNormal"/>
        <w:tabs>
          <w:tab w:val="left" w:pos="1276"/>
        </w:tabs>
        <w:ind w:firstLine="709"/>
        <w:jc w:val="both"/>
        <w:rPr>
          <w:rFonts w:ascii="Times New Roman" w:hAnsi="Times New Roman" w:cs="Times New Roman"/>
          <w:sz w:val="28"/>
          <w:szCs w:val="28"/>
        </w:rPr>
      </w:pPr>
    </w:p>
    <w:p w14:paraId="3A1FC091" w14:textId="6F2B5F87" w:rsidR="0076774D" w:rsidRDefault="0076774D" w:rsidP="00EE05EC">
      <w:pPr>
        <w:pStyle w:val="ConsPlusNormal"/>
        <w:tabs>
          <w:tab w:val="left" w:pos="1276"/>
        </w:tabs>
        <w:ind w:firstLine="709"/>
        <w:jc w:val="both"/>
        <w:rPr>
          <w:rFonts w:ascii="Times New Roman" w:hAnsi="Times New Roman" w:cs="Times New Roman"/>
          <w:sz w:val="28"/>
          <w:szCs w:val="28"/>
        </w:rPr>
      </w:pPr>
    </w:p>
    <w:p w14:paraId="263A1899" w14:textId="77777777" w:rsidR="001F33EF" w:rsidRDefault="001F33EF" w:rsidP="00EE05EC">
      <w:pPr>
        <w:pStyle w:val="ConsPlusNormal"/>
        <w:tabs>
          <w:tab w:val="left" w:pos="1276"/>
        </w:tabs>
        <w:ind w:firstLine="709"/>
        <w:jc w:val="both"/>
        <w:rPr>
          <w:rFonts w:ascii="Times New Roman" w:hAnsi="Times New Roman" w:cs="Times New Roman"/>
          <w:sz w:val="28"/>
          <w:szCs w:val="28"/>
        </w:rPr>
      </w:pPr>
    </w:p>
    <w:p w14:paraId="75E89D99" w14:textId="4E75B342" w:rsidR="000369F0" w:rsidRDefault="002E701D" w:rsidP="00EE05E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C4686" w:rsidRPr="00826DCA">
        <w:rPr>
          <w:rFonts w:ascii="Times New Roman" w:hAnsi="Times New Roman" w:cs="Times New Roman"/>
          <w:sz w:val="28"/>
          <w:szCs w:val="28"/>
        </w:rPr>
        <w:t xml:space="preserve">. </w:t>
      </w:r>
      <w:r w:rsidR="000C4686">
        <w:rPr>
          <w:rFonts w:ascii="Times New Roman" w:hAnsi="Times New Roman" w:cs="Times New Roman"/>
          <w:sz w:val="28"/>
          <w:szCs w:val="28"/>
        </w:rPr>
        <w:t xml:space="preserve"> </w:t>
      </w:r>
      <w:proofErr w:type="gramStart"/>
      <w:r w:rsidR="000C4686" w:rsidRPr="00826DCA">
        <w:rPr>
          <w:rFonts w:ascii="Times New Roman" w:hAnsi="Times New Roman" w:cs="Times New Roman"/>
          <w:sz w:val="28"/>
          <w:szCs w:val="28"/>
        </w:rPr>
        <w:t>Контроль за</w:t>
      </w:r>
      <w:proofErr w:type="gramEnd"/>
      <w:r w:rsidR="000C4686" w:rsidRPr="00826DCA">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w:t>
      </w:r>
      <w:r w:rsidR="00807C3A">
        <w:rPr>
          <w:rFonts w:ascii="Times New Roman" w:hAnsi="Times New Roman" w:cs="Times New Roman"/>
          <w:sz w:val="28"/>
          <w:szCs w:val="28"/>
        </w:rPr>
        <w:t xml:space="preserve"> </w:t>
      </w:r>
      <w:proofErr w:type="spellStart"/>
      <w:r w:rsidR="00807C3A">
        <w:rPr>
          <w:rFonts w:ascii="Times New Roman" w:hAnsi="Times New Roman" w:cs="Times New Roman"/>
          <w:sz w:val="28"/>
          <w:szCs w:val="28"/>
        </w:rPr>
        <w:t>Чусова</w:t>
      </w:r>
      <w:proofErr w:type="spellEnd"/>
      <w:r w:rsidR="00AD1E59">
        <w:rPr>
          <w:rFonts w:ascii="Times New Roman" w:hAnsi="Times New Roman" w:cs="Times New Roman"/>
          <w:sz w:val="28"/>
          <w:szCs w:val="28"/>
        </w:rPr>
        <w:t xml:space="preserve"> А.И</w:t>
      </w:r>
      <w:r w:rsidR="00807C3A">
        <w:rPr>
          <w:rFonts w:ascii="Times New Roman" w:hAnsi="Times New Roman" w:cs="Times New Roman"/>
          <w:sz w:val="28"/>
          <w:szCs w:val="28"/>
        </w:rPr>
        <w:t>.</w:t>
      </w:r>
    </w:p>
    <w:p w14:paraId="350D8908" w14:textId="22B61D44" w:rsidR="002E701D" w:rsidRDefault="002E701D" w:rsidP="0076774D">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w:t>
      </w:r>
      <w:r w:rsidR="000C4686">
        <w:rPr>
          <w:rFonts w:ascii="Times New Roman" w:hAnsi="Times New Roman" w:cs="Times New Roman"/>
          <w:sz w:val="28"/>
          <w:szCs w:val="28"/>
        </w:rPr>
        <w:t xml:space="preserve">. </w:t>
      </w:r>
      <w:r w:rsidR="000C4686" w:rsidRPr="005F1952">
        <w:rPr>
          <w:rFonts w:ascii="Times New Roman" w:hAnsi="Times New Roman" w:cs="Times New Roman"/>
          <w:sz w:val="28"/>
          <w:szCs w:val="28"/>
        </w:rPr>
        <w:t xml:space="preserve">Постановление вступает в силу со дня его </w:t>
      </w:r>
      <w:r w:rsidR="00763C47">
        <w:rPr>
          <w:rFonts w:ascii="Times New Roman" w:hAnsi="Times New Roman" w:cs="Times New Roman"/>
          <w:sz w:val="28"/>
          <w:szCs w:val="28"/>
        </w:rPr>
        <w:t>официально</w:t>
      </w:r>
      <w:r w:rsidR="00807C3A">
        <w:rPr>
          <w:rFonts w:ascii="Times New Roman" w:hAnsi="Times New Roman" w:cs="Times New Roman"/>
          <w:sz w:val="28"/>
          <w:szCs w:val="28"/>
        </w:rPr>
        <w:t>го опубликования</w:t>
      </w:r>
      <w:r w:rsidR="00763C47">
        <w:rPr>
          <w:rFonts w:ascii="Times New Roman" w:hAnsi="Times New Roman" w:cs="Times New Roman"/>
          <w:sz w:val="28"/>
          <w:szCs w:val="28"/>
        </w:rPr>
        <w:t>.</w:t>
      </w:r>
    </w:p>
    <w:p w14:paraId="7DF6BA7D" w14:textId="7D5D3B8D" w:rsidR="0076774D" w:rsidRDefault="0076774D" w:rsidP="0076774D">
      <w:pPr>
        <w:pStyle w:val="ConsPlusNormal"/>
        <w:tabs>
          <w:tab w:val="left" w:pos="1134"/>
          <w:tab w:val="left" w:pos="1276"/>
        </w:tabs>
        <w:ind w:firstLine="709"/>
        <w:jc w:val="both"/>
        <w:rPr>
          <w:rFonts w:ascii="Times New Roman" w:hAnsi="Times New Roman" w:cs="Times New Roman"/>
          <w:sz w:val="28"/>
          <w:szCs w:val="28"/>
        </w:rPr>
      </w:pPr>
    </w:p>
    <w:p w14:paraId="7CC29105" w14:textId="77777777" w:rsidR="0076774D" w:rsidRDefault="0076774D" w:rsidP="0076774D">
      <w:pPr>
        <w:pStyle w:val="ConsPlusNormal"/>
        <w:tabs>
          <w:tab w:val="left" w:pos="1134"/>
          <w:tab w:val="left" w:pos="1276"/>
        </w:tabs>
        <w:ind w:firstLine="709"/>
        <w:jc w:val="both"/>
        <w:rPr>
          <w:rFonts w:ascii="Times New Roman" w:hAnsi="Times New Roman" w:cs="Times New Roman"/>
          <w:sz w:val="28"/>
          <w:szCs w:val="28"/>
        </w:rPr>
      </w:pPr>
    </w:p>
    <w:p w14:paraId="68AFFD4B" w14:textId="137C201F" w:rsidR="000C4686" w:rsidRDefault="00807C3A" w:rsidP="000C4686">
      <w:pPr>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Глава</w:t>
      </w:r>
      <w:r w:rsidR="000C4686">
        <w:rPr>
          <w:rFonts w:ascii="Times New Roman" w:hAnsi="Times New Roman" w:cs="Times New Roman"/>
          <w:sz w:val="28"/>
          <w:szCs w:val="28"/>
        </w:rPr>
        <w:t xml:space="preserve"> </w:t>
      </w:r>
      <w:proofErr w:type="gramStart"/>
      <w:r w:rsidR="000C4686">
        <w:rPr>
          <w:rFonts w:ascii="Times New Roman" w:hAnsi="Times New Roman" w:cs="Times New Roman"/>
          <w:sz w:val="28"/>
          <w:szCs w:val="28"/>
        </w:rPr>
        <w:t>Туапсинского</w:t>
      </w:r>
      <w:proofErr w:type="gramEnd"/>
      <w:r w:rsidR="000C4686">
        <w:rPr>
          <w:rFonts w:ascii="Times New Roman" w:hAnsi="Times New Roman" w:cs="Times New Roman"/>
          <w:sz w:val="28"/>
          <w:szCs w:val="28"/>
        </w:rPr>
        <w:t xml:space="preserve"> </w:t>
      </w:r>
    </w:p>
    <w:p w14:paraId="429508C7" w14:textId="77777777" w:rsidR="000C4686" w:rsidRDefault="000C4686" w:rsidP="000C4686">
      <w:pPr>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14:paraId="093AD33C" w14:textId="2F54B09C" w:rsidR="001C5F4C" w:rsidRPr="001C5F4C" w:rsidRDefault="000C4686" w:rsidP="001C5F4C">
      <w:pPr>
        <w:tabs>
          <w:tab w:val="left" w:pos="567"/>
          <w:tab w:val="left" w:pos="7513"/>
        </w:tabs>
        <w:spacing w:after="0" w:line="240" w:lineRule="auto"/>
        <w:ind w:right="-568"/>
        <w:rPr>
          <w:rFonts w:ascii="Times New Roman" w:hAnsi="Times New Roman" w:cs="Times New Roman"/>
          <w:sz w:val="28"/>
          <w:szCs w:val="28"/>
        </w:rPr>
      </w:pPr>
      <w:r>
        <w:rPr>
          <w:rFonts w:ascii="Times New Roman" w:hAnsi="Times New Roman" w:cs="Times New Roman"/>
          <w:sz w:val="28"/>
          <w:szCs w:val="28"/>
        </w:rPr>
        <w:t>Туапсинского района</w:t>
      </w:r>
      <w:r>
        <w:rPr>
          <w:rFonts w:ascii="Times New Roman" w:hAnsi="Times New Roman" w:cs="Times New Roman"/>
          <w:sz w:val="28"/>
          <w:szCs w:val="28"/>
        </w:rPr>
        <w:tab/>
      </w:r>
      <w:r w:rsidR="00807C3A">
        <w:rPr>
          <w:rFonts w:ascii="Times New Roman" w:hAnsi="Times New Roman" w:cs="Times New Roman"/>
          <w:sz w:val="28"/>
          <w:szCs w:val="28"/>
        </w:rPr>
        <w:t xml:space="preserve"> С.В. Бондаренко</w:t>
      </w:r>
    </w:p>
    <w:p w14:paraId="0B30C4F1" w14:textId="544929B8" w:rsidR="00DE7AD7" w:rsidRDefault="00DE7AD7" w:rsidP="001C5F4C">
      <w:pPr>
        <w:spacing w:after="0" w:line="240" w:lineRule="auto"/>
        <w:ind w:left="4956" w:firstLine="708"/>
        <w:jc w:val="center"/>
        <w:rPr>
          <w:rFonts w:ascii="Times New Roman" w:hAnsi="Times New Roman" w:cs="Times New Roman"/>
          <w:sz w:val="28"/>
          <w:szCs w:val="28"/>
        </w:rPr>
      </w:pPr>
    </w:p>
    <w:p w14:paraId="2F8C15B7" w14:textId="77777777" w:rsidR="00DE7AD7" w:rsidRPr="00DE7AD7" w:rsidRDefault="00DE7AD7" w:rsidP="00DE7AD7">
      <w:pPr>
        <w:rPr>
          <w:rFonts w:ascii="Times New Roman" w:hAnsi="Times New Roman" w:cs="Times New Roman"/>
          <w:sz w:val="28"/>
          <w:szCs w:val="28"/>
        </w:rPr>
      </w:pPr>
    </w:p>
    <w:p w14:paraId="5D0F584E" w14:textId="77777777" w:rsidR="00DE7AD7" w:rsidRPr="00DE7AD7" w:rsidRDefault="00DE7AD7" w:rsidP="00DE7AD7">
      <w:pPr>
        <w:rPr>
          <w:rFonts w:ascii="Times New Roman" w:hAnsi="Times New Roman" w:cs="Times New Roman"/>
          <w:sz w:val="28"/>
          <w:szCs w:val="28"/>
        </w:rPr>
      </w:pPr>
    </w:p>
    <w:p w14:paraId="29299439" w14:textId="77777777" w:rsidR="00DE7AD7" w:rsidRPr="00DE7AD7" w:rsidRDefault="00DE7AD7" w:rsidP="00DE7AD7">
      <w:pPr>
        <w:rPr>
          <w:rFonts w:ascii="Times New Roman" w:hAnsi="Times New Roman" w:cs="Times New Roman"/>
          <w:sz w:val="28"/>
          <w:szCs w:val="28"/>
        </w:rPr>
      </w:pPr>
    </w:p>
    <w:p w14:paraId="0AA342D5" w14:textId="77777777" w:rsidR="00DE7AD7" w:rsidRPr="00DE7AD7" w:rsidRDefault="00DE7AD7" w:rsidP="00DE7AD7">
      <w:pPr>
        <w:rPr>
          <w:rFonts w:ascii="Times New Roman" w:hAnsi="Times New Roman" w:cs="Times New Roman"/>
          <w:sz w:val="28"/>
          <w:szCs w:val="28"/>
        </w:rPr>
      </w:pPr>
    </w:p>
    <w:p w14:paraId="3C4F3DBF" w14:textId="77777777" w:rsidR="00DE7AD7" w:rsidRPr="00DE7AD7" w:rsidRDefault="00DE7AD7" w:rsidP="00DE7AD7">
      <w:pPr>
        <w:rPr>
          <w:rFonts w:ascii="Times New Roman" w:hAnsi="Times New Roman" w:cs="Times New Roman"/>
          <w:sz w:val="28"/>
          <w:szCs w:val="28"/>
        </w:rPr>
      </w:pPr>
    </w:p>
    <w:p w14:paraId="7B76BE1B" w14:textId="77777777" w:rsidR="00DE7AD7" w:rsidRPr="00DE7AD7" w:rsidRDefault="00DE7AD7" w:rsidP="00DE7AD7">
      <w:pPr>
        <w:rPr>
          <w:rFonts w:ascii="Times New Roman" w:hAnsi="Times New Roman" w:cs="Times New Roman"/>
          <w:sz w:val="28"/>
          <w:szCs w:val="28"/>
        </w:rPr>
      </w:pPr>
    </w:p>
    <w:p w14:paraId="52D2E27E" w14:textId="77777777" w:rsidR="00DE7AD7" w:rsidRPr="00DE7AD7" w:rsidRDefault="00DE7AD7" w:rsidP="00DE7AD7">
      <w:pPr>
        <w:rPr>
          <w:rFonts w:ascii="Times New Roman" w:hAnsi="Times New Roman" w:cs="Times New Roman"/>
          <w:sz w:val="28"/>
          <w:szCs w:val="28"/>
        </w:rPr>
      </w:pPr>
    </w:p>
    <w:p w14:paraId="04B7B8BC" w14:textId="77777777" w:rsidR="00DE7AD7" w:rsidRPr="00DE7AD7" w:rsidRDefault="00DE7AD7" w:rsidP="00DE7AD7">
      <w:pPr>
        <w:rPr>
          <w:rFonts w:ascii="Times New Roman" w:hAnsi="Times New Roman" w:cs="Times New Roman"/>
          <w:sz w:val="28"/>
          <w:szCs w:val="28"/>
        </w:rPr>
      </w:pPr>
    </w:p>
    <w:p w14:paraId="15D24972" w14:textId="1736A857" w:rsidR="00DE7AD7" w:rsidRDefault="00DE7AD7" w:rsidP="00DE7AD7">
      <w:pPr>
        <w:rPr>
          <w:rFonts w:ascii="Times New Roman" w:hAnsi="Times New Roman" w:cs="Times New Roman"/>
          <w:sz w:val="28"/>
          <w:szCs w:val="28"/>
        </w:rPr>
      </w:pPr>
    </w:p>
    <w:p w14:paraId="26E4D33F" w14:textId="23452F31" w:rsidR="00DE7AD7" w:rsidRDefault="00DE7AD7" w:rsidP="00DE7AD7">
      <w:pPr>
        <w:jc w:val="center"/>
        <w:rPr>
          <w:rFonts w:ascii="Times New Roman" w:hAnsi="Times New Roman" w:cs="Times New Roman"/>
          <w:sz w:val="28"/>
          <w:szCs w:val="28"/>
        </w:rPr>
      </w:pPr>
    </w:p>
    <w:p w14:paraId="47DF5A8A" w14:textId="77777777" w:rsidR="00DE7AD7" w:rsidRDefault="00DE7AD7" w:rsidP="00DE7AD7">
      <w:pPr>
        <w:jc w:val="center"/>
        <w:rPr>
          <w:rFonts w:ascii="Times New Roman" w:hAnsi="Times New Roman" w:cs="Times New Roman"/>
          <w:sz w:val="28"/>
          <w:szCs w:val="28"/>
        </w:rPr>
      </w:pPr>
    </w:p>
    <w:p w14:paraId="5EA1322E" w14:textId="77777777" w:rsidR="00DE7AD7" w:rsidRDefault="00DE7AD7" w:rsidP="00DE7AD7">
      <w:pPr>
        <w:jc w:val="center"/>
        <w:rPr>
          <w:rFonts w:ascii="Times New Roman" w:hAnsi="Times New Roman" w:cs="Times New Roman"/>
          <w:sz w:val="28"/>
          <w:szCs w:val="28"/>
        </w:rPr>
      </w:pPr>
    </w:p>
    <w:p w14:paraId="690EE494" w14:textId="77777777" w:rsidR="00DE7AD7" w:rsidRDefault="00DE7AD7" w:rsidP="00DE7AD7">
      <w:pPr>
        <w:jc w:val="center"/>
        <w:rPr>
          <w:rFonts w:ascii="Times New Roman" w:hAnsi="Times New Roman" w:cs="Times New Roman"/>
          <w:sz w:val="28"/>
          <w:szCs w:val="28"/>
        </w:rPr>
      </w:pPr>
    </w:p>
    <w:p w14:paraId="7B63E1BF" w14:textId="77777777" w:rsidR="00DE7AD7" w:rsidRDefault="00DE7AD7" w:rsidP="00DE7AD7">
      <w:pPr>
        <w:jc w:val="center"/>
        <w:rPr>
          <w:rFonts w:ascii="Times New Roman" w:hAnsi="Times New Roman" w:cs="Times New Roman"/>
          <w:sz w:val="28"/>
          <w:szCs w:val="28"/>
        </w:rPr>
      </w:pPr>
    </w:p>
    <w:p w14:paraId="41D85060" w14:textId="77777777" w:rsidR="00DE7AD7" w:rsidRDefault="00DE7AD7" w:rsidP="00DE7AD7">
      <w:pPr>
        <w:jc w:val="center"/>
        <w:rPr>
          <w:rFonts w:ascii="Times New Roman" w:hAnsi="Times New Roman" w:cs="Times New Roman"/>
          <w:sz w:val="28"/>
          <w:szCs w:val="28"/>
        </w:rPr>
      </w:pPr>
    </w:p>
    <w:p w14:paraId="2290539C" w14:textId="77777777" w:rsidR="00DE7AD7" w:rsidRDefault="00DE7AD7" w:rsidP="00DE7AD7">
      <w:pPr>
        <w:jc w:val="center"/>
        <w:rPr>
          <w:rFonts w:ascii="Times New Roman" w:hAnsi="Times New Roman" w:cs="Times New Roman"/>
          <w:sz w:val="28"/>
          <w:szCs w:val="28"/>
        </w:rPr>
      </w:pPr>
    </w:p>
    <w:p w14:paraId="15E44E42" w14:textId="77777777" w:rsidR="00DE7AD7" w:rsidRDefault="00DE7AD7" w:rsidP="00DE7AD7">
      <w:pPr>
        <w:jc w:val="center"/>
        <w:rPr>
          <w:rFonts w:ascii="Times New Roman" w:hAnsi="Times New Roman" w:cs="Times New Roman"/>
          <w:sz w:val="28"/>
          <w:szCs w:val="28"/>
        </w:rPr>
      </w:pPr>
    </w:p>
    <w:p w14:paraId="729AF17F" w14:textId="77777777" w:rsidR="00DE7AD7" w:rsidRDefault="00DE7AD7" w:rsidP="00DE7AD7">
      <w:pPr>
        <w:jc w:val="center"/>
        <w:rPr>
          <w:rFonts w:ascii="Times New Roman" w:hAnsi="Times New Roman" w:cs="Times New Roman"/>
          <w:sz w:val="28"/>
          <w:szCs w:val="28"/>
        </w:rPr>
      </w:pPr>
    </w:p>
    <w:p w14:paraId="3D2F85D4" w14:textId="77777777" w:rsidR="00DE7AD7" w:rsidRDefault="00DE7AD7" w:rsidP="00DE7AD7">
      <w:pPr>
        <w:jc w:val="center"/>
        <w:rPr>
          <w:rFonts w:ascii="Times New Roman" w:hAnsi="Times New Roman" w:cs="Times New Roman"/>
          <w:sz w:val="28"/>
          <w:szCs w:val="28"/>
        </w:rPr>
      </w:pPr>
    </w:p>
    <w:p w14:paraId="632DF70C" w14:textId="77777777" w:rsidR="00DE7AD7" w:rsidRDefault="00DE7AD7" w:rsidP="00DE7AD7">
      <w:pPr>
        <w:jc w:val="center"/>
        <w:rPr>
          <w:rFonts w:ascii="Times New Roman" w:hAnsi="Times New Roman" w:cs="Times New Roman"/>
          <w:sz w:val="28"/>
          <w:szCs w:val="28"/>
        </w:rPr>
      </w:pPr>
    </w:p>
    <w:p w14:paraId="756B69D0" w14:textId="77777777" w:rsidR="00DE7AD7" w:rsidRDefault="00DE7AD7" w:rsidP="00DE7AD7">
      <w:pPr>
        <w:jc w:val="center"/>
        <w:rPr>
          <w:rFonts w:ascii="Times New Roman" w:hAnsi="Times New Roman" w:cs="Times New Roman"/>
          <w:sz w:val="28"/>
          <w:szCs w:val="28"/>
        </w:rPr>
      </w:pPr>
    </w:p>
    <w:p w14:paraId="34C74454" w14:textId="77777777" w:rsidR="00DE7AD7" w:rsidRDefault="00DE7AD7" w:rsidP="00DE7AD7">
      <w:pPr>
        <w:jc w:val="center"/>
        <w:rPr>
          <w:rFonts w:ascii="Times New Roman" w:hAnsi="Times New Roman" w:cs="Times New Roman"/>
          <w:sz w:val="28"/>
          <w:szCs w:val="28"/>
        </w:rPr>
      </w:pPr>
    </w:p>
    <w:p w14:paraId="5B95166B" w14:textId="77777777" w:rsidR="00DE7AD7" w:rsidRDefault="00DE7AD7" w:rsidP="00DE7AD7">
      <w:pPr>
        <w:jc w:val="center"/>
        <w:rPr>
          <w:rFonts w:ascii="Times New Roman" w:hAnsi="Times New Roman" w:cs="Times New Roman"/>
          <w:sz w:val="28"/>
          <w:szCs w:val="28"/>
        </w:rPr>
      </w:pPr>
    </w:p>
    <w:p w14:paraId="3A936C7A" w14:textId="77777777" w:rsidR="00DE7AD7" w:rsidRPr="00DE7AD7" w:rsidRDefault="00DE7AD7" w:rsidP="00DE7AD7">
      <w:pPr>
        <w:widowControl w:val="0"/>
        <w:suppressAutoHyphens/>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bookmarkStart w:id="2" w:name="sub_2000"/>
      <w:r w:rsidRPr="00DE7AD7">
        <w:rPr>
          <w:rFonts w:ascii="Times New Roman" w:eastAsia="Times New Roman" w:hAnsi="Times New Roman" w:cs="Times New Roman"/>
          <w:bCs/>
          <w:color w:val="26282F"/>
          <w:sz w:val="28"/>
          <w:szCs w:val="28"/>
          <w:lang w:eastAsia="ru-RU"/>
        </w:rPr>
        <w:lastRenderedPageBreak/>
        <w:t>Приложение</w:t>
      </w:r>
    </w:p>
    <w:p w14:paraId="44B56A73" w14:textId="77777777" w:rsidR="00DE7AD7" w:rsidRPr="00DE7AD7" w:rsidRDefault="00DE7AD7" w:rsidP="00DE7AD7">
      <w:pPr>
        <w:widowControl w:val="0"/>
        <w:suppressAutoHyphens/>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 xml:space="preserve">к </w:t>
      </w:r>
      <w:hyperlink r:id="rId11" w:anchor="sub_0" w:history="1">
        <w:r w:rsidRPr="00DE7AD7">
          <w:rPr>
            <w:rFonts w:ascii="Times New Roman" w:eastAsia="Times New Roman" w:hAnsi="Times New Roman" w:cs="Times New Roman"/>
            <w:bCs/>
            <w:color w:val="106BBE"/>
            <w:sz w:val="28"/>
            <w:szCs w:val="28"/>
            <w:lang w:eastAsia="ru-RU"/>
          </w:rPr>
          <w:t>постановлению</w:t>
        </w:r>
      </w:hyperlink>
      <w:r w:rsidRPr="00DE7AD7">
        <w:rPr>
          <w:rFonts w:ascii="Times New Roman" w:eastAsia="Times New Roman" w:hAnsi="Times New Roman" w:cs="Times New Roman"/>
          <w:bCs/>
          <w:color w:val="26282F"/>
          <w:sz w:val="28"/>
          <w:szCs w:val="28"/>
          <w:lang w:eastAsia="ru-RU"/>
        </w:rPr>
        <w:t xml:space="preserve"> администрации </w:t>
      </w:r>
    </w:p>
    <w:p w14:paraId="7EC1875A" w14:textId="77777777" w:rsidR="00DE7AD7" w:rsidRPr="00DE7AD7" w:rsidRDefault="00DE7AD7" w:rsidP="00DE7AD7">
      <w:pPr>
        <w:widowControl w:val="0"/>
        <w:suppressAutoHyphens/>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Туапсинского городского поселения</w:t>
      </w:r>
    </w:p>
    <w:p w14:paraId="61729622" w14:textId="77777777" w:rsidR="00DE7AD7" w:rsidRPr="00DE7AD7" w:rsidRDefault="00DE7AD7" w:rsidP="00DE7AD7">
      <w:pPr>
        <w:widowControl w:val="0"/>
        <w:suppressAutoHyphens/>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Туапсинского района</w:t>
      </w:r>
    </w:p>
    <w:p w14:paraId="03F67BBC" w14:textId="77777777" w:rsidR="00DE7AD7" w:rsidRPr="00DE7AD7" w:rsidRDefault="00DE7AD7" w:rsidP="00DE7AD7">
      <w:pPr>
        <w:widowControl w:val="0"/>
        <w:suppressAutoHyphens/>
        <w:autoSpaceDE w:val="0"/>
        <w:autoSpaceDN w:val="0"/>
        <w:adjustRightInd w:val="0"/>
        <w:spacing w:after="0" w:line="240" w:lineRule="auto"/>
        <w:ind w:firstLine="698"/>
        <w:jc w:val="right"/>
        <w:rPr>
          <w:rFonts w:ascii="Arial" w:eastAsia="Times New Roman" w:hAnsi="Arial" w:cs="Arial"/>
          <w:b/>
          <w:sz w:val="24"/>
          <w:szCs w:val="24"/>
          <w:lang w:eastAsia="ru-RU"/>
        </w:rPr>
      </w:pPr>
      <w:r w:rsidRPr="00DE7AD7">
        <w:rPr>
          <w:rFonts w:ascii="Times New Roman" w:eastAsia="Times New Roman" w:hAnsi="Times New Roman" w:cs="Times New Roman"/>
          <w:bCs/>
          <w:color w:val="26282F"/>
          <w:sz w:val="28"/>
          <w:szCs w:val="28"/>
          <w:lang w:eastAsia="ru-RU"/>
        </w:rPr>
        <w:t>от _____________ № ___</w:t>
      </w:r>
    </w:p>
    <w:bookmarkEnd w:id="2"/>
    <w:p w14:paraId="21F5858F"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3118382"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_GoBack"/>
      <w:bookmarkEnd w:id="3"/>
    </w:p>
    <w:p w14:paraId="31EEF3C9"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ПОРЯДОК</w:t>
      </w:r>
    </w:p>
    <w:p w14:paraId="370B2C87"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 xml:space="preserve">ОСУЩЕСТВЛЕНИЯ МЕР ПО РЕАЛИЗАЦИИ ПОЛНОМОЧИЙ ОРГАНА МЕСТНОГО САМОУПРАВЛЕНИЯ В ЧАСТИ </w:t>
      </w:r>
    </w:p>
    <w:p w14:paraId="42B80DF6"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СНОСА САМОВОЛЬНЫХ ПОСТРОЕК</w:t>
      </w:r>
    </w:p>
    <w:p w14:paraId="29FC64D2"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2B48695"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I. Общие положения</w:t>
      </w:r>
    </w:p>
    <w:p w14:paraId="729BE81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22435D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 Настоящий порядок определяет механизм осуществления отраслевыми (функциональными) органами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мер по реализации полномочий органа местного самоуправления в части сноса самовольных построек, предусмотренных действующим законодательством.</w:t>
      </w:r>
    </w:p>
    <w:p w14:paraId="22315CE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2. </w:t>
      </w:r>
      <w:proofErr w:type="gramStart"/>
      <w:r w:rsidRPr="00DE7AD7">
        <w:rPr>
          <w:rFonts w:ascii="Times New Roman" w:eastAsia="Times New Roman" w:hAnsi="Times New Roman" w:cs="Times New Roman"/>
          <w:sz w:val="28"/>
          <w:szCs w:val="28"/>
          <w:lang w:eastAsia="ru-RU"/>
        </w:rPr>
        <w:t xml:space="preserve">Основанием к осуществлению мер по реализации полномочий органа местного самоуправления в части сноса самовольных построек является поступление в администрацию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уведомления о выявлении самовольной постройки с приложением документов, подтверждающих наличие признаков самовольной постройки (далее -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w:t>
      </w:r>
      <w:proofErr w:type="gramEnd"/>
      <w:r w:rsidRPr="00DE7AD7">
        <w:rPr>
          <w:rFonts w:ascii="Times New Roman" w:eastAsia="Times New Roman" w:hAnsi="Times New Roman" w:cs="Times New Roman"/>
          <w:sz w:val="28"/>
          <w:szCs w:val="28"/>
          <w:lang w:eastAsia="ru-RU"/>
        </w:rPr>
        <w:t xml:space="preserve"> водных объектов, государственного надзора в области охраны и </w:t>
      </w:r>
      <w:proofErr w:type="gramStart"/>
      <w:r w:rsidRPr="00DE7AD7">
        <w:rPr>
          <w:rFonts w:ascii="Times New Roman" w:eastAsia="Times New Roman" w:hAnsi="Times New Roman" w:cs="Times New Roman"/>
          <w:sz w:val="28"/>
          <w:szCs w:val="28"/>
          <w:lang w:eastAsia="ru-RU"/>
        </w:rPr>
        <w:t>использования</w:t>
      </w:r>
      <w:proofErr w:type="gramEnd"/>
      <w:r w:rsidRPr="00DE7AD7">
        <w:rPr>
          <w:rFonts w:ascii="Times New Roman" w:eastAsia="Times New Roman" w:hAnsi="Times New Roman" w:cs="Times New Roman"/>
          <w:sz w:val="28"/>
          <w:szCs w:val="28"/>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Pr="00DE7AD7">
        <w:rPr>
          <w:rFonts w:ascii="Times New Roman" w:eastAsia="Times New Roman" w:hAnsi="Times New Roman" w:cs="Times New Roman"/>
          <w:sz w:val="28"/>
          <w:szCs w:val="28"/>
          <w:lang w:eastAsia="ru-RU"/>
        </w:rPr>
        <w:t>использования</w:t>
      </w:r>
      <w:proofErr w:type="gramEnd"/>
      <w:r w:rsidRPr="00DE7AD7">
        <w:rPr>
          <w:rFonts w:ascii="Times New Roman" w:eastAsia="Times New Roman" w:hAnsi="Times New Roman" w:cs="Times New Roman"/>
          <w:sz w:val="28"/>
          <w:szCs w:val="28"/>
          <w:lang w:eastAsia="ru-RU"/>
        </w:rPr>
        <w:t xml:space="preserve"> особо охраняемых природных территорий (далее по тексту - Уполномоченный орган) в порядке </w:t>
      </w:r>
      <w:hyperlink r:id="rId12" w:history="1">
        <w:r w:rsidRPr="00DE7AD7">
          <w:rPr>
            <w:rFonts w:ascii="Times New Roman" w:eastAsia="Times New Roman" w:hAnsi="Times New Roman" w:cs="Times New Roman"/>
            <w:color w:val="0000FF"/>
            <w:sz w:val="28"/>
            <w:szCs w:val="28"/>
            <w:u w:val="single"/>
            <w:lang w:eastAsia="ru-RU"/>
          </w:rPr>
          <w:t>статьи 55.32</w:t>
        </w:r>
      </w:hyperlink>
      <w:r w:rsidRPr="00DE7AD7">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5AC5084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3. При поступлении Уведомления в администрацию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его оригинал направляется в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
    <w:p w14:paraId="53DBF5F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 </w:t>
      </w:r>
      <w:proofErr w:type="gramStart"/>
      <w:r w:rsidRPr="00DE7AD7">
        <w:rPr>
          <w:rFonts w:ascii="Times New Roman" w:eastAsia="Times New Roman" w:hAnsi="Times New Roman" w:cs="Times New Roman"/>
          <w:sz w:val="28"/>
          <w:szCs w:val="28"/>
          <w:lang w:eastAsia="ru-RU"/>
        </w:rPr>
        <w:t xml:space="preserve">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lastRenderedPageBreak/>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течение 2 рабочих дней с момента поступления Уведомления заказывает выписки из единого государственного реестра прав на недвижимое имущество и сделок с ним (далее по тексту также - Выписка) в отношении земельного участка, на котором расположена самовольная постройка, а также в отношении объектов недвижимости, расположенных на таком земельном участке, если</w:t>
      </w:r>
      <w:proofErr w:type="gramEnd"/>
      <w:r w:rsidRPr="00DE7AD7">
        <w:rPr>
          <w:rFonts w:ascii="Times New Roman" w:eastAsia="Times New Roman" w:hAnsi="Times New Roman" w:cs="Times New Roman"/>
          <w:sz w:val="28"/>
          <w:szCs w:val="28"/>
          <w:lang w:eastAsia="ru-RU"/>
        </w:rPr>
        <w:t xml:space="preserve"> сведения о них внесены в реестр прав на недвижимое имущество и сделок с ним (далее - Реестр).</w:t>
      </w:r>
    </w:p>
    <w:p w14:paraId="3877107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5.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рассматривает Уведомление и подготавливает </w:t>
      </w:r>
      <w:hyperlink r:id="rId13" w:anchor="P241" w:history="1">
        <w:r w:rsidRPr="00DE7AD7">
          <w:rPr>
            <w:rFonts w:ascii="Times New Roman" w:eastAsia="Times New Roman" w:hAnsi="Times New Roman" w:cs="Times New Roman"/>
            <w:color w:val="0000FF"/>
            <w:sz w:val="28"/>
            <w:szCs w:val="28"/>
            <w:u w:val="single"/>
            <w:lang w:eastAsia="ru-RU"/>
          </w:rPr>
          <w:t>заключение</w:t>
        </w:r>
      </w:hyperlink>
      <w:r w:rsidRPr="00DE7AD7">
        <w:rPr>
          <w:rFonts w:ascii="Times New Roman" w:eastAsia="Times New Roman" w:hAnsi="Times New Roman" w:cs="Times New Roman"/>
          <w:sz w:val="28"/>
          <w:szCs w:val="28"/>
          <w:lang w:eastAsia="ru-RU"/>
        </w:rPr>
        <w:t xml:space="preserve"> по форме, утвержденной Приложением № 1 к настоящему порядку (далее - Заключение). В Заключении указывается информация о выданных согласованиях, разрешениях на строительство, предусмотренных Градостроительным </w:t>
      </w:r>
      <w:hyperlink r:id="rId14" w:history="1">
        <w:r w:rsidRPr="00DE7AD7">
          <w:rPr>
            <w:rFonts w:ascii="Times New Roman" w:eastAsia="Times New Roman" w:hAnsi="Times New Roman" w:cs="Times New Roman"/>
            <w:color w:val="0000FF"/>
            <w:sz w:val="28"/>
            <w:szCs w:val="28"/>
            <w:u w:val="single"/>
            <w:lang w:eastAsia="ru-RU"/>
          </w:rPr>
          <w:t>кодексом</w:t>
        </w:r>
      </w:hyperlink>
      <w:r w:rsidRPr="00DE7AD7">
        <w:rPr>
          <w:rFonts w:ascii="Times New Roman" w:eastAsia="Times New Roman" w:hAnsi="Times New Roman" w:cs="Times New Roman"/>
          <w:sz w:val="28"/>
          <w:szCs w:val="28"/>
          <w:lang w:eastAsia="ru-RU"/>
        </w:rPr>
        <w:t xml:space="preserve"> Российской Федерации, информация о характеристиках участка, в том числе, </w:t>
      </w:r>
      <w:proofErr w:type="gramStart"/>
      <w:r w:rsidRPr="00DE7AD7">
        <w:rPr>
          <w:rFonts w:ascii="Times New Roman" w:eastAsia="Times New Roman" w:hAnsi="Times New Roman" w:cs="Times New Roman"/>
          <w:sz w:val="28"/>
          <w:szCs w:val="28"/>
          <w:lang w:eastAsia="ru-RU"/>
        </w:rPr>
        <w:t>но</w:t>
      </w:r>
      <w:proofErr w:type="gramEnd"/>
      <w:r w:rsidRPr="00DE7AD7">
        <w:rPr>
          <w:rFonts w:ascii="Times New Roman" w:eastAsia="Times New Roman" w:hAnsi="Times New Roman" w:cs="Times New Roman"/>
          <w:sz w:val="28"/>
          <w:szCs w:val="28"/>
          <w:lang w:eastAsia="ru-RU"/>
        </w:rPr>
        <w:t xml:space="preserve"> не ограничиваясь, информация о нахождении (</w:t>
      </w:r>
      <w:proofErr w:type="spellStart"/>
      <w:r w:rsidRPr="00DE7AD7">
        <w:rPr>
          <w:rFonts w:ascii="Times New Roman" w:eastAsia="Times New Roman" w:hAnsi="Times New Roman" w:cs="Times New Roman"/>
          <w:sz w:val="28"/>
          <w:szCs w:val="28"/>
          <w:lang w:eastAsia="ru-RU"/>
        </w:rPr>
        <w:t>ненахождении</w:t>
      </w:r>
      <w:proofErr w:type="spellEnd"/>
      <w:r w:rsidRPr="00DE7AD7">
        <w:rPr>
          <w:rFonts w:ascii="Times New Roman" w:eastAsia="Times New Roman" w:hAnsi="Times New Roman" w:cs="Times New Roman"/>
          <w:sz w:val="28"/>
          <w:szCs w:val="28"/>
          <w:lang w:eastAsia="ru-RU"/>
        </w:rPr>
        <w:t>) самовольной постройки в зоне с особыми условиями использования территорий, на территории общего пользования, а также информация о наличии ограничений использования земельного участка, указанного в Уведомлении.</w:t>
      </w:r>
    </w:p>
    <w:p w14:paraId="4ABE9C7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6. </w:t>
      </w:r>
      <w:proofErr w:type="gramStart"/>
      <w:r w:rsidRPr="00DE7AD7">
        <w:rPr>
          <w:rFonts w:ascii="Times New Roman" w:eastAsia="Times New Roman" w:hAnsi="Times New Roman" w:cs="Times New Roman"/>
          <w:sz w:val="28"/>
          <w:szCs w:val="28"/>
          <w:lang w:eastAsia="ru-RU"/>
        </w:rPr>
        <w:t xml:space="preserve">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обеспечивает прекращение 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w:t>
      </w:r>
      <w:proofErr w:type="gramEnd"/>
      <w:r w:rsidRPr="00DE7AD7">
        <w:rPr>
          <w:rFonts w:ascii="Times New Roman" w:eastAsia="Times New Roman" w:hAnsi="Times New Roman" w:cs="Times New Roman"/>
          <w:sz w:val="28"/>
          <w:szCs w:val="28"/>
          <w:lang w:eastAsia="ru-RU"/>
        </w:rPr>
        <w:t xml:space="preserve"> поступления в администрацию муниципального образования Туапсинский район  уведомления о выявлении самовольной постройки в соответствии с </w:t>
      </w:r>
      <w:hyperlink r:id="rId15" w:history="1">
        <w:r w:rsidRPr="00DE7AD7">
          <w:rPr>
            <w:rFonts w:ascii="Times New Roman" w:eastAsia="Times New Roman" w:hAnsi="Times New Roman" w:cs="Times New Roman"/>
            <w:color w:val="0000FF"/>
            <w:sz w:val="28"/>
            <w:szCs w:val="28"/>
            <w:u w:val="single"/>
            <w:lang w:eastAsia="ru-RU"/>
          </w:rPr>
          <w:t>частью 7 статьи 33</w:t>
        </w:r>
      </w:hyperlink>
      <w:r w:rsidRPr="00DE7AD7">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0D862E4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7. По результатам рассмотрения Уведомления в течение 20 рабочих дней с момента его поступления в администрацию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на основании </w:t>
      </w:r>
      <w:hyperlink r:id="rId16" w:history="1">
        <w:r w:rsidRPr="00DE7AD7">
          <w:rPr>
            <w:rFonts w:ascii="Times New Roman" w:eastAsia="Times New Roman" w:hAnsi="Times New Roman" w:cs="Times New Roman"/>
            <w:color w:val="0000FF"/>
            <w:sz w:val="28"/>
            <w:szCs w:val="28"/>
            <w:u w:val="single"/>
            <w:lang w:eastAsia="ru-RU"/>
          </w:rPr>
          <w:t>статьи 222</w:t>
        </w:r>
      </w:hyperlink>
      <w:r w:rsidRPr="00DE7AD7">
        <w:rPr>
          <w:rFonts w:ascii="Times New Roman" w:eastAsia="Times New Roman" w:hAnsi="Times New Roman" w:cs="Times New Roman"/>
          <w:sz w:val="28"/>
          <w:szCs w:val="28"/>
          <w:lang w:eastAsia="ru-RU"/>
        </w:rPr>
        <w:t xml:space="preserve"> Гражданского кодекса Российской Федерации осуществляет одно из следующих действий:</w:t>
      </w:r>
    </w:p>
    <w:p w14:paraId="6FAAC6A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7.1. Подготавливает, обеспечивает согласование и принятие в установленном порядке </w:t>
      </w:r>
      <w:proofErr w:type="gramStart"/>
      <w:r w:rsidRPr="00DE7AD7">
        <w:rPr>
          <w:rFonts w:ascii="Times New Roman" w:eastAsia="Times New Roman" w:hAnsi="Times New Roman" w:cs="Times New Roman"/>
          <w:sz w:val="28"/>
          <w:szCs w:val="28"/>
          <w:lang w:eastAsia="ru-RU"/>
        </w:rPr>
        <w:t xml:space="preserve">проекта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roofErr w:type="gramEnd"/>
      <w:r w:rsidRPr="00DE7AD7">
        <w:rPr>
          <w:rFonts w:ascii="Times New Roman" w:eastAsia="Times New Roman" w:hAnsi="Times New Roman" w:cs="Times New Roman"/>
          <w:sz w:val="28"/>
          <w:szCs w:val="28"/>
          <w:lang w:eastAsia="ru-RU"/>
        </w:rPr>
        <w:t xml:space="preserve"> о сносе самовольной постройки либо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постройки или приведении ее в соответствие с установленными требованиями (далее по тексту также - Решение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
    <w:p w14:paraId="059361C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69"/>
      <w:bookmarkEnd w:id="4"/>
      <w:r w:rsidRPr="00DE7AD7">
        <w:rPr>
          <w:rFonts w:ascii="Times New Roman" w:eastAsia="Times New Roman" w:hAnsi="Times New Roman" w:cs="Times New Roman"/>
          <w:sz w:val="28"/>
          <w:szCs w:val="28"/>
          <w:lang w:eastAsia="ru-RU"/>
        </w:rPr>
        <w:t>7.2. Осуществляет подготовку и направление искового заявления в суд о сносе самовольной постройки или приведении ее в соответствие с установленными требованиями.</w:t>
      </w:r>
    </w:p>
    <w:p w14:paraId="021B3E8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7.3. Направляет, в том числе с использованием единой системы межведомственного электронного взаимодействия и подключаемых к ней </w:t>
      </w:r>
      <w:r w:rsidRPr="00DE7AD7">
        <w:rPr>
          <w:rFonts w:ascii="Times New Roman" w:eastAsia="Times New Roman" w:hAnsi="Times New Roman" w:cs="Times New Roman"/>
          <w:sz w:val="28"/>
          <w:szCs w:val="28"/>
          <w:lang w:eastAsia="ru-RU"/>
        </w:rPr>
        <w:lastRenderedPageBreak/>
        <w:t xml:space="preserve">региональных систем межведомственного электронного взаимодействия, уведомление о том, что наличие признаков самовольной постройки не усматривается, в Уполномоченный орган, от которого поступило уведомление о выявлении самовольной постройки. Копия указанного в настоящем пункте уведомления направляется в адрес отдела архитектуры и градостроительства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течение 3 рабочих дней с момента направления Уведомления в Уполномоченный орган.</w:t>
      </w:r>
    </w:p>
    <w:p w14:paraId="6A3B7B97" w14:textId="77777777" w:rsidR="00DE7AD7" w:rsidRPr="00DE7AD7" w:rsidRDefault="00DE7AD7" w:rsidP="00DE7AD7">
      <w:pPr>
        <w:widowControl w:val="0"/>
        <w:tabs>
          <w:tab w:val="left" w:pos="851"/>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71"/>
      <w:bookmarkEnd w:id="5"/>
      <w:r w:rsidRPr="00DE7AD7">
        <w:rPr>
          <w:rFonts w:ascii="Times New Roman" w:eastAsia="Times New Roman" w:hAnsi="Times New Roman" w:cs="Times New Roman"/>
          <w:sz w:val="28"/>
          <w:szCs w:val="28"/>
          <w:lang w:eastAsia="ru-RU"/>
        </w:rPr>
        <w:t xml:space="preserve">8. </w:t>
      </w:r>
      <w:proofErr w:type="gramStart"/>
      <w:r w:rsidRPr="00DE7AD7">
        <w:rPr>
          <w:rFonts w:ascii="Times New Roman" w:eastAsia="Times New Roman" w:hAnsi="Times New Roman" w:cs="Times New Roman"/>
          <w:sz w:val="28"/>
          <w:szCs w:val="28"/>
          <w:lang w:eastAsia="ru-RU"/>
        </w:rPr>
        <w:t xml:space="preserve">В случае если на земельном участке, на котором создана или возведена самовольная постройка, наряду с самовольной постройкой расположены иные здания, сооружения, объекты незавершенного строительства, в течение 20 рабочих дней с момента поступления в администрацию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Уведомления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дает заключение о возможности осуществления раздела исходного земельного участка</w:t>
      </w:r>
      <w:proofErr w:type="gramEnd"/>
      <w:r w:rsidRPr="00DE7AD7">
        <w:rPr>
          <w:rFonts w:ascii="Times New Roman" w:eastAsia="Times New Roman" w:hAnsi="Times New Roman" w:cs="Times New Roman"/>
          <w:sz w:val="28"/>
          <w:szCs w:val="28"/>
          <w:lang w:eastAsia="ru-RU"/>
        </w:rPr>
        <w:t xml:space="preserve"> в целях образования земельного участка, на котором расположена только самовольная постройка.</w:t>
      </w:r>
    </w:p>
    <w:p w14:paraId="07013DEE"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55B1976B"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II. Принятие решения администрации Туапсинского городского поселения Туапсинского района</w:t>
      </w:r>
    </w:p>
    <w:p w14:paraId="190ADA6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69AF4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9. Решение администрации Туапсинского городского поселения Туапсинского района издается в форме постановления администрации Туапсинского городского поселения Туапсинского района.</w:t>
      </w:r>
    </w:p>
    <w:p w14:paraId="01754AE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77"/>
      <w:bookmarkEnd w:id="6"/>
      <w:r w:rsidRPr="00DE7AD7">
        <w:rPr>
          <w:rFonts w:ascii="Times New Roman" w:eastAsia="Times New Roman" w:hAnsi="Times New Roman" w:cs="Times New Roman"/>
          <w:sz w:val="28"/>
          <w:szCs w:val="28"/>
          <w:lang w:eastAsia="ru-RU"/>
        </w:rPr>
        <w:t>10. В Решении администрации Туапсинского городского поселения Туапсинского района определяется срок для сноса самовольной постройки, с учетом характера самовольной постройки.</w:t>
      </w:r>
    </w:p>
    <w:p w14:paraId="0BC71DD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При подготовке </w:t>
      </w:r>
      <w:proofErr w:type="gramStart"/>
      <w:r w:rsidRPr="00DE7AD7">
        <w:rPr>
          <w:rFonts w:ascii="Times New Roman" w:eastAsia="Times New Roman" w:hAnsi="Times New Roman" w:cs="Times New Roman"/>
          <w:sz w:val="28"/>
          <w:szCs w:val="28"/>
          <w:lang w:eastAsia="ru-RU"/>
        </w:rPr>
        <w:t>проекта решения администрации Туапсинского городского поселения Туапсинского района</w:t>
      </w:r>
      <w:proofErr w:type="gramEnd"/>
      <w:r w:rsidRPr="00DE7AD7">
        <w:rPr>
          <w:rFonts w:ascii="Times New Roman" w:eastAsia="Times New Roman" w:hAnsi="Times New Roman" w:cs="Times New Roman"/>
          <w:sz w:val="28"/>
          <w:szCs w:val="28"/>
          <w:lang w:eastAsia="ru-RU"/>
        </w:rPr>
        <w:t xml:space="preserve"> о сносе самовольной постройки устанавливаются следующие сроки для сноса самовольной постройки, с учетом характера самовольной постройки:</w:t>
      </w:r>
    </w:p>
    <w:p w14:paraId="70CFA09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10.1. Для самовольных построек не выше трех этажей - 3 месяца;</w:t>
      </w:r>
    </w:p>
    <w:p w14:paraId="6851632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10.2. Для самовольных построек выше трех этажей, но не выше 5 этажей - 6 месяцев;</w:t>
      </w:r>
    </w:p>
    <w:p w14:paraId="1556267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10.3. Для самовольных построек выше 5 этажей - 12 месяцев.</w:t>
      </w:r>
    </w:p>
    <w:p w14:paraId="250D6AE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82"/>
      <w:bookmarkEnd w:id="7"/>
      <w:r w:rsidRPr="00DE7AD7">
        <w:rPr>
          <w:rFonts w:ascii="Times New Roman" w:eastAsia="Times New Roman" w:hAnsi="Times New Roman" w:cs="Times New Roman"/>
          <w:sz w:val="28"/>
          <w:szCs w:val="28"/>
          <w:lang w:eastAsia="ru-RU"/>
        </w:rPr>
        <w:t xml:space="preserve">11. </w:t>
      </w:r>
      <w:proofErr w:type="gramStart"/>
      <w:r w:rsidRPr="00DE7AD7">
        <w:rPr>
          <w:rFonts w:ascii="Times New Roman" w:eastAsia="Times New Roman" w:hAnsi="Times New Roman" w:cs="Times New Roman"/>
          <w:sz w:val="28"/>
          <w:szCs w:val="28"/>
          <w:lang w:eastAsia="ru-RU"/>
        </w:rPr>
        <w:t xml:space="preserve">При подготовке проекта постановления администрации Туапсинского городского поселения Туапсинского района о сносе самовольной постройки или приведении ее в соответствие с установленными требованиями руководствоваться для сноса самовольной постройки сроками, указанными в </w:t>
      </w:r>
      <w:hyperlink r:id="rId17" w:anchor="P77" w:history="1">
        <w:r w:rsidRPr="00DE7AD7">
          <w:rPr>
            <w:rFonts w:ascii="Times New Roman" w:eastAsia="Times New Roman" w:hAnsi="Times New Roman" w:cs="Times New Roman"/>
            <w:color w:val="0000FF"/>
            <w:sz w:val="28"/>
            <w:szCs w:val="28"/>
            <w:u w:val="single"/>
            <w:lang w:eastAsia="ru-RU"/>
          </w:rPr>
          <w:t>пункте 10</w:t>
        </w:r>
      </w:hyperlink>
      <w:r w:rsidRPr="00DE7AD7">
        <w:rPr>
          <w:rFonts w:ascii="Times New Roman" w:eastAsia="Times New Roman" w:hAnsi="Times New Roman" w:cs="Times New Roman"/>
          <w:sz w:val="28"/>
          <w:szCs w:val="28"/>
          <w:lang w:eastAsia="ru-RU"/>
        </w:rPr>
        <w:t xml:space="preserve"> настоящего порядка, а для приведения самовольной постройки в соответствие с установленными требованиями руководствуется следующими сроками, с учетом характера самовольной постройки:</w:t>
      </w:r>
      <w:proofErr w:type="gramEnd"/>
    </w:p>
    <w:p w14:paraId="0ECB266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11.1. Для самовольных построек не выше трех этажей - 6 месяцев;</w:t>
      </w:r>
    </w:p>
    <w:p w14:paraId="228D8C1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11.2. Для самовольных построек выше трех этажей, но не выше 5 этажей - 12 месяцев;</w:t>
      </w:r>
    </w:p>
    <w:p w14:paraId="2B436708"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11.3. Для самовольных построек выше 5 этажей - 3 года.</w:t>
      </w:r>
    </w:p>
    <w:p w14:paraId="53D4653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12. Подготовка и согласование </w:t>
      </w:r>
      <w:proofErr w:type="gramStart"/>
      <w:r w:rsidRPr="00DE7AD7">
        <w:rPr>
          <w:rFonts w:ascii="Times New Roman" w:eastAsia="Times New Roman" w:hAnsi="Times New Roman" w:cs="Times New Roman"/>
          <w:sz w:val="28"/>
          <w:szCs w:val="28"/>
          <w:lang w:eastAsia="ru-RU"/>
        </w:rPr>
        <w:t xml:space="preserve">проекта Решения администрации </w:t>
      </w:r>
      <w:r w:rsidRPr="00DE7AD7">
        <w:rPr>
          <w:rFonts w:ascii="Times New Roman" w:eastAsia="Times New Roman" w:hAnsi="Times New Roman" w:cs="Times New Roman"/>
          <w:bCs/>
          <w:color w:val="26282F"/>
          <w:sz w:val="28"/>
          <w:szCs w:val="28"/>
          <w:lang w:eastAsia="ru-RU"/>
        </w:rPr>
        <w:lastRenderedPageBreak/>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roofErr w:type="gramEnd"/>
      <w:r w:rsidRPr="00DE7AD7">
        <w:rPr>
          <w:rFonts w:ascii="Times New Roman" w:eastAsia="Times New Roman" w:hAnsi="Times New Roman" w:cs="Times New Roman"/>
          <w:sz w:val="28"/>
          <w:szCs w:val="28"/>
          <w:lang w:eastAsia="ru-RU"/>
        </w:rPr>
        <w:t xml:space="preserve"> осуществляется в соответствии с </w:t>
      </w:r>
      <w:hyperlink r:id="rId18" w:history="1">
        <w:r w:rsidRPr="00DE7AD7">
          <w:rPr>
            <w:rFonts w:ascii="Times New Roman" w:eastAsia="Times New Roman" w:hAnsi="Times New Roman" w:cs="Times New Roman"/>
            <w:color w:val="0000FF"/>
            <w:sz w:val="28"/>
            <w:szCs w:val="28"/>
            <w:u w:val="single"/>
            <w:lang w:eastAsia="ru-RU"/>
          </w:rPr>
          <w:t>постановлением</w:t>
        </w:r>
      </w:hyperlink>
      <w:r w:rsidRPr="00DE7AD7">
        <w:rPr>
          <w:rFonts w:ascii="Times New Roman" w:eastAsia="Times New Roman" w:hAnsi="Times New Roman" w:cs="Times New Roman"/>
          <w:sz w:val="28"/>
          <w:szCs w:val="28"/>
          <w:lang w:eastAsia="ru-RU"/>
        </w:rPr>
        <w:t xml:space="preserve"> администрации Туапсинского городского поселения «О порядке подготовки проектов муниципальных правовых актов администрации Туапсинского городского поселения».</w:t>
      </w:r>
    </w:p>
    <w:p w14:paraId="163CAC0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13. После издания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указанного в настоящем разделе,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осуществляет одно из следующих действий:</w:t>
      </w:r>
    </w:p>
    <w:p w14:paraId="309F69D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88"/>
      <w:bookmarkEnd w:id="8"/>
      <w:r w:rsidRPr="00DE7AD7">
        <w:rPr>
          <w:rFonts w:ascii="Times New Roman" w:eastAsia="Times New Roman" w:hAnsi="Times New Roman" w:cs="Times New Roman"/>
          <w:sz w:val="28"/>
          <w:szCs w:val="28"/>
          <w:lang w:eastAsia="ru-RU"/>
        </w:rPr>
        <w:t xml:space="preserve">13.1. </w:t>
      </w:r>
      <w:proofErr w:type="gramStart"/>
      <w:r w:rsidRPr="00DE7AD7">
        <w:rPr>
          <w:rFonts w:ascii="Times New Roman" w:eastAsia="Times New Roman" w:hAnsi="Times New Roman" w:cs="Times New Roman"/>
          <w:sz w:val="28"/>
          <w:szCs w:val="28"/>
          <w:lang w:eastAsia="ru-RU"/>
        </w:rPr>
        <w:t xml:space="preserve">В течение 7 рабочих дней со дня официального опубликования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 направляет лицу, осуществившему возведение самовольной постройки, копию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 а при отсутствии у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сведений о таком лице - правообладателю земельного участка, на котором создана или возведена самовольная постройка;</w:t>
      </w:r>
      <w:proofErr w:type="gramEnd"/>
    </w:p>
    <w:p w14:paraId="6EAC683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89"/>
      <w:bookmarkEnd w:id="9"/>
      <w:r w:rsidRPr="00DE7AD7">
        <w:rPr>
          <w:rFonts w:ascii="Times New Roman" w:eastAsia="Times New Roman" w:hAnsi="Times New Roman" w:cs="Times New Roman"/>
          <w:sz w:val="28"/>
          <w:szCs w:val="28"/>
          <w:lang w:eastAsia="ru-RU"/>
        </w:rPr>
        <w:t xml:space="preserve">13.2. В случае отсутствия информации о лице, осуществившем самовольную постройку, либо о правообладателе земельного участка, на котором создана или возведена самовольная постройка, в течение 3 дней со дня официального </w:t>
      </w:r>
      <w:proofErr w:type="gramStart"/>
      <w:r w:rsidRPr="00DE7AD7">
        <w:rPr>
          <w:rFonts w:ascii="Times New Roman" w:eastAsia="Times New Roman" w:hAnsi="Times New Roman" w:cs="Times New Roman"/>
          <w:sz w:val="28"/>
          <w:szCs w:val="28"/>
          <w:lang w:eastAsia="ru-RU"/>
        </w:rPr>
        <w:t xml:space="preserve">опубликования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roofErr w:type="gramEnd"/>
      <w:r w:rsidRPr="00DE7AD7">
        <w:rPr>
          <w:rFonts w:ascii="Times New Roman" w:eastAsia="Times New Roman" w:hAnsi="Times New Roman" w:cs="Times New Roman"/>
          <w:sz w:val="28"/>
          <w:szCs w:val="28"/>
          <w:lang w:eastAsia="ru-RU"/>
        </w:rPr>
        <w:t>:</w:t>
      </w:r>
    </w:p>
    <w:p w14:paraId="67281E7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13.2.1. Публикует в средствах массовой информации муниципального образования Туапсинский район сообщение о планируемом сносе самовольной постройки в установленном порядке;</w:t>
      </w:r>
    </w:p>
    <w:p w14:paraId="092686F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13.2.2. Размещает на официальном сайте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информационно-телекоммуникационной сети Интернет сообщение о планируемом сносе самовольной постройки в установленном порядке;</w:t>
      </w:r>
    </w:p>
    <w:p w14:paraId="261383C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13.2.3. Размещает на информационном щите в границах земельного участка, на котором создана самовольная постройка, сообщение о планируемом сносе самовольной постройки в установленном порядке.</w:t>
      </w:r>
    </w:p>
    <w:p w14:paraId="55B2191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14.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осуществляет действия, предусмотренные пунктом 13.2 настоящего порядка, в течение 7 дней со дня официального </w:t>
      </w:r>
      <w:proofErr w:type="gramStart"/>
      <w:r w:rsidRPr="00DE7AD7">
        <w:rPr>
          <w:rFonts w:ascii="Times New Roman" w:eastAsia="Times New Roman" w:hAnsi="Times New Roman" w:cs="Times New Roman"/>
          <w:sz w:val="28"/>
          <w:szCs w:val="28"/>
          <w:lang w:eastAsia="ru-RU"/>
        </w:rPr>
        <w:t>опубликования Решения администрации Туапсинского городского поселения Туапсинского района</w:t>
      </w:r>
      <w:proofErr w:type="gramEnd"/>
      <w:r w:rsidRPr="00DE7AD7">
        <w:rPr>
          <w:rFonts w:ascii="Times New Roman" w:eastAsia="Times New Roman" w:hAnsi="Times New Roman" w:cs="Times New Roman"/>
          <w:sz w:val="28"/>
          <w:szCs w:val="28"/>
          <w:lang w:eastAsia="ru-RU"/>
        </w:rPr>
        <w:t>.</w:t>
      </w:r>
    </w:p>
    <w:p w14:paraId="2C78837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15. В случае установления лица, осуществившего возведение самовольной постройки,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течение 7 дней направляет копию данного решения в адрес такого лица.</w:t>
      </w:r>
    </w:p>
    <w:p w14:paraId="2658EB8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16. В течение 7 дней с момента </w:t>
      </w:r>
      <w:proofErr w:type="gramStart"/>
      <w:r w:rsidRPr="00DE7AD7">
        <w:rPr>
          <w:rFonts w:ascii="Times New Roman" w:eastAsia="Times New Roman" w:hAnsi="Times New Roman" w:cs="Times New Roman"/>
          <w:sz w:val="28"/>
          <w:szCs w:val="28"/>
          <w:lang w:eastAsia="ru-RU"/>
        </w:rPr>
        <w:t xml:space="preserve">принятия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roofErr w:type="gramEnd"/>
      <w:r w:rsidRPr="00DE7AD7">
        <w:rPr>
          <w:rFonts w:ascii="Times New Roman" w:eastAsia="Times New Roman" w:hAnsi="Times New Roman" w:cs="Times New Roman"/>
          <w:sz w:val="28"/>
          <w:szCs w:val="28"/>
          <w:lang w:eastAsia="ru-RU"/>
        </w:rPr>
        <w:t xml:space="preserve">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размещает информацию о самовольной постройке на сайте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течение 3 дней.</w:t>
      </w:r>
    </w:p>
    <w:p w14:paraId="3C4FD4A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96"/>
      <w:bookmarkEnd w:id="10"/>
      <w:r w:rsidRPr="00DE7AD7">
        <w:rPr>
          <w:rFonts w:ascii="Times New Roman" w:eastAsia="Times New Roman" w:hAnsi="Times New Roman" w:cs="Times New Roman"/>
          <w:sz w:val="28"/>
          <w:szCs w:val="28"/>
          <w:lang w:eastAsia="ru-RU"/>
        </w:rPr>
        <w:lastRenderedPageBreak/>
        <w:t>17.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в течение 2 месяцев со дня размещения на официальном сайте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создана или возведена самовольная постройка, не были выявлены,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течение 7 дней со дня истечения указанного в настоящем пункте срока направляет в муниципальное казенное учреждение Туапсинского городского поселения «Управление капитального строительства» информацию о необходимости осуществления сноса объекта самовольного строительства, с приложением копии решения, указанного в настоящем разделе.</w:t>
      </w:r>
    </w:p>
    <w:p w14:paraId="5D9E299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97"/>
      <w:bookmarkEnd w:id="11"/>
      <w:r w:rsidRPr="00DE7AD7">
        <w:rPr>
          <w:rFonts w:ascii="Times New Roman" w:eastAsia="Times New Roman" w:hAnsi="Times New Roman" w:cs="Times New Roman"/>
          <w:sz w:val="28"/>
          <w:szCs w:val="28"/>
          <w:lang w:eastAsia="ru-RU"/>
        </w:rPr>
        <w:t xml:space="preserve">18. </w:t>
      </w:r>
      <w:proofErr w:type="gramStart"/>
      <w:r w:rsidRPr="00DE7AD7">
        <w:rPr>
          <w:rFonts w:ascii="Times New Roman" w:eastAsia="Times New Roman" w:hAnsi="Times New Roman" w:cs="Times New Roman"/>
          <w:sz w:val="28"/>
          <w:szCs w:val="28"/>
          <w:lang w:eastAsia="ru-RU"/>
        </w:rPr>
        <w:t xml:space="preserve">В случае сноса самовольной постройки лицо, осуществившее ее снос, в порядке, предусмотренном </w:t>
      </w:r>
      <w:hyperlink r:id="rId19" w:history="1">
        <w:r w:rsidRPr="00DE7AD7">
          <w:rPr>
            <w:rFonts w:ascii="Times New Roman" w:eastAsia="Times New Roman" w:hAnsi="Times New Roman" w:cs="Times New Roman"/>
            <w:color w:val="0000FF"/>
            <w:sz w:val="28"/>
            <w:szCs w:val="28"/>
            <w:u w:val="single"/>
            <w:lang w:eastAsia="ru-RU"/>
          </w:rPr>
          <w:t>статьей 55.31</w:t>
        </w:r>
      </w:hyperlink>
      <w:r w:rsidRPr="00DE7AD7">
        <w:rPr>
          <w:rFonts w:ascii="Times New Roman" w:eastAsia="Times New Roman" w:hAnsi="Times New Roman" w:cs="Times New Roman"/>
          <w:sz w:val="28"/>
          <w:szCs w:val="28"/>
          <w:lang w:eastAsia="ru-RU"/>
        </w:rPr>
        <w:t xml:space="preserve"> Градостроительного кодекса Российской Федерации, направляет в отдел архитектуры и градостроительства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объекта капитального строительства.</w:t>
      </w:r>
      <w:proofErr w:type="gramEnd"/>
    </w:p>
    <w:p w14:paraId="17AE69A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18.1</w:t>
      </w:r>
      <w:r w:rsidRPr="00DE7AD7">
        <w:rPr>
          <w:rFonts w:ascii="Calibri" w:eastAsia="Times New Roman" w:hAnsi="Calibri" w:cs="Calibri"/>
          <w:szCs w:val="20"/>
          <w:lang w:eastAsia="ru-RU"/>
        </w:rPr>
        <w:t xml:space="preserve"> </w:t>
      </w:r>
      <w:r w:rsidRPr="00DE7AD7">
        <w:rPr>
          <w:rFonts w:ascii="Times New Roman" w:eastAsia="Times New Roman" w:hAnsi="Times New Roman" w:cs="Times New Roman"/>
          <w:sz w:val="28"/>
          <w:szCs w:val="28"/>
          <w:lang w:eastAsia="ru-RU"/>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DE7AD7">
        <w:rPr>
          <w:rFonts w:ascii="Times New Roman" w:eastAsia="Times New Roman" w:hAnsi="Times New Roman" w:cs="Times New Roman"/>
          <w:sz w:val="28"/>
          <w:szCs w:val="28"/>
          <w:lang w:eastAsia="ru-RU"/>
        </w:rPr>
        <w:t>собственности</w:t>
      </w:r>
      <w:proofErr w:type="gramEnd"/>
      <w:r w:rsidRPr="00DE7AD7">
        <w:rPr>
          <w:rFonts w:ascii="Times New Roman" w:eastAsia="Times New Roman" w:hAnsi="Times New Roman" w:cs="Times New Roman"/>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ГПК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918502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4C71D17"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III. Порядок обращения в суд с требованиями о вынесении</w:t>
      </w:r>
    </w:p>
    <w:p w14:paraId="75B3D50B"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решения суда о сносе самовольной постройки либо решения суда</w:t>
      </w:r>
    </w:p>
    <w:p w14:paraId="0F00F119"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о сносе самовольной постройки или приведении ее</w:t>
      </w:r>
    </w:p>
    <w:p w14:paraId="322E075A"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proofErr w:type="gramStart"/>
      <w:r w:rsidRPr="00DE7AD7">
        <w:rPr>
          <w:rFonts w:ascii="Times New Roman" w:eastAsia="Times New Roman" w:hAnsi="Times New Roman" w:cs="Times New Roman"/>
          <w:b/>
          <w:sz w:val="28"/>
          <w:szCs w:val="28"/>
          <w:lang w:eastAsia="ru-RU"/>
        </w:rPr>
        <w:t>в соответствие с установленными требованиями (далее</w:t>
      </w:r>
      <w:proofErr w:type="gramEnd"/>
    </w:p>
    <w:p w14:paraId="2ADCD52C"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по тексту также - Решение суда)</w:t>
      </w:r>
    </w:p>
    <w:p w14:paraId="74EACBC7"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6E98867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19. Начальник отдела имущественных и земельных отношений администрации Туапсинского городского поселения Туапсинского района:</w:t>
      </w:r>
    </w:p>
    <w:p w14:paraId="6C6BF9D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19.1. В случаях, установленных </w:t>
      </w:r>
      <w:hyperlink r:id="rId20" w:anchor="P69" w:history="1">
        <w:r w:rsidRPr="00DE7AD7">
          <w:rPr>
            <w:rFonts w:ascii="Times New Roman" w:eastAsia="Times New Roman" w:hAnsi="Times New Roman" w:cs="Times New Roman"/>
            <w:color w:val="0000FF"/>
            <w:sz w:val="28"/>
            <w:szCs w:val="28"/>
            <w:u w:val="single"/>
            <w:lang w:eastAsia="ru-RU"/>
          </w:rPr>
          <w:t>пунктом 7.2</w:t>
        </w:r>
      </w:hyperlink>
      <w:r w:rsidRPr="00DE7AD7">
        <w:rPr>
          <w:rFonts w:ascii="Times New Roman" w:eastAsia="Times New Roman" w:hAnsi="Times New Roman" w:cs="Times New Roman"/>
          <w:sz w:val="28"/>
          <w:szCs w:val="28"/>
          <w:lang w:eastAsia="ru-RU"/>
        </w:rPr>
        <w:t xml:space="preserve"> настоящего порядка, обеспечивает в течение 20 рабочих дней со дня поступления Уведомления в адрес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подготовку и направление в суд искового заявления о сносе самовольной постройки или 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r:id="rId21" w:anchor="P77" w:history="1">
        <w:r w:rsidRPr="00DE7AD7">
          <w:rPr>
            <w:rFonts w:ascii="Times New Roman" w:eastAsia="Times New Roman" w:hAnsi="Times New Roman" w:cs="Times New Roman"/>
            <w:color w:val="0000FF"/>
            <w:sz w:val="28"/>
            <w:szCs w:val="28"/>
            <w:u w:val="single"/>
            <w:lang w:eastAsia="ru-RU"/>
          </w:rPr>
          <w:t>пунктов 10</w:t>
        </w:r>
      </w:hyperlink>
      <w:r w:rsidRPr="00DE7AD7">
        <w:rPr>
          <w:rFonts w:ascii="Times New Roman" w:eastAsia="Times New Roman" w:hAnsi="Times New Roman" w:cs="Times New Roman"/>
          <w:sz w:val="28"/>
          <w:szCs w:val="28"/>
          <w:lang w:eastAsia="ru-RU"/>
        </w:rPr>
        <w:t xml:space="preserve"> и </w:t>
      </w:r>
      <w:hyperlink r:id="rId22" w:anchor="P82" w:history="1">
        <w:r w:rsidRPr="00DE7AD7">
          <w:rPr>
            <w:rFonts w:ascii="Times New Roman" w:eastAsia="Times New Roman" w:hAnsi="Times New Roman" w:cs="Times New Roman"/>
            <w:color w:val="0000FF"/>
            <w:sz w:val="28"/>
            <w:szCs w:val="28"/>
            <w:u w:val="single"/>
            <w:lang w:eastAsia="ru-RU"/>
          </w:rPr>
          <w:t>11</w:t>
        </w:r>
      </w:hyperlink>
      <w:r w:rsidRPr="00DE7AD7">
        <w:rPr>
          <w:rFonts w:ascii="Times New Roman" w:eastAsia="Times New Roman" w:hAnsi="Times New Roman" w:cs="Times New Roman"/>
          <w:sz w:val="28"/>
          <w:szCs w:val="28"/>
          <w:lang w:eastAsia="ru-RU"/>
        </w:rPr>
        <w:t xml:space="preserve"> настоящего порядка.</w:t>
      </w:r>
    </w:p>
    <w:p w14:paraId="055BBEB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E7AD7">
        <w:rPr>
          <w:rFonts w:ascii="Times New Roman" w:eastAsia="Times New Roman" w:hAnsi="Times New Roman" w:cs="Times New Roman"/>
          <w:sz w:val="28"/>
          <w:szCs w:val="28"/>
          <w:lang w:eastAsia="ru-RU"/>
        </w:rPr>
        <w:lastRenderedPageBreak/>
        <w:t xml:space="preserve">В случаях поступления в администрацию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исков о признании права собственности на объекты, обладающие признаками самовольной постройки,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предъявляет встречные требования о сносе объектов самовольного строительства.</w:t>
      </w:r>
      <w:proofErr w:type="gramEnd"/>
    </w:p>
    <w:p w14:paraId="2BB11D3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19.2. Одновременно с направлением искового заявления отдел имущественных и земельных отношений администрации Туапсинского городского поселения Туапсинского района обеспечивает направление в суд:</w:t>
      </w:r>
    </w:p>
    <w:p w14:paraId="44BACEE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19.2.1. Заявления о принятии мер к обеспечению иска, в том числе, </w:t>
      </w:r>
      <w:proofErr w:type="gramStart"/>
      <w:r w:rsidRPr="00DE7AD7">
        <w:rPr>
          <w:rFonts w:ascii="Times New Roman" w:eastAsia="Times New Roman" w:hAnsi="Times New Roman" w:cs="Times New Roman"/>
          <w:sz w:val="28"/>
          <w:szCs w:val="28"/>
          <w:lang w:eastAsia="ru-RU"/>
        </w:rPr>
        <w:t>но</w:t>
      </w:r>
      <w:proofErr w:type="gramEnd"/>
      <w:r w:rsidRPr="00DE7AD7">
        <w:rPr>
          <w:rFonts w:ascii="Times New Roman" w:eastAsia="Times New Roman" w:hAnsi="Times New Roman" w:cs="Times New Roman"/>
          <w:sz w:val="28"/>
          <w:szCs w:val="28"/>
          <w:lang w:eastAsia="ru-RU"/>
        </w:rPr>
        <w:t xml:space="preserve"> не ограничиваясь, о наложении в отношении земельного участка и объекта, обладающего признаками самовольного строительства, мер по обеспечению иска в виде:</w:t>
      </w:r>
    </w:p>
    <w:p w14:paraId="4DA03A6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ареста;</w:t>
      </w:r>
    </w:p>
    <w:p w14:paraId="16EE3E8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запрета передачи, оформления (переоформления) прав на объект недвижимости и земельный участок;</w:t>
      </w:r>
    </w:p>
    <w:p w14:paraId="4CE11C6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запрета на подключение к инженерным коммуникациям;</w:t>
      </w:r>
    </w:p>
    <w:p w14:paraId="730B7C1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запрета строительства самовольной постройки как застройщику (подрядчику), так и третьим лицам;</w:t>
      </w:r>
    </w:p>
    <w:p w14:paraId="1AA3CAE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запрета отделу по вопросам миграции УВД по Туапсинскому району осуществлять регистрацию граждан по месту жительства и месту пребывания в объекте недвижимости.</w:t>
      </w:r>
    </w:p>
    <w:p w14:paraId="18AAFBD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19.2.2. Заявления о том, что в случае вынесения судебного акта об удовлетворении иска решение будет обращено к немедленному исполнению, а также с ответчика взыскана судебная неустойка за неисполнение судебного акта.</w:t>
      </w:r>
    </w:p>
    <w:p w14:paraId="728B783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19.3. При подготовке искового заявления обеспечивает указание в качестве третьих лиц, участвующих в споре, уполномоченных органов, направивших Уведомление в адрес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за исключением случая, если Уведомление направлено в рамках муниципального земельного контроля.</w:t>
      </w:r>
    </w:p>
    <w:p w14:paraId="6B8F900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19.4. Обеспечивает осуществление мероприятий, направленных на возбуждение исполнительного производства управлением Федеральной службы судебных приставов по Краснодарскому краю в отношении назначенных судом мер по обеспечению иска.</w:t>
      </w:r>
    </w:p>
    <w:p w14:paraId="7D9613D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19.5. При необходимости, осуществляет взаимодействие с федеральным органом исполнительной власти, уполномоченным Правительством Российской Федерации на осуществление государственной регистрации прав в целях реализации назначенных судом мер по обеспечению иска.</w:t>
      </w:r>
    </w:p>
    <w:p w14:paraId="0185211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19.6. Обеспечивает представительство во всех судебных заседаниях по делу с поддержанием позиции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w:t>
      </w:r>
    </w:p>
    <w:p w14:paraId="6B522E9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19.7. Обеспечивает 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5 рабочих дней со дня вступления в силу такого судебного акта.</w:t>
      </w:r>
    </w:p>
    <w:p w14:paraId="4AD13CA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19.8. В течение 3 рабочих дней с момента получения исполнительного </w:t>
      </w:r>
      <w:r w:rsidRPr="00DE7AD7">
        <w:rPr>
          <w:rFonts w:ascii="Times New Roman" w:eastAsia="Times New Roman" w:hAnsi="Times New Roman" w:cs="Times New Roman"/>
          <w:sz w:val="28"/>
          <w:szCs w:val="28"/>
          <w:lang w:eastAsia="ru-RU"/>
        </w:rPr>
        <w:lastRenderedPageBreak/>
        <w:t>листа по судебному акту о сносе самовольной постройки или приведении ее в соответствие с установленными требованиями предъявляет такой исполнительный лист к исполнению в управление Федеральной службы судебных приставов по Краснодарскому краю.</w:t>
      </w:r>
    </w:p>
    <w:p w14:paraId="5810BF1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19.9. Обеспечивает взаимодействие </w:t>
      </w:r>
      <w:proofErr w:type="gramStart"/>
      <w:r w:rsidRPr="00DE7AD7">
        <w:rPr>
          <w:rFonts w:ascii="Times New Roman" w:eastAsia="Times New Roman" w:hAnsi="Times New Roman" w:cs="Times New Roman"/>
          <w:sz w:val="28"/>
          <w:szCs w:val="28"/>
          <w:lang w:eastAsia="ru-RU"/>
        </w:rPr>
        <w:t>с управлением Федеральной службы судебных приставов по Краснодарскому краю в целях исполнения вступившего в законную силу судебного акта о сносе</w:t>
      </w:r>
      <w:proofErr w:type="gramEnd"/>
      <w:r w:rsidRPr="00DE7AD7">
        <w:rPr>
          <w:rFonts w:ascii="Times New Roman" w:eastAsia="Times New Roman" w:hAnsi="Times New Roman" w:cs="Times New Roman"/>
          <w:sz w:val="28"/>
          <w:szCs w:val="28"/>
          <w:lang w:eastAsia="ru-RU"/>
        </w:rPr>
        <w:t xml:space="preserve"> самовольной постройки.</w:t>
      </w:r>
    </w:p>
    <w:p w14:paraId="157FA8D4"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D7C8DD4"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IV. Мониторинг исполнения Решения суда или Решения</w:t>
      </w:r>
    </w:p>
    <w:p w14:paraId="0E59DC6E"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 xml:space="preserve">администрации </w:t>
      </w:r>
      <w:r w:rsidRPr="00DE7AD7">
        <w:rPr>
          <w:rFonts w:ascii="Times New Roman" w:eastAsia="Times New Roman" w:hAnsi="Times New Roman" w:cs="Times New Roman"/>
          <w:b/>
          <w:bCs/>
          <w:color w:val="26282F"/>
          <w:sz w:val="28"/>
          <w:szCs w:val="28"/>
          <w:lang w:eastAsia="ru-RU"/>
        </w:rPr>
        <w:t>Туапсинского городского поселения</w:t>
      </w:r>
      <w:r w:rsidRPr="00DE7AD7">
        <w:rPr>
          <w:rFonts w:ascii="Times New Roman" w:eastAsia="Times New Roman" w:hAnsi="Times New Roman" w:cs="Times New Roman"/>
          <w:b/>
          <w:sz w:val="28"/>
          <w:szCs w:val="28"/>
          <w:lang w:eastAsia="ru-RU"/>
        </w:rPr>
        <w:t xml:space="preserve"> </w:t>
      </w:r>
    </w:p>
    <w:p w14:paraId="286A1658"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Туапсинского района</w:t>
      </w:r>
    </w:p>
    <w:p w14:paraId="08E7F228"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41A73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20. </w:t>
      </w:r>
      <w:proofErr w:type="gramStart"/>
      <w:r w:rsidRPr="00DE7AD7">
        <w:rPr>
          <w:rFonts w:ascii="Times New Roman" w:eastAsia="Times New Roman" w:hAnsi="Times New Roman" w:cs="Times New Roman"/>
          <w:sz w:val="28"/>
          <w:szCs w:val="28"/>
          <w:lang w:eastAsia="ru-RU"/>
        </w:rPr>
        <w:t xml:space="preserve">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проводит осмотр и составляет акты осмотра земельного участка, на котором расположена самовольная постройка, по истечении установленного срока на ее снос лицом либо срока на ее снос или приведение ее в соответствие с установленными требованиями, в отношении которого вынесено решение суда о сносе самовольной постройки либо решения суда о сносе</w:t>
      </w:r>
      <w:proofErr w:type="gramEnd"/>
      <w:r w:rsidRPr="00DE7AD7">
        <w:rPr>
          <w:rFonts w:ascii="Times New Roman" w:eastAsia="Times New Roman" w:hAnsi="Times New Roman" w:cs="Times New Roman"/>
          <w:sz w:val="28"/>
          <w:szCs w:val="28"/>
          <w:lang w:eastAsia="ru-RU"/>
        </w:rPr>
        <w:t xml:space="preserve"> </w:t>
      </w:r>
      <w:proofErr w:type="gramStart"/>
      <w:r w:rsidRPr="00DE7AD7">
        <w:rPr>
          <w:rFonts w:ascii="Times New Roman" w:eastAsia="Times New Roman" w:hAnsi="Times New Roman" w:cs="Times New Roman"/>
          <w:sz w:val="28"/>
          <w:szCs w:val="28"/>
          <w:lang w:eastAsia="ru-RU"/>
        </w:rPr>
        <w:t xml:space="preserve">самовольной постройки или приведении ее в соответствие с установленными требованиями либо Решения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 течение 3 рабочих дней со дня истечения указанного в настоящем пункте срока.</w:t>
      </w:r>
      <w:proofErr w:type="gramEnd"/>
    </w:p>
    <w:p w14:paraId="02B9F70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21.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в ходе осмотра земельного участка, указанного в настоящем разделе, установлено, что указанными в </w:t>
      </w:r>
      <w:hyperlink r:id="rId23" w:anchor="P88" w:history="1">
        <w:r w:rsidRPr="00DE7AD7">
          <w:rPr>
            <w:rFonts w:ascii="Times New Roman" w:eastAsia="Times New Roman" w:hAnsi="Times New Roman" w:cs="Times New Roman"/>
            <w:color w:val="0000FF"/>
            <w:sz w:val="28"/>
            <w:szCs w:val="28"/>
            <w:u w:val="single"/>
            <w:lang w:eastAsia="ru-RU"/>
          </w:rPr>
          <w:t>пункте 13.1</w:t>
        </w:r>
      </w:hyperlink>
      <w:r w:rsidRPr="00DE7AD7">
        <w:rPr>
          <w:rFonts w:ascii="Times New Roman" w:eastAsia="Times New Roman" w:hAnsi="Times New Roman" w:cs="Times New Roman"/>
          <w:sz w:val="28"/>
          <w:szCs w:val="28"/>
          <w:lang w:eastAsia="ru-RU"/>
        </w:rPr>
        <w:t xml:space="preserve"> настоящего порядка лицами не выполнены обязанности, предусмотренные соответствующим решением о сносе самовольной постройки или приведении ее в соответствие с установленными требованиями, отдел имущественных и земельных отношений администрации </w:t>
      </w:r>
      <w:r w:rsidRPr="00DE7AD7">
        <w:rPr>
          <w:rFonts w:ascii="Times New Roman" w:eastAsia="Times New Roman" w:hAnsi="Times New Roman" w:cs="Times New Roman"/>
          <w:bCs/>
          <w:color w:val="26282F"/>
          <w:sz w:val="28"/>
          <w:szCs w:val="28"/>
          <w:lang w:eastAsia="ru-RU"/>
        </w:rPr>
        <w:t>Туапсинского городского поселения</w:t>
      </w:r>
      <w:r w:rsidRPr="00DE7AD7">
        <w:rPr>
          <w:rFonts w:ascii="Times New Roman" w:eastAsia="Times New Roman" w:hAnsi="Times New Roman" w:cs="Times New Roman"/>
          <w:sz w:val="28"/>
          <w:szCs w:val="28"/>
          <w:lang w:eastAsia="ru-RU"/>
        </w:rPr>
        <w:t xml:space="preserve"> Туапсинского района выполняет одно из следующих действий:</w:t>
      </w:r>
    </w:p>
    <w:p w14:paraId="3345900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21.1. </w:t>
      </w:r>
      <w:proofErr w:type="gramStart"/>
      <w:r w:rsidRPr="00DE7AD7">
        <w:rPr>
          <w:rFonts w:ascii="Times New Roman" w:eastAsia="Times New Roman" w:hAnsi="Times New Roman" w:cs="Times New Roman"/>
          <w:sz w:val="28"/>
          <w:szCs w:val="28"/>
          <w:lang w:eastAsia="ru-RU"/>
        </w:rPr>
        <w:t>При условии, что самовольная постройка создана или возведена на земельном участке, находящемся в государственной собственности, направляет в течение 7 рабочих дней со дня истечения срока, предусмотренного соответствующим решением о сносе самовольной постройки или приведении ее в соответствие с установленными требованиями, уведомление об этом, с приложением копий акта осмотра и соответствующего решения, в исполнительный орган государственной власти, уполномоченный на предоставление земельных</w:t>
      </w:r>
      <w:proofErr w:type="gramEnd"/>
      <w:r w:rsidRPr="00DE7AD7">
        <w:rPr>
          <w:rFonts w:ascii="Times New Roman" w:eastAsia="Times New Roman" w:hAnsi="Times New Roman" w:cs="Times New Roman"/>
          <w:sz w:val="28"/>
          <w:szCs w:val="28"/>
          <w:lang w:eastAsia="ru-RU"/>
        </w:rPr>
        <w:t xml:space="preserve"> участков, находящихся в государственной собственности;</w:t>
      </w:r>
    </w:p>
    <w:p w14:paraId="0EB3D60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0"/>
      <w:bookmarkEnd w:id="12"/>
      <w:r w:rsidRPr="00DE7AD7">
        <w:rPr>
          <w:rFonts w:ascii="Times New Roman" w:eastAsia="Times New Roman" w:hAnsi="Times New Roman" w:cs="Times New Roman"/>
          <w:sz w:val="28"/>
          <w:szCs w:val="28"/>
          <w:lang w:eastAsia="ru-RU"/>
        </w:rPr>
        <w:t xml:space="preserve">21.2. </w:t>
      </w:r>
      <w:proofErr w:type="gramStart"/>
      <w:r w:rsidRPr="00DE7AD7">
        <w:rPr>
          <w:rFonts w:ascii="Times New Roman" w:eastAsia="Times New Roman" w:hAnsi="Times New Roman" w:cs="Times New Roman"/>
          <w:sz w:val="28"/>
          <w:szCs w:val="28"/>
          <w:lang w:eastAsia="ru-RU"/>
        </w:rPr>
        <w:t>При условии, что самовольная постройка создана или возведена на земельном участке, находящемся в муниципальной собственности, направляет в течение семи рабочих дней со дня истечения срока, предусмотренного соответствующим решением о сносе самовольной постройки или приведении ее в соответствие с установленными требованиями, уведомление об этом, с приложением копий акта осмотра и соответствующего решения, указанных в настоящем порядке, отдел имущественных и земельных отношений</w:t>
      </w:r>
      <w:proofErr w:type="gramEnd"/>
      <w:r w:rsidRPr="00DE7AD7">
        <w:rPr>
          <w:rFonts w:ascii="Times New Roman" w:eastAsia="Times New Roman" w:hAnsi="Times New Roman" w:cs="Times New Roman"/>
          <w:sz w:val="28"/>
          <w:szCs w:val="28"/>
          <w:lang w:eastAsia="ru-RU"/>
        </w:rPr>
        <w:t xml:space="preserve"> администрации Туапсинского городского поселения Туапсинского района, за исключением случая, предусмотренного </w:t>
      </w:r>
      <w:hyperlink r:id="rId24" w:anchor="P160" w:history="1">
        <w:r w:rsidRPr="00DE7AD7">
          <w:rPr>
            <w:rFonts w:ascii="Times New Roman" w:eastAsia="Times New Roman" w:hAnsi="Times New Roman" w:cs="Times New Roman"/>
            <w:color w:val="0000FF"/>
            <w:sz w:val="28"/>
            <w:szCs w:val="28"/>
            <w:u w:val="single"/>
            <w:lang w:eastAsia="ru-RU"/>
          </w:rPr>
          <w:t>пунктом 34</w:t>
        </w:r>
      </w:hyperlink>
      <w:r w:rsidRPr="00DE7AD7">
        <w:rPr>
          <w:rFonts w:ascii="Times New Roman" w:eastAsia="Times New Roman" w:hAnsi="Times New Roman" w:cs="Times New Roman"/>
          <w:sz w:val="28"/>
          <w:szCs w:val="28"/>
          <w:lang w:eastAsia="ru-RU"/>
        </w:rPr>
        <w:t xml:space="preserve"> настоящего порядка;</w:t>
      </w:r>
    </w:p>
    <w:p w14:paraId="2427C2A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131"/>
      <w:bookmarkEnd w:id="13"/>
      <w:r w:rsidRPr="00DE7AD7">
        <w:rPr>
          <w:rFonts w:ascii="Times New Roman" w:eastAsia="Times New Roman" w:hAnsi="Times New Roman" w:cs="Times New Roman"/>
          <w:sz w:val="28"/>
          <w:szCs w:val="28"/>
          <w:lang w:eastAsia="ru-RU"/>
        </w:rPr>
        <w:lastRenderedPageBreak/>
        <w:t>22.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самовольная постройка создана или возведена на земельном участке, находящемся в частной собственности, за исключением случая, когда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отдел имущественных и земельных отношений администрации Туапсинского городского поселения Туапсинского района обращается в течение шести месяцев со дня истечения срока, предусмотренного соответствующим решением о сносе самовольной постройки или приведении ее в соответствие с установленными требованиями, в суд с требованием об изъятии земельного участка и о его продаже с публичных торгов;</w:t>
      </w:r>
    </w:p>
    <w:p w14:paraId="2464871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32"/>
      <w:bookmarkEnd w:id="14"/>
      <w:r w:rsidRPr="00DE7AD7">
        <w:rPr>
          <w:rFonts w:ascii="Times New Roman" w:eastAsia="Times New Roman" w:hAnsi="Times New Roman" w:cs="Times New Roman"/>
          <w:sz w:val="28"/>
          <w:szCs w:val="28"/>
          <w:lang w:eastAsia="ru-RU"/>
        </w:rPr>
        <w:t>22.1.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когда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отдел имущественных и земельных отношений администрации Туапсинского городского поселения Туапсинского района обращается в течение шести месяцев со дня истечения срока, предусмотренного соответствующим решением о сносе самовольной постройки или приведении ее в соответствие с установленными требованиями, в суд с требованием об изъятии земельного участка и о его передаче в государственную или муниципальную собственность.</w:t>
      </w:r>
    </w:p>
    <w:p w14:paraId="3FA0780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33"/>
      <w:bookmarkEnd w:id="15"/>
      <w:r w:rsidRPr="00DE7AD7">
        <w:rPr>
          <w:rFonts w:ascii="Times New Roman" w:eastAsia="Times New Roman" w:hAnsi="Times New Roman" w:cs="Times New Roman"/>
          <w:sz w:val="28"/>
          <w:szCs w:val="28"/>
          <w:lang w:eastAsia="ru-RU"/>
        </w:rPr>
        <w:t>23.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на земельных участках, указанных в </w:t>
      </w:r>
      <w:hyperlink r:id="rId25" w:anchor="P130" w:history="1">
        <w:r w:rsidRPr="00DE7AD7">
          <w:rPr>
            <w:rFonts w:ascii="Times New Roman" w:eastAsia="Times New Roman" w:hAnsi="Times New Roman" w:cs="Times New Roman"/>
            <w:color w:val="0000FF"/>
            <w:sz w:val="28"/>
            <w:szCs w:val="28"/>
            <w:u w:val="single"/>
            <w:lang w:eastAsia="ru-RU"/>
          </w:rPr>
          <w:t>пунктах 21.2</w:t>
        </w:r>
      </w:hyperlink>
      <w:r w:rsidRPr="00DE7AD7">
        <w:rPr>
          <w:rFonts w:ascii="Times New Roman" w:eastAsia="Times New Roman" w:hAnsi="Times New Roman" w:cs="Times New Roman"/>
          <w:sz w:val="28"/>
          <w:szCs w:val="28"/>
          <w:lang w:eastAsia="ru-RU"/>
        </w:rPr>
        <w:t>, 22.</w:t>
      </w:r>
      <w:hyperlink r:id="rId26" w:anchor="P132" w:history="1">
        <w:r w:rsidRPr="00DE7AD7">
          <w:rPr>
            <w:rFonts w:ascii="Times New Roman" w:eastAsia="Times New Roman" w:hAnsi="Times New Roman" w:cs="Times New Roman"/>
            <w:color w:val="0000FF"/>
            <w:sz w:val="28"/>
            <w:szCs w:val="28"/>
            <w:u w:val="single"/>
            <w:lang w:eastAsia="ru-RU"/>
          </w:rPr>
          <w:t>1</w:t>
        </w:r>
      </w:hyperlink>
      <w:r w:rsidRPr="00DE7AD7">
        <w:rPr>
          <w:rFonts w:ascii="Times New Roman" w:eastAsia="Times New Roman" w:hAnsi="Times New Roman" w:cs="Times New Roman"/>
          <w:sz w:val="28"/>
          <w:szCs w:val="28"/>
          <w:lang w:eastAsia="ru-RU"/>
        </w:rPr>
        <w:t xml:space="preserve"> настоящего порядка, наряду с самовольной постройкой расположены иные здания, сооружения, объекты незавершенного строительства и раздел исходного земельного участка в целях образования земельного участка, на котором расположена только самовольная постройка, возможен, отдел имущественных и земельных отношений администрации Туапсинского городского поселения Туапсинского района в течение 7 дней со дня истечения </w:t>
      </w:r>
      <w:proofErr w:type="gramStart"/>
      <w:r w:rsidRPr="00DE7AD7">
        <w:rPr>
          <w:rFonts w:ascii="Times New Roman" w:eastAsia="Times New Roman" w:hAnsi="Times New Roman" w:cs="Times New Roman"/>
          <w:sz w:val="28"/>
          <w:szCs w:val="28"/>
          <w:lang w:eastAsia="ru-RU"/>
        </w:rPr>
        <w:t xml:space="preserve">срока, предусмотренного соответствующим решением о сносе самовольной постройки или приведении ее в соответствие с установленными требованиями, проводить мероприятия по разделу исходного земельного участка в целях образования земельного участка, на котором расположена только самовольная постройка, после чего, в случае, если самовольная постройка создана или возведена на земельном участке, находящемся в частной собственности, обращается в суд в соответствии с </w:t>
      </w:r>
      <w:hyperlink r:id="rId27" w:anchor="P131" w:history="1">
        <w:r w:rsidRPr="00DE7AD7">
          <w:rPr>
            <w:rFonts w:ascii="Times New Roman" w:eastAsia="Times New Roman" w:hAnsi="Times New Roman" w:cs="Times New Roman"/>
            <w:color w:val="0000FF"/>
            <w:sz w:val="28"/>
            <w:szCs w:val="28"/>
            <w:u w:val="single"/>
            <w:lang w:eastAsia="ru-RU"/>
          </w:rPr>
          <w:t>пунктами 22</w:t>
        </w:r>
      </w:hyperlink>
      <w:r w:rsidRPr="00DE7AD7">
        <w:rPr>
          <w:rFonts w:ascii="Times New Roman" w:eastAsia="Times New Roman" w:hAnsi="Times New Roman" w:cs="Times New Roman"/>
          <w:sz w:val="28"/>
          <w:szCs w:val="28"/>
          <w:lang w:eastAsia="ru-RU"/>
        </w:rPr>
        <w:t xml:space="preserve"> и</w:t>
      </w:r>
      <w:proofErr w:type="gramEnd"/>
      <w:r w:rsidRPr="00DE7AD7">
        <w:rPr>
          <w:rFonts w:ascii="Times New Roman" w:eastAsia="Times New Roman" w:hAnsi="Times New Roman" w:cs="Times New Roman"/>
          <w:sz w:val="28"/>
          <w:szCs w:val="28"/>
          <w:lang w:eastAsia="ru-RU"/>
        </w:rPr>
        <w:t xml:space="preserve"> </w:t>
      </w:r>
      <w:hyperlink r:id="rId28" w:anchor="P132" w:history="1">
        <w:r w:rsidRPr="00DE7AD7">
          <w:rPr>
            <w:rFonts w:ascii="Times New Roman" w:eastAsia="Times New Roman" w:hAnsi="Times New Roman" w:cs="Times New Roman"/>
            <w:color w:val="0000FF"/>
            <w:sz w:val="28"/>
            <w:szCs w:val="28"/>
            <w:u w:val="single"/>
            <w:lang w:eastAsia="ru-RU"/>
          </w:rPr>
          <w:t>22.1</w:t>
        </w:r>
      </w:hyperlink>
      <w:r w:rsidRPr="00DE7AD7">
        <w:rPr>
          <w:rFonts w:ascii="Times New Roman" w:eastAsia="Times New Roman" w:hAnsi="Times New Roman" w:cs="Times New Roman"/>
          <w:sz w:val="28"/>
          <w:szCs w:val="28"/>
          <w:lang w:eastAsia="ru-RU"/>
        </w:rPr>
        <w:t xml:space="preserve"> настоящего порядка.</w:t>
      </w:r>
    </w:p>
    <w:p w14:paraId="0A2A184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24.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раздел земельного участка невозможно осуществить без нарушения требований к образуемым или измененным земельным участкам, отдел имущественных и земельных отношений администрации Туапсинского городского поселения Туапсинского района в течение 5 рабочих дней с момента проведения осмотра, указанного в </w:t>
      </w:r>
      <w:hyperlink r:id="rId29" w:anchor="P154" w:history="1">
        <w:r w:rsidRPr="00DE7AD7">
          <w:rPr>
            <w:rFonts w:ascii="Times New Roman" w:eastAsia="Times New Roman" w:hAnsi="Times New Roman" w:cs="Times New Roman"/>
            <w:color w:val="0000FF"/>
            <w:sz w:val="28"/>
            <w:szCs w:val="28"/>
            <w:u w:val="single"/>
            <w:lang w:eastAsia="ru-RU"/>
          </w:rPr>
          <w:t>пункте 29</w:t>
        </w:r>
      </w:hyperlink>
      <w:r w:rsidRPr="00DE7AD7">
        <w:rPr>
          <w:rFonts w:ascii="Times New Roman" w:eastAsia="Times New Roman" w:hAnsi="Times New Roman" w:cs="Times New Roman"/>
          <w:sz w:val="28"/>
          <w:szCs w:val="28"/>
          <w:lang w:eastAsia="ru-RU"/>
        </w:rPr>
        <w:t xml:space="preserve"> настоящего порядка, подготавливает соответствующее заключение.</w:t>
      </w:r>
    </w:p>
    <w:p w14:paraId="0BF27DA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0CABD3D"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V. Порядок обращения в суд в целях изъятия земельного</w:t>
      </w:r>
    </w:p>
    <w:p w14:paraId="2CCAC3FF"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участка, на котором расположена самовольная постройка</w:t>
      </w:r>
    </w:p>
    <w:p w14:paraId="79CDEAC5"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lastRenderedPageBreak/>
        <w:t xml:space="preserve">и </w:t>
      </w:r>
      <w:proofErr w:type="gramStart"/>
      <w:r w:rsidRPr="00DE7AD7">
        <w:rPr>
          <w:rFonts w:ascii="Times New Roman" w:eastAsia="Times New Roman" w:hAnsi="Times New Roman" w:cs="Times New Roman"/>
          <w:b/>
          <w:sz w:val="28"/>
          <w:szCs w:val="28"/>
          <w:lang w:eastAsia="ru-RU"/>
        </w:rPr>
        <w:t>находящегося</w:t>
      </w:r>
      <w:proofErr w:type="gramEnd"/>
      <w:r w:rsidRPr="00DE7AD7">
        <w:rPr>
          <w:rFonts w:ascii="Times New Roman" w:eastAsia="Times New Roman" w:hAnsi="Times New Roman" w:cs="Times New Roman"/>
          <w:b/>
          <w:sz w:val="28"/>
          <w:szCs w:val="28"/>
          <w:lang w:eastAsia="ru-RU"/>
        </w:rPr>
        <w:t xml:space="preserve"> в частной собственности</w:t>
      </w:r>
    </w:p>
    <w:p w14:paraId="6BB47F4D"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0684910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25. </w:t>
      </w:r>
      <w:proofErr w:type="gramStart"/>
      <w:r w:rsidRPr="00DE7AD7">
        <w:rPr>
          <w:rFonts w:ascii="Times New Roman" w:eastAsia="Times New Roman" w:hAnsi="Times New Roman" w:cs="Times New Roman"/>
          <w:sz w:val="28"/>
          <w:szCs w:val="28"/>
          <w:lang w:eastAsia="ru-RU"/>
        </w:rPr>
        <w:t>Отдел имущественных и земельных отношений администрации Туапсинского городского поселения Туапсинского района течение 6 месяцев с момента истечения установленного срока на ее снос лицом либо срока на ее снос или приведение ее в соответствие с установленными требованиями подготавливает и направляет документы в суд с требованием об изъятии земельного участка и о его продаже с публичных торгов либо об изъятии земельного участка</w:t>
      </w:r>
      <w:proofErr w:type="gramEnd"/>
      <w:r w:rsidRPr="00DE7AD7">
        <w:rPr>
          <w:rFonts w:ascii="Times New Roman" w:eastAsia="Times New Roman" w:hAnsi="Times New Roman" w:cs="Times New Roman"/>
          <w:sz w:val="28"/>
          <w:szCs w:val="28"/>
          <w:lang w:eastAsia="ru-RU"/>
        </w:rPr>
        <w:t xml:space="preserve"> и о его передаче в государственную или муниципальную собственность.</w:t>
      </w:r>
    </w:p>
    <w:p w14:paraId="26BB99B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26. При вынесении судом решения об изъятии земельного участка и о его продаже с публичных торгов либо решения об изъятии земельного участка и о его передаче в государственную или муниципальную собственность отдел имущественных и земельных отношений администрации Туапсинского городского поселения Туапсинского района совершает действия для исполнения судебного акта.</w:t>
      </w:r>
    </w:p>
    <w:p w14:paraId="0605173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145"/>
      <w:bookmarkEnd w:id="16"/>
      <w:r w:rsidRPr="00DE7AD7">
        <w:rPr>
          <w:rFonts w:ascii="Times New Roman" w:eastAsia="Times New Roman" w:hAnsi="Times New Roman" w:cs="Times New Roman"/>
          <w:sz w:val="28"/>
          <w:szCs w:val="28"/>
          <w:lang w:eastAsia="ru-RU"/>
        </w:rPr>
        <w:t>27.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в отношении земельного участка, находящегося в частной собственности и в отношении которого судом принято решение об изъятии такого участка, необходимо образование нового земельного участка, отдел имущественных и земельных отношений администрации Туапсинского городского поселения Туапсинского района в течение 3 дней с момента вступления в силу соответствующего решения суда обеспечивает проведение кадастровых работ.</w:t>
      </w:r>
    </w:p>
    <w:p w14:paraId="0C57632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28. </w:t>
      </w:r>
      <w:proofErr w:type="gramStart"/>
      <w:r w:rsidRPr="00DE7AD7">
        <w:rPr>
          <w:rFonts w:ascii="Times New Roman" w:eastAsia="Times New Roman" w:hAnsi="Times New Roman" w:cs="Times New Roman"/>
          <w:sz w:val="28"/>
          <w:szCs w:val="28"/>
          <w:lang w:eastAsia="ru-RU"/>
        </w:rPr>
        <w:t xml:space="preserve">Отдел имущественных и земельных отношений администрации Туапсинского городского поселения Туапсинского района в течение 2 месяцев обеспечивает проведение кадастровых работ, указанных в </w:t>
      </w:r>
      <w:hyperlink r:id="rId30" w:anchor="P145" w:history="1">
        <w:r w:rsidRPr="00DE7AD7">
          <w:rPr>
            <w:rFonts w:ascii="Times New Roman" w:eastAsia="Times New Roman" w:hAnsi="Times New Roman" w:cs="Times New Roman"/>
            <w:color w:val="0000FF"/>
            <w:sz w:val="28"/>
            <w:szCs w:val="28"/>
            <w:u w:val="single"/>
            <w:lang w:eastAsia="ru-RU"/>
          </w:rPr>
          <w:t>пункте 27</w:t>
        </w:r>
      </w:hyperlink>
      <w:r w:rsidRPr="00DE7AD7">
        <w:rPr>
          <w:rFonts w:ascii="Times New Roman" w:eastAsia="Times New Roman" w:hAnsi="Times New Roman" w:cs="Times New Roman"/>
          <w:sz w:val="28"/>
          <w:szCs w:val="28"/>
          <w:lang w:eastAsia="ru-RU"/>
        </w:rPr>
        <w:t xml:space="preserve"> настоящего порядка, после чего</w:t>
      </w:r>
      <w:bookmarkStart w:id="17" w:name="P147"/>
      <w:bookmarkEnd w:id="17"/>
      <w:r w:rsidRPr="00DE7AD7">
        <w:rPr>
          <w:rFonts w:ascii="Times New Roman" w:eastAsia="Times New Roman" w:hAnsi="Times New Roman" w:cs="Times New Roman"/>
          <w:sz w:val="28"/>
          <w:szCs w:val="28"/>
          <w:lang w:eastAsia="ru-RU"/>
        </w:rPr>
        <w:t xml:space="preserve"> в течение 7 рабочих дней направляет информацию о проведении кадастровых работ с приложением необходимых документов в целях образования нового земельного участка в правовой отдел администрации Туапсинского городского поселения Туапсинского района в целях обеспечения</w:t>
      </w:r>
      <w:proofErr w:type="gramEnd"/>
      <w:r w:rsidRPr="00DE7AD7">
        <w:rPr>
          <w:rFonts w:ascii="Times New Roman" w:eastAsia="Times New Roman" w:hAnsi="Times New Roman" w:cs="Times New Roman"/>
          <w:sz w:val="28"/>
          <w:szCs w:val="28"/>
          <w:lang w:eastAsia="ru-RU"/>
        </w:rPr>
        <w:t xml:space="preserve"> возмещения расходов на выполнение указанных кадастровых работ в судебном порядке.</w:t>
      </w:r>
    </w:p>
    <w:p w14:paraId="0F82C8E6"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2761E637"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VI. Действия администрации Туапсинского городского поселения Туапсинского района в случае, если</w:t>
      </w:r>
    </w:p>
    <w:p w14:paraId="71C98A78"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 xml:space="preserve">земельный участок, на котором </w:t>
      </w:r>
      <w:proofErr w:type="gramStart"/>
      <w:r w:rsidRPr="00DE7AD7">
        <w:rPr>
          <w:rFonts w:ascii="Times New Roman" w:eastAsia="Times New Roman" w:hAnsi="Times New Roman" w:cs="Times New Roman"/>
          <w:b/>
          <w:sz w:val="28"/>
          <w:szCs w:val="28"/>
          <w:lang w:eastAsia="ru-RU"/>
        </w:rPr>
        <w:t>создана</w:t>
      </w:r>
      <w:proofErr w:type="gramEnd"/>
      <w:r w:rsidRPr="00DE7AD7">
        <w:rPr>
          <w:rFonts w:ascii="Times New Roman" w:eastAsia="Times New Roman" w:hAnsi="Times New Roman" w:cs="Times New Roman"/>
          <w:b/>
          <w:sz w:val="28"/>
          <w:szCs w:val="28"/>
          <w:lang w:eastAsia="ru-RU"/>
        </w:rPr>
        <w:t xml:space="preserve"> или возведена</w:t>
      </w:r>
    </w:p>
    <w:p w14:paraId="5BD20A2A"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самовольная постройка, находится в аренде</w:t>
      </w:r>
    </w:p>
    <w:p w14:paraId="23DCCEB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8F40E8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154"/>
      <w:bookmarkEnd w:id="18"/>
      <w:r w:rsidRPr="00DE7AD7">
        <w:rPr>
          <w:rFonts w:ascii="Times New Roman" w:eastAsia="Times New Roman" w:hAnsi="Times New Roman" w:cs="Times New Roman"/>
          <w:sz w:val="28"/>
          <w:szCs w:val="28"/>
          <w:lang w:eastAsia="ru-RU"/>
        </w:rPr>
        <w:t>29. Отдел имущественных и земельных отношений администрации Туапсинского городского поселения Туапсинского района рассматривает поступившие документы в соответствии с пунктом 21.2, 23 настоящего порядка. По результатам рассмотрения отдел имущественных и земельных отношений администрации Туапсинского городского поселения Туапсинского района определяет статус земельного участка, на котором расположена самовольная постройка: передан арендатору по договору аренды либо передан землевладельцу, землепользователю на правах постоянного бессрочного пользования или пожизненного наследуемого владения.</w:t>
      </w:r>
    </w:p>
    <w:p w14:paraId="75DF855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30.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земельный участок передан по договору аренды, отдел имущественных и земельных отношений администрации Туапсинского городского поселения Туапсинского района:</w:t>
      </w:r>
    </w:p>
    <w:p w14:paraId="1B0B9BC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156"/>
      <w:bookmarkEnd w:id="19"/>
      <w:r w:rsidRPr="00DE7AD7">
        <w:rPr>
          <w:rFonts w:ascii="Times New Roman" w:eastAsia="Times New Roman" w:hAnsi="Times New Roman" w:cs="Times New Roman"/>
          <w:sz w:val="28"/>
          <w:szCs w:val="28"/>
          <w:lang w:eastAsia="ru-RU"/>
        </w:rPr>
        <w:t xml:space="preserve">30.1. Направляет арендатору уведомление об одностороннем отказе от договора аренды такого земельного участка или исполнения договора аренды такого земельного участка в течение 1 месяца с момента поступления информации, указанной в </w:t>
      </w:r>
      <w:hyperlink r:id="rId31" w:anchor="P154" w:history="1">
        <w:r w:rsidRPr="00DE7AD7">
          <w:rPr>
            <w:rFonts w:ascii="Times New Roman" w:eastAsia="Times New Roman" w:hAnsi="Times New Roman" w:cs="Times New Roman"/>
            <w:color w:val="0000FF"/>
            <w:sz w:val="28"/>
            <w:szCs w:val="28"/>
            <w:u w:val="single"/>
            <w:lang w:eastAsia="ru-RU"/>
          </w:rPr>
          <w:t>пункте 29</w:t>
        </w:r>
      </w:hyperlink>
      <w:r w:rsidRPr="00DE7AD7">
        <w:rPr>
          <w:rFonts w:ascii="Times New Roman" w:eastAsia="Times New Roman" w:hAnsi="Times New Roman" w:cs="Times New Roman"/>
          <w:sz w:val="28"/>
          <w:szCs w:val="28"/>
          <w:lang w:eastAsia="ru-RU"/>
        </w:rPr>
        <w:t xml:space="preserve"> настоящего порядка.</w:t>
      </w:r>
    </w:p>
    <w:p w14:paraId="2763B8E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30.2. В течение 7 дней с момента расторжения договора аренды земельного участка, на котором расположена самовольная постройка, уведомляет федеральный орган исполнительной власти,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w:t>
      </w:r>
    </w:p>
    <w:p w14:paraId="37B90B5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31. </w:t>
      </w:r>
      <w:proofErr w:type="gramStart"/>
      <w:r w:rsidRPr="00DE7AD7">
        <w:rPr>
          <w:rFonts w:ascii="Times New Roman" w:eastAsia="Times New Roman" w:hAnsi="Times New Roman" w:cs="Times New Roman"/>
          <w:sz w:val="28"/>
          <w:szCs w:val="28"/>
          <w:lang w:eastAsia="ru-RU"/>
        </w:rPr>
        <w:t xml:space="preserve">При направлении уведомления, предусмотренного </w:t>
      </w:r>
      <w:hyperlink r:id="rId32" w:anchor="P156" w:history="1">
        <w:r w:rsidRPr="00DE7AD7">
          <w:rPr>
            <w:rFonts w:ascii="Times New Roman" w:eastAsia="Times New Roman" w:hAnsi="Times New Roman" w:cs="Times New Roman"/>
            <w:color w:val="0000FF"/>
            <w:sz w:val="28"/>
            <w:szCs w:val="28"/>
            <w:u w:val="single"/>
            <w:lang w:eastAsia="ru-RU"/>
          </w:rPr>
          <w:t>пунктом 30.1</w:t>
        </w:r>
      </w:hyperlink>
      <w:r w:rsidRPr="00DE7AD7">
        <w:rPr>
          <w:rFonts w:ascii="Times New Roman" w:eastAsia="Times New Roman" w:hAnsi="Times New Roman" w:cs="Times New Roman"/>
          <w:sz w:val="28"/>
          <w:szCs w:val="28"/>
          <w:lang w:eastAsia="ru-RU"/>
        </w:rPr>
        <w:t xml:space="preserve"> настоящего порядка, в течение 6 месяцев со дня истечения срока для исполнения обязательств, предусмотренных соответствующим решением суда или Решением администрации Туапсинского городского поселения Туапсинского района, отдел имущественных и земельных отношений администрации Туапсинского городского поселения Туапсинского района обеспечивает принятие решения о проведении аукциона на право заключения договора аренды земельного участка, находящегося в муниципальной собственности.</w:t>
      </w:r>
      <w:proofErr w:type="gramEnd"/>
    </w:p>
    <w:p w14:paraId="50F52D3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32. </w:t>
      </w:r>
      <w:proofErr w:type="gramStart"/>
      <w:r w:rsidRPr="00DE7AD7">
        <w:rPr>
          <w:rFonts w:ascii="Times New Roman" w:eastAsia="Times New Roman" w:hAnsi="Times New Roman" w:cs="Times New Roman"/>
          <w:sz w:val="28"/>
          <w:szCs w:val="28"/>
          <w:lang w:eastAsia="ru-RU"/>
        </w:rPr>
        <w:t>В течение 10 дней с момента заключения договора аренды земельного участка, на котором расположена самовольная постройка, с новым арендатором отдел имущественных и земельных отношений администрации Туапсинского городского поселения Туапсинского района уведомляет федеральный орган исполнительной власти,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 а также отдел архитектуры и градостроительства администрации Туапсинского городского</w:t>
      </w:r>
      <w:proofErr w:type="gramEnd"/>
      <w:r w:rsidRPr="00DE7AD7">
        <w:rPr>
          <w:rFonts w:ascii="Times New Roman" w:eastAsia="Times New Roman" w:hAnsi="Times New Roman" w:cs="Times New Roman"/>
          <w:sz w:val="28"/>
          <w:szCs w:val="28"/>
          <w:lang w:eastAsia="ru-RU"/>
        </w:rPr>
        <w:t xml:space="preserve"> поселения Туапсинского района.</w:t>
      </w:r>
    </w:p>
    <w:p w14:paraId="68D4C00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160"/>
      <w:bookmarkEnd w:id="20"/>
      <w:r w:rsidRPr="00DE7AD7">
        <w:rPr>
          <w:rFonts w:ascii="Times New Roman" w:eastAsia="Times New Roman" w:hAnsi="Times New Roman" w:cs="Times New Roman"/>
          <w:sz w:val="28"/>
          <w:szCs w:val="28"/>
          <w:lang w:eastAsia="ru-RU"/>
        </w:rPr>
        <w:t>33.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по истечении 6 месяцев с момента истечения установленного срока на ее снос лицом либо срока на ее снос или приведение ее в соответствие с установленными требованиями земельный участок не предоставлен иному лицу в пользование, в течение 7 рабочих дней отдел имущественных и земельных отношений администрации Туапсинского городского поселения Туапсинского района направляет документы, в том числе содержащие информацию о том, что торги не состоялись, в муниципальное казенное учреждение Туапсинского городского поселения «Управление капитального строительства» в целях осуществления сноса самовольной постройки.</w:t>
      </w:r>
    </w:p>
    <w:p w14:paraId="44D7514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556231"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VII. Действия администрации муниципального образования Туапсинский район в случае, если земельный участок, на котором создана или возведена самовольная постройка, передан пользователю на праве</w:t>
      </w:r>
    </w:p>
    <w:p w14:paraId="4DA4A606"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постоянного бессрочного пользования либо на праве</w:t>
      </w:r>
    </w:p>
    <w:p w14:paraId="4082252C"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постоянного наследуемого владения</w:t>
      </w:r>
    </w:p>
    <w:p w14:paraId="5BD8DF86"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2A04100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168"/>
      <w:bookmarkEnd w:id="21"/>
      <w:r w:rsidRPr="00DE7AD7">
        <w:rPr>
          <w:rFonts w:ascii="Times New Roman" w:eastAsia="Times New Roman" w:hAnsi="Times New Roman" w:cs="Times New Roman"/>
          <w:sz w:val="28"/>
          <w:szCs w:val="28"/>
          <w:lang w:eastAsia="ru-RU"/>
        </w:rPr>
        <w:lastRenderedPageBreak/>
        <w:t xml:space="preserve">34. В случае если земельный участок предоставлен лицу на праве пожизненного наследуемого владения, праве постоянного (бессрочного) пользования, отдел имущественных и земельных отношений администрации Туапсинского городского поселения Туапсинского района в течение 1 месяца с момента поступления информации, указанной в </w:t>
      </w:r>
      <w:hyperlink r:id="rId33" w:anchor="P154" w:history="1">
        <w:r w:rsidRPr="00DE7AD7">
          <w:rPr>
            <w:rFonts w:ascii="Times New Roman" w:eastAsia="Times New Roman" w:hAnsi="Times New Roman" w:cs="Times New Roman"/>
            <w:color w:val="0000FF"/>
            <w:sz w:val="28"/>
            <w:szCs w:val="28"/>
            <w:u w:val="single"/>
            <w:lang w:eastAsia="ru-RU"/>
          </w:rPr>
          <w:t>пункте 29</w:t>
        </w:r>
      </w:hyperlink>
      <w:r w:rsidRPr="00DE7AD7">
        <w:rPr>
          <w:rFonts w:ascii="Times New Roman" w:eastAsia="Times New Roman" w:hAnsi="Times New Roman" w:cs="Times New Roman"/>
          <w:sz w:val="28"/>
          <w:szCs w:val="28"/>
          <w:lang w:eastAsia="ru-RU"/>
        </w:rPr>
        <w:t xml:space="preserve"> настоящего порядка, обеспечивает подготовку и принятие решения об изъятии земельного участка. В случае если земельный участок подлежал разделу в целях образования земельного участка, на котором расположена только самовольная постройка, срок на принятие решения, указанного в настоящем пункте, не может составлять более 4 месяцев с момента поступления уведомления, указанного в </w:t>
      </w:r>
      <w:hyperlink r:id="rId34" w:anchor="P133" w:history="1">
        <w:r w:rsidRPr="00DE7AD7">
          <w:rPr>
            <w:rFonts w:ascii="Times New Roman" w:eastAsia="Times New Roman" w:hAnsi="Times New Roman" w:cs="Times New Roman"/>
            <w:color w:val="0000FF"/>
            <w:sz w:val="28"/>
            <w:szCs w:val="28"/>
            <w:u w:val="single"/>
            <w:lang w:eastAsia="ru-RU"/>
          </w:rPr>
          <w:t>пункте 23</w:t>
        </w:r>
      </w:hyperlink>
      <w:r w:rsidRPr="00DE7AD7">
        <w:rPr>
          <w:rFonts w:ascii="Times New Roman" w:eastAsia="Times New Roman" w:hAnsi="Times New Roman" w:cs="Times New Roman"/>
          <w:sz w:val="28"/>
          <w:szCs w:val="28"/>
          <w:lang w:eastAsia="ru-RU"/>
        </w:rPr>
        <w:t xml:space="preserve"> настоящего порядка.</w:t>
      </w:r>
    </w:p>
    <w:p w14:paraId="78E7385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35. </w:t>
      </w:r>
      <w:proofErr w:type="gramStart"/>
      <w:r w:rsidRPr="00DE7AD7">
        <w:rPr>
          <w:rFonts w:ascii="Times New Roman" w:eastAsia="Times New Roman" w:hAnsi="Times New Roman" w:cs="Times New Roman"/>
          <w:sz w:val="28"/>
          <w:szCs w:val="28"/>
          <w:lang w:eastAsia="ru-RU"/>
        </w:rPr>
        <w:t xml:space="preserve">В течение 7 дней с момента принятия указанного в </w:t>
      </w:r>
      <w:hyperlink r:id="rId35" w:anchor="P168" w:history="1">
        <w:r w:rsidRPr="00DE7AD7">
          <w:rPr>
            <w:rFonts w:ascii="Times New Roman" w:eastAsia="Times New Roman" w:hAnsi="Times New Roman" w:cs="Times New Roman"/>
            <w:color w:val="0000FF"/>
            <w:sz w:val="28"/>
            <w:szCs w:val="28"/>
            <w:u w:val="single"/>
            <w:lang w:eastAsia="ru-RU"/>
          </w:rPr>
          <w:t>пункте 34</w:t>
        </w:r>
      </w:hyperlink>
      <w:r w:rsidRPr="00DE7AD7">
        <w:rPr>
          <w:rFonts w:ascii="Times New Roman" w:eastAsia="Times New Roman" w:hAnsi="Times New Roman" w:cs="Times New Roman"/>
          <w:sz w:val="28"/>
          <w:szCs w:val="28"/>
          <w:lang w:eastAsia="ru-RU"/>
        </w:rPr>
        <w:t xml:space="preserve"> настоящего порядка решения отдел имущественных и земельных отношений администрации Туапсинского городского поселения Туапсинского района уведомляет лиц, которым земельный участок принадлежит на праве пожизненного наследуемого владения земельным участком, праве постоянного (бессрочного) пользования земельным участком, о принятом решении, а также сообщает в налоговый орган по месту нахождения указанного земельного участка и</w:t>
      </w:r>
      <w:proofErr w:type="gramEnd"/>
      <w:r w:rsidRPr="00DE7AD7">
        <w:rPr>
          <w:rFonts w:ascii="Times New Roman" w:eastAsia="Times New Roman" w:hAnsi="Times New Roman" w:cs="Times New Roman"/>
          <w:sz w:val="28"/>
          <w:szCs w:val="28"/>
          <w:lang w:eastAsia="ru-RU"/>
        </w:rPr>
        <w:t xml:space="preserve"> в федеральный орган исполнительной власти, уполномоченный Правительством Российской Федерации на осуществление государственной регистрации прав.</w:t>
      </w:r>
    </w:p>
    <w:p w14:paraId="5969B8C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36. При изъятии земельный участок, на котором расположена самовольная постройка, подлежит продаже с публичных торгов в соответствии с положениями настоящего порядка, за исключением случаев, если самовольная постройка возведена на территории общего пользования.</w:t>
      </w:r>
    </w:p>
    <w:p w14:paraId="47E35DB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8F6675"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 xml:space="preserve">VIII. Изъятие земельного участка, на котором </w:t>
      </w:r>
      <w:proofErr w:type="gramStart"/>
      <w:r w:rsidRPr="00DE7AD7">
        <w:rPr>
          <w:rFonts w:ascii="Times New Roman" w:eastAsia="Times New Roman" w:hAnsi="Times New Roman" w:cs="Times New Roman"/>
          <w:b/>
          <w:sz w:val="28"/>
          <w:szCs w:val="28"/>
          <w:lang w:eastAsia="ru-RU"/>
        </w:rPr>
        <w:t>создана</w:t>
      </w:r>
      <w:proofErr w:type="gramEnd"/>
      <w:r w:rsidRPr="00DE7AD7">
        <w:rPr>
          <w:rFonts w:ascii="Times New Roman" w:eastAsia="Times New Roman" w:hAnsi="Times New Roman" w:cs="Times New Roman"/>
          <w:b/>
          <w:sz w:val="28"/>
          <w:szCs w:val="28"/>
          <w:lang w:eastAsia="ru-RU"/>
        </w:rPr>
        <w:t xml:space="preserve"> или</w:t>
      </w:r>
    </w:p>
    <w:p w14:paraId="305A980E"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возведена самовольная постройка, и продажа его</w:t>
      </w:r>
    </w:p>
    <w:p w14:paraId="1E882D2D"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с публичных торгов</w:t>
      </w:r>
    </w:p>
    <w:p w14:paraId="6939D3E3"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6A82A2A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37. Отдел имущественных и земельных отношений администрации Туапсинского городского поселения Туапсинского района после проведения кадастровых работ, указанных в пункте 27 настоящего порядка, определяет, передается ли земельный участок в муниципальную собственность или подлежит продаже с публичных торгов.</w:t>
      </w:r>
    </w:p>
    <w:p w14:paraId="30A7A05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38. Отдел имущественных и земельных отношений администрации Туапсинского городского поселения Туапсинского района при поступлении решения суда об изъятии земельного участка и продаже его с публичных торгов в течение 7 дней уведомляет о принятом </w:t>
      </w:r>
      <w:proofErr w:type="gramStart"/>
      <w:r w:rsidRPr="00DE7AD7">
        <w:rPr>
          <w:rFonts w:ascii="Times New Roman" w:eastAsia="Times New Roman" w:hAnsi="Times New Roman" w:cs="Times New Roman"/>
          <w:sz w:val="28"/>
          <w:szCs w:val="28"/>
          <w:lang w:eastAsia="ru-RU"/>
        </w:rPr>
        <w:t>решении</w:t>
      </w:r>
      <w:proofErr w:type="gramEnd"/>
      <w:r w:rsidRPr="00DE7AD7">
        <w:rPr>
          <w:rFonts w:ascii="Times New Roman" w:eastAsia="Times New Roman" w:hAnsi="Times New Roman" w:cs="Times New Roman"/>
          <w:sz w:val="28"/>
          <w:szCs w:val="28"/>
          <w:lang w:eastAsia="ru-RU"/>
        </w:rPr>
        <w:t xml:space="preserve"> об изъятии налоговый орган по месту нахождения указанного земельного участка и в федеральный орган исполнительной власти, уполномоченный Правительством Российской Федерации на осуществление государственной регистрации прав.</w:t>
      </w:r>
    </w:p>
    <w:p w14:paraId="29BDF24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39. Отдел имущественных и земельных отношений администрации Туапсинского городского поселения Туапсинского района в течение 6 месяцев со дня вступления в законную силу решения суда об изъятии земельного участка и о его продаже с публичных торгов в отношении земельного участка проводит публичные торги по его продаже.</w:t>
      </w:r>
    </w:p>
    <w:p w14:paraId="7703959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40. В случае если публичные торги по продаже земельного участка состоялись, отдел имущественных и земельных отношений администрации Туапсинского городского поселения Туапсинского района обеспечивает подписание договора купли-продажи земельного участка.</w:t>
      </w:r>
    </w:p>
    <w:p w14:paraId="5F8F4E0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41. При вынесении судом решения о расторжении договора купли-продажи и передаче земельного участка в муниципальную собственность отдел имущественных и земельных отношений администрации Туапсинского городского поселения Туапсинского района передает земельный участок в муниципальную собственность.</w:t>
      </w:r>
    </w:p>
    <w:p w14:paraId="17B1199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42. В случае</w:t>
      </w:r>
      <w:proofErr w:type="gramStart"/>
      <w:r w:rsidRPr="00DE7AD7">
        <w:rPr>
          <w:rFonts w:ascii="Times New Roman" w:eastAsia="Times New Roman" w:hAnsi="Times New Roman" w:cs="Times New Roman"/>
          <w:sz w:val="28"/>
          <w:szCs w:val="28"/>
          <w:lang w:eastAsia="ru-RU"/>
        </w:rPr>
        <w:t>,</w:t>
      </w:r>
      <w:proofErr w:type="gramEnd"/>
      <w:r w:rsidRPr="00DE7AD7">
        <w:rPr>
          <w:rFonts w:ascii="Times New Roman" w:eastAsia="Times New Roman" w:hAnsi="Times New Roman" w:cs="Times New Roman"/>
          <w:sz w:val="28"/>
          <w:szCs w:val="28"/>
          <w:lang w:eastAsia="ru-RU"/>
        </w:rPr>
        <w:t xml:space="preserve"> если публичные торги по продаже земельного участка признаны несостоявшимися, не позднее 2 месяцев после первых публичных торгов отдел имущественных и земельных отношений администрации Туапсинского городского поселения Туапсинского района проводит повторные публичные торги, за исключением случая,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w:t>
      </w:r>
    </w:p>
    <w:p w14:paraId="0030894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0F628D"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IX. Передача земельного участка, на котором создана или</w:t>
      </w:r>
    </w:p>
    <w:p w14:paraId="26449B6F"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 xml:space="preserve">возведена самовольная постройка, в </w:t>
      </w:r>
      <w:proofErr w:type="gramStart"/>
      <w:r w:rsidRPr="00DE7AD7">
        <w:rPr>
          <w:rFonts w:ascii="Times New Roman" w:eastAsia="Times New Roman" w:hAnsi="Times New Roman" w:cs="Times New Roman"/>
          <w:b/>
          <w:sz w:val="28"/>
          <w:szCs w:val="28"/>
          <w:lang w:eastAsia="ru-RU"/>
        </w:rPr>
        <w:t>муниципальную</w:t>
      </w:r>
      <w:proofErr w:type="gramEnd"/>
    </w:p>
    <w:p w14:paraId="310BBBE1"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собственность</w:t>
      </w:r>
    </w:p>
    <w:p w14:paraId="2A33765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4EB128"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43. </w:t>
      </w:r>
      <w:proofErr w:type="gramStart"/>
      <w:r w:rsidRPr="00DE7AD7">
        <w:rPr>
          <w:rFonts w:ascii="Times New Roman" w:eastAsia="Times New Roman" w:hAnsi="Times New Roman" w:cs="Times New Roman"/>
          <w:sz w:val="28"/>
          <w:szCs w:val="28"/>
          <w:lang w:eastAsia="ru-RU"/>
        </w:rPr>
        <w:t>Отдел имущественных и земельных отношений администрации Туапсинского городского поселения Туапсинского района обеспечивает передачу земельного участка,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в собственность муниципального образования в следующих случаях:</w:t>
      </w:r>
      <w:proofErr w:type="gramEnd"/>
    </w:p>
    <w:p w14:paraId="4CEF1A0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44.1. Если публичные торги по продаже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на условиях, предусмотренных </w:t>
      </w:r>
      <w:hyperlink r:id="rId36" w:history="1">
        <w:r w:rsidRPr="00DE7AD7">
          <w:rPr>
            <w:rFonts w:ascii="Times New Roman" w:eastAsia="Times New Roman" w:hAnsi="Times New Roman" w:cs="Times New Roman"/>
            <w:color w:val="0000FF"/>
            <w:sz w:val="28"/>
            <w:szCs w:val="28"/>
            <w:u w:val="single"/>
            <w:lang w:eastAsia="ru-RU"/>
          </w:rPr>
          <w:t>пунктом 5 статьи 54.1</w:t>
        </w:r>
      </w:hyperlink>
      <w:r w:rsidRPr="00DE7AD7">
        <w:rPr>
          <w:rFonts w:ascii="Times New Roman" w:eastAsia="Times New Roman" w:hAnsi="Times New Roman" w:cs="Times New Roman"/>
          <w:sz w:val="28"/>
          <w:szCs w:val="28"/>
          <w:lang w:eastAsia="ru-RU"/>
        </w:rPr>
        <w:t xml:space="preserve"> Земельного кодекса Российской Федерации, признаны несостоявшимися.</w:t>
      </w:r>
    </w:p>
    <w:p w14:paraId="0BC772B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44.2. </w:t>
      </w:r>
      <w:proofErr w:type="gramStart"/>
      <w:r w:rsidRPr="00DE7AD7">
        <w:rPr>
          <w:rFonts w:ascii="Times New Roman" w:eastAsia="Times New Roman" w:hAnsi="Times New Roman" w:cs="Times New Roman"/>
          <w:sz w:val="28"/>
          <w:szCs w:val="28"/>
          <w:lang w:eastAsia="ru-RU"/>
        </w:rPr>
        <w:t>Если публичные торги по продаже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неоднократно признаны несостоявшимися и сумма затрат на подготовку и проведение публичных торгов превысила начальную цену земельного участка.</w:t>
      </w:r>
      <w:proofErr w:type="gramEnd"/>
    </w:p>
    <w:p w14:paraId="7D8891F8"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44.3. При поступлении информации о принятом решении суда о передаче земельного участка в муниципальную собственность.</w:t>
      </w:r>
    </w:p>
    <w:p w14:paraId="7B54DFD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191"/>
      <w:bookmarkEnd w:id="22"/>
      <w:r w:rsidRPr="00DE7AD7">
        <w:rPr>
          <w:rFonts w:ascii="Times New Roman" w:eastAsia="Times New Roman" w:hAnsi="Times New Roman" w:cs="Times New Roman"/>
          <w:sz w:val="28"/>
          <w:szCs w:val="28"/>
          <w:lang w:eastAsia="ru-RU"/>
        </w:rPr>
        <w:t xml:space="preserve">45. </w:t>
      </w:r>
      <w:proofErr w:type="gramStart"/>
      <w:r w:rsidRPr="00DE7AD7">
        <w:rPr>
          <w:rFonts w:ascii="Times New Roman" w:eastAsia="Times New Roman" w:hAnsi="Times New Roman" w:cs="Times New Roman"/>
          <w:sz w:val="28"/>
          <w:szCs w:val="28"/>
          <w:lang w:eastAsia="ru-RU"/>
        </w:rPr>
        <w:t xml:space="preserve">В случае передачи земельного участка в собственность муниципального образования в течение 7 дней отдел имущественных и </w:t>
      </w:r>
      <w:r w:rsidRPr="00DE7AD7">
        <w:rPr>
          <w:rFonts w:ascii="Times New Roman" w:eastAsia="Times New Roman" w:hAnsi="Times New Roman" w:cs="Times New Roman"/>
          <w:sz w:val="28"/>
          <w:szCs w:val="28"/>
          <w:lang w:eastAsia="ru-RU"/>
        </w:rPr>
        <w:lastRenderedPageBreak/>
        <w:t>земельных отношений администрации Туапсинского городского поселения Туапсинского района направляет информацию о такой передаче в муниципальное казенное учреждение Туапсинского городского поселения «Управление капитального строительства» в целях осуществления сноса самовольной постройки, о чем в течение 1 дня информирует отдел архитектуры и градостроительства администрации Туапсинского городского поселения</w:t>
      </w:r>
      <w:proofErr w:type="gramEnd"/>
      <w:r w:rsidRPr="00DE7AD7">
        <w:rPr>
          <w:rFonts w:ascii="Times New Roman" w:eastAsia="Times New Roman" w:hAnsi="Times New Roman" w:cs="Times New Roman"/>
          <w:sz w:val="28"/>
          <w:szCs w:val="28"/>
          <w:lang w:eastAsia="ru-RU"/>
        </w:rPr>
        <w:t xml:space="preserve"> Туапсинского района.</w:t>
      </w:r>
    </w:p>
    <w:p w14:paraId="021C019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76BB08"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X. Осуществление сноса самовольной постройки</w:t>
      </w:r>
    </w:p>
    <w:p w14:paraId="70F1D0F6"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07EA60E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46. </w:t>
      </w:r>
      <w:proofErr w:type="gramStart"/>
      <w:r w:rsidRPr="00DE7AD7">
        <w:rPr>
          <w:rFonts w:ascii="Times New Roman" w:eastAsia="Times New Roman" w:hAnsi="Times New Roman" w:cs="Times New Roman"/>
          <w:sz w:val="28"/>
          <w:szCs w:val="28"/>
          <w:lang w:eastAsia="ru-RU"/>
        </w:rPr>
        <w:t xml:space="preserve">В течение двух месяцев со дня истечения сроков, указанных соответственно в </w:t>
      </w:r>
      <w:hyperlink r:id="rId37" w:anchor="P96" w:history="1">
        <w:r w:rsidRPr="00DE7AD7">
          <w:rPr>
            <w:rFonts w:ascii="Times New Roman" w:eastAsia="Times New Roman" w:hAnsi="Times New Roman" w:cs="Times New Roman"/>
            <w:color w:val="0000FF"/>
            <w:sz w:val="28"/>
            <w:szCs w:val="28"/>
            <w:u w:val="single"/>
            <w:lang w:eastAsia="ru-RU"/>
          </w:rPr>
          <w:t>пунктах 17</w:t>
        </w:r>
      </w:hyperlink>
      <w:r w:rsidRPr="00DE7AD7">
        <w:rPr>
          <w:rFonts w:ascii="Times New Roman" w:eastAsia="Times New Roman" w:hAnsi="Times New Roman" w:cs="Times New Roman"/>
          <w:sz w:val="28"/>
          <w:szCs w:val="28"/>
          <w:lang w:eastAsia="ru-RU"/>
        </w:rPr>
        <w:t xml:space="preserve">, </w:t>
      </w:r>
      <w:hyperlink r:id="rId38" w:anchor="P137" w:history="1">
        <w:r w:rsidRPr="00DE7AD7">
          <w:rPr>
            <w:rFonts w:ascii="Times New Roman" w:eastAsia="Times New Roman" w:hAnsi="Times New Roman" w:cs="Times New Roman"/>
            <w:color w:val="0000FF"/>
            <w:sz w:val="28"/>
            <w:szCs w:val="28"/>
            <w:u w:val="single"/>
            <w:lang w:eastAsia="ru-RU"/>
          </w:rPr>
          <w:t>25</w:t>
        </w:r>
      </w:hyperlink>
      <w:r w:rsidRPr="00DE7AD7">
        <w:rPr>
          <w:rFonts w:ascii="Times New Roman" w:eastAsia="Times New Roman" w:hAnsi="Times New Roman" w:cs="Times New Roman"/>
          <w:sz w:val="28"/>
          <w:szCs w:val="28"/>
          <w:lang w:eastAsia="ru-RU"/>
        </w:rPr>
        <w:t xml:space="preserve">, </w:t>
      </w:r>
      <w:hyperlink r:id="rId39" w:anchor="P160" w:history="1">
        <w:r w:rsidRPr="00DE7AD7">
          <w:rPr>
            <w:rFonts w:ascii="Times New Roman" w:eastAsia="Times New Roman" w:hAnsi="Times New Roman" w:cs="Times New Roman"/>
            <w:color w:val="0000FF"/>
            <w:sz w:val="28"/>
            <w:szCs w:val="28"/>
            <w:u w:val="single"/>
            <w:lang w:eastAsia="ru-RU"/>
          </w:rPr>
          <w:t>33</w:t>
        </w:r>
      </w:hyperlink>
      <w:r w:rsidRPr="00DE7AD7">
        <w:rPr>
          <w:rFonts w:ascii="Times New Roman" w:eastAsia="Times New Roman" w:hAnsi="Times New Roman" w:cs="Times New Roman"/>
          <w:sz w:val="28"/>
          <w:szCs w:val="28"/>
          <w:lang w:eastAsia="ru-RU"/>
        </w:rPr>
        <w:t xml:space="preserve">, </w:t>
      </w:r>
      <w:hyperlink r:id="rId40" w:anchor="P191" w:history="1">
        <w:r w:rsidRPr="00DE7AD7">
          <w:rPr>
            <w:rFonts w:ascii="Times New Roman" w:eastAsia="Times New Roman" w:hAnsi="Times New Roman" w:cs="Times New Roman"/>
            <w:color w:val="0000FF"/>
            <w:sz w:val="28"/>
            <w:szCs w:val="28"/>
            <w:u w:val="single"/>
            <w:lang w:eastAsia="ru-RU"/>
          </w:rPr>
          <w:t>45</w:t>
        </w:r>
      </w:hyperlink>
      <w:r w:rsidRPr="00DE7AD7">
        <w:rPr>
          <w:rFonts w:ascii="Times New Roman" w:eastAsia="Times New Roman" w:hAnsi="Times New Roman" w:cs="Times New Roman"/>
          <w:sz w:val="28"/>
          <w:szCs w:val="28"/>
          <w:lang w:eastAsia="ru-RU"/>
        </w:rPr>
        <w:t xml:space="preserve"> настоящего порядка, муниципальное казенное учреждение Туапсинского городского поселения "Управление капитального строительства" обеспечивает подготовку и принятие решения об осуществлении сноса самовольной постройки либо решения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w:t>
      </w:r>
      <w:proofErr w:type="gramEnd"/>
      <w:r w:rsidRPr="00DE7AD7">
        <w:rPr>
          <w:rFonts w:ascii="Times New Roman" w:eastAsia="Times New Roman" w:hAnsi="Times New Roman" w:cs="Times New Roman"/>
          <w:sz w:val="28"/>
          <w:szCs w:val="28"/>
          <w:lang w:eastAsia="ru-RU"/>
        </w:rPr>
        <w:t xml:space="preserve"> установленными требованиями.</w:t>
      </w:r>
    </w:p>
    <w:p w14:paraId="459425B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47. Муниципальное казенное учреждение Туапсинского городского поселения «Управление капитального строительства» в течение 30 дней со дня истечения сроков, указанных соответственно в </w:t>
      </w:r>
      <w:hyperlink r:id="rId41" w:anchor="P96" w:history="1">
        <w:r w:rsidRPr="00DE7AD7">
          <w:rPr>
            <w:rFonts w:ascii="Times New Roman" w:eastAsia="Times New Roman" w:hAnsi="Times New Roman" w:cs="Times New Roman"/>
            <w:color w:val="0000FF"/>
            <w:sz w:val="28"/>
            <w:szCs w:val="28"/>
            <w:u w:val="single"/>
            <w:lang w:eastAsia="ru-RU"/>
          </w:rPr>
          <w:t>пунктах 17</w:t>
        </w:r>
      </w:hyperlink>
      <w:r w:rsidRPr="00DE7AD7">
        <w:rPr>
          <w:rFonts w:ascii="Times New Roman" w:eastAsia="Times New Roman" w:hAnsi="Times New Roman" w:cs="Times New Roman"/>
          <w:sz w:val="28"/>
          <w:szCs w:val="28"/>
          <w:lang w:eastAsia="ru-RU"/>
        </w:rPr>
        <w:t xml:space="preserve">, </w:t>
      </w:r>
      <w:hyperlink r:id="rId42" w:anchor="P137" w:history="1">
        <w:r w:rsidRPr="00DE7AD7">
          <w:rPr>
            <w:rFonts w:ascii="Times New Roman" w:eastAsia="Times New Roman" w:hAnsi="Times New Roman" w:cs="Times New Roman"/>
            <w:color w:val="0000FF"/>
            <w:sz w:val="28"/>
            <w:szCs w:val="28"/>
            <w:u w:val="single"/>
            <w:lang w:eastAsia="ru-RU"/>
          </w:rPr>
          <w:t>25</w:t>
        </w:r>
      </w:hyperlink>
      <w:r w:rsidRPr="00DE7AD7">
        <w:rPr>
          <w:rFonts w:ascii="Times New Roman" w:eastAsia="Times New Roman" w:hAnsi="Times New Roman" w:cs="Times New Roman"/>
          <w:sz w:val="28"/>
          <w:szCs w:val="28"/>
          <w:lang w:eastAsia="ru-RU"/>
        </w:rPr>
        <w:t xml:space="preserve">, </w:t>
      </w:r>
      <w:hyperlink r:id="rId43" w:anchor="P160" w:history="1">
        <w:r w:rsidRPr="00DE7AD7">
          <w:rPr>
            <w:rFonts w:ascii="Times New Roman" w:eastAsia="Times New Roman" w:hAnsi="Times New Roman" w:cs="Times New Roman"/>
            <w:color w:val="0000FF"/>
            <w:sz w:val="28"/>
            <w:szCs w:val="28"/>
            <w:u w:val="single"/>
            <w:lang w:eastAsia="ru-RU"/>
          </w:rPr>
          <w:t>33</w:t>
        </w:r>
      </w:hyperlink>
      <w:r w:rsidRPr="00DE7AD7">
        <w:rPr>
          <w:rFonts w:ascii="Times New Roman" w:eastAsia="Times New Roman" w:hAnsi="Times New Roman" w:cs="Times New Roman"/>
          <w:sz w:val="28"/>
          <w:szCs w:val="28"/>
          <w:lang w:eastAsia="ru-RU"/>
        </w:rPr>
        <w:t xml:space="preserve">, </w:t>
      </w:r>
      <w:hyperlink r:id="rId44" w:anchor="P191" w:history="1">
        <w:r w:rsidRPr="00DE7AD7">
          <w:rPr>
            <w:rFonts w:ascii="Times New Roman" w:eastAsia="Times New Roman" w:hAnsi="Times New Roman" w:cs="Times New Roman"/>
            <w:color w:val="0000FF"/>
            <w:sz w:val="28"/>
            <w:szCs w:val="28"/>
            <w:u w:val="single"/>
            <w:lang w:eastAsia="ru-RU"/>
          </w:rPr>
          <w:t>45</w:t>
        </w:r>
      </w:hyperlink>
      <w:r w:rsidRPr="00DE7AD7">
        <w:rPr>
          <w:rFonts w:ascii="Times New Roman" w:eastAsia="Times New Roman" w:hAnsi="Times New Roman" w:cs="Times New Roman"/>
          <w:sz w:val="28"/>
          <w:szCs w:val="28"/>
          <w:lang w:eastAsia="ru-RU"/>
        </w:rPr>
        <w:t xml:space="preserve"> настоящего порядка, обеспечивает проведение расчета стоимости сноса.</w:t>
      </w:r>
    </w:p>
    <w:p w14:paraId="5F77558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48. </w:t>
      </w:r>
      <w:proofErr w:type="gramStart"/>
      <w:r w:rsidRPr="00DE7AD7">
        <w:rPr>
          <w:rFonts w:ascii="Times New Roman" w:eastAsia="Times New Roman" w:hAnsi="Times New Roman" w:cs="Times New Roman"/>
          <w:sz w:val="28"/>
          <w:szCs w:val="28"/>
          <w:lang w:eastAsia="ru-RU"/>
        </w:rPr>
        <w:t xml:space="preserve">В соответствии с действующим законодательством, в том числе с учетом положений </w:t>
      </w:r>
      <w:hyperlink r:id="rId45" w:history="1">
        <w:r w:rsidRPr="00DE7AD7">
          <w:rPr>
            <w:rFonts w:ascii="Times New Roman" w:eastAsia="Times New Roman" w:hAnsi="Times New Roman" w:cs="Times New Roman"/>
            <w:color w:val="0000FF"/>
            <w:sz w:val="28"/>
            <w:szCs w:val="28"/>
            <w:u w:val="single"/>
            <w:lang w:eastAsia="ru-RU"/>
          </w:rPr>
          <w:t>главы 6.4</w:t>
        </w:r>
      </w:hyperlink>
      <w:r w:rsidRPr="00DE7AD7">
        <w:rPr>
          <w:rFonts w:ascii="Times New Roman" w:eastAsia="Times New Roman" w:hAnsi="Times New Roman" w:cs="Times New Roman"/>
          <w:sz w:val="28"/>
          <w:szCs w:val="28"/>
          <w:lang w:eastAsia="ru-RU"/>
        </w:rPr>
        <w:t xml:space="preserve"> Градостроительного кодекса Российской Федерации, муниципальное казенное учреждение Туапсинского городского поселения «Управление капитального строительства» осуществляет иные полномочия, направленные на обеспечение работы по сносу самовольной постройки или приведению ее в соответствие с установленными требованиями, в том числе, но не ограничиваясь:</w:t>
      </w:r>
      <w:proofErr w:type="gramEnd"/>
    </w:p>
    <w:p w14:paraId="00195F3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определяет способ сноса самовольной постройки или приведению ее в соответствие с установленными требованиями и лиц, которые будут осуществлять снос самовольной постройки в соответствии с действующим законодательством;</w:t>
      </w:r>
    </w:p>
    <w:p w14:paraId="68673AF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обеспечивает заключение контракта с подрядной организацией контракт на снос самовольной постройки;</w:t>
      </w:r>
    </w:p>
    <w:p w14:paraId="5B4D079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определяет сроки выполнения работ по сносу самовольной постройки;</w:t>
      </w:r>
    </w:p>
    <w:p w14:paraId="352923B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определяет потребность в финансировании мероприятий, указанных в настоящем подпункте, из бюджета муниципального образования Туапсинский район</w:t>
      </w:r>
      <w:proofErr w:type="gramStart"/>
      <w:r w:rsidRPr="00DE7AD7">
        <w:rPr>
          <w:rFonts w:ascii="Times New Roman" w:eastAsia="Times New Roman" w:hAnsi="Times New Roman" w:cs="Times New Roman"/>
          <w:sz w:val="28"/>
          <w:szCs w:val="28"/>
          <w:lang w:eastAsia="ru-RU"/>
        </w:rPr>
        <w:t xml:space="preserve"> ;</w:t>
      </w:r>
      <w:proofErr w:type="gramEnd"/>
    </w:p>
    <w:p w14:paraId="064CFB7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осуществляет необходимые мероприятия в соответствии с бюджетным законодательством Российской Федерации для обеспечения финансирования мероприятий, указанных в настоящем подпункте;</w:t>
      </w:r>
    </w:p>
    <w:p w14:paraId="52584DC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 осуществляет </w:t>
      </w:r>
      <w:proofErr w:type="gramStart"/>
      <w:r w:rsidRPr="00DE7AD7">
        <w:rPr>
          <w:rFonts w:ascii="Times New Roman" w:eastAsia="Times New Roman" w:hAnsi="Times New Roman" w:cs="Times New Roman"/>
          <w:sz w:val="28"/>
          <w:szCs w:val="28"/>
          <w:lang w:eastAsia="ru-RU"/>
        </w:rPr>
        <w:t>контроль за</w:t>
      </w:r>
      <w:proofErr w:type="gramEnd"/>
      <w:r w:rsidRPr="00DE7AD7">
        <w:rPr>
          <w:rFonts w:ascii="Times New Roman" w:eastAsia="Times New Roman" w:hAnsi="Times New Roman" w:cs="Times New Roman"/>
          <w:sz w:val="28"/>
          <w:szCs w:val="28"/>
          <w:lang w:eastAsia="ru-RU"/>
        </w:rPr>
        <w:t xml:space="preserve"> выполнением работ по сносу самовольной постройки в соответствии с действующим законодательством.</w:t>
      </w:r>
    </w:p>
    <w:p w14:paraId="20AD096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49. В случае поступления уведомлений, указанных в </w:t>
      </w:r>
      <w:hyperlink r:id="rId46" w:anchor="P97" w:history="1">
        <w:r w:rsidRPr="00DE7AD7">
          <w:rPr>
            <w:rFonts w:ascii="Times New Roman" w:eastAsia="Times New Roman" w:hAnsi="Times New Roman" w:cs="Times New Roman"/>
            <w:color w:val="0000FF"/>
            <w:sz w:val="28"/>
            <w:szCs w:val="28"/>
            <w:u w:val="single"/>
            <w:lang w:eastAsia="ru-RU"/>
          </w:rPr>
          <w:t>пункте 18</w:t>
        </w:r>
      </w:hyperlink>
      <w:r w:rsidRPr="00DE7AD7">
        <w:rPr>
          <w:rFonts w:ascii="Times New Roman" w:eastAsia="Times New Roman" w:hAnsi="Times New Roman" w:cs="Times New Roman"/>
          <w:sz w:val="28"/>
          <w:szCs w:val="28"/>
          <w:lang w:eastAsia="ru-RU"/>
        </w:rPr>
        <w:t xml:space="preserve"> настоящего порядка, муниципальное казенное учреждение Туапсинского городского поселения «Управление капитального строительства» обеспечивает </w:t>
      </w:r>
      <w:r w:rsidRPr="00DE7AD7">
        <w:rPr>
          <w:rFonts w:ascii="Times New Roman" w:eastAsia="Times New Roman" w:hAnsi="Times New Roman" w:cs="Times New Roman"/>
          <w:sz w:val="28"/>
          <w:szCs w:val="28"/>
          <w:lang w:eastAsia="ru-RU"/>
        </w:rPr>
        <w:lastRenderedPageBreak/>
        <w:t xml:space="preserve">проведение мероприятий, предусмотренных действующим законодательством, в том числе, </w:t>
      </w:r>
      <w:proofErr w:type="gramStart"/>
      <w:r w:rsidRPr="00DE7AD7">
        <w:rPr>
          <w:rFonts w:ascii="Times New Roman" w:eastAsia="Times New Roman" w:hAnsi="Times New Roman" w:cs="Times New Roman"/>
          <w:sz w:val="28"/>
          <w:szCs w:val="28"/>
          <w:lang w:eastAsia="ru-RU"/>
        </w:rPr>
        <w:t>но</w:t>
      </w:r>
      <w:proofErr w:type="gramEnd"/>
      <w:r w:rsidRPr="00DE7AD7">
        <w:rPr>
          <w:rFonts w:ascii="Times New Roman" w:eastAsia="Times New Roman" w:hAnsi="Times New Roman" w:cs="Times New Roman"/>
          <w:sz w:val="28"/>
          <w:szCs w:val="28"/>
          <w:lang w:eastAsia="ru-RU"/>
        </w:rPr>
        <w:t xml:space="preserve"> не ограничиваясь, предусмотренных </w:t>
      </w:r>
      <w:hyperlink r:id="rId47" w:history="1">
        <w:r w:rsidRPr="00DE7AD7">
          <w:rPr>
            <w:rFonts w:ascii="Times New Roman" w:eastAsia="Times New Roman" w:hAnsi="Times New Roman" w:cs="Times New Roman"/>
            <w:color w:val="0000FF"/>
            <w:sz w:val="28"/>
            <w:szCs w:val="28"/>
            <w:u w:val="single"/>
            <w:lang w:eastAsia="ru-RU"/>
          </w:rPr>
          <w:t>разделом 6.4</w:t>
        </w:r>
      </w:hyperlink>
      <w:r w:rsidRPr="00DE7AD7">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294DEDF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50. По завершении сноса самовольной постройки муниципальное казенное учреждение Туапсинского городского поселения «Управление капитального строительства» обеспечивает составление акта о сносе.</w:t>
      </w:r>
    </w:p>
    <w:p w14:paraId="2DAFC04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3" w:name="P206"/>
      <w:bookmarkEnd w:id="23"/>
      <w:r w:rsidRPr="00DE7AD7">
        <w:rPr>
          <w:rFonts w:ascii="Times New Roman" w:eastAsia="Times New Roman" w:hAnsi="Times New Roman" w:cs="Times New Roman"/>
          <w:sz w:val="28"/>
          <w:szCs w:val="28"/>
          <w:lang w:eastAsia="ru-RU"/>
        </w:rPr>
        <w:t xml:space="preserve">51. </w:t>
      </w:r>
      <w:proofErr w:type="gramStart"/>
      <w:r w:rsidRPr="00DE7AD7">
        <w:rPr>
          <w:rFonts w:ascii="Times New Roman" w:eastAsia="Times New Roman" w:hAnsi="Times New Roman" w:cs="Times New Roman"/>
          <w:sz w:val="28"/>
          <w:szCs w:val="28"/>
          <w:lang w:eastAsia="ru-RU"/>
        </w:rPr>
        <w:t>В течение 7 дней с момента исполнения действий, предусмотренных решением об осуществлении сноса самовольной постройки либо решением об осуществлении сноса самовольной постройки или ее приведения в соответствие с установленными требованиями, муниципальное казенное учреждение Туапсинского городского поселения «Управление капитального строительства» направляет информацию в правовой отдел администрации Туапсинского городского поселения Туапсинского района о размерах понесенных расходов на снос с приложением документов для</w:t>
      </w:r>
      <w:proofErr w:type="gramEnd"/>
      <w:r w:rsidRPr="00DE7AD7">
        <w:rPr>
          <w:rFonts w:ascii="Times New Roman" w:eastAsia="Times New Roman" w:hAnsi="Times New Roman" w:cs="Times New Roman"/>
          <w:sz w:val="28"/>
          <w:szCs w:val="28"/>
          <w:lang w:eastAsia="ru-RU"/>
        </w:rPr>
        <w:t xml:space="preserve"> подачи заявления в суд о взыскании расходов в случае, если лицо, которое возвело самовольную постройку, известно.</w:t>
      </w:r>
    </w:p>
    <w:p w14:paraId="4A70349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52. </w:t>
      </w:r>
      <w:proofErr w:type="gramStart"/>
      <w:r w:rsidRPr="00DE7AD7">
        <w:rPr>
          <w:rFonts w:ascii="Times New Roman" w:eastAsia="Times New Roman" w:hAnsi="Times New Roman" w:cs="Times New Roman"/>
          <w:sz w:val="28"/>
          <w:szCs w:val="28"/>
          <w:lang w:eastAsia="ru-RU"/>
        </w:rPr>
        <w:t>В случае если лицо, которое возвело самовольную постройку, не известно, муниципальное казенное учреждение Туапсинского городского поселения «Управление капитального строительства» в течение 7 дней с момента совершения действий, предусмотренных решением об осуществлении сноса самовольной постройки либо решением об осуществлении сноса самовольной постройки или ее приведения в соответствие с установленными требованиями, направляет копию акта о сносе самовольной постройки в отдел имущественных и</w:t>
      </w:r>
      <w:proofErr w:type="gramEnd"/>
      <w:r w:rsidRPr="00DE7AD7">
        <w:rPr>
          <w:rFonts w:ascii="Times New Roman" w:eastAsia="Times New Roman" w:hAnsi="Times New Roman" w:cs="Times New Roman"/>
          <w:sz w:val="28"/>
          <w:szCs w:val="28"/>
          <w:lang w:eastAsia="ru-RU"/>
        </w:rPr>
        <w:t xml:space="preserve"> земельных отношений администрации Туапсинского городского поселения Туапсинского района.</w:t>
      </w:r>
    </w:p>
    <w:p w14:paraId="4D9D712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0B7E4D" w14:textId="77777777" w:rsidR="00DE7AD7" w:rsidRPr="00DE7AD7" w:rsidRDefault="00DE7AD7" w:rsidP="00DE7AD7">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b/>
          <w:sz w:val="28"/>
          <w:szCs w:val="28"/>
          <w:lang w:eastAsia="ru-RU"/>
        </w:rPr>
        <w:t>XI. Иные положения</w:t>
      </w:r>
    </w:p>
    <w:p w14:paraId="4FF9173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FD024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53. Отдел имущественных и земельных отношений администрации Туапсинского городского поселения Туапсинского района направляет информацию о сносе самовольной постройки в отдел организации с обращениями граждан, общественность и СМИ администрации Туапсинского городского поселения Туапсинского района в течение 7 дней с момента поступления:</w:t>
      </w:r>
    </w:p>
    <w:p w14:paraId="024E5C4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53.1. Постановления об окончании или прекращении исполнительного производства от Федеральной службы судебных приставов Российской Федерации в связи с его исполнением;</w:t>
      </w:r>
    </w:p>
    <w:p w14:paraId="1337DA6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53.2. Акта о сносе самовольной постройки от исполнительного органа государственной власти, уполномоченного на предоставление земельных участков, находящихся в государственной собственности;</w:t>
      </w:r>
    </w:p>
    <w:p w14:paraId="60C17E0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53.3. Акта о сносе самовольной постройки либо акта о приведении самовольной постройки в соответствие с установленными требованиями.</w:t>
      </w:r>
    </w:p>
    <w:p w14:paraId="7A0BB0C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Акт о сносе самовольной постройки составляется </w:t>
      </w:r>
      <w:proofErr w:type="spellStart"/>
      <w:r w:rsidRPr="00DE7AD7">
        <w:rPr>
          <w:rFonts w:ascii="Times New Roman" w:eastAsia="Times New Roman" w:hAnsi="Times New Roman" w:cs="Times New Roman"/>
          <w:sz w:val="28"/>
          <w:szCs w:val="28"/>
          <w:lang w:eastAsia="ru-RU"/>
        </w:rPr>
        <w:t>комиссионно</w:t>
      </w:r>
      <w:proofErr w:type="spellEnd"/>
      <w:r w:rsidRPr="00DE7AD7">
        <w:rPr>
          <w:rFonts w:ascii="Times New Roman" w:eastAsia="Times New Roman" w:hAnsi="Times New Roman" w:cs="Times New Roman"/>
          <w:sz w:val="28"/>
          <w:szCs w:val="28"/>
          <w:lang w:eastAsia="ru-RU"/>
        </w:rPr>
        <w:t xml:space="preserve">. В состав комиссии входят представители отдела имущественных и земельных отношений администрации Туапсинского городского поселения Туапсинского района, муниципального казенного учреждение Туапсинского городского поселения «Управление капитального строительства», отдела архитектуры и </w:t>
      </w:r>
      <w:r w:rsidRPr="00DE7AD7">
        <w:rPr>
          <w:rFonts w:ascii="Times New Roman" w:eastAsia="Times New Roman" w:hAnsi="Times New Roman" w:cs="Times New Roman"/>
          <w:sz w:val="28"/>
          <w:szCs w:val="28"/>
          <w:lang w:eastAsia="ru-RU"/>
        </w:rPr>
        <w:lastRenderedPageBreak/>
        <w:t>градостроительства администрации Туапсинского городского поселения Туапсинского района, правового отдела администрации Туапсинского городского поселения Туапсинского района.</w:t>
      </w:r>
    </w:p>
    <w:p w14:paraId="2D896F8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E7AD7">
        <w:rPr>
          <w:rFonts w:ascii="Times New Roman" w:eastAsia="Times New Roman" w:hAnsi="Times New Roman" w:cs="Times New Roman"/>
          <w:sz w:val="28"/>
          <w:szCs w:val="28"/>
          <w:lang w:eastAsia="ru-RU"/>
        </w:rPr>
        <w:t>Акт о сносе самовольной постройки либо акт о приведении самовольной постройки в соответствие с установленными требованиями, указанные в настоящем пункте, подготавливаются в случаях, когда снос самовольной постройки или приведение ее в соответствие с установленными требованиями осуществлены на основании решения о сносе самовольной постройки либо решение о сносе самовольной постройки или приведении ее в соответствие с установленными требованиями вынесено на основании</w:t>
      </w:r>
      <w:proofErr w:type="gramEnd"/>
      <w:r w:rsidRPr="00DE7AD7">
        <w:rPr>
          <w:rFonts w:ascii="Times New Roman" w:eastAsia="Times New Roman" w:hAnsi="Times New Roman" w:cs="Times New Roman"/>
          <w:sz w:val="28"/>
          <w:szCs w:val="28"/>
          <w:lang w:eastAsia="ru-RU"/>
        </w:rPr>
        <w:t xml:space="preserve"> Уведомления.</w:t>
      </w:r>
    </w:p>
    <w:p w14:paraId="0C8942F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54. Правовой отдел администрации Туапсинского городского поселения Туапсинского района в течение месяца с момента поступления информации:</w:t>
      </w:r>
    </w:p>
    <w:p w14:paraId="08DB20A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54.1. От отдела имущественных и земельных отношений администрации Туапсинского городского поселения Туапсинского района в соответствии с </w:t>
      </w:r>
      <w:hyperlink r:id="rId48" w:anchor="P148" w:history="1">
        <w:r w:rsidRPr="00DE7AD7">
          <w:rPr>
            <w:rFonts w:ascii="Times New Roman" w:eastAsia="Times New Roman" w:hAnsi="Times New Roman" w:cs="Times New Roman"/>
            <w:color w:val="0000FF"/>
            <w:sz w:val="28"/>
            <w:szCs w:val="28"/>
            <w:u w:val="single"/>
            <w:lang w:eastAsia="ru-RU"/>
          </w:rPr>
          <w:t>пунктом 29</w:t>
        </w:r>
      </w:hyperlink>
      <w:r w:rsidRPr="00DE7AD7">
        <w:rPr>
          <w:rFonts w:ascii="Times New Roman" w:eastAsia="Times New Roman" w:hAnsi="Times New Roman" w:cs="Times New Roman"/>
          <w:sz w:val="28"/>
          <w:szCs w:val="28"/>
          <w:lang w:eastAsia="ru-RU"/>
        </w:rPr>
        <w:t xml:space="preserve"> настоящего порядка обеспечивает направление в суд заявления с требованием возмещения расходов на выполнение кадастровых работ в целях образования нового земельного участка.</w:t>
      </w:r>
    </w:p>
    <w:p w14:paraId="597F6F9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54.2. От муниципального казенного учреждение Туапсинского городского поселения «Управление капитального строительства» в соответствии с </w:t>
      </w:r>
      <w:hyperlink r:id="rId49" w:anchor="P206" w:history="1">
        <w:r w:rsidRPr="00DE7AD7">
          <w:rPr>
            <w:rFonts w:ascii="Times New Roman" w:eastAsia="Times New Roman" w:hAnsi="Times New Roman" w:cs="Times New Roman"/>
            <w:color w:val="0000FF"/>
            <w:sz w:val="28"/>
            <w:szCs w:val="28"/>
            <w:u w:val="single"/>
            <w:lang w:eastAsia="ru-RU"/>
          </w:rPr>
          <w:t>пунктом 51</w:t>
        </w:r>
      </w:hyperlink>
      <w:r w:rsidRPr="00DE7AD7">
        <w:rPr>
          <w:rFonts w:ascii="Times New Roman" w:eastAsia="Times New Roman" w:hAnsi="Times New Roman" w:cs="Times New Roman"/>
          <w:sz w:val="28"/>
          <w:szCs w:val="28"/>
          <w:lang w:eastAsia="ru-RU"/>
        </w:rPr>
        <w:t xml:space="preserve"> настоящего порядка обеспечивает направление в суд заявления с требованием возмещения расходов на выполнение работ по сносу самовольной постройки или ее приведению в соответствие с установленными требованиями.</w:t>
      </w:r>
    </w:p>
    <w:p w14:paraId="08E9E3E8"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D8F72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E4BAB"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14:paraId="1AF990F3"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14:paraId="733A8C19"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14:paraId="281D8269"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14:paraId="0F20BC35"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Туапсинского района                                                                             Я.Ф. Гаркуша</w:t>
      </w:r>
    </w:p>
    <w:p w14:paraId="75E0EA5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8BB299" w14:textId="77777777" w:rsidR="00DE7AD7" w:rsidRPr="00DE7AD7" w:rsidRDefault="00DE7AD7" w:rsidP="00DE7AD7">
      <w:pPr>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br w:type="page"/>
      </w:r>
    </w:p>
    <w:p w14:paraId="1A4F7612" w14:textId="77777777" w:rsidR="00DE7AD7" w:rsidRPr="00DE7AD7" w:rsidRDefault="00DE7AD7" w:rsidP="00DE7AD7">
      <w:pPr>
        <w:widowControl w:val="0"/>
        <w:suppressAutoHyphens/>
        <w:autoSpaceDE w:val="0"/>
        <w:autoSpaceDN w:val="0"/>
        <w:spacing w:after="0" w:line="240" w:lineRule="auto"/>
        <w:ind w:firstLine="3969"/>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Приложение</w:t>
      </w:r>
    </w:p>
    <w:p w14:paraId="757145E3" w14:textId="77777777" w:rsidR="00DE7AD7" w:rsidRPr="00DE7AD7" w:rsidRDefault="00DE7AD7" w:rsidP="00DE7AD7">
      <w:pPr>
        <w:widowControl w:val="0"/>
        <w:suppressAutoHyphens/>
        <w:autoSpaceDE w:val="0"/>
        <w:autoSpaceDN w:val="0"/>
        <w:spacing w:after="0" w:line="240" w:lineRule="auto"/>
        <w:ind w:firstLine="5103"/>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к порядку осуществления мер </w:t>
      </w:r>
    </w:p>
    <w:p w14:paraId="1592FBE5" w14:textId="77777777" w:rsidR="00DE7AD7" w:rsidRPr="00DE7AD7" w:rsidRDefault="00DE7AD7" w:rsidP="00DE7AD7">
      <w:pPr>
        <w:widowControl w:val="0"/>
        <w:suppressAutoHyphens/>
        <w:autoSpaceDE w:val="0"/>
        <w:autoSpaceDN w:val="0"/>
        <w:spacing w:after="0" w:line="240" w:lineRule="auto"/>
        <w:ind w:firstLine="5103"/>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по реализации полномочий </w:t>
      </w:r>
    </w:p>
    <w:p w14:paraId="42D63F5B" w14:textId="77777777" w:rsidR="00DE7AD7" w:rsidRPr="00DE7AD7" w:rsidRDefault="00DE7AD7" w:rsidP="00DE7AD7">
      <w:pPr>
        <w:widowControl w:val="0"/>
        <w:suppressAutoHyphens/>
        <w:autoSpaceDE w:val="0"/>
        <w:autoSpaceDN w:val="0"/>
        <w:spacing w:after="0" w:line="240" w:lineRule="auto"/>
        <w:ind w:firstLine="5103"/>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органа местного самоуправления</w:t>
      </w:r>
    </w:p>
    <w:p w14:paraId="3049649F" w14:textId="77777777" w:rsidR="00DE7AD7" w:rsidRPr="00DE7AD7" w:rsidRDefault="00DE7AD7" w:rsidP="00DE7AD7">
      <w:pPr>
        <w:widowControl w:val="0"/>
        <w:suppressAutoHyphens/>
        <w:autoSpaceDE w:val="0"/>
        <w:autoSpaceDN w:val="0"/>
        <w:spacing w:after="0" w:line="240" w:lineRule="auto"/>
        <w:ind w:firstLine="5103"/>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в части сноса самовольных построек</w:t>
      </w:r>
    </w:p>
    <w:p w14:paraId="0AA5E415" w14:textId="77777777" w:rsidR="00DE7AD7" w:rsidRPr="00DE7AD7" w:rsidRDefault="00DE7AD7" w:rsidP="00DE7AD7">
      <w:pPr>
        <w:widowControl w:val="0"/>
        <w:suppressAutoHyphens/>
        <w:autoSpaceDE w:val="0"/>
        <w:autoSpaceDN w:val="0"/>
        <w:spacing w:after="0" w:line="240" w:lineRule="auto"/>
        <w:ind w:firstLine="5103"/>
        <w:jc w:val="both"/>
        <w:rPr>
          <w:rFonts w:ascii="Times New Roman" w:eastAsia="Times New Roman" w:hAnsi="Times New Roman" w:cs="Times New Roman"/>
          <w:sz w:val="28"/>
          <w:szCs w:val="28"/>
          <w:lang w:eastAsia="ru-RU"/>
        </w:rPr>
      </w:pPr>
    </w:p>
    <w:p w14:paraId="192BB593"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ФОРМА </w:t>
      </w:r>
    </w:p>
    <w:p w14:paraId="3CE187DE"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p>
    <w:p w14:paraId="332623B8"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bookmarkStart w:id="24" w:name="P241"/>
      <w:bookmarkEnd w:id="24"/>
      <w:r w:rsidRPr="00DE7AD7">
        <w:rPr>
          <w:rFonts w:ascii="Times New Roman" w:eastAsia="Times New Roman" w:hAnsi="Times New Roman" w:cs="Times New Roman"/>
          <w:sz w:val="28"/>
          <w:szCs w:val="28"/>
          <w:lang w:eastAsia="ru-RU"/>
        </w:rPr>
        <w:t>ЗАКЛЮЧЕНИЕ</w:t>
      </w:r>
    </w:p>
    <w:p w14:paraId="59351C0A"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о соответствии (несоответствии) использования</w:t>
      </w:r>
    </w:p>
    <w:p w14:paraId="65818F6F" w14:textId="77777777" w:rsidR="00DE7AD7" w:rsidRPr="00DE7AD7" w:rsidRDefault="00DE7AD7" w:rsidP="00DE7AD7">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земельного участка</w:t>
      </w:r>
    </w:p>
    <w:p w14:paraId="3668936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ECB15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На основании поступившего от отдела по реализации полномочий по пресечению нарушений земельного и градостроительного законодательства администрации Туапсинского городского поселения Туапсинского района </w:t>
      </w:r>
      <w:proofErr w:type="gramStart"/>
      <w:r w:rsidRPr="00DE7AD7">
        <w:rPr>
          <w:rFonts w:ascii="Times New Roman" w:eastAsia="Times New Roman" w:hAnsi="Times New Roman" w:cs="Times New Roman"/>
          <w:sz w:val="28"/>
          <w:szCs w:val="28"/>
          <w:lang w:eastAsia="ru-RU"/>
        </w:rPr>
        <w:t>от</w:t>
      </w:r>
      <w:proofErr w:type="gramEnd"/>
      <w:r w:rsidRPr="00DE7AD7">
        <w:rPr>
          <w:rFonts w:ascii="Times New Roman" w:eastAsia="Times New Roman" w:hAnsi="Times New Roman" w:cs="Times New Roman"/>
          <w:sz w:val="28"/>
          <w:szCs w:val="28"/>
          <w:lang w:eastAsia="ru-RU"/>
        </w:rPr>
        <w:t xml:space="preserve"> ______________ № ___________________ подготовлено настоящее заключение о нижеследующем:</w:t>
      </w:r>
    </w:p>
    <w:p w14:paraId="675C09E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F5D98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Сведения о земельном участке, на котором расположен объект, обладающий признаками самовольного</w:t>
      </w:r>
    </w:p>
    <w:p w14:paraId="02A8249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90359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1.Кадастровый номер: _________________________________________</w:t>
      </w:r>
    </w:p>
    <w:p w14:paraId="42654E1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2. Адрес или описание местоположения: ___________________________</w:t>
      </w:r>
    </w:p>
    <w:p w14:paraId="437247A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1232B04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3. Вид разрешенного использования: _______________________________________________________________________________________________________________________________________</w:t>
      </w:r>
    </w:p>
    <w:p w14:paraId="3DA13D8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C2448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Сведения об объекте, обладающем признаками</w:t>
      </w:r>
    </w:p>
    <w:p w14:paraId="50CCAD4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самовольной постройки:</w:t>
      </w:r>
    </w:p>
    <w:p w14:paraId="571FCDA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A21C2E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4. Кадастровый номер (при наличии): ________________________________________________________________</w:t>
      </w:r>
    </w:p>
    <w:p w14:paraId="7C400BE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 Показатели объекта (этажность, площадь застройки, высота, отступы от границ з/у, координаты и др.):_________________________________________________________________</w:t>
      </w:r>
    </w:p>
    <w:p w14:paraId="4016CA2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w:t>
      </w:r>
    </w:p>
    <w:p w14:paraId="4557386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3E1AA9C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6. Информация о выданных разрешениях/уведомлениях/согласованиях, сопряженных со строительством объекта:_____________________________________________________________</w:t>
      </w:r>
    </w:p>
    <w:p w14:paraId="1FEFBDD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4B51A6D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167A2428"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66C9BFC9"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Соответствие объекта, обладающего признаками самовольного,</w:t>
      </w:r>
    </w:p>
    <w:p w14:paraId="64CF772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установленным требованиям</w:t>
      </w:r>
    </w:p>
    <w:p w14:paraId="061A298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B7A8D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7. Информация о соответствии возведенного объекта требованиям градостроительных регламентов _______________</w:t>
      </w:r>
    </w:p>
    <w:p w14:paraId="04D3F0B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51C60B9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35B8B19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8. Информация о нахождении строения на территории общего пользования (полностью, частично), допустимость такого нахождения:_________________________________________________________</w:t>
      </w:r>
    </w:p>
    <w:p w14:paraId="0982F8F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00957A77"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0187E833"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9. Информация о нахождении земельного участка в зоне с особыми условиями использования территорий (наименование зоны, площадь):____________________________________________________</w:t>
      </w:r>
    </w:p>
    <w:p w14:paraId="55E38C2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158465CF"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134272D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10. Информация о нахождении самовольной постройки в зоне с особыми условиями использования территорий (наименование зоны, площадь), допустимость такого нахождения:_____________________</w:t>
      </w:r>
    </w:p>
    <w:p w14:paraId="773B93B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439FB55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60FDACC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11. Информация о наличии ограничений использования земельного участка, допустимость расположения объекта:__________________________________________________________</w:t>
      </w:r>
    </w:p>
    <w:p w14:paraId="7EDAB2D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w:t>
      </w:r>
    </w:p>
    <w:p w14:paraId="270B22A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w:t>
      </w:r>
    </w:p>
    <w:p w14:paraId="713CCD42"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12. Кем, когда установлена зона с особыми условиями использования территорий и ее границы:____________________________________________</w:t>
      </w:r>
    </w:p>
    <w:p w14:paraId="449B5B7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1710625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6A9A288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13. Правовой режим ограничений зоны с особыми условиями использования территорий:__________________________</w:t>
      </w:r>
    </w:p>
    <w:p w14:paraId="3710C8D6"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19F589C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p>
    <w:p w14:paraId="7BB2FDBD"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14. Графическое отображение расположения земельного участка и объекта капитального строительства в границах зоны с особыми условиями использования территорий:</w:t>
      </w:r>
    </w:p>
    <w:p w14:paraId="1CBD3E3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3077B1A"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DE7AD7" w:rsidRPr="00DE7AD7" w14:paraId="329598FC" w14:textId="77777777" w:rsidTr="00DE7AD7">
        <w:trPr>
          <w:trHeight w:val="1329"/>
        </w:trPr>
        <w:tc>
          <w:tcPr>
            <w:tcW w:w="9701" w:type="dxa"/>
            <w:tcBorders>
              <w:top w:val="single" w:sz="4" w:space="0" w:color="auto"/>
              <w:left w:val="single" w:sz="4" w:space="0" w:color="auto"/>
              <w:bottom w:val="single" w:sz="4" w:space="0" w:color="auto"/>
              <w:right w:val="single" w:sz="4" w:space="0" w:color="auto"/>
            </w:tcBorders>
          </w:tcPr>
          <w:p w14:paraId="710A48BE"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c>
      </w:tr>
    </w:tbl>
    <w:p w14:paraId="301ACE0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5F5550"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758A551"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701"/>
        <w:gridCol w:w="2551"/>
      </w:tblGrid>
      <w:tr w:rsidR="00DE7AD7" w:rsidRPr="00DE7AD7" w14:paraId="02F4F2BA" w14:textId="77777777" w:rsidTr="00DE7AD7">
        <w:tc>
          <w:tcPr>
            <w:tcW w:w="4592" w:type="dxa"/>
          </w:tcPr>
          <w:p w14:paraId="7ECB0AA9"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14:paraId="4E64E75C"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14:paraId="100C98E7"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 xml:space="preserve">отношений администрации </w:t>
            </w:r>
          </w:p>
          <w:p w14:paraId="4E529FA6"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14:paraId="52C372F4" w14:textId="77777777" w:rsidR="00DE7AD7" w:rsidRPr="00DE7AD7" w:rsidRDefault="00DE7AD7" w:rsidP="00DE7AD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p>
          <w:p w14:paraId="2F1DD7B4" w14:textId="77777777" w:rsidR="00DE7AD7" w:rsidRPr="00DE7AD7" w:rsidRDefault="00DE7AD7" w:rsidP="00DE7AD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Align w:val="bottom"/>
            <w:hideMark/>
          </w:tcPr>
          <w:p w14:paraId="26E8DEC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 xml:space="preserve">                 </w:t>
            </w:r>
          </w:p>
        </w:tc>
        <w:tc>
          <w:tcPr>
            <w:tcW w:w="2551" w:type="dxa"/>
            <w:vAlign w:val="bottom"/>
            <w:hideMark/>
          </w:tcPr>
          <w:p w14:paraId="4EB7F9BF" w14:textId="77777777" w:rsidR="00DE7AD7" w:rsidRPr="00DE7AD7" w:rsidRDefault="00DE7AD7" w:rsidP="00DE7AD7">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w:t>
            </w:r>
          </w:p>
        </w:tc>
      </w:tr>
      <w:tr w:rsidR="00DE7AD7" w:rsidRPr="00DE7AD7" w14:paraId="7B88B882" w14:textId="77777777" w:rsidTr="00DE7AD7">
        <w:tc>
          <w:tcPr>
            <w:tcW w:w="4592" w:type="dxa"/>
          </w:tcPr>
          <w:p w14:paraId="0A1070FC"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1701" w:type="dxa"/>
            <w:hideMark/>
          </w:tcPr>
          <w:p w14:paraId="33CB3BDB"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7AD7">
              <w:rPr>
                <w:rFonts w:ascii="Times New Roman" w:eastAsia="Times New Roman" w:hAnsi="Times New Roman" w:cs="Times New Roman"/>
                <w:sz w:val="20"/>
                <w:szCs w:val="20"/>
                <w:lang w:eastAsia="ru-RU"/>
              </w:rPr>
              <w:t>(подпись)</w:t>
            </w:r>
          </w:p>
        </w:tc>
        <w:tc>
          <w:tcPr>
            <w:tcW w:w="2551" w:type="dxa"/>
            <w:hideMark/>
          </w:tcPr>
          <w:p w14:paraId="16C415E5"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lang w:eastAsia="ru-RU"/>
              </w:rPr>
            </w:pPr>
            <w:r w:rsidRPr="00DE7AD7">
              <w:rPr>
                <w:rFonts w:ascii="Times New Roman" w:eastAsia="Times New Roman" w:hAnsi="Times New Roman" w:cs="Times New Roman"/>
                <w:lang w:eastAsia="ru-RU"/>
              </w:rPr>
              <w:t>(Ф.И.О.)</w:t>
            </w:r>
          </w:p>
        </w:tc>
      </w:tr>
    </w:tbl>
    <w:p w14:paraId="471B5244" w14:textId="77777777" w:rsidR="00DE7AD7" w:rsidRPr="00DE7AD7" w:rsidRDefault="00DE7AD7" w:rsidP="00DE7AD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2FE6AC" w14:textId="77777777" w:rsidR="00DE7AD7" w:rsidRPr="00DE7AD7" w:rsidRDefault="00DE7AD7" w:rsidP="00DE7A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B14AE0"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292268D"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BDDCB62"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6D0587B"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1DF0D20"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5073F11"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20B6317"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9E55A1F" w14:textId="77777777" w:rsidR="00DE7AD7" w:rsidRPr="00DE7AD7" w:rsidRDefault="00DE7AD7" w:rsidP="00DE7A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BF3F44"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14:paraId="29EACBAD"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14:paraId="2F9479A0"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14:paraId="6E0AB76E" w14:textId="77777777" w:rsidR="00DE7AD7" w:rsidRPr="00DE7AD7" w:rsidRDefault="00DE7AD7" w:rsidP="00DE7AD7">
      <w:pPr>
        <w:widowControl w:val="0"/>
        <w:autoSpaceDE w:val="0"/>
        <w:autoSpaceDN w:val="0"/>
        <w:spacing w:after="0" w:line="240" w:lineRule="auto"/>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14:paraId="2C2BDBAB" w14:textId="77777777" w:rsidR="00DE7AD7" w:rsidRPr="00DE7AD7" w:rsidRDefault="00DE7AD7" w:rsidP="00DE7AD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Туапсинского района                                                                             Я.Ф. Гаркуша</w:t>
      </w:r>
    </w:p>
    <w:p w14:paraId="0189E0CA" w14:textId="77777777" w:rsidR="00DE7AD7" w:rsidRDefault="00DE7AD7" w:rsidP="00DE7AD7">
      <w:pPr>
        <w:jc w:val="center"/>
        <w:rPr>
          <w:rFonts w:ascii="Times New Roman" w:hAnsi="Times New Roman" w:cs="Times New Roman"/>
          <w:sz w:val="28"/>
          <w:szCs w:val="28"/>
        </w:rPr>
      </w:pPr>
    </w:p>
    <w:p w14:paraId="218157A9" w14:textId="77777777" w:rsidR="00DE7AD7" w:rsidRDefault="00DE7AD7" w:rsidP="00DE7AD7">
      <w:pPr>
        <w:jc w:val="center"/>
        <w:rPr>
          <w:rFonts w:ascii="Times New Roman" w:hAnsi="Times New Roman" w:cs="Times New Roman"/>
          <w:sz w:val="28"/>
          <w:szCs w:val="28"/>
        </w:rPr>
      </w:pPr>
    </w:p>
    <w:p w14:paraId="7A0CC3A9" w14:textId="77777777" w:rsidR="00DE7AD7" w:rsidRDefault="00DE7AD7" w:rsidP="00DE7AD7">
      <w:pPr>
        <w:jc w:val="center"/>
        <w:rPr>
          <w:rFonts w:ascii="Times New Roman" w:hAnsi="Times New Roman" w:cs="Times New Roman"/>
          <w:sz w:val="28"/>
          <w:szCs w:val="28"/>
        </w:rPr>
      </w:pPr>
    </w:p>
    <w:p w14:paraId="56BB2ADC" w14:textId="77777777" w:rsidR="00DE7AD7" w:rsidRDefault="00DE7AD7" w:rsidP="00DE7AD7">
      <w:pPr>
        <w:jc w:val="center"/>
        <w:rPr>
          <w:rFonts w:ascii="Times New Roman" w:hAnsi="Times New Roman" w:cs="Times New Roman"/>
          <w:sz w:val="28"/>
          <w:szCs w:val="28"/>
        </w:rPr>
      </w:pPr>
    </w:p>
    <w:p w14:paraId="656810E9" w14:textId="77777777" w:rsidR="00DE7AD7" w:rsidRDefault="00DE7AD7" w:rsidP="00DE7AD7">
      <w:pPr>
        <w:jc w:val="center"/>
        <w:rPr>
          <w:rFonts w:ascii="Times New Roman" w:hAnsi="Times New Roman" w:cs="Times New Roman"/>
          <w:sz w:val="28"/>
          <w:szCs w:val="28"/>
        </w:rPr>
      </w:pPr>
    </w:p>
    <w:p w14:paraId="645DB66D" w14:textId="77777777" w:rsidR="00DE7AD7" w:rsidRDefault="00DE7AD7" w:rsidP="00DE7AD7">
      <w:pPr>
        <w:jc w:val="center"/>
        <w:rPr>
          <w:rFonts w:ascii="Times New Roman" w:hAnsi="Times New Roman" w:cs="Times New Roman"/>
          <w:sz w:val="28"/>
          <w:szCs w:val="28"/>
        </w:rPr>
      </w:pPr>
    </w:p>
    <w:p w14:paraId="7A2C5022" w14:textId="77777777" w:rsidR="00DE7AD7" w:rsidRDefault="00DE7AD7" w:rsidP="00DE7AD7">
      <w:pPr>
        <w:jc w:val="center"/>
        <w:rPr>
          <w:rFonts w:ascii="Times New Roman" w:hAnsi="Times New Roman" w:cs="Times New Roman"/>
          <w:sz w:val="28"/>
          <w:szCs w:val="28"/>
        </w:rPr>
      </w:pPr>
    </w:p>
    <w:p w14:paraId="110B0EB5" w14:textId="77777777" w:rsidR="00DE7AD7" w:rsidRDefault="00DE7AD7" w:rsidP="00DE7AD7">
      <w:pPr>
        <w:jc w:val="center"/>
        <w:rPr>
          <w:rFonts w:ascii="Times New Roman" w:hAnsi="Times New Roman" w:cs="Times New Roman"/>
          <w:sz w:val="28"/>
          <w:szCs w:val="28"/>
        </w:rPr>
      </w:pPr>
    </w:p>
    <w:p w14:paraId="703FEE06" w14:textId="77777777" w:rsidR="00DE7AD7" w:rsidRDefault="00DE7AD7" w:rsidP="00DE7AD7">
      <w:pPr>
        <w:jc w:val="center"/>
        <w:rPr>
          <w:rFonts w:ascii="Times New Roman" w:hAnsi="Times New Roman" w:cs="Times New Roman"/>
          <w:sz w:val="28"/>
          <w:szCs w:val="28"/>
        </w:rPr>
      </w:pPr>
    </w:p>
    <w:p w14:paraId="3030379B" w14:textId="020C2F87" w:rsidR="00DE7AD7" w:rsidRDefault="00DE7AD7" w:rsidP="00DE7AD7">
      <w:pPr>
        <w:rPr>
          <w:rFonts w:ascii="Times New Roman" w:hAnsi="Times New Roman" w:cs="Times New Roman"/>
          <w:sz w:val="28"/>
          <w:szCs w:val="28"/>
        </w:rPr>
      </w:pPr>
    </w:p>
    <w:p w14:paraId="2887F263" w14:textId="77777777" w:rsidR="007E17E3" w:rsidRPr="00DE7AD7" w:rsidRDefault="007E17E3" w:rsidP="00DE7AD7">
      <w:pPr>
        <w:rPr>
          <w:rFonts w:ascii="Times New Roman" w:hAnsi="Times New Roman" w:cs="Times New Roman"/>
          <w:sz w:val="28"/>
          <w:szCs w:val="28"/>
        </w:rPr>
        <w:sectPr w:rsidR="007E17E3" w:rsidRPr="00DE7AD7" w:rsidSect="002E701D">
          <w:headerReference w:type="default" r:id="rId50"/>
          <w:pgSz w:w="11906" w:h="16838"/>
          <w:pgMar w:top="289" w:right="567" w:bottom="295" w:left="1701" w:header="709" w:footer="709" w:gutter="0"/>
          <w:cols w:space="708"/>
          <w:titlePg/>
          <w:docGrid w:linePitch="360"/>
        </w:sectPr>
      </w:pPr>
    </w:p>
    <w:p w14:paraId="20855AA1" w14:textId="77777777" w:rsidR="00653D07" w:rsidRPr="00653D07" w:rsidRDefault="00653D07" w:rsidP="00653D07">
      <w:pPr>
        <w:spacing w:after="0" w:line="240" w:lineRule="auto"/>
        <w:jc w:val="center"/>
        <w:rPr>
          <w:rFonts w:ascii="Times New Roman" w:eastAsia="Calibri" w:hAnsi="Times New Roman" w:cs="Times New Roman"/>
          <w:sz w:val="28"/>
          <w:szCs w:val="28"/>
        </w:rPr>
      </w:pPr>
      <w:r w:rsidRPr="00653D07">
        <w:rPr>
          <w:rFonts w:ascii="Times New Roman" w:eastAsia="Calibri" w:hAnsi="Times New Roman" w:cs="Times New Roman"/>
          <w:b/>
          <w:sz w:val="28"/>
          <w:szCs w:val="28"/>
        </w:rPr>
        <w:lastRenderedPageBreak/>
        <w:t>ЛИСТ СОГЛАСОВАНИЯ</w:t>
      </w:r>
    </w:p>
    <w:p w14:paraId="36F28EA8" w14:textId="77777777" w:rsidR="00653D07" w:rsidRPr="00653D07" w:rsidRDefault="00653D07" w:rsidP="00653D07">
      <w:pPr>
        <w:spacing w:after="0" w:line="240" w:lineRule="auto"/>
        <w:jc w:val="center"/>
        <w:rPr>
          <w:rFonts w:ascii="Times New Roman" w:eastAsia="Calibri" w:hAnsi="Times New Roman" w:cs="Times New Roman"/>
          <w:sz w:val="28"/>
          <w:szCs w:val="28"/>
        </w:rPr>
      </w:pPr>
      <w:r w:rsidRPr="00653D07">
        <w:rPr>
          <w:rFonts w:ascii="Times New Roman" w:eastAsia="Calibri" w:hAnsi="Times New Roman" w:cs="Times New Roman"/>
          <w:sz w:val="28"/>
          <w:szCs w:val="28"/>
        </w:rPr>
        <w:t>проекта постановления администрации Туапсинского городского поселения Туапсинского района</w:t>
      </w:r>
    </w:p>
    <w:p w14:paraId="12579767" w14:textId="77777777" w:rsidR="00653D07" w:rsidRPr="00653D07" w:rsidRDefault="00653D07" w:rsidP="00653D07">
      <w:pPr>
        <w:spacing w:after="0" w:line="240" w:lineRule="auto"/>
        <w:jc w:val="center"/>
        <w:rPr>
          <w:rFonts w:ascii="Times New Roman" w:eastAsia="Calibri" w:hAnsi="Times New Roman" w:cs="Times New Roman"/>
          <w:sz w:val="28"/>
          <w:szCs w:val="28"/>
        </w:rPr>
      </w:pPr>
      <w:r w:rsidRPr="00653D07">
        <w:rPr>
          <w:rFonts w:ascii="Times New Roman" w:eastAsia="Calibri" w:hAnsi="Times New Roman" w:cs="Times New Roman"/>
          <w:sz w:val="28"/>
          <w:szCs w:val="28"/>
        </w:rPr>
        <w:t>от _____________ № ________</w:t>
      </w:r>
    </w:p>
    <w:p w14:paraId="10CA23DB" w14:textId="77777777" w:rsidR="007E17E3" w:rsidRPr="007E17E3" w:rsidRDefault="00653D07" w:rsidP="001F33EF">
      <w:pPr>
        <w:tabs>
          <w:tab w:val="left" w:pos="426"/>
          <w:tab w:val="left" w:pos="1418"/>
          <w:tab w:val="left" w:pos="8789"/>
          <w:tab w:val="left" w:pos="9214"/>
        </w:tabs>
        <w:spacing w:after="0" w:line="240" w:lineRule="auto"/>
        <w:ind w:right="-1"/>
        <w:jc w:val="center"/>
        <w:rPr>
          <w:rFonts w:ascii="Times New Roman" w:eastAsia="Calibri" w:hAnsi="Times New Roman" w:cs="Times New Roman"/>
          <w:bCs/>
          <w:sz w:val="28"/>
          <w:szCs w:val="28"/>
        </w:rPr>
      </w:pPr>
      <w:r w:rsidRPr="00AC42EB">
        <w:rPr>
          <w:rFonts w:ascii="Times New Roman" w:eastAsia="Calibri" w:hAnsi="Times New Roman" w:cs="Times New Roman"/>
          <w:bCs/>
          <w:sz w:val="28"/>
          <w:szCs w:val="28"/>
        </w:rPr>
        <w:t>«</w:t>
      </w:r>
      <w:r w:rsidR="007E17E3" w:rsidRPr="007E17E3">
        <w:rPr>
          <w:rFonts w:ascii="Times New Roman" w:eastAsia="Calibri" w:hAnsi="Times New Roman" w:cs="Times New Roman"/>
          <w:bCs/>
          <w:sz w:val="28"/>
          <w:szCs w:val="28"/>
        </w:rPr>
        <w:t>Об утверждении порядка сноса самовольных построек</w:t>
      </w:r>
    </w:p>
    <w:p w14:paraId="2FB7DAAF" w14:textId="77777777" w:rsidR="00AD1E59" w:rsidRDefault="007E17E3" w:rsidP="001F33EF">
      <w:pPr>
        <w:tabs>
          <w:tab w:val="left" w:pos="426"/>
          <w:tab w:val="left" w:pos="1418"/>
          <w:tab w:val="left" w:pos="8789"/>
          <w:tab w:val="left" w:pos="9214"/>
        </w:tabs>
        <w:spacing w:after="0" w:line="240" w:lineRule="auto"/>
        <w:ind w:right="-1"/>
        <w:jc w:val="center"/>
        <w:rPr>
          <w:rFonts w:ascii="Times New Roman" w:eastAsia="Calibri" w:hAnsi="Times New Roman" w:cs="Times New Roman"/>
          <w:bCs/>
          <w:sz w:val="28"/>
          <w:szCs w:val="28"/>
        </w:rPr>
      </w:pPr>
      <w:r w:rsidRPr="007E17E3">
        <w:rPr>
          <w:rFonts w:ascii="Times New Roman" w:eastAsia="Calibri" w:hAnsi="Times New Roman" w:cs="Times New Roman"/>
          <w:bCs/>
          <w:sz w:val="28"/>
          <w:szCs w:val="28"/>
        </w:rPr>
        <w:t>на территории Туапсинского городского поселения</w:t>
      </w:r>
    </w:p>
    <w:p w14:paraId="45581220" w14:textId="3B4D4A22" w:rsidR="00653D07" w:rsidRPr="00AC42EB" w:rsidRDefault="007E17E3" w:rsidP="001F33EF">
      <w:pPr>
        <w:tabs>
          <w:tab w:val="left" w:pos="426"/>
          <w:tab w:val="left" w:pos="1418"/>
          <w:tab w:val="left" w:pos="8789"/>
          <w:tab w:val="left" w:pos="9214"/>
        </w:tabs>
        <w:spacing w:after="0" w:line="240" w:lineRule="auto"/>
        <w:ind w:right="-1"/>
        <w:jc w:val="center"/>
        <w:rPr>
          <w:rFonts w:ascii="Times New Roman" w:hAnsi="Times New Roman" w:cs="Times New Roman"/>
          <w:bCs/>
          <w:sz w:val="28"/>
          <w:szCs w:val="28"/>
        </w:rPr>
      </w:pPr>
      <w:r w:rsidRPr="007E17E3">
        <w:rPr>
          <w:rFonts w:ascii="Times New Roman" w:eastAsia="Calibri" w:hAnsi="Times New Roman" w:cs="Times New Roman"/>
          <w:bCs/>
          <w:sz w:val="28"/>
          <w:szCs w:val="28"/>
        </w:rPr>
        <w:t xml:space="preserve"> Туапсинского района</w:t>
      </w:r>
      <w:r w:rsidR="00653D07" w:rsidRPr="00AC42EB">
        <w:rPr>
          <w:rFonts w:ascii="Times New Roman" w:eastAsia="Calibri" w:hAnsi="Times New Roman" w:cs="Times New Roman"/>
          <w:bCs/>
          <w:sz w:val="28"/>
          <w:szCs w:val="28"/>
        </w:rPr>
        <w:t>»</w:t>
      </w:r>
    </w:p>
    <w:tbl>
      <w:tblPr>
        <w:tblW w:w="9828" w:type="dxa"/>
        <w:tblLook w:val="01E0" w:firstRow="1" w:lastRow="1" w:firstColumn="1" w:lastColumn="1" w:noHBand="0" w:noVBand="0"/>
      </w:tblPr>
      <w:tblGrid>
        <w:gridCol w:w="4968"/>
        <w:gridCol w:w="4860"/>
      </w:tblGrid>
      <w:tr w:rsidR="00AD1E59" w:rsidRPr="00AD1E59" w14:paraId="73010A2E" w14:textId="77777777" w:rsidTr="00CA19AD">
        <w:tc>
          <w:tcPr>
            <w:tcW w:w="4968" w:type="dxa"/>
          </w:tcPr>
          <w:p w14:paraId="57CBC07F" w14:textId="6A5352D5"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Составитель проекта:</w:t>
            </w:r>
          </w:p>
          <w:p w14:paraId="3EA4BD1A"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Начальник отдела имущественных и земельных отношений  администрации Туапсинского городского поселения </w:t>
            </w:r>
          </w:p>
          <w:p w14:paraId="50F756AD"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Туапсинского района</w:t>
            </w:r>
          </w:p>
          <w:p w14:paraId="3BC50895"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0E71EE3"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D98AD61"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Проект согласован:</w:t>
            </w:r>
          </w:p>
          <w:p w14:paraId="35401D95" w14:textId="77777777" w:rsidR="00AD1E59" w:rsidRPr="00AD1E59" w:rsidRDefault="00AD1E59" w:rsidP="00AD1E59">
            <w:pPr>
              <w:spacing w:after="0" w:line="240" w:lineRule="auto"/>
              <w:ind w:left="34" w:right="57"/>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Начальник общего отдела администрации Туапсинского городского поселения </w:t>
            </w:r>
          </w:p>
          <w:p w14:paraId="77BBB192" w14:textId="77777777" w:rsidR="00AD1E59" w:rsidRPr="00AD1E59" w:rsidRDefault="00AD1E59" w:rsidP="00AD1E59">
            <w:pPr>
              <w:spacing w:after="0" w:line="240" w:lineRule="auto"/>
              <w:ind w:left="34" w:right="57"/>
              <w:rPr>
                <w:rFonts w:ascii="Times New Roman" w:eastAsia="Times New Roman" w:hAnsi="Times New Roman" w:cs="Times New Roman"/>
                <w:vanish/>
                <w:sz w:val="28"/>
                <w:szCs w:val="28"/>
                <w:lang w:eastAsia="ru-RU"/>
              </w:rPr>
            </w:pPr>
            <w:r w:rsidRPr="00AD1E59">
              <w:rPr>
                <w:rFonts w:ascii="Times New Roman" w:eastAsia="Times New Roman" w:hAnsi="Times New Roman" w:cs="Times New Roman"/>
                <w:sz w:val="28"/>
                <w:szCs w:val="28"/>
                <w:lang w:eastAsia="ru-RU"/>
              </w:rPr>
              <w:t>Туапсинского района</w:t>
            </w:r>
          </w:p>
          <w:p w14:paraId="76982313" w14:textId="77777777" w:rsidR="00AD1E59" w:rsidRPr="00AD1E59" w:rsidRDefault="00AD1E59" w:rsidP="00AD1E59">
            <w:pPr>
              <w:spacing w:after="0" w:line="240" w:lineRule="auto"/>
              <w:ind w:left="34" w:right="57"/>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 </w:t>
            </w:r>
          </w:p>
          <w:p w14:paraId="4586859D"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4C0BFA9"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859841"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Начальник правового отдела администрации Туапсинского городского поселения</w:t>
            </w:r>
          </w:p>
          <w:p w14:paraId="03615A4A"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8D17E02"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6C804C9" w14:textId="3A687D63" w:rsid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Начальник </w:t>
            </w:r>
            <w:r w:rsidR="00CA19AD">
              <w:rPr>
                <w:rFonts w:ascii="Times New Roman" w:eastAsia="Times New Roman" w:hAnsi="Times New Roman" w:cs="Times New Roman"/>
                <w:sz w:val="28"/>
                <w:szCs w:val="28"/>
                <w:lang w:eastAsia="ru-RU"/>
              </w:rPr>
              <w:t>финансового управления</w:t>
            </w:r>
            <w:r w:rsidRPr="00AD1E59">
              <w:rPr>
                <w:rFonts w:ascii="Times New Roman" w:eastAsia="Times New Roman" w:hAnsi="Times New Roman" w:cs="Times New Roman"/>
                <w:sz w:val="28"/>
                <w:szCs w:val="28"/>
                <w:lang w:eastAsia="ru-RU"/>
              </w:rPr>
              <w:t xml:space="preserve"> </w:t>
            </w:r>
            <w:r w:rsidR="00CA19AD" w:rsidRPr="00CA19AD">
              <w:rPr>
                <w:rFonts w:ascii="Times New Roman" w:eastAsia="Times New Roman" w:hAnsi="Times New Roman" w:cs="Times New Roman"/>
                <w:sz w:val="28"/>
                <w:szCs w:val="28"/>
                <w:lang w:eastAsia="ru-RU"/>
              </w:rPr>
              <w:t>администрации Туапсинского городского поселения</w:t>
            </w:r>
          </w:p>
          <w:p w14:paraId="67BB4203" w14:textId="77777777" w:rsidR="00CA19AD" w:rsidRDefault="00CA19AD"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34591D8" w14:textId="77777777" w:rsidR="00CA19AD" w:rsidRDefault="00CA19AD"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DBE440"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Начальник отдела СМИ </w:t>
            </w:r>
          </w:p>
          <w:p w14:paraId="39D036B4"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администрации Туапсинского городского поселения</w:t>
            </w:r>
          </w:p>
          <w:p w14:paraId="03CF6DDD"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Туапсинского района</w:t>
            </w:r>
          </w:p>
          <w:p w14:paraId="47B65BED"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9F1661E" w14:textId="209F22FA" w:rsidR="00AD1E59" w:rsidRDefault="00CA19AD"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архитектуры</w:t>
            </w:r>
          </w:p>
          <w:p w14:paraId="140DA3D8" w14:textId="549A60B7" w:rsidR="00CA19AD" w:rsidRPr="00AD1E59" w:rsidRDefault="00CA19AD"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градостроительства </w:t>
            </w:r>
            <w:r w:rsidRPr="00CA19AD">
              <w:rPr>
                <w:rFonts w:ascii="Times New Roman" w:eastAsia="Times New Roman" w:hAnsi="Times New Roman" w:cs="Times New Roman"/>
                <w:sz w:val="28"/>
                <w:szCs w:val="28"/>
                <w:lang w:eastAsia="ru-RU"/>
              </w:rPr>
              <w:t>администрации Туапсинского городского поселения</w:t>
            </w:r>
          </w:p>
          <w:p w14:paraId="150B4DDC" w14:textId="77777777" w:rsidR="00CA19AD" w:rsidRDefault="00CA19AD"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F5B4ABD" w14:textId="77777777" w:rsidR="001F33EF" w:rsidRDefault="001F33EF"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CE770A0"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Заместитель главы администрации</w:t>
            </w:r>
          </w:p>
          <w:p w14:paraId="55D8A143"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Туапсинского городского поселения Туапсинского района </w:t>
            </w:r>
          </w:p>
          <w:p w14:paraId="72AF59FC"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C1BFFCC"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60" w:type="dxa"/>
          </w:tcPr>
          <w:p w14:paraId="69311AA3"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         </w:t>
            </w:r>
          </w:p>
          <w:p w14:paraId="1BD7BDC7"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98379C"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 </w:t>
            </w:r>
            <w:r w:rsidRPr="00AD1E59">
              <w:rPr>
                <w:rFonts w:ascii="Times New Roman" w:eastAsia="Times New Roman" w:hAnsi="Times New Roman" w:cs="Times New Roman"/>
                <w:sz w:val="28"/>
                <w:szCs w:val="28"/>
                <w:lang w:eastAsia="ru-RU"/>
              </w:rPr>
              <w:tab/>
            </w:r>
          </w:p>
          <w:p w14:paraId="709A3DFA"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84885A5"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Я.Ф. Гаркуша</w:t>
            </w:r>
          </w:p>
          <w:p w14:paraId="413C0573"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«___»__________2021г. </w:t>
            </w:r>
          </w:p>
          <w:p w14:paraId="36A9E5F1"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EE72E3C"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E58BE9"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355ADE"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3EB9571"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FD102FF"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А.И. Кот</w:t>
            </w:r>
          </w:p>
          <w:p w14:paraId="606CAD2D"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«___»__________2021г. </w:t>
            </w:r>
          </w:p>
          <w:p w14:paraId="443C8E8F"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235DD69"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77C00B3"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B80CF89"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  Е.Н. </w:t>
            </w:r>
            <w:proofErr w:type="spellStart"/>
            <w:r w:rsidRPr="00AD1E59">
              <w:rPr>
                <w:rFonts w:ascii="Times New Roman" w:eastAsia="Times New Roman" w:hAnsi="Times New Roman" w:cs="Times New Roman"/>
                <w:sz w:val="28"/>
                <w:szCs w:val="28"/>
                <w:lang w:eastAsia="ru-RU"/>
              </w:rPr>
              <w:t>Кубынина</w:t>
            </w:r>
            <w:proofErr w:type="spellEnd"/>
          </w:p>
          <w:p w14:paraId="67A671D7"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«___»__________2021г.</w:t>
            </w:r>
          </w:p>
          <w:p w14:paraId="776A3259"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01A7A17"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2CAA4A3"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F0541E8" w14:textId="0C92B565" w:rsidR="00CA19AD" w:rsidRPr="00CA19AD" w:rsidRDefault="00CA19AD" w:rsidP="00CA19A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И.Б. Тищенко</w:t>
            </w:r>
          </w:p>
          <w:p w14:paraId="42B2302B" w14:textId="280A51E9" w:rsidR="00AD1E59" w:rsidRDefault="00CA19AD" w:rsidP="00CA19AD">
            <w:pPr>
              <w:widowControl w:val="0"/>
              <w:tabs>
                <w:tab w:val="right" w:pos="4644"/>
              </w:tabs>
              <w:autoSpaceDE w:val="0"/>
              <w:autoSpaceDN w:val="0"/>
              <w:adjustRightInd w:val="0"/>
              <w:spacing w:after="0" w:line="240" w:lineRule="auto"/>
              <w:rPr>
                <w:rFonts w:ascii="Times New Roman" w:eastAsia="Times New Roman" w:hAnsi="Times New Roman" w:cs="Times New Roman"/>
                <w:sz w:val="28"/>
                <w:szCs w:val="28"/>
                <w:lang w:eastAsia="ru-RU"/>
              </w:rPr>
            </w:pPr>
            <w:r w:rsidRPr="00CA19AD">
              <w:rPr>
                <w:rFonts w:ascii="Times New Roman" w:eastAsia="Times New Roman" w:hAnsi="Times New Roman" w:cs="Times New Roman"/>
                <w:sz w:val="28"/>
                <w:szCs w:val="28"/>
                <w:lang w:eastAsia="ru-RU"/>
              </w:rPr>
              <w:t>«___»__________2021г.</w:t>
            </w:r>
          </w:p>
          <w:p w14:paraId="48EEC7C0" w14:textId="77777777" w:rsid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B71DA55" w14:textId="77777777" w:rsid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E59D6D2" w14:textId="77777777" w:rsidR="00CA19AD" w:rsidRDefault="00CA19AD"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AAB3EBA"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Т.Ф. </w:t>
            </w:r>
            <w:proofErr w:type="spellStart"/>
            <w:r w:rsidRPr="00AD1E59">
              <w:rPr>
                <w:rFonts w:ascii="Times New Roman" w:eastAsia="Times New Roman" w:hAnsi="Times New Roman" w:cs="Times New Roman"/>
                <w:sz w:val="28"/>
                <w:szCs w:val="28"/>
                <w:lang w:eastAsia="ru-RU"/>
              </w:rPr>
              <w:t>Дроботова</w:t>
            </w:r>
            <w:proofErr w:type="spellEnd"/>
          </w:p>
          <w:p w14:paraId="16925404"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«___»__________2021г. </w:t>
            </w:r>
          </w:p>
          <w:p w14:paraId="06ADED68"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9795AFD"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930172" w14:textId="77777777" w:rsidR="00CA19AD" w:rsidRDefault="00CA19AD" w:rsidP="00CA19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6C641AD" w14:textId="516BEC80" w:rsidR="00CA19AD" w:rsidRPr="00CA19AD" w:rsidRDefault="00CA19AD" w:rsidP="00CA19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М.В. Воронков</w:t>
            </w:r>
          </w:p>
          <w:p w14:paraId="1FA47C32" w14:textId="6ED24E1B" w:rsidR="00AD1E59" w:rsidRPr="00AD1E59" w:rsidRDefault="00CA19AD" w:rsidP="00CA19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19AD">
              <w:rPr>
                <w:rFonts w:ascii="Times New Roman" w:eastAsia="Times New Roman" w:hAnsi="Times New Roman" w:cs="Times New Roman"/>
                <w:sz w:val="28"/>
                <w:szCs w:val="28"/>
                <w:lang w:eastAsia="ru-RU"/>
              </w:rPr>
              <w:t xml:space="preserve">«___»__________2021г. </w:t>
            </w:r>
            <w:r w:rsidR="00AD1E59" w:rsidRPr="00AD1E59">
              <w:rPr>
                <w:rFonts w:ascii="Times New Roman" w:eastAsia="Times New Roman" w:hAnsi="Times New Roman" w:cs="Times New Roman"/>
                <w:sz w:val="28"/>
                <w:szCs w:val="28"/>
                <w:lang w:eastAsia="ru-RU"/>
              </w:rPr>
              <w:t xml:space="preserve">                         </w:t>
            </w:r>
          </w:p>
          <w:p w14:paraId="345CDC51" w14:textId="77777777" w:rsidR="00CA19AD" w:rsidRDefault="00CA19AD"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97CE5E4" w14:textId="77777777" w:rsidR="00CA19AD" w:rsidRDefault="00CA19AD"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9960C33" w14:textId="77777777" w:rsidR="00287DC3" w:rsidRDefault="00287DC3"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43D4D4E" w14:textId="77777777" w:rsidR="00AD1E59" w:rsidRPr="00AD1E59" w:rsidRDefault="00AD1E59" w:rsidP="00AD1E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А.И. </w:t>
            </w:r>
            <w:proofErr w:type="spellStart"/>
            <w:r w:rsidRPr="00AD1E59">
              <w:rPr>
                <w:rFonts w:ascii="Times New Roman" w:eastAsia="Times New Roman" w:hAnsi="Times New Roman" w:cs="Times New Roman"/>
                <w:sz w:val="28"/>
                <w:szCs w:val="28"/>
                <w:lang w:eastAsia="ru-RU"/>
              </w:rPr>
              <w:t>Чусов</w:t>
            </w:r>
            <w:proofErr w:type="spellEnd"/>
          </w:p>
          <w:p w14:paraId="3ECB5339"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1E59">
              <w:rPr>
                <w:rFonts w:ascii="Times New Roman" w:eastAsia="Times New Roman" w:hAnsi="Times New Roman" w:cs="Times New Roman"/>
                <w:sz w:val="28"/>
                <w:szCs w:val="28"/>
                <w:lang w:eastAsia="ru-RU"/>
              </w:rPr>
              <w:t xml:space="preserve">«___»__________2021г. </w:t>
            </w:r>
          </w:p>
          <w:p w14:paraId="194479CA" w14:textId="77777777" w:rsidR="00AD1E59" w:rsidRPr="00AD1E59" w:rsidRDefault="00AD1E59" w:rsidP="00AD1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0FAEFBC1" w14:textId="5E4D152E" w:rsidR="003F73D8" w:rsidRDefault="003F73D8" w:rsidP="00072615">
      <w:pPr>
        <w:spacing w:after="0" w:line="240" w:lineRule="auto"/>
        <w:jc w:val="center"/>
        <w:rPr>
          <w:rFonts w:ascii="Times New Roman" w:hAnsi="Times New Roman" w:cs="Times New Roman"/>
          <w:sz w:val="28"/>
          <w:szCs w:val="28"/>
        </w:rPr>
      </w:pPr>
    </w:p>
    <w:p w14:paraId="51E26110" w14:textId="77777777" w:rsidR="00EE05EC" w:rsidRPr="003F73D8" w:rsidRDefault="00EE05EC" w:rsidP="00072615">
      <w:pPr>
        <w:spacing w:after="0" w:line="240" w:lineRule="auto"/>
        <w:jc w:val="center"/>
        <w:rPr>
          <w:rFonts w:ascii="Times New Roman" w:hAnsi="Times New Roman" w:cs="Times New Roman"/>
          <w:sz w:val="28"/>
          <w:szCs w:val="28"/>
        </w:rPr>
      </w:pPr>
    </w:p>
    <w:sectPr w:rsidR="00EE05EC" w:rsidRPr="003F73D8" w:rsidSect="00287DC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B3AC" w14:textId="77777777" w:rsidR="00832302" w:rsidRDefault="00832302" w:rsidP="00DC235F">
      <w:pPr>
        <w:spacing w:after="0" w:line="240" w:lineRule="auto"/>
      </w:pPr>
      <w:r>
        <w:separator/>
      </w:r>
    </w:p>
  </w:endnote>
  <w:endnote w:type="continuationSeparator" w:id="0">
    <w:p w14:paraId="38B05EBF" w14:textId="77777777" w:rsidR="00832302" w:rsidRDefault="00832302" w:rsidP="00DC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4F49" w14:textId="77777777" w:rsidR="00832302" w:rsidRDefault="00832302" w:rsidP="00DC235F">
      <w:pPr>
        <w:spacing w:after="0" w:line="240" w:lineRule="auto"/>
      </w:pPr>
      <w:r>
        <w:separator/>
      </w:r>
    </w:p>
  </w:footnote>
  <w:footnote w:type="continuationSeparator" w:id="0">
    <w:p w14:paraId="4326C0BB" w14:textId="77777777" w:rsidR="00832302" w:rsidRDefault="00832302" w:rsidP="00DC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902"/>
      <w:docPartObj>
        <w:docPartGallery w:val="Page Numbers (Top of Page)"/>
        <w:docPartUnique/>
      </w:docPartObj>
    </w:sdtPr>
    <w:sdtEndPr/>
    <w:sdtContent>
      <w:p w14:paraId="387E3157" w14:textId="77777777" w:rsidR="00DC235F" w:rsidRDefault="00354855">
        <w:pPr>
          <w:pStyle w:val="a4"/>
          <w:jc w:val="center"/>
        </w:pPr>
        <w:r>
          <w:fldChar w:fldCharType="begin"/>
        </w:r>
        <w:r w:rsidR="00E83866">
          <w:instrText xml:space="preserve"> PAGE   \* MERGEFORMAT </w:instrText>
        </w:r>
        <w:r>
          <w:fldChar w:fldCharType="separate"/>
        </w:r>
        <w:r w:rsidR="00DE7AD7">
          <w:rPr>
            <w:noProof/>
          </w:rPr>
          <w:t>4</w:t>
        </w:r>
        <w:r>
          <w:rPr>
            <w:noProof/>
          </w:rPr>
          <w:fldChar w:fldCharType="end"/>
        </w:r>
      </w:p>
    </w:sdtContent>
  </w:sdt>
  <w:p w14:paraId="5C37AEDF" w14:textId="77777777" w:rsidR="00DC235F" w:rsidRDefault="00DC2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047"/>
    <w:multiLevelType w:val="hybridMultilevel"/>
    <w:tmpl w:val="EF68F222"/>
    <w:lvl w:ilvl="0" w:tplc="112C1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3E36BC"/>
    <w:multiLevelType w:val="hybridMultilevel"/>
    <w:tmpl w:val="F02C658A"/>
    <w:lvl w:ilvl="0" w:tplc="555ABD4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2105EB"/>
    <w:multiLevelType w:val="hybridMultilevel"/>
    <w:tmpl w:val="4F7CA3B6"/>
    <w:lvl w:ilvl="0" w:tplc="2A1AB2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F05CF"/>
    <w:multiLevelType w:val="hybridMultilevel"/>
    <w:tmpl w:val="F778804E"/>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E55223"/>
    <w:multiLevelType w:val="hybridMultilevel"/>
    <w:tmpl w:val="016E526C"/>
    <w:lvl w:ilvl="0" w:tplc="112C1EC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341BF2"/>
    <w:multiLevelType w:val="hybridMultilevel"/>
    <w:tmpl w:val="2A72D446"/>
    <w:lvl w:ilvl="0" w:tplc="8DA2270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CE6533"/>
    <w:multiLevelType w:val="hybridMultilevel"/>
    <w:tmpl w:val="4B30BE14"/>
    <w:lvl w:ilvl="0" w:tplc="112C1ECA">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6C4CDD"/>
    <w:multiLevelType w:val="hybridMultilevel"/>
    <w:tmpl w:val="829AF126"/>
    <w:lvl w:ilvl="0" w:tplc="112C1EC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E1203FB"/>
    <w:multiLevelType w:val="hybridMultilevel"/>
    <w:tmpl w:val="C22C8C28"/>
    <w:lvl w:ilvl="0" w:tplc="112C1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E2490"/>
    <w:multiLevelType w:val="hybridMultilevel"/>
    <w:tmpl w:val="E84A1162"/>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6688E"/>
    <w:multiLevelType w:val="hybridMultilevel"/>
    <w:tmpl w:val="A8D0E63A"/>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455F4D"/>
    <w:multiLevelType w:val="hybridMultilevel"/>
    <w:tmpl w:val="B192E5C4"/>
    <w:lvl w:ilvl="0" w:tplc="112C1ECA">
      <w:start w:val="1"/>
      <w:numFmt w:val="decimal"/>
      <w:lvlText w:val="%1."/>
      <w:lvlJc w:val="left"/>
      <w:pPr>
        <w:ind w:left="1434" w:hanging="360"/>
      </w:pPr>
      <w:rPr>
        <w:rFonts w:eastAsia="Times New Roman"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77804286"/>
    <w:multiLevelType w:val="hybridMultilevel"/>
    <w:tmpl w:val="815C0C24"/>
    <w:lvl w:ilvl="0" w:tplc="112C1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6"/>
  </w:num>
  <w:num w:numId="4">
    <w:abstractNumId w:val="12"/>
  </w:num>
  <w:num w:numId="5">
    <w:abstractNumId w:val="8"/>
  </w:num>
  <w:num w:numId="6">
    <w:abstractNumId w:val="0"/>
  </w:num>
  <w:num w:numId="7">
    <w:abstractNumId w:val="11"/>
  </w:num>
  <w:num w:numId="8">
    <w:abstractNumId w:val="1"/>
  </w:num>
  <w:num w:numId="9">
    <w:abstractNumId w:val="3"/>
  </w:num>
  <w:num w:numId="10">
    <w:abstractNumId w:val="10"/>
  </w:num>
  <w:num w:numId="11">
    <w:abstractNumId w:val="9"/>
  </w:num>
  <w:num w:numId="12">
    <w:abstractNumId w:val="2"/>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D8"/>
    <w:rsid w:val="00000A59"/>
    <w:rsid w:val="0000241D"/>
    <w:rsid w:val="0001715C"/>
    <w:rsid w:val="0002259D"/>
    <w:rsid w:val="0003233A"/>
    <w:rsid w:val="000369F0"/>
    <w:rsid w:val="00046788"/>
    <w:rsid w:val="00051D92"/>
    <w:rsid w:val="00052E2D"/>
    <w:rsid w:val="00063D2F"/>
    <w:rsid w:val="00070353"/>
    <w:rsid w:val="00072615"/>
    <w:rsid w:val="000967C8"/>
    <w:rsid w:val="000A1B50"/>
    <w:rsid w:val="000A4C84"/>
    <w:rsid w:val="000C4686"/>
    <w:rsid w:val="000D59FE"/>
    <w:rsid w:val="000D70E1"/>
    <w:rsid w:val="000F7672"/>
    <w:rsid w:val="001040B4"/>
    <w:rsid w:val="00106C2E"/>
    <w:rsid w:val="00110074"/>
    <w:rsid w:val="001321DA"/>
    <w:rsid w:val="0013533C"/>
    <w:rsid w:val="00135536"/>
    <w:rsid w:val="00157658"/>
    <w:rsid w:val="00166FCA"/>
    <w:rsid w:val="00196387"/>
    <w:rsid w:val="001A0112"/>
    <w:rsid w:val="001A71DF"/>
    <w:rsid w:val="001C5F4C"/>
    <w:rsid w:val="001D3CFA"/>
    <w:rsid w:val="001E24C8"/>
    <w:rsid w:val="001F33EF"/>
    <w:rsid w:val="001F4DEE"/>
    <w:rsid w:val="002102C5"/>
    <w:rsid w:val="002559A7"/>
    <w:rsid w:val="0025631C"/>
    <w:rsid w:val="00270137"/>
    <w:rsid w:val="00276AF0"/>
    <w:rsid w:val="00280712"/>
    <w:rsid w:val="00282103"/>
    <w:rsid w:val="00283CFB"/>
    <w:rsid w:val="00287DC3"/>
    <w:rsid w:val="00292FAF"/>
    <w:rsid w:val="002A5AD1"/>
    <w:rsid w:val="002C38F1"/>
    <w:rsid w:val="002C7398"/>
    <w:rsid w:val="002D6683"/>
    <w:rsid w:val="002E2C96"/>
    <w:rsid w:val="002E701D"/>
    <w:rsid w:val="0031707E"/>
    <w:rsid w:val="00331674"/>
    <w:rsid w:val="00337409"/>
    <w:rsid w:val="00341535"/>
    <w:rsid w:val="00342A79"/>
    <w:rsid w:val="00347C76"/>
    <w:rsid w:val="00350380"/>
    <w:rsid w:val="003507C4"/>
    <w:rsid w:val="00354855"/>
    <w:rsid w:val="003662F5"/>
    <w:rsid w:val="0037024E"/>
    <w:rsid w:val="003722FA"/>
    <w:rsid w:val="00375FFD"/>
    <w:rsid w:val="00384EFA"/>
    <w:rsid w:val="003B348B"/>
    <w:rsid w:val="003C0DDA"/>
    <w:rsid w:val="003C671A"/>
    <w:rsid w:val="003D4860"/>
    <w:rsid w:val="003D49FC"/>
    <w:rsid w:val="003F73D8"/>
    <w:rsid w:val="00416D62"/>
    <w:rsid w:val="004403DE"/>
    <w:rsid w:val="00440473"/>
    <w:rsid w:val="0045396D"/>
    <w:rsid w:val="00462440"/>
    <w:rsid w:val="00464D9D"/>
    <w:rsid w:val="00474161"/>
    <w:rsid w:val="004C4B71"/>
    <w:rsid w:val="004E0B1B"/>
    <w:rsid w:val="004F074F"/>
    <w:rsid w:val="004F0761"/>
    <w:rsid w:val="004F70AC"/>
    <w:rsid w:val="005473D9"/>
    <w:rsid w:val="00583F62"/>
    <w:rsid w:val="0059646D"/>
    <w:rsid w:val="005B1695"/>
    <w:rsid w:val="005D3F0F"/>
    <w:rsid w:val="005D47F8"/>
    <w:rsid w:val="005D6B61"/>
    <w:rsid w:val="0061493A"/>
    <w:rsid w:val="00641AC6"/>
    <w:rsid w:val="00653D07"/>
    <w:rsid w:val="00655881"/>
    <w:rsid w:val="00656678"/>
    <w:rsid w:val="00676904"/>
    <w:rsid w:val="00696069"/>
    <w:rsid w:val="006A5478"/>
    <w:rsid w:val="006B5D18"/>
    <w:rsid w:val="006B75ED"/>
    <w:rsid w:val="006C6F01"/>
    <w:rsid w:val="006E2A78"/>
    <w:rsid w:val="00710056"/>
    <w:rsid w:val="00710279"/>
    <w:rsid w:val="00723741"/>
    <w:rsid w:val="007343FE"/>
    <w:rsid w:val="007416BF"/>
    <w:rsid w:val="00742E51"/>
    <w:rsid w:val="00755DF2"/>
    <w:rsid w:val="00763C47"/>
    <w:rsid w:val="0076774D"/>
    <w:rsid w:val="007713FB"/>
    <w:rsid w:val="0077746D"/>
    <w:rsid w:val="007872FE"/>
    <w:rsid w:val="007C48E8"/>
    <w:rsid w:val="007C784C"/>
    <w:rsid w:val="007D2527"/>
    <w:rsid w:val="007E17E3"/>
    <w:rsid w:val="007F470B"/>
    <w:rsid w:val="007F7B7A"/>
    <w:rsid w:val="00807C3A"/>
    <w:rsid w:val="00815130"/>
    <w:rsid w:val="0081686B"/>
    <w:rsid w:val="00832302"/>
    <w:rsid w:val="00843661"/>
    <w:rsid w:val="0084417B"/>
    <w:rsid w:val="008507E4"/>
    <w:rsid w:val="00862F39"/>
    <w:rsid w:val="008655D6"/>
    <w:rsid w:val="008A20A9"/>
    <w:rsid w:val="008A2212"/>
    <w:rsid w:val="008D6CE3"/>
    <w:rsid w:val="009101D0"/>
    <w:rsid w:val="00951DE1"/>
    <w:rsid w:val="00991839"/>
    <w:rsid w:val="009A0560"/>
    <w:rsid w:val="009A5B8A"/>
    <w:rsid w:val="009D7EBA"/>
    <w:rsid w:val="009F219E"/>
    <w:rsid w:val="009F3C4D"/>
    <w:rsid w:val="00A05F71"/>
    <w:rsid w:val="00A22075"/>
    <w:rsid w:val="00A43276"/>
    <w:rsid w:val="00A62B2F"/>
    <w:rsid w:val="00A83205"/>
    <w:rsid w:val="00A87AC8"/>
    <w:rsid w:val="00AA1B07"/>
    <w:rsid w:val="00AA349F"/>
    <w:rsid w:val="00AA4CC5"/>
    <w:rsid w:val="00AC42EB"/>
    <w:rsid w:val="00AC4524"/>
    <w:rsid w:val="00AD1DB9"/>
    <w:rsid w:val="00AD1E59"/>
    <w:rsid w:val="00AE32BE"/>
    <w:rsid w:val="00AE5B01"/>
    <w:rsid w:val="00B23C87"/>
    <w:rsid w:val="00B845EE"/>
    <w:rsid w:val="00B970EC"/>
    <w:rsid w:val="00BA724A"/>
    <w:rsid w:val="00BB346C"/>
    <w:rsid w:val="00BD0856"/>
    <w:rsid w:val="00BD3680"/>
    <w:rsid w:val="00BE0AAE"/>
    <w:rsid w:val="00C03860"/>
    <w:rsid w:val="00C07225"/>
    <w:rsid w:val="00C22C6C"/>
    <w:rsid w:val="00C774E8"/>
    <w:rsid w:val="00C85ABB"/>
    <w:rsid w:val="00C95FFC"/>
    <w:rsid w:val="00C96B78"/>
    <w:rsid w:val="00CA139F"/>
    <w:rsid w:val="00CA19AD"/>
    <w:rsid w:val="00CA3A2F"/>
    <w:rsid w:val="00CF2031"/>
    <w:rsid w:val="00CF31EF"/>
    <w:rsid w:val="00CF794A"/>
    <w:rsid w:val="00D025CA"/>
    <w:rsid w:val="00D3583D"/>
    <w:rsid w:val="00D43490"/>
    <w:rsid w:val="00D60F93"/>
    <w:rsid w:val="00D84875"/>
    <w:rsid w:val="00DC235F"/>
    <w:rsid w:val="00DC23C8"/>
    <w:rsid w:val="00DD52CC"/>
    <w:rsid w:val="00DE7AD7"/>
    <w:rsid w:val="00DF7AFC"/>
    <w:rsid w:val="00E16F33"/>
    <w:rsid w:val="00E4228E"/>
    <w:rsid w:val="00E65F79"/>
    <w:rsid w:val="00E82CDF"/>
    <w:rsid w:val="00E83866"/>
    <w:rsid w:val="00E868A9"/>
    <w:rsid w:val="00E876FE"/>
    <w:rsid w:val="00E87C8A"/>
    <w:rsid w:val="00E924F0"/>
    <w:rsid w:val="00EE05EC"/>
    <w:rsid w:val="00EE6645"/>
    <w:rsid w:val="00F11CBA"/>
    <w:rsid w:val="00F14547"/>
    <w:rsid w:val="00F42F05"/>
    <w:rsid w:val="00F47E73"/>
    <w:rsid w:val="00F57821"/>
    <w:rsid w:val="00F929F5"/>
    <w:rsid w:val="00FA165A"/>
    <w:rsid w:val="00FD42CE"/>
    <w:rsid w:val="00FF15DE"/>
    <w:rsid w:val="00FF209F"/>
    <w:rsid w:val="00FF25E8"/>
    <w:rsid w:val="00FF2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5"/>
  </w:style>
  <w:style w:type="paragraph" w:styleId="1">
    <w:name w:val="heading 1"/>
    <w:basedOn w:val="a"/>
    <w:next w:val="a"/>
    <w:link w:val="10"/>
    <w:uiPriority w:val="9"/>
    <w:qFormat/>
    <w:rsid w:val="00017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D8"/>
    <w:pPr>
      <w:ind w:left="720"/>
      <w:contextualSpacing/>
    </w:pPr>
  </w:style>
  <w:style w:type="paragraph" w:styleId="a4">
    <w:name w:val="header"/>
    <w:basedOn w:val="a"/>
    <w:link w:val="a5"/>
    <w:uiPriority w:val="99"/>
    <w:unhideWhenUsed/>
    <w:rsid w:val="00DC2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35F"/>
  </w:style>
  <w:style w:type="paragraph" w:styleId="a6">
    <w:name w:val="footer"/>
    <w:basedOn w:val="a"/>
    <w:link w:val="a7"/>
    <w:uiPriority w:val="99"/>
    <w:unhideWhenUsed/>
    <w:rsid w:val="00DC2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35F"/>
  </w:style>
  <w:style w:type="paragraph" w:styleId="a8">
    <w:name w:val="Balloon Text"/>
    <w:basedOn w:val="a"/>
    <w:link w:val="a9"/>
    <w:uiPriority w:val="99"/>
    <w:semiHidden/>
    <w:unhideWhenUsed/>
    <w:rsid w:val="008A2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0A9"/>
    <w:rPr>
      <w:rFonts w:ascii="Tahoma" w:hAnsi="Tahoma" w:cs="Tahoma"/>
      <w:sz w:val="16"/>
      <w:szCs w:val="16"/>
    </w:rPr>
  </w:style>
  <w:style w:type="paragraph" w:customStyle="1" w:styleId="ConsPlusNormal">
    <w:name w:val="ConsPlusNormal"/>
    <w:rsid w:val="00166FC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36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7677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767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76774D"/>
    <w:rPr>
      <w:rFonts w:ascii="Times New Roman" w:hAnsi="Times New Roman" w:cs="Times New Roman"/>
      <w:b/>
      <w:bCs/>
      <w:sz w:val="26"/>
      <w:szCs w:val="26"/>
    </w:rPr>
  </w:style>
  <w:style w:type="character" w:customStyle="1" w:styleId="FontStyle52">
    <w:name w:val="Font Style52"/>
    <w:basedOn w:val="a0"/>
    <w:rsid w:val="0076774D"/>
    <w:rPr>
      <w:rFonts w:ascii="Times New Roman" w:hAnsi="Times New Roman" w:cs="Times New Roman"/>
      <w:b/>
      <w:bCs/>
      <w:spacing w:val="40"/>
      <w:sz w:val="34"/>
      <w:szCs w:val="34"/>
    </w:rPr>
  </w:style>
  <w:style w:type="character" w:customStyle="1" w:styleId="FontStyle59">
    <w:name w:val="Font Style59"/>
    <w:basedOn w:val="a0"/>
    <w:rsid w:val="0076774D"/>
    <w:rPr>
      <w:rFonts w:ascii="Times New Roman" w:hAnsi="Times New Roman" w:cs="Times New Roman"/>
      <w:sz w:val="20"/>
      <w:szCs w:val="20"/>
    </w:rPr>
  </w:style>
  <w:style w:type="character" w:customStyle="1" w:styleId="FontStyle62">
    <w:name w:val="Font Style62"/>
    <w:basedOn w:val="a0"/>
    <w:rsid w:val="0076774D"/>
    <w:rPr>
      <w:rFonts w:ascii="Times New Roman" w:hAnsi="Times New Roman" w:cs="Times New Roman"/>
      <w:spacing w:val="10"/>
      <w:sz w:val="20"/>
      <w:szCs w:val="20"/>
    </w:rPr>
  </w:style>
  <w:style w:type="character" w:customStyle="1" w:styleId="10">
    <w:name w:val="Заголовок 1 Знак"/>
    <w:basedOn w:val="a0"/>
    <w:link w:val="1"/>
    <w:uiPriority w:val="9"/>
    <w:rsid w:val="0001715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5"/>
  </w:style>
  <w:style w:type="paragraph" w:styleId="1">
    <w:name w:val="heading 1"/>
    <w:basedOn w:val="a"/>
    <w:next w:val="a"/>
    <w:link w:val="10"/>
    <w:uiPriority w:val="9"/>
    <w:qFormat/>
    <w:rsid w:val="00017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D8"/>
    <w:pPr>
      <w:ind w:left="720"/>
      <w:contextualSpacing/>
    </w:pPr>
  </w:style>
  <w:style w:type="paragraph" w:styleId="a4">
    <w:name w:val="header"/>
    <w:basedOn w:val="a"/>
    <w:link w:val="a5"/>
    <w:uiPriority w:val="99"/>
    <w:unhideWhenUsed/>
    <w:rsid w:val="00DC2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35F"/>
  </w:style>
  <w:style w:type="paragraph" w:styleId="a6">
    <w:name w:val="footer"/>
    <w:basedOn w:val="a"/>
    <w:link w:val="a7"/>
    <w:uiPriority w:val="99"/>
    <w:unhideWhenUsed/>
    <w:rsid w:val="00DC2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35F"/>
  </w:style>
  <w:style w:type="paragraph" w:styleId="a8">
    <w:name w:val="Balloon Text"/>
    <w:basedOn w:val="a"/>
    <w:link w:val="a9"/>
    <w:uiPriority w:val="99"/>
    <w:semiHidden/>
    <w:unhideWhenUsed/>
    <w:rsid w:val="008A2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0A9"/>
    <w:rPr>
      <w:rFonts w:ascii="Tahoma" w:hAnsi="Tahoma" w:cs="Tahoma"/>
      <w:sz w:val="16"/>
      <w:szCs w:val="16"/>
    </w:rPr>
  </w:style>
  <w:style w:type="paragraph" w:customStyle="1" w:styleId="ConsPlusNormal">
    <w:name w:val="ConsPlusNormal"/>
    <w:rsid w:val="00166FC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36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7677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767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76774D"/>
    <w:rPr>
      <w:rFonts w:ascii="Times New Roman" w:hAnsi="Times New Roman" w:cs="Times New Roman"/>
      <w:b/>
      <w:bCs/>
      <w:sz w:val="26"/>
      <w:szCs w:val="26"/>
    </w:rPr>
  </w:style>
  <w:style w:type="character" w:customStyle="1" w:styleId="FontStyle52">
    <w:name w:val="Font Style52"/>
    <w:basedOn w:val="a0"/>
    <w:rsid w:val="0076774D"/>
    <w:rPr>
      <w:rFonts w:ascii="Times New Roman" w:hAnsi="Times New Roman" w:cs="Times New Roman"/>
      <w:b/>
      <w:bCs/>
      <w:spacing w:val="40"/>
      <w:sz w:val="34"/>
      <w:szCs w:val="34"/>
    </w:rPr>
  </w:style>
  <w:style w:type="character" w:customStyle="1" w:styleId="FontStyle59">
    <w:name w:val="Font Style59"/>
    <w:basedOn w:val="a0"/>
    <w:rsid w:val="0076774D"/>
    <w:rPr>
      <w:rFonts w:ascii="Times New Roman" w:hAnsi="Times New Roman" w:cs="Times New Roman"/>
      <w:sz w:val="20"/>
      <w:szCs w:val="20"/>
    </w:rPr>
  </w:style>
  <w:style w:type="character" w:customStyle="1" w:styleId="FontStyle62">
    <w:name w:val="Font Style62"/>
    <w:basedOn w:val="a0"/>
    <w:rsid w:val="0076774D"/>
    <w:rPr>
      <w:rFonts w:ascii="Times New Roman" w:hAnsi="Times New Roman" w:cs="Times New Roman"/>
      <w:spacing w:val="10"/>
      <w:sz w:val="20"/>
      <w:szCs w:val="20"/>
    </w:rPr>
  </w:style>
  <w:style w:type="character" w:customStyle="1" w:styleId="10">
    <w:name w:val="Заголовок 1 Знак"/>
    <w:basedOn w:val="a0"/>
    <w:link w:val="1"/>
    <w:uiPriority w:val="9"/>
    <w:rsid w:val="0001715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0695">
      <w:bodyDiv w:val="1"/>
      <w:marLeft w:val="0"/>
      <w:marRight w:val="0"/>
      <w:marTop w:val="0"/>
      <w:marBottom w:val="0"/>
      <w:divBdr>
        <w:top w:val="none" w:sz="0" w:space="0" w:color="auto"/>
        <w:left w:val="none" w:sz="0" w:space="0" w:color="auto"/>
        <w:bottom w:val="none" w:sz="0" w:space="0" w:color="auto"/>
        <w:right w:val="none" w:sz="0" w:space="0" w:color="auto"/>
      </w:divBdr>
    </w:div>
    <w:div w:id="834151498">
      <w:bodyDiv w:val="1"/>
      <w:marLeft w:val="0"/>
      <w:marRight w:val="0"/>
      <w:marTop w:val="0"/>
      <w:marBottom w:val="0"/>
      <w:divBdr>
        <w:top w:val="none" w:sz="0" w:space="0" w:color="auto"/>
        <w:left w:val="none" w:sz="0" w:space="0" w:color="auto"/>
        <w:bottom w:val="none" w:sz="0" w:space="0" w:color="auto"/>
        <w:right w:val="none" w:sz="0" w:space="0" w:color="auto"/>
      </w:divBdr>
    </w:div>
    <w:div w:id="954142701">
      <w:bodyDiv w:val="1"/>
      <w:marLeft w:val="0"/>
      <w:marRight w:val="0"/>
      <w:marTop w:val="0"/>
      <w:marBottom w:val="0"/>
      <w:divBdr>
        <w:top w:val="none" w:sz="0" w:space="0" w:color="auto"/>
        <w:left w:val="none" w:sz="0" w:space="0" w:color="auto"/>
        <w:bottom w:val="none" w:sz="0" w:space="0" w:color="auto"/>
        <w:right w:val="none" w:sz="0" w:space="0" w:color="auto"/>
      </w:divBdr>
    </w:div>
    <w:div w:id="1309940558">
      <w:bodyDiv w:val="1"/>
      <w:marLeft w:val="0"/>
      <w:marRight w:val="0"/>
      <w:marTop w:val="0"/>
      <w:marBottom w:val="0"/>
      <w:divBdr>
        <w:top w:val="none" w:sz="0" w:space="0" w:color="auto"/>
        <w:left w:val="none" w:sz="0" w:space="0" w:color="auto"/>
        <w:bottom w:val="none" w:sz="0" w:space="0" w:color="auto"/>
        <w:right w:val="none" w:sz="0" w:space="0" w:color="auto"/>
      </w:divBdr>
    </w:div>
    <w:div w:id="1675760737">
      <w:bodyDiv w:val="1"/>
      <w:marLeft w:val="0"/>
      <w:marRight w:val="0"/>
      <w:marTop w:val="0"/>
      <w:marBottom w:val="0"/>
      <w:divBdr>
        <w:top w:val="none" w:sz="0" w:space="0" w:color="auto"/>
        <w:left w:val="none" w:sz="0" w:space="0" w:color="auto"/>
        <w:bottom w:val="none" w:sz="0" w:space="0" w:color="auto"/>
        <w:right w:val="none" w:sz="0" w:space="0" w:color="auto"/>
      </w:divBdr>
    </w:div>
    <w:div w:id="20428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8" Type="http://schemas.openxmlformats.org/officeDocument/2006/relationships/hyperlink" Target="consultantplus://offline/ref=F9EC56EA121612BAA8BE9EE74274707186765228F377917C4D1E717848272DF5B13D6567E73D25AA6F85364BBF030D7065tDd9L" TargetMode="External"/><Relationship Id="rId26"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7" Type="http://schemas.openxmlformats.org/officeDocument/2006/relationships/hyperlink" Target="consultantplus://offline/ref=F9EC56EA121612BAA8BE80EA54182F7B827A0F27F57998291643772F17772BA0F17D6331B17D72AC3AD06C1EB61C0B6E67DC34E21E24t6d8L"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9EC56EA121612BAA8BE80EA54182F7B827A042DF17E98291643772F17772BA0F17D6332B67871AF698A7C1AFF48027163C62AE4002469E2tCd1L" TargetMode="External"/><Relationship Id="rId2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7"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5" Type="http://schemas.openxmlformats.org/officeDocument/2006/relationships/hyperlink" Target="consultantplus://offline/ref=F9EC56EA121612BAA8BE80EA54182F7B827A0F27F57998291643772F17772BA0F17D6331B17D72AC3AD06C1EB61C0B6E67DC34E21E24t6d8L" TargetMode="External"/><Relationship Id="rId5" Type="http://schemas.openxmlformats.org/officeDocument/2006/relationships/settings" Target="settings.xml"/><Relationship Id="rId15" Type="http://schemas.openxmlformats.org/officeDocument/2006/relationships/hyperlink" Target="consultantplus://offline/ref=F9EC56EA121612BAA8BE80EA54182F7B827A0F27F57998291643772F17772BA0F17D6331B27F70AC3AD06C1EB61C0B6E67DC34E21E24t6d8L" TargetMode="External"/><Relationship Id="rId2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6" Type="http://schemas.openxmlformats.org/officeDocument/2006/relationships/hyperlink" Target="consultantplus://offline/ref=F9EC56EA121612BAA8BE80EA54182F7B827A0F24F27B98291643772F17772BA0F17D6332B17174AC3AD06C1EB61C0B6E67DC34E21E24t6d8L" TargetMode="External"/><Relationship Id="rId4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0" Type="http://schemas.openxmlformats.org/officeDocument/2006/relationships/hyperlink" Target="consultantplus://offline/ref=51015E26BD31ECDA3B114656AECBA6CF615C542787E8C6303FA184DF48CEC785CFB37BB47361B6186B993121AFA7CDF1321F6DD79B2B31XCy4M" TargetMode="External"/><Relationship Id="rId19" Type="http://schemas.openxmlformats.org/officeDocument/2006/relationships/hyperlink" Target="consultantplus://offline/ref=F9EC56EA121612BAA8BE80EA54182F7B827A0F27F57998291643772F17772BA0F17D6331B17C72AC3AD06C1EB61C0B6E67DC34E21E24t6d8L" TargetMode="External"/><Relationship Id="rId3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EC56EA121612BAA8BE80EA54182F7B827A0F27F57998291643772F17772BA0E37D3B3EB77D6EA76A9F2A4BB9t1dCL" TargetMode="External"/><Relationship Id="rId2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7"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9EC56EA121612BAA8BE80EA54182F7B827A0F27F57998291643772F17772BA0F17D6331B17171AC3AD06C1EB61C0B6E67DC34E21E24t6d8L" TargetMode="External"/><Relationship Id="rId17"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6"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26DC-D9D7-42AE-8FEE-C5BABB89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8270</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15</cp:revision>
  <cp:lastPrinted>2021-01-21T12:58:00Z</cp:lastPrinted>
  <dcterms:created xsi:type="dcterms:W3CDTF">2021-01-21T11:30:00Z</dcterms:created>
  <dcterms:modified xsi:type="dcterms:W3CDTF">2021-06-23T14:09:00Z</dcterms:modified>
</cp:coreProperties>
</file>