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2F334D" w:rsidRPr="002F334D">
        <w:rPr>
          <w:rFonts w:ascii="Times New Roman" w:hAnsi="Times New Roman" w:cs="Times New Roman"/>
          <w:b/>
          <w:sz w:val="24"/>
          <w:szCs w:val="24"/>
        </w:rPr>
        <w:t>Предоставление выписки из реестра муниципального имущества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72BE-ABF5-48C9-AA9B-946FE7C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77</cp:revision>
  <cp:lastPrinted>2019-03-22T08:43:00Z</cp:lastPrinted>
  <dcterms:created xsi:type="dcterms:W3CDTF">2018-07-03T12:29:00Z</dcterms:created>
  <dcterms:modified xsi:type="dcterms:W3CDTF">2019-03-22T08:50:00Z</dcterms:modified>
</cp:coreProperties>
</file>