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A9" w:rsidRPr="001E0AA9" w:rsidRDefault="001E0AA9" w:rsidP="001E0AA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0AA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E0AA9">
        <w:rPr>
          <w:rFonts w:ascii="Times New Roman" w:hAnsi="Times New Roman" w:cs="Times New Roman"/>
          <w:sz w:val="24"/>
          <w:szCs w:val="24"/>
        </w:rPr>
        <w:t xml:space="preserve"> А К Л Ю Ч Е Н И Е</w:t>
      </w:r>
    </w:p>
    <w:p w:rsidR="001E0AA9" w:rsidRPr="001E0AA9" w:rsidRDefault="001E0AA9" w:rsidP="001E0A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AA9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proofErr w:type="gramStart"/>
      <w:r w:rsidR="003123CF">
        <w:rPr>
          <w:rFonts w:ascii="Times New Roman" w:hAnsi="Times New Roman" w:cs="Times New Roman"/>
          <w:sz w:val="24"/>
          <w:szCs w:val="24"/>
        </w:rPr>
        <w:t>проведения антикоррупционной</w:t>
      </w:r>
      <w:r w:rsidRPr="001E0AA9">
        <w:rPr>
          <w:rFonts w:ascii="Times New Roman" w:hAnsi="Times New Roman" w:cs="Times New Roman"/>
          <w:sz w:val="24"/>
          <w:szCs w:val="24"/>
        </w:rPr>
        <w:t xml:space="preserve"> экспертизы проекта постановления администрации Туапсинского городского поселения Туапсинского района</w:t>
      </w:r>
      <w:proofErr w:type="gramEnd"/>
    </w:p>
    <w:p w:rsidR="001E0AA9" w:rsidRPr="001E0AA9" w:rsidRDefault="001E0AA9" w:rsidP="001E0A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A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порядке размещения рекламных и информационных конструкций на зданиях, сооружениях и земельных участках в Туапсинском городском поселении</w:t>
      </w:r>
      <w:r w:rsidRPr="001E0AA9">
        <w:rPr>
          <w:rFonts w:ascii="Times New Roman" w:hAnsi="Times New Roman" w:cs="Times New Roman"/>
          <w:sz w:val="24"/>
          <w:szCs w:val="24"/>
        </w:rPr>
        <w:t>»</w:t>
      </w:r>
    </w:p>
    <w:p w:rsidR="001E0AA9" w:rsidRDefault="001E0AA9" w:rsidP="001E0AA9"/>
    <w:p w:rsidR="001E0AA9" w:rsidRPr="001E0AA9" w:rsidRDefault="001E0AA9" w:rsidP="001E0AA9">
      <w:pPr>
        <w:jc w:val="both"/>
        <w:rPr>
          <w:rFonts w:ascii="Times New Roman" w:hAnsi="Times New Roman" w:cs="Times New Roman"/>
          <w:sz w:val="24"/>
          <w:szCs w:val="24"/>
        </w:rPr>
      </w:pPr>
      <w:r w:rsidRPr="001E0AA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1E0AA9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E0A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AA9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1E0A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AA9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отделом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 НПА). </w:t>
      </w:r>
      <w:proofErr w:type="gramEnd"/>
    </w:p>
    <w:p w:rsidR="001E0AA9" w:rsidRPr="001E0AA9" w:rsidRDefault="001E0AA9" w:rsidP="001E0AA9">
      <w:pPr>
        <w:jc w:val="both"/>
        <w:rPr>
          <w:rFonts w:ascii="Times New Roman" w:hAnsi="Times New Roman" w:cs="Times New Roman"/>
          <w:sz w:val="24"/>
          <w:szCs w:val="24"/>
        </w:rPr>
      </w:pPr>
      <w:r w:rsidRPr="001E0AA9">
        <w:rPr>
          <w:rFonts w:ascii="Times New Roman" w:hAnsi="Times New Roman" w:cs="Times New Roman"/>
          <w:sz w:val="24"/>
          <w:szCs w:val="24"/>
        </w:rPr>
        <w:t xml:space="preserve">          В ходе проведения антикоррупционной экспертизы установлено: </w:t>
      </w:r>
    </w:p>
    <w:p w:rsidR="001E0AA9" w:rsidRPr="001E0AA9" w:rsidRDefault="001E0AA9" w:rsidP="001E0AA9">
      <w:pPr>
        <w:jc w:val="both"/>
        <w:rPr>
          <w:rFonts w:ascii="Times New Roman" w:hAnsi="Times New Roman" w:cs="Times New Roman"/>
          <w:sz w:val="24"/>
          <w:szCs w:val="24"/>
        </w:rPr>
      </w:pPr>
      <w:r w:rsidRPr="001E0AA9">
        <w:rPr>
          <w:rFonts w:ascii="Times New Roman" w:hAnsi="Times New Roman" w:cs="Times New Roman"/>
          <w:sz w:val="24"/>
          <w:szCs w:val="24"/>
        </w:rPr>
        <w:t>1.Проект нормативного правового акта размещен  «0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E0AA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1E0AA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E0AA9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Туапсинского городского поселения www.adm.tuapse.ru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1E0AA9" w:rsidRPr="001E0AA9" w:rsidRDefault="001E0AA9" w:rsidP="001E0AA9">
      <w:pPr>
        <w:jc w:val="both"/>
        <w:rPr>
          <w:rFonts w:ascii="Times New Roman" w:hAnsi="Times New Roman" w:cs="Times New Roman"/>
          <w:sz w:val="24"/>
          <w:szCs w:val="24"/>
        </w:rPr>
      </w:pPr>
      <w:r w:rsidRPr="001E0AA9">
        <w:rPr>
          <w:rFonts w:ascii="Times New Roman" w:hAnsi="Times New Roman" w:cs="Times New Roman"/>
          <w:sz w:val="24"/>
          <w:szCs w:val="24"/>
        </w:rPr>
        <w:t xml:space="preserve"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</w:t>
      </w:r>
      <w:proofErr w:type="gramStart"/>
      <w:r w:rsidRPr="001E0AA9">
        <w:rPr>
          <w:rFonts w:ascii="Times New Roman" w:hAnsi="Times New Roman" w:cs="Times New Roman"/>
          <w:sz w:val="24"/>
          <w:szCs w:val="24"/>
        </w:rPr>
        <w:t>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</w:t>
      </w:r>
      <w:proofErr w:type="gramEnd"/>
      <w:r w:rsidRPr="001E0AA9">
        <w:rPr>
          <w:rFonts w:ascii="Times New Roman" w:hAnsi="Times New Roman" w:cs="Times New Roman"/>
          <w:sz w:val="24"/>
          <w:szCs w:val="24"/>
        </w:rPr>
        <w:t>.</w:t>
      </w:r>
    </w:p>
    <w:p w:rsidR="001E0AA9" w:rsidRPr="001E0AA9" w:rsidRDefault="001E0AA9" w:rsidP="001E0A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AA9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</w:t>
      </w:r>
      <w:r w:rsidRPr="001E0AA9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1E0AA9">
        <w:rPr>
          <w:rFonts w:ascii="Times New Roman" w:hAnsi="Times New Roman" w:cs="Times New Roman"/>
          <w:sz w:val="24"/>
          <w:szCs w:val="24"/>
        </w:rPr>
        <w:lastRenderedPageBreak/>
        <w:t>правовых актов и проектов нормативных правовых актов администрации Туапсинского городского поселения Туапсинского района</w:t>
      </w:r>
      <w:r w:rsidRPr="001E0AA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1E0AA9" w:rsidRPr="001E0AA9" w:rsidRDefault="001E0AA9" w:rsidP="001E0AA9">
      <w:pPr>
        <w:jc w:val="both"/>
        <w:rPr>
          <w:rFonts w:ascii="Times New Roman" w:hAnsi="Times New Roman" w:cs="Times New Roman"/>
          <w:sz w:val="24"/>
          <w:szCs w:val="24"/>
        </w:rPr>
      </w:pPr>
      <w:r w:rsidRPr="001E0AA9">
        <w:rPr>
          <w:rFonts w:ascii="Times New Roman" w:hAnsi="Times New Roman" w:cs="Times New Roman"/>
          <w:sz w:val="24"/>
          <w:szCs w:val="24"/>
        </w:rPr>
        <w:t>4. В ходе антикоррупцио</w:t>
      </w:r>
      <w:r>
        <w:rPr>
          <w:rFonts w:ascii="Times New Roman" w:hAnsi="Times New Roman" w:cs="Times New Roman"/>
          <w:sz w:val="24"/>
          <w:szCs w:val="24"/>
        </w:rPr>
        <w:t xml:space="preserve">нной экспертизы проекта  постановления </w:t>
      </w:r>
      <w:proofErr w:type="spellStart"/>
      <w:r w:rsidRPr="001E0AA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E0AA9">
        <w:rPr>
          <w:rFonts w:ascii="Times New Roman" w:hAnsi="Times New Roman" w:cs="Times New Roman"/>
          <w:sz w:val="24"/>
          <w:szCs w:val="24"/>
        </w:rPr>
        <w:t xml:space="preserve">  факторы </w:t>
      </w:r>
      <w:r w:rsidR="002D06B5">
        <w:rPr>
          <w:rFonts w:ascii="Times New Roman" w:hAnsi="Times New Roman" w:cs="Times New Roman"/>
          <w:sz w:val="24"/>
          <w:szCs w:val="24"/>
        </w:rPr>
        <w:t xml:space="preserve"> не </w:t>
      </w:r>
      <w:r w:rsidRPr="001E0AA9">
        <w:rPr>
          <w:rFonts w:ascii="Times New Roman" w:hAnsi="Times New Roman" w:cs="Times New Roman"/>
          <w:sz w:val="24"/>
          <w:szCs w:val="24"/>
        </w:rPr>
        <w:t>обнаружены</w:t>
      </w:r>
      <w:r w:rsidR="002D06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D06B5">
        <w:rPr>
          <w:rFonts w:ascii="Times New Roman" w:hAnsi="Times New Roman" w:cs="Times New Roman"/>
          <w:sz w:val="24"/>
          <w:szCs w:val="24"/>
        </w:rPr>
        <w:t>Однако в представленном проекте содержится нарушение</w:t>
      </w:r>
      <w:bookmarkStart w:id="0" w:name="_GoBack"/>
      <w:bookmarkEnd w:id="0"/>
      <w:r w:rsidR="002D06B5">
        <w:rPr>
          <w:rFonts w:ascii="Times New Roman" w:hAnsi="Times New Roman" w:cs="Times New Roman"/>
          <w:sz w:val="24"/>
          <w:szCs w:val="24"/>
        </w:rPr>
        <w:t xml:space="preserve"> федерального законодательства,</w:t>
      </w:r>
      <w:r w:rsidR="000B115D">
        <w:rPr>
          <w:rFonts w:ascii="Times New Roman" w:hAnsi="Times New Roman" w:cs="Times New Roman"/>
          <w:sz w:val="24"/>
          <w:szCs w:val="24"/>
        </w:rPr>
        <w:t xml:space="preserve"> а именно</w:t>
      </w:r>
      <w:r w:rsidR="008F1064">
        <w:rPr>
          <w:rFonts w:ascii="Times New Roman" w:hAnsi="Times New Roman" w:cs="Times New Roman"/>
          <w:sz w:val="24"/>
          <w:szCs w:val="24"/>
        </w:rPr>
        <w:t>:</w:t>
      </w:r>
      <w:r w:rsidR="000B115D">
        <w:rPr>
          <w:rFonts w:ascii="Times New Roman" w:hAnsi="Times New Roman" w:cs="Times New Roman"/>
          <w:sz w:val="24"/>
          <w:szCs w:val="24"/>
        </w:rPr>
        <w:t xml:space="preserve">  в разделе 1 и 3 проекта предусматривается выдача разрешения на установку и эксплуатацию рекламных конструкций на территории Туапсинского городского поселения (далее – разрешение), а также органом, уполномоченным выдавать разрешение, принимать решение об отказе в выдаче разрешения является отдел архитектуры и градостроительства администрации Туапсинского городского поселения</w:t>
      </w:r>
      <w:r w:rsidRPr="001E0A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B115D">
        <w:rPr>
          <w:rFonts w:ascii="Times New Roman" w:hAnsi="Times New Roman" w:cs="Times New Roman"/>
          <w:sz w:val="24"/>
          <w:szCs w:val="24"/>
        </w:rPr>
        <w:t xml:space="preserve">  Указанные положения проекта нормативного правового акта не относятся к полномочиям городского поселения. </w:t>
      </w:r>
      <w:proofErr w:type="gramStart"/>
      <w:r w:rsidR="000B115D">
        <w:rPr>
          <w:rFonts w:ascii="Times New Roman" w:hAnsi="Times New Roman" w:cs="Times New Roman"/>
          <w:sz w:val="24"/>
          <w:szCs w:val="24"/>
        </w:rPr>
        <w:t>Наделение органа местного самоуправления городского поселения полномочием по выдаче разрешения на установку рекламной конструкции противоречит статьям 14, 15 Федерального закона от</w:t>
      </w:r>
      <w:r w:rsidR="008F10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115D">
        <w:rPr>
          <w:rFonts w:ascii="Times New Roman" w:hAnsi="Times New Roman" w:cs="Times New Roman"/>
          <w:sz w:val="24"/>
          <w:szCs w:val="24"/>
        </w:rPr>
        <w:t xml:space="preserve"> </w:t>
      </w:r>
      <w:r w:rsidR="008F1064">
        <w:rPr>
          <w:rFonts w:ascii="Times New Roman" w:hAnsi="Times New Roman" w:cs="Times New Roman"/>
          <w:sz w:val="24"/>
          <w:szCs w:val="24"/>
        </w:rPr>
        <w:t>0</w:t>
      </w:r>
      <w:r w:rsidR="000B115D">
        <w:rPr>
          <w:rFonts w:ascii="Times New Roman" w:hAnsi="Times New Roman" w:cs="Times New Roman"/>
          <w:sz w:val="24"/>
          <w:szCs w:val="24"/>
        </w:rPr>
        <w:t>6 октября 2003 года № 131-ФЗ «Об общих принципах организации местного самоуправления в Российской Федерации»</w:t>
      </w:r>
      <w:r w:rsidR="008F1064">
        <w:rPr>
          <w:rFonts w:ascii="Times New Roman" w:hAnsi="Times New Roman" w:cs="Times New Roman"/>
          <w:sz w:val="24"/>
          <w:szCs w:val="24"/>
        </w:rPr>
        <w:t>, части 9 статьи 19 Федерального закона от            13 марта 2006 года № 38-ФЗ «О рекламе», которые наделяют таким полномочием органы местного самоуправления муниципальных районов.</w:t>
      </w:r>
      <w:proofErr w:type="gramEnd"/>
      <w:r w:rsidR="008F1064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городского поселения указанным полномочием не обладают.</w:t>
      </w:r>
    </w:p>
    <w:p w:rsidR="001E0AA9" w:rsidRPr="001E0AA9" w:rsidRDefault="001E0AA9" w:rsidP="001E0AA9">
      <w:pPr>
        <w:jc w:val="both"/>
        <w:rPr>
          <w:rFonts w:ascii="Times New Roman" w:hAnsi="Times New Roman" w:cs="Times New Roman"/>
          <w:sz w:val="24"/>
          <w:szCs w:val="24"/>
        </w:rPr>
      </w:pPr>
      <w:r w:rsidRPr="001E0AA9">
        <w:rPr>
          <w:rFonts w:ascii="Times New Roman" w:hAnsi="Times New Roman" w:cs="Times New Roman"/>
          <w:sz w:val="24"/>
          <w:szCs w:val="24"/>
        </w:rPr>
        <w:t xml:space="preserve">5. Представленный проект признается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1E0AA9">
        <w:rPr>
          <w:rFonts w:ascii="Times New Roman" w:hAnsi="Times New Roman" w:cs="Times New Roman"/>
          <w:sz w:val="24"/>
          <w:szCs w:val="24"/>
        </w:rPr>
        <w:t xml:space="preserve">прошедшим антикоррупционную экспертизу и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1E0AA9">
        <w:rPr>
          <w:rFonts w:ascii="Times New Roman" w:hAnsi="Times New Roman" w:cs="Times New Roman"/>
          <w:sz w:val="24"/>
          <w:szCs w:val="24"/>
        </w:rPr>
        <w:t>рекомендован для официального принятия.</w:t>
      </w:r>
    </w:p>
    <w:p w:rsidR="001E0AA9" w:rsidRPr="001E0AA9" w:rsidRDefault="001E0AA9" w:rsidP="001E0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AA9" w:rsidRPr="001E0AA9" w:rsidRDefault="001E0AA9" w:rsidP="008F1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AA9">
        <w:rPr>
          <w:rFonts w:ascii="Times New Roman" w:hAnsi="Times New Roman" w:cs="Times New Roman"/>
          <w:sz w:val="24"/>
          <w:szCs w:val="24"/>
        </w:rPr>
        <w:t xml:space="preserve">Главный специалист (юрист) отдела юридического </w:t>
      </w:r>
    </w:p>
    <w:p w:rsidR="001E0AA9" w:rsidRPr="001E0AA9" w:rsidRDefault="001E0AA9" w:rsidP="008F1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AA9">
        <w:rPr>
          <w:rFonts w:ascii="Times New Roman" w:hAnsi="Times New Roman" w:cs="Times New Roman"/>
          <w:sz w:val="24"/>
          <w:szCs w:val="24"/>
        </w:rPr>
        <w:t>обеспечения</w:t>
      </w:r>
      <w:r w:rsidRPr="001E0AA9">
        <w:rPr>
          <w:rFonts w:ascii="Times New Roman" w:hAnsi="Times New Roman" w:cs="Times New Roman"/>
          <w:sz w:val="24"/>
          <w:szCs w:val="24"/>
        </w:rPr>
        <w:tab/>
      </w:r>
      <w:r w:rsidRPr="001E0AA9">
        <w:rPr>
          <w:rFonts w:ascii="Times New Roman" w:hAnsi="Times New Roman" w:cs="Times New Roman"/>
          <w:sz w:val="24"/>
          <w:szCs w:val="24"/>
        </w:rPr>
        <w:tab/>
      </w:r>
      <w:r w:rsidRPr="001E0AA9">
        <w:rPr>
          <w:rFonts w:ascii="Times New Roman" w:hAnsi="Times New Roman" w:cs="Times New Roman"/>
          <w:sz w:val="24"/>
          <w:szCs w:val="24"/>
        </w:rPr>
        <w:tab/>
      </w:r>
      <w:r w:rsidRPr="001E0AA9">
        <w:rPr>
          <w:rFonts w:ascii="Times New Roman" w:hAnsi="Times New Roman" w:cs="Times New Roman"/>
          <w:sz w:val="24"/>
          <w:szCs w:val="24"/>
        </w:rPr>
        <w:tab/>
      </w:r>
      <w:r w:rsidRPr="001E0AA9">
        <w:rPr>
          <w:rFonts w:ascii="Times New Roman" w:hAnsi="Times New Roman" w:cs="Times New Roman"/>
          <w:sz w:val="24"/>
          <w:szCs w:val="24"/>
        </w:rPr>
        <w:tab/>
      </w:r>
      <w:r w:rsidRPr="001E0AA9">
        <w:rPr>
          <w:rFonts w:ascii="Times New Roman" w:hAnsi="Times New Roman" w:cs="Times New Roman"/>
          <w:sz w:val="24"/>
          <w:szCs w:val="24"/>
        </w:rPr>
        <w:tab/>
      </w:r>
      <w:r w:rsidRPr="001E0AA9">
        <w:rPr>
          <w:rFonts w:ascii="Times New Roman" w:hAnsi="Times New Roman" w:cs="Times New Roman"/>
          <w:sz w:val="24"/>
          <w:szCs w:val="24"/>
        </w:rPr>
        <w:tab/>
      </w:r>
      <w:r w:rsidRPr="001E0AA9">
        <w:rPr>
          <w:rFonts w:ascii="Times New Roman" w:hAnsi="Times New Roman" w:cs="Times New Roman"/>
          <w:sz w:val="24"/>
          <w:szCs w:val="24"/>
        </w:rPr>
        <w:tab/>
      </w:r>
      <w:r w:rsidRPr="001E0A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E0AA9"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</w:p>
    <w:p w:rsidR="008F1064" w:rsidRDefault="008F1064" w:rsidP="001E0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201" w:rsidRPr="001E0AA9" w:rsidRDefault="001E0AA9" w:rsidP="001E0AA9">
      <w:pPr>
        <w:jc w:val="both"/>
        <w:rPr>
          <w:rFonts w:ascii="Times New Roman" w:hAnsi="Times New Roman" w:cs="Times New Roman"/>
          <w:sz w:val="24"/>
          <w:szCs w:val="24"/>
        </w:rPr>
      </w:pPr>
      <w:r w:rsidRPr="001E0AA9">
        <w:rPr>
          <w:rFonts w:ascii="Times New Roman" w:hAnsi="Times New Roman" w:cs="Times New Roman"/>
          <w:sz w:val="24"/>
          <w:szCs w:val="24"/>
        </w:rPr>
        <w:t xml:space="preserve">« 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E0AA9">
        <w:rPr>
          <w:rFonts w:ascii="Times New Roman" w:hAnsi="Times New Roman" w:cs="Times New Roman"/>
          <w:sz w:val="24"/>
          <w:szCs w:val="24"/>
        </w:rPr>
        <w:t xml:space="preserve">  » 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1E0AA9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E0AA9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F32201" w:rsidRPr="001E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A9"/>
    <w:rsid w:val="000B115D"/>
    <w:rsid w:val="001E0AA9"/>
    <w:rsid w:val="002D06B5"/>
    <w:rsid w:val="003123CF"/>
    <w:rsid w:val="008F1064"/>
    <w:rsid w:val="00F3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2018-04-13T13:23:00Z</cp:lastPrinted>
  <dcterms:created xsi:type="dcterms:W3CDTF">2018-04-13T12:29:00Z</dcterms:created>
  <dcterms:modified xsi:type="dcterms:W3CDTF">2018-04-13T13:23:00Z</dcterms:modified>
</cp:coreProperties>
</file>