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287353">
        <w:rPr>
          <w:rFonts w:ascii="Times New Roman" w:hAnsi="Times New Roman" w:cs="Times New Roman"/>
          <w:color w:val="auto"/>
          <w:sz w:val="28"/>
        </w:rPr>
        <w:t>2</w:t>
      </w:r>
      <w:r w:rsidR="00A07B0F">
        <w:rPr>
          <w:rFonts w:ascii="Times New Roman" w:hAnsi="Times New Roman" w:cs="Times New Roman"/>
          <w:color w:val="auto"/>
          <w:sz w:val="28"/>
        </w:rPr>
        <w:t>7</w:t>
      </w:r>
      <w:r w:rsidR="004F0F31">
        <w:rPr>
          <w:rFonts w:ascii="Times New Roman" w:hAnsi="Times New Roman" w:cs="Times New Roman"/>
          <w:color w:val="auto"/>
          <w:sz w:val="28"/>
        </w:rPr>
        <w:t xml:space="preserve"> </w:t>
      </w:r>
      <w:r w:rsidR="00FB25D8">
        <w:rPr>
          <w:rFonts w:ascii="Times New Roman" w:hAnsi="Times New Roman" w:cs="Times New Roman"/>
          <w:color w:val="auto"/>
          <w:sz w:val="28"/>
        </w:rPr>
        <w:t>июня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="00FF4CC1">
        <w:rPr>
          <w:rFonts w:ascii="Times New Roman" w:hAnsi="Times New Roman" w:cs="Times New Roman"/>
          <w:color w:val="auto"/>
          <w:sz w:val="28"/>
        </w:rPr>
        <w:t>202</w:t>
      </w:r>
      <w:r w:rsidR="00FB25D8">
        <w:rPr>
          <w:rFonts w:ascii="Times New Roman" w:hAnsi="Times New Roman" w:cs="Times New Roman"/>
          <w:color w:val="auto"/>
          <w:sz w:val="28"/>
        </w:rPr>
        <w:t>3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242E72">
      <w:pPr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</w:r>
      <w:r w:rsidR="00242E72">
        <w:rPr>
          <w:rFonts w:ascii="Times New Roman" w:hAnsi="Times New Roman" w:cs="Times New Roman"/>
          <w:color w:val="auto"/>
          <w:sz w:val="28"/>
        </w:rPr>
        <w:t xml:space="preserve">  </w:t>
      </w:r>
      <w:r w:rsidRPr="006B38BC">
        <w:rPr>
          <w:rFonts w:ascii="Times New Roman" w:hAnsi="Times New Roman" w:cs="Times New Roman"/>
          <w:color w:val="auto"/>
          <w:sz w:val="28"/>
        </w:rPr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Контроль за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="00B62594">
        <w:rPr>
          <w:rFonts w:ascii="Times New Roman" w:hAnsi="Times New Roman" w:cs="Times New Roman"/>
          <w:color w:val="auto"/>
          <w:sz w:val="28"/>
        </w:rPr>
        <w:t>.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B755DA" w:rsidRPr="00B62594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AD31C9" w:rsidRPr="00AD31C9" w:rsidRDefault="00AD31C9" w:rsidP="00AD31C9">
      <w:pPr>
        <w:pStyle w:val="2"/>
        <w:spacing w:after="0" w:line="240" w:lineRule="auto"/>
        <w:ind w:right="23"/>
        <w:rPr>
          <w:spacing w:val="-4"/>
          <w:sz w:val="28"/>
          <w:szCs w:val="28"/>
        </w:rPr>
      </w:pPr>
      <w:r w:rsidRPr="00AD31C9">
        <w:rPr>
          <w:spacing w:val="-4"/>
          <w:sz w:val="28"/>
          <w:szCs w:val="28"/>
        </w:rPr>
        <w:t xml:space="preserve">Глава  </w:t>
      </w:r>
      <w:proofErr w:type="gramStart"/>
      <w:r w:rsidRPr="00AD31C9">
        <w:rPr>
          <w:spacing w:val="-4"/>
          <w:sz w:val="28"/>
          <w:szCs w:val="28"/>
        </w:rPr>
        <w:t>Туапсинского</w:t>
      </w:r>
      <w:proofErr w:type="gramEnd"/>
    </w:p>
    <w:p w:rsidR="00AD31C9" w:rsidRPr="00AD31C9" w:rsidRDefault="00AD31C9" w:rsidP="00AD31C9">
      <w:pPr>
        <w:pStyle w:val="2"/>
        <w:spacing w:after="0" w:line="240" w:lineRule="auto"/>
        <w:ind w:right="2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Pr="00AD31C9">
        <w:rPr>
          <w:spacing w:val="-4"/>
          <w:sz w:val="28"/>
          <w:szCs w:val="28"/>
        </w:rPr>
        <w:t>ородского</w:t>
      </w:r>
      <w:r w:rsidRPr="00B62594">
        <w:rPr>
          <w:spacing w:val="-4"/>
          <w:sz w:val="28"/>
          <w:szCs w:val="28"/>
        </w:rPr>
        <w:t xml:space="preserve"> </w:t>
      </w:r>
      <w:r w:rsidRPr="00AD31C9">
        <w:rPr>
          <w:spacing w:val="-4"/>
          <w:sz w:val="28"/>
          <w:szCs w:val="28"/>
        </w:rPr>
        <w:t xml:space="preserve"> поселения </w:t>
      </w:r>
    </w:p>
    <w:p w:rsidR="00AD31C9" w:rsidRPr="00AD31C9" w:rsidRDefault="00AD31C9" w:rsidP="00AD31C9">
      <w:pPr>
        <w:pStyle w:val="2"/>
        <w:shd w:val="clear" w:color="auto" w:fill="auto"/>
        <w:spacing w:after="0" w:line="240" w:lineRule="auto"/>
        <w:ind w:right="23"/>
        <w:rPr>
          <w:spacing w:val="-4"/>
          <w:sz w:val="28"/>
          <w:szCs w:val="28"/>
        </w:rPr>
      </w:pPr>
      <w:r w:rsidRPr="00AD31C9">
        <w:rPr>
          <w:spacing w:val="-4"/>
          <w:sz w:val="28"/>
          <w:szCs w:val="28"/>
        </w:rPr>
        <w:t>Туапсинского района</w:t>
      </w:r>
      <w:r w:rsidRPr="00AD31C9">
        <w:rPr>
          <w:spacing w:val="-4"/>
          <w:sz w:val="28"/>
          <w:szCs w:val="28"/>
        </w:rPr>
        <w:tab/>
      </w:r>
      <w:r w:rsidRPr="00AD31C9">
        <w:rPr>
          <w:spacing w:val="-4"/>
          <w:sz w:val="28"/>
          <w:szCs w:val="28"/>
        </w:rPr>
        <w:tab/>
      </w:r>
      <w:r w:rsidRPr="00AD31C9">
        <w:rPr>
          <w:spacing w:val="-4"/>
          <w:sz w:val="28"/>
          <w:szCs w:val="28"/>
        </w:rPr>
        <w:tab/>
      </w:r>
      <w:r w:rsidRPr="00AD31C9">
        <w:rPr>
          <w:spacing w:val="-4"/>
          <w:sz w:val="28"/>
          <w:szCs w:val="28"/>
        </w:rPr>
        <w:tab/>
      </w:r>
      <w:r w:rsidRPr="00AD31C9">
        <w:rPr>
          <w:spacing w:val="-4"/>
          <w:sz w:val="28"/>
          <w:szCs w:val="28"/>
        </w:rPr>
        <w:tab/>
      </w:r>
      <w:r w:rsidRPr="00AD31C9">
        <w:rPr>
          <w:spacing w:val="-4"/>
          <w:sz w:val="28"/>
          <w:szCs w:val="28"/>
        </w:rPr>
        <w:tab/>
        <w:t xml:space="preserve">               С.В. Бондаренко</w:t>
      </w:r>
    </w:p>
    <w:sectPr w:rsidR="00AD31C9" w:rsidRPr="00AD31C9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C4" w:rsidRDefault="007509C4">
      <w:r>
        <w:separator/>
      </w:r>
    </w:p>
  </w:endnote>
  <w:endnote w:type="continuationSeparator" w:id="0">
    <w:p w:rsidR="007509C4" w:rsidRDefault="007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C4" w:rsidRDefault="007509C4">
      <w:r>
        <w:separator/>
      </w:r>
    </w:p>
  </w:footnote>
  <w:footnote w:type="continuationSeparator" w:id="0">
    <w:p w:rsidR="007509C4" w:rsidRDefault="0075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B0F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4594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2E72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353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06F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078C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0F31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B5D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09C4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C23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B0F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1AB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1C9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594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2042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25D8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4CC1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D1DB-1155-45F5-BF82-4592FAE1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18</cp:revision>
  <cp:lastPrinted>2023-05-12T07:22:00Z</cp:lastPrinted>
  <dcterms:created xsi:type="dcterms:W3CDTF">2019-02-24T13:15:00Z</dcterms:created>
  <dcterms:modified xsi:type="dcterms:W3CDTF">2023-05-12T07:22:00Z</dcterms:modified>
</cp:coreProperties>
</file>