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9" w:rsidRDefault="00586A59" w:rsidP="00586A59">
      <w:pPr>
        <w:ind w:right="-365"/>
        <w:jc w:val="center"/>
        <w:rPr>
          <w:rFonts w:eastAsia="Calibri"/>
          <w:sz w:val="16"/>
          <w:szCs w:val="16"/>
          <w:lang w:eastAsia="ar-SA"/>
        </w:rPr>
      </w:pPr>
      <w:bookmarkStart w:id="0" w:name="_GoBack"/>
      <w:r>
        <w:rPr>
          <w:rFonts w:eastAsia="Calibri"/>
          <w:b/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586A59" w:rsidRPr="00586A59" w:rsidRDefault="00586A59" w:rsidP="00586A5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1F434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  26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.09.2017                                          </w:t>
      </w:r>
      <w:r w:rsidR="001F434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№  1380</w:t>
      </w:r>
    </w:p>
    <w:p w:rsidR="00586A59" w:rsidRPr="00586A59" w:rsidRDefault="00586A59" w:rsidP="00586A59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86A59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bookmarkEnd w:id="0"/>
    <w:p w:rsidR="001A4D74" w:rsidRPr="00586A59" w:rsidRDefault="001A4D74" w:rsidP="00586A59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Pr="00681956" w:rsidRDefault="001A4D74" w:rsidP="00586A59">
      <w:pPr>
        <w:tabs>
          <w:tab w:val="left" w:pos="8222"/>
          <w:tab w:val="left" w:pos="9639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 мая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629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 по предоставлению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администрацией 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услуги </w:t>
      </w:r>
      <w:r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Pr="004051FE">
        <w:rPr>
          <w:rFonts w:ascii="Times New Roman" w:hAnsi="Times New Roman" w:cs="Times New Roman"/>
          <w:b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1C40AA" w:rsidRDefault="001C40AA"/>
    <w:p w:rsidR="001A4D74" w:rsidRPr="001A4D74" w:rsidRDefault="001A4D74" w:rsidP="001A4D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«Федеральным законом </w:t>
      </w:r>
      <w:r w:rsidR="00586A59"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>от</w:t>
      </w:r>
      <w:r w:rsidR="00586A59">
        <w:rPr>
          <w:rFonts w:ascii="Times New Roman" w:hAnsi="Times New Roman" w:cs="Times New Roman"/>
          <w:sz w:val="28"/>
          <w:szCs w:val="28"/>
        </w:rPr>
        <w:t xml:space="preserve">  </w:t>
      </w:r>
      <w:r w:rsidRPr="001A4D74"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органов местного самоуправления в Российской Федерации»,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</w:t>
      </w:r>
      <w:r w:rsidR="0058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 от 30 июня 2017 года № 34.01-727/17</w:t>
      </w:r>
      <w:r w:rsidR="003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3F5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D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4D7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A4D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A4D7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0553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74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Pr="001A4D7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приложение к</w:t>
      </w:r>
      <w:r w:rsid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постановлению </w:t>
      </w:r>
      <w:r w:rsidR="0031098E"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администрации Туапсинского городского поселения Туапсинского района  от   4 мая 2017 года № 629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31098E" w:rsidRPr="0031098E">
        <w:rPr>
          <w:rFonts w:ascii="Times New Roman" w:hAnsi="Times New Roman" w:cs="Times New Roman"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31098E"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» </w:t>
      </w:r>
      <w:r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3109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C79D8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 xml:space="preserve"> подраздел 1.1</w:t>
      </w:r>
      <w:r w:rsidR="0058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>раздела 1 Регламента «Предмет регулирования административного регламента»</w:t>
      </w:r>
      <w:r w:rsidR="007A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9D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  <w:r w:rsidR="00E7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374" w:rsidRPr="00FA0E3B" w:rsidRDefault="00055374" w:rsidP="0005537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A0E3B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  <w:t xml:space="preserve">Предоставление в аренду </w:t>
      </w:r>
      <w:r>
        <w:rPr>
          <w:rFonts w:ascii="Times New Roman" w:hAnsi="Times New Roman"/>
          <w:color w:val="000000"/>
          <w:sz w:val="28"/>
          <w:szCs w:val="28"/>
        </w:rPr>
        <w:t>без проведения торгов земельного участка, который находится в муниципальной собственности</w:t>
      </w:r>
      <w:r w:rsidR="004A1084">
        <w:rPr>
          <w:rFonts w:ascii="Times New Roman" w:hAnsi="Times New Roman"/>
          <w:color w:val="000000"/>
          <w:sz w:val="28"/>
          <w:szCs w:val="28"/>
        </w:rPr>
        <w:t xml:space="preserve"> и государственная </w:t>
      </w:r>
      <w:r w:rsidR="004A1084">
        <w:rPr>
          <w:rFonts w:ascii="Times New Roman" w:hAnsi="Times New Roman"/>
          <w:color w:val="000000"/>
          <w:sz w:val="28"/>
          <w:szCs w:val="28"/>
        </w:rPr>
        <w:lastRenderedPageBreak/>
        <w:t>собственность на которые не разграничена</w:t>
      </w:r>
      <w:r>
        <w:rPr>
          <w:rFonts w:ascii="Times New Roman" w:hAnsi="Times New Roman"/>
          <w:color w:val="000000"/>
          <w:sz w:val="28"/>
          <w:szCs w:val="28"/>
        </w:rPr>
        <w:t>, на котором расположен объект незавершенного строительства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Административный р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  <w:t xml:space="preserve">Предоставление в аренду </w:t>
      </w:r>
      <w:r>
        <w:rPr>
          <w:rFonts w:ascii="Times New Roman" w:hAnsi="Times New Roman"/>
          <w:color w:val="000000"/>
          <w:sz w:val="28"/>
          <w:szCs w:val="28"/>
        </w:rPr>
        <w:t>без проведения торгов земельного участка, который находится в муниципальной собственности и государственная собственность на которы</w:t>
      </w:r>
      <w:r w:rsidR="004A108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не разграничена, на котором расположен объект незавершенного строительства</w:t>
      </w:r>
      <w:r w:rsidRPr="00FA0E3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(далее – муниципальная услуга)</w:t>
      </w:r>
      <w:r w:rsidR="003252F5">
        <w:rPr>
          <w:rFonts w:ascii="Times New Roman" w:hAnsi="Times New Roman"/>
          <w:color w:val="000000"/>
          <w:sz w:val="28"/>
          <w:szCs w:val="28"/>
        </w:rPr>
        <w:t>.»</w:t>
      </w:r>
      <w:r w:rsidRPr="00FA0E3B">
        <w:rPr>
          <w:rFonts w:ascii="Times New Roman" w:hAnsi="Times New Roman"/>
          <w:color w:val="000000"/>
          <w:sz w:val="28"/>
          <w:szCs w:val="28"/>
        </w:rPr>
        <w:t>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A4D74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 (Винтер) разместить настоящее постановление на официальном сайте администрации Туапсинского городского поселения.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0A" w:rsidRDefault="003F520A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A4D74" w:rsidRPr="001A4D74" w:rsidRDefault="003F520A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4D74" w:rsidRPr="001A4D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4D74" w:rsidRPr="001A4D74">
        <w:rPr>
          <w:rFonts w:ascii="Times New Roman" w:hAnsi="Times New Roman" w:cs="Times New Roman"/>
          <w:sz w:val="28"/>
          <w:szCs w:val="28"/>
        </w:rPr>
        <w:t xml:space="preserve"> Туапсинского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2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D74">
        <w:rPr>
          <w:rFonts w:ascii="Times New Roman" w:hAnsi="Times New Roman" w:cs="Times New Roman"/>
          <w:sz w:val="28"/>
          <w:szCs w:val="28"/>
        </w:rPr>
        <w:t xml:space="preserve"> А.</w:t>
      </w:r>
      <w:r w:rsidR="003F520A">
        <w:rPr>
          <w:rFonts w:ascii="Times New Roman" w:hAnsi="Times New Roman" w:cs="Times New Roman"/>
          <w:sz w:val="28"/>
          <w:szCs w:val="28"/>
        </w:rPr>
        <w:t>А</w:t>
      </w:r>
      <w:r w:rsidRPr="001A4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520A">
        <w:rPr>
          <w:rFonts w:ascii="Times New Roman" w:hAnsi="Times New Roman" w:cs="Times New Roman"/>
          <w:sz w:val="28"/>
          <w:szCs w:val="28"/>
        </w:rPr>
        <w:t>Аннабаева</w:t>
      </w:r>
      <w:proofErr w:type="spellEnd"/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</w:rPr>
      </w:pPr>
    </w:p>
    <w:sectPr w:rsidR="001A4D74" w:rsidRPr="001A4D74" w:rsidSect="00586A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4D74"/>
    <w:rsid w:val="00055374"/>
    <w:rsid w:val="001A4D74"/>
    <w:rsid w:val="001C40AA"/>
    <w:rsid w:val="001F4348"/>
    <w:rsid w:val="0031098E"/>
    <w:rsid w:val="003252F5"/>
    <w:rsid w:val="003F520A"/>
    <w:rsid w:val="004A1084"/>
    <w:rsid w:val="00586A59"/>
    <w:rsid w:val="00646C3F"/>
    <w:rsid w:val="00781DC5"/>
    <w:rsid w:val="007A5271"/>
    <w:rsid w:val="008C79D8"/>
    <w:rsid w:val="00A94E3C"/>
    <w:rsid w:val="00BD50A5"/>
    <w:rsid w:val="00D25CC0"/>
    <w:rsid w:val="00DB2E1B"/>
    <w:rsid w:val="00E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F265-0E45-4AF7-8C67-1983F3D8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НАДЯ</cp:lastModifiedBy>
  <cp:revision>4</cp:revision>
  <cp:lastPrinted>2017-09-26T06:01:00Z</cp:lastPrinted>
  <dcterms:created xsi:type="dcterms:W3CDTF">2017-09-26T06:03:00Z</dcterms:created>
  <dcterms:modified xsi:type="dcterms:W3CDTF">2017-09-27T11:06:00Z</dcterms:modified>
</cp:coreProperties>
</file>