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65" w:rsidRPr="0029151F" w:rsidRDefault="00ED4E65" w:rsidP="00ED4E65">
      <w:pPr>
        <w:widowControl w:val="0"/>
        <w:ind w:right="-1" w:firstLine="708"/>
        <w:jc w:val="center"/>
        <w:rPr>
          <w:b/>
          <w:snapToGrid w:val="0"/>
          <w:sz w:val="28"/>
          <w:szCs w:val="28"/>
          <w:lang w:val="ru-RU"/>
        </w:rPr>
      </w:pPr>
      <w:r w:rsidRPr="0029151F">
        <w:rPr>
          <w:b/>
          <w:snapToGrid w:val="0"/>
          <w:sz w:val="28"/>
          <w:szCs w:val="28"/>
          <w:lang w:val="ru-RU"/>
        </w:rPr>
        <w:t>ИЗВЕЩЕНИЕ О ПРОВЕДЕНИИ ОТКРЫТОГО КОНКУРСА</w:t>
      </w:r>
    </w:p>
    <w:p w:rsidR="00ED4E65" w:rsidRPr="0029151F" w:rsidRDefault="00ED4E65" w:rsidP="00ED4E65">
      <w:pPr>
        <w:widowControl w:val="0"/>
        <w:ind w:right="-1" w:firstLine="708"/>
        <w:jc w:val="center"/>
        <w:rPr>
          <w:b/>
          <w:bCs/>
          <w:sz w:val="28"/>
          <w:szCs w:val="28"/>
          <w:lang w:val="ru-RU"/>
        </w:rPr>
      </w:pPr>
      <w:r w:rsidRPr="0029151F">
        <w:rPr>
          <w:b/>
          <w:bCs/>
          <w:sz w:val="28"/>
          <w:szCs w:val="28"/>
          <w:lang w:val="ru-RU"/>
        </w:rPr>
        <w:t>на право осуществления регулярных пассажирских перевозок автомобильным т</w:t>
      </w:r>
      <w:bookmarkStart w:id="0" w:name="_GoBack"/>
      <w:bookmarkEnd w:id="0"/>
      <w:r w:rsidRPr="0029151F">
        <w:rPr>
          <w:b/>
          <w:bCs/>
          <w:sz w:val="28"/>
          <w:szCs w:val="28"/>
          <w:lang w:val="ru-RU"/>
        </w:rPr>
        <w:t>ранспортом в Туапсинском городском поселении  Туапсинского района</w:t>
      </w:r>
    </w:p>
    <w:p w:rsidR="00ED4E65" w:rsidRDefault="00ED4E65" w:rsidP="00ED4E65">
      <w:pPr>
        <w:widowControl w:val="0"/>
        <w:ind w:right="-1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13 марта 2017 года                                                                              город Туапсе </w:t>
      </w:r>
    </w:p>
    <w:p w:rsidR="00ED4E65" w:rsidRDefault="00ED4E65" w:rsidP="00ED4E65">
      <w:pPr>
        <w:widowControl w:val="0"/>
        <w:ind w:right="-1"/>
        <w:jc w:val="both"/>
        <w:rPr>
          <w:snapToGrid w:val="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5492"/>
      </w:tblGrid>
      <w:tr w:rsidR="00ED4E65" w:rsidRPr="006E1F9F" w:rsidTr="003777AB">
        <w:trPr>
          <w:trHeight w:val="393"/>
          <w:jc w:val="center"/>
        </w:trPr>
        <w:tc>
          <w:tcPr>
            <w:tcW w:w="4085" w:type="dxa"/>
            <w:vAlign w:val="center"/>
          </w:tcPr>
          <w:p w:rsidR="00ED4E65" w:rsidRPr="00D14E04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 w:rsidRPr="00D14E04">
              <w:rPr>
                <w:snapToGrid w:val="0"/>
                <w:szCs w:val="28"/>
                <w:lang w:val="ru-RU"/>
              </w:rPr>
              <w:t>Организатор открытого конкурса</w:t>
            </w:r>
          </w:p>
        </w:tc>
        <w:tc>
          <w:tcPr>
            <w:tcW w:w="5500" w:type="dxa"/>
          </w:tcPr>
          <w:p w:rsidR="00ED4E65" w:rsidRPr="00D14E04" w:rsidRDefault="00ED4E65" w:rsidP="003777AB">
            <w:pPr>
              <w:rPr>
                <w:snapToGrid w:val="0"/>
                <w:szCs w:val="28"/>
                <w:lang w:val="ru-RU"/>
              </w:rPr>
            </w:pPr>
            <w:r w:rsidRPr="00D14E04">
              <w:rPr>
                <w:bCs/>
                <w:snapToGrid w:val="0"/>
                <w:szCs w:val="28"/>
                <w:lang w:val="ru-RU"/>
              </w:rPr>
              <w:t>администрация Туапсинского городского поселения Туапсинского района.</w:t>
            </w:r>
          </w:p>
        </w:tc>
      </w:tr>
      <w:tr w:rsidR="00ED4E65" w:rsidRPr="00D14E04" w:rsidTr="003777AB">
        <w:trPr>
          <w:trHeight w:val="104"/>
          <w:jc w:val="center"/>
        </w:trPr>
        <w:tc>
          <w:tcPr>
            <w:tcW w:w="4085" w:type="dxa"/>
            <w:vAlign w:val="center"/>
          </w:tcPr>
          <w:p w:rsidR="00ED4E65" w:rsidRPr="00D14E04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Юридический адрес</w:t>
            </w:r>
          </w:p>
        </w:tc>
        <w:tc>
          <w:tcPr>
            <w:tcW w:w="5500" w:type="dxa"/>
            <w:vAlign w:val="center"/>
          </w:tcPr>
          <w:p w:rsidR="00ED4E65" w:rsidRPr="00D14E04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r w:rsidRPr="008F52A0">
              <w:rPr>
                <w:bCs/>
                <w:snapToGrid w:val="0"/>
                <w:szCs w:val="28"/>
                <w:lang w:val="ru-RU"/>
              </w:rPr>
              <w:t>город Туапсе, ул. Победы 17</w:t>
            </w:r>
          </w:p>
        </w:tc>
      </w:tr>
      <w:tr w:rsidR="00ED4E65" w:rsidRPr="00D14E04" w:rsidTr="003777AB">
        <w:trPr>
          <w:trHeight w:val="70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Почтовый адрес</w:t>
            </w:r>
          </w:p>
        </w:tc>
        <w:tc>
          <w:tcPr>
            <w:tcW w:w="5500" w:type="dxa"/>
            <w:vAlign w:val="center"/>
          </w:tcPr>
          <w:p w:rsidR="00ED4E65" w:rsidRPr="00D14E04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r w:rsidRPr="008F52A0">
              <w:rPr>
                <w:bCs/>
                <w:snapToGrid w:val="0"/>
                <w:szCs w:val="28"/>
                <w:lang w:val="ru-RU"/>
              </w:rPr>
              <w:t>город Туапсе, ул. Победы 17</w:t>
            </w:r>
          </w:p>
        </w:tc>
      </w:tr>
      <w:tr w:rsidR="00ED4E65" w:rsidRPr="00D14E04" w:rsidTr="003777AB">
        <w:trPr>
          <w:trHeight w:val="70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Контактные телефоны</w:t>
            </w:r>
          </w:p>
        </w:tc>
        <w:tc>
          <w:tcPr>
            <w:tcW w:w="5500" w:type="dxa"/>
            <w:vAlign w:val="center"/>
          </w:tcPr>
          <w:p w:rsidR="00ED4E65" w:rsidRPr="00D14E04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r>
              <w:rPr>
                <w:bCs/>
                <w:snapToGrid w:val="0"/>
                <w:szCs w:val="28"/>
                <w:lang w:val="ru-RU"/>
              </w:rPr>
              <w:t>8(86167) 25622 и 8(86167) 22020</w:t>
            </w:r>
          </w:p>
        </w:tc>
      </w:tr>
      <w:tr w:rsidR="00ED4E65" w:rsidRPr="00D14E04" w:rsidTr="003777AB">
        <w:trPr>
          <w:trHeight w:val="102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5500" w:type="dxa"/>
            <w:vAlign w:val="center"/>
          </w:tcPr>
          <w:p w:rsidR="00ED4E65" w:rsidRPr="008F52A0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hyperlink r:id="rId5" w:history="1">
              <w:r w:rsidRPr="008F52A0">
                <w:rPr>
                  <w:rStyle w:val="a3"/>
                  <w:bCs/>
                  <w:snapToGrid w:val="0"/>
                  <w:szCs w:val="28"/>
                </w:rPr>
                <w:t>transport</w:t>
              </w:r>
              <w:r w:rsidRPr="008F52A0">
                <w:rPr>
                  <w:rStyle w:val="a3"/>
                  <w:bCs/>
                  <w:snapToGrid w:val="0"/>
                  <w:szCs w:val="28"/>
                  <w:lang w:val="ru-RU"/>
                </w:rPr>
                <w:t>_</w:t>
              </w:r>
              <w:r w:rsidRPr="008F52A0">
                <w:rPr>
                  <w:rStyle w:val="a3"/>
                  <w:bCs/>
                  <w:snapToGrid w:val="0"/>
                  <w:szCs w:val="28"/>
                </w:rPr>
                <w:t>tuapse</w:t>
              </w:r>
              <w:r w:rsidRPr="008F52A0">
                <w:rPr>
                  <w:rStyle w:val="a3"/>
                  <w:bCs/>
                  <w:snapToGrid w:val="0"/>
                  <w:szCs w:val="28"/>
                  <w:lang w:val="ru-RU"/>
                </w:rPr>
                <w:t>@</w:t>
              </w:r>
              <w:r w:rsidRPr="008F52A0">
                <w:rPr>
                  <w:rStyle w:val="a3"/>
                  <w:bCs/>
                  <w:snapToGrid w:val="0"/>
                  <w:szCs w:val="28"/>
                </w:rPr>
                <w:t>mail</w:t>
              </w:r>
              <w:r w:rsidRPr="008F52A0">
                <w:rPr>
                  <w:rStyle w:val="a3"/>
                  <w:bCs/>
                  <w:snapToGrid w:val="0"/>
                  <w:szCs w:val="28"/>
                  <w:lang w:val="ru-RU"/>
                </w:rPr>
                <w:t>.</w:t>
              </w:r>
              <w:proofErr w:type="spellStart"/>
              <w:r w:rsidRPr="008F52A0">
                <w:rPr>
                  <w:rStyle w:val="a3"/>
                  <w:bCs/>
                  <w:snapToGrid w:val="0"/>
                  <w:szCs w:val="28"/>
                </w:rPr>
                <w:t>ru</w:t>
              </w:r>
              <w:proofErr w:type="spellEnd"/>
            </w:hyperlink>
          </w:p>
        </w:tc>
      </w:tr>
      <w:tr w:rsidR="00ED4E65" w:rsidRPr="006E1F9F" w:rsidTr="003777AB">
        <w:trPr>
          <w:trHeight w:val="393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Предмет открытого конкурса</w:t>
            </w:r>
          </w:p>
        </w:tc>
        <w:tc>
          <w:tcPr>
            <w:tcW w:w="5500" w:type="dxa"/>
          </w:tcPr>
          <w:p w:rsidR="00ED4E65" w:rsidRDefault="00ED4E65" w:rsidP="003777AB">
            <w:pPr>
              <w:widowControl w:val="0"/>
              <w:ind w:right="-1" w:firstLine="708"/>
              <w:jc w:val="both"/>
              <w:rPr>
                <w:bCs/>
                <w:snapToGrid w:val="0"/>
                <w:szCs w:val="28"/>
                <w:lang w:val="ru-RU"/>
              </w:rPr>
            </w:pPr>
            <w:r>
              <w:rPr>
                <w:bCs/>
                <w:snapToGrid w:val="0"/>
                <w:szCs w:val="28"/>
                <w:lang w:val="ru-RU"/>
              </w:rPr>
              <w:t>На п</w:t>
            </w:r>
            <w:r w:rsidRPr="00A541CF">
              <w:rPr>
                <w:bCs/>
                <w:snapToGrid w:val="0"/>
                <w:szCs w:val="28"/>
                <w:lang w:val="ru-RU"/>
              </w:rPr>
              <w:t>раво осуществления регулярных пассажирских перевозок автомобильным транспортом в Туапсинском городском поселении  Туапсинского района</w:t>
            </w:r>
            <w:r>
              <w:rPr>
                <w:bCs/>
                <w:snapToGrid w:val="0"/>
                <w:szCs w:val="28"/>
                <w:lang w:val="ru-RU"/>
              </w:rPr>
              <w:t xml:space="preserve"> по муниципальным маршрутам регулярных перевозок по нерегулируемому тарифу, включенным в состав одного лота, указанных </w:t>
            </w:r>
            <w:proofErr w:type="gramStart"/>
            <w:r>
              <w:rPr>
                <w:bCs/>
                <w:snapToGrid w:val="0"/>
                <w:szCs w:val="28"/>
                <w:lang w:val="ru-RU"/>
              </w:rPr>
              <w:t>в</w:t>
            </w:r>
            <w:proofErr w:type="gramEnd"/>
            <w:r>
              <w:rPr>
                <w:bCs/>
                <w:snapToGrid w:val="0"/>
                <w:szCs w:val="28"/>
                <w:lang w:val="ru-RU"/>
              </w:rPr>
              <w:t xml:space="preserve"> приложением №1 к конкурсной документации.</w:t>
            </w:r>
          </w:p>
          <w:p w:rsidR="00ED4E65" w:rsidRPr="00D14E04" w:rsidRDefault="00ED4E65" w:rsidP="003777AB">
            <w:pPr>
              <w:widowControl w:val="0"/>
              <w:ind w:right="-1" w:firstLine="708"/>
              <w:jc w:val="both"/>
              <w:rPr>
                <w:bCs/>
                <w:snapToGrid w:val="0"/>
                <w:szCs w:val="28"/>
                <w:lang w:val="ru-RU"/>
              </w:rPr>
            </w:pPr>
            <w:r>
              <w:rPr>
                <w:bCs/>
                <w:snapToGrid w:val="0"/>
                <w:szCs w:val="28"/>
                <w:lang w:val="ru-RU"/>
              </w:rPr>
              <w:t>По результатам открытого  конкурса производится выдача</w:t>
            </w:r>
            <w:r w:rsidRPr="00CD428A">
              <w:rPr>
                <w:bCs/>
                <w:snapToGrid w:val="0"/>
                <w:szCs w:val="28"/>
                <w:lang w:val="ru-RU"/>
              </w:rPr>
              <w:t xml:space="preserve"> свидетельств об осуществлении регулярных пассажирских перевозок автомобильным транспортом в Туапсинском городском поселении и карт маршрута регулярных пассажирских перевозок в Туапсинском городском поселении</w:t>
            </w:r>
          </w:p>
        </w:tc>
      </w:tr>
      <w:tr w:rsidR="00ED4E65" w:rsidRPr="006E1F9F" w:rsidTr="003777AB">
        <w:trPr>
          <w:trHeight w:val="393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Срок, место и порядок предоставления конкурсной документации</w:t>
            </w:r>
          </w:p>
        </w:tc>
        <w:tc>
          <w:tcPr>
            <w:tcW w:w="5500" w:type="dxa"/>
          </w:tcPr>
          <w:p w:rsidR="00ED4E65" w:rsidRDefault="00ED4E65" w:rsidP="003777AB">
            <w:pPr>
              <w:ind w:firstLine="709"/>
              <w:jc w:val="both"/>
              <w:rPr>
                <w:bCs/>
                <w:snapToGrid w:val="0"/>
                <w:szCs w:val="28"/>
                <w:lang w:val="ru-RU"/>
              </w:rPr>
            </w:pPr>
            <w:proofErr w:type="gramStart"/>
            <w:r>
              <w:rPr>
                <w:bCs/>
                <w:snapToGrid w:val="0"/>
                <w:szCs w:val="28"/>
                <w:lang w:val="ru-RU"/>
              </w:rPr>
              <w:t>На основании письменного заявления в рабочие дни  с</w:t>
            </w:r>
            <w:r w:rsidRPr="00CD428A">
              <w:rPr>
                <w:snapToGrid w:val="0"/>
                <w:lang w:val="ru-RU"/>
              </w:rPr>
              <w:t xml:space="preserve"> 14 марта 2017 года по 2</w:t>
            </w:r>
            <w:r>
              <w:rPr>
                <w:snapToGrid w:val="0"/>
                <w:lang w:val="ru-RU"/>
              </w:rPr>
              <w:t>4</w:t>
            </w:r>
            <w:r w:rsidRPr="00CD428A">
              <w:rPr>
                <w:snapToGrid w:val="0"/>
                <w:lang w:val="ru-RU"/>
              </w:rPr>
              <w:t xml:space="preserve"> марта 2017 года </w:t>
            </w:r>
            <w:r>
              <w:rPr>
                <w:snapToGrid w:val="0"/>
                <w:lang w:val="ru-RU"/>
              </w:rPr>
              <w:t xml:space="preserve">включительно </w:t>
            </w:r>
            <w:r w:rsidRPr="00CD428A">
              <w:rPr>
                <w:snapToGrid w:val="0"/>
                <w:lang w:val="ru-RU"/>
              </w:rPr>
              <w:t>с 8 часов 30</w:t>
            </w:r>
            <w:r>
              <w:rPr>
                <w:snapToGrid w:val="0"/>
                <w:lang w:val="ru-RU"/>
              </w:rPr>
              <w:t xml:space="preserve"> </w:t>
            </w:r>
            <w:r w:rsidRPr="00CD428A">
              <w:rPr>
                <w:snapToGrid w:val="0"/>
                <w:lang w:val="ru-RU"/>
              </w:rPr>
              <w:t>минут  до 12 часов 30 минут и с 13 часов 30 минут до 17 часов 30 минут ежедневно</w:t>
            </w:r>
            <w:r>
              <w:rPr>
                <w:snapToGrid w:val="0"/>
                <w:lang w:val="ru-RU"/>
              </w:rPr>
              <w:t xml:space="preserve"> по местному времени по адресу: </w:t>
            </w:r>
            <w:r w:rsidRPr="008F52A0">
              <w:rPr>
                <w:bCs/>
                <w:snapToGrid w:val="0"/>
                <w:szCs w:val="28"/>
                <w:lang w:val="ru-RU"/>
              </w:rPr>
              <w:t>город Туапсе, ул. Победы 17, администрация Туапсинского городского поселения Туапсинского района (</w:t>
            </w:r>
            <w:r>
              <w:rPr>
                <w:bCs/>
                <w:snapToGrid w:val="0"/>
                <w:szCs w:val="28"/>
                <w:lang w:val="ru-RU"/>
              </w:rPr>
              <w:t>кабинет 45</w:t>
            </w:r>
            <w:r w:rsidRPr="008F52A0">
              <w:rPr>
                <w:bCs/>
                <w:snapToGrid w:val="0"/>
                <w:szCs w:val="28"/>
                <w:lang w:val="ru-RU"/>
              </w:rPr>
              <w:t>)</w:t>
            </w:r>
            <w:r>
              <w:rPr>
                <w:bCs/>
                <w:snapToGrid w:val="0"/>
                <w:szCs w:val="28"/>
                <w:lang w:val="ru-RU"/>
              </w:rPr>
              <w:t xml:space="preserve"> </w:t>
            </w:r>
            <w:r w:rsidRPr="00085251">
              <w:rPr>
                <w:bCs/>
                <w:snapToGrid w:val="0"/>
                <w:szCs w:val="28"/>
                <w:lang w:val="ru-RU"/>
              </w:rPr>
              <w:t>телефон</w:t>
            </w:r>
            <w:r>
              <w:rPr>
                <w:bCs/>
                <w:snapToGrid w:val="0"/>
                <w:szCs w:val="28"/>
                <w:lang w:val="ru-RU"/>
              </w:rPr>
              <w:t>ы (886167</w:t>
            </w:r>
            <w:proofErr w:type="gramEnd"/>
            <w:r>
              <w:rPr>
                <w:bCs/>
                <w:snapToGrid w:val="0"/>
                <w:szCs w:val="28"/>
                <w:lang w:val="ru-RU"/>
              </w:rPr>
              <w:t xml:space="preserve">) </w:t>
            </w:r>
            <w:r w:rsidRPr="00085251">
              <w:rPr>
                <w:bCs/>
                <w:snapToGrid w:val="0"/>
                <w:szCs w:val="28"/>
                <w:lang w:val="ru-RU"/>
              </w:rPr>
              <w:t>2-20-20,</w:t>
            </w:r>
            <w:r>
              <w:rPr>
                <w:bCs/>
                <w:snapToGrid w:val="0"/>
                <w:szCs w:val="28"/>
                <w:lang w:val="ru-RU"/>
              </w:rPr>
              <w:t xml:space="preserve"> (886167) 2-56-22 </w:t>
            </w:r>
            <w:proofErr w:type="spellStart"/>
            <w:r w:rsidRPr="00085251">
              <w:rPr>
                <w:bCs/>
                <w:snapToGrid w:val="0"/>
                <w:szCs w:val="28"/>
                <w:lang w:val="ru-RU"/>
              </w:rPr>
              <w:t>эл</w:t>
            </w:r>
            <w:proofErr w:type="gramStart"/>
            <w:r w:rsidRPr="00085251">
              <w:rPr>
                <w:bCs/>
                <w:snapToGrid w:val="0"/>
                <w:szCs w:val="28"/>
                <w:lang w:val="ru-RU"/>
              </w:rPr>
              <w:t>.п</w:t>
            </w:r>
            <w:proofErr w:type="gramEnd"/>
            <w:r w:rsidRPr="00085251">
              <w:rPr>
                <w:bCs/>
                <w:snapToGrid w:val="0"/>
                <w:szCs w:val="28"/>
                <w:lang w:val="ru-RU"/>
              </w:rPr>
              <w:t>очта</w:t>
            </w:r>
            <w:proofErr w:type="spellEnd"/>
            <w:r w:rsidRPr="00085251">
              <w:rPr>
                <w:bCs/>
                <w:snapToGrid w:val="0"/>
                <w:szCs w:val="28"/>
                <w:lang w:val="ru-RU"/>
              </w:rPr>
              <w:t xml:space="preserve">: </w:t>
            </w:r>
            <w:hyperlink r:id="rId6" w:history="1">
              <w:r w:rsidRPr="00085251">
                <w:rPr>
                  <w:snapToGrid w:val="0"/>
                  <w:lang w:val="ru-RU"/>
                </w:rPr>
                <w:t>transport_tuapse@mail.ru</w:t>
              </w:r>
            </w:hyperlink>
            <w:r w:rsidRPr="00CD428A">
              <w:rPr>
                <w:snapToGrid w:val="0"/>
                <w:lang w:val="ru-RU"/>
              </w:rPr>
              <w:t>.</w:t>
            </w:r>
            <w:r>
              <w:rPr>
                <w:snapToGrid w:val="0"/>
                <w:lang w:val="ru-RU"/>
              </w:rPr>
              <w:t xml:space="preserve"> </w:t>
            </w:r>
            <w:r w:rsidRPr="00CD428A">
              <w:rPr>
                <w:snapToGrid w:val="0"/>
                <w:lang w:val="ru-RU"/>
              </w:rPr>
              <w:t xml:space="preserve"> </w:t>
            </w:r>
          </w:p>
        </w:tc>
      </w:tr>
      <w:tr w:rsidR="00ED4E65" w:rsidRPr="006E1F9F" w:rsidTr="003777AB">
        <w:trPr>
          <w:trHeight w:val="393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Срок, место подачи заявок на участие в открытом конкурсе</w:t>
            </w:r>
          </w:p>
        </w:tc>
        <w:tc>
          <w:tcPr>
            <w:tcW w:w="5500" w:type="dxa"/>
          </w:tcPr>
          <w:p w:rsidR="00ED4E65" w:rsidRPr="00CD428A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r>
              <w:rPr>
                <w:snapToGrid w:val="0"/>
                <w:lang w:val="ru-RU"/>
              </w:rPr>
              <w:t>П</w:t>
            </w:r>
            <w:r w:rsidRPr="00CD428A">
              <w:rPr>
                <w:snapToGrid w:val="0"/>
                <w:lang w:val="ru-RU"/>
              </w:rPr>
              <w:t xml:space="preserve">рием заявок на участие в конкурсе </w:t>
            </w:r>
            <w:r>
              <w:rPr>
                <w:snapToGrid w:val="0"/>
                <w:lang w:val="ru-RU"/>
              </w:rPr>
              <w:t>осуществляется в</w:t>
            </w:r>
            <w:r w:rsidRPr="008F52A0">
              <w:rPr>
                <w:bCs/>
                <w:snapToGrid w:val="0"/>
                <w:szCs w:val="28"/>
                <w:lang w:val="ru-RU"/>
              </w:rPr>
              <w:t xml:space="preserve"> администраци</w:t>
            </w:r>
            <w:r>
              <w:rPr>
                <w:bCs/>
                <w:snapToGrid w:val="0"/>
                <w:szCs w:val="28"/>
                <w:lang w:val="ru-RU"/>
              </w:rPr>
              <w:t>и</w:t>
            </w:r>
            <w:r w:rsidRPr="008F52A0">
              <w:rPr>
                <w:bCs/>
                <w:snapToGrid w:val="0"/>
                <w:szCs w:val="28"/>
                <w:lang w:val="ru-RU"/>
              </w:rPr>
              <w:t xml:space="preserve"> Туапсинского городского поселения Туапсинского района (</w:t>
            </w:r>
            <w:r>
              <w:rPr>
                <w:bCs/>
                <w:snapToGrid w:val="0"/>
                <w:szCs w:val="28"/>
                <w:lang w:val="ru-RU"/>
              </w:rPr>
              <w:t>кабинет 45</w:t>
            </w:r>
            <w:r w:rsidRPr="008F52A0">
              <w:rPr>
                <w:bCs/>
                <w:snapToGrid w:val="0"/>
                <w:szCs w:val="28"/>
                <w:lang w:val="ru-RU"/>
              </w:rPr>
              <w:t>)</w:t>
            </w:r>
            <w:r>
              <w:rPr>
                <w:bCs/>
                <w:snapToGrid w:val="0"/>
                <w:szCs w:val="28"/>
                <w:lang w:val="ru-RU"/>
              </w:rPr>
              <w:t xml:space="preserve"> </w:t>
            </w:r>
            <w:r w:rsidRPr="00CD428A">
              <w:rPr>
                <w:snapToGrid w:val="0"/>
                <w:lang w:val="ru-RU"/>
              </w:rPr>
              <w:t xml:space="preserve">в период с 14 марта 2017 года по 29 марта 2017 года включительно. </w:t>
            </w:r>
            <w:proofErr w:type="gramStart"/>
            <w:r w:rsidRPr="00CD428A">
              <w:rPr>
                <w:snapToGrid w:val="0"/>
                <w:lang w:val="ru-RU"/>
              </w:rPr>
              <w:t>С 14 марта 2017 года по 28 марта 2017 года с 8 часов 30</w:t>
            </w:r>
            <w:r>
              <w:rPr>
                <w:snapToGrid w:val="0"/>
                <w:lang w:val="ru-RU"/>
              </w:rPr>
              <w:t xml:space="preserve"> </w:t>
            </w:r>
            <w:r w:rsidRPr="00CD428A">
              <w:rPr>
                <w:snapToGrid w:val="0"/>
                <w:lang w:val="ru-RU"/>
              </w:rPr>
              <w:t>минут  до 12 часов 30 минут и с 13 часов 30 минут до 17 часов 30 минут ежедневно, кроме праздничных и выходных дней. 29 марта 2017 года заявки на участие в конкурсе могут быть поданы (отозваны) с 8 часов 30</w:t>
            </w:r>
            <w:r>
              <w:rPr>
                <w:snapToGrid w:val="0"/>
                <w:lang w:val="ru-RU"/>
              </w:rPr>
              <w:t xml:space="preserve"> </w:t>
            </w:r>
            <w:r w:rsidRPr="00CD428A">
              <w:rPr>
                <w:snapToGrid w:val="0"/>
                <w:lang w:val="ru-RU"/>
              </w:rPr>
              <w:t>минут до начала процедуры вскрытия конвертов</w:t>
            </w:r>
            <w:proofErr w:type="gramEnd"/>
            <w:r w:rsidRPr="00CD428A">
              <w:rPr>
                <w:snapToGrid w:val="0"/>
                <w:lang w:val="ru-RU"/>
              </w:rPr>
              <w:t>.</w:t>
            </w:r>
            <w:r>
              <w:rPr>
                <w:snapToGrid w:val="0"/>
                <w:lang w:val="ru-RU"/>
              </w:rPr>
              <w:t xml:space="preserve"> Время местное.</w:t>
            </w:r>
          </w:p>
        </w:tc>
      </w:tr>
      <w:tr w:rsidR="00ED4E65" w:rsidRPr="00D14E04" w:rsidTr="003777AB">
        <w:trPr>
          <w:trHeight w:val="178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Официальный сайт</w:t>
            </w:r>
          </w:p>
        </w:tc>
        <w:tc>
          <w:tcPr>
            <w:tcW w:w="5500" w:type="dxa"/>
            <w:vAlign w:val="center"/>
          </w:tcPr>
          <w:p w:rsidR="00ED4E65" w:rsidRPr="00D14E04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r w:rsidRPr="00CD428A">
              <w:rPr>
                <w:bCs/>
                <w:snapToGrid w:val="0"/>
                <w:szCs w:val="28"/>
              </w:rPr>
              <w:t>www</w:t>
            </w:r>
            <w:r w:rsidRPr="00CD428A">
              <w:rPr>
                <w:bCs/>
                <w:snapToGrid w:val="0"/>
                <w:szCs w:val="28"/>
                <w:lang w:val="ru-RU"/>
              </w:rPr>
              <w:t>.а</w:t>
            </w:r>
            <w:proofErr w:type="spellStart"/>
            <w:r w:rsidRPr="00CD428A">
              <w:rPr>
                <w:bCs/>
                <w:snapToGrid w:val="0"/>
                <w:szCs w:val="28"/>
              </w:rPr>
              <w:t>dm</w:t>
            </w:r>
            <w:proofErr w:type="spellEnd"/>
            <w:r w:rsidRPr="00CD428A">
              <w:rPr>
                <w:bCs/>
                <w:snapToGrid w:val="0"/>
                <w:szCs w:val="28"/>
                <w:lang w:val="ru-RU"/>
              </w:rPr>
              <w:t>.</w:t>
            </w:r>
            <w:proofErr w:type="spellStart"/>
            <w:r w:rsidRPr="00CD428A">
              <w:rPr>
                <w:bCs/>
                <w:snapToGrid w:val="0"/>
                <w:szCs w:val="28"/>
              </w:rPr>
              <w:t>tuapse</w:t>
            </w:r>
            <w:proofErr w:type="spellEnd"/>
            <w:r w:rsidRPr="00CD428A">
              <w:rPr>
                <w:bCs/>
                <w:snapToGrid w:val="0"/>
                <w:szCs w:val="28"/>
                <w:lang w:val="ru-RU"/>
              </w:rPr>
              <w:t>.</w:t>
            </w:r>
            <w:proofErr w:type="spellStart"/>
            <w:r w:rsidRPr="00CD428A">
              <w:rPr>
                <w:bCs/>
                <w:snapToGrid w:val="0"/>
                <w:szCs w:val="28"/>
              </w:rPr>
              <w:t>ru</w:t>
            </w:r>
            <w:proofErr w:type="spellEnd"/>
          </w:p>
        </w:tc>
      </w:tr>
      <w:tr w:rsidR="00ED4E65" w:rsidRPr="004D4369" w:rsidTr="003777AB">
        <w:trPr>
          <w:trHeight w:val="178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 xml:space="preserve">Размер, порядок и сроки внесения </w:t>
            </w:r>
            <w:r>
              <w:rPr>
                <w:snapToGrid w:val="0"/>
                <w:szCs w:val="28"/>
                <w:lang w:val="ru-RU"/>
              </w:rPr>
              <w:lastRenderedPageBreak/>
              <w:t>платы за предоставление конкурсной документации на бумажном носителе</w:t>
            </w:r>
          </w:p>
        </w:tc>
        <w:tc>
          <w:tcPr>
            <w:tcW w:w="5500" w:type="dxa"/>
            <w:vAlign w:val="center"/>
          </w:tcPr>
          <w:p w:rsidR="00ED4E65" w:rsidRPr="004D4369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r>
              <w:rPr>
                <w:bCs/>
                <w:snapToGrid w:val="0"/>
                <w:szCs w:val="28"/>
                <w:lang w:val="ru-RU"/>
              </w:rPr>
              <w:lastRenderedPageBreak/>
              <w:t>Плата не установлена</w:t>
            </w:r>
          </w:p>
        </w:tc>
      </w:tr>
      <w:tr w:rsidR="00ED4E65" w:rsidRPr="006E1F9F" w:rsidTr="003777AB">
        <w:trPr>
          <w:trHeight w:val="393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lastRenderedPageBreak/>
              <w:t>Место, дата и время вскрытия конвертов с заявками на участие в открытом конкурсе</w:t>
            </w:r>
          </w:p>
        </w:tc>
        <w:tc>
          <w:tcPr>
            <w:tcW w:w="5500" w:type="dxa"/>
          </w:tcPr>
          <w:p w:rsidR="00ED4E65" w:rsidRPr="00D14E04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r w:rsidRPr="008F52A0">
              <w:rPr>
                <w:bCs/>
                <w:snapToGrid w:val="0"/>
                <w:szCs w:val="28"/>
                <w:lang w:val="ru-RU"/>
              </w:rPr>
              <w:t>город Туапсе, ул. Победы 17, администрация Туапсинского городского поселения Туапсинского района (малый зал), 29 марта 2017 года в 10 часов 00 минут</w:t>
            </w:r>
            <w:r>
              <w:rPr>
                <w:bCs/>
                <w:snapToGrid w:val="0"/>
                <w:szCs w:val="28"/>
                <w:lang w:val="ru-RU"/>
              </w:rPr>
              <w:t xml:space="preserve"> по местному времени</w:t>
            </w:r>
            <w:r w:rsidRPr="008F52A0">
              <w:rPr>
                <w:bCs/>
                <w:snapToGrid w:val="0"/>
                <w:szCs w:val="28"/>
                <w:lang w:val="ru-RU"/>
              </w:rPr>
              <w:t>.</w:t>
            </w:r>
          </w:p>
        </w:tc>
      </w:tr>
      <w:tr w:rsidR="00ED4E65" w:rsidRPr="006E1F9F" w:rsidTr="003777AB">
        <w:trPr>
          <w:trHeight w:val="393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Место и дата рассмотрения заявок на участие в открытом конкурсе</w:t>
            </w:r>
          </w:p>
        </w:tc>
        <w:tc>
          <w:tcPr>
            <w:tcW w:w="5500" w:type="dxa"/>
          </w:tcPr>
          <w:p w:rsidR="00ED4E65" w:rsidRPr="00D14E04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r w:rsidRPr="008F52A0">
              <w:rPr>
                <w:bCs/>
                <w:snapToGrid w:val="0"/>
                <w:szCs w:val="28"/>
                <w:lang w:val="ru-RU"/>
              </w:rPr>
              <w:t xml:space="preserve">город Туапсе, ул. Победы 17, администрация Туапсинского городского поселения Туапсинского района </w:t>
            </w:r>
            <w:r>
              <w:rPr>
                <w:bCs/>
                <w:snapToGrid w:val="0"/>
                <w:szCs w:val="28"/>
                <w:lang w:val="ru-RU"/>
              </w:rPr>
              <w:t>(кабинет 21</w:t>
            </w:r>
            <w:r w:rsidRPr="008F52A0">
              <w:rPr>
                <w:bCs/>
                <w:snapToGrid w:val="0"/>
                <w:szCs w:val="28"/>
                <w:lang w:val="ru-RU"/>
              </w:rPr>
              <w:t xml:space="preserve">), </w:t>
            </w:r>
            <w:r>
              <w:rPr>
                <w:bCs/>
                <w:snapToGrid w:val="0"/>
                <w:szCs w:val="28"/>
                <w:lang w:val="ru-RU"/>
              </w:rPr>
              <w:t xml:space="preserve"> 30</w:t>
            </w:r>
            <w:r w:rsidRPr="008F52A0">
              <w:rPr>
                <w:bCs/>
                <w:snapToGrid w:val="0"/>
                <w:szCs w:val="28"/>
                <w:lang w:val="ru-RU"/>
              </w:rPr>
              <w:t xml:space="preserve"> марта 2017</w:t>
            </w:r>
            <w:r>
              <w:rPr>
                <w:bCs/>
                <w:snapToGrid w:val="0"/>
                <w:szCs w:val="28"/>
                <w:lang w:val="ru-RU"/>
              </w:rPr>
              <w:t xml:space="preserve"> года 15 часов 00 минут.</w:t>
            </w:r>
          </w:p>
        </w:tc>
      </w:tr>
      <w:tr w:rsidR="00ED4E65" w:rsidRPr="006E1F9F" w:rsidTr="003777AB">
        <w:trPr>
          <w:trHeight w:val="393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Место и дата подведения итогов открытого конкурса</w:t>
            </w:r>
          </w:p>
        </w:tc>
        <w:tc>
          <w:tcPr>
            <w:tcW w:w="5500" w:type="dxa"/>
          </w:tcPr>
          <w:p w:rsidR="00ED4E65" w:rsidRPr="00D14E04" w:rsidRDefault="00ED4E65" w:rsidP="003777AB">
            <w:pPr>
              <w:rPr>
                <w:bCs/>
                <w:snapToGrid w:val="0"/>
                <w:szCs w:val="28"/>
                <w:lang w:val="ru-RU"/>
              </w:rPr>
            </w:pPr>
            <w:r w:rsidRPr="008F52A0">
              <w:rPr>
                <w:bCs/>
                <w:snapToGrid w:val="0"/>
                <w:szCs w:val="28"/>
                <w:lang w:val="ru-RU"/>
              </w:rPr>
              <w:t>город Туапсе, ул. Победы 17, администрация Туапсинского городского поселения Туапсинского района (</w:t>
            </w:r>
            <w:r>
              <w:rPr>
                <w:bCs/>
                <w:snapToGrid w:val="0"/>
                <w:szCs w:val="28"/>
                <w:lang w:val="ru-RU"/>
              </w:rPr>
              <w:t>кабинет 21</w:t>
            </w:r>
            <w:r w:rsidRPr="008F52A0">
              <w:rPr>
                <w:bCs/>
                <w:snapToGrid w:val="0"/>
                <w:szCs w:val="28"/>
                <w:lang w:val="ru-RU"/>
              </w:rPr>
              <w:t>), 31 марта 2017 года в 10 часов 00 минут.</w:t>
            </w:r>
          </w:p>
        </w:tc>
      </w:tr>
      <w:tr w:rsidR="00ED4E65" w:rsidRPr="006E1F9F" w:rsidTr="003777AB">
        <w:trPr>
          <w:trHeight w:val="393"/>
          <w:jc w:val="center"/>
        </w:trPr>
        <w:tc>
          <w:tcPr>
            <w:tcW w:w="4085" w:type="dxa"/>
            <w:vAlign w:val="center"/>
          </w:tcPr>
          <w:p w:rsidR="00ED4E65" w:rsidRDefault="00ED4E65" w:rsidP="003777AB">
            <w:pPr>
              <w:widowControl w:val="0"/>
              <w:ind w:right="-1" w:firstLine="292"/>
              <w:rPr>
                <w:snapToGrid w:val="0"/>
                <w:szCs w:val="28"/>
                <w:lang w:val="ru-RU"/>
              </w:rPr>
            </w:pPr>
            <w:r>
              <w:rPr>
                <w:snapToGrid w:val="0"/>
                <w:szCs w:val="28"/>
                <w:lang w:val="ru-RU"/>
              </w:rPr>
              <w:t>Срок и порядок отказа организатора открытого конкурса от проведения открытого конкурса</w:t>
            </w:r>
          </w:p>
        </w:tc>
        <w:tc>
          <w:tcPr>
            <w:tcW w:w="5500" w:type="dxa"/>
          </w:tcPr>
          <w:p w:rsidR="00ED4E65" w:rsidRPr="006E0517" w:rsidRDefault="00ED4E65" w:rsidP="003777AB">
            <w:pPr>
              <w:ind w:firstLine="709"/>
              <w:jc w:val="both"/>
              <w:rPr>
                <w:snapToGrid w:val="0"/>
                <w:szCs w:val="28"/>
                <w:lang w:val="ru-RU"/>
              </w:rPr>
            </w:pPr>
            <w:r w:rsidRPr="006E0517">
              <w:rPr>
                <w:snapToGrid w:val="0"/>
                <w:szCs w:val="28"/>
                <w:lang w:val="ru-RU"/>
              </w:rPr>
              <w:t xml:space="preserve">организатор конкурса, вправе отказаться от проведения конкурса в любое время, но не позднее, чем за три дня до его проведения. Извещение об отказе от проведения конкурса в целом, от проведения конкурса по лоту, размещается на официальном сайте  в течение двух рабочих дней </w:t>
            </w:r>
            <w:proofErr w:type="gramStart"/>
            <w:r w:rsidRPr="006E0517">
              <w:rPr>
                <w:snapToGrid w:val="0"/>
                <w:szCs w:val="28"/>
                <w:lang w:val="ru-RU"/>
              </w:rPr>
              <w:t>с даты принятия</w:t>
            </w:r>
            <w:proofErr w:type="gramEnd"/>
            <w:r w:rsidRPr="006E0517">
              <w:rPr>
                <w:snapToGrid w:val="0"/>
                <w:szCs w:val="28"/>
                <w:lang w:val="ru-RU"/>
              </w:rPr>
              <w:t xml:space="preserve"> решения об отказе от проведения конкурса. В течение двух рабочих дней </w:t>
            </w:r>
            <w:proofErr w:type="gramStart"/>
            <w:r w:rsidRPr="006E0517">
              <w:rPr>
                <w:snapToGrid w:val="0"/>
                <w:szCs w:val="28"/>
                <w:lang w:val="ru-RU"/>
              </w:rPr>
              <w:t>с даты принятия</w:t>
            </w:r>
            <w:proofErr w:type="gramEnd"/>
            <w:r w:rsidRPr="006E0517">
              <w:rPr>
                <w:snapToGrid w:val="0"/>
                <w:szCs w:val="28"/>
                <w:lang w:val="ru-RU"/>
              </w:rPr>
              <w:t xml:space="preserve"> указанного решения организатор конкурса направляет соответствующие уведомления всем претендентам на участие в конкурсе.</w:t>
            </w:r>
          </w:p>
        </w:tc>
      </w:tr>
    </w:tbl>
    <w:p w:rsidR="00ED4E65" w:rsidRDefault="00ED4E65" w:rsidP="00ED4E65">
      <w:pPr>
        <w:widowControl w:val="0"/>
        <w:ind w:right="-1" w:firstLine="708"/>
        <w:jc w:val="both"/>
        <w:rPr>
          <w:snapToGrid w:val="0"/>
          <w:sz w:val="28"/>
          <w:szCs w:val="28"/>
          <w:lang w:val="ru-RU"/>
        </w:rPr>
      </w:pPr>
    </w:p>
    <w:p w:rsidR="004C511F" w:rsidRPr="00ED4E65" w:rsidRDefault="004C511F">
      <w:pPr>
        <w:rPr>
          <w:lang w:val="ru-RU"/>
        </w:rPr>
      </w:pPr>
    </w:p>
    <w:sectPr w:rsidR="004C511F" w:rsidRPr="00ED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65"/>
    <w:rsid w:val="004C511F"/>
    <w:rsid w:val="00E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D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D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ort_tuapse@mail.ru" TargetMode="External"/><Relationship Id="rId5" Type="http://schemas.openxmlformats.org/officeDocument/2006/relationships/hyperlink" Target="mailto:transport_tuap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2017-03-13T16:39:00Z</dcterms:created>
  <dcterms:modified xsi:type="dcterms:W3CDTF">2017-03-13T16:39:00Z</dcterms:modified>
</cp:coreProperties>
</file>