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92" w:rsidRDefault="00B80C93" w:rsidP="002C6A92">
      <w:pPr>
        <w:tabs>
          <w:tab w:val="center" w:pos="4819"/>
          <w:tab w:val="left" w:pos="835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C6A92">
        <w:rPr>
          <w:sz w:val="28"/>
          <w:szCs w:val="28"/>
        </w:rPr>
        <w:tab/>
        <w:t xml:space="preserve">Проект </w:t>
      </w:r>
    </w:p>
    <w:p w:rsidR="002C6A92" w:rsidRDefault="002C6A92" w:rsidP="00440850">
      <w:pPr>
        <w:tabs>
          <w:tab w:val="center" w:pos="4819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D86816" wp14:editId="631DD195">
            <wp:simplePos x="0" y="0"/>
            <wp:positionH relativeFrom="column">
              <wp:posOffset>2495550</wp:posOffset>
            </wp:positionH>
            <wp:positionV relativeFrom="paragraph">
              <wp:posOffset>25400</wp:posOffset>
            </wp:positionV>
            <wp:extent cx="457200" cy="571500"/>
            <wp:effectExtent l="0" t="0" r="0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93" w:rsidRDefault="00B80C93" w:rsidP="00440850">
      <w:pPr>
        <w:tabs>
          <w:tab w:val="center" w:pos="4819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80C93" w:rsidRDefault="00B80C93" w:rsidP="00B80C93">
      <w:pPr>
        <w:jc w:val="center"/>
        <w:rPr>
          <w:b/>
          <w:sz w:val="28"/>
          <w:szCs w:val="28"/>
        </w:rPr>
      </w:pPr>
    </w:p>
    <w:p w:rsidR="00B80C93" w:rsidRDefault="00B80C93" w:rsidP="002C6A92">
      <w:pPr>
        <w:jc w:val="center"/>
        <w:rPr>
          <w:b/>
          <w:sz w:val="28"/>
          <w:szCs w:val="28"/>
        </w:rPr>
      </w:pPr>
    </w:p>
    <w:p w:rsidR="00B80C93" w:rsidRPr="00600C6A" w:rsidRDefault="00B80C93" w:rsidP="002C6A92">
      <w:pPr>
        <w:jc w:val="center"/>
        <w:rPr>
          <w:b/>
          <w:sz w:val="28"/>
          <w:szCs w:val="28"/>
        </w:rPr>
      </w:pPr>
      <w:r w:rsidRPr="00600C6A">
        <w:rPr>
          <w:b/>
          <w:sz w:val="28"/>
          <w:szCs w:val="28"/>
        </w:rPr>
        <w:t>Совет Туапсинского городского поселения</w:t>
      </w:r>
    </w:p>
    <w:p w:rsidR="00B80C93" w:rsidRPr="00600C6A" w:rsidRDefault="00B80C93" w:rsidP="002C6A92">
      <w:pPr>
        <w:jc w:val="center"/>
        <w:rPr>
          <w:sz w:val="28"/>
          <w:szCs w:val="28"/>
        </w:rPr>
      </w:pPr>
      <w:r w:rsidRPr="00600C6A">
        <w:rPr>
          <w:b/>
          <w:sz w:val="28"/>
          <w:szCs w:val="28"/>
        </w:rPr>
        <w:t>Туапсинского района</w:t>
      </w:r>
    </w:p>
    <w:p w:rsidR="00B80C93" w:rsidRDefault="00B80C93" w:rsidP="00B80C93">
      <w:pPr>
        <w:jc w:val="center"/>
        <w:rPr>
          <w:b/>
          <w:sz w:val="26"/>
          <w:szCs w:val="26"/>
        </w:rPr>
      </w:pPr>
    </w:p>
    <w:p w:rsidR="00B80C93" w:rsidRPr="00600C6A" w:rsidRDefault="00B80C93" w:rsidP="00B80C93">
      <w:pPr>
        <w:jc w:val="center"/>
        <w:rPr>
          <w:sz w:val="26"/>
          <w:szCs w:val="26"/>
        </w:rPr>
      </w:pPr>
      <w:r w:rsidRPr="00600C6A">
        <w:rPr>
          <w:b/>
          <w:sz w:val="26"/>
          <w:szCs w:val="26"/>
        </w:rPr>
        <w:t>РЕШЕНИЕ</w:t>
      </w:r>
    </w:p>
    <w:p w:rsidR="00B80C93" w:rsidRDefault="00B80C93" w:rsidP="00B80C93">
      <w:pPr>
        <w:jc w:val="center"/>
        <w:rPr>
          <w:sz w:val="28"/>
          <w:szCs w:val="28"/>
        </w:rPr>
      </w:pPr>
    </w:p>
    <w:p w:rsidR="00B80C93" w:rsidRPr="002F3D05" w:rsidRDefault="00B80C93" w:rsidP="00B80C93">
      <w:pPr>
        <w:tabs>
          <w:tab w:val="left" w:pos="7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ab/>
        <w:t xml:space="preserve">        № </w:t>
      </w:r>
    </w:p>
    <w:p w:rsidR="00B80C93" w:rsidRDefault="00B80C93" w:rsidP="00B80C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B80C93" w:rsidRDefault="00B80C93" w:rsidP="00B80C93">
      <w:pPr>
        <w:jc w:val="both"/>
        <w:rPr>
          <w:sz w:val="20"/>
          <w:szCs w:val="20"/>
        </w:rPr>
      </w:pPr>
    </w:p>
    <w:p w:rsidR="00B80C93" w:rsidRPr="00600C6A" w:rsidRDefault="00B80C93" w:rsidP="00B80C93">
      <w:pPr>
        <w:jc w:val="both"/>
        <w:rPr>
          <w:sz w:val="20"/>
          <w:szCs w:val="20"/>
        </w:rPr>
      </w:pPr>
    </w:p>
    <w:p w:rsidR="00B80C93" w:rsidRPr="00BA4000" w:rsidRDefault="00B80C93" w:rsidP="00B80C93">
      <w:pPr>
        <w:jc w:val="both"/>
        <w:rPr>
          <w:b/>
          <w:sz w:val="20"/>
          <w:szCs w:val="20"/>
        </w:rPr>
      </w:pPr>
    </w:p>
    <w:p w:rsidR="00B80C93" w:rsidRDefault="00B80C93" w:rsidP="00B80C93">
      <w:pPr>
        <w:jc w:val="center"/>
        <w:rPr>
          <w:b/>
          <w:sz w:val="28"/>
          <w:szCs w:val="28"/>
        </w:rPr>
      </w:pPr>
      <w:r w:rsidRPr="00BA4000">
        <w:rPr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</w:t>
      </w:r>
      <w:r w:rsidRPr="00A90CCF">
        <w:rPr>
          <w:sz w:val="28"/>
          <w:szCs w:val="28"/>
        </w:rPr>
        <w:t xml:space="preserve"> </w:t>
      </w:r>
      <w:r w:rsidRPr="00A90CCF">
        <w:rPr>
          <w:b/>
          <w:sz w:val="28"/>
          <w:szCs w:val="28"/>
        </w:rPr>
        <w:t>от 24 сентября 2015 года № 43.2</w:t>
      </w:r>
      <w:r w:rsidRPr="00BA4000">
        <w:rPr>
          <w:b/>
          <w:sz w:val="28"/>
          <w:szCs w:val="28"/>
        </w:rPr>
        <w:t xml:space="preserve"> «Об утверждении правил землепользования и застройки Туапсинского городског</w:t>
      </w:r>
      <w:r>
        <w:rPr>
          <w:b/>
          <w:sz w:val="28"/>
          <w:szCs w:val="28"/>
        </w:rPr>
        <w:t>о поселения Туапсинского района»</w:t>
      </w:r>
    </w:p>
    <w:p w:rsidR="002D50C1" w:rsidRDefault="002D50C1" w:rsidP="00B80C93">
      <w:pPr>
        <w:jc w:val="center"/>
        <w:rPr>
          <w:b/>
          <w:sz w:val="28"/>
          <w:szCs w:val="28"/>
        </w:rPr>
      </w:pPr>
    </w:p>
    <w:p w:rsidR="00B80C93" w:rsidRDefault="00B80C93" w:rsidP="00B80C93">
      <w:pPr>
        <w:jc w:val="center"/>
        <w:rPr>
          <w:sz w:val="28"/>
          <w:szCs w:val="28"/>
        </w:rPr>
      </w:pPr>
    </w:p>
    <w:p w:rsidR="00B80C93" w:rsidRDefault="002D50C1" w:rsidP="00B80C93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Градостроительным кодексом Российской Федерации, Земельным кодексом</w:t>
      </w:r>
      <w:r w:rsidRPr="00795A4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Федерации», в целях приведения Правил землепользования и застройки в соответствие с Классификатором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участков, утвержденным Приказом Министерства экономического развития </w:t>
      </w:r>
      <w:r w:rsidRPr="00604D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 сентября 2014 г. № 540,</w:t>
      </w:r>
      <w:r w:rsidRPr="008D7209">
        <w:rPr>
          <w:sz w:val="28"/>
          <w:szCs w:val="28"/>
        </w:rPr>
        <w:t xml:space="preserve"> Совет Туапсинского городского поселения Туапсинского района РЕШИЛ</w:t>
      </w:r>
      <w:r>
        <w:rPr>
          <w:sz w:val="28"/>
          <w:szCs w:val="28"/>
        </w:rPr>
        <w:t>:</w:t>
      </w:r>
    </w:p>
    <w:p w:rsidR="00B80C93" w:rsidRDefault="00B80C93" w:rsidP="00B80C93">
      <w:pPr>
        <w:tabs>
          <w:tab w:val="left" w:pos="748"/>
        </w:tabs>
        <w:jc w:val="both"/>
        <w:rPr>
          <w:sz w:val="28"/>
          <w:szCs w:val="28"/>
        </w:rPr>
      </w:pPr>
      <w:r w:rsidRPr="008D7209">
        <w:rPr>
          <w:sz w:val="28"/>
          <w:szCs w:val="28"/>
        </w:rPr>
        <w:tab/>
      </w:r>
      <w:r w:rsidRPr="008D7209">
        <w:rPr>
          <w:sz w:val="28"/>
          <w:szCs w:val="28"/>
        </w:rPr>
        <w:tab/>
        <w:t>1. Внести в</w:t>
      </w:r>
      <w:r w:rsidRPr="008D7209">
        <w:rPr>
          <w:b/>
          <w:sz w:val="28"/>
          <w:szCs w:val="28"/>
        </w:rPr>
        <w:t xml:space="preserve"> </w:t>
      </w:r>
      <w:r w:rsidRPr="008D7209">
        <w:rPr>
          <w:sz w:val="28"/>
          <w:szCs w:val="28"/>
        </w:rPr>
        <w:t>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 следующие изменения:</w:t>
      </w:r>
      <w:r>
        <w:rPr>
          <w:sz w:val="28"/>
          <w:szCs w:val="28"/>
        </w:rPr>
        <w:tab/>
      </w:r>
    </w:p>
    <w:p w:rsidR="00AF764D" w:rsidRDefault="002D50C1" w:rsidP="00E07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B7366">
        <w:rPr>
          <w:sz w:val="28"/>
          <w:szCs w:val="28"/>
        </w:rPr>
        <w:t>1</w:t>
      </w:r>
      <w:proofErr w:type="gramStart"/>
      <w:r w:rsidR="00EB7366">
        <w:rPr>
          <w:sz w:val="28"/>
          <w:szCs w:val="28"/>
        </w:rPr>
        <w:t xml:space="preserve"> В</w:t>
      </w:r>
      <w:proofErr w:type="gramEnd"/>
      <w:r w:rsidR="00EB7366">
        <w:rPr>
          <w:sz w:val="28"/>
          <w:szCs w:val="28"/>
        </w:rPr>
        <w:t xml:space="preserve"> таблицы</w:t>
      </w:r>
      <w:r w:rsidR="00E0709B">
        <w:rPr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главы 11 «Градостроительные регламенты»:</w:t>
      </w:r>
    </w:p>
    <w:p w:rsidR="00E0709B" w:rsidRDefault="00E0709B" w:rsidP="00E0709B">
      <w:pPr>
        <w:jc w:val="both"/>
        <w:rPr>
          <w:sz w:val="28"/>
          <w:szCs w:val="28"/>
        </w:rPr>
      </w:pPr>
    </w:p>
    <w:p w:rsidR="00AD3FA4" w:rsidRPr="00E0709B" w:rsidRDefault="00AD3FA4" w:rsidP="00E07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0709B">
        <w:rPr>
          <w:sz w:val="28"/>
          <w:szCs w:val="28"/>
        </w:rPr>
        <w:t>В</w:t>
      </w:r>
      <w:r w:rsidR="00B80C93" w:rsidRPr="00E0709B">
        <w:rPr>
          <w:sz w:val="28"/>
          <w:szCs w:val="28"/>
        </w:rPr>
        <w:t xml:space="preserve"> столбце 2 строки с кодом «2.1»</w:t>
      </w:r>
      <w:r w:rsidRPr="00E0709B">
        <w:rPr>
          <w:sz w:val="28"/>
          <w:szCs w:val="28"/>
        </w:rPr>
        <w:t>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AD3FA4" w:rsidRDefault="00B80C93" w:rsidP="00AD3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«Размещение индивидуального жилого дома</w:t>
      </w:r>
      <w:r w:rsidR="00E0709B">
        <w:rPr>
          <w:sz w:val="28"/>
          <w:szCs w:val="28"/>
        </w:rPr>
        <w:t xml:space="preserve"> </w:t>
      </w:r>
      <w:r>
        <w:rPr>
          <w:sz w:val="28"/>
          <w:szCs w:val="28"/>
        </w:rPr>
        <w:t>(дом, пригодный для постоянного проживания, высотой не выше трех надземных этажей)» заменить словами «Размещение жилого дом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отдельно стоящего здания количеством надземных этажей не более чем три, высотой не более двадцати метров,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состоит из комнат и помещений вспомогательного использования, предназначенных для удовлетворения гражданами бытовых и иных нужд, </w:t>
      </w:r>
      <w:r>
        <w:rPr>
          <w:sz w:val="28"/>
          <w:szCs w:val="28"/>
        </w:rPr>
        <w:lastRenderedPageBreak/>
        <w:t>связанных с их проживанием в таком здании, не предназначенного для раздела на самостоятельные объекты недвижимости)»</w:t>
      </w:r>
      <w:r w:rsidR="00AD3FA4">
        <w:rPr>
          <w:sz w:val="28"/>
          <w:szCs w:val="28"/>
        </w:rPr>
        <w:t>;</w:t>
      </w:r>
    </w:p>
    <w:p w:rsidR="001A5985" w:rsidRDefault="00AD3FA4" w:rsidP="00AD3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«плодовых, ягодных, овощных, бахчевых или иных декоративных или» исключить;</w:t>
      </w:r>
    </w:p>
    <w:p w:rsidR="00AD3FA4" w:rsidRDefault="00AD3FA4" w:rsidP="00AD3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«подсобных сооружений» заменить словами «хозяйственных построек».</w:t>
      </w:r>
    </w:p>
    <w:p w:rsidR="00AD3FA4" w:rsidRDefault="00AD3FA4" w:rsidP="00AD3FA4">
      <w:pPr>
        <w:ind w:firstLine="708"/>
        <w:jc w:val="both"/>
        <w:rPr>
          <w:sz w:val="28"/>
          <w:szCs w:val="28"/>
        </w:rPr>
      </w:pPr>
    </w:p>
    <w:p w:rsidR="00AD3FA4" w:rsidRDefault="00E0709B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D3FA4">
        <w:rPr>
          <w:sz w:val="28"/>
          <w:szCs w:val="28"/>
        </w:rPr>
        <w:t xml:space="preserve"> В столбце 2 строки с кодом « 2.1.1»: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AD3FA4" w:rsidRDefault="00AD3FA4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77F">
        <w:rPr>
          <w:sz w:val="28"/>
          <w:szCs w:val="28"/>
        </w:rPr>
        <w:t>с</w:t>
      </w:r>
      <w:r>
        <w:rPr>
          <w:sz w:val="28"/>
          <w:szCs w:val="28"/>
        </w:rPr>
        <w:t>лова «Размещение малоэтажного многоквартирного жилого дом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дом, пригодный для постоянного проживания, высотой до 4 этажей, включая мансардный)» заменить словами «Размещение малоэтажных многоквартирных домов (многоквартирные дома высотой до 4 этажей, включая мансардный)»</w:t>
      </w:r>
      <w:r w:rsidR="0041477F">
        <w:rPr>
          <w:sz w:val="28"/>
          <w:szCs w:val="28"/>
        </w:rPr>
        <w:t>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«разведение декоративных и плодовых деревьев, овощных и ягодных культур; размещение индивидуальных гаражей и иных вспомогательных сооружений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исключить;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«площадок отдыха» заменить словами « площадок для отдыха».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41477F" w:rsidRPr="00E0709B" w:rsidRDefault="0041477F" w:rsidP="00E07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0709B">
        <w:rPr>
          <w:sz w:val="28"/>
          <w:szCs w:val="28"/>
        </w:rPr>
        <w:t>В столбце 2 строки с кодом «2.3»: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 не предназначенного для раздела на квартиры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«с соседним блоком или соседними блоками» заменить словами « с соседним домом или соседними домами»;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</w:t>
      </w:r>
      <w:r w:rsidR="00CF1BE0">
        <w:rPr>
          <w:sz w:val="28"/>
          <w:szCs w:val="28"/>
        </w:rPr>
        <w:t xml:space="preserve"> « площадок отдыха» заменить словами «площадок для отдыха».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CF1BE0" w:rsidRPr="00E0709B" w:rsidRDefault="00CF1BE0" w:rsidP="00E07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0709B">
        <w:rPr>
          <w:sz w:val="28"/>
          <w:szCs w:val="28"/>
        </w:rPr>
        <w:t>В столбце 2 строки с кодом «2.5»: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CF1BE0" w:rsidRDefault="00CF1BE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слова «Размещение жилых домов, предназначенных для разделения на квартиры, каждая из которых пригодна для постоянного проживания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жилые дома высотой не выше восьми надземных этажей, разделенных на две и более квартиры)» заменить словами «Размещение многоквартирных домов этажностью не выше восьми этажей»;</w:t>
      </w:r>
    </w:p>
    <w:p w:rsidR="00CF1BE0" w:rsidRDefault="00CF1BE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«площадок отдыха» заменить словами «площадок для отдыха».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6C12F0" w:rsidRDefault="00E0709B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F1BE0">
        <w:rPr>
          <w:sz w:val="28"/>
          <w:szCs w:val="28"/>
        </w:rPr>
        <w:t xml:space="preserve"> </w:t>
      </w:r>
      <w:r w:rsidR="006C12F0">
        <w:rPr>
          <w:sz w:val="28"/>
          <w:szCs w:val="28"/>
        </w:rPr>
        <w:t>В столбце 2 строки с кодом «2.6»: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6C12F0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квартир)» заменить словами «Размещение многоквартирных домов этажностью девять этажей и выше»;</w:t>
      </w:r>
    </w:p>
    <w:p w:rsidR="006C12F0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слов «хозяйственных площадок» дополнить словами « и площадок для отдыха»;</w:t>
      </w:r>
    </w:p>
    <w:p w:rsidR="005B13B4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слово «надземных» исключ</w:t>
      </w:r>
      <w:r w:rsidR="00FA57F7">
        <w:rPr>
          <w:sz w:val="28"/>
          <w:szCs w:val="28"/>
        </w:rPr>
        <w:t>и</w:t>
      </w:r>
      <w:r>
        <w:rPr>
          <w:sz w:val="28"/>
          <w:szCs w:val="28"/>
        </w:rPr>
        <w:t>ть.</w:t>
      </w:r>
    </w:p>
    <w:p w:rsidR="00AF764D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77F">
        <w:rPr>
          <w:sz w:val="28"/>
          <w:szCs w:val="28"/>
        </w:rPr>
        <w:t xml:space="preserve">  </w:t>
      </w:r>
    </w:p>
    <w:p w:rsidR="00AF764D" w:rsidRDefault="00E0709B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F764D">
        <w:rPr>
          <w:sz w:val="28"/>
          <w:szCs w:val="28"/>
        </w:rPr>
        <w:t>Строку с кодом 2.7.1 изложить в следующей редакции: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AF764D" w:rsidRDefault="00AF764D" w:rsidP="00AF76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«</w:t>
      </w:r>
    </w:p>
    <w:p w:rsidR="00AF764D" w:rsidRDefault="00AF764D" w:rsidP="00AF76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AF764D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D" w:rsidRDefault="00AF76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Хранение автотранспорта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D" w:rsidRDefault="00AF76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D" w:rsidRDefault="00AF7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2.7.1</w:t>
            </w:r>
          </w:p>
        </w:tc>
      </w:tr>
    </w:tbl>
    <w:p w:rsidR="0041477F" w:rsidRDefault="0041477F" w:rsidP="00AF764D">
      <w:pPr>
        <w:tabs>
          <w:tab w:val="left" w:pos="8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764D">
        <w:rPr>
          <w:sz w:val="28"/>
          <w:szCs w:val="28"/>
        </w:rPr>
        <w:tab/>
        <w:t>»</w:t>
      </w:r>
      <w:r w:rsidR="00420715">
        <w:rPr>
          <w:sz w:val="28"/>
          <w:szCs w:val="28"/>
        </w:rPr>
        <w:t>.</w:t>
      </w:r>
    </w:p>
    <w:p w:rsidR="005B13B4" w:rsidRDefault="00E0709B" w:rsidP="005B13B4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B13B4">
        <w:rPr>
          <w:sz w:val="28"/>
          <w:szCs w:val="28"/>
        </w:rPr>
        <w:t xml:space="preserve"> Столбец 2 строки с кодом «3.1» изложить в следующей редакции:</w:t>
      </w:r>
    </w:p>
    <w:p w:rsidR="00954777" w:rsidRDefault="00954777" w:rsidP="005B13B4">
      <w:pPr>
        <w:jc w:val="both"/>
        <w:rPr>
          <w:sz w:val="28"/>
          <w:szCs w:val="28"/>
        </w:rPr>
      </w:pPr>
    </w:p>
    <w:p w:rsidR="00954777" w:rsidRDefault="00954777" w:rsidP="00954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3.1.1 - 3.1.2».</w:t>
      </w:r>
      <w:r w:rsidR="005B13B4">
        <w:rPr>
          <w:sz w:val="28"/>
          <w:szCs w:val="28"/>
        </w:rPr>
        <w:t xml:space="preserve">  </w:t>
      </w:r>
      <w:r w:rsidR="005B13B4">
        <w:rPr>
          <w:sz w:val="28"/>
          <w:szCs w:val="28"/>
        </w:rPr>
        <w:tab/>
        <w:t xml:space="preserve"> </w:t>
      </w:r>
    </w:p>
    <w:p w:rsidR="00954777" w:rsidRDefault="00954777" w:rsidP="005B1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3B4" w:rsidRDefault="00E0709B" w:rsidP="005B1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5B13B4">
        <w:rPr>
          <w:rFonts w:eastAsiaTheme="minorHAnsi"/>
          <w:sz w:val="28"/>
          <w:szCs w:val="28"/>
          <w:lang w:eastAsia="en-US"/>
        </w:rPr>
        <w:t xml:space="preserve"> Дополнить строками с кодами «3.1.1- 3.1.2» следующего содержания:</w:t>
      </w:r>
    </w:p>
    <w:p w:rsidR="00420715" w:rsidRDefault="005B13B4" w:rsidP="004207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коммунальных услуг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3.1.1</w:t>
            </w:r>
          </w:p>
        </w:tc>
      </w:tr>
      <w:tr w:rsid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3.1.2</w:t>
            </w:r>
          </w:p>
        </w:tc>
      </w:tr>
    </w:tbl>
    <w:p w:rsidR="00420715" w:rsidRDefault="00420715" w:rsidP="00420715">
      <w:pPr>
        <w:tabs>
          <w:tab w:val="left" w:pos="78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           ».</w:t>
      </w:r>
    </w:p>
    <w:p w:rsidR="00420715" w:rsidRDefault="00420715" w:rsidP="00420715">
      <w:pPr>
        <w:rPr>
          <w:rFonts w:eastAsiaTheme="minorHAnsi"/>
          <w:sz w:val="28"/>
          <w:szCs w:val="28"/>
          <w:lang w:eastAsia="en-US"/>
        </w:rPr>
      </w:pPr>
    </w:p>
    <w:p w:rsidR="00AD3FA4" w:rsidRDefault="006A131F" w:rsidP="0042071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420715">
        <w:rPr>
          <w:rFonts w:eastAsiaTheme="minorHAnsi"/>
          <w:sz w:val="28"/>
          <w:szCs w:val="28"/>
          <w:lang w:eastAsia="en-US"/>
        </w:rPr>
        <w:t>Столбец 2 строки с кодом «3.2» изложить в следующей редакции:</w:t>
      </w:r>
    </w:p>
    <w:p w:rsidR="00420715" w:rsidRDefault="00420715" w:rsidP="00420715">
      <w:pPr>
        <w:rPr>
          <w:rFonts w:eastAsiaTheme="minorHAnsi"/>
          <w:sz w:val="28"/>
          <w:szCs w:val="28"/>
          <w:lang w:eastAsia="en-US"/>
        </w:rPr>
      </w:pPr>
    </w:p>
    <w:p w:rsidR="00420715" w:rsidRDefault="00420715" w:rsidP="004207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3.2.1 - 3.2.4».</w:t>
      </w:r>
    </w:p>
    <w:p w:rsidR="00420715" w:rsidRDefault="00420715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0715" w:rsidRDefault="006A131F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="00420715" w:rsidRPr="00420715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420715" w:rsidRPr="0083521E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420715">
        <w:rPr>
          <w:rFonts w:eastAsiaTheme="minorHAnsi"/>
          <w:sz w:val="28"/>
          <w:szCs w:val="28"/>
          <w:lang w:eastAsia="en-US"/>
        </w:rPr>
        <w:t xml:space="preserve"> строками с кодами "3.2.1 - 3.2.4" следующего содержания:</w:t>
      </w:r>
    </w:p>
    <w:p w:rsidR="00420715" w:rsidRDefault="00420715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420715" w:rsidRDefault="00420715" w:rsidP="004207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Дома социального обслуживания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3.2.1</w:t>
            </w:r>
          </w:p>
        </w:tc>
      </w:tr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социальной помощи населению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3.2.2</w:t>
            </w:r>
          </w:p>
        </w:tc>
      </w:tr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Оказание услуг связи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</w:p>
        </w:tc>
      </w:tr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Общежития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3.2.4</w:t>
            </w:r>
          </w:p>
        </w:tc>
      </w:tr>
    </w:tbl>
    <w:p w:rsidR="00420715" w:rsidRDefault="00420715" w:rsidP="00420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textWrapping" w:clear="all"/>
        <w:t>».</w:t>
      </w:r>
    </w:p>
    <w:p w:rsidR="00420715" w:rsidRDefault="00420715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6A131F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</w:t>
      </w:r>
      <w:r w:rsidR="0083521E">
        <w:rPr>
          <w:rFonts w:eastAsiaTheme="minorHAnsi"/>
          <w:sz w:val="28"/>
          <w:szCs w:val="28"/>
          <w:lang w:eastAsia="en-US"/>
        </w:rPr>
        <w:t xml:space="preserve"> </w:t>
      </w:r>
      <w:r w:rsidR="00954777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9" w:history="1">
        <w:r w:rsidR="00954777">
          <w:rPr>
            <w:rFonts w:eastAsiaTheme="minorHAnsi"/>
            <w:sz w:val="28"/>
            <w:szCs w:val="28"/>
            <w:lang w:eastAsia="en-US"/>
          </w:rPr>
          <w:t>кодом «</w:t>
        </w:r>
        <w:r w:rsidR="00954777" w:rsidRPr="00954777">
          <w:rPr>
            <w:rFonts w:eastAsiaTheme="minorHAnsi"/>
            <w:sz w:val="28"/>
            <w:szCs w:val="28"/>
            <w:lang w:eastAsia="en-US"/>
          </w:rPr>
          <w:t>3.4.2</w:t>
        </w:r>
        <w:r w:rsidR="0095477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954777" w:rsidRPr="00954777">
        <w:rPr>
          <w:rFonts w:eastAsiaTheme="minorHAnsi"/>
          <w:sz w:val="28"/>
          <w:szCs w:val="28"/>
          <w:lang w:eastAsia="en-US"/>
        </w:rPr>
        <w:t>:</w:t>
      </w:r>
    </w:p>
    <w:p w:rsidR="00954777" w:rsidRPr="00954777" w:rsidRDefault="00954777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слов «</w:t>
      </w:r>
      <w:r w:rsidRPr="00954777">
        <w:rPr>
          <w:rFonts w:eastAsiaTheme="minorHAnsi"/>
          <w:sz w:val="28"/>
          <w:szCs w:val="28"/>
          <w:lang w:eastAsia="en-US"/>
        </w:rPr>
        <w:t>родил</w:t>
      </w:r>
      <w:r>
        <w:rPr>
          <w:rFonts w:eastAsiaTheme="minorHAnsi"/>
          <w:sz w:val="28"/>
          <w:szCs w:val="28"/>
          <w:lang w:eastAsia="en-US"/>
        </w:rPr>
        <w:t>ьные дома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«диспансеры,»;</w:t>
      </w: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"скорой помощи" заменить словами "скорой помощи</w:t>
      </w:r>
      <w:proofErr w:type="gramStart"/>
      <w:r>
        <w:rPr>
          <w:rFonts w:eastAsiaTheme="minorHAnsi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третьим следующего содержания:</w:t>
      </w: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площадок санитарной авиации».</w:t>
      </w:r>
    </w:p>
    <w:p w:rsidR="0083521E" w:rsidRDefault="0083521E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6A131F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</w:t>
      </w:r>
      <w:r w:rsidR="00954777" w:rsidRPr="0095477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954777" w:rsidRPr="0095477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954777" w:rsidRPr="00954777">
        <w:rPr>
          <w:rFonts w:eastAsiaTheme="minorHAnsi"/>
          <w:sz w:val="28"/>
          <w:szCs w:val="28"/>
          <w:lang w:eastAsia="en-US"/>
        </w:rPr>
        <w:t xml:space="preserve"> </w:t>
      </w:r>
      <w:r w:rsidR="00954777">
        <w:rPr>
          <w:rFonts w:eastAsiaTheme="minorHAnsi"/>
          <w:sz w:val="28"/>
          <w:szCs w:val="28"/>
          <w:lang w:eastAsia="en-US"/>
        </w:rPr>
        <w:t>строкой с кодом "3.4.3" следующего содержания:</w:t>
      </w:r>
    </w:p>
    <w:p w:rsidR="00954777" w:rsidRDefault="00954777" w:rsidP="009547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54777" w:rsidRDefault="002B23FE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954777" w:rsidRDefault="00954777" w:rsidP="009547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95477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7" w:rsidRDefault="00954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7" w:rsidRDefault="00954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патолого-анатомической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(морги)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7" w:rsidRDefault="009547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3.4.3</w:t>
            </w:r>
          </w:p>
        </w:tc>
      </w:tr>
    </w:tbl>
    <w:p w:rsidR="002B23FE" w:rsidRDefault="002B23FE" w:rsidP="002B23FE">
      <w:pPr>
        <w:tabs>
          <w:tab w:val="left" w:pos="871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».</w:t>
      </w:r>
    </w:p>
    <w:p w:rsidR="002B23FE" w:rsidRDefault="002B23FE" w:rsidP="002B23FE">
      <w:pPr>
        <w:rPr>
          <w:rFonts w:eastAsiaTheme="minorHAnsi"/>
          <w:sz w:val="28"/>
          <w:szCs w:val="28"/>
          <w:lang w:eastAsia="en-US"/>
        </w:rPr>
      </w:pPr>
    </w:p>
    <w:p w:rsidR="002B23FE" w:rsidRDefault="006A131F" w:rsidP="002B2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13)</w:t>
      </w:r>
      <w:r w:rsidR="002B23FE">
        <w:rPr>
          <w:rFonts w:eastAsiaTheme="minorHAnsi"/>
          <w:sz w:val="28"/>
          <w:szCs w:val="28"/>
          <w:lang w:eastAsia="en-US"/>
        </w:rPr>
        <w:t xml:space="preserve"> Столбец 2 строки с</w:t>
      </w:r>
      <w:r w:rsidR="002B23FE" w:rsidRPr="002B23FE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2B23FE">
          <w:rPr>
            <w:rFonts w:eastAsiaTheme="minorHAnsi"/>
            <w:sz w:val="28"/>
            <w:szCs w:val="28"/>
            <w:lang w:eastAsia="en-US"/>
          </w:rPr>
          <w:t>кодом «</w:t>
        </w:r>
        <w:r w:rsidR="002B23FE" w:rsidRPr="002B23FE">
          <w:rPr>
            <w:rFonts w:eastAsiaTheme="minorHAnsi"/>
            <w:sz w:val="28"/>
            <w:szCs w:val="28"/>
            <w:lang w:eastAsia="en-US"/>
          </w:rPr>
          <w:t>3.5.1</w:t>
        </w:r>
        <w:r w:rsidR="002B23FE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2B23FE">
        <w:rPr>
          <w:rFonts w:eastAsiaTheme="minorHAnsi"/>
          <w:sz w:val="28"/>
          <w:szCs w:val="28"/>
          <w:lang w:eastAsia="en-US"/>
        </w:rPr>
        <w:t xml:space="preserve">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спортом».</w:t>
      </w:r>
      <w:proofErr w:type="gramEnd"/>
    </w:p>
    <w:p w:rsidR="002B23FE" w:rsidRDefault="002B23FE" w:rsidP="002B2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23FE" w:rsidRDefault="006A131F" w:rsidP="00A465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14)</w:t>
      </w:r>
      <w:r w:rsidR="002B23FE" w:rsidRPr="002B23FE">
        <w:rPr>
          <w:rFonts w:eastAsiaTheme="minorHAnsi"/>
          <w:sz w:val="28"/>
          <w:szCs w:val="28"/>
          <w:lang w:eastAsia="en-US"/>
        </w:rPr>
        <w:t xml:space="preserve"> </w:t>
      </w:r>
      <w:r w:rsidR="002B23FE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12" w:history="1">
        <w:r w:rsidR="00A465A6">
          <w:rPr>
            <w:rFonts w:eastAsiaTheme="minorHAnsi"/>
            <w:sz w:val="28"/>
            <w:szCs w:val="28"/>
            <w:lang w:eastAsia="en-US"/>
          </w:rPr>
          <w:t>кодом «</w:t>
        </w:r>
        <w:r w:rsidR="002B23FE" w:rsidRPr="00A465A6">
          <w:rPr>
            <w:rFonts w:eastAsiaTheme="minorHAnsi"/>
            <w:sz w:val="28"/>
            <w:szCs w:val="28"/>
            <w:lang w:eastAsia="en-US"/>
          </w:rPr>
          <w:t>3.5.2</w:t>
        </w:r>
        <w:r w:rsidR="00A465A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A465A6">
        <w:rPr>
          <w:rFonts w:eastAsiaTheme="minorHAnsi"/>
          <w:sz w:val="28"/>
          <w:szCs w:val="28"/>
          <w:lang w:eastAsia="en-US"/>
        </w:rPr>
        <w:t xml:space="preserve"> после слов «образованию и просвещению)» дополнить словами «</w:t>
      </w:r>
      <w:r w:rsidR="002B23FE">
        <w:rPr>
          <w:rFonts w:eastAsiaTheme="minorHAnsi"/>
          <w:sz w:val="28"/>
          <w:szCs w:val="28"/>
          <w:lang w:eastAsia="en-US"/>
        </w:rPr>
        <w:t>, в том числе зданий, спортивных сооружений, предназначенных для занятия обучающихся</w:t>
      </w:r>
      <w:r w:rsidR="00A465A6">
        <w:rPr>
          <w:rFonts w:eastAsiaTheme="minorHAnsi"/>
          <w:sz w:val="28"/>
          <w:szCs w:val="28"/>
          <w:lang w:eastAsia="en-US"/>
        </w:rPr>
        <w:t xml:space="preserve"> физической культурой и спортом»</w:t>
      </w:r>
      <w:r w:rsidR="002B23F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B23FE" w:rsidRDefault="00A465A6" w:rsidP="00A465A6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2B23FE">
        <w:rPr>
          <w:rFonts w:eastAsiaTheme="minorHAnsi"/>
          <w:sz w:val="28"/>
          <w:szCs w:val="28"/>
          <w:lang w:eastAsia="en-US"/>
        </w:rPr>
        <w:t xml:space="preserve"> Столбец 2 строки </w:t>
      </w:r>
      <w:r w:rsidR="002B23FE" w:rsidRPr="00A465A6">
        <w:rPr>
          <w:rFonts w:eastAsiaTheme="minorHAnsi"/>
          <w:sz w:val="28"/>
          <w:szCs w:val="28"/>
          <w:lang w:eastAsia="en-US"/>
        </w:rPr>
        <w:t xml:space="preserve">с </w:t>
      </w:r>
      <w:hyperlink r:id="rId13" w:history="1">
        <w:r w:rsidRPr="00A465A6">
          <w:rPr>
            <w:rFonts w:eastAsiaTheme="minorHAnsi"/>
            <w:sz w:val="28"/>
            <w:szCs w:val="28"/>
            <w:lang w:eastAsia="en-US"/>
          </w:rPr>
          <w:t>кодом «</w:t>
        </w:r>
        <w:r w:rsidR="002B23FE" w:rsidRPr="00A465A6">
          <w:rPr>
            <w:rFonts w:eastAsiaTheme="minorHAnsi"/>
            <w:sz w:val="28"/>
            <w:szCs w:val="28"/>
            <w:lang w:eastAsia="en-US"/>
          </w:rPr>
          <w:t>3.6</w:t>
        </w:r>
        <w:r w:rsidRPr="00A465A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2B23F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B23FE" w:rsidRDefault="00A465A6" w:rsidP="002B23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B23FE">
        <w:rPr>
          <w:rFonts w:eastAsiaTheme="minorHAnsi"/>
          <w:sz w:val="28"/>
          <w:szCs w:val="28"/>
          <w:lang w:eastAsia="en-US"/>
        </w:rPr>
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</w:t>
      </w:r>
      <w:r>
        <w:rPr>
          <w:rFonts w:eastAsiaTheme="minorHAnsi"/>
          <w:sz w:val="28"/>
          <w:szCs w:val="28"/>
          <w:lang w:eastAsia="en-US"/>
        </w:rPr>
        <w:t>ьзования с кодами 3.6.1 - 3.6.3»</w:t>
      </w:r>
      <w:r w:rsidR="002B23FE">
        <w:rPr>
          <w:rFonts w:eastAsiaTheme="minorHAnsi"/>
          <w:sz w:val="28"/>
          <w:szCs w:val="28"/>
          <w:lang w:eastAsia="en-US"/>
        </w:rPr>
        <w:t>.</w:t>
      </w:r>
    </w:p>
    <w:p w:rsidR="00A465A6" w:rsidRDefault="00A465A6" w:rsidP="002B23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65A6" w:rsidRDefault="006A131F" w:rsidP="00A465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</w:t>
      </w:r>
      <w:r w:rsidR="00A465A6" w:rsidRPr="00A465A6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A465A6" w:rsidRPr="00A465A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A465A6">
        <w:rPr>
          <w:rFonts w:eastAsiaTheme="minorHAnsi"/>
          <w:sz w:val="28"/>
          <w:szCs w:val="28"/>
          <w:lang w:eastAsia="en-US"/>
        </w:rPr>
        <w:t xml:space="preserve"> строками с кодами «3.6.1 - 3.6.3» следующего содержания:</w:t>
      </w:r>
    </w:p>
    <w:p w:rsidR="00A465A6" w:rsidRDefault="00A465A6" w:rsidP="00A465A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465A6" w:rsidRDefault="00A465A6" w:rsidP="00A465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A465A6" w:rsidRDefault="00A465A6" w:rsidP="00A465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A465A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3.6.1</w:t>
            </w:r>
          </w:p>
        </w:tc>
      </w:tr>
      <w:tr w:rsidR="00A465A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Парки культуры и отдыха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парков культуры и отдыха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3.6.2</w:t>
            </w:r>
          </w:p>
        </w:tc>
      </w:tr>
      <w:tr w:rsidR="00A465A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Цирки и зверинцы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3.6.3</w:t>
            </w:r>
          </w:p>
        </w:tc>
      </w:tr>
    </w:tbl>
    <w:p w:rsidR="00A465A6" w:rsidRDefault="00A465A6" w:rsidP="00A465A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8930EA" w:rsidRDefault="008930EA" w:rsidP="00A465A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930EA" w:rsidRDefault="006A131F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17)</w:t>
      </w:r>
      <w:r w:rsidR="008930EA" w:rsidRPr="008930EA">
        <w:rPr>
          <w:rFonts w:eastAsiaTheme="minorHAnsi"/>
          <w:sz w:val="28"/>
          <w:szCs w:val="28"/>
          <w:lang w:eastAsia="en-US"/>
        </w:rPr>
        <w:t xml:space="preserve"> </w:t>
      </w:r>
      <w:r w:rsidR="008930EA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15" w:history="1">
        <w:r w:rsidR="008930EA">
          <w:rPr>
            <w:rFonts w:eastAsiaTheme="minorHAnsi"/>
            <w:sz w:val="28"/>
            <w:szCs w:val="28"/>
            <w:lang w:eastAsia="en-US"/>
          </w:rPr>
          <w:t>кодом «</w:t>
        </w:r>
        <w:r w:rsidR="008930EA" w:rsidRPr="008930EA">
          <w:rPr>
            <w:rFonts w:eastAsiaTheme="minorHAnsi"/>
            <w:sz w:val="28"/>
            <w:szCs w:val="28"/>
            <w:lang w:eastAsia="en-US"/>
          </w:rPr>
          <w:t>3.7</w:t>
        </w:r>
        <w:r w:rsidR="008930EA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30E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30EA" w:rsidRDefault="008930EA" w:rsidP="008930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3.7.1 - 3.7.2".</w:t>
      </w:r>
    </w:p>
    <w:p w:rsidR="008930EA" w:rsidRDefault="006A131F" w:rsidP="008930EA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</w:t>
      </w:r>
      <w:r w:rsidR="008930EA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8930EA" w:rsidRPr="008930EA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8930EA" w:rsidRPr="008930EA">
        <w:rPr>
          <w:rFonts w:eastAsiaTheme="minorHAnsi"/>
          <w:sz w:val="28"/>
          <w:szCs w:val="28"/>
          <w:lang w:eastAsia="en-US"/>
        </w:rPr>
        <w:t xml:space="preserve"> </w:t>
      </w:r>
      <w:r w:rsidR="008930EA">
        <w:rPr>
          <w:rFonts w:eastAsiaTheme="minorHAnsi"/>
          <w:sz w:val="28"/>
          <w:szCs w:val="28"/>
          <w:lang w:eastAsia="en-US"/>
        </w:rPr>
        <w:t>строками с кодами "3.7.1 - 3.7.2" следующего содержания:</w:t>
      </w:r>
    </w:p>
    <w:p w:rsidR="008930EA" w:rsidRDefault="008930EA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</w:p>
    <w:p w:rsidR="008930EA" w:rsidRDefault="008930EA" w:rsidP="008930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Осуществление религиозных обрядов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3.7.1</w:t>
            </w:r>
          </w:p>
        </w:tc>
      </w:tr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Религиозное управление и образование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3.7.2</w:t>
            </w:r>
          </w:p>
        </w:tc>
      </w:tr>
    </w:tbl>
    <w:p w:rsidR="00A465A6" w:rsidRDefault="008930EA" w:rsidP="008930EA">
      <w:pPr>
        <w:tabs>
          <w:tab w:val="left" w:pos="8640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».</w:t>
      </w:r>
    </w:p>
    <w:p w:rsidR="002B23FE" w:rsidRDefault="002B23FE" w:rsidP="002B2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30EA" w:rsidRDefault="00310C0F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8930EA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кодом «</w:t>
        </w:r>
        <w:r w:rsidR="008930EA" w:rsidRPr="00310C0F">
          <w:rPr>
            <w:rFonts w:eastAsiaTheme="minorHAnsi"/>
            <w:sz w:val="28"/>
            <w:szCs w:val="28"/>
            <w:lang w:eastAsia="en-US"/>
          </w:rPr>
          <w:t>3.8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30E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30EA" w:rsidRDefault="008930EA" w:rsidP="008930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3.8.1 - 3.8.2".</w:t>
      </w:r>
    </w:p>
    <w:p w:rsidR="008930EA" w:rsidRDefault="00310C0F" w:rsidP="00310C0F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8930EA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="008930EA" w:rsidRPr="00310C0F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8930EA">
        <w:rPr>
          <w:rFonts w:eastAsiaTheme="minorHAnsi"/>
          <w:sz w:val="28"/>
          <w:szCs w:val="28"/>
          <w:lang w:eastAsia="en-US"/>
        </w:rPr>
        <w:t>3.8.1 - 3.8.2</w:t>
      </w:r>
      <w:r>
        <w:rPr>
          <w:rFonts w:eastAsiaTheme="minorHAnsi"/>
          <w:sz w:val="28"/>
          <w:szCs w:val="28"/>
          <w:lang w:eastAsia="en-US"/>
        </w:rPr>
        <w:t>»</w:t>
      </w:r>
      <w:r w:rsidR="008930E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30EA" w:rsidRDefault="00310C0F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30EA" w:rsidRDefault="008930EA" w:rsidP="008930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Государственное управление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3.8.1</w:t>
            </w:r>
          </w:p>
        </w:tc>
      </w:tr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Представительская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3.8.2</w:t>
            </w:r>
          </w:p>
        </w:tc>
      </w:tr>
    </w:tbl>
    <w:p w:rsidR="008930EA" w:rsidRDefault="00310C0F" w:rsidP="008930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8930EA">
        <w:rPr>
          <w:rFonts w:eastAsiaTheme="minorHAnsi"/>
          <w:sz w:val="28"/>
          <w:szCs w:val="28"/>
          <w:lang w:eastAsia="en-US"/>
        </w:rPr>
        <w:t>.</w:t>
      </w:r>
    </w:p>
    <w:p w:rsidR="00D55720" w:rsidRDefault="00D55720" w:rsidP="008930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55720" w:rsidRDefault="006A131F" w:rsidP="00D557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</w:t>
      </w:r>
      <w:r w:rsidR="00D55720" w:rsidRPr="00D55720">
        <w:rPr>
          <w:rFonts w:eastAsiaTheme="minorHAnsi"/>
          <w:sz w:val="28"/>
          <w:szCs w:val="28"/>
          <w:lang w:eastAsia="en-US"/>
        </w:rPr>
        <w:t xml:space="preserve"> </w:t>
      </w:r>
      <w:r w:rsidR="00D55720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19" w:history="1">
        <w:r w:rsidR="00D55720">
          <w:rPr>
            <w:rFonts w:eastAsiaTheme="minorHAnsi"/>
            <w:sz w:val="28"/>
            <w:szCs w:val="28"/>
            <w:lang w:eastAsia="en-US"/>
          </w:rPr>
          <w:t>кодом «</w:t>
        </w:r>
        <w:r w:rsidR="00D55720" w:rsidRPr="00D55720">
          <w:rPr>
            <w:rFonts w:eastAsiaTheme="minorHAnsi"/>
            <w:sz w:val="28"/>
            <w:szCs w:val="28"/>
            <w:lang w:eastAsia="en-US"/>
          </w:rPr>
          <w:t>3.9</w:t>
        </w:r>
        <w:r w:rsidR="00D5572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5572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D55720" w:rsidRDefault="00894011" w:rsidP="00D5572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55720">
        <w:rPr>
          <w:rFonts w:eastAsiaTheme="minorHAnsi"/>
          <w:sz w:val="28"/>
          <w:szCs w:val="28"/>
          <w:lang w:eastAsia="en-US"/>
        </w:rPr>
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</w:t>
      </w:r>
      <w:r>
        <w:rPr>
          <w:rFonts w:eastAsiaTheme="minorHAnsi"/>
          <w:sz w:val="28"/>
          <w:szCs w:val="28"/>
          <w:lang w:eastAsia="en-US"/>
        </w:rPr>
        <w:t>ьзования с кодами 3.9.1 - 3.9.3»</w:t>
      </w:r>
      <w:r w:rsidR="00D55720">
        <w:rPr>
          <w:rFonts w:eastAsiaTheme="minorHAnsi"/>
          <w:sz w:val="28"/>
          <w:szCs w:val="28"/>
          <w:lang w:eastAsia="en-US"/>
        </w:rPr>
        <w:t>.</w:t>
      </w:r>
    </w:p>
    <w:p w:rsidR="00D55720" w:rsidRDefault="006A131F" w:rsidP="00D5572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22)</w:t>
      </w:r>
      <w:r w:rsidR="00D55720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D55720" w:rsidRPr="00D5572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D55720" w:rsidRPr="00D55720">
        <w:rPr>
          <w:rFonts w:eastAsiaTheme="minorHAnsi"/>
          <w:sz w:val="28"/>
          <w:szCs w:val="28"/>
          <w:lang w:eastAsia="en-US"/>
        </w:rPr>
        <w:t xml:space="preserve"> </w:t>
      </w:r>
      <w:r w:rsidR="00D55720">
        <w:rPr>
          <w:rFonts w:eastAsiaTheme="minorHAnsi"/>
          <w:sz w:val="28"/>
          <w:szCs w:val="28"/>
          <w:lang w:eastAsia="en-US"/>
        </w:rPr>
        <w:t>строками с ко</w:t>
      </w:r>
      <w:r w:rsidR="00894011">
        <w:rPr>
          <w:rFonts w:eastAsiaTheme="minorHAnsi"/>
          <w:sz w:val="28"/>
          <w:szCs w:val="28"/>
          <w:lang w:eastAsia="en-US"/>
        </w:rPr>
        <w:t>дами «</w:t>
      </w:r>
      <w:r w:rsidR="00D55720">
        <w:rPr>
          <w:rFonts w:eastAsiaTheme="minorHAnsi"/>
          <w:sz w:val="28"/>
          <w:szCs w:val="28"/>
          <w:lang w:eastAsia="en-US"/>
        </w:rPr>
        <w:t>3.9.2 - 3.9.3</w:t>
      </w:r>
      <w:r w:rsidR="00894011">
        <w:rPr>
          <w:rFonts w:eastAsiaTheme="minorHAnsi"/>
          <w:sz w:val="28"/>
          <w:szCs w:val="28"/>
          <w:lang w:eastAsia="en-US"/>
        </w:rPr>
        <w:t>»</w:t>
      </w:r>
      <w:r w:rsidR="00D5572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55720" w:rsidRDefault="00D55720" w:rsidP="00D557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D55720" w:rsidRDefault="00D55720" w:rsidP="00D5572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D5572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научных исследований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3.9.2</w:t>
            </w:r>
          </w:p>
        </w:tc>
      </w:tr>
      <w:tr w:rsidR="00D5572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научных испытаний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 для проведения изысканий, испытаний опытных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3.9.3</w:t>
            </w:r>
          </w:p>
        </w:tc>
      </w:tr>
    </w:tbl>
    <w:p w:rsidR="00894011" w:rsidRDefault="00D55720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894011" w:rsidRDefault="00894011" w:rsidP="00894011">
      <w:pPr>
        <w:rPr>
          <w:rFonts w:eastAsiaTheme="minorHAnsi"/>
          <w:sz w:val="28"/>
          <w:szCs w:val="28"/>
          <w:lang w:eastAsia="en-US"/>
        </w:rPr>
      </w:pPr>
    </w:p>
    <w:p w:rsidR="00894011" w:rsidRDefault="006A131F" w:rsidP="008940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23)</w:t>
      </w:r>
      <w:r w:rsidR="00894011">
        <w:rPr>
          <w:rFonts w:eastAsiaTheme="minorHAnsi"/>
          <w:sz w:val="28"/>
          <w:szCs w:val="28"/>
          <w:lang w:eastAsia="en-US"/>
        </w:rPr>
        <w:t xml:space="preserve"> В столбце 2 строки с </w:t>
      </w:r>
      <w:hyperlink r:id="rId21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кодом «4.2»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слова «с кодами 4.5 - 4.9» заменить словами «с кодами 4.5 - 4.8.2».</w:t>
      </w:r>
    </w:p>
    <w:p w:rsidR="00894011" w:rsidRDefault="006A131F" w:rsidP="0089401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24)</w:t>
      </w:r>
      <w:r w:rsidR="00894011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22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ко</w:t>
        </w:r>
        <w:r w:rsidR="00894011">
          <w:rPr>
            <w:rFonts w:eastAsiaTheme="minorHAnsi"/>
            <w:sz w:val="28"/>
            <w:szCs w:val="28"/>
            <w:lang w:eastAsia="en-US"/>
          </w:rPr>
          <w:t>дом «</w:t>
        </w:r>
        <w:r w:rsidR="00894011" w:rsidRPr="00894011">
          <w:rPr>
            <w:rFonts w:eastAsiaTheme="minorHAnsi"/>
            <w:sz w:val="28"/>
            <w:szCs w:val="28"/>
            <w:lang w:eastAsia="en-US"/>
          </w:rPr>
          <w:t>4.5</w:t>
        </w:r>
        <w:r w:rsidR="0089401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 после слова «страховые»  дополнить словом «услуги».</w:t>
      </w:r>
    </w:p>
    <w:p w:rsidR="00894011" w:rsidRDefault="006A131F" w:rsidP="0089401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25)</w:t>
      </w:r>
      <w:r w:rsidR="00894011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23" w:history="1">
        <w:r w:rsidR="00894011">
          <w:rPr>
            <w:rFonts w:eastAsiaTheme="minorHAnsi"/>
            <w:sz w:val="28"/>
            <w:szCs w:val="28"/>
            <w:lang w:eastAsia="en-US"/>
          </w:rPr>
          <w:t>кодом «</w:t>
        </w:r>
        <w:r w:rsidR="00894011" w:rsidRPr="00894011">
          <w:rPr>
            <w:rFonts w:eastAsiaTheme="minorHAnsi"/>
            <w:sz w:val="28"/>
            <w:szCs w:val="28"/>
            <w:lang w:eastAsia="en-US"/>
          </w:rPr>
          <w:t>4.8</w:t>
        </w:r>
        <w:r w:rsidR="0089401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4011" w:rsidRDefault="00894011" w:rsidP="00894011">
      <w:pPr>
        <w:autoSpaceDE w:val="0"/>
        <w:autoSpaceDN w:val="0"/>
        <w:adjustRightInd w:val="0"/>
        <w:spacing w:before="280"/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4.8.1 - 4.8.3».</w:t>
      </w:r>
    </w:p>
    <w:p w:rsidR="00894011" w:rsidRPr="00894011" w:rsidRDefault="006A131F" w:rsidP="0089401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26)</w:t>
      </w:r>
      <w:r w:rsidR="00894011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894011" w:rsidRPr="00894011">
        <w:rPr>
          <w:rFonts w:eastAsiaTheme="minorHAnsi"/>
          <w:sz w:val="28"/>
          <w:szCs w:val="28"/>
          <w:lang w:eastAsia="en-US"/>
        </w:rPr>
        <w:t>4.8.1 - 4.8.3</w:t>
      </w:r>
      <w:r w:rsidR="00894011">
        <w:rPr>
          <w:rFonts w:eastAsiaTheme="minorHAnsi"/>
          <w:sz w:val="28"/>
          <w:szCs w:val="28"/>
          <w:lang w:eastAsia="en-US"/>
        </w:rPr>
        <w:t>»</w:t>
      </w:r>
      <w:r w:rsidR="00894011" w:rsidRPr="0089401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Развлекательные мероприятия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проведения азартных игр), игровых площадок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4.8.1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Проведение азартных игр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4.8.2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азартных игр в игорных зонах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4.8.3</w:t>
            </w:r>
          </w:p>
        </w:tc>
      </w:tr>
    </w:tbl>
    <w:p w:rsidR="00894011" w:rsidRDefault="00894011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894011" w:rsidRPr="00894011" w:rsidRDefault="00894011" w:rsidP="00894011">
      <w:pPr>
        <w:rPr>
          <w:rFonts w:eastAsiaTheme="minorHAnsi"/>
          <w:sz w:val="28"/>
          <w:szCs w:val="28"/>
          <w:lang w:eastAsia="en-US"/>
        </w:rPr>
      </w:pPr>
    </w:p>
    <w:p w:rsidR="00894011" w:rsidRDefault="00894011" w:rsidP="00894011">
      <w:pPr>
        <w:rPr>
          <w:sz w:val="28"/>
          <w:szCs w:val="28"/>
          <w:lang w:eastAsia="en-US"/>
        </w:rPr>
      </w:pPr>
    </w:p>
    <w:p w:rsidR="00894011" w:rsidRDefault="006A131F" w:rsidP="008940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27)</w:t>
      </w:r>
      <w:r w:rsidR="00894011" w:rsidRPr="00894011">
        <w:rPr>
          <w:rFonts w:eastAsiaTheme="minorHAnsi"/>
          <w:sz w:val="28"/>
          <w:szCs w:val="28"/>
          <w:lang w:eastAsia="en-US"/>
        </w:rPr>
        <w:t xml:space="preserve"> </w:t>
      </w:r>
      <w:r w:rsidR="00894011">
        <w:rPr>
          <w:rFonts w:eastAsiaTheme="minorHAnsi"/>
          <w:sz w:val="28"/>
          <w:szCs w:val="28"/>
          <w:lang w:eastAsia="en-US"/>
        </w:rPr>
        <w:t xml:space="preserve">Строку с </w:t>
      </w:r>
      <w:hyperlink r:id="rId25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кодом 4.9</w:t>
        </w:r>
      </w:hyperlink>
      <w:r w:rsidR="00894011" w:rsidRPr="00894011">
        <w:rPr>
          <w:rFonts w:eastAsiaTheme="minorHAnsi"/>
          <w:sz w:val="28"/>
          <w:szCs w:val="28"/>
          <w:lang w:eastAsia="en-US"/>
        </w:rPr>
        <w:t xml:space="preserve"> </w:t>
      </w:r>
      <w:r w:rsidR="0089401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Служебные гаражи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том числе в депо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4.9</w:t>
            </w:r>
          </w:p>
        </w:tc>
      </w:tr>
    </w:tbl>
    <w:p w:rsidR="00894011" w:rsidRDefault="00E668A0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</w:t>
      </w:r>
      <w:r w:rsidR="00894011">
        <w:rPr>
          <w:rFonts w:eastAsiaTheme="minorHAnsi"/>
          <w:sz w:val="28"/>
          <w:szCs w:val="28"/>
          <w:lang w:eastAsia="en-US"/>
        </w:rPr>
        <w:t>.</w:t>
      </w: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6A131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Строку с </w:t>
      </w:r>
      <w:hyperlink r:id="rId26" w:history="1">
        <w:r>
          <w:rPr>
            <w:rFonts w:eastAsiaTheme="minorHAnsi"/>
            <w:sz w:val="28"/>
            <w:szCs w:val="28"/>
            <w:lang w:eastAsia="en-US"/>
          </w:rPr>
          <w:t>кодом «</w:t>
        </w:r>
        <w:r w:rsidRPr="00894011">
          <w:rPr>
            <w:rFonts w:eastAsiaTheme="minorHAnsi"/>
            <w:sz w:val="28"/>
            <w:szCs w:val="28"/>
            <w:lang w:eastAsia="en-US"/>
          </w:rPr>
          <w:t>4.9.1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</w:t>
            </w:r>
          </w:p>
        </w:tc>
      </w:tr>
    </w:tbl>
    <w:p w:rsidR="00894011" w:rsidRDefault="00E668A0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894011">
        <w:rPr>
          <w:rFonts w:eastAsiaTheme="minorHAnsi"/>
          <w:sz w:val="28"/>
          <w:szCs w:val="28"/>
          <w:lang w:eastAsia="en-US"/>
        </w:rPr>
        <w:t>.</w:t>
      </w: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894011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894011" w:rsidRPr="00E668A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894011">
        <w:rPr>
          <w:rFonts w:eastAsiaTheme="minorHAnsi"/>
          <w:sz w:val="28"/>
          <w:szCs w:val="28"/>
          <w:lang w:eastAsia="en-US"/>
        </w:rPr>
        <w:t>4.9.1.1 - 4.9.1.4</w:t>
      </w:r>
      <w:r>
        <w:rPr>
          <w:rFonts w:eastAsiaTheme="minorHAnsi"/>
          <w:sz w:val="28"/>
          <w:szCs w:val="28"/>
          <w:lang w:eastAsia="en-US"/>
        </w:rPr>
        <w:t>»</w:t>
      </w:r>
      <w:r w:rsidR="0089401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Заправка транспортных средств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4.9.1.1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дорожного отдыха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4.9.1.2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Автомобильные мойки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4.9.1.3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автомобилей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4.9.1.4</w:t>
            </w:r>
          </w:p>
        </w:tc>
      </w:tr>
    </w:tbl>
    <w:p w:rsidR="00E668A0" w:rsidRPr="00E668A0" w:rsidRDefault="00E668A0" w:rsidP="00E668A0">
      <w:pPr>
        <w:tabs>
          <w:tab w:val="left" w:pos="883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».</w:t>
      </w:r>
    </w:p>
    <w:p w:rsidR="00E668A0" w:rsidRDefault="00E668A0" w:rsidP="00E668A0">
      <w:pPr>
        <w:rPr>
          <w:sz w:val="28"/>
          <w:szCs w:val="28"/>
          <w:lang w:eastAsia="en-US"/>
        </w:rPr>
      </w:pPr>
    </w:p>
    <w:p w:rsidR="00E668A0" w:rsidRDefault="006A131F" w:rsidP="00E668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30)</w:t>
      </w:r>
      <w:r w:rsidR="00E668A0" w:rsidRPr="00E668A0">
        <w:rPr>
          <w:rFonts w:eastAsiaTheme="minorHAnsi"/>
          <w:sz w:val="28"/>
          <w:szCs w:val="28"/>
          <w:lang w:eastAsia="en-US"/>
        </w:rPr>
        <w:t xml:space="preserve"> </w:t>
      </w:r>
      <w:r w:rsidR="00E668A0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28" w:history="1">
        <w:r w:rsidR="00E668A0">
          <w:rPr>
            <w:rFonts w:eastAsiaTheme="minorHAnsi"/>
            <w:sz w:val="28"/>
            <w:szCs w:val="28"/>
            <w:lang w:eastAsia="en-US"/>
          </w:rPr>
          <w:t>кодом «</w:t>
        </w:r>
        <w:r w:rsidR="00E668A0" w:rsidRPr="00E668A0">
          <w:rPr>
            <w:rFonts w:eastAsiaTheme="minorHAnsi"/>
            <w:sz w:val="28"/>
            <w:szCs w:val="28"/>
            <w:lang w:eastAsia="en-US"/>
          </w:rPr>
          <w:t>5.0</w:t>
        </w:r>
        <w:r w:rsidR="00E668A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E668A0">
        <w:rPr>
          <w:rFonts w:eastAsiaTheme="minorHAnsi"/>
          <w:sz w:val="28"/>
          <w:szCs w:val="28"/>
          <w:lang w:eastAsia="en-US"/>
        </w:rPr>
        <w:t xml:space="preserve"> слова «за парками, городскими лесами, садами и скверами, прудами, озерами, водохранилищами, пляжами, береговыми полосами водных объектов общего пользования» заменить словами «за городскими лесами, скверами, прудами, озерами, водохранилищами, пляжами».</w:t>
      </w:r>
      <w:proofErr w:type="gramEnd"/>
    </w:p>
    <w:p w:rsidR="00E668A0" w:rsidRDefault="006A131F" w:rsidP="00E668A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31)</w:t>
      </w:r>
      <w:r w:rsidR="00E668A0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29" w:history="1">
        <w:r w:rsidR="00E668A0">
          <w:rPr>
            <w:rFonts w:eastAsiaTheme="minorHAnsi"/>
            <w:sz w:val="28"/>
            <w:szCs w:val="28"/>
            <w:lang w:eastAsia="en-US"/>
          </w:rPr>
          <w:t>кодом «</w:t>
        </w:r>
        <w:r w:rsidR="00E668A0" w:rsidRPr="00E668A0">
          <w:rPr>
            <w:rFonts w:eastAsiaTheme="minorHAnsi"/>
            <w:sz w:val="28"/>
            <w:szCs w:val="28"/>
            <w:lang w:eastAsia="en-US"/>
          </w:rPr>
          <w:t>5.1</w:t>
        </w:r>
        <w:r w:rsidR="00E668A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E668A0" w:rsidRPr="00E668A0">
        <w:rPr>
          <w:rFonts w:eastAsiaTheme="minorHAnsi"/>
          <w:sz w:val="28"/>
          <w:szCs w:val="28"/>
          <w:lang w:eastAsia="en-US"/>
        </w:rPr>
        <w:t xml:space="preserve"> </w:t>
      </w:r>
      <w:r w:rsidR="00E668A0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668A0" w:rsidRDefault="00E668A0" w:rsidP="00E668A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5.1.1 - 5.1.7».</w:t>
      </w:r>
    </w:p>
    <w:p w:rsidR="00E668A0" w:rsidRDefault="006A131F" w:rsidP="00E668A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32)</w:t>
      </w:r>
      <w:r w:rsidR="00E668A0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="00E668A0" w:rsidRPr="00E668A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E668A0">
        <w:rPr>
          <w:rFonts w:eastAsiaTheme="minorHAnsi"/>
          <w:sz w:val="28"/>
          <w:szCs w:val="28"/>
          <w:lang w:eastAsia="en-US"/>
        </w:rPr>
        <w:t xml:space="preserve"> стро</w:t>
      </w:r>
      <w:r w:rsidR="00B26FF0">
        <w:rPr>
          <w:rFonts w:eastAsiaTheme="minorHAnsi"/>
          <w:sz w:val="28"/>
          <w:szCs w:val="28"/>
          <w:lang w:eastAsia="en-US"/>
        </w:rPr>
        <w:t>ками с кодами «</w:t>
      </w:r>
      <w:r w:rsidR="00E668A0">
        <w:rPr>
          <w:rFonts w:eastAsiaTheme="minorHAnsi"/>
          <w:sz w:val="28"/>
          <w:szCs w:val="28"/>
          <w:lang w:eastAsia="en-US"/>
        </w:rPr>
        <w:t>5.1.1 - 5.1.7</w:t>
      </w:r>
      <w:r w:rsidR="00B26FF0">
        <w:rPr>
          <w:rFonts w:eastAsiaTheme="minorHAnsi"/>
          <w:sz w:val="28"/>
          <w:szCs w:val="28"/>
          <w:lang w:eastAsia="en-US"/>
        </w:rPr>
        <w:t>»</w:t>
      </w:r>
      <w:r w:rsidR="00E668A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668A0" w:rsidRDefault="00EE3765" w:rsidP="00E668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E668A0" w:rsidRDefault="00E668A0" w:rsidP="00E668A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5.1.1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спортивных клубов, спортивных залов, бассейнов,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физкультурно-оздоровительных комплексов в зданиях и сооружениях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5.1.2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Площадки для занятий спортом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5.1.3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5.1.4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Водный 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5.1.5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Авиационный 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спорта и хранения соответствующего инвентаря)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5.1.6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Спортивные базы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5.1.7</w:t>
            </w:r>
          </w:p>
        </w:tc>
      </w:tr>
    </w:tbl>
    <w:p w:rsidR="00E668A0" w:rsidRDefault="00EE3765" w:rsidP="00E668A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E668A0">
        <w:rPr>
          <w:rFonts w:eastAsiaTheme="minorHAnsi"/>
          <w:sz w:val="28"/>
          <w:szCs w:val="28"/>
          <w:lang w:eastAsia="en-US"/>
        </w:rPr>
        <w:t>.</w:t>
      </w:r>
    </w:p>
    <w:p w:rsidR="00EE3765" w:rsidRDefault="00EE3765" w:rsidP="00E668A0">
      <w:pPr>
        <w:rPr>
          <w:sz w:val="28"/>
          <w:szCs w:val="28"/>
          <w:lang w:eastAsia="en-US"/>
        </w:rPr>
      </w:pPr>
    </w:p>
    <w:p w:rsidR="00EE3765" w:rsidRDefault="00EE3765" w:rsidP="00EE3765">
      <w:pPr>
        <w:rPr>
          <w:sz w:val="28"/>
          <w:szCs w:val="28"/>
          <w:lang w:eastAsia="en-US"/>
        </w:rPr>
      </w:pPr>
    </w:p>
    <w:p w:rsidR="005637FF" w:rsidRDefault="006A131F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33)</w:t>
      </w:r>
      <w:r w:rsidR="005637FF">
        <w:rPr>
          <w:rFonts w:eastAsiaTheme="minorHAnsi"/>
          <w:sz w:val="28"/>
          <w:szCs w:val="28"/>
          <w:lang w:eastAsia="en-US"/>
        </w:rPr>
        <w:t xml:space="preserve"> В столбце 2 строки с </w:t>
      </w:r>
      <w:hyperlink r:id="rId31" w:history="1">
        <w:r w:rsidR="00C15497">
          <w:rPr>
            <w:rFonts w:eastAsiaTheme="minorHAnsi"/>
            <w:sz w:val="28"/>
            <w:szCs w:val="28"/>
            <w:lang w:eastAsia="en-US"/>
          </w:rPr>
          <w:t>кодом «</w:t>
        </w:r>
        <w:r w:rsidR="005637FF" w:rsidRPr="00C15497">
          <w:rPr>
            <w:rFonts w:eastAsiaTheme="minorHAnsi"/>
            <w:sz w:val="28"/>
            <w:szCs w:val="28"/>
            <w:lang w:eastAsia="en-US"/>
          </w:rPr>
          <w:t>6.8</w:t>
        </w:r>
        <w:r w:rsidR="00C1549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5637FF">
        <w:rPr>
          <w:rFonts w:eastAsiaTheme="minorHAnsi"/>
          <w:sz w:val="28"/>
          <w:szCs w:val="28"/>
          <w:lang w:eastAsia="en-US"/>
        </w:rPr>
        <w:t xml:space="preserve"> слова</w:t>
      </w:r>
      <w:r w:rsidR="00C15497">
        <w:rPr>
          <w:rFonts w:eastAsiaTheme="minorHAnsi"/>
          <w:sz w:val="28"/>
          <w:szCs w:val="28"/>
          <w:lang w:eastAsia="en-US"/>
        </w:rPr>
        <w:t xml:space="preserve"> «</w:t>
      </w:r>
      <w:r w:rsidR="005637FF">
        <w:rPr>
          <w:rFonts w:eastAsiaTheme="minorHAnsi"/>
          <w:sz w:val="28"/>
          <w:szCs w:val="28"/>
          <w:lang w:eastAsia="en-US"/>
        </w:rPr>
        <w:t>вида разрешенного использования с кодом 3.1</w:t>
      </w:r>
      <w:r w:rsidR="00C15497"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15497">
        <w:rPr>
          <w:rFonts w:eastAsiaTheme="minorHAnsi"/>
          <w:sz w:val="28"/>
          <w:szCs w:val="28"/>
          <w:lang w:eastAsia="en-US"/>
        </w:rPr>
        <w:t>«</w:t>
      </w:r>
      <w:r w:rsidR="005637FF">
        <w:rPr>
          <w:rFonts w:eastAsiaTheme="minorHAnsi"/>
          <w:sz w:val="28"/>
          <w:szCs w:val="28"/>
          <w:lang w:eastAsia="en-US"/>
        </w:rPr>
        <w:t>видов разрешенного использования с кодами 3.1.1, 3.2.3</w:t>
      </w:r>
      <w:r w:rsidR="00C15497"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>.</w:t>
      </w:r>
    </w:p>
    <w:p w:rsidR="005637FF" w:rsidRDefault="00C15497" w:rsidP="00C1549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5637FF">
        <w:rPr>
          <w:rFonts w:eastAsiaTheme="minorHAnsi"/>
          <w:sz w:val="28"/>
          <w:szCs w:val="28"/>
          <w:lang w:eastAsia="en-US"/>
        </w:rPr>
        <w:t xml:space="preserve"> </w:t>
      </w:r>
      <w:hyperlink r:id="rId32" w:history="1">
        <w:r w:rsidR="005637FF" w:rsidRPr="00C1549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5637FF" w:rsidRPr="00C15497">
        <w:rPr>
          <w:rFonts w:eastAsiaTheme="minorHAnsi"/>
          <w:sz w:val="28"/>
          <w:szCs w:val="28"/>
          <w:lang w:eastAsia="en-US"/>
        </w:rPr>
        <w:t xml:space="preserve"> </w:t>
      </w:r>
      <w:r w:rsidR="005637FF">
        <w:rPr>
          <w:rFonts w:eastAsiaTheme="minorHAnsi"/>
          <w:sz w:val="28"/>
          <w:szCs w:val="28"/>
          <w:lang w:eastAsia="en-US"/>
        </w:rPr>
        <w:t xml:space="preserve">строкой с кодом </w:t>
      </w:r>
      <w:r>
        <w:rPr>
          <w:rFonts w:eastAsiaTheme="minorHAnsi"/>
          <w:sz w:val="28"/>
          <w:szCs w:val="28"/>
          <w:lang w:eastAsia="en-US"/>
        </w:rPr>
        <w:t>«</w:t>
      </w:r>
      <w:r w:rsidR="005637FF">
        <w:rPr>
          <w:rFonts w:eastAsiaTheme="minorHAnsi"/>
          <w:sz w:val="28"/>
          <w:szCs w:val="28"/>
          <w:lang w:eastAsia="en-US"/>
        </w:rPr>
        <w:t>6.9.1</w:t>
      </w:r>
      <w:r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637FF" w:rsidRDefault="00C15497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5637FF" w:rsidRDefault="005637FF" w:rsidP="005637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5637F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Складские площадки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6.9.1</w:t>
            </w:r>
          </w:p>
        </w:tc>
      </w:tr>
    </w:tbl>
    <w:p w:rsidR="005637FF" w:rsidRDefault="00C15497" w:rsidP="005637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>.</w:t>
      </w:r>
    </w:p>
    <w:p w:rsidR="005637FF" w:rsidRDefault="005637FF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37FF" w:rsidRPr="00C15497" w:rsidRDefault="00C15497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5637FF">
        <w:rPr>
          <w:rFonts w:eastAsiaTheme="minorHAnsi"/>
          <w:sz w:val="28"/>
          <w:szCs w:val="28"/>
          <w:lang w:eastAsia="en-US"/>
        </w:rPr>
        <w:t xml:space="preserve"> </w:t>
      </w:r>
      <w:hyperlink r:id="rId33" w:history="1">
        <w:r w:rsidR="005637FF" w:rsidRPr="00C1549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строкой с кодом «</w:t>
      </w:r>
      <w:r w:rsidR="005637FF" w:rsidRPr="00C15497">
        <w:rPr>
          <w:rFonts w:eastAsiaTheme="minorHAnsi"/>
          <w:sz w:val="28"/>
          <w:szCs w:val="28"/>
          <w:lang w:eastAsia="en-US"/>
        </w:rPr>
        <w:t>6.12</w:t>
      </w:r>
      <w:r>
        <w:rPr>
          <w:rFonts w:eastAsiaTheme="minorHAnsi"/>
          <w:sz w:val="28"/>
          <w:szCs w:val="28"/>
          <w:lang w:eastAsia="en-US"/>
        </w:rPr>
        <w:t>»</w:t>
      </w:r>
      <w:r w:rsidR="005637FF" w:rsidRPr="00C1549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637FF" w:rsidRDefault="00C15497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5637FF" w:rsidRDefault="005637FF" w:rsidP="005637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5637F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Научно-производственная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бизнес-инкубаторов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6.12</w:t>
            </w:r>
          </w:p>
        </w:tc>
      </w:tr>
    </w:tbl>
    <w:p w:rsidR="005637FF" w:rsidRDefault="00C15497" w:rsidP="005637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>.</w:t>
      </w:r>
    </w:p>
    <w:p w:rsidR="00C15497" w:rsidRDefault="00C15497" w:rsidP="005637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5497" w:rsidRPr="00C15497" w:rsidRDefault="006A131F" w:rsidP="00C1549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36) </w:t>
      </w:r>
      <w:r w:rsidR="00C15497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34" w:history="1">
        <w:r w:rsidR="00C15497">
          <w:rPr>
            <w:rFonts w:eastAsiaTheme="minorHAnsi"/>
            <w:sz w:val="28"/>
            <w:szCs w:val="28"/>
            <w:lang w:eastAsia="en-US"/>
          </w:rPr>
          <w:t>кодом «</w:t>
        </w:r>
        <w:r w:rsidR="00C15497" w:rsidRPr="00C15497">
          <w:rPr>
            <w:rFonts w:eastAsiaTheme="minorHAnsi"/>
            <w:sz w:val="28"/>
            <w:szCs w:val="28"/>
            <w:lang w:eastAsia="en-US"/>
          </w:rPr>
          <w:t>7.1</w:t>
        </w:r>
        <w:r w:rsidR="00C1549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C15497" w:rsidRPr="00C1549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15497" w:rsidRDefault="00C15497" w:rsidP="00C1549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15497">
        <w:rPr>
          <w:rFonts w:eastAsiaTheme="minorHAnsi"/>
          <w:sz w:val="28"/>
          <w:szCs w:val="28"/>
          <w:lang w:eastAsia="en-US"/>
        </w:rPr>
        <w:t>Размещение объ</w:t>
      </w:r>
      <w:r>
        <w:rPr>
          <w:rFonts w:eastAsiaTheme="minorHAnsi"/>
          <w:sz w:val="28"/>
          <w:szCs w:val="28"/>
          <w:lang w:eastAsia="en-US"/>
        </w:rPr>
        <w:t>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7.1.1 - 7.1.2».</w:t>
      </w:r>
    </w:p>
    <w:p w:rsidR="00C15497" w:rsidRDefault="006A131F" w:rsidP="00C1549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37)</w:t>
      </w:r>
      <w:r w:rsidR="00C15497">
        <w:rPr>
          <w:rFonts w:eastAsiaTheme="minorHAnsi"/>
          <w:sz w:val="28"/>
          <w:szCs w:val="28"/>
          <w:lang w:eastAsia="en-US"/>
        </w:rPr>
        <w:t xml:space="preserve"> </w:t>
      </w:r>
      <w:hyperlink r:id="rId35" w:history="1">
        <w:r w:rsidR="00C15497" w:rsidRPr="00C1549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C15497">
        <w:rPr>
          <w:rFonts w:eastAsiaTheme="minorHAnsi"/>
          <w:sz w:val="28"/>
          <w:szCs w:val="28"/>
          <w:lang w:eastAsia="en-US"/>
        </w:rPr>
        <w:t xml:space="preserve"> строками с кодами «7.1.1 - 7.1.2» следующего содержания:</w:t>
      </w:r>
    </w:p>
    <w:p w:rsidR="00C15497" w:rsidRDefault="00C15497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C15497" w:rsidRDefault="00C15497" w:rsidP="00C1549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Железнодорожные пути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железнодорожных путей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7.1.1</w:t>
            </w:r>
          </w:p>
        </w:tc>
      </w:tr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законами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7.1.2</w:t>
            </w:r>
          </w:p>
        </w:tc>
      </w:tr>
    </w:tbl>
    <w:p w:rsidR="00C15497" w:rsidRDefault="00C15497" w:rsidP="00C154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C15497" w:rsidRDefault="00C15497" w:rsidP="00C154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5497" w:rsidRDefault="00C15497" w:rsidP="00C154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5497" w:rsidRDefault="006A131F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38)</w:t>
      </w:r>
      <w:r w:rsidR="00C15497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36" w:history="1">
        <w:r w:rsidR="00C15497">
          <w:rPr>
            <w:rFonts w:eastAsiaTheme="minorHAnsi"/>
            <w:sz w:val="28"/>
            <w:szCs w:val="28"/>
            <w:lang w:eastAsia="en-US"/>
          </w:rPr>
          <w:t>кодом «</w:t>
        </w:r>
        <w:r w:rsidR="00C15497" w:rsidRPr="00C15497">
          <w:rPr>
            <w:rFonts w:eastAsiaTheme="minorHAnsi"/>
            <w:sz w:val="28"/>
            <w:szCs w:val="28"/>
            <w:lang w:eastAsia="en-US"/>
          </w:rPr>
          <w:t>7.2</w:t>
        </w:r>
        <w:r w:rsidR="00C1549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C1549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15497" w:rsidRDefault="00C15497" w:rsidP="00C1549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7.2.1 - 7.2.3».</w:t>
      </w:r>
    </w:p>
    <w:p w:rsidR="00C15497" w:rsidRPr="00097BED" w:rsidRDefault="00097BED" w:rsidP="00097BED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C15497">
        <w:rPr>
          <w:rFonts w:eastAsiaTheme="minorHAnsi"/>
          <w:sz w:val="28"/>
          <w:szCs w:val="28"/>
          <w:lang w:eastAsia="en-US"/>
        </w:rPr>
        <w:t xml:space="preserve"> </w:t>
      </w:r>
      <w:hyperlink r:id="rId37" w:history="1">
        <w:r w:rsidR="00C15497" w:rsidRPr="00097BED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C15497" w:rsidRPr="00097BED">
        <w:rPr>
          <w:rFonts w:eastAsiaTheme="minorHAnsi"/>
          <w:sz w:val="28"/>
          <w:szCs w:val="28"/>
          <w:lang w:eastAsia="en-US"/>
        </w:rPr>
        <w:t>7.2.1 - 7.2.3</w:t>
      </w:r>
      <w:r>
        <w:rPr>
          <w:rFonts w:eastAsiaTheme="minorHAnsi"/>
          <w:sz w:val="28"/>
          <w:szCs w:val="28"/>
          <w:lang w:eastAsia="en-US"/>
        </w:rPr>
        <w:t>»</w:t>
      </w:r>
      <w:r w:rsidR="00C15497" w:rsidRPr="00097BE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15497" w:rsidRDefault="00097BED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C15497" w:rsidRDefault="00C15497" w:rsidP="00C1549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автомобильных дорог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7.2.1</w:t>
            </w:r>
          </w:p>
        </w:tc>
      </w:tr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перевозок пассажиров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7.2.2</w:t>
            </w:r>
          </w:p>
        </w:tc>
      </w:tr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Стоянки транспорта общего пользования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7.2.3</w:t>
            </w:r>
          </w:p>
        </w:tc>
      </w:tr>
    </w:tbl>
    <w:p w:rsidR="00C15497" w:rsidRDefault="00491A88" w:rsidP="00491A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491A88" w:rsidRDefault="00491A88" w:rsidP="00EE3765">
      <w:pPr>
        <w:rPr>
          <w:sz w:val="28"/>
          <w:szCs w:val="28"/>
          <w:lang w:eastAsia="en-US"/>
        </w:rPr>
      </w:pPr>
    </w:p>
    <w:p w:rsidR="00491A88" w:rsidRDefault="006A131F" w:rsidP="00491A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40) </w:t>
      </w:r>
      <w:r w:rsidR="00491A88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38" w:history="1">
        <w:r w:rsidR="00491A88">
          <w:rPr>
            <w:rFonts w:eastAsiaTheme="minorHAnsi"/>
            <w:sz w:val="28"/>
            <w:szCs w:val="28"/>
            <w:lang w:eastAsia="en-US"/>
          </w:rPr>
          <w:t>кодом «</w:t>
        </w:r>
        <w:r w:rsidR="00491A88" w:rsidRPr="00491A88">
          <w:rPr>
            <w:rFonts w:eastAsiaTheme="minorHAnsi"/>
            <w:sz w:val="28"/>
            <w:szCs w:val="28"/>
            <w:lang w:eastAsia="en-US"/>
          </w:rPr>
          <w:t>7.3</w:t>
        </w:r>
        <w:r w:rsidR="00491A88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491A88">
        <w:rPr>
          <w:rFonts w:eastAsiaTheme="minorHAnsi"/>
          <w:sz w:val="28"/>
          <w:szCs w:val="28"/>
          <w:lang w:eastAsia="en-US"/>
        </w:rPr>
        <w:t xml:space="preserve"> после слов «водных перевозок» дополнить словами «, заправки водного транспорта».</w:t>
      </w:r>
    </w:p>
    <w:p w:rsidR="00491A88" w:rsidRPr="00491A88" w:rsidRDefault="006A131F" w:rsidP="00491A88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41)</w:t>
      </w:r>
      <w:r w:rsidR="00491A88">
        <w:rPr>
          <w:rFonts w:eastAsiaTheme="minorHAnsi"/>
          <w:sz w:val="28"/>
          <w:szCs w:val="28"/>
          <w:lang w:eastAsia="en-US"/>
        </w:rPr>
        <w:t xml:space="preserve"> </w:t>
      </w:r>
      <w:hyperlink r:id="rId39" w:history="1">
        <w:r w:rsidR="00491A88" w:rsidRPr="00491A88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491A88">
        <w:rPr>
          <w:rFonts w:eastAsiaTheme="minorHAnsi"/>
          <w:sz w:val="28"/>
          <w:szCs w:val="28"/>
          <w:lang w:eastAsia="en-US"/>
        </w:rPr>
        <w:t xml:space="preserve"> строкой с кодом «7.6»</w:t>
      </w:r>
      <w:r w:rsidR="00491A88" w:rsidRPr="00491A8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91A88" w:rsidRDefault="00491A88" w:rsidP="00491A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491A88" w:rsidRDefault="00491A88" w:rsidP="00491A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491A8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8" w:rsidRDefault="00491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Внеуличный 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8" w:rsidRDefault="00491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электродепо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вентиляционных шахт;</w:t>
            </w:r>
          </w:p>
          <w:p w:rsidR="00491A88" w:rsidRDefault="00491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8" w:rsidRDefault="00491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7.6</w:t>
            </w:r>
          </w:p>
        </w:tc>
      </w:tr>
    </w:tbl>
    <w:p w:rsidR="00491A88" w:rsidRDefault="00491A88" w:rsidP="00491A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491A88" w:rsidRDefault="00491A88" w:rsidP="00491A88">
      <w:pPr>
        <w:rPr>
          <w:sz w:val="28"/>
          <w:szCs w:val="28"/>
          <w:lang w:eastAsia="en-US"/>
        </w:rPr>
      </w:pPr>
    </w:p>
    <w:p w:rsidR="00491A88" w:rsidRDefault="006A131F" w:rsidP="00491A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42)</w:t>
      </w:r>
      <w:r w:rsidR="00491A88" w:rsidRPr="00491A88">
        <w:rPr>
          <w:rFonts w:eastAsiaTheme="minorHAnsi"/>
          <w:sz w:val="28"/>
          <w:szCs w:val="28"/>
          <w:lang w:eastAsia="en-US"/>
        </w:rPr>
        <w:t xml:space="preserve"> </w:t>
      </w:r>
      <w:r w:rsidR="00491A88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40" w:history="1">
        <w:r w:rsidR="00491A88">
          <w:rPr>
            <w:rFonts w:eastAsiaTheme="minorHAnsi"/>
            <w:sz w:val="28"/>
            <w:szCs w:val="28"/>
            <w:lang w:eastAsia="en-US"/>
          </w:rPr>
          <w:t>кодом «</w:t>
        </w:r>
        <w:r w:rsidR="00491A88" w:rsidRPr="00491A88">
          <w:rPr>
            <w:rFonts w:eastAsiaTheme="minorHAnsi"/>
            <w:sz w:val="28"/>
            <w:szCs w:val="28"/>
            <w:lang w:eastAsia="en-US"/>
          </w:rPr>
          <w:t>8.3</w:t>
        </w:r>
        <w:r w:rsidR="00491A88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491A88">
        <w:rPr>
          <w:rFonts w:eastAsiaTheme="minorHAnsi"/>
          <w:sz w:val="28"/>
          <w:szCs w:val="28"/>
          <w:lang w:eastAsia="en-US"/>
        </w:rPr>
        <w:t xml:space="preserve"> после слов «органов внутренних дел» дополнить словами «, </w:t>
      </w:r>
      <w:proofErr w:type="spellStart"/>
      <w:r w:rsidR="00491A88">
        <w:rPr>
          <w:rFonts w:eastAsiaTheme="minorHAnsi"/>
          <w:sz w:val="28"/>
          <w:szCs w:val="28"/>
          <w:lang w:eastAsia="en-US"/>
        </w:rPr>
        <w:t>Росгвардии</w:t>
      </w:r>
      <w:proofErr w:type="spellEnd"/>
      <w:r w:rsidR="00491A88">
        <w:rPr>
          <w:rFonts w:eastAsiaTheme="minorHAnsi"/>
          <w:sz w:val="28"/>
          <w:szCs w:val="28"/>
          <w:lang w:eastAsia="en-US"/>
        </w:rPr>
        <w:t>».</w:t>
      </w:r>
    </w:p>
    <w:p w:rsidR="00491A88" w:rsidRDefault="006A131F" w:rsidP="003D57F6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43)</w:t>
      </w:r>
      <w:r w:rsidR="00491A88">
        <w:rPr>
          <w:rFonts w:eastAsiaTheme="minorHAnsi"/>
          <w:sz w:val="28"/>
          <w:szCs w:val="28"/>
          <w:lang w:eastAsia="en-US"/>
        </w:rPr>
        <w:t xml:space="preserve"> В столбце 2 строки с </w:t>
      </w:r>
      <w:hyperlink r:id="rId41" w:history="1">
        <w:r w:rsidR="003D57F6">
          <w:rPr>
            <w:rFonts w:eastAsiaTheme="minorHAnsi"/>
            <w:sz w:val="28"/>
            <w:szCs w:val="28"/>
            <w:lang w:eastAsia="en-US"/>
          </w:rPr>
          <w:t>кодом «</w:t>
        </w:r>
        <w:r w:rsidR="00491A88" w:rsidRPr="003D57F6">
          <w:rPr>
            <w:rFonts w:eastAsiaTheme="minorHAnsi"/>
            <w:sz w:val="28"/>
            <w:szCs w:val="28"/>
            <w:lang w:eastAsia="en-US"/>
          </w:rPr>
          <w:t>9.0</w:t>
        </w:r>
        <w:r w:rsidR="003D57F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после слов «</w:t>
      </w:r>
      <w:r w:rsidR="00491A88">
        <w:rPr>
          <w:rFonts w:eastAsiaTheme="minorHAnsi"/>
          <w:sz w:val="28"/>
          <w:szCs w:val="28"/>
          <w:lang w:eastAsia="en-US"/>
        </w:rPr>
        <w:t>ботанические сады</w:t>
      </w:r>
      <w:r w:rsidR="003D57F6">
        <w:rPr>
          <w:rFonts w:eastAsiaTheme="minorHAnsi"/>
          <w:sz w:val="28"/>
          <w:szCs w:val="28"/>
          <w:lang w:eastAsia="en-US"/>
        </w:rPr>
        <w:t>» дополнить словами «, оранжереи»</w:t>
      </w:r>
      <w:r w:rsidR="00491A88">
        <w:rPr>
          <w:rFonts w:eastAsiaTheme="minorHAnsi"/>
          <w:sz w:val="28"/>
          <w:szCs w:val="28"/>
          <w:lang w:eastAsia="en-US"/>
        </w:rPr>
        <w:t>.</w:t>
      </w:r>
    </w:p>
    <w:p w:rsidR="003D57F6" w:rsidRDefault="006A131F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44)</w:t>
      </w:r>
      <w:r w:rsidR="003D57F6" w:rsidRPr="003D57F6">
        <w:rPr>
          <w:rFonts w:eastAsiaTheme="minorHAnsi"/>
          <w:sz w:val="28"/>
          <w:szCs w:val="28"/>
          <w:lang w:eastAsia="en-US"/>
        </w:rPr>
        <w:t xml:space="preserve"> </w:t>
      </w:r>
      <w:r w:rsidR="003D57F6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42" w:history="1">
        <w:r w:rsidR="003D57F6">
          <w:rPr>
            <w:rFonts w:eastAsiaTheme="minorHAnsi"/>
            <w:sz w:val="28"/>
            <w:szCs w:val="28"/>
            <w:lang w:eastAsia="en-US"/>
          </w:rPr>
          <w:t>кодом «</w:t>
        </w:r>
        <w:r w:rsidR="003D57F6" w:rsidRPr="003D57F6">
          <w:rPr>
            <w:rFonts w:eastAsiaTheme="minorHAnsi"/>
            <w:sz w:val="28"/>
            <w:szCs w:val="28"/>
            <w:lang w:eastAsia="en-US"/>
          </w:rPr>
          <w:t>9.3</w:t>
        </w:r>
        <w:r w:rsidR="003D57F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после слов «и ремесел</w:t>
      </w:r>
      <w:proofErr w:type="gramStart"/>
      <w:r w:rsidR="003D57F6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3D57F6">
        <w:rPr>
          <w:rFonts w:eastAsiaTheme="minorHAnsi"/>
          <w:sz w:val="28"/>
          <w:szCs w:val="28"/>
          <w:lang w:eastAsia="en-US"/>
        </w:rPr>
        <w:t xml:space="preserve"> дополнить словами «исторических поселений,».</w:t>
      </w:r>
    </w:p>
    <w:p w:rsidR="003D57F6" w:rsidRDefault="003D57F6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57F6" w:rsidRDefault="006A131F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45)</w:t>
      </w:r>
      <w:r w:rsidR="003D57F6" w:rsidRPr="003D57F6">
        <w:rPr>
          <w:rFonts w:eastAsiaTheme="minorHAnsi"/>
          <w:sz w:val="28"/>
          <w:szCs w:val="28"/>
          <w:lang w:eastAsia="en-US"/>
        </w:rPr>
        <w:t xml:space="preserve"> </w:t>
      </w:r>
      <w:r w:rsidR="003D57F6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43" w:history="1">
        <w:r w:rsidR="003D57F6">
          <w:rPr>
            <w:rFonts w:eastAsiaTheme="minorHAnsi"/>
            <w:sz w:val="28"/>
            <w:szCs w:val="28"/>
            <w:lang w:eastAsia="en-US"/>
          </w:rPr>
          <w:t>кодом «</w:t>
        </w:r>
        <w:r w:rsidR="003D57F6" w:rsidRPr="003D57F6">
          <w:rPr>
            <w:rFonts w:eastAsiaTheme="minorHAnsi"/>
            <w:sz w:val="28"/>
            <w:szCs w:val="28"/>
            <w:lang w:eastAsia="en-US"/>
          </w:rPr>
          <w:t>12.0</w:t>
        </w:r>
        <w:r w:rsidR="003D57F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D57F6" w:rsidRDefault="003D57F6" w:rsidP="003D57F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12.0.1 - 12.0.2».</w:t>
      </w:r>
    </w:p>
    <w:p w:rsidR="003D57F6" w:rsidRDefault="006A131F" w:rsidP="003D57F6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46)</w:t>
      </w:r>
      <w:r w:rsidR="003D57F6">
        <w:rPr>
          <w:rFonts w:eastAsiaTheme="minorHAnsi"/>
          <w:sz w:val="28"/>
          <w:szCs w:val="28"/>
          <w:lang w:eastAsia="en-US"/>
        </w:rPr>
        <w:t xml:space="preserve"> </w:t>
      </w:r>
      <w:hyperlink r:id="rId44" w:history="1">
        <w:r w:rsidR="003D57F6" w:rsidRPr="003D57F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строками с кодами «12.0.1 - 12.0.2» следующего содержания:</w:t>
      </w:r>
    </w:p>
    <w:p w:rsidR="003D57F6" w:rsidRDefault="00FE5F21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3D57F6" w:rsidRDefault="003D57F6" w:rsidP="003D57F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3D57F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Улично-дорожная сеть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велотранспортной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инженерной инфраструктуры;</w:t>
            </w:r>
          </w:p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12.0.1</w:t>
            </w:r>
          </w:p>
        </w:tc>
      </w:tr>
      <w:tr w:rsidR="003D57F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Благоустройство территории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12.0.2</w:t>
            </w:r>
          </w:p>
        </w:tc>
      </w:tr>
    </w:tbl>
    <w:p w:rsidR="003D57F6" w:rsidRDefault="00FE5F21" w:rsidP="00FE5F2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3D57F6">
        <w:rPr>
          <w:rFonts w:eastAsiaTheme="minorHAnsi"/>
          <w:sz w:val="28"/>
          <w:szCs w:val="28"/>
          <w:lang w:eastAsia="en-US"/>
        </w:rPr>
        <w:t>.</w:t>
      </w:r>
    </w:p>
    <w:p w:rsidR="00FE5F21" w:rsidRDefault="00FE5F21" w:rsidP="00FE5F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E5F21" w:rsidRDefault="006A131F" w:rsidP="00FE5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47)</w:t>
      </w:r>
      <w:r w:rsidR="00FE5F21" w:rsidRPr="00FE5F21">
        <w:rPr>
          <w:rFonts w:eastAsiaTheme="minorHAnsi"/>
          <w:sz w:val="28"/>
          <w:szCs w:val="28"/>
          <w:lang w:eastAsia="en-US"/>
        </w:rPr>
        <w:t xml:space="preserve"> </w:t>
      </w:r>
      <w:r w:rsidR="00FE5F21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45" w:history="1">
        <w:r w:rsidR="00FE5F21">
          <w:rPr>
            <w:rFonts w:eastAsiaTheme="minorHAnsi"/>
            <w:sz w:val="28"/>
            <w:szCs w:val="28"/>
            <w:lang w:eastAsia="en-US"/>
          </w:rPr>
          <w:t>кодом «</w:t>
        </w:r>
        <w:r w:rsidR="00FE5F21" w:rsidRPr="00FE5F21">
          <w:rPr>
            <w:rFonts w:eastAsiaTheme="minorHAnsi"/>
            <w:sz w:val="28"/>
            <w:szCs w:val="28"/>
            <w:lang w:eastAsia="en-US"/>
          </w:rPr>
          <w:t>12.1</w:t>
        </w:r>
        <w:r w:rsidR="00FE5F2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FE5F21" w:rsidRPr="00FE5F21">
        <w:rPr>
          <w:rFonts w:eastAsiaTheme="minorHAnsi"/>
          <w:sz w:val="28"/>
          <w:szCs w:val="28"/>
          <w:lang w:eastAsia="en-US"/>
        </w:rPr>
        <w:t>:</w:t>
      </w:r>
    </w:p>
    <w:p w:rsidR="00FE5F21" w:rsidRDefault="00FE5F21" w:rsidP="00FE5F2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слово «сооружений" заменить словом "сооружений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FE5F21" w:rsidRDefault="00FE5F21" w:rsidP="00FE5F2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третьим следующего содержания:</w:t>
      </w:r>
    </w:p>
    <w:p w:rsidR="00FE5F21" w:rsidRDefault="00FE5F21" w:rsidP="00FE5F2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«осуществление деятельности по производству продукции ритуально-обрядового назначения».</w:t>
      </w:r>
    </w:p>
    <w:p w:rsidR="00FE5F21" w:rsidRDefault="00FE5F21" w:rsidP="00491A88">
      <w:pPr>
        <w:rPr>
          <w:sz w:val="28"/>
          <w:szCs w:val="28"/>
          <w:lang w:eastAsia="en-US"/>
        </w:rPr>
      </w:pPr>
    </w:p>
    <w:p w:rsidR="00FE5F21" w:rsidRDefault="006A131F" w:rsidP="00FE5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48)</w:t>
      </w:r>
      <w:r w:rsidR="00FE5F21">
        <w:rPr>
          <w:rFonts w:eastAsiaTheme="minorHAnsi"/>
          <w:sz w:val="28"/>
          <w:szCs w:val="28"/>
          <w:lang w:eastAsia="en-US"/>
        </w:rPr>
        <w:t xml:space="preserve"> В столбце 2 строки с</w:t>
      </w:r>
      <w:r w:rsidR="00FE5F21" w:rsidRPr="00FE5F21">
        <w:rPr>
          <w:rFonts w:eastAsiaTheme="minorHAnsi"/>
          <w:sz w:val="28"/>
          <w:szCs w:val="28"/>
          <w:lang w:eastAsia="en-US"/>
        </w:rPr>
        <w:t xml:space="preserve"> </w:t>
      </w:r>
      <w:hyperlink r:id="rId46" w:history="1">
        <w:r w:rsidR="00FE5F21">
          <w:rPr>
            <w:rFonts w:eastAsiaTheme="minorHAnsi"/>
            <w:sz w:val="28"/>
            <w:szCs w:val="28"/>
            <w:lang w:eastAsia="en-US"/>
          </w:rPr>
          <w:t>кодом «</w:t>
        </w:r>
        <w:r w:rsidR="00FE5F21" w:rsidRPr="00FE5F21">
          <w:rPr>
            <w:rFonts w:eastAsiaTheme="minorHAnsi"/>
            <w:sz w:val="28"/>
            <w:szCs w:val="28"/>
            <w:lang w:eastAsia="en-US"/>
          </w:rPr>
          <w:t>12.2</w:t>
        </w:r>
        <w:r w:rsidR="00FE5F2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FE5F21">
        <w:rPr>
          <w:rFonts w:eastAsiaTheme="minorHAnsi"/>
          <w:sz w:val="28"/>
          <w:szCs w:val="28"/>
          <w:lang w:eastAsia="en-US"/>
        </w:rPr>
        <w:t xml:space="preserve"> слово «переработки» заменить словом «переработки)».</w:t>
      </w:r>
      <w:proofErr w:type="gramEnd"/>
    </w:p>
    <w:p w:rsidR="00FE5F21" w:rsidRDefault="00FE5F21" w:rsidP="00FE5F21">
      <w:pPr>
        <w:rPr>
          <w:sz w:val="28"/>
          <w:szCs w:val="28"/>
          <w:lang w:eastAsia="en-US"/>
        </w:rPr>
      </w:pPr>
    </w:p>
    <w:p w:rsidR="00970D3A" w:rsidRDefault="006A131F" w:rsidP="00970D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49) </w:t>
      </w:r>
      <w:r w:rsidR="00970D3A" w:rsidRPr="00970D3A">
        <w:rPr>
          <w:rFonts w:eastAsiaTheme="minorHAnsi"/>
          <w:sz w:val="28"/>
          <w:szCs w:val="28"/>
          <w:lang w:eastAsia="en-US"/>
        </w:rPr>
        <w:t xml:space="preserve"> </w:t>
      </w:r>
      <w:r w:rsidR="00970D3A">
        <w:rPr>
          <w:rFonts w:eastAsiaTheme="minorHAnsi"/>
          <w:sz w:val="28"/>
          <w:szCs w:val="28"/>
          <w:lang w:eastAsia="en-US"/>
        </w:rPr>
        <w:t>В столбце 2 строки с</w:t>
      </w:r>
      <w:r w:rsidR="00970D3A" w:rsidRPr="00970D3A">
        <w:rPr>
          <w:rFonts w:eastAsiaTheme="minorHAnsi"/>
          <w:sz w:val="28"/>
          <w:szCs w:val="28"/>
          <w:lang w:eastAsia="en-US"/>
        </w:rPr>
        <w:t xml:space="preserve"> </w:t>
      </w:r>
      <w:hyperlink r:id="rId47" w:history="1">
        <w:r w:rsidR="00970D3A">
          <w:rPr>
            <w:rFonts w:eastAsiaTheme="minorHAnsi"/>
            <w:sz w:val="28"/>
            <w:szCs w:val="28"/>
            <w:lang w:eastAsia="en-US"/>
          </w:rPr>
          <w:t>кодом «</w:t>
        </w:r>
        <w:r w:rsidR="00970D3A" w:rsidRPr="00970D3A">
          <w:rPr>
            <w:rFonts w:eastAsiaTheme="minorHAnsi"/>
            <w:sz w:val="28"/>
            <w:szCs w:val="28"/>
            <w:lang w:eastAsia="en-US"/>
          </w:rPr>
          <w:t>13.2</w:t>
        </w:r>
        <w:r w:rsidR="00970D3A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970D3A">
        <w:rPr>
          <w:rFonts w:eastAsiaTheme="minorHAnsi"/>
          <w:sz w:val="28"/>
          <w:szCs w:val="28"/>
          <w:lang w:eastAsia="en-US"/>
        </w:rPr>
        <w:t xml:space="preserve"> слова «садовых домов, жилых домов</w:t>
      </w:r>
      <w:proofErr w:type="gramStart"/>
      <w:r w:rsidR="00970D3A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970D3A">
        <w:rPr>
          <w:rFonts w:eastAsiaTheme="minorHAnsi"/>
          <w:sz w:val="28"/>
          <w:szCs w:val="28"/>
          <w:lang w:eastAsia="en-US"/>
        </w:rPr>
        <w:t xml:space="preserve"> заменить словами «садового дома, жилого дома, указанного в описании вида разрешенного использования с кодом 2.1,».</w:t>
      </w:r>
    </w:p>
    <w:p w:rsidR="00D304FF" w:rsidRDefault="00D304FF" w:rsidP="00970D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102B" w:rsidRDefault="006A131F" w:rsidP="002F102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50)</w:t>
      </w:r>
      <w:r w:rsidR="00970D3A" w:rsidRPr="00D304FF">
        <w:rPr>
          <w:rFonts w:eastAsiaTheme="minorHAnsi"/>
          <w:sz w:val="28"/>
          <w:szCs w:val="28"/>
          <w:lang w:eastAsia="en-US"/>
        </w:rPr>
        <w:t xml:space="preserve"> </w:t>
      </w:r>
      <w:r w:rsidR="00D304FF">
        <w:rPr>
          <w:rFonts w:eastAsiaTheme="minorHAnsi"/>
          <w:bCs/>
          <w:sz w:val="28"/>
          <w:szCs w:val="28"/>
          <w:lang w:eastAsia="en-US"/>
        </w:rPr>
        <w:t>Строку</w:t>
      </w:r>
      <w:r w:rsidR="00D304FF" w:rsidRPr="00D304FF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2F102B">
        <w:rPr>
          <w:rFonts w:eastAsiaTheme="minorHAnsi"/>
          <w:bCs/>
          <w:sz w:val="28"/>
          <w:szCs w:val="28"/>
          <w:lang w:eastAsia="en-US"/>
        </w:rPr>
        <w:t xml:space="preserve"> кодом</w:t>
      </w:r>
      <w:r w:rsidR="00D304FF" w:rsidRPr="00D304FF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8" w:history="1">
        <w:r w:rsidR="00D304FF">
          <w:rPr>
            <w:rFonts w:eastAsiaTheme="minorHAnsi"/>
            <w:bCs/>
            <w:sz w:val="28"/>
            <w:szCs w:val="28"/>
            <w:lang w:eastAsia="en-US"/>
          </w:rPr>
          <w:t>«</w:t>
        </w:r>
      </w:hyperlink>
      <w:hyperlink r:id="rId49" w:history="1">
        <w:r w:rsidR="00D304FF" w:rsidRPr="00D304FF">
          <w:rPr>
            <w:rFonts w:eastAsiaTheme="minorHAnsi"/>
            <w:bCs/>
            <w:sz w:val="28"/>
            <w:szCs w:val="28"/>
            <w:lang w:eastAsia="en-US"/>
          </w:rPr>
          <w:t>13.2</w:t>
        </w:r>
      </w:hyperlink>
      <w:r w:rsidR="00D304FF">
        <w:rPr>
          <w:rFonts w:eastAsiaTheme="minorHAnsi"/>
          <w:bCs/>
          <w:sz w:val="28"/>
          <w:szCs w:val="28"/>
          <w:lang w:eastAsia="en-US"/>
        </w:rPr>
        <w:t>»</w:t>
      </w:r>
      <w:r w:rsidR="00D304FF" w:rsidRPr="00D304FF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D304FF" w:rsidRPr="00D304FF" w:rsidRDefault="002F102B" w:rsidP="002F102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p w:rsidR="00D304FF" w:rsidRPr="00D304FF" w:rsidRDefault="00D304FF" w:rsidP="00D304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D304FF" w:rsidRPr="00D304F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F" w:rsidRPr="00D304FF" w:rsidRDefault="00D30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t>Ведение садоводства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F" w:rsidRPr="00D304FF" w:rsidRDefault="00D30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для собственных нужд садовых домов, жилых домов, хозяйственных построек и гаражей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F" w:rsidRPr="00D304FF" w:rsidRDefault="00D304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13.2</w:t>
            </w:r>
          </w:p>
        </w:tc>
      </w:tr>
    </w:tbl>
    <w:p w:rsidR="00D304FF" w:rsidRPr="00D304FF" w:rsidRDefault="002F102B" w:rsidP="00D304FF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».</w:t>
      </w:r>
    </w:p>
    <w:p w:rsidR="00D304FF" w:rsidRPr="00D304FF" w:rsidRDefault="00D304FF" w:rsidP="00D304F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53A8" w:rsidRDefault="002F102B" w:rsidP="00D304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153A8">
        <w:rPr>
          <w:rFonts w:eastAsiaTheme="minorHAnsi"/>
          <w:bCs/>
          <w:sz w:val="28"/>
          <w:szCs w:val="28"/>
          <w:lang w:eastAsia="en-US"/>
        </w:rPr>
        <w:t>51.</w:t>
      </w:r>
      <w:hyperlink r:id="rId50" w:history="1">
        <w:r w:rsidRPr="001153A8">
          <w:rPr>
            <w:rFonts w:eastAsiaTheme="minorHAnsi"/>
            <w:bCs/>
            <w:sz w:val="28"/>
            <w:szCs w:val="28"/>
            <w:lang w:eastAsia="en-US"/>
          </w:rPr>
          <w:t>С</w:t>
        </w:r>
        <w:r w:rsidR="00D304FF" w:rsidRPr="001153A8">
          <w:rPr>
            <w:rFonts w:eastAsiaTheme="minorHAnsi"/>
            <w:bCs/>
            <w:sz w:val="28"/>
            <w:szCs w:val="28"/>
            <w:lang w:eastAsia="en-US"/>
          </w:rPr>
          <w:t>троку</w:t>
        </w:r>
      </w:hyperlink>
      <w:r w:rsidR="00D304FF" w:rsidRPr="001153A8">
        <w:rPr>
          <w:rFonts w:eastAsiaTheme="minorHAnsi"/>
          <w:bCs/>
          <w:sz w:val="28"/>
          <w:szCs w:val="28"/>
          <w:lang w:eastAsia="en-US"/>
        </w:rPr>
        <w:t xml:space="preserve"> с кодом "13.3" признать утратившей силу.</w:t>
      </w:r>
    </w:p>
    <w:p w:rsidR="001153A8" w:rsidRPr="001153A8" w:rsidRDefault="001153A8" w:rsidP="001153A8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53A8" w:rsidRPr="001153A8" w:rsidRDefault="001153A8" w:rsidP="001153A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53A8">
        <w:rPr>
          <w:sz w:val="28"/>
          <w:szCs w:val="28"/>
        </w:rPr>
        <w:t>2.Опубликовать официально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970D3A" w:rsidRDefault="001153A8" w:rsidP="001153A8">
      <w:pPr>
        <w:autoSpaceDE w:val="0"/>
        <w:autoSpaceDN w:val="0"/>
        <w:adjustRightInd w:val="0"/>
        <w:spacing w:before="280"/>
        <w:ind w:firstLine="708"/>
        <w:jc w:val="both"/>
        <w:rPr>
          <w:sz w:val="28"/>
          <w:szCs w:val="28"/>
        </w:rPr>
      </w:pPr>
      <w:r w:rsidRPr="001153A8">
        <w:rPr>
          <w:sz w:val="28"/>
          <w:szCs w:val="28"/>
        </w:rPr>
        <w:t>3. 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153A8" w:rsidRPr="001153A8" w:rsidRDefault="001153A8" w:rsidP="001153A8">
      <w:pPr>
        <w:autoSpaceDE w:val="0"/>
        <w:autoSpaceDN w:val="0"/>
        <w:adjustRightInd w:val="0"/>
        <w:spacing w:before="28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95E86" w:rsidRPr="001153A8" w:rsidRDefault="00695E86" w:rsidP="00695E86">
      <w:pPr>
        <w:spacing w:line="276" w:lineRule="auto"/>
        <w:jc w:val="both"/>
        <w:rPr>
          <w:sz w:val="28"/>
          <w:szCs w:val="28"/>
        </w:rPr>
      </w:pPr>
      <w:r w:rsidRPr="001153A8">
        <w:rPr>
          <w:sz w:val="28"/>
          <w:szCs w:val="28"/>
        </w:rPr>
        <w:t>Председатель Совета</w:t>
      </w:r>
    </w:p>
    <w:p w:rsidR="00695E86" w:rsidRDefault="00695E86" w:rsidP="00695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</w:t>
      </w:r>
      <w:proofErr w:type="spellStart"/>
      <w:r>
        <w:rPr>
          <w:sz w:val="28"/>
          <w:szCs w:val="28"/>
        </w:rPr>
        <w:t>В.В.Стародубцев</w:t>
      </w:r>
      <w:proofErr w:type="spellEnd"/>
    </w:p>
    <w:p w:rsidR="00695E86" w:rsidRDefault="00695E86" w:rsidP="00695E86">
      <w:pPr>
        <w:spacing w:line="276" w:lineRule="auto"/>
        <w:jc w:val="both"/>
        <w:rPr>
          <w:sz w:val="28"/>
          <w:szCs w:val="28"/>
        </w:rPr>
      </w:pPr>
    </w:p>
    <w:p w:rsidR="00695E86" w:rsidRDefault="00695E86" w:rsidP="00695E86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5E86" w:rsidRDefault="00695E86" w:rsidP="00695E86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В.К.Зверев</w:t>
      </w:r>
      <w:proofErr w:type="spellEnd"/>
    </w:p>
    <w:p w:rsidR="00695E86" w:rsidRDefault="00695E86" w:rsidP="00695E86">
      <w:pPr>
        <w:jc w:val="both"/>
        <w:rPr>
          <w:sz w:val="28"/>
          <w:szCs w:val="28"/>
        </w:rPr>
      </w:pPr>
    </w:p>
    <w:p w:rsidR="00695E86" w:rsidRDefault="00695E86" w:rsidP="00695E86">
      <w:pPr>
        <w:jc w:val="center"/>
        <w:rPr>
          <w:sz w:val="28"/>
          <w:szCs w:val="28"/>
        </w:rPr>
      </w:pPr>
    </w:p>
    <w:p w:rsidR="00695E86" w:rsidRDefault="00695E86" w:rsidP="00695E86">
      <w:pPr>
        <w:jc w:val="center"/>
        <w:rPr>
          <w:sz w:val="28"/>
          <w:szCs w:val="28"/>
        </w:rPr>
      </w:pPr>
    </w:p>
    <w:p w:rsidR="00420715" w:rsidRDefault="00420715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Pr="004A4DD0" w:rsidRDefault="004A4DD0" w:rsidP="004A4DD0">
      <w:pPr>
        <w:rPr>
          <w:sz w:val="28"/>
          <w:szCs w:val="28"/>
          <w:lang w:eastAsia="en-US"/>
        </w:rPr>
      </w:pPr>
    </w:p>
    <w:p w:rsidR="004A4DD0" w:rsidRPr="004A4DD0" w:rsidRDefault="004A4DD0" w:rsidP="004A4DD0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4A4DD0" w:rsidRPr="004A4DD0" w:rsidSect="00AD3F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E9D"/>
    <w:multiLevelType w:val="hybridMultilevel"/>
    <w:tmpl w:val="D81C36D8"/>
    <w:lvl w:ilvl="0" w:tplc="E4ECCB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70906"/>
    <w:multiLevelType w:val="hybridMultilevel"/>
    <w:tmpl w:val="462C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53B6"/>
    <w:multiLevelType w:val="hybridMultilevel"/>
    <w:tmpl w:val="15D03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1D"/>
    <w:rsid w:val="00097BED"/>
    <w:rsid w:val="001153A8"/>
    <w:rsid w:val="001A5985"/>
    <w:rsid w:val="002B23FE"/>
    <w:rsid w:val="002C6A92"/>
    <w:rsid w:val="002D50C1"/>
    <w:rsid w:val="002F102B"/>
    <w:rsid w:val="00310C0F"/>
    <w:rsid w:val="003D57F6"/>
    <w:rsid w:val="0041477F"/>
    <w:rsid w:val="00420715"/>
    <w:rsid w:val="00440850"/>
    <w:rsid w:val="00491A88"/>
    <w:rsid w:val="004A4DD0"/>
    <w:rsid w:val="004C76C4"/>
    <w:rsid w:val="00513CD1"/>
    <w:rsid w:val="005637FF"/>
    <w:rsid w:val="005A5BFD"/>
    <w:rsid w:val="005B13B4"/>
    <w:rsid w:val="00695E86"/>
    <w:rsid w:val="006A131F"/>
    <w:rsid w:val="006C12F0"/>
    <w:rsid w:val="0083521E"/>
    <w:rsid w:val="008930EA"/>
    <w:rsid w:val="00894011"/>
    <w:rsid w:val="00947B33"/>
    <w:rsid w:val="00954777"/>
    <w:rsid w:val="00970D3A"/>
    <w:rsid w:val="00A0148E"/>
    <w:rsid w:val="00A465A6"/>
    <w:rsid w:val="00AD3FA4"/>
    <w:rsid w:val="00AF764D"/>
    <w:rsid w:val="00B26FF0"/>
    <w:rsid w:val="00B80C93"/>
    <w:rsid w:val="00C15497"/>
    <w:rsid w:val="00CF1BE0"/>
    <w:rsid w:val="00D304FF"/>
    <w:rsid w:val="00D55720"/>
    <w:rsid w:val="00E0709B"/>
    <w:rsid w:val="00E2427E"/>
    <w:rsid w:val="00E668A0"/>
    <w:rsid w:val="00EB7366"/>
    <w:rsid w:val="00EE3765"/>
    <w:rsid w:val="00F57B1D"/>
    <w:rsid w:val="00F6238C"/>
    <w:rsid w:val="00FA57F7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63BDC10A094A718E9ED81ECED1BC574D75FFAC17497FBF36FF3A32543A6489047C8C517148A0F94B5933621894ED0828E9A83iDD9H" TargetMode="External"/><Relationship Id="rId18" Type="http://schemas.openxmlformats.org/officeDocument/2006/relationships/hyperlink" Target="consultantplus://offline/ref=E3868E4DCD59D88EAE71F0A87C7F1B916A924FAD193DBD3A73853F097F91F464FF43EFB54E3CEE56A49A6B93439AC8B4FF66340C87F34031u1S3H" TargetMode="External"/><Relationship Id="rId26" Type="http://schemas.openxmlformats.org/officeDocument/2006/relationships/hyperlink" Target="consultantplus://offline/ref=9B98C1D556C03D249B718CEA6F489E2B4BB89782810DCB1E93D028C7F411FC858E5DF651274CA821341123A4C9CA74F0DE3A6216j2x3H" TargetMode="External"/><Relationship Id="rId39" Type="http://schemas.openxmlformats.org/officeDocument/2006/relationships/hyperlink" Target="consultantplus://offline/ref=116DCF620AEE643D394D3C18B119F0EE321528E4A8A3829734684DE883E825244F7CCB7FF05DB5EF6960B0415F2E51095ADE22163B59285BL8l2I" TargetMode="External"/><Relationship Id="rId21" Type="http://schemas.openxmlformats.org/officeDocument/2006/relationships/hyperlink" Target="consultantplus://offline/ref=F858EDE967E5E354B5BF917A806252BB13709D0A499508FBAF418235837F542D56A48CAB050E5821DEF674F1C289EE3EC590B81087548E04t5q5H" TargetMode="External"/><Relationship Id="rId34" Type="http://schemas.openxmlformats.org/officeDocument/2006/relationships/hyperlink" Target="consultantplus://offline/ref=284AA0F2938E51883B76EBDFAB6F1DBC72EA6FA6E3F76ABB1CFACEE9AB1A51CF778534423DC29501E87718A73B1152CE07AC39828AP5e4I" TargetMode="External"/><Relationship Id="rId42" Type="http://schemas.openxmlformats.org/officeDocument/2006/relationships/hyperlink" Target="consultantplus://offline/ref=550BEBE04FC3B98D4D14515B858F006D7DC5C286C09950D28068E3C0942E6861139B2DA8686897CE94A1284DD1290481AFE6D57FB19CAA0Bh9y2I" TargetMode="External"/><Relationship Id="rId47" Type="http://schemas.openxmlformats.org/officeDocument/2006/relationships/hyperlink" Target="consultantplus://offline/ref=5CE5171321ED60BEB9043615CF7EBE373049FD40C9B9BF761A79F6C907C98A4E509243E73BD3082E5E38722296E4CD8A4145F150A5f3G1J" TargetMode="External"/><Relationship Id="rId50" Type="http://schemas.openxmlformats.org/officeDocument/2006/relationships/hyperlink" Target="consultantplus://offline/ref=A33DB7ECB996581410A94F8FC263E877959BB7F910AC5BF7E3DA8B46543B505BC642CCD39E67693EECD1DDEA50C7791A4A4CD37B6Ac57EN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C91CC9A6FB324CFD22677F49BC2D97F006FF50EB71B2999812788551370969F702534BAD75912CBE703F53230BB5D8E6080FBBAD30FA794CP9H" TargetMode="External"/><Relationship Id="rId29" Type="http://schemas.openxmlformats.org/officeDocument/2006/relationships/hyperlink" Target="consultantplus://offline/ref=B0DF4B8280C306A3EF00257E74C48283B8D65332B10A207D4AC93CC4C4B28B233821773A163498645F74AF4A3EB46853ABC75534RA5DH" TargetMode="External"/><Relationship Id="rId11" Type="http://schemas.openxmlformats.org/officeDocument/2006/relationships/hyperlink" Target="consultantplus://offline/ref=124A1B152176A4C806CBE2528A0B250D7B0A26C655E4A7B13497BA50C43B834B948847877ED5FFDB819F7830620E789FC20AE11EnBACH" TargetMode="External"/><Relationship Id="rId24" Type="http://schemas.openxmlformats.org/officeDocument/2006/relationships/hyperlink" Target="consultantplus://offline/ref=F858EDE967E5E354B5BF917A806252BB13709D0A499508FBAF418235837F542D56A48CAB050E5923D6F674F1C289EE3EC590B81087548E04t5q5H" TargetMode="External"/><Relationship Id="rId32" Type="http://schemas.openxmlformats.org/officeDocument/2006/relationships/hyperlink" Target="consultantplus://offline/ref=3BA3FFF6D594817237F353FF1BB594D6C9F3530AF17E4E8B93D00A01C4A8AB134104ABD9C1C7603A888E2F017B5A110FFD1D9788FEC2E9237FXDI" TargetMode="External"/><Relationship Id="rId37" Type="http://schemas.openxmlformats.org/officeDocument/2006/relationships/hyperlink" Target="consultantplus://offline/ref=29593A450AE86F50E11585AD8D8F67C95B87D0CBCF25050C02FDC0E15A47B2D6CC4054C32A6CAE12A825604A15AC9910FCFE66991E3DFF3FK8h8I" TargetMode="External"/><Relationship Id="rId40" Type="http://schemas.openxmlformats.org/officeDocument/2006/relationships/hyperlink" Target="consultantplus://offline/ref=556BA380BBE1774B92FFF29AA8D06A733C0D7771118A0D52E07AF75BDB613418105170751340AF2E5278AB9AA1ECE434DD10C677105441477Cr4I" TargetMode="External"/><Relationship Id="rId45" Type="http://schemas.openxmlformats.org/officeDocument/2006/relationships/hyperlink" Target="consultantplus://offline/ref=E028F6D5F24180ED525A07E496E224956D89C4E2471D3329D9489661C1931635E974219BECF235EC84C3CCB93E38F8AC5F7CB5AE2EF9F37Am65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C91CC9A6FB324CFD22677F49BC2D97F006FF50EB71B2999812788551370969F702534BAD75902FBE703F53230BB5D8E6080FBBAD30FA794CP9H" TargetMode="External"/><Relationship Id="rId23" Type="http://schemas.openxmlformats.org/officeDocument/2006/relationships/hyperlink" Target="consultantplus://offline/ref=F858EDE967E5E354B5BF917A806252BB13709D0A499508FBAF418235837F542D56A48CAB050E5827D0F674F1C289EE3EC590B81087548E04t5q5H" TargetMode="External"/><Relationship Id="rId28" Type="http://schemas.openxmlformats.org/officeDocument/2006/relationships/hyperlink" Target="consultantplus://offline/ref=B0DF4B8280C306A3EF00257E74C48283B8D65332B10A207D4AC93CC4C4B28B233821773A103498645F74AF4A3EB46853ABC75534RA5DH" TargetMode="External"/><Relationship Id="rId36" Type="http://schemas.openxmlformats.org/officeDocument/2006/relationships/hyperlink" Target="consultantplus://offline/ref=29593A450AE86F50E11585AD8D8F67C95B87D0CBCF25050C02FDC0E15A47B2D6CC4054C32A6AA547F86A611651FD8A10FCFE649D01K3h6I" TargetMode="External"/><Relationship Id="rId49" Type="http://schemas.openxmlformats.org/officeDocument/2006/relationships/hyperlink" Target="consultantplus://offline/ref=A33DB7ECB996581410A94F8FC263E877959BB7F910AC5BF7E3DA8B46543B505BC642CCD39F6C693EECD1DDEA50C7791A4A4CD37B6Ac57EN" TargetMode="External"/><Relationship Id="rId10" Type="http://schemas.openxmlformats.org/officeDocument/2006/relationships/hyperlink" Target="consultantplus://offline/ref=E6833040F5F7FE15BC7DF23EA151F15F184A4DD57D2AACEE2A60B896B72F0614C368526F62DC49C756F08D653FBAD6CD53F12E005DF53399SC26G" TargetMode="External"/><Relationship Id="rId19" Type="http://schemas.openxmlformats.org/officeDocument/2006/relationships/hyperlink" Target="consultantplus://offline/ref=C50B038D19D51252FCA922E085F8C572936C57AE1F0F57251BF0C6EC0F53692A9E8CE8E9A91B1A0718AAFF1734FC0F9FCE81EAE6ABAEEF07QAm5H" TargetMode="External"/><Relationship Id="rId31" Type="http://schemas.openxmlformats.org/officeDocument/2006/relationships/hyperlink" Target="consultantplus://offline/ref=3BA3FFF6D594817237F353FF1BB594D6C9F3530AF17E4E8B93D00A01C4A8AB134104ABD9C1C7623B8C8E2F017B5A110FFD1D9788FEC2E9237FXDI" TargetMode="External"/><Relationship Id="rId44" Type="http://schemas.openxmlformats.org/officeDocument/2006/relationships/hyperlink" Target="consultantplus://offline/ref=E5F646189889CDA6A6388767A9B3609EF28A22C581F15FB7D3586E29FD1D04492631D7683FCAB572432EFE3539425ABAF51A7C9B57905867p015I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DCCD5A6FBD0599827CF6890B50C36EE63B672751EFFA42B40D44E54D0B6638246D1DE0BF6D0449F2C0A63FCC75987482E5CCA6o6tDG" TargetMode="External"/><Relationship Id="rId14" Type="http://schemas.openxmlformats.org/officeDocument/2006/relationships/hyperlink" Target="consultantplus://offline/ref=D628A067BB102D30FFFA10C383BA293D1E180CE6D445C3C6ED1EC5A1AF3A86432B713168F70875B73E57DB7D33DE9C3641F62B9DCE48E26Eh5I9H" TargetMode="External"/><Relationship Id="rId22" Type="http://schemas.openxmlformats.org/officeDocument/2006/relationships/hyperlink" Target="consultantplus://offline/ref=F858EDE967E5E354B5BF917A806252BB13709D0A499508FBAF418235837F542D56A48CAB050E5826DFF674F1C289EE3EC590B81087548E04t5q5H" TargetMode="External"/><Relationship Id="rId27" Type="http://schemas.openxmlformats.org/officeDocument/2006/relationships/hyperlink" Target="consultantplus://offline/ref=9B98C1D556C03D249B718CEA6F489E2B4BB89782810DCB1E93D028C7F411FC858E5DF6562147FC71714F7AF5898179F4C42662133495499BjCx2H" TargetMode="External"/><Relationship Id="rId30" Type="http://schemas.openxmlformats.org/officeDocument/2006/relationships/hyperlink" Target="consultantplus://offline/ref=B0DF4B8280C306A3EF00257E74C48283B8D65332B10A207D4AC93CC4C4B28B233821773C133FCC341A2AF61B7EFF6557B1DB5531BA71596DR15BH" TargetMode="External"/><Relationship Id="rId35" Type="http://schemas.openxmlformats.org/officeDocument/2006/relationships/hyperlink" Target="consultantplus://offline/ref=284AA0F2938E51883B76EBDFAB6F1DBC72EA6FA6E3F76ABB1CFACEE9AB1A51CF778534423DC19E54B83819FB7F4041CE07AC3B86955FB42DP8e0I" TargetMode="External"/><Relationship Id="rId43" Type="http://schemas.openxmlformats.org/officeDocument/2006/relationships/hyperlink" Target="consultantplus://offline/ref=E5F646189889CDA6A6388767A9B3609EF28A22C581F15FB7D3586E29FD1D04492631D7683DCBBE271361FF697D1349BAF51A7E9F48p91BI" TargetMode="External"/><Relationship Id="rId48" Type="http://schemas.openxmlformats.org/officeDocument/2006/relationships/hyperlink" Target="consultantplus://offline/ref=A33DB7ECB996581410A94F8FC263E877959BB7F910AC5BF7E3DA8B46543B505BC642CCD39F63693EECD1DDEA50C7791A4A4CD37B6Ac57EN" TargetMode="External"/><Relationship Id="rId8" Type="http://schemas.openxmlformats.org/officeDocument/2006/relationships/hyperlink" Target="consultantplus://offline/ref=AD160AE3D46F36BD5916CC4CB061E7C34654C40EDB81D6EE90C8627C9AD4E9D95BF42ECCF259DC84A7076C5FE598BD9849E279287923EC6DmEm5G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963BDC10A094A718E9ED81ECED1BC574D75FFAC17497FBF36FF3A32543A6489047C8C21F148A0F94B5933621894ED0828E9A83iDD9H" TargetMode="External"/><Relationship Id="rId17" Type="http://schemas.openxmlformats.org/officeDocument/2006/relationships/hyperlink" Target="consultantplus://offline/ref=E3868E4DCD59D88EAE71F0A87C7F1B916A924FAD193DBD3A73853F097F91F464FF43EFB04C37BA06E1C432C203D1C5B0E57A3409u9S0H" TargetMode="External"/><Relationship Id="rId25" Type="http://schemas.openxmlformats.org/officeDocument/2006/relationships/hyperlink" Target="consultantplus://offline/ref=9B98C1D556C03D249B718CEA6F489E2B4BB89782810DCB1E93D028C7F411FC858E5DF651224CA821341123A4C9CA74F0DE3A6216j2x3H" TargetMode="External"/><Relationship Id="rId33" Type="http://schemas.openxmlformats.org/officeDocument/2006/relationships/hyperlink" Target="consultantplus://offline/ref=3BA3FFF6D594817237F353FF1BB594D6C9F3530AF17E4E8B93D00A01C4A8AB134104ABD9C1C7603A888E2F017B5A110FFD1D9788FEC2E9237FXDI" TargetMode="External"/><Relationship Id="rId38" Type="http://schemas.openxmlformats.org/officeDocument/2006/relationships/hyperlink" Target="consultantplus://offline/ref=116DCF620AEE643D394D3C18B119F0EE321528E4A8A3829734684DE883E825244F7CCB7FF054BEBA392FB11D1B7F42095ADE201224L5l2I" TargetMode="External"/><Relationship Id="rId46" Type="http://schemas.openxmlformats.org/officeDocument/2006/relationships/hyperlink" Target="consultantplus://offline/ref=246F5A77203C6C63E2C896AFA45ECA1FEAD9AA966165B789BEECDD50446BF14EC558286192A685F1C962BB18172C20034B52DC9568hCB6J" TargetMode="External"/><Relationship Id="rId20" Type="http://schemas.openxmlformats.org/officeDocument/2006/relationships/hyperlink" Target="consultantplus://offline/ref=C50B038D19D51252FCA922E085F8C572936C57AE1F0F57251BF0C6EC0F53692A9E8CE8E9A91B1B041EAAFF1734FC0F9FCE81EAE6ABAEEF07QAm5H" TargetMode="External"/><Relationship Id="rId41" Type="http://schemas.openxmlformats.org/officeDocument/2006/relationships/hyperlink" Target="consultantplus://offline/ref=556BA380BBE1774B92FFF29AA8D06A733C0D7771118A0D52E07AF75BDB613418105170751340AF2E5478AB9AA1ECE434DD10C677105441477Cr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BCED-245A-454B-9C59-5B3FD27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2019-04-09T12:55:00Z</cp:lastPrinted>
  <dcterms:created xsi:type="dcterms:W3CDTF">2019-04-03T12:53:00Z</dcterms:created>
  <dcterms:modified xsi:type="dcterms:W3CDTF">2019-04-10T11:35:00Z</dcterms:modified>
</cp:coreProperties>
</file>