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C96" w:rsidRDefault="00FD5C96" w:rsidP="00FD5C96">
      <w:pPr>
        <w:tabs>
          <w:tab w:val="left" w:pos="0"/>
        </w:tabs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87680" cy="609600"/>
            <wp:effectExtent l="19050" t="0" r="762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C96" w:rsidRDefault="00FD5C96" w:rsidP="00FD5C96">
      <w:pPr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tabs>
          <w:tab w:val="left" w:pos="7740"/>
        </w:tabs>
        <w:jc w:val="center"/>
        <w:rPr>
          <w:b/>
          <w:sz w:val="28"/>
        </w:rPr>
      </w:pPr>
      <w:r w:rsidRPr="007F3490">
        <w:rPr>
          <w:b/>
          <w:sz w:val="28"/>
        </w:rPr>
        <w:t>Совет Туапсинского городского поселения</w:t>
      </w:r>
    </w:p>
    <w:p w:rsidR="00FD5C96" w:rsidRPr="007F3490" w:rsidRDefault="00FD5C96" w:rsidP="00FD5C96">
      <w:pPr>
        <w:jc w:val="center"/>
        <w:rPr>
          <w:sz w:val="28"/>
          <w:szCs w:val="28"/>
        </w:rPr>
      </w:pPr>
      <w:r w:rsidRPr="007F3490">
        <w:rPr>
          <w:b/>
          <w:sz w:val="28"/>
          <w:szCs w:val="28"/>
        </w:rPr>
        <w:t>Туапсинского района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3683"/>
        <w:rPr>
          <w:b/>
          <w:sz w:val="28"/>
          <w:szCs w:val="28"/>
        </w:rPr>
      </w:pPr>
      <w:r w:rsidRPr="007F3490">
        <w:rPr>
          <w:b/>
          <w:sz w:val="28"/>
          <w:szCs w:val="28"/>
        </w:rPr>
        <w:t xml:space="preserve">  Р Е Ш Е Н И Е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F3490" w:rsidRDefault="00FD5C96" w:rsidP="00FD5C96">
      <w:pPr>
        <w:ind w:left="851"/>
        <w:rPr>
          <w:sz w:val="28"/>
          <w:szCs w:val="28"/>
        </w:rPr>
      </w:pPr>
      <w:r w:rsidRPr="007F3490">
        <w:rPr>
          <w:sz w:val="28"/>
          <w:szCs w:val="28"/>
        </w:rPr>
        <w:t xml:space="preserve">от  </w:t>
      </w:r>
      <w:r w:rsidR="00037B03">
        <w:rPr>
          <w:sz w:val="28"/>
          <w:szCs w:val="28"/>
        </w:rPr>
        <w:t xml:space="preserve">15ноября </w:t>
      </w:r>
      <w:r w:rsidRPr="007F3490">
        <w:rPr>
          <w:sz w:val="28"/>
          <w:szCs w:val="28"/>
        </w:rPr>
        <w:t xml:space="preserve"> 201</w:t>
      </w:r>
      <w:r>
        <w:rPr>
          <w:sz w:val="28"/>
          <w:szCs w:val="28"/>
        </w:rPr>
        <w:t>6</w:t>
      </w:r>
      <w:r w:rsidRPr="007F3490">
        <w:rPr>
          <w:sz w:val="28"/>
          <w:szCs w:val="28"/>
        </w:rPr>
        <w:t xml:space="preserve"> г.                                                     № </w:t>
      </w:r>
      <w:r w:rsidR="00AA11F3">
        <w:rPr>
          <w:sz w:val="28"/>
          <w:szCs w:val="28"/>
        </w:rPr>
        <w:t>56.2</w:t>
      </w:r>
    </w:p>
    <w:p w:rsidR="00FD5C96" w:rsidRPr="007F3490" w:rsidRDefault="00FD5C96" w:rsidP="00FD5C96">
      <w:pPr>
        <w:ind w:left="851"/>
        <w:jc w:val="center"/>
        <w:rPr>
          <w:b/>
          <w:sz w:val="28"/>
          <w:szCs w:val="28"/>
        </w:rPr>
      </w:pPr>
    </w:p>
    <w:p w:rsidR="00FD5C96" w:rsidRPr="007576C2" w:rsidRDefault="00FD5C96" w:rsidP="00FD5C96">
      <w:pPr>
        <w:pStyle w:val="a3"/>
        <w:widowControl w:val="0"/>
        <w:jc w:val="both"/>
        <w:rPr>
          <w:rFonts w:ascii="Times New Roman" w:hAnsi="Times New Roman"/>
          <w:bCs/>
          <w:sz w:val="28"/>
          <w:szCs w:val="28"/>
        </w:rPr>
      </w:pP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b/>
          <w:sz w:val="28"/>
          <w:szCs w:val="28"/>
        </w:rPr>
        <w:tab/>
      </w:r>
      <w:r w:rsidRPr="007576C2">
        <w:rPr>
          <w:rFonts w:ascii="Times New Roman" w:hAnsi="Times New Roman"/>
          <w:sz w:val="28"/>
          <w:szCs w:val="28"/>
        </w:rPr>
        <w:t>город</w:t>
      </w:r>
      <w:r w:rsidRPr="007576C2">
        <w:rPr>
          <w:rFonts w:ascii="Times New Roman" w:hAnsi="Times New Roman"/>
          <w:bCs/>
          <w:sz w:val="28"/>
          <w:szCs w:val="28"/>
        </w:rPr>
        <w:t xml:space="preserve"> Туапсе</w:t>
      </w:r>
    </w:p>
    <w:p w:rsidR="00FD5C96" w:rsidRDefault="00FD5C96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AA11F3" w:rsidRPr="001956AA" w:rsidRDefault="00AA11F3" w:rsidP="00FD5C96">
      <w:pPr>
        <w:pStyle w:val="ConsTitle"/>
        <w:widowControl/>
        <w:ind w:left="2832" w:right="0" w:firstLine="708"/>
        <w:rPr>
          <w:sz w:val="27"/>
          <w:szCs w:val="27"/>
        </w:rPr>
      </w:pPr>
    </w:p>
    <w:p w:rsidR="004750E3" w:rsidRDefault="00FD5C96" w:rsidP="00FD5C9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установлении налога на имущество физических лиц на территории Туапсинского городского поселения Туапсинского района</w:t>
      </w:r>
    </w:p>
    <w:p w:rsidR="00FD5C96" w:rsidRDefault="00FD5C96" w:rsidP="00FD5C96">
      <w:pPr>
        <w:pStyle w:val="a3"/>
        <w:jc w:val="center"/>
        <w:rPr>
          <w:b/>
          <w:sz w:val="28"/>
          <w:szCs w:val="28"/>
        </w:rPr>
      </w:pPr>
    </w:p>
    <w:p w:rsidR="0004160B" w:rsidRPr="0004160B" w:rsidRDefault="0004160B" w:rsidP="004750E3">
      <w:pPr>
        <w:jc w:val="center"/>
        <w:rPr>
          <w:b/>
          <w:sz w:val="28"/>
          <w:szCs w:val="28"/>
        </w:rPr>
      </w:pPr>
    </w:p>
    <w:p w:rsidR="00D805BD" w:rsidRDefault="00F44235" w:rsidP="009B7537">
      <w:pPr>
        <w:pStyle w:val="1"/>
        <w:ind w:firstLine="709"/>
        <w:jc w:val="both"/>
        <w:rPr>
          <w:szCs w:val="28"/>
        </w:rPr>
      </w:pPr>
      <w:r>
        <w:rPr>
          <w:szCs w:val="28"/>
        </w:rPr>
        <w:t>В соответствии с</w:t>
      </w:r>
      <w:r w:rsidR="00082184">
        <w:rPr>
          <w:szCs w:val="28"/>
        </w:rPr>
        <w:t xml:space="preserve"> </w:t>
      </w:r>
      <w:r w:rsidR="00F877DF" w:rsidRPr="0004160B">
        <w:rPr>
          <w:szCs w:val="28"/>
        </w:rPr>
        <w:t>Федеральн</w:t>
      </w:r>
      <w:r>
        <w:rPr>
          <w:szCs w:val="28"/>
        </w:rPr>
        <w:t>ым</w:t>
      </w:r>
      <w:r w:rsidR="00F877DF" w:rsidRPr="0004160B">
        <w:rPr>
          <w:szCs w:val="28"/>
        </w:rPr>
        <w:t xml:space="preserve"> закон</w:t>
      </w:r>
      <w:r>
        <w:rPr>
          <w:szCs w:val="28"/>
        </w:rPr>
        <w:t>ом</w:t>
      </w:r>
      <w:r w:rsidR="00F877DF" w:rsidRPr="0004160B">
        <w:rPr>
          <w:szCs w:val="28"/>
        </w:rPr>
        <w:t xml:space="preserve"> от 06 октября 2003 года </w:t>
      </w:r>
      <w:r w:rsidR="00082184">
        <w:rPr>
          <w:szCs w:val="28"/>
        </w:rPr>
        <w:t xml:space="preserve">       </w:t>
      </w:r>
      <w:r w:rsidR="00F877DF" w:rsidRPr="0004160B">
        <w:rPr>
          <w:szCs w:val="28"/>
        </w:rPr>
        <w:t>№131-ФЗ «Об общих принципах организации местного самоуправления в Российской Федерации»,</w:t>
      </w:r>
      <w:r w:rsidR="007A34B2">
        <w:rPr>
          <w:szCs w:val="28"/>
        </w:rPr>
        <w:t xml:space="preserve">главой 32 </w:t>
      </w:r>
      <w:r>
        <w:rPr>
          <w:szCs w:val="28"/>
        </w:rPr>
        <w:t>Налогов</w:t>
      </w:r>
      <w:r w:rsidR="007A34B2">
        <w:rPr>
          <w:szCs w:val="28"/>
        </w:rPr>
        <w:t>ого</w:t>
      </w:r>
      <w:r w:rsidR="004F7D71" w:rsidRPr="0004160B">
        <w:rPr>
          <w:szCs w:val="28"/>
        </w:rPr>
        <w:t xml:space="preserve"> кодекс</w:t>
      </w:r>
      <w:r w:rsidR="007A34B2">
        <w:rPr>
          <w:szCs w:val="28"/>
        </w:rPr>
        <w:t>а</w:t>
      </w:r>
      <w:r w:rsidR="004F7D71" w:rsidRPr="0004160B">
        <w:rPr>
          <w:szCs w:val="28"/>
        </w:rPr>
        <w:t xml:space="preserve"> Российской Федерации</w:t>
      </w:r>
      <w:r w:rsidR="005B6AD9">
        <w:rPr>
          <w:szCs w:val="28"/>
        </w:rPr>
        <w:t xml:space="preserve">, </w:t>
      </w:r>
      <w:r w:rsidR="005B6AD9" w:rsidRPr="005B6AD9">
        <w:rPr>
          <w:szCs w:val="28"/>
        </w:rPr>
        <w:t>Закон</w:t>
      </w:r>
      <w:r w:rsidR="000E0D2D">
        <w:rPr>
          <w:szCs w:val="28"/>
        </w:rPr>
        <w:t>ом</w:t>
      </w:r>
      <w:r w:rsidR="005B6AD9" w:rsidRPr="005B6AD9">
        <w:rPr>
          <w:szCs w:val="28"/>
        </w:rPr>
        <w:t xml:space="preserve"> Краснодарского края от 26</w:t>
      </w:r>
      <w:r w:rsidR="005B6AD9">
        <w:rPr>
          <w:szCs w:val="28"/>
        </w:rPr>
        <w:t xml:space="preserve"> ноября </w:t>
      </w:r>
      <w:r w:rsidR="005B6AD9" w:rsidRPr="005B6AD9">
        <w:rPr>
          <w:szCs w:val="28"/>
        </w:rPr>
        <w:t xml:space="preserve">2003 </w:t>
      </w:r>
      <w:r w:rsidR="005B6AD9">
        <w:rPr>
          <w:szCs w:val="28"/>
        </w:rPr>
        <w:t>года</w:t>
      </w:r>
      <w:r w:rsidR="00082184">
        <w:rPr>
          <w:szCs w:val="28"/>
        </w:rPr>
        <w:t xml:space="preserve"> </w:t>
      </w:r>
      <w:r w:rsidR="005B6AD9">
        <w:rPr>
          <w:szCs w:val="28"/>
        </w:rPr>
        <w:t xml:space="preserve">№ </w:t>
      </w:r>
      <w:r w:rsidR="005B6AD9" w:rsidRPr="005B6AD9">
        <w:rPr>
          <w:szCs w:val="28"/>
        </w:rPr>
        <w:t>620-КЗ</w:t>
      </w:r>
      <w:r w:rsidR="005B6AD9">
        <w:rPr>
          <w:szCs w:val="28"/>
        </w:rPr>
        <w:t xml:space="preserve"> «</w:t>
      </w:r>
      <w:r w:rsidR="005B6AD9" w:rsidRPr="005B6AD9">
        <w:rPr>
          <w:szCs w:val="28"/>
        </w:rPr>
        <w:t>О налоге на имущество организаций</w:t>
      </w:r>
      <w:r w:rsidR="005B6AD9">
        <w:rPr>
          <w:szCs w:val="28"/>
        </w:rPr>
        <w:t>»,</w:t>
      </w:r>
      <w:r w:rsidR="000E0D2D" w:rsidRPr="000E0D2D">
        <w:rPr>
          <w:szCs w:val="28"/>
        </w:rPr>
        <w:t>Закон</w:t>
      </w:r>
      <w:r w:rsidR="000E0D2D">
        <w:rPr>
          <w:szCs w:val="28"/>
        </w:rPr>
        <w:t xml:space="preserve">ом Краснодарского края от </w:t>
      </w:r>
      <w:r w:rsidR="000E0D2D" w:rsidRPr="000E0D2D">
        <w:rPr>
          <w:szCs w:val="28"/>
        </w:rPr>
        <w:t>4</w:t>
      </w:r>
      <w:r w:rsidR="000E0D2D">
        <w:rPr>
          <w:szCs w:val="28"/>
        </w:rPr>
        <w:t xml:space="preserve"> апреля </w:t>
      </w:r>
      <w:r w:rsidR="000E0D2D" w:rsidRPr="000E0D2D">
        <w:rPr>
          <w:szCs w:val="28"/>
        </w:rPr>
        <w:t>2016</w:t>
      </w:r>
      <w:r w:rsidR="000E0D2D">
        <w:rPr>
          <w:szCs w:val="28"/>
        </w:rPr>
        <w:t xml:space="preserve"> года №</w:t>
      </w:r>
      <w:r w:rsidR="000E0D2D" w:rsidRPr="000E0D2D">
        <w:rPr>
          <w:szCs w:val="28"/>
        </w:rPr>
        <w:t xml:space="preserve"> 3368-КЗ</w:t>
      </w:r>
      <w:r w:rsidR="000E0D2D">
        <w:rPr>
          <w:szCs w:val="28"/>
        </w:rPr>
        <w:t xml:space="preserve"> «</w:t>
      </w:r>
      <w:r w:rsidR="000E0D2D" w:rsidRPr="000E0D2D">
        <w:rPr>
          <w:szCs w:val="28"/>
        </w:rPr>
        <w:t>Об установлении единой даты начала применения на территории Краснодарского края порядка определения налоговой базы по налогу на имущество физических лиц исходя из кадастровой стоимости объектов налогообложения</w:t>
      </w:r>
      <w:r w:rsidR="000E0D2D">
        <w:rPr>
          <w:szCs w:val="28"/>
        </w:rPr>
        <w:t>»</w:t>
      </w:r>
      <w:r w:rsidR="007A34B2">
        <w:rPr>
          <w:szCs w:val="28"/>
        </w:rPr>
        <w:t>,</w:t>
      </w:r>
      <w:r w:rsidR="000E0D2D">
        <w:rPr>
          <w:szCs w:val="28"/>
        </w:rPr>
        <w:t xml:space="preserve"> Законом Краснодарского края </w:t>
      </w:r>
      <w:r w:rsidR="00471656">
        <w:rPr>
          <w:szCs w:val="28"/>
        </w:rPr>
        <w:t>от 22 февраля 2005 года № 836-КЗ «О социальной поддержке многодетных семей в Краснодарском крае»,</w:t>
      </w:r>
      <w:r w:rsidR="00F877DF" w:rsidRPr="0004160B">
        <w:rPr>
          <w:szCs w:val="28"/>
        </w:rPr>
        <w:t xml:space="preserve">Совет </w:t>
      </w:r>
      <w:r w:rsidR="00FD5C96" w:rsidRPr="007576C2">
        <w:rPr>
          <w:szCs w:val="28"/>
        </w:rPr>
        <w:t>Туапсинского городского поселения Туапсинского района, р е ш и л</w:t>
      </w:r>
      <w:r w:rsidR="00F877DF" w:rsidRPr="0004160B">
        <w:rPr>
          <w:szCs w:val="28"/>
        </w:rPr>
        <w:t>:</w:t>
      </w:r>
    </w:p>
    <w:p w:rsidR="009B7537" w:rsidRDefault="00AB30E1" w:rsidP="009B7537">
      <w:pPr>
        <w:ind w:firstLine="709"/>
        <w:jc w:val="both"/>
        <w:rPr>
          <w:sz w:val="28"/>
          <w:szCs w:val="28"/>
          <w:lang w:eastAsia="ru-RU"/>
        </w:rPr>
      </w:pPr>
      <w:r w:rsidRPr="00AB30E1">
        <w:rPr>
          <w:sz w:val="28"/>
          <w:szCs w:val="28"/>
          <w:lang w:eastAsia="ru-RU"/>
        </w:rPr>
        <w:t>1</w:t>
      </w:r>
      <w:r>
        <w:rPr>
          <w:sz w:val="28"/>
          <w:szCs w:val="28"/>
          <w:lang w:eastAsia="ru-RU"/>
        </w:rPr>
        <w:t xml:space="preserve">.Установить и ввести на </w:t>
      </w:r>
      <w:r w:rsidR="003F0863">
        <w:rPr>
          <w:sz w:val="28"/>
          <w:szCs w:val="28"/>
          <w:lang w:eastAsia="ru-RU"/>
        </w:rPr>
        <w:t xml:space="preserve">территории </w:t>
      </w:r>
      <w:r w:rsidR="00FD5C96" w:rsidRPr="007576C2">
        <w:rPr>
          <w:sz w:val="28"/>
          <w:szCs w:val="28"/>
        </w:rPr>
        <w:t>Туапсинского городского поселения Туапсинского района</w:t>
      </w:r>
      <w:r>
        <w:rPr>
          <w:sz w:val="28"/>
          <w:szCs w:val="28"/>
          <w:lang w:eastAsia="ru-RU"/>
        </w:rPr>
        <w:t xml:space="preserve"> налог на имущество физических лиц, исходя из кадастровой стоимости объектов налогообложения.</w:t>
      </w:r>
    </w:p>
    <w:p w:rsidR="007B51CA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315129">
        <w:rPr>
          <w:sz w:val="28"/>
          <w:szCs w:val="28"/>
        </w:rPr>
        <w:t>Определять н</w:t>
      </w:r>
      <w:r w:rsidRPr="007B51CA">
        <w:rPr>
          <w:sz w:val="28"/>
          <w:szCs w:val="28"/>
        </w:rPr>
        <w:t>алогов</w:t>
      </w:r>
      <w:r w:rsidR="00315129">
        <w:rPr>
          <w:sz w:val="28"/>
          <w:szCs w:val="28"/>
        </w:rPr>
        <w:t>ую</w:t>
      </w:r>
      <w:r w:rsidRPr="007B51CA">
        <w:rPr>
          <w:sz w:val="28"/>
          <w:szCs w:val="28"/>
        </w:rPr>
        <w:t xml:space="preserve"> баз</w:t>
      </w:r>
      <w:r w:rsidR="00315129">
        <w:rPr>
          <w:sz w:val="28"/>
          <w:szCs w:val="28"/>
        </w:rPr>
        <w:t>у</w:t>
      </w:r>
      <w:r w:rsidRPr="007B51CA">
        <w:rPr>
          <w:sz w:val="28"/>
          <w:szCs w:val="28"/>
        </w:rPr>
        <w:t xml:space="preserve"> в отношении каждого объекта налогообложения как его кадастров</w:t>
      </w:r>
      <w:r w:rsidR="000A1534">
        <w:rPr>
          <w:sz w:val="28"/>
          <w:szCs w:val="28"/>
        </w:rPr>
        <w:t>ую</w:t>
      </w:r>
      <w:r w:rsidRPr="007B51CA">
        <w:rPr>
          <w:sz w:val="28"/>
          <w:szCs w:val="28"/>
        </w:rPr>
        <w:t xml:space="preserve"> стоимость, указанн</w:t>
      </w:r>
      <w:r w:rsidR="000A1534">
        <w:rPr>
          <w:sz w:val="28"/>
          <w:szCs w:val="28"/>
        </w:rPr>
        <w:t>ую</w:t>
      </w:r>
      <w:r w:rsidRPr="007B51CA">
        <w:rPr>
          <w:sz w:val="28"/>
          <w:szCs w:val="28"/>
        </w:rPr>
        <w:t xml:space="preserve"> в государственном кадастре недвижимости по состоянию на 1 января года, являющегося налоговым периодом, с учетом особенностей, предусмотренных</w:t>
      </w:r>
      <w:r w:rsidR="00082184">
        <w:rPr>
          <w:sz w:val="28"/>
          <w:szCs w:val="28"/>
        </w:rPr>
        <w:t xml:space="preserve"> </w:t>
      </w:r>
      <w:r>
        <w:rPr>
          <w:sz w:val="28"/>
          <w:szCs w:val="28"/>
        </w:rPr>
        <w:t>стать</w:t>
      </w:r>
      <w:r w:rsidR="00141E43">
        <w:rPr>
          <w:sz w:val="28"/>
          <w:szCs w:val="28"/>
        </w:rPr>
        <w:t>ей</w:t>
      </w:r>
      <w:r>
        <w:rPr>
          <w:sz w:val="28"/>
          <w:szCs w:val="28"/>
        </w:rPr>
        <w:t xml:space="preserve"> 403 Н</w:t>
      </w:r>
      <w:r w:rsidR="00E11DC0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РФ.</w:t>
      </w:r>
    </w:p>
    <w:p w:rsidR="00D43AB6" w:rsidRDefault="007B51CA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30E1">
        <w:rPr>
          <w:sz w:val="28"/>
          <w:szCs w:val="28"/>
        </w:rPr>
        <w:t>.</w:t>
      </w:r>
      <w:r w:rsidR="00471656">
        <w:rPr>
          <w:sz w:val="28"/>
          <w:szCs w:val="28"/>
        </w:rPr>
        <w:t>Установить н</w:t>
      </w:r>
      <w:r w:rsidR="00D43AB6">
        <w:rPr>
          <w:sz w:val="28"/>
          <w:szCs w:val="28"/>
        </w:rPr>
        <w:t xml:space="preserve">алоговые ставки </w:t>
      </w:r>
      <w:r w:rsidR="00315129">
        <w:rPr>
          <w:sz w:val="28"/>
          <w:szCs w:val="28"/>
        </w:rPr>
        <w:t xml:space="preserve">налога на имущество физических лиц </w:t>
      </w:r>
      <w:r w:rsidR="00D43AB6">
        <w:rPr>
          <w:sz w:val="28"/>
          <w:szCs w:val="28"/>
        </w:rPr>
        <w:t xml:space="preserve"> исходя из кадастровой стоимости объект</w:t>
      </w:r>
      <w:r w:rsidR="009B7537">
        <w:rPr>
          <w:sz w:val="28"/>
          <w:szCs w:val="28"/>
        </w:rPr>
        <w:t>ов</w:t>
      </w:r>
      <w:r w:rsidR="00D43AB6">
        <w:rPr>
          <w:sz w:val="28"/>
          <w:szCs w:val="28"/>
        </w:rPr>
        <w:t xml:space="preserve"> налогообложения</w:t>
      </w:r>
      <w:r w:rsidR="00315129">
        <w:rPr>
          <w:sz w:val="28"/>
          <w:szCs w:val="28"/>
        </w:rPr>
        <w:t xml:space="preserve"> в следующих размерах</w:t>
      </w:r>
      <w:r w:rsidR="00D43AB6">
        <w:rPr>
          <w:sz w:val="28"/>
          <w:szCs w:val="28"/>
        </w:rPr>
        <w:t>:</w:t>
      </w: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p w:rsidR="00353BFB" w:rsidRDefault="00353BFB" w:rsidP="009B7537">
      <w:pPr>
        <w:ind w:firstLine="709"/>
        <w:jc w:val="both"/>
        <w:rPr>
          <w:sz w:val="28"/>
          <w:szCs w:val="28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2126"/>
        <w:gridCol w:w="6663"/>
      </w:tblGrid>
      <w:tr w:rsidR="00C05FFF" w:rsidRPr="00D43AB6" w:rsidTr="00C05FFF">
        <w:trPr>
          <w:trHeight w:val="732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007637" w:rsidRPr="00007637" w:rsidRDefault="00007637" w:rsidP="00007637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C05FFF" w:rsidRPr="00007637" w:rsidRDefault="00C05FFF" w:rsidP="00007637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FF" w:rsidRPr="00007637" w:rsidRDefault="00C05FFF" w:rsidP="00007637">
            <w:pPr>
              <w:tabs>
                <w:tab w:val="left" w:pos="147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Налоговая ставка, %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FF" w:rsidRPr="00007637" w:rsidRDefault="00C05FFF" w:rsidP="00007637">
            <w:pPr>
              <w:tabs>
                <w:tab w:val="left" w:pos="2018"/>
              </w:tabs>
              <w:suppressAutoHyphens w:val="0"/>
              <w:autoSpaceDE w:val="0"/>
              <w:autoSpaceDN w:val="0"/>
              <w:adjustRightInd w:val="0"/>
              <w:ind w:firstLine="709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Объекты налогообложения</w:t>
            </w:r>
          </w:p>
        </w:tc>
      </w:tr>
      <w:tr w:rsidR="00C05FFF" w:rsidRPr="00D43AB6" w:rsidTr="00007637">
        <w:trPr>
          <w:trHeight w:val="2897"/>
        </w:trPr>
        <w:tc>
          <w:tcPr>
            <w:tcW w:w="567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FFF" w:rsidRPr="00007637" w:rsidRDefault="00C05FFF" w:rsidP="009E13EA">
            <w:pPr>
              <w:tabs>
                <w:tab w:val="left" w:pos="176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1</w:t>
            </w:r>
          </w:p>
          <w:p w:rsidR="00C05FFF" w:rsidRPr="00007637" w:rsidRDefault="00C05FFF" w:rsidP="00F45774">
            <w:pPr>
              <w:tabs>
                <w:tab w:val="left" w:pos="153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2126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C05FFF" w:rsidRPr="00007637" w:rsidRDefault="00C05FFF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0,1</w:t>
            </w:r>
          </w:p>
          <w:p w:rsidR="00C05FFF" w:rsidRPr="00007637" w:rsidRDefault="00C05FFF" w:rsidP="000A0060">
            <w:pPr>
              <w:tabs>
                <w:tab w:val="left" w:pos="459"/>
                <w:tab w:val="left" w:pos="3436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  <w:p w:rsidR="00C05FFF" w:rsidRPr="00007637" w:rsidRDefault="00C05FFF" w:rsidP="00F45774">
            <w:pPr>
              <w:tabs>
                <w:tab w:val="left" w:pos="459"/>
              </w:tabs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007637" w:rsidRDefault="00C05FFF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Жилые дома, жилые помещения (квартира, комната)</w:t>
            </w:r>
          </w:p>
          <w:p w:rsidR="00C05FFF" w:rsidRPr="00007637" w:rsidRDefault="00C05FFF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2. Единые недвижимые комплексы, в состав которых входит хотя бы одно жилое помещение (жилой дом)</w:t>
            </w:r>
          </w:p>
          <w:p w:rsidR="00C05FFF" w:rsidRPr="00007637" w:rsidRDefault="00C05FFF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3. Хозяйственные строения или сооружения, площадь каждого из которых не превышает 50 кв. м.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</w:p>
          <w:p w:rsidR="00C05FFF" w:rsidRPr="00007637" w:rsidRDefault="00C05FFF" w:rsidP="00FF70F4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4.Гаражи и машино-места</w:t>
            </w:r>
          </w:p>
        </w:tc>
      </w:tr>
      <w:tr w:rsidR="00C05FFF" w:rsidRPr="00D43AB6" w:rsidTr="00C05FFF">
        <w:trPr>
          <w:trHeight w:val="295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05FFF" w:rsidRPr="00007637" w:rsidRDefault="00C05FFF" w:rsidP="00F45774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2</w:t>
            </w:r>
          </w:p>
        </w:tc>
        <w:tc>
          <w:tcPr>
            <w:tcW w:w="2126" w:type="dxa"/>
            <w:tcBorders>
              <w:top w:val="single" w:sz="4" w:space="0" w:color="auto"/>
              <w:right w:val="single" w:sz="4" w:space="0" w:color="auto"/>
            </w:tcBorders>
          </w:tcPr>
          <w:p w:rsidR="00C05FFF" w:rsidRPr="00007637" w:rsidRDefault="00C05FFF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0,3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5FFF" w:rsidRPr="00007637" w:rsidRDefault="00C05FFF" w:rsidP="00F4577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1. 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 w:rsidR="00C05FFF" w:rsidRPr="00D43AB6" w:rsidTr="00C05FFF"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</w:tcPr>
          <w:p w:rsidR="00C05FFF" w:rsidRPr="00007637" w:rsidRDefault="00C05FFF" w:rsidP="00F45774">
            <w:pPr>
              <w:tabs>
                <w:tab w:val="left" w:pos="168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3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C05FFF" w:rsidRPr="00007637" w:rsidRDefault="00C05FFF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2,0</w:t>
            </w:r>
          </w:p>
          <w:p w:rsidR="00C05FFF" w:rsidRPr="00007637" w:rsidRDefault="00C05FFF" w:rsidP="003458E8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05FFF" w:rsidRPr="00007637" w:rsidRDefault="00C05FFF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1. Объекты налогообложения, включенные в перечень, определяемый в соответствии с </w:t>
            </w:r>
            <w:hyperlink r:id="rId9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пунктом 7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</w:t>
            </w:r>
          </w:p>
          <w:p w:rsidR="00C05FFF" w:rsidRPr="00007637" w:rsidRDefault="00C05FFF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2. Объекты налогообложения, предусмотренные </w:t>
            </w:r>
            <w:hyperlink r:id="rId10" w:history="1">
              <w:r w:rsidRPr="00007637">
                <w:rPr>
                  <w:rFonts w:eastAsiaTheme="minorHAnsi"/>
                  <w:sz w:val="28"/>
                  <w:szCs w:val="28"/>
                  <w:lang w:eastAsia="en-US"/>
                </w:rPr>
                <w:t>абзацем вторым пункта 10 статьи 378.2</w:t>
              </w:r>
            </w:hyperlink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 НК РФ </w:t>
            </w:r>
          </w:p>
          <w:p w:rsidR="00C05FFF" w:rsidRPr="00007637" w:rsidRDefault="00C05FFF" w:rsidP="00F40CD8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 xml:space="preserve">3. Объекты налогообложения, кадастровая стоимость каждого из которых превышает </w:t>
            </w:r>
          </w:p>
          <w:p w:rsidR="00C05FFF" w:rsidRPr="00007637" w:rsidRDefault="00C05FFF" w:rsidP="007250D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300 000 000 рублей</w:t>
            </w:r>
          </w:p>
        </w:tc>
      </w:tr>
      <w:tr w:rsidR="00C05FFF" w:rsidRPr="00D43AB6" w:rsidTr="00C05FFF">
        <w:trPr>
          <w:trHeight w:val="674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</w:tcPr>
          <w:p w:rsidR="00C05FFF" w:rsidRPr="00007637" w:rsidRDefault="00C05FFF" w:rsidP="00645716">
            <w:pPr>
              <w:tabs>
                <w:tab w:val="left" w:pos="192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05FFF" w:rsidRPr="00007637" w:rsidRDefault="00C05FFF" w:rsidP="002B765B">
            <w:pPr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</w:p>
        </w:tc>
        <w:tc>
          <w:tcPr>
            <w:tcW w:w="66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007637" w:rsidRDefault="00C05FFF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  <w:tr w:rsidR="00C05FFF" w:rsidRPr="00D43AB6" w:rsidTr="00C05FF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007637" w:rsidRDefault="00C05FFF" w:rsidP="00747762">
            <w:pPr>
              <w:tabs>
                <w:tab w:val="left" w:pos="153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007637" w:rsidRDefault="00C05FFF" w:rsidP="000A0060">
            <w:pPr>
              <w:tabs>
                <w:tab w:val="left" w:pos="459"/>
              </w:tabs>
              <w:suppressAutoHyphens w:val="0"/>
              <w:autoSpaceDE w:val="0"/>
              <w:autoSpaceDN w:val="0"/>
              <w:adjustRightInd w:val="0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ab/>
              <w:t>0,5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FFF" w:rsidRPr="00007637" w:rsidRDefault="00C05FFF" w:rsidP="00FF70F4">
            <w:pPr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szCs w:val="28"/>
                <w:lang w:eastAsia="en-US"/>
              </w:rPr>
            </w:pPr>
            <w:r w:rsidRPr="00007637">
              <w:rPr>
                <w:rFonts w:eastAsiaTheme="minorHAnsi"/>
                <w:sz w:val="28"/>
                <w:szCs w:val="28"/>
                <w:lang w:eastAsia="en-US"/>
              </w:rPr>
              <w:t>Прочие объекты налогообложения</w:t>
            </w:r>
          </w:p>
        </w:tc>
      </w:tr>
    </w:tbl>
    <w:p w:rsidR="00D43AB6" w:rsidRPr="00704E48" w:rsidRDefault="0016488B" w:rsidP="009B7537">
      <w:pPr>
        <w:suppressAutoHyphens w:val="0"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4</w:t>
      </w:r>
      <w:r w:rsidR="00704E48">
        <w:rPr>
          <w:rFonts w:eastAsia="Times New Roman"/>
          <w:sz w:val="28"/>
          <w:szCs w:val="28"/>
          <w:lang w:eastAsia="ru-RU"/>
        </w:rPr>
        <w:t xml:space="preserve">. </w:t>
      </w:r>
      <w:r w:rsidR="00486453">
        <w:rPr>
          <w:rFonts w:eastAsia="Times New Roman"/>
          <w:sz w:val="28"/>
          <w:szCs w:val="28"/>
          <w:lang w:eastAsia="ru-RU"/>
        </w:rPr>
        <w:t xml:space="preserve">Установить, что для граждан, имеющих в собственности имущество, являющееся объектом налогообложения </w:t>
      </w:r>
      <w:r w:rsidR="00486453" w:rsidRPr="00737184">
        <w:rPr>
          <w:rFonts w:eastAsia="Times New Roman"/>
          <w:sz w:val="28"/>
          <w:szCs w:val="28"/>
          <w:lang w:eastAsia="ru-RU"/>
        </w:rPr>
        <w:t>на территории</w:t>
      </w:r>
      <w:r w:rsidR="00082184">
        <w:rPr>
          <w:rFonts w:eastAsia="Times New Roman"/>
          <w:sz w:val="28"/>
          <w:szCs w:val="28"/>
          <w:lang w:eastAsia="ru-RU"/>
        </w:rPr>
        <w:t xml:space="preserve"> </w:t>
      </w:r>
      <w:r w:rsidR="00486453" w:rsidRPr="007576C2">
        <w:rPr>
          <w:sz w:val="28"/>
          <w:szCs w:val="28"/>
        </w:rPr>
        <w:t>Туапсинского городского поселения</w:t>
      </w:r>
      <w:r w:rsidR="00486453">
        <w:rPr>
          <w:sz w:val="28"/>
          <w:szCs w:val="28"/>
        </w:rPr>
        <w:t>,</w:t>
      </w:r>
      <w:r w:rsidR="00704E48">
        <w:rPr>
          <w:rFonts w:eastAsia="Times New Roman"/>
          <w:sz w:val="28"/>
          <w:szCs w:val="28"/>
          <w:lang w:eastAsia="ru-RU"/>
        </w:rPr>
        <w:t xml:space="preserve"> л</w:t>
      </w:r>
      <w:r w:rsidR="00704E48" w:rsidRPr="00737184">
        <w:rPr>
          <w:rFonts w:eastAsia="Times New Roman"/>
          <w:sz w:val="28"/>
          <w:szCs w:val="28"/>
          <w:lang w:eastAsia="ru-RU"/>
        </w:rPr>
        <w:t>ьготы,</w:t>
      </w:r>
      <w:r w:rsidR="00082184">
        <w:rPr>
          <w:rFonts w:eastAsia="Times New Roman"/>
          <w:sz w:val="28"/>
          <w:szCs w:val="28"/>
          <w:lang w:eastAsia="ru-RU"/>
        </w:rPr>
        <w:t xml:space="preserve"> </w:t>
      </w:r>
      <w:r w:rsidR="002B765B">
        <w:rPr>
          <w:rFonts w:eastAsia="Times New Roman"/>
          <w:sz w:val="28"/>
          <w:szCs w:val="28"/>
          <w:lang w:eastAsia="ru-RU"/>
        </w:rPr>
        <w:t>установленные</w:t>
      </w:r>
      <w:r w:rsidR="00082184">
        <w:rPr>
          <w:rFonts w:eastAsia="Times New Roman"/>
          <w:sz w:val="28"/>
          <w:szCs w:val="28"/>
          <w:lang w:eastAsia="ru-RU"/>
        </w:rPr>
        <w:t xml:space="preserve"> </w:t>
      </w:r>
      <w:r w:rsidR="00486453">
        <w:rPr>
          <w:rFonts w:eastAsia="Times New Roman"/>
          <w:sz w:val="28"/>
          <w:szCs w:val="28"/>
          <w:lang w:eastAsia="ru-RU"/>
        </w:rPr>
        <w:t xml:space="preserve">в соответствии со </w:t>
      </w:r>
      <w:r w:rsidR="00704E48">
        <w:rPr>
          <w:rFonts w:eastAsia="Times New Roman"/>
          <w:sz w:val="28"/>
          <w:szCs w:val="28"/>
          <w:lang w:eastAsia="ru-RU"/>
        </w:rPr>
        <w:t>стать</w:t>
      </w:r>
      <w:r w:rsidR="002B765B">
        <w:rPr>
          <w:rFonts w:eastAsia="Times New Roman"/>
          <w:sz w:val="28"/>
          <w:szCs w:val="28"/>
          <w:lang w:eastAsia="ru-RU"/>
        </w:rPr>
        <w:t>ей</w:t>
      </w:r>
      <w:r w:rsidR="00704E48">
        <w:rPr>
          <w:rFonts w:eastAsia="Times New Roman"/>
          <w:sz w:val="28"/>
          <w:szCs w:val="28"/>
          <w:lang w:eastAsia="ru-RU"/>
        </w:rPr>
        <w:t xml:space="preserve"> 407 </w:t>
      </w:r>
      <w:r w:rsidR="00486453">
        <w:rPr>
          <w:rFonts w:eastAsia="Times New Roman"/>
          <w:sz w:val="28"/>
          <w:szCs w:val="28"/>
          <w:lang w:eastAsia="ru-RU"/>
        </w:rPr>
        <w:t xml:space="preserve">главы 32 </w:t>
      </w:r>
      <w:r w:rsidR="009B7537">
        <w:rPr>
          <w:rFonts w:eastAsia="Times New Roman"/>
          <w:sz w:val="28"/>
          <w:szCs w:val="28"/>
          <w:lang w:eastAsia="ru-RU"/>
        </w:rPr>
        <w:t xml:space="preserve">Налогового </w:t>
      </w:r>
      <w:r w:rsidR="00272AC6">
        <w:rPr>
          <w:rFonts w:eastAsia="Times New Roman"/>
          <w:sz w:val="28"/>
          <w:szCs w:val="28"/>
          <w:lang w:eastAsia="ru-RU"/>
        </w:rPr>
        <w:t>кодекса</w:t>
      </w:r>
      <w:r w:rsidR="00704E48">
        <w:rPr>
          <w:rFonts w:eastAsia="Times New Roman"/>
          <w:sz w:val="28"/>
          <w:szCs w:val="28"/>
          <w:lang w:eastAsia="ru-RU"/>
        </w:rPr>
        <w:t xml:space="preserve"> Р</w:t>
      </w:r>
      <w:r w:rsidR="00486453">
        <w:rPr>
          <w:rFonts w:eastAsia="Times New Roman"/>
          <w:sz w:val="28"/>
          <w:szCs w:val="28"/>
          <w:lang w:eastAsia="ru-RU"/>
        </w:rPr>
        <w:t xml:space="preserve">оссийской </w:t>
      </w:r>
      <w:r w:rsidR="00082184">
        <w:rPr>
          <w:rFonts w:eastAsia="Times New Roman"/>
          <w:sz w:val="28"/>
          <w:szCs w:val="28"/>
          <w:lang w:eastAsia="ru-RU"/>
        </w:rPr>
        <w:t>Ф</w:t>
      </w:r>
      <w:r w:rsidR="00486453">
        <w:rPr>
          <w:rFonts w:eastAsia="Times New Roman"/>
          <w:sz w:val="28"/>
          <w:szCs w:val="28"/>
          <w:lang w:eastAsia="ru-RU"/>
        </w:rPr>
        <w:t>едерации</w:t>
      </w:r>
      <w:r w:rsidR="002B765B">
        <w:rPr>
          <w:rFonts w:eastAsia="Times New Roman"/>
          <w:sz w:val="28"/>
          <w:szCs w:val="28"/>
          <w:lang w:eastAsia="ru-RU"/>
        </w:rPr>
        <w:t>,</w:t>
      </w:r>
      <w:r w:rsidR="00082184">
        <w:rPr>
          <w:rFonts w:eastAsia="Times New Roman"/>
          <w:sz w:val="28"/>
          <w:szCs w:val="28"/>
          <w:lang w:eastAsia="ru-RU"/>
        </w:rPr>
        <w:t xml:space="preserve"> </w:t>
      </w:r>
      <w:r w:rsidR="00486453">
        <w:rPr>
          <w:rFonts w:eastAsia="Times New Roman"/>
          <w:sz w:val="28"/>
          <w:szCs w:val="28"/>
          <w:lang w:eastAsia="ru-RU"/>
        </w:rPr>
        <w:t>действуют</w:t>
      </w:r>
      <w:r w:rsidR="00704E48" w:rsidRPr="00737184">
        <w:rPr>
          <w:rFonts w:eastAsia="Times New Roman"/>
          <w:sz w:val="28"/>
          <w:szCs w:val="28"/>
          <w:lang w:eastAsia="ru-RU"/>
        </w:rPr>
        <w:t xml:space="preserve"> в полном объеме.</w:t>
      </w:r>
    </w:p>
    <w:p w:rsidR="00FD5C96" w:rsidRPr="00ED49B4" w:rsidRDefault="0016488B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7270D">
        <w:rPr>
          <w:sz w:val="28"/>
          <w:szCs w:val="28"/>
        </w:rPr>
        <w:t xml:space="preserve">. </w:t>
      </w:r>
      <w:r w:rsidR="00486453">
        <w:rPr>
          <w:sz w:val="28"/>
          <w:szCs w:val="28"/>
        </w:rPr>
        <w:t>Предоставить в</w:t>
      </w:r>
      <w:r w:rsidR="00FD5C96" w:rsidRPr="00486453">
        <w:rPr>
          <w:sz w:val="28"/>
          <w:szCs w:val="28"/>
          <w:shd w:val="clear" w:color="auto" w:fill="FFFFFF"/>
        </w:rPr>
        <w:t xml:space="preserve"> соответствии с абзацем 2 пункта 2 статьи 399 главы 32 Налогового кодекса </w:t>
      </w:r>
      <w:r w:rsidR="00FD5C96" w:rsidRPr="00486453">
        <w:rPr>
          <w:sz w:val="28"/>
          <w:szCs w:val="28"/>
        </w:rPr>
        <w:t>Российской федерации</w:t>
      </w:r>
      <w:r w:rsidR="00FD5C96" w:rsidRPr="00486453">
        <w:rPr>
          <w:sz w:val="28"/>
          <w:szCs w:val="28"/>
          <w:shd w:val="clear" w:color="auto" w:fill="FFFFFF"/>
        </w:rPr>
        <w:t xml:space="preserve">, </w:t>
      </w:r>
      <w:r w:rsidR="00FD5C96" w:rsidRPr="00486453">
        <w:rPr>
          <w:sz w:val="28"/>
          <w:szCs w:val="28"/>
        </w:rPr>
        <w:t>льготы по уплате</w:t>
      </w:r>
      <w:r w:rsidR="00FD5C96" w:rsidRPr="00ED49B4">
        <w:rPr>
          <w:sz w:val="28"/>
          <w:szCs w:val="28"/>
        </w:rPr>
        <w:t xml:space="preserve"> налога на имущество физических лиц в размере 50% от суммы исчисленного налога членам многодетных семей, имеющим в собственности один объект налогообложения.</w:t>
      </w:r>
    </w:p>
    <w:p w:rsidR="00FD5C96" w:rsidRPr="00ED49B4" w:rsidRDefault="00FD5C96" w:rsidP="00FD5C96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Предоставить льготы по уплате налога на имущество физических лиц                в размере 50% от суммы исчисленного налога членам многодетных семей, имеющим в собственности несколько объектов налогообложения,                           в отношении одного из объектов налогообложения по выбору налогоплательщика.</w:t>
      </w:r>
    </w:p>
    <w:p w:rsidR="00FD5C96" w:rsidRPr="00ED49B4" w:rsidRDefault="00FD5C96" w:rsidP="00FD5C96">
      <w:pPr>
        <w:ind w:firstLine="851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В случае регистрации права общей долевой собственности или общей совместной собственности, льгота на выбранный объект предоставляется всем членам многодетной семьи согласно представленных документов.</w:t>
      </w:r>
    </w:p>
    <w:p w:rsidR="00FD5C96" w:rsidRPr="00ED49B4" w:rsidRDefault="00FD5C96" w:rsidP="00FD5C96">
      <w:pPr>
        <w:pStyle w:val="3"/>
        <w:spacing w:after="0"/>
        <w:ind w:left="0" w:firstLine="851"/>
        <w:jc w:val="both"/>
        <w:rPr>
          <w:color w:val="000000"/>
          <w:sz w:val="28"/>
          <w:szCs w:val="28"/>
          <w:lang w:val="ru-RU"/>
        </w:rPr>
      </w:pPr>
      <w:r w:rsidRPr="00ED49B4">
        <w:rPr>
          <w:sz w:val="28"/>
          <w:szCs w:val="28"/>
          <w:lang w:val="ru-RU"/>
        </w:rPr>
        <w:lastRenderedPageBreak/>
        <w:t xml:space="preserve">Льгота предоставляется на основании документов, подтверждающих льготный статус многодетной семьи в соответствии  со </w:t>
      </w:r>
      <w:hyperlink r:id="rId11" w:history="1">
        <w:r w:rsidRPr="00ED49B4">
          <w:rPr>
            <w:sz w:val="28"/>
            <w:szCs w:val="28"/>
            <w:lang w:val="ru-RU"/>
          </w:rPr>
          <w:t>статьей 2</w:t>
        </w:r>
      </w:hyperlink>
      <w:r w:rsidRPr="00ED49B4">
        <w:rPr>
          <w:sz w:val="28"/>
          <w:szCs w:val="28"/>
          <w:lang w:val="ru-RU"/>
        </w:rPr>
        <w:t xml:space="preserve"> Закона Краснодарского края от 22 февраля 2005 года </w:t>
      </w:r>
      <w:r w:rsidRPr="00ED49B4">
        <w:rPr>
          <w:sz w:val="28"/>
          <w:szCs w:val="28"/>
        </w:rPr>
        <w:t>N</w:t>
      </w:r>
      <w:r w:rsidRPr="00ED49B4">
        <w:rPr>
          <w:sz w:val="28"/>
          <w:szCs w:val="28"/>
          <w:lang w:val="ru-RU"/>
        </w:rPr>
        <w:t xml:space="preserve"> 836-КЗ   "О социальной поддержке многодетных семей в Краснодарском крае".</w:t>
      </w:r>
    </w:p>
    <w:p w:rsidR="00FD5C96" w:rsidRPr="00ED49B4" w:rsidRDefault="00FD5C96" w:rsidP="00FD5C96">
      <w:pPr>
        <w:pStyle w:val="ConsPlusNormal"/>
        <w:ind w:firstLine="540"/>
        <w:jc w:val="both"/>
      </w:pPr>
      <w:r w:rsidRPr="00ED49B4">
        <w:t>Налоговая льгота предоставляется 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деятельности.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Налоговая льгота предоставляется в отношении следующих видов объектов налогообложения: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1) квартира или комната;</w:t>
      </w:r>
    </w:p>
    <w:p w:rsidR="00FD5C96" w:rsidRPr="00ED49B4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>2) жилой дом;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ED49B4">
        <w:rPr>
          <w:sz w:val="28"/>
          <w:szCs w:val="28"/>
        </w:rPr>
        <w:t xml:space="preserve">3) помещение или сооружение, указанные </w:t>
      </w:r>
      <w:r w:rsidRPr="00FD5C96">
        <w:rPr>
          <w:sz w:val="28"/>
          <w:szCs w:val="28"/>
        </w:rPr>
        <w:t>в</w:t>
      </w:r>
      <w:r w:rsidRPr="00FD5C96">
        <w:rPr>
          <w:rStyle w:val="apple-converted-space"/>
          <w:sz w:val="28"/>
          <w:szCs w:val="28"/>
        </w:rPr>
        <w:t> </w:t>
      </w:r>
      <w:hyperlink r:id="rId12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14 пункта 1</w:t>
        </w:r>
      </w:hyperlink>
      <w:r w:rsidRPr="00373CD6">
        <w:rPr>
          <w:sz w:val="28"/>
          <w:szCs w:val="28"/>
        </w:rPr>
        <w:t> </w:t>
      </w:r>
      <w:r w:rsidRPr="00FD5C96">
        <w:rPr>
          <w:sz w:val="28"/>
          <w:szCs w:val="28"/>
        </w:rPr>
        <w:t>статьи 407 главы 32 Налогового Кодекса Российской Федерации;</w:t>
      </w:r>
    </w:p>
    <w:p w:rsidR="00FD5C96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4) хозяйственное строение или сооружение, </w:t>
      </w:r>
      <w:r w:rsidRPr="00373CD6">
        <w:rPr>
          <w:sz w:val="28"/>
          <w:szCs w:val="28"/>
        </w:rPr>
        <w:t>указанные в</w:t>
      </w:r>
      <w:r w:rsidRPr="00373CD6">
        <w:rPr>
          <w:rStyle w:val="apple-converted-space"/>
          <w:sz w:val="28"/>
          <w:szCs w:val="28"/>
        </w:rPr>
        <w:t> </w:t>
      </w:r>
      <w:hyperlink r:id="rId13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15 пункта 1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статьи 407 главы 32 Налогового Кодекса Российской Федерации;</w:t>
      </w:r>
    </w:p>
    <w:p w:rsidR="003F0863" w:rsidRPr="00373CD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73CD6">
        <w:rPr>
          <w:sz w:val="28"/>
          <w:szCs w:val="28"/>
        </w:rPr>
        <w:t>5) гараж или машино-место</w:t>
      </w:r>
      <w:r w:rsidR="003F0863" w:rsidRPr="00373CD6">
        <w:rPr>
          <w:sz w:val="28"/>
          <w:szCs w:val="28"/>
        </w:rPr>
        <w:t>;</w:t>
      </w:r>
    </w:p>
    <w:p w:rsidR="00FD5C96" w:rsidRPr="003F0863" w:rsidRDefault="003F0863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3F0863">
        <w:rPr>
          <w:sz w:val="28"/>
          <w:szCs w:val="28"/>
        </w:rPr>
        <w:t>6)</w:t>
      </w:r>
      <w:r w:rsidRPr="003F0863">
        <w:rPr>
          <w:rFonts w:eastAsiaTheme="minorHAnsi"/>
          <w:sz w:val="28"/>
          <w:szCs w:val="28"/>
          <w:lang w:eastAsia="en-US"/>
        </w:rPr>
        <w:t xml:space="preserve"> объекты незавершенного строительства</w:t>
      </w:r>
      <w:r w:rsidR="00FD5C96" w:rsidRPr="003F0863">
        <w:rPr>
          <w:sz w:val="28"/>
          <w:szCs w:val="28"/>
        </w:rPr>
        <w:t>.</w:t>
      </w:r>
    </w:p>
    <w:p w:rsidR="00FD5C96" w:rsidRPr="00FD5C96" w:rsidRDefault="00FD5C96" w:rsidP="00FD5C96">
      <w:pPr>
        <w:pStyle w:val="aa"/>
        <w:shd w:val="clear" w:color="auto" w:fill="FFFFFF"/>
        <w:spacing w:before="0" w:beforeAutospacing="0" w:after="0"/>
        <w:ind w:firstLine="567"/>
        <w:jc w:val="both"/>
        <w:rPr>
          <w:sz w:val="28"/>
          <w:szCs w:val="28"/>
        </w:rPr>
      </w:pPr>
      <w:r w:rsidRPr="00FD5C96">
        <w:rPr>
          <w:sz w:val="28"/>
          <w:szCs w:val="28"/>
        </w:rPr>
        <w:t xml:space="preserve"> Налоговая льгота не предоставляется в отношении объектов налогообложения, указанных в </w:t>
      </w:r>
      <w:hyperlink r:id="rId14" w:history="1">
        <w:r w:rsidRPr="00373CD6">
          <w:rPr>
            <w:rStyle w:val="af0"/>
            <w:color w:val="auto"/>
            <w:sz w:val="28"/>
            <w:szCs w:val="28"/>
            <w:u w:val="none"/>
          </w:rPr>
          <w:t>подпункте 2 пункта 2 статьи 406</w:t>
        </w:r>
      </w:hyperlink>
      <w:r w:rsidRPr="00373CD6">
        <w:rPr>
          <w:rStyle w:val="apple-converted-space"/>
          <w:sz w:val="28"/>
          <w:szCs w:val="28"/>
        </w:rPr>
        <w:t> </w:t>
      </w:r>
      <w:r w:rsidRPr="00373CD6">
        <w:rPr>
          <w:sz w:val="28"/>
          <w:szCs w:val="28"/>
        </w:rPr>
        <w:t>г</w:t>
      </w:r>
      <w:r w:rsidRPr="00FD5C96">
        <w:rPr>
          <w:sz w:val="28"/>
          <w:szCs w:val="28"/>
        </w:rPr>
        <w:t>лавы 32 Налогового Кодекса Российской Федерации.</w:t>
      </w:r>
    </w:p>
    <w:p w:rsidR="00FD5C96" w:rsidRDefault="00FD5C96" w:rsidP="00FD5C96">
      <w:pPr>
        <w:pStyle w:val="ConsPlusNormal"/>
        <w:ind w:firstLine="540"/>
        <w:jc w:val="both"/>
      </w:pPr>
      <w:r>
        <w:t xml:space="preserve">Лицо, имеющее право на налоговую льготу, представляет </w:t>
      </w:r>
      <w:hyperlink r:id="rId15" w:history="1">
        <w:r w:rsidRPr="00146892">
          <w:t>заявление</w:t>
        </w:r>
      </w:hyperlink>
      <w:r>
        <w:t xml:space="preserve"> о предоставлении льготы и документы, подтверждающие право налогоплательщика на налоговую льготу, в налоговый орган по своему выбору.</w:t>
      </w:r>
    </w:p>
    <w:p w:rsidR="00FD5C96" w:rsidRDefault="00FD5C96" w:rsidP="00FD5C96">
      <w:pPr>
        <w:pStyle w:val="ConsPlusNormal"/>
        <w:ind w:firstLine="540"/>
        <w:jc w:val="both"/>
      </w:pPr>
      <w:r>
        <w:t>Уведомление о выбранных объектах налогообложения, в отношении которых предоставляется налоговая льгота,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указанных объектов применяется налоговая льгота.</w:t>
      </w:r>
    </w:p>
    <w:p w:rsidR="00FD5C96" w:rsidRDefault="00FD5C96" w:rsidP="00FD5C96">
      <w:pPr>
        <w:pStyle w:val="ConsPlusNormal"/>
        <w:ind w:firstLine="540"/>
        <w:jc w:val="both"/>
      </w:pPr>
      <w:r>
        <w:t>Налогоплательщик, представивший в налоговый орган уведомление о выбранном объекте налогообложения, не вправе после 1 ноября года, являющегося налоговым периодом, представлять уточненное уведомление с изменением объекта налогообложения, в отношении которого в указанном налоговом периоде предоставляется налоговая льгота.</w:t>
      </w:r>
    </w:p>
    <w:p w:rsidR="00FD5C96" w:rsidRDefault="00BF07CD" w:rsidP="00FD5C96">
      <w:pPr>
        <w:pStyle w:val="ConsPlusNormal"/>
        <w:ind w:firstLine="540"/>
        <w:jc w:val="both"/>
      </w:pPr>
      <w:hyperlink r:id="rId16" w:history="1">
        <w:r w:rsidR="00FD5C96" w:rsidRPr="00146892">
          <w:t>Форма</w:t>
        </w:r>
      </w:hyperlink>
      <w:r w:rsidR="00082184">
        <w:t xml:space="preserve"> </w:t>
      </w:r>
      <w:r w:rsidR="00FD5C96">
        <w:t>уведомления утверждается федеральным органом исполнительной власти, уполномоченным по контролю и надзору в области налогов и сборов.</w:t>
      </w:r>
    </w:p>
    <w:p w:rsidR="00AB30E1" w:rsidRDefault="0016488B" w:rsidP="00FD5C96">
      <w:pPr>
        <w:ind w:firstLine="709"/>
        <w:jc w:val="both"/>
        <w:rPr>
          <w:sz w:val="27"/>
          <w:szCs w:val="27"/>
          <w:lang w:eastAsia="ru-RU"/>
        </w:rPr>
      </w:pPr>
      <w:r>
        <w:rPr>
          <w:sz w:val="28"/>
          <w:szCs w:val="28"/>
        </w:rPr>
        <w:t>6</w:t>
      </w:r>
      <w:r w:rsidR="00C72F14">
        <w:rPr>
          <w:sz w:val="28"/>
          <w:szCs w:val="28"/>
        </w:rPr>
        <w:t xml:space="preserve">. </w:t>
      </w:r>
      <w:r w:rsidR="00FD5C96" w:rsidRPr="003E038C">
        <w:rPr>
          <w:sz w:val="28"/>
          <w:szCs w:val="28"/>
        </w:rPr>
        <w:t xml:space="preserve">Решение Совета Туапсинского городского поселения    </w:t>
      </w:r>
      <w:r w:rsidR="00FD5C96" w:rsidRPr="003E038C">
        <w:rPr>
          <w:bCs/>
          <w:sz w:val="28"/>
          <w:szCs w:val="28"/>
        </w:rPr>
        <w:t>Туапсинского района</w:t>
      </w:r>
      <w:r w:rsidR="00FD5C96" w:rsidRPr="003E038C">
        <w:rPr>
          <w:sz w:val="28"/>
          <w:szCs w:val="28"/>
        </w:rPr>
        <w:t xml:space="preserve"> № 29.12  от  28 октября 2014 года  «</w:t>
      </w:r>
      <w:r w:rsidR="00FD5C96" w:rsidRPr="003E038C">
        <w:rPr>
          <w:bCs/>
          <w:sz w:val="28"/>
          <w:szCs w:val="28"/>
        </w:rPr>
        <w:t>О налоге на имущество физических лиц</w:t>
      </w:r>
      <w:r w:rsidR="00D92045">
        <w:rPr>
          <w:bCs/>
          <w:sz w:val="28"/>
          <w:szCs w:val="28"/>
        </w:rPr>
        <w:t>»</w:t>
      </w:r>
      <w:r w:rsidR="00D90E94">
        <w:rPr>
          <w:bCs/>
          <w:sz w:val="28"/>
          <w:szCs w:val="28"/>
        </w:rPr>
        <w:t xml:space="preserve"> признать утратившим</w:t>
      </w:r>
      <w:r w:rsidR="00FD5C96">
        <w:rPr>
          <w:bCs/>
          <w:sz w:val="28"/>
          <w:szCs w:val="28"/>
        </w:rPr>
        <w:t xml:space="preserve"> силу</w:t>
      </w:r>
      <w:r w:rsidR="00FD5C96" w:rsidRPr="001956AA">
        <w:rPr>
          <w:sz w:val="27"/>
          <w:szCs w:val="27"/>
          <w:lang w:eastAsia="ru-RU"/>
        </w:rPr>
        <w:t>.</w:t>
      </w:r>
    </w:p>
    <w:p w:rsidR="009C41A7" w:rsidRDefault="00704D0D" w:rsidP="009C41A7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  <w:lang w:eastAsia="ru-RU"/>
        </w:rPr>
        <w:t xml:space="preserve">7. В целях исключения необоснованного повышения налоговой нагрузки на индивидуальных предпринимателей города Туапсе, поручить администрации Туапсинского городского поселения провести анализ  </w:t>
      </w:r>
      <w:r w:rsidR="009C41A7">
        <w:rPr>
          <w:sz w:val="27"/>
          <w:szCs w:val="27"/>
          <w:lang w:eastAsia="ru-RU"/>
        </w:rPr>
        <w:t xml:space="preserve">налоговой нагрузки по </w:t>
      </w:r>
      <w:r>
        <w:rPr>
          <w:sz w:val="27"/>
          <w:szCs w:val="27"/>
          <w:lang w:eastAsia="ru-RU"/>
        </w:rPr>
        <w:t>налог</w:t>
      </w:r>
      <w:r w:rsidR="009C41A7">
        <w:rPr>
          <w:sz w:val="27"/>
          <w:szCs w:val="27"/>
          <w:lang w:eastAsia="ru-RU"/>
        </w:rPr>
        <w:t>у</w:t>
      </w:r>
      <w:r>
        <w:rPr>
          <w:sz w:val="27"/>
          <w:szCs w:val="27"/>
          <w:lang w:eastAsia="ru-RU"/>
        </w:rPr>
        <w:t xml:space="preserve"> на имущество физических лиц </w:t>
      </w:r>
      <w:r>
        <w:rPr>
          <w:sz w:val="28"/>
          <w:szCs w:val="28"/>
        </w:rPr>
        <w:t>исходя из кадастровой стоимости объектов налогообложения</w:t>
      </w:r>
      <w:r w:rsidRPr="00A40B76">
        <w:rPr>
          <w:rFonts w:eastAsiaTheme="minorHAnsi"/>
          <w:lang w:eastAsia="en-US"/>
        </w:rPr>
        <w:t xml:space="preserve">, </w:t>
      </w:r>
      <w:r w:rsidRPr="00704D0D">
        <w:rPr>
          <w:rFonts w:eastAsiaTheme="minorHAnsi"/>
          <w:sz w:val="28"/>
          <w:szCs w:val="28"/>
          <w:lang w:eastAsia="en-US"/>
        </w:rPr>
        <w:t xml:space="preserve">включенных в перечень, определяемый в соответствии с </w:t>
      </w:r>
      <w:hyperlink r:id="rId17" w:history="1">
        <w:r w:rsidRPr="00704D0D">
          <w:rPr>
            <w:rFonts w:eastAsiaTheme="minorHAnsi"/>
            <w:sz w:val="28"/>
            <w:szCs w:val="28"/>
            <w:lang w:eastAsia="en-US"/>
          </w:rPr>
          <w:t>пунктом 7 статьи 378.2</w:t>
        </w:r>
      </w:hyperlink>
      <w:r w:rsidRPr="00704D0D">
        <w:rPr>
          <w:rFonts w:eastAsiaTheme="minorHAnsi"/>
          <w:sz w:val="28"/>
          <w:szCs w:val="28"/>
          <w:lang w:eastAsia="en-US"/>
        </w:rPr>
        <w:t xml:space="preserve"> НК РФ</w:t>
      </w:r>
      <w:r>
        <w:rPr>
          <w:rFonts w:eastAsiaTheme="minorHAnsi"/>
          <w:sz w:val="28"/>
          <w:szCs w:val="28"/>
          <w:lang w:eastAsia="en-US"/>
        </w:rPr>
        <w:t>.</w:t>
      </w:r>
      <w:r w:rsidR="009C41A7">
        <w:rPr>
          <w:rFonts w:eastAsiaTheme="minorHAnsi"/>
          <w:sz w:val="28"/>
          <w:szCs w:val="28"/>
          <w:lang w:eastAsia="en-US"/>
        </w:rPr>
        <w:t xml:space="preserve"> Результаты анализа предоставить в </w:t>
      </w:r>
      <w:r w:rsidR="009C41A7" w:rsidRPr="00495567">
        <w:rPr>
          <w:sz w:val="28"/>
          <w:szCs w:val="28"/>
        </w:rPr>
        <w:t xml:space="preserve"> комиссию по вопросам экономического развития, имущественным, земельным и </w:t>
      </w:r>
      <w:r w:rsidR="009C41A7" w:rsidRPr="00495567">
        <w:rPr>
          <w:sz w:val="28"/>
          <w:szCs w:val="28"/>
        </w:rPr>
        <w:lastRenderedPageBreak/>
        <w:t>финансово-бюджетным отношениям, налогообложению, развитию финансового и фондового рынков</w:t>
      </w:r>
      <w:r w:rsidR="00082184">
        <w:rPr>
          <w:sz w:val="28"/>
          <w:szCs w:val="28"/>
        </w:rPr>
        <w:t xml:space="preserve"> </w:t>
      </w:r>
      <w:r w:rsidR="009C41A7">
        <w:rPr>
          <w:sz w:val="27"/>
          <w:szCs w:val="27"/>
          <w:lang w:eastAsia="ru-RU"/>
        </w:rPr>
        <w:t>до 31</w:t>
      </w:r>
      <w:bookmarkStart w:id="0" w:name="_GoBack"/>
      <w:bookmarkEnd w:id="0"/>
      <w:r w:rsidR="009C41A7">
        <w:rPr>
          <w:sz w:val="27"/>
          <w:szCs w:val="27"/>
          <w:lang w:eastAsia="ru-RU"/>
        </w:rPr>
        <w:t xml:space="preserve"> марта 2017 года</w:t>
      </w:r>
      <w:r w:rsidR="009C41A7" w:rsidRPr="00495567">
        <w:rPr>
          <w:sz w:val="28"/>
          <w:szCs w:val="28"/>
        </w:rPr>
        <w:t>.</w:t>
      </w:r>
    </w:p>
    <w:p w:rsidR="00FD5C96" w:rsidRDefault="00E2285D" w:rsidP="00FD5C96">
      <w:pPr>
        <w:ind w:firstLine="709"/>
        <w:jc w:val="both"/>
        <w:rPr>
          <w:sz w:val="28"/>
          <w:szCs w:val="28"/>
        </w:rPr>
      </w:pPr>
      <w:r>
        <w:rPr>
          <w:sz w:val="27"/>
          <w:szCs w:val="27"/>
          <w:lang w:eastAsia="ru-RU"/>
        </w:rPr>
        <w:t>8</w:t>
      </w:r>
      <w:r w:rsidR="00FD5C96">
        <w:rPr>
          <w:sz w:val="27"/>
          <w:szCs w:val="27"/>
          <w:lang w:eastAsia="ru-RU"/>
        </w:rPr>
        <w:t>.</w:t>
      </w:r>
      <w:r w:rsidR="00FD5C96" w:rsidRPr="00495567">
        <w:rPr>
          <w:sz w:val="28"/>
          <w:szCs w:val="28"/>
        </w:rPr>
        <w:t>Контроль за выполнением настоящего решения возложить на 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рынков.</w:t>
      </w:r>
    </w:p>
    <w:p w:rsidR="00FD5C96" w:rsidRDefault="00E2285D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>Настоящее  Решение  подлежит официальному опубликованию.</w:t>
      </w:r>
    </w:p>
    <w:p w:rsidR="00AB30E1" w:rsidRDefault="00E2285D" w:rsidP="00FD5C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FD5C96">
        <w:rPr>
          <w:sz w:val="28"/>
          <w:szCs w:val="28"/>
        </w:rPr>
        <w:t xml:space="preserve">. </w:t>
      </w:r>
      <w:r w:rsidR="00FD5C96" w:rsidRPr="00495567">
        <w:rPr>
          <w:sz w:val="28"/>
          <w:szCs w:val="28"/>
        </w:rPr>
        <w:t xml:space="preserve">Настоящее  Решение  </w:t>
      </w:r>
      <w:r w:rsidR="00AB30E1">
        <w:rPr>
          <w:sz w:val="28"/>
          <w:szCs w:val="28"/>
        </w:rPr>
        <w:t>направить в Межрайонную инспекцию Федеральной налоговой службы Ро</w:t>
      </w:r>
      <w:r w:rsidR="00CC1AFB">
        <w:rPr>
          <w:sz w:val="28"/>
          <w:szCs w:val="28"/>
        </w:rPr>
        <w:t xml:space="preserve">ссии № </w:t>
      </w:r>
      <w:r w:rsidR="00FD5C96">
        <w:rPr>
          <w:sz w:val="28"/>
          <w:szCs w:val="28"/>
        </w:rPr>
        <w:t>6</w:t>
      </w:r>
      <w:r w:rsidR="00CC1AFB">
        <w:rPr>
          <w:sz w:val="28"/>
          <w:szCs w:val="28"/>
        </w:rPr>
        <w:t xml:space="preserve"> по Краснодарскому краю для руководства в работе.</w:t>
      </w:r>
    </w:p>
    <w:p w:rsidR="0083030D" w:rsidRDefault="0016488B" w:rsidP="009B753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E2285D">
        <w:rPr>
          <w:sz w:val="28"/>
          <w:szCs w:val="28"/>
        </w:rPr>
        <w:t>1</w:t>
      </w:r>
      <w:r w:rsidR="00C72F14">
        <w:rPr>
          <w:sz w:val="28"/>
          <w:szCs w:val="28"/>
        </w:rPr>
        <w:t>. Настоящее ре</w:t>
      </w:r>
      <w:r w:rsidR="008030F4">
        <w:rPr>
          <w:sz w:val="28"/>
          <w:szCs w:val="28"/>
        </w:rPr>
        <w:t>шение вступает в силу</w:t>
      </w:r>
      <w:r w:rsidR="00456182">
        <w:rPr>
          <w:sz w:val="28"/>
          <w:szCs w:val="28"/>
        </w:rPr>
        <w:t xml:space="preserve"> с1 января 2017 года, но </w:t>
      </w:r>
      <w:r w:rsidR="0083030D">
        <w:rPr>
          <w:sz w:val="28"/>
          <w:szCs w:val="28"/>
        </w:rPr>
        <w:t>не ранее чем по истечении одного месяца со дня его официального опубликования.</w:t>
      </w:r>
    </w:p>
    <w:p w:rsidR="008030F4" w:rsidRDefault="008030F4" w:rsidP="009B7537">
      <w:pPr>
        <w:ind w:firstLine="709"/>
        <w:jc w:val="both"/>
        <w:rPr>
          <w:sz w:val="28"/>
          <w:szCs w:val="28"/>
        </w:rPr>
      </w:pPr>
    </w:p>
    <w:p w:rsidR="00E57F1D" w:rsidRDefault="00E57F1D" w:rsidP="0004160B">
      <w:pPr>
        <w:jc w:val="both"/>
        <w:rPr>
          <w:iCs/>
          <w:sz w:val="28"/>
          <w:szCs w:val="28"/>
        </w:rPr>
      </w:pPr>
    </w:p>
    <w:p w:rsidR="0083030D" w:rsidRPr="0004160B" w:rsidRDefault="0083030D" w:rsidP="0004160B">
      <w:pPr>
        <w:jc w:val="both"/>
        <w:rPr>
          <w:iCs/>
          <w:sz w:val="28"/>
          <w:szCs w:val="28"/>
        </w:rPr>
      </w:pP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Председатель Совета</w:t>
      </w:r>
    </w:p>
    <w:p w:rsidR="00FD5C96" w:rsidRPr="00BE709E" w:rsidRDefault="00FD5C96" w:rsidP="00FD5C96">
      <w:pPr>
        <w:jc w:val="both"/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>Туапсинского городского поселения</w:t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</w:r>
      <w:r w:rsidRPr="00BE709E">
        <w:rPr>
          <w:sz w:val="28"/>
          <w:szCs w:val="28"/>
        </w:rPr>
        <w:tab/>
        <w:t>Е.А. Яйли</w:t>
      </w: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</w:p>
    <w:p w:rsidR="00FD5C96" w:rsidRPr="00BE709E" w:rsidRDefault="00FD5C96" w:rsidP="00FD5C96">
      <w:pPr>
        <w:outlineLvl w:val="0"/>
        <w:rPr>
          <w:sz w:val="28"/>
          <w:szCs w:val="28"/>
        </w:rPr>
      </w:pPr>
      <w:r w:rsidRPr="00BE709E">
        <w:rPr>
          <w:sz w:val="28"/>
          <w:szCs w:val="28"/>
        </w:rPr>
        <w:t xml:space="preserve">Глава Туапсинского городского поселения    </w:t>
      </w:r>
    </w:p>
    <w:p w:rsidR="00FD5C96" w:rsidRPr="00FA6F2E" w:rsidRDefault="00FD5C96" w:rsidP="00FD5C96">
      <w:pPr>
        <w:jc w:val="both"/>
        <w:rPr>
          <w:sz w:val="28"/>
          <w:szCs w:val="28"/>
        </w:rPr>
      </w:pPr>
      <w:r w:rsidRPr="00FA6F2E">
        <w:rPr>
          <w:sz w:val="28"/>
          <w:szCs w:val="28"/>
        </w:rPr>
        <w:t xml:space="preserve">Туапсинского района            </w:t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</w:r>
      <w:r w:rsidRPr="00FA6F2E">
        <w:rPr>
          <w:sz w:val="28"/>
          <w:szCs w:val="28"/>
        </w:rPr>
        <w:tab/>
        <w:t>А.В. Чехов</w:t>
      </w: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D92045" w:rsidRDefault="00D92045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813EF6" w:rsidRDefault="00813EF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p w:rsidR="00AD5B96" w:rsidRDefault="00AD5B96" w:rsidP="00311E92">
      <w:pPr>
        <w:tabs>
          <w:tab w:val="left" w:pos="2145"/>
        </w:tabs>
        <w:rPr>
          <w:sz w:val="28"/>
          <w:szCs w:val="28"/>
        </w:rPr>
      </w:pPr>
    </w:p>
    <w:sectPr w:rsidR="00AD5B96" w:rsidSect="002B765B">
      <w:headerReference w:type="default" r:id="rId18"/>
      <w:pgSz w:w="11906" w:h="16838"/>
      <w:pgMar w:top="1134" w:right="567" w:bottom="1134" w:left="1701" w:header="567" w:footer="39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37AC" w:rsidRDefault="006437AC" w:rsidP="00D94512">
      <w:r>
        <w:separator/>
      </w:r>
    </w:p>
  </w:endnote>
  <w:endnote w:type="continuationSeparator" w:id="1">
    <w:p w:rsidR="006437AC" w:rsidRDefault="006437AC" w:rsidP="00D945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37AC" w:rsidRDefault="006437AC" w:rsidP="00D94512">
      <w:r>
        <w:separator/>
      </w:r>
    </w:p>
  </w:footnote>
  <w:footnote w:type="continuationSeparator" w:id="1">
    <w:p w:rsidR="006437AC" w:rsidRDefault="006437AC" w:rsidP="00D945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9146286"/>
      <w:docPartObj>
        <w:docPartGallery w:val="Page Numbers (Top of Page)"/>
        <w:docPartUnique/>
      </w:docPartObj>
    </w:sdtPr>
    <w:sdtEndPr>
      <w:rPr>
        <w:sz w:val="28"/>
      </w:rPr>
    </w:sdtEndPr>
    <w:sdtContent>
      <w:p w:rsidR="008214AD" w:rsidRPr="0083030D" w:rsidRDefault="00BF07CD">
        <w:pPr>
          <w:pStyle w:val="ac"/>
          <w:jc w:val="center"/>
          <w:rPr>
            <w:sz w:val="28"/>
          </w:rPr>
        </w:pPr>
        <w:r w:rsidRPr="0083030D">
          <w:rPr>
            <w:sz w:val="28"/>
          </w:rPr>
          <w:fldChar w:fldCharType="begin"/>
        </w:r>
        <w:r w:rsidR="008214AD" w:rsidRPr="0083030D">
          <w:rPr>
            <w:sz w:val="28"/>
          </w:rPr>
          <w:instrText>PAGE   \* MERGEFORMAT</w:instrText>
        </w:r>
        <w:r w:rsidRPr="0083030D">
          <w:rPr>
            <w:sz w:val="28"/>
          </w:rPr>
          <w:fldChar w:fldCharType="separate"/>
        </w:r>
        <w:r w:rsidR="00082184">
          <w:rPr>
            <w:noProof/>
            <w:sz w:val="28"/>
          </w:rPr>
          <w:t>4</w:t>
        </w:r>
        <w:r w:rsidRPr="0083030D">
          <w:rPr>
            <w:sz w:val="28"/>
          </w:rPr>
          <w:fldChar w:fldCharType="end"/>
        </w:r>
      </w:p>
    </w:sdtContent>
  </w:sdt>
  <w:p w:rsidR="001F7A3F" w:rsidRPr="0083030D" w:rsidRDefault="001F7A3F" w:rsidP="001F7A3F">
    <w:pPr>
      <w:pStyle w:val="ac"/>
      <w:jc w:val="both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91E43"/>
    <w:multiLevelType w:val="singleLevel"/>
    <w:tmpl w:val="FDD2E93C"/>
    <w:lvl w:ilvl="0">
      <w:start w:val="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">
    <w:nsid w:val="34141E0D"/>
    <w:multiLevelType w:val="hybridMultilevel"/>
    <w:tmpl w:val="062C1C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57A3F"/>
    <w:multiLevelType w:val="hybridMultilevel"/>
    <w:tmpl w:val="0B16CED4"/>
    <w:lvl w:ilvl="0" w:tplc="D74861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6E91BA4"/>
    <w:multiLevelType w:val="hybridMultilevel"/>
    <w:tmpl w:val="3140D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8C5427"/>
    <w:multiLevelType w:val="hybridMultilevel"/>
    <w:tmpl w:val="18BC4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13B6D"/>
    <w:multiLevelType w:val="hybridMultilevel"/>
    <w:tmpl w:val="5DE81A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8067D2"/>
    <w:multiLevelType w:val="hybridMultilevel"/>
    <w:tmpl w:val="E5EAD296"/>
    <w:lvl w:ilvl="0" w:tplc="DD4E88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5E6F02A9"/>
    <w:multiLevelType w:val="hybridMultilevel"/>
    <w:tmpl w:val="E988A9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40"/>
  <w:drawingGridVerticalSpacing w:val="381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5CC3"/>
    <w:rsid w:val="000002C8"/>
    <w:rsid w:val="00007637"/>
    <w:rsid w:val="00032148"/>
    <w:rsid w:val="00037B03"/>
    <w:rsid w:val="0004160B"/>
    <w:rsid w:val="00042944"/>
    <w:rsid w:val="00055D43"/>
    <w:rsid w:val="0006091B"/>
    <w:rsid w:val="00060CF9"/>
    <w:rsid w:val="00064352"/>
    <w:rsid w:val="00072637"/>
    <w:rsid w:val="0007270D"/>
    <w:rsid w:val="00073992"/>
    <w:rsid w:val="00082184"/>
    <w:rsid w:val="00096C39"/>
    <w:rsid w:val="000A0060"/>
    <w:rsid w:val="000A1534"/>
    <w:rsid w:val="000A56F1"/>
    <w:rsid w:val="000B1A09"/>
    <w:rsid w:val="000B3748"/>
    <w:rsid w:val="000B7681"/>
    <w:rsid w:val="000C3798"/>
    <w:rsid w:val="000C783C"/>
    <w:rsid w:val="000E0D2D"/>
    <w:rsid w:val="000E1893"/>
    <w:rsid w:val="000E21DE"/>
    <w:rsid w:val="000F35DB"/>
    <w:rsid w:val="000F6E36"/>
    <w:rsid w:val="000F6FBF"/>
    <w:rsid w:val="00103A08"/>
    <w:rsid w:val="00106325"/>
    <w:rsid w:val="0012667A"/>
    <w:rsid w:val="001313B5"/>
    <w:rsid w:val="0013370A"/>
    <w:rsid w:val="00141E43"/>
    <w:rsid w:val="001427E2"/>
    <w:rsid w:val="0014394E"/>
    <w:rsid w:val="001632AF"/>
    <w:rsid w:val="00163899"/>
    <w:rsid w:val="0016488B"/>
    <w:rsid w:val="001711C6"/>
    <w:rsid w:val="001A19AA"/>
    <w:rsid w:val="001A7B72"/>
    <w:rsid w:val="001B727D"/>
    <w:rsid w:val="001C5582"/>
    <w:rsid w:val="001D3E80"/>
    <w:rsid w:val="001D4E5C"/>
    <w:rsid w:val="001E5265"/>
    <w:rsid w:val="001F7A3F"/>
    <w:rsid w:val="00203147"/>
    <w:rsid w:val="002073FA"/>
    <w:rsid w:val="00207ED2"/>
    <w:rsid w:val="00222B76"/>
    <w:rsid w:val="0023290B"/>
    <w:rsid w:val="002550F5"/>
    <w:rsid w:val="00257569"/>
    <w:rsid w:val="00260815"/>
    <w:rsid w:val="00264EF0"/>
    <w:rsid w:val="002667FB"/>
    <w:rsid w:val="00270F06"/>
    <w:rsid w:val="00272AC6"/>
    <w:rsid w:val="00272E17"/>
    <w:rsid w:val="00285C75"/>
    <w:rsid w:val="002A1F1A"/>
    <w:rsid w:val="002A228D"/>
    <w:rsid w:val="002A70A6"/>
    <w:rsid w:val="002A70E8"/>
    <w:rsid w:val="002B2531"/>
    <w:rsid w:val="002B4C03"/>
    <w:rsid w:val="002B765B"/>
    <w:rsid w:val="002D4833"/>
    <w:rsid w:val="002E1F3D"/>
    <w:rsid w:val="002E5CC3"/>
    <w:rsid w:val="002E72BB"/>
    <w:rsid w:val="002F24B6"/>
    <w:rsid w:val="00307F66"/>
    <w:rsid w:val="00311E92"/>
    <w:rsid w:val="00315129"/>
    <w:rsid w:val="00315FDE"/>
    <w:rsid w:val="00316CEA"/>
    <w:rsid w:val="003220BC"/>
    <w:rsid w:val="00324E18"/>
    <w:rsid w:val="00325E23"/>
    <w:rsid w:val="00333F0D"/>
    <w:rsid w:val="003458E8"/>
    <w:rsid w:val="00353968"/>
    <w:rsid w:val="00353BFB"/>
    <w:rsid w:val="00360072"/>
    <w:rsid w:val="00362D1D"/>
    <w:rsid w:val="00373CD6"/>
    <w:rsid w:val="00380EA7"/>
    <w:rsid w:val="00386CA6"/>
    <w:rsid w:val="00396AB3"/>
    <w:rsid w:val="003A7831"/>
    <w:rsid w:val="003B1661"/>
    <w:rsid w:val="003B3C48"/>
    <w:rsid w:val="003B54E6"/>
    <w:rsid w:val="003E78FF"/>
    <w:rsid w:val="003F0863"/>
    <w:rsid w:val="00401BF5"/>
    <w:rsid w:val="00402E23"/>
    <w:rsid w:val="004204F3"/>
    <w:rsid w:val="00422239"/>
    <w:rsid w:val="00426B59"/>
    <w:rsid w:val="00433BAB"/>
    <w:rsid w:val="00440558"/>
    <w:rsid w:val="004471A9"/>
    <w:rsid w:val="00456182"/>
    <w:rsid w:val="00461EC9"/>
    <w:rsid w:val="00471656"/>
    <w:rsid w:val="004750E3"/>
    <w:rsid w:val="00486453"/>
    <w:rsid w:val="0049507B"/>
    <w:rsid w:val="004A1818"/>
    <w:rsid w:val="004A5D0C"/>
    <w:rsid w:val="004A6C65"/>
    <w:rsid w:val="004A7A31"/>
    <w:rsid w:val="004C68DA"/>
    <w:rsid w:val="004C6A9A"/>
    <w:rsid w:val="004C7FFA"/>
    <w:rsid w:val="004E2226"/>
    <w:rsid w:val="004F3C7A"/>
    <w:rsid w:val="004F7D71"/>
    <w:rsid w:val="00510BC3"/>
    <w:rsid w:val="005277DB"/>
    <w:rsid w:val="005313C0"/>
    <w:rsid w:val="005401CD"/>
    <w:rsid w:val="00543BFA"/>
    <w:rsid w:val="00546380"/>
    <w:rsid w:val="005511F6"/>
    <w:rsid w:val="00556288"/>
    <w:rsid w:val="00561FA3"/>
    <w:rsid w:val="005816C3"/>
    <w:rsid w:val="0058170F"/>
    <w:rsid w:val="005907A1"/>
    <w:rsid w:val="005A0BDA"/>
    <w:rsid w:val="005A5D0E"/>
    <w:rsid w:val="005B176E"/>
    <w:rsid w:val="005B25E9"/>
    <w:rsid w:val="005B4604"/>
    <w:rsid w:val="005B5B55"/>
    <w:rsid w:val="005B6AD9"/>
    <w:rsid w:val="005C1C2F"/>
    <w:rsid w:val="005C6366"/>
    <w:rsid w:val="005E08F2"/>
    <w:rsid w:val="005E29BA"/>
    <w:rsid w:val="005E2D61"/>
    <w:rsid w:val="005E5F7D"/>
    <w:rsid w:val="005F0D2E"/>
    <w:rsid w:val="005F1F35"/>
    <w:rsid w:val="005F45AB"/>
    <w:rsid w:val="005F7940"/>
    <w:rsid w:val="00606D04"/>
    <w:rsid w:val="00635313"/>
    <w:rsid w:val="00640972"/>
    <w:rsid w:val="0064175F"/>
    <w:rsid w:val="006437AC"/>
    <w:rsid w:val="00645716"/>
    <w:rsid w:val="006457E1"/>
    <w:rsid w:val="00653F71"/>
    <w:rsid w:val="0065772E"/>
    <w:rsid w:val="006760ED"/>
    <w:rsid w:val="00684618"/>
    <w:rsid w:val="00687A46"/>
    <w:rsid w:val="006D49B6"/>
    <w:rsid w:val="006D757A"/>
    <w:rsid w:val="006F0226"/>
    <w:rsid w:val="006F03C1"/>
    <w:rsid w:val="006F4F01"/>
    <w:rsid w:val="007009DA"/>
    <w:rsid w:val="007018A2"/>
    <w:rsid w:val="00704D0D"/>
    <w:rsid w:val="00704E48"/>
    <w:rsid w:val="00713C73"/>
    <w:rsid w:val="00715861"/>
    <w:rsid w:val="0071684F"/>
    <w:rsid w:val="00716BD8"/>
    <w:rsid w:val="007208EC"/>
    <w:rsid w:val="00721311"/>
    <w:rsid w:val="007250DA"/>
    <w:rsid w:val="00727FD5"/>
    <w:rsid w:val="007325A8"/>
    <w:rsid w:val="007338D1"/>
    <w:rsid w:val="00733B64"/>
    <w:rsid w:val="00737184"/>
    <w:rsid w:val="00747762"/>
    <w:rsid w:val="00750134"/>
    <w:rsid w:val="007530F6"/>
    <w:rsid w:val="0075522E"/>
    <w:rsid w:val="00772D9C"/>
    <w:rsid w:val="007734EA"/>
    <w:rsid w:val="00775844"/>
    <w:rsid w:val="007768A6"/>
    <w:rsid w:val="00776E0C"/>
    <w:rsid w:val="00780551"/>
    <w:rsid w:val="007852F2"/>
    <w:rsid w:val="00785CCA"/>
    <w:rsid w:val="007A1934"/>
    <w:rsid w:val="007A34B2"/>
    <w:rsid w:val="007A3A1F"/>
    <w:rsid w:val="007B51CA"/>
    <w:rsid w:val="007D360D"/>
    <w:rsid w:val="007E116D"/>
    <w:rsid w:val="007E227F"/>
    <w:rsid w:val="008030F4"/>
    <w:rsid w:val="0080330D"/>
    <w:rsid w:val="008103B1"/>
    <w:rsid w:val="00810704"/>
    <w:rsid w:val="00813EF6"/>
    <w:rsid w:val="008214AD"/>
    <w:rsid w:val="00827A58"/>
    <w:rsid w:val="0083030D"/>
    <w:rsid w:val="00830A47"/>
    <w:rsid w:val="00843AA1"/>
    <w:rsid w:val="00857041"/>
    <w:rsid w:val="008659DD"/>
    <w:rsid w:val="0088043B"/>
    <w:rsid w:val="00882815"/>
    <w:rsid w:val="00882C2A"/>
    <w:rsid w:val="008873A9"/>
    <w:rsid w:val="008B2AB2"/>
    <w:rsid w:val="008B38E7"/>
    <w:rsid w:val="008D2838"/>
    <w:rsid w:val="008D4BE2"/>
    <w:rsid w:val="008E2422"/>
    <w:rsid w:val="008F170F"/>
    <w:rsid w:val="00903804"/>
    <w:rsid w:val="009100FD"/>
    <w:rsid w:val="00915AFC"/>
    <w:rsid w:val="00922491"/>
    <w:rsid w:val="009238AF"/>
    <w:rsid w:val="009244D2"/>
    <w:rsid w:val="00931C99"/>
    <w:rsid w:val="009437E3"/>
    <w:rsid w:val="009601D5"/>
    <w:rsid w:val="00963D51"/>
    <w:rsid w:val="00982A82"/>
    <w:rsid w:val="00984F60"/>
    <w:rsid w:val="00992AC0"/>
    <w:rsid w:val="009B599F"/>
    <w:rsid w:val="009B7537"/>
    <w:rsid w:val="009C41A7"/>
    <w:rsid w:val="009D0E61"/>
    <w:rsid w:val="009D39E4"/>
    <w:rsid w:val="009D475A"/>
    <w:rsid w:val="009E0BB2"/>
    <w:rsid w:val="009E13EA"/>
    <w:rsid w:val="009E267A"/>
    <w:rsid w:val="009F4CFB"/>
    <w:rsid w:val="009F5D5C"/>
    <w:rsid w:val="00A00DC7"/>
    <w:rsid w:val="00A1419A"/>
    <w:rsid w:val="00A36194"/>
    <w:rsid w:val="00A40B76"/>
    <w:rsid w:val="00A53733"/>
    <w:rsid w:val="00A71B9D"/>
    <w:rsid w:val="00A76D7C"/>
    <w:rsid w:val="00A8616C"/>
    <w:rsid w:val="00AA11F3"/>
    <w:rsid w:val="00AA6EEA"/>
    <w:rsid w:val="00AB30E1"/>
    <w:rsid w:val="00AC357E"/>
    <w:rsid w:val="00AC37D8"/>
    <w:rsid w:val="00AC5E54"/>
    <w:rsid w:val="00AD5B96"/>
    <w:rsid w:val="00AD7D76"/>
    <w:rsid w:val="00AE7D60"/>
    <w:rsid w:val="00B01DD2"/>
    <w:rsid w:val="00B16E69"/>
    <w:rsid w:val="00B21B01"/>
    <w:rsid w:val="00B228C5"/>
    <w:rsid w:val="00B231F2"/>
    <w:rsid w:val="00B23DA8"/>
    <w:rsid w:val="00B27B95"/>
    <w:rsid w:val="00B350FB"/>
    <w:rsid w:val="00B40633"/>
    <w:rsid w:val="00B408AD"/>
    <w:rsid w:val="00B41BB6"/>
    <w:rsid w:val="00B44453"/>
    <w:rsid w:val="00B465F1"/>
    <w:rsid w:val="00B60F64"/>
    <w:rsid w:val="00B74116"/>
    <w:rsid w:val="00B7741A"/>
    <w:rsid w:val="00B80ACD"/>
    <w:rsid w:val="00B93AFC"/>
    <w:rsid w:val="00B9582D"/>
    <w:rsid w:val="00BA4FA5"/>
    <w:rsid w:val="00BC06D2"/>
    <w:rsid w:val="00BD6A33"/>
    <w:rsid w:val="00BE5661"/>
    <w:rsid w:val="00BE608C"/>
    <w:rsid w:val="00BF07CD"/>
    <w:rsid w:val="00BF2BB7"/>
    <w:rsid w:val="00BF37BA"/>
    <w:rsid w:val="00BF5F23"/>
    <w:rsid w:val="00C04A71"/>
    <w:rsid w:val="00C05FFF"/>
    <w:rsid w:val="00C07F09"/>
    <w:rsid w:val="00C12E84"/>
    <w:rsid w:val="00C17553"/>
    <w:rsid w:val="00C25CA6"/>
    <w:rsid w:val="00C41958"/>
    <w:rsid w:val="00C43617"/>
    <w:rsid w:val="00C476EC"/>
    <w:rsid w:val="00C519AF"/>
    <w:rsid w:val="00C52B4A"/>
    <w:rsid w:val="00C54435"/>
    <w:rsid w:val="00C57036"/>
    <w:rsid w:val="00C72F14"/>
    <w:rsid w:val="00C7514A"/>
    <w:rsid w:val="00C8536C"/>
    <w:rsid w:val="00C925C6"/>
    <w:rsid w:val="00CB156A"/>
    <w:rsid w:val="00CB7D4F"/>
    <w:rsid w:val="00CC1AFB"/>
    <w:rsid w:val="00CC6E62"/>
    <w:rsid w:val="00CD4672"/>
    <w:rsid w:val="00CD63C5"/>
    <w:rsid w:val="00CD7CEA"/>
    <w:rsid w:val="00CE333F"/>
    <w:rsid w:val="00D14965"/>
    <w:rsid w:val="00D20E11"/>
    <w:rsid w:val="00D24FE9"/>
    <w:rsid w:val="00D33160"/>
    <w:rsid w:val="00D43AB6"/>
    <w:rsid w:val="00D4572B"/>
    <w:rsid w:val="00D73C6C"/>
    <w:rsid w:val="00D7657D"/>
    <w:rsid w:val="00D805BD"/>
    <w:rsid w:val="00D8148E"/>
    <w:rsid w:val="00D85A3C"/>
    <w:rsid w:val="00D90E94"/>
    <w:rsid w:val="00D92045"/>
    <w:rsid w:val="00D94512"/>
    <w:rsid w:val="00DA65E3"/>
    <w:rsid w:val="00DB0A54"/>
    <w:rsid w:val="00DB0F1E"/>
    <w:rsid w:val="00DD0A50"/>
    <w:rsid w:val="00DE21F9"/>
    <w:rsid w:val="00DE6A31"/>
    <w:rsid w:val="00E04484"/>
    <w:rsid w:val="00E11DC0"/>
    <w:rsid w:val="00E13A3F"/>
    <w:rsid w:val="00E1434E"/>
    <w:rsid w:val="00E20B32"/>
    <w:rsid w:val="00E2285D"/>
    <w:rsid w:val="00E2772B"/>
    <w:rsid w:val="00E3093B"/>
    <w:rsid w:val="00E311B2"/>
    <w:rsid w:val="00E34D06"/>
    <w:rsid w:val="00E35B59"/>
    <w:rsid w:val="00E4747C"/>
    <w:rsid w:val="00E53FA7"/>
    <w:rsid w:val="00E547EB"/>
    <w:rsid w:val="00E54A6B"/>
    <w:rsid w:val="00E57F1D"/>
    <w:rsid w:val="00E61A02"/>
    <w:rsid w:val="00E61F85"/>
    <w:rsid w:val="00E66A73"/>
    <w:rsid w:val="00E66DFF"/>
    <w:rsid w:val="00E70676"/>
    <w:rsid w:val="00E75A41"/>
    <w:rsid w:val="00E90568"/>
    <w:rsid w:val="00E94093"/>
    <w:rsid w:val="00EA0FA1"/>
    <w:rsid w:val="00EA3B79"/>
    <w:rsid w:val="00EA71B4"/>
    <w:rsid w:val="00EB0467"/>
    <w:rsid w:val="00EB4BE6"/>
    <w:rsid w:val="00EC3D18"/>
    <w:rsid w:val="00EF2CD6"/>
    <w:rsid w:val="00EF54A8"/>
    <w:rsid w:val="00EF696F"/>
    <w:rsid w:val="00F02A6F"/>
    <w:rsid w:val="00F07AE9"/>
    <w:rsid w:val="00F24D19"/>
    <w:rsid w:val="00F35694"/>
    <w:rsid w:val="00F40CD8"/>
    <w:rsid w:val="00F44235"/>
    <w:rsid w:val="00F45774"/>
    <w:rsid w:val="00F47AAC"/>
    <w:rsid w:val="00F5081C"/>
    <w:rsid w:val="00F54353"/>
    <w:rsid w:val="00F5548C"/>
    <w:rsid w:val="00F575D6"/>
    <w:rsid w:val="00F655FF"/>
    <w:rsid w:val="00F66509"/>
    <w:rsid w:val="00F66726"/>
    <w:rsid w:val="00F671E7"/>
    <w:rsid w:val="00F7685F"/>
    <w:rsid w:val="00F8148D"/>
    <w:rsid w:val="00F8502E"/>
    <w:rsid w:val="00F8723C"/>
    <w:rsid w:val="00F872DE"/>
    <w:rsid w:val="00F877DF"/>
    <w:rsid w:val="00F91B69"/>
    <w:rsid w:val="00FD070E"/>
    <w:rsid w:val="00FD2061"/>
    <w:rsid w:val="00FD42BE"/>
    <w:rsid w:val="00FD5C96"/>
    <w:rsid w:val="00FE48B9"/>
    <w:rsid w:val="00FF28D2"/>
    <w:rsid w:val="00FF6213"/>
    <w:rsid w:val="00FF70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0E3"/>
    <w:pPr>
      <w:suppressAutoHyphens/>
      <w:jc w:val="left"/>
    </w:pPr>
    <w:rPr>
      <w:rFonts w:eastAsia="SimSu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F877DF"/>
    <w:pPr>
      <w:keepNext/>
      <w:suppressAutoHyphens w:val="0"/>
      <w:jc w:val="center"/>
      <w:outlineLvl w:val="0"/>
    </w:pPr>
    <w:rPr>
      <w:rFonts w:eastAsia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4750E3"/>
    <w:pPr>
      <w:suppressAutoHyphens w:val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4750E3"/>
    <w:rPr>
      <w:rFonts w:ascii="Courier New" w:eastAsia="Times New Roman" w:hAnsi="Courier New"/>
      <w:sz w:val="20"/>
      <w:lang w:eastAsia="ru-RU"/>
    </w:rPr>
  </w:style>
  <w:style w:type="paragraph" w:customStyle="1" w:styleId="11">
    <w:name w:val="Текст1"/>
    <w:basedOn w:val="a"/>
    <w:rsid w:val="004750E3"/>
    <w:rPr>
      <w:rFonts w:ascii="Courier New" w:eastAsia="Times New Roman" w:hAnsi="Courier New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750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50E3"/>
    <w:rPr>
      <w:rFonts w:ascii="Tahoma" w:eastAsia="SimSun" w:hAnsi="Tahoma" w:cs="Tahoma"/>
      <w:sz w:val="16"/>
      <w:szCs w:val="16"/>
      <w:lang w:eastAsia="ar-SA"/>
    </w:rPr>
  </w:style>
  <w:style w:type="paragraph" w:styleId="a7">
    <w:name w:val="Body Text Indent"/>
    <w:basedOn w:val="a"/>
    <w:link w:val="a8"/>
    <w:rsid w:val="005401CD"/>
    <w:pPr>
      <w:suppressAutoHyphens w:val="0"/>
      <w:ind w:firstLine="708"/>
    </w:pPr>
    <w:rPr>
      <w:rFonts w:eastAsia="Times New Roman"/>
      <w:sz w:val="28"/>
      <w:szCs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5401CD"/>
    <w:rPr>
      <w:rFonts w:eastAsia="Times New Roman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F877DF"/>
    <w:rPr>
      <w:rFonts w:eastAsia="Times New Roman"/>
      <w:szCs w:val="24"/>
      <w:lang w:eastAsia="ru-RU"/>
    </w:rPr>
  </w:style>
  <w:style w:type="paragraph" w:customStyle="1" w:styleId="ConsNormal">
    <w:name w:val="ConsNormal"/>
    <w:rsid w:val="00F872DE"/>
    <w:pPr>
      <w:widowControl w:val="0"/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0"/>
      <w:lang w:eastAsia="ru-RU"/>
    </w:rPr>
  </w:style>
  <w:style w:type="paragraph" w:styleId="a9">
    <w:name w:val="List Paragraph"/>
    <w:basedOn w:val="a"/>
    <w:uiPriority w:val="34"/>
    <w:qFormat/>
    <w:rsid w:val="009E267A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rFonts w:eastAsiaTheme="minorEastAsia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E66A73"/>
    <w:pPr>
      <w:suppressAutoHyphens w:val="0"/>
      <w:spacing w:before="100" w:beforeAutospacing="1" w:after="150"/>
    </w:pPr>
    <w:rPr>
      <w:rFonts w:eastAsia="Times New Roman"/>
      <w:lang w:eastAsia="ru-RU"/>
    </w:rPr>
  </w:style>
  <w:style w:type="paragraph" w:styleId="ab">
    <w:name w:val="caption"/>
    <w:basedOn w:val="a"/>
    <w:qFormat/>
    <w:rsid w:val="00440558"/>
    <w:pPr>
      <w:suppressAutoHyphens w:val="0"/>
      <w:jc w:val="center"/>
    </w:pPr>
    <w:rPr>
      <w:rFonts w:eastAsia="Times New Roman"/>
      <w:b/>
      <w:sz w:val="32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D94512"/>
    <w:rPr>
      <w:rFonts w:eastAsia="SimSu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D9451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94512"/>
    <w:rPr>
      <w:rFonts w:eastAsia="SimSun"/>
      <w:sz w:val="24"/>
      <w:szCs w:val="24"/>
      <w:lang w:eastAsia="ar-SA"/>
    </w:rPr>
  </w:style>
  <w:style w:type="paragraph" w:customStyle="1" w:styleId="ConsTitle">
    <w:name w:val="ConsTitle"/>
    <w:rsid w:val="00FD5C96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FD5C96"/>
    <w:pPr>
      <w:suppressAutoHyphens w:val="0"/>
      <w:spacing w:after="120"/>
      <w:ind w:left="283"/>
    </w:pPr>
    <w:rPr>
      <w:rFonts w:eastAsia="Times New Roman"/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basedOn w:val="a0"/>
    <w:link w:val="3"/>
    <w:rsid w:val="00FD5C96"/>
    <w:rPr>
      <w:rFonts w:eastAsia="Times New Roman"/>
      <w:sz w:val="16"/>
      <w:szCs w:val="16"/>
      <w:lang w:val="en-US"/>
    </w:rPr>
  </w:style>
  <w:style w:type="paragraph" w:customStyle="1" w:styleId="ConsPlusNormal">
    <w:name w:val="ConsPlusNormal"/>
    <w:rsid w:val="00FD5C96"/>
    <w:pPr>
      <w:autoSpaceDE w:val="0"/>
      <w:autoSpaceDN w:val="0"/>
      <w:adjustRightInd w:val="0"/>
      <w:jc w:val="left"/>
    </w:pPr>
    <w:rPr>
      <w:rFonts w:eastAsia="Times New Roman"/>
      <w:szCs w:val="28"/>
      <w:lang w:eastAsia="ru-RU"/>
    </w:rPr>
  </w:style>
  <w:style w:type="character" w:styleId="af0">
    <w:name w:val="Hyperlink"/>
    <w:basedOn w:val="a0"/>
    <w:uiPriority w:val="99"/>
    <w:unhideWhenUsed/>
    <w:rsid w:val="00FD5C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FD5C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2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894656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320229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17314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493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87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E09669F41E01185DA55AB8C29FEA89A0283222C6C5075B920AE91ACADD2AA0E8684BB3BD34BFC4l3s9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09669F41E01185DA55AB8C29FEA89A0283222C6C5075B920AE91ACADD2AA0E8684BB3BD34BFC4l3s8L" TargetMode="External"/><Relationship Id="rId17" Type="http://schemas.openxmlformats.org/officeDocument/2006/relationships/hyperlink" Target="garantF1://10800200.37827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F152BE5B7FB0173D4F0C0C569D16AC483DFB77F0EFDE5C46AFC67EA76AC53CBE326D4B7502506BbEe1H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F2D9DBF2A7C9522985F22D25DF3E89179EC54EDDDDC5DE763B6624B0239E83C84AA1E08025921023E54730C1Az8N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12157A3DE37AE0578D400A73BB14C3C8ECC739EA07F8AFB6B42B2AB5FF3314FEE55A32EA884E424V4dDH" TargetMode="External"/><Relationship Id="rId10" Type="http://schemas.openxmlformats.org/officeDocument/2006/relationships/hyperlink" Target="garantF1://10800200.378210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0800200.37827" TargetMode="External"/><Relationship Id="rId14" Type="http://schemas.openxmlformats.org/officeDocument/2006/relationships/hyperlink" Target="consultantplus://offline/ref=E09669F41E01185DA55AB8C29FEA89A0283222C6C5075B920AE91ACADD2AA0E8684BB3BD34B8C2l3s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D2363E-4F94-42D7-9B21-72F11A90B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</dc:creator>
  <cp:lastModifiedBy>48kab</cp:lastModifiedBy>
  <cp:revision>3</cp:revision>
  <cp:lastPrinted>2016-11-15T05:29:00Z</cp:lastPrinted>
  <dcterms:created xsi:type="dcterms:W3CDTF">2016-11-16T09:06:00Z</dcterms:created>
  <dcterms:modified xsi:type="dcterms:W3CDTF">2016-11-16T13:06:00Z</dcterms:modified>
</cp:coreProperties>
</file>