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36A1B" w:rsidP="00B51C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51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786" w:type="dxa"/>
          </w:tcPr>
          <w:p w:rsidR="00636A1B" w:rsidRPr="00636A1B" w:rsidRDefault="00B51CC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финансового управления</w:t>
            </w:r>
          </w:p>
          <w:p w:rsidR="00636A1B" w:rsidRPr="00636A1B" w:rsidRDefault="00B51CC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И.Б. Тищенко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A1B" w:rsidRDefault="006E7050" w:rsidP="00FF3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>экспертизы проекта решения Совета Туапсинского городского поселения Туапсинского</w:t>
      </w:r>
      <w:proofErr w:type="gramEnd"/>
      <w:r w:rsidRPr="006E7050">
        <w:rPr>
          <w:rFonts w:ascii="Times New Roman" w:hAnsi="Times New Roman" w:cs="Times New Roman"/>
          <w:b/>
          <w:sz w:val="24"/>
          <w:szCs w:val="24"/>
        </w:rPr>
        <w:t xml:space="preserve"> района  «</w:t>
      </w:r>
      <w:r w:rsidR="00B51CC0" w:rsidRPr="00B51CC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Туапсинского городского поселения Туапсинского района от 15 ноября 2016 года № 56.2    «Об установлении налога на имущество физических лиц на территории Туапсинского городского поселения Туапсинского района»</w:t>
      </w:r>
      <w:r w:rsidRPr="006E7050">
        <w:rPr>
          <w:rFonts w:ascii="Times New Roman" w:hAnsi="Times New Roman" w:cs="Times New Roman"/>
          <w:b/>
          <w:sz w:val="24"/>
          <w:szCs w:val="24"/>
        </w:rPr>
        <w:t>»</w:t>
      </w:r>
    </w:p>
    <w:p w:rsidR="00345F1B" w:rsidRPr="006E7050" w:rsidRDefault="00345F1B" w:rsidP="006E7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1.Проект размещен  « </w:t>
      </w:r>
      <w:r w:rsidR="00B51CC0">
        <w:rPr>
          <w:rFonts w:ascii="Times New Roman" w:hAnsi="Times New Roman" w:cs="Times New Roman"/>
          <w:sz w:val="24"/>
          <w:szCs w:val="24"/>
        </w:rPr>
        <w:t>05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B51CC0">
        <w:rPr>
          <w:rFonts w:ascii="Times New Roman" w:hAnsi="Times New Roman" w:cs="Times New Roman"/>
          <w:sz w:val="24"/>
          <w:szCs w:val="24"/>
        </w:rPr>
        <w:t>ф</w:t>
      </w:r>
      <w:r w:rsidR="005F2366">
        <w:rPr>
          <w:rFonts w:ascii="Times New Roman" w:hAnsi="Times New Roman" w:cs="Times New Roman"/>
          <w:sz w:val="24"/>
          <w:szCs w:val="24"/>
        </w:rPr>
        <w:t>е</w:t>
      </w:r>
      <w:r w:rsidR="00B51CC0">
        <w:rPr>
          <w:rFonts w:ascii="Times New Roman" w:hAnsi="Times New Roman" w:cs="Times New Roman"/>
          <w:sz w:val="24"/>
          <w:szCs w:val="24"/>
        </w:rPr>
        <w:t>враля 2019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 xml:space="preserve"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от независимых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поступили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>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50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решения </w:t>
      </w:r>
      <w:proofErr w:type="spellStart"/>
      <w:r w:rsidRPr="006E705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51CC0">
        <w:rPr>
          <w:rFonts w:ascii="Times New Roman" w:hAnsi="Times New Roman" w:cs="Times New Roman"/>
          <w:sz w:val="24"/>
          <w:szCs w:val="24"/>
        </w:rPr>
        <w:t>15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B51CC0">
        <w:rPr>
          <w:rFonts w:ascii="Times New Roman" w:hAnsi="Times New Roman" w:cs="Times New Roman"/>
          <w:sz w:val="24"/>
          <w:szCs w:val="24"/>
        </w:rPr>
        <w:t>февраля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B51CC0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5893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51CC0"/>
    <w:rsid w:val="00B70898"/>
    <w:rsid w:val="00B76B25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3B50-4CB2-4E3C-9C9F-6808AEA6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10</cp:revision>
  <cp:lastPrinted>2019-02-25T07:04:00Z</cp:lastPrinted>
  <dcterms:created xsi:type="dcterms:W3CDTF">2018-07-03T12:29:00Z</dcterms:created>
  <dcterms:modified xsi:type="dcterms:W3CDTF">2019-02-25T07:04:00Z</dcterms:modified>
</cp:coreProperties>
</file>