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F0" w:rsidRPr="00AF45F0" w:rsidRDefault="00AF45F0" w:rsidP="00AF45F0">
      <w:pPr>
        <w:jc w:val="center"/>
        <w:rPr>
          <w:b/>
        </w:rPr>
      </w:pPr>
      <w:r w:rsidRPr="00AF45F0">
        <w:rPr>
          <w:b/>
        </w:rPr>
        <w:t>Информация для юридических лиц и</w:t>
      </w:r>
    </w:p>
    <w:p w:rsidR="00AF45F0" w:rsidRPr="00AF45F0" w:rsidRDefault="00AF45F0" w:rsidP="00AF45F0">
      <w:pPr>
        <w:jc w:val="center"/>
        <w:rPr>
          <w:b/>
        </w:rPr>
      </w:pPr>
      <w:r w:rsidRPr="00AF45F0">
        <w:rPr>
          <w:b/>
        </w:rPr>
        <w:t xml:space="preserve">индивидуальных предпринимателей, занимающихся </w:t>
      </w:r>
    </w:p>
    <w:p w:rsidR="00AF45F0" w:rsidRPr="00AF45F0" w:rsidRDefault="00AF45F0" w:rsidP="00AF45F0">
      <w:pPr>
        <w:jc w:val="center"/>
        <w:rPr>
          <w:b/>
        </w:rPr>
      </w:pPr>
      <w:r w:rsidRPr="00AF45F0">
        <w:rPr>
          <w:b/>
        </w:rPr>
        <w:t xml:space="preserve">предоставлением услуг коллективных средств </w:t>
      </w:r>
    </w:p>
    <w:p w:rsidR="00E35AD1" w:rsidRPr="00AF45F0" w:rsidRDefault="00AF45F0" w:rsidP="00AF45F0">
      <w:pPr>
        <w:jc w:val="center"/>
        <w:rPr>
          <w:b/>
        </w:rPr>
      </w:pPr>
      <w:r w:rsidRPr="00AF45F0">
        <w:rPr>
          <w:b/>
        </w:rPr>
        <w:t>размещения на территории города Туапсе</w:t>
      </w:r>
    </w:p>
    <w:p w:rsidR="00AF45F0" w:rsidRDefault="00AF45F0" w:rsidP="00AF45F0">
      <w:pPr>
        <w:jc w:val="center"/>
      </w:pPr>
    </w:p>
    <w:p w:rsidR="00E35AD1" w:rsidRDefault="00E35AD1" w:rsidP="00193B41">
      <w:pPr>
        <w:jc w:val="both"/>
      </w:pPr>
    </w:p>
    <w:p w:rsidR="00B03555" w:rsidRDefault="00080338" w:rsidP="00E35AD1">
      <w:pPr>
        <w:ind w:firstLine="708"/>
        <w:jc w:val="both"/>
      </w:pPr>
      <w:proofErr w:type="gramStart"/>
      <w:r>
        <w:t>Управление Федеральной службы государственной статистики по Краснодарскому краю и Республике Адыгея (</w:t>
      </w:r>
      <w:proofErr w:type="spellStart"/>
      <w:r>
        <w:t>Краснодарстат</w:t>
      </w:r>
      <w:proofErr w:type="spellEnd"/>
      <w:r>
        <w:t>) уведомляет юридических лиц и индивидуальных предпринимателей, занимающихся предоставлением услуг гостиниц и анало</w:t>
      </w:r>
      <w:r w:rsidR="00B03555">
        <w:t>г</w:t>
      </w:r>
      <w:r>
        <w:t xml:space="preserve">ичных им коллективных средств размещения и специализированных коллективных  средств размещения, ведущих </w:t>
      </w:r>
      <w:r w:rsidR="00E800E7">
        <w:t xml:space="preserve">деятельность на территории Краснодарского края, о необходимости предоставления отчетности по </w:t>
      </w:r>
      <w:bookmarkStart w:id="0" w:name="_GoBack"/>
      <w:bookmarkEnd w:id="0"/>
      <w:r w:rsidR="00E800E7">
        <w:t>форме федерального статистического наблюдения № 1-КСР «Сведения о деятельности коллективного средства размещения».</w:t>
      </w:r>
      <w:proofErr w:type="gramEnd"/>
      <w:r w:rsidR="00E800E7">
        <w:t xml:space="preserve">  Срок предоставления </w:t>
      </w:r>
      <w:r w:rsidR="00E800E7" w:rsidRPr="00E35AD1">
        <w:rPr>
          <w:b/>
        </w:rPr>
        <w:t>01.02.2021г.</w:t>
      </w:r>
      <w:r w:rsidR="00E800E7">
        <w:t xml:space="preserve"> Сведения </w:t>
      </w:r>
      <w:r w:rsidR="00E35AD1">
        <w:t>необходимо</w:t>
      </w:r>
      <w:r w:rsidR="00E800E7">
        <w:t xml:space="preserve"> направить в территориальные органы государственной статистики по месту нахождения коллективных средств размещения или предоставить отчетность в электронном виде с применением электронно-цифровой подписи. </w:t>
      </w:r>
    </w:p>
    <w:p w:rsidR="0043263E" w:rsidRPr="00E35AD1" w:rsidRDefault="003F4D69" w:rsidP="00E35AD1">
      <w:pPr>
        <w:ind w:firstLine="708"/>
        <w:jc w:val="both"/>
        <w:rPr>
          <w:i/>
        </w:rPr>
      </w:pPr>
      <w:r>
        <w:t>Подробная информация размещена на сайте</w:t>
      </w:r>
      <w:r w:rsidRPr="003F4D69">
        <w:t>:</w:t>
      </w:r>
      <w:r>
        <w:t xml:space="preserve"> </w:t>
      </w:r>
      <w:r w:rsidRPr="00E35AD1">
        <w:rPr>
          <w:i/>
          <w:lang w:val="en-US"/>
        </w:rPr>
        <w:t>https</w:t>
      </w:r>
      <w:r w:rsidRPr="00E35AD1">
        <w:rPr>
          <w:i/>
        </w:rPr>
        <w:t>:</w:t>
      </w:r>
      <w:proofErr w:type="spellStart"/>
      <w:r w:rsidRPr="00E35AD1">
        <w:rPr>
          <w:i/>
          <w:lang w:val="en-US"/>
        </w:rPr>
        <w:t>krsdstat</w:t>
      </w:r>
      <w:proofErr w:type="spellEnd"/>
      <w:r w:rsidRPr="00E35AD1">
        <w:rPr>
          <w:i/>
        </w:rPr>
        <w:t>.</w:t>
      </w:r>
      <w:proofErr w:type="spellStart"/>
      <w:r w:rsidRPr="00E35AD1">
        <w:rPr>
          <w:i/>
          <w:lang w:val="en-US"/>
        </w:rPr>
        <w:t>gks</w:t>
      </w:r>
      <w:proofErr w:type="spellEnd"/>
      <w:r w:rsidRPr="00E35AD1">
        <w:rPr>
          <w:i/>
        </w:rPr>
        <w:t>.</w:t>
      </w:r>
      <w:proofErr w:type="spellStart"/>
      <w:r w:rsidRPr="00E35AD1">
        <w:rPr>
          <w:i/>
          <w:lang w:val="en-US"/>
        </w:rPr>
        <w:t>ru</w:t>
      </w:r>
      <w:proofErr w:type="spellEnd"/>
      <w:r w:rsidRPr="00E35AD1">
        <w:rPr>
          <w:i/>
        </w:rPr>
        <w:t>/Респондентам/Статистическая отчетность в электронном виде.</w:t>
      </w:r>
    </w:p>
    <w:sectPr w:rsidR="0043263E" w:rsidRPr="00E35AD1" w:rsidSect="00F14F1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79"/>
    <w:rsid w:val="00080338"/>
    <w:rsid w:val="00193B41"/>
    <w:rsid w:val="003F4D69"/>
    <w:rsid w:val="0043263E"/>
    <w:rsid w:val="005A5279"/>
    <w:rsid w:val="00AF45F0"/>
    <w:rsid w:val="00B03555"/>
    <w:rsid w:val="00E35AD1"/>
    <w:rsid w:val="00E800E7"/>
    <w:rsid w:val="00F1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2021-01-27T11:54:00Z</dcterms:created>
  <dcterms:modified xsi:type="dcterms:W3CDTF">2021-01-27T12:13:00Z</dcterms:modified>
</cp:coreProperties>
</file>