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Pr="005366B0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E1754F">
        <w:rPr>
          <w:rFonts w:ascii="Times New Roman" w:hAnsi="Times New Roman" w:cs="Times New Roman"/>
          <w:sz w:val="28"/>
          <w:szCs w:val="28"/>
        </w:rPr>
        <w:t>09.10.2017г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E1754F">
        <w:rPr>
          <w:rFonts w:ascii="Times New Roman" w:hAnsi="Times New Roman" w:cs="Times New Roman"/>
          <w:sz w:val="28"/>
          <w:szCs w:val="28"/>
        </w:rPr>
        <w:t>1417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1743A2" w:rsidRPr="005366B0" w:rsidRDefault="001743A2" w:rsidP="00174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D83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номером: 23:51:0</w:t>
      </w:r>
      <w:r w:rsidR="00D83F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83F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83F9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83F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r w:rsidR="00D83F99">
        <w:rPr>
          <w:rFonts w:ascii="Times New Roman" w:hAnsi="Times New Roman" w:cs="Times New Roman"/>
          <w:b/>
          <w:sz w:val="28"/>
          <w:szCs w:val="28"/>
        </w:rPr>
        <w:t>Гагарина</w:t>
      </w:r>
    </w:p>
    <w:p w:rsidR="00D83F99" w:rsidRDefault="00D83F99" w:rsidP="00D83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D83F99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D83F9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183F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3F99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D83F99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83F99" w:rsidRPr="00D83F99" w:rsidRDefault="00335929" w:rsidP="00D83F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на земельном участке, площадью </w:t>
      </w:r>
      <w:r w:rsidR="00D83F99" w:rsidRPr="00D83F99">
        <w:rPr>
          <w:rFonts w:ascii="Times New Roman" w:hAnsi="Times New Roman" w:cs="Times New Roman"/>
          <w:sz w:val="28"/>
          <w:szCs w:val="28"/>
        </w:rPr>
        <w:t>1029</w:t>
      </w:r>
      <w:r w:rsidRPr="00D83F99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г. Туапсе, ул. 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Гагарина, </w:t>
      </w:r>
      <w:r w:rsidRPr="00D83F99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23:51:0102016:2, категория земель: земли населенных пунктов - зона производственных объектов </w:t>
      </w:r>
      <w:r w:rsidR="00D83F99" w:rsidRPr="00D83F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, </w:t>
      </w:r>
      <w:r w:rsidR="00D83F99" w:rsidRPr="00D83F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, </w:t>
      </w:r>
      <w:r w:rsidR="00D83F99" w:rsidRPr="00D83F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, классов опасности (3ПК1)», </w:t>
      </w:r>
      <w:r w:rsidR="00D83F99">
        <w:rPr>
          <w:rFonts w:ascii="Times New Roman" w:hAnsi="Times New Roman" w:cs="Times New Roman"/>
          <w:sz w:val="28"/>
          <w:szCs w:val="28"/>
        </w:rPr>
        <w:t xml:space="preserve">с </w:t>
      </w:r>
      <w:r w:rsidR="00D83F99" w:rsidRPr="00D83F99">
        <w:rPr>
          <w:rFonts w:ascii="Times New Roman" w:hAnsi="Times New Roman" w:cs="Times New Roman"/>
          <w:sz w:val="28"/>
          <w:szCs w:val="28"/>
        </w:rPr>
        <w:t>установлени</w:t>
      </w:r>
      <w:r w:rsidR="00D83F99">
        <w:rPr>
          <w:rFonts w:ascii="Times New Roman" w:hAnsi="Times New Roman" w:cs="Times New Roman"/>
          <w:sz w:val="28"/>
          <w:szCs w:val="28"/>
        </w:rPr>
        <w:t>ем</w:t>
      </w:r>
      <w:r w:rsidR="00D83F99" w:rsidRPr="00D83F99">
        <w:rPr>
          <w:rFonts w:ascii="Times New Roman" w:hAnsi="Times New Roman" w:cs="Times New Roman"/>
          <w:sz w:val="28"/>
          <w:szCs w:val="28"/>
        </w:rPr>
        <w:t xml:space="preserve"> следующих параметров: минимальный отступ от границ участка – с 5 метров до 0</w:t>
      </w:r>
      <w:r w:rsidR="00C239C2">
        <w:rPr>
          <w:rFonts w:ascii="Times New Roman" w:hAnsi="Times New Roman" w:cs="Times New Roman"/>
          <w:sz w:val="28"/>
          <w:szCs w:val="28"/>
        </w:rPr>
        <w:t xml:space="preserve"> </w:t>
      </w:r>
      <w:r w:rsidR="00D83F99" w:rsidRPr="00D83F99">
        <w:rPr>
          <w:rFonts w:ascii="Times New Roman" w:hAnsi="Times New Roman" w:cs="Times New Roman"/>
          <w:sz w:val="28"/>
          <w:szCs w:val="28"/>
        </w:rPr>
        <w:t>м</w:t>
      </w:r>
      <w:r w:rsidR="00C239C2">
        <w:rPr>
          <w:rFonts w:ascii="Times New Roman" w:hAnsi="Times New Roman" w:cs="Times New Roman"/>
          <w:sz w:val="28"/>
          <w:szCs w:val="28"/>
        </w:rPr>
        <w:t>етров</w:t>
      </w:r>
      <w:r w:rsidR="00D83F99" w:rsidRPr="00D83F99">
        <w:rPr>
          <w:rFonts w:ascii="Times New Roman" w:hAnsi="Times New Roman" w:cs="Times New Roman"/>
          <w:sz w:val="28"/>
          <w:szCs w:val="28"/>
        </w:rPr>
        <w:t>; максимальная высота проектируемого объекта «Узлы коммерческого  учета на Глубоководном причале и причале Южного Мола – с 15 метров до 34</w:t>
      </w:r>
      <w:r w:rsidR="00C239C2">
        <w:rPr>
          <w:rFonts w:ascii="Times New Roman" w:hAnsi="Times New Roman" w:cs="Times New Roman"/>
          <w:sz w:val="28"/>
          <w:szCs w:val="28"/>
        </w:rPr>
        <w:t xml:space="preserve"> </w:t>
      </w:r>
      <w:r w:rsidR="00D83F99" w:rsidRPr="00D83F99">
        <w:rPr>
          <w:rFonts w:ascii="Times New Roman" w:hAnsi="Times New Roman" w:cs="Times New Roman"/>
          <w:sz w:val="28"/>
          <w:szCs w:val="28"/>
        </w:rPr>
        <w:t>м</w:t>
      </w:r>
      <w:r w:rsidR="00C239C2">
        <w:rPr>
          <w:rFonts w:ascii="Times New Roman" w:hAnsi="Times New Roman" w:cs="Times New Roman"/>
          <w:sz w:val="28"/>
          <w:szCs w:val="28"/>
        </w:rPr>
        <w:t>етров</w:t>
      </w:r>
      <w:r w:rsidR="00D83F99" w:rsidRPr="00D83F99">
        <w:rPr>
          <w:rFonts w:ascii="Times New Roman" w:hAnsi="Times New Roman" w:cs="Times New Roman"/>
          <w:sz w:val="28"/>
          <w:szCs w:val="28"/>
        </w:rPr>
        <w:t>; максимальный процент застройки участка – с 70% до 89%.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(Винтер):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95BC2" w:rsidRPr="00D83F99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</w:t>
      </w:r>
      <w:r w:rsidRPr="00D83F99">
        <w:rPr>
          <w:rFonts w:ascii="Times New Roman" w:hAnsi="Times New Roman" w:cs="Times New Roman"/>
          <w:sz w:val="28"/>
          <w:szCs w:val="28"/>
        </w:rPr>
        <w:t>«Интернет».</w:t>
      </w:r>
    </w:p>
    <w:p w:rsidR="00C239C2" w:rsidRDefault="00C239C2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F99" w:rsidRPr="00D83F99" w:rsidRDefault="0033592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83F99" w:rsidRPr="00D83F9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А.А.Аннабаеву.</w:t>
      </w:r>
    </w:p>
    <w:p w:rsidR="00335929" w:rsidRPr="00D83F9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9C2" w:rsidRPr="00D83F99" w:rsidRDefault="00C239C2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3F99" w:rsidRPr="00D83F99" w:rsidRDefault="00D83F99" w:rsidP="00D83F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F9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</w:t>
      </w:r>
      <w:r w:rsidR="00C239C2">
        <w:rPr>
          <w:rFonts w:ascii="Times New Roman" w:hAnsi="Times New Roman" w:cs="Times New Roman"/>
          <w:sz w:val="28"/>
          <w:szCs w:val="28"/>
        </w:rPr>
        <w:t xml:space="preserve">  </w:t>
      </w:r>
      <w:r w:rsidRPr="00D83F99">
        <w:rPr>
          <w:rFonts w:ascii="Times New Roman" w:hAnsi="Times New Roman" w:cs="Times New Roman"/>
          <w:sz w:val="28"/>
          <w:szCs w:val="28"/>
        </w:rPr>
        <w:t xml:space="preserve">                     А.В. Чехов </w:t>
      </w:r>
    </w:p>
    <w:p w:rsidR="00CD1708" w:rsidRPr="00D83F99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1708" w:rsidRPr="00D83F99" w:rsidSect="00C239C2">
      <w:headerReference w:type="default" r:id="rId8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24" w:rsidRDefault="00EA4224" w:rsidP="00C239C2">
      <w:pPr>
        <w:spacing w:after="0" w:line="240" w:lineRule="auto"/>
      </w:pPr>
      <w:r>
        <w:separator/>
      </w:r>
    </w:p>
  </w:endnote>
  <w:endnote w:type="continuationSeparator" w:id="1">
    <w:p w:rsidR="00EA4224" w:rsidRDefault="00EA4224" w:rsidP="00C2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24" w:rsidRDefault="00EA4224" w:rsidP="00C239C2">
      <w:pPr>
        <w:spacing w:after="0" w:line="240" w:lineRule="auto"/>
      </w:pPr>
      <w:r>
        <w:separator/>
      </w:r>
    </w:p>
  </w:footnote>
  <w:footnote w:type="continuationSeparator" w:id="1">
    <w:p w:rsidR="00EA4224" w:rsidRDefault="00EA4224" w:rsidP="00C2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C2" w:rsidRDefault="00C239C2" w:rsidP="00C239C2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95F15"/>
    <w:rsid w:val="001743A2"/>
    <w:rsid w:val="00183F25"/>
    <w:rsid w:val="00335929"/>
    <w:rsid w:val="003F5E4C"/>
    <w:rsid w:val="00436583"/>
    <w:rsid w:val="00463AD3"/>
    <w:rsid w:val="004B78D2"/>
    <w:rsid w:val="00511E22"/>
    <w:rsid w:val="00527B68"/>
    <w:rsid w:val="005462BB"/>
    <w:rsid w:val="00562D15"/>
    <w:rsid w:val="005768FF"/>
    <w:rsid w:val="00582E07"/>
    <w:rsid w:val="00662C6E"/>
    <w:rsid w:val="00695BC2"/>
    <w:rsid w:val="006A222D"/>
    <w:rsid w:val="006B697A"/>
    <w:rsid w:val="00760F10"/>
    <w:rsid w:val="007F0FB0"/>
    <w:rsid w:val="00C239C2"/>
    <w:rsid w:val="00C702FD"/>
    <w:rsid w:val="00CD1708"/>
    <w:rsid w:val="00D83F99"/>
    <w:rsid w:val="00E11DBC"/>
    <w:rsid w:val="00E1754F"/>
    <w:rsid w:val="00EA4224"/>
    <w:rsid w:val="00F3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9C2"/>
  </w:style>
  <w:style w:type="paragraph" w:styleId="a8">
    <w:name w:val="footer"/>
    <w:basedOn w:val="a"/>
    <w:link w:val="a9"/>
    <w:uiPriority w:val="99"/>
    <w:semiHidden/>
    <w:unhideWhenUsed/>
    <w:rsid w:val="00C2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BB7-1029-4381-B136-8974F33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2017-09-29T12:54:00Z</cp:lastPrinted>
  <dcterms:created xsi:type="dcterms:W3CDTF">2017-11-03T05:46:00Z</dcterms:created>
  <dcterms:modified xsi:type="dcterms:W3CDTF">2017-11-03T05:46:00Z</dcterms:modified>
</cp:coreProperties>
</file>