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DF" w:rsidRDefault="00E37EDF" w:rsidP="00E37EDF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</w:pPr>
      <w:r w:rsidRPr="00E37E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-98425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227539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3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E37EDF" w:rsidRPr="00227539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7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от </w:t>
      </w:r>
      <w:r w:rsidR="00BB706B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E37EDF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№ </w:t>
      </w:r>
      <w:r w:rsidR="00BB706B">
        <w:rPr>
          <w:rFonts w:ascii="Times New Roman" w:hAnsi="Times New Roman" w:cs="Times New Roman"/>
          <w:sz w:val="28"/>
          <w:szCs w:val="28"/>
        </w:rPr>
        <w:t xml:space="preserve"> 26.4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8E9" w:rsidRPr="00E37EDF" w:rsidRDefault="006B08E9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Pr="00E37EDF" w:rsidRDefault="006B08E9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Туапсинского городского поселения, Совет Туапсинского городского поселения Туапсинского района РЕШИЛ: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 следующие изменения:</w:t>
      </w:r>
    </w:p>
    <w:p w:rsidR="00E37EDF" w:rsidRPr="00E37EDF" w:rsidRDefault="00E37EDF" w:rsidP="00E37EDF">
      <w:pPr>
        <w:pStyle w:val="a3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в приложении к решению Совета Туапсинского городского поселения «Порядок предоставления дополнительных мер социальной поддержки граждан за счет бюджета Туапсинского городского поселения» пункт 4.1 раздела 4 «Дополнительные меры поддержки гражданам на проезд в общественном транспорте в границах города Туапсе» изложить в редакции:</w:t>
      </w:r>
    </w:p>
    <w:p w:rsidR="00E37EDF" w:rsidRPr="00E37EDF" w:rsidRDefault="00E37EDF" w:rsidP="00E37EDF">
      <w:pPr>
        <w:pStyle w:val="a3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«4.1. Дополнительными мерами поддержки гражданам на проезд в общественном транспорте (кроме такси) является адресная материальная помощь в виде ежемесячных денежных выплат. Размер денежных выплат на одного получателя составляет 2</w:t>
      </w:r>
      <w:r w:rsidR="00BB706B">
        <w:rPr>
          <w:rFonts w:ascii="Times New Roman" w:hAnsi="Times New Roman" w:cs="Times New Roman"/>
          <w:sz w:val="28"/>
          <w:szCs w:val="28"/>
        </w:rPr>
        <w:t>5</w:t>
      </w:r>
      <w:r w:rsidRPr="00E37EDF">
        <w:rPr>
          <w:rFonts w:ascii="Times New Roman" w:hAnsi="Times New Roman" w:cs="Times New Roman"/>
          <w:sz w:val="28"/>
          <w:szCs w:val="28"/>
        </w:rPr>
        <w:t>0 рублей в месяц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37EDF" w:rsidRPr="00E37EDF" w:rsidRDefault="00E37EDF" w:rsidP="00E37E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Совета Туапсинского </w:t>
      </w:r>
      <w:r w:rsidRPr="00E37ED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 информационно-телекоммуникационной сети «Интернет».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2020 года. 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В.В. Стародубцев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  <w:r w:rsidRPr="00E37E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EDF" w:rsidRPr="00E37EDF" w:rsidSect="006B08E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A5C"/>
    <w:multiLevelType w:val="hybridMultilevel"/>
    <w:tmpl w:val="B7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DF"/>
    <w:rsid w:val="00002979"/>
    <w:rsid w:val="00002DED"/>
    <w:rsid w:val="0001410A"/>
    <w:rsid w:val="00032B56"/>
    <w:rsid w:val="0007423C"/>
    <w:rsid w:val="000D0EA5"/>
    <w:rsid w:val="000E14FD"/>
    <w:rsid w:val="001008EB"/>
    <w:rsid w:val="0015383F"/>
    <w:rsid w:val="00161115"/>
    <w:rsid w:val="001737CB"/>
    <w:rsid w:val="001907DF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633A"/>
    <w:rsid w:val="003D186F"/>
    <w:rsid w:val="003D5DE4"/>
    <w:rsid w:val="004009ED"/>
    <w:rsid w:val="004022B2"/>
    <w:rsid w:val="00416248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1535D"/>
    <w:rsid w:val="00630B93"/>
    <w:rsid w:val="006359B9"/>
    <w:rsid w:val="00664B0D"/>
    <w:rsid w:val="006B08E9"/>
    <w:rsid w:val="006C5AE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55E2"/>
    <w:rsid w:val="00BB706B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7EDF"/>
    <w:rsid w:val="00E84287"/>
    <w:rsid w:val="00E87C7F"/>
    <w:rsid w:val="00EB5915"/>
    <w:rsid w:val="00EC741E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DF"/>
    <w:pPr>
      <w:ind w:left="720"/>
      <w:contextualSpacing/>
    </w:pPr>
  </w:style>
  <w:style w:type="table" w:styleId="a4">
    <w:name w:val="Table Grid"/>
    <w:basedOn w:val="a1"/>
    <w:uiPriority w:val="59"/>
    <w:rsid w:val="00E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3</cp:revision>
  <dcterms:created xsi:type="dcterms:W3CDTF">2019-10-18T13:38:00Z</dcterms:created>
  <dcterms:modified xsi:type="dcterms:W3CDTF">2019-10-30T06:00:00Z</dcterms:modified>
</cp:coreProperties>
</file>